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48C5" w14:textId="77777777" w:rsidR="00AA0EF6" w:rsidRPr="00CD6FB4" w:rsidRDefault="00AA0EF6" w:rsidP="00AA0EF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CD6FB4">
        <w:rPr>
          <w:rFonts w:asciiTheme="minorHAnsi" w:hAnsiTheme="minorHAnsi" w:cstheme="minorHAnsi"/>
          <w:b/>
          <w:sz w:val="28"/>
          <w:szCs w:val="28"/>
        </w:rPr>
        <w:t>Manikanta Gummadi</w:t>
      </w:r>
    </w:p>
    <w:p w14:paraId="3DA2AF4D" w14:textId="23D18F6E" w:rsidR="00AA0EF6" w:rsidRPr="00FC60EB" w:rsidRDefault="00AA0EF6" w:rsidP="00CD6FB4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+1</w:t>
      </w:r>
      <w:r>
        <w:rPr>
          <w:rFonts w:asciiTheme="minorHAnsi" w:hAnsiTheme="minorHAnsi" w:cstheme="minorHAnsi"/>
          <w:b/>
          <w:sz w:val="22"/>
          <w:szCs w:val="22"/>
        </w:rPr>
        <w:t>4146664101</w:t>
      </w:r>
      <w:r w:rsidR="00CD6FB4" w:rsidRPr="00CD6FB4">
        <w:rPr>
          <w:b/>
          <w:bCs/>
          <w:sz w:val="24"/>
          <w:szCs w:val="24"/>
        </w:rPr>
        <w:t>||</w:t>
      </w:r>
      <w:r w:rsidR="00CD6FB4">
        <w:t xml:space="preserve"> </w:t>
      </w:r>
      <w:hyperlink r:id="rId5" w:history="1">
        <w:r w:rsidRPr="00FC60EB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Linked In</w:t>
        </w:r>
      </w:hyperlink>
      <w:r w:rsidR="00CD6FB4">
        <w:rPr>
          <w:rFonts w:asciiTheme="minorHAnsi" w:hAnsiTheme="minorHAnsi" w:cstheme="minorHAnsi"/>
          <w:b/>
          <w:sz w:val="22"/>
          <w:szCs w:val="22"/>
        </w:rPr>
        <w:t xml:space="preserve"> || </w:t>
      </w:r>
      <w:r w:rsidRPr="00FC60EB">
        <w:rPr>
          <w:rFonts w:asciiTheme="minorHAnsi" w:eastAsiaTheme="majorEastAsia" w:hAnsiTheme="minorHAnsi" w:cstheme="minorHAnsi"/>
          <w:b/>
          <w:sz w:val="22"/>
          <w:szCs w:val="22"/>
        </w:rPr>
        <w:t>manikantagummadi24@gmail.com</w:t>
      </w:r>
    </w:p>
    <w:p w14:paraId="252BE25C" w14:textId="784A0CAE" w:rsidR="00AA0EF6" w:rsidRPr="00287BEB" w:rsidRDefault="00CD6FB4" w:rsidP="00AA0EF6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F11294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="00F11294">
        <w:rPr>
          <w:rFonts w:asciiTheme="minorHAnsi" w:hAnsiTheme="minorHAnsi" w:cstheme="minorHAnsi"/>
          <w:b/>
          <w:sz w:val="22"/>
          <w:szCs w:val="22"/>
        </w:rPr>
        <w:t xml:space="preserve">Technical </w:t>
      </w:r>
      <w:r>
        <w:rPr>
          <w:rFonts w:asciiTheme="minorHAnsi" w:hAnsiTheme="minorHAnsi" w:cstheme="minorHAnsi"/>
          <w:b/>
          <w:sz w:val="22"/>
          <w:szCs w:val="22"/>
        </w:rPr>
        <w:t xml:space="preserve"> Business</w:t>
      </w:r>
      <w:proofErr w:type="gramEnd"/>
      <w:r w:rsidR="00C46C0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0EF6">
        <w:rPr>
          <w:rFonts w:asciiTheme="minorHAnsi" w:hAnsiTheme="minorHAnsi" w:cstheme="minorHAnsi"/>
          <w:b/>
          <w:sz w:val="22"/>
          <w:szCs w:val="22"/>
        </w:rPr>
        <w:t>Analyst</w:t>
      </w:r>
      <w:r w:rsidR="00AA0EF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F979E8B" w14:textId="59133C1B" w:rsidR="00AA0EF6" w:rsidRPr="006641B9" w:rsidRDefault="00CD6FB4" w:rsidP="00EF02C7">
      <w:pPr>
        <w:pStyle w:val="Header"/>
        <w:ind w:right="45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CAREER </w:t>
      </w:r>
      <w:r w:rsidR="00AA0EF6" w:rsidRPr="006641B9">
        <w:rPr>
          <w:b/>
          <w:sz w:val="28"/>
          <w:szCs w:val="28"/>
        </w:rPr>
        <w:t>SUMMARY:</w:t>
      </w:r>
    </w:p>
    <w:p w14:paraId="632FE4C4" w14:textId="2B26ADC2" w:rsidR="00EF02C7" w:rsidRDefault="00EF02C7" w:rsidP="00EF02C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</w:pPr>
      <w:r>
        <w:t xml:space="preserve">Senior </w:t>
      </w:r>
      <w:r w:rsidRPr="00EF02C7">
        <w:rPr>
          <w:rStyle w:val="Strong"/>
          <w:rFonts w:eastAsiaTheme="majorEastAsia"/>
          <w:b w:val="0"/>
          <w:bCs w:val="0"/>
        </w:rPr>
        <w:t>Technical Business Analyst</w:t>
      </w:r>
      <w:r>
        <w:t xml:space="preserve"> with 9+ years of experience delivering software </w:t>
      </w:r>
      <w:proofErr w:type="gramStart"/>
      <w:r>
        <w:t>application</w:t>
      </w:r>
      <w:proofErr w:type="gramEnd"/>
      <w:r>
        <w:t xml:space="preserve">, data integration, and analytics solutions across </w:t>
      </w:r>
      <w:r w:rsidRPr="00EF02C7">
        <w:rPr>
          <w:rStyle w:val="Strong"/>
          <w:rFonts w:eastAsiaTheme="majorEastAsia"/>
          <w:b w:val="0"/>
          <w:bCs w:val="0"/>
        </w:rPr>
        <w:t>Healthcare, Banking/Capital Markets, and Insurance</w:t>
      </w:r>
      <w:r w:rsidRPr="00EF02C7">
        <w:rPr>
          <w:b/>
          <w:bCs/>
        </w:rPr>
        <w:t xml:space="preserve"> </w:t>
      </w:r>
      <w:r>
        <w:t>domains.</w:t>
      </w:r>
    </w:p>
    <w:p w14:paraId="3F6813A3" w14:textId="17CF8E5D" w:rsidR="00EF02C7" w:rsidRDefault="00EF02C7" w:rsidP="00EF02C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</w:pPr>
      <w:r>
        <w:t xml:space="preserve">Proven expertise in </w:t>
      </w:r>
      <w:r w:rsidRPr="00EF02C7">
        <w:rPr>
          <w:rStyle w:val="Strong"/>
          <w:rFonts w:eastAsiaTheme="majorEastAsia"/>
          <w:b w:val="0"/>
          <w:bCs w:val="0"/>
        </w:rPr>
        <w:t>requirements elicitation, stakeholder management, BRD/FRD/SRS creation, user stories, acceptance criteria, and technical documentation</w:t>
      </w:r>
      <w:r>
        <w:t xml:space="preserve"> for enterprise systems.</w:t>
      </w:r>
    </w:p>
    <w:p w14:paraId="16C6254A" w14:textId="03029FF0" w:rsidR="00EF02C7" w:rsidRPr="00EF02C7" w:rsidRDefault="00EF02C7" w:rsidP="00EF02C7">
      <w:pPr>
        <w:pStyle w:val="NormalWeb"/>
        <w:numPr>
          <w:ilvl w:val="0"/>
          <w:numId w:val="17"/>
        </w:numPr>
        <w:ind w:left="360"/>
        <w:rPr>
          <w:b/>
          <w:bCs/>
        </w:rPr>
      </w:pPr>
      <w:r>
        <w:t xml:space="preserve">Strong healthcare experience supporting </w:t>
      </w:r>
      <w:r w:rsidRPr="00EF02C7">
        <w:rPr>
          <w:rStyle w:val="Strong"/>
          <w:rFonts w:eastAsiaTheme="majorEastAsia"/>
          <w:b w:val="0"/>
          <w:bCs w:val="0"/>
        </w:rPr>
        <w:t>claims, enrollment, encounters, Medicaid/Medicare mappings, HIPAA-compliant analytics, FHIR integrations, and cloud modernization initiatives</w:t>
      </w:r>
      <w:r w:rsidRPr="00EF02C7">
        <w:rPr>
          <w:b/>
          <w:bCs/>
        </w:rPr>
        <w:t>.</w:t>
      </w:r>
    </w:p>
    <w:p w14:paraId="4A914FE3" w14:textId="3E5CA0FC" w:rsidR="00EF02C7" w:rsidRDefault="00EF02C7" w:rsidP="00EF02C7">
      <w:pPr>
        <w:pStyle w:val="NormalWeb"/>
        <w:numPr>
          <w:ilvl w:val="0"/>
          <w:numId w:val="17"/>
        </w:numPr>
        <w:ind w:left="360"/>
      </w:pPr>
      <w:r>
        <w:t xml:space="preserve">Experienced in </w:t>
      </w:r>
      <w:r w:rsidRPr="00EF02C7">
        <w:rPr>
          <w:rStyle w:val="Strong"/>
          <w:rFonts w:eastAsiaTheme="majorEastAsia"/>
          <w:b w:val="0"/>
          <w:bCs w:val="0"/>
        </w:rPr>
        <w:t>large-scale Agile delivery models</w:t>
      </w:r>
      <w:r>
        <w:t>, including backlog refinement, sprint planning, feature definition, UAT coordination, and release support across cross-functional teams.</w:t>
      </w:r>
    </w:p>
    <w:p w14:paraId="43B2A6A9" w14:textId="04B514D4" w:rsidR="00EF02C7" w:rsidRPr="00EF02C7" w:rsidRDefault="00EF02C7" w:rsidP="00EF02C7">
      <w:pPr>
        <w:pStyle w:val="NormalWeb"/>
        <w:numPr>
          <w:ilvl w:val="0"/>
          <w:numId w:val="17"/>
        </w:numPr>
        <w:ind w:left="360"/>
        <w:rPr>
          <w:b/>
          <w:bCs/>
        </w:rPr>
      </w:pPr>
      <w:r>
        <w:t xml:space="preserve">Skilled in </w:t>
      </w:r>
      <w:r w:rsidRPr="00EF02C7">
        <w:rPr>
          <w:rStyle w:val="Strong"/>
          <w:rFonts w:eastAsiaTheme="majorEastAsia"/>
          <w:b w:val="0"/>
          <w:bCs w:val="0"/>
        </w:rPr>
        <w:t>process flow diagrams, data flow diagrams, source-to-target mappings, ETL requirements, API/integration support, and SQL/Python-based validation</w:t>
      </w:r>
      <w:r w:rsidRPr="00EF02C7">
        <w:rPr>
          <w:b/>
          <w:bCs/>
        </w:rPr>
        <w:t>.</w:t>
      </w:r>
    </w:p>
    <w:p w14:paraId="37B06A27" w14:textId="68AB3EBF" w:rsidR="00EF02C7" w:rsidRDefault="00EF02C7" w:rsidP="00EF02C7">
      <w:pPr>
        <w:pStyle w:val="NormalWeb"/>
        <w:numPr>
          <w:ilvl w:val="0"/>
          <w:numId w:val="17"/>
        </w:numPr>
        <w:ind w:left="360"/>
      </w:pPr>
      <w:r>
        <w:t xml:space="preserve">Strong collaborator with </w:t>
      </w:r>
      <w:r w:rsidRPr="00EF02C7">
        <w:rPr>
          <w:rStyle w:val="Strong"/>
          <w:rFonts w:eastAsiaTheme="majorEastAsia"/>
          <w:b w:val="0"/>
          <w:bCs w:val="0"/>
        </w:rPr>
        <w:t>Product Managers, Engineering Leads, QA, Business Operations, and SMEs</w:t>
      </w:r>
      <w:r>
        <w:t>, ensuring clarity in requirements, documentation quality, and successful implementation outcomes.</w:t>
      </w:r>
    </w:p>
    <w:p w14:paraId="3C891279" w14:textId="77777777" w:rsidR="0002690A" w:rsidRDefault="0002690A" w:rsidP="00F11294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Strong background supporting Capital Markets platforms including trading, securities lending, derivatives lifecycle, collateral, and client exposure reporting.</w:t>
      </w:r>
    </w:p>
    <w:p w14:paraId="4589C20C" w14:textId="02DC0045" w:rsidR="00F11294" w:rsidRPr="00F11294" w:rsidRDefault="00F11294" w:rsidP="00F11294">
      <w:pPr>
        <w:pStyle w:val="NormalWeb"/>
        <w:numPr>
          <w:ilvl w:val="0"/>
          <w:numId w:val="17"/>
        </w:numPr>
        <w:ind w:left="360"/>
      </w:pPr>
      <w:r>
        <w:t xml:space="preserve">Experience evaluating </w:t>
      </w:r>
      <w:r w:rsidRPr="00F11294">
        <w:rPr>
          <w:rStyle w:val="Strong"/>
          <w:rFonts w:eastAsiaTheme="majorEastAsia"/>
          <w:b w:val="0"/>
          <w:bCs w:val="0"/>
        </w:rPr>
        <w:t>business processes for AI-driven automation</w:t>
      </w:r>
      <w:r>
        <w:t>, defining intelligent workflows and supporting development of AI-enabled business solutions.</w:t>
      </w:r>
    </w:p>
    <w:p w14:paraId="20610F5F" w14:textId="77777777" w:rsidR="0002690A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Extensive experience driving healthcare modernization initiatives involving claims, enrollment, encounters, Medicaid/Medicare mappings, and HIPAA-compliant analytics.</w:t>
      </w:r>
    </w:p>
    <w:p w14:paraId="38805F92" w14:textId="77777777" w:rsidR="0002690A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Hands-on experience in P&amp;C insurance workflows and analytics supporting policy/claims reporting, risk insights, compliance, and audit-ready data validation.</w:t>
      </w:r>
    </w:p>
    <w:p w14:paraId="14BECC25" w14:textId="77777777" w:rsidR="00B35014" w:rsidRDefault="00B35014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B35014">
        <w:rPr>
          <w:bCs/>
          <w:snapToGrid w:val="0"/>
        </w:rPr>
        <w:t xml:space="preserve">Skilled in </w:t>
      </w:r>
      <w:r w:rsidRPr="00B35014">
        <w:rPr>
          <w:snapToGrid w:val="0"/>
        </w:rPr>
        <w:t>enterprise system analysis, As-Is/To-Be process modeling, system implementation support, gap analysis, and workflow redesign</w:t>
      </w:r>
      <w:r w:rsidRPr="00B35014">
        <w:rPr>
          <w:bCs/>
          <w:snapToGrid w:val="0"/>
        </w:rPr>
        <w:t xml:space="preserve"> to improve operational efficiency and business alignment.</w:t>
      </w:r>
    </w:p>
    <w:p w14:paraId="762F054F" w14:textId="3C689F94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Expert in Agile delivery—backlog grooming, sprint planning, refinement, reviews, and supporting cross-functional teams through the SDLC.</w:t>
      </w:r>
    </w:p>
    <w:p w14:paraId="15D05C65" w14:textId="16C7B1AC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 xml:space="preserve">Strong capability in creating UML/process artifacts (Use Case, Activity, Sequence diagrams, flowcharts) using MS Visio and </w:t>
      </w:r>
      <w:r w:rsidR="00C46C07" w:rsidRPr="0002690A">
        <w:rPr>
          <w:bCs/>
          <w:snapToGrid w:val="0"/>
        </w:rPr>
        <w:t>Lucid chart</w:t>
      </w:r>
      <w:r w:rsidRPr="0002690A">
        <w:rPr>
          <w:bCs/>
          <w:snapToGrid w:val="0"/>
        </w:rPr>
        <w:t xml:space="preserve"> for clear system communication.</w:t>
      </w:r>
    </w:p>
    <w:p w14:paraId="11EB92AF" w14:textId="77777777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Advanced SQL skills for data analysis, validation, reconciliation, and reporting across high-volume datasets and complex business rules.</w:t>
      </w:r>
    </w:p>
    <w:p w14:paraId="2D120827" w14:textId="77777777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Experienced in UAT leadership—test scenario creation, acceptance criteria validation, defect triage, and business sign-off coordination using JIRA/ALM.</w:t>
      </w:r>
    </w:p>
    <w:p w14:paraId="73B4257F" w14:textId="77777777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Strong analytics and reporting expertise using Power BI and Python for dashboards, reconciliation analysis, KPI reporting, and management insights.</w:t>
      </w:r>
    </w:p>
    <w:p w14:paraId="7A9A984E" w14:textId="6DAC3DD3" w:rsidR="00B35014" w:rsidRPr="00B35014" w:rsidRDefault="00B35014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snapToGrid w:val="0"/>
        </w:rPr>
      </w:pPr>
      <w:r w:rsidRPr="00B35014">
        <w:rPr>
          <w:bCs/>
          <w:snapToGrid w:val="0"/>
        </w:rPr>
        <w:t xml:space="preserve">Strong experience coordinating with </w:t>
      </w:r>
      <w:r w:rsidRPr="00B35014">
        <w:rPr>
          <w:snapToGrid w:val="0"/>
        </w:rPr>
        <w:t>project managers, architects, and engineering teams to support system implementation, change management, and enterprise application lifecycle management.</w:t>
      </w:r>
    </w:p>
    <w:p w14:paraId="03EF92B3" w14:textId="241734CE" w:rsidR="00B35014" w:rsidRDefault="00B35014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B35014">
        <w:rPr>
          <w:bCs/>
          <w:snapToGrid w:val="0"/>
        </w:rPr>
        <w:t xml:space="preserve">Experienced supporting </w:t>
      </w:r>
      <w:r w:rsidRPr="00B35014">
        <w:rPr>
          <w:snapToGrid w:val="0"/>
        </w:rPr>
        <w:t>enterprise systems architecture, IT system design, implementation planning, and cross-functional solution delivery</w:t>
      </w:r>
      <w:r w:rsidRPr="00B35014">
        <w:rPr>
          <w:bCs/>
          <w:snapToGrid w:val="0"/>
        </w:rPr>
        <w:t xml:space="preserve"> across complex enterprise platforms.</w:t>
      </w:r>
    </w:p>
    <w:p w14:paraId="387784EC" w14:textId="77777777" w:rsidR="00C46C07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Experienced collaborating with data engineering teams on ETL requirements, source-to-target mappings, transformation logic, validation frameworks, and load scheduling.</w:t>
      </w:r>
    </w:p>
    <w:p w14:paraId="5013712F" w14:textId="342CDF19" w:rsidR="0002690A" w:rsidRPr="0002690A" w:rsidRDefault="0002690A" w:rsidP="00C46C07">
      <w:pPr>
        <w:pStyle w:val="NormalWeb"/>
        <w:numPr>
          <w:ilvl w:val="0"/>
          <w:numId w:val="17"/>
        </w:numPr>
        <w:spacing w:after="0" w:afterAutospacing="0"/>
        <w:ind w:left="360"/>
        <w:textAlignment w:val="baseline"/>
        <w:rPr>
          <w:bCs/>
          <w:snapToGrid w:val="0"/>
        </w:rPr>
      </w:pPr>
      <w:r w:rsidRPr="0002690A">
        <w:rPr>
          <w:bCs/>
          <w:snapToGrid w:val="0"/>
        </w:rPr>
        <w:t>Results-driven communicator and liaison between business, product, engineering, QA, and operations teams to ensure on-time delivery and high-quality outcomes.</w:t>
      </w:r>
    </w:p>
    <w:p w14:paraId="48487C7C" w14:textId="77777777" w:rsidR="00AA0EF6" w:rsidRDefault="00AA0EF6" w:rsidP="00CD6FB4">
      <w:pPr>
        <w:pStyle w:val="NormalWeb"/>
        <w:spacing w:before="0" w:beforeAutospacing="0" w:after="0" w:afterAutospacing="0"/>
        <w:textAlignment w:val="baseline"/>
        <w:rPr>
          <w:b/>
          <w:snapToGrid w:val="0"/>
          <w:sz w:val="28"/>
          <w:szCs w:val="28"/>
          <w:u w:val="single"/>
        </w:rPr>
      </w:pPr>
      <w:r w:rsidRPr="000B5718">
        <w:rPr>
          <w:b/>
          <w:snapToGrid w:val="0"/>
          <w:sz w:val="28"/>
          <w:szCs w:val="28"/>
          <w:u w:val="single"/>
        </w:rPr>
        <w:t>TECHNICAL SKILLS:</w:t>
      </w:r>
    </w:p>
    <w:p w14:paraId="1FDC7F9C" w14:textId="2B37CA42" w:rsidR="00AA0EF6" w:rsidRPr="00BE2A98" w:rsidRDefault="00AA0EF6" w:rsidP="00CD6FB4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snapToGrid w:val="0"/>
        </w:rPr>
      </w:pPr>
      <w:r w:rsidRPr="00BE2A98">
        <w:rPr>
          <w:b/>
          <w:snapToGrid w:val="0"/>
        </w:rPr>
        <w:t xml:space="preserve">Programming </w:t>
      </w:r>
      <w:r w:rsidR="00CD6FB4" w:rsidRPr="00BE2A98">
        <w:rPr>
          <w:b/>
          <w:snapToGrid w:val="0"/>
        </w:rPr>
        <w:t>Languages: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Python, R, SQL</w:t>
      </w:r>
    </w:p>
    <w:p w14:paraId="69183FFD" w14:textId="23619528" w:rsidR="00AA0EF6" w:rsidRPr="00BE2A98" w:rsidRDefault="00AA0EF6" w:rsidP="00C46C07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t xml:space="preserve">Data </w:t>
      </w:r>
      <w:r w:rsidR="00CD6FB4" w:rsidRPr="00BE2A98">
        <w:rPr>
          <w:b/>
          <w:snapToGrid w:val="0"/>
        </w:rPr>
        <w:t>Visualization: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 xml:space="preserve">Power BI, Qlik Sense, Looker, Tableau, MATLAB, Matplotlib, </w:t>
      </w:r>
      <w:proofErr w:type="spellStart"/>
      <w:r w:rsidRPr="00BE2A98">
        <w:rPr>
          <w:snapToGrid w:val="0"/>
        </w:rPr>
        <w:t>Plotly</w:t>
      </w:r>
      <w:proofErr w:type="spellEnd"/>
      <w:r w:rsidRPr="00BE2A98">
        <w:rPr>
          <w:snapToGrid w:val="0"/>
        </w:rPr>
        <w:t>, Data Studio</w:t>
      </w:r>
    </w:p>
    <w:p w14:paraId="625BAF37" w14:textId="38AE59B0" w:rsidR="00AA0EF6" w:rsidRPr="00BE2A98" w:rsidRDefault="00AA0EF6" w:rsidP="00C46C07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t xml:space="preserve">Data </w:t>
      </w:r>
      <w:r w:rsidR="00CD6FB4" w:rsidRPr="00BE2A98">
        <w:rPr>
          <w:b/>
          <w:snapToGrid w:val="0"/>
        </w:rPr>
        <w:t>Manipulation: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Talend Open Studio, SSIS, Jupiter Notebooks</w:t>
      </w:r>
    </w:p>
    <w:p w14:paraId="725DB6CE" w14:textId="68A1CF2C" w:rsidR="00AA0EF6" w:rsidRPr="00BE2A98" w:rsidRDefault="00AA0EF6" w:rsidP="00C46C07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t xml:space="preserve">Database </w:t>
      </w:r>
      <w:r w:rsidR="00CD6FB4" w:rsidRPr="00BE2A98">
        <w:rPr>
          <w:b/>
          <w:snapToGrid w:val="0"/>
        </w:rPr>
        <w:t>Management: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MySQL, ANSI SQL, SQL Server, Azure SQL</w:t>
      </w:r>
    </w:p>
    <w:p w14:paraId="103AF746" w14:textId="655C1C3B" w:rsidR="00AA0EF6" w:rsidRPr="00BE2A98" w:rsidRDefault="00AA0EF6" w:rsidP="00C46C07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t xml:space="preserve">Reporting and </w:t>
      </w:r>
      <w:r w:rsidR="00CD6FB4" w:rsidRPr="00BE2A98">
        <w:rPr>
          <w:b/>
          <w:snapToGrid w:val="0"/>
        </w:rPr>
        <w:t>BI: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SSRS, Power BI, Qlik Sense, Looker</w:t>
      </w:r>
    </w:p>
    <w:p w14:paraId="412CE46A" w14:textId="6FD9738E" w:rsidR="00AA0EF6" w:rsidRPr="00BE2A98" w:rsidRDefault="00AA0EF6" w:rsidP="00B35014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t xml:space="preserve">Cloud </w:t>
      </w:r>
      <w:r w:rsidR="00CD6FB4" w:rsidRPr="00BE2A98">
        <w:rPr>
          <w:b/>
          <w:snapToGrid w:val="0"/>
        </w:rPr>
        <w:t>Services: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Azure Stream Analytics, Azure Blob, Databricks, Azure Cognitive Services</w:t>
      </w:r>
    </w:p>
    <w:p w14:paraId="724381E2" w14:textId="28306A95" w:rsidR="00AA0EF6" w:rsidRPr="00BE2A98" w:rsidRDefault="00AA0EF6" w:rsidP="00C46C07">
      <w:pPr>
        <w:pStyle w:val="NormalWeb"/>
        <w:numPr>
          <w:ilvl w:val="0"/>
          <w:numId w:val="1"/>
        </w:numPr>
        <w:ind w:left="360"/>
        <w:textAlignment w:val="baseline"/>
        <w:rPr>
          <w:b/>
          <w:snapToGrid w:val="0"/>
        </w:rPr>
      </w:pPr>
      <w:r w:rsidRPr="00BE2A98">
        <w:rPr>
          <w:b/>
          <w:snapToGrid w:val="0"/>
        </w:rPr>
        <w:lastRenderedPageBreak/>
        <w:t xml:space="preserve">Project </w:t>
      </w:r>
      <w:r w:rsidR="00CD6FB4" w:rsidRPr="00BE2A98">
        <w:rPr>
          <w:b/>
          <w:snapToGrid w:val="0"/>
        </w:rPr>
        <w:t>Management: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JIRA, Confluence, Microsoft Visio, BPMN, Agile/Scrum</w:t>
      </w:r>
    </w:p>
    <w:p w14:paraId="68798220" w14:textId="77777777" w:rsidR="00EF02C7" w:rsidRDefault="00AA0EF6" w:rsidP="00EF02C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snapToGrid w:val="0"/>
        </w:rPr>
      </w:pPr>
      <w:r w:rsidRPr="00BE2A98">
        <w:rPr>
          <w:b/>
          <w:snapToGrid w:val="0"/>
        </w:rPr>
        <w:t xml:space="preserve">Collaboration </w:t>
      </w:r>
      <w:r w:rsidR="00CD6FB4" w:rsidRPr="00BE2A98">
        <w:rPr>
          <w:b/>
          <w:snapToGrid w:val="0"/>
        </w:rPr>
        <w:t>Tools:</w:t>
      </w:r>
      <w:r w:rsidRPr="00BE2A98">
        <w:rPr>
          <w:b/>
          <w:snapToGrid w:val="0"/>
        </w:rPr>
        <w:t xml:space="preserve"> </w:t>
      </w:r>
      <w:r w:rsidRPr="00BE2A98">
        <w:rPr>
          <w:snapToGrid w:val="0"/>
        </w:rPr>
        <w:t>SharePoint, Microsoft Teams, GIT</w:t>
      </w:r>
    </w:p>
    <w:p w14:paraId="3CFF7492" w14:textId="77777777" w:rsidR="00EF02C7" w:rsidRDefault="00EF02C7" w:rsidP="00EF02C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snapToGrid w:val="0"/>
        </w:rPr>
      </w:pPr>
      <w:r w:rsidRPr="00EF02C7">
        <w:rPr>
          <w:rStyle w:val="Strong"/>
          <w:rFonts w:eastAsiaTheme="majorEastAsia"/>
        </w:rPr>
        <w:t>Programming / Technical Foundations:</w:t>
      </w:r>
      <w:r>
        <w:t xml:space="preserve"> Python, SQL, R, API Concepts, Data Mapping, Data Formats, ETL/ELT, Testing Support</w:t>
      </w:r>
    </w:p>
    <w:p w14:paraId="2DF2A3E8" w14:textId="77777777" w:rsidR="00EF02C7" w:rsidRPr="00EF02C7" w:rsidRDefault="00EF02C7" w:rsidP="00EF02C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snapToGrid w:val="0"/>
        </w:rPr>
      </w:pPr>
      <w:r w:rsidRPr="00EF02C7">
        <w:rPr>
          <w:rStyle w:val="Strong"/>
          <w:rFonts w:eastAsiaTheme="majorEastAsia"/>
        </w:rPr>
        <w:t>Documentation &amp; Analysis:</w:t>
      </w:r>
      <w:r>
        <w:t xml:space="preserve"> BRD, FRD, SRS, User Stories, Acceptance Criteria, STTM, RTM, Process Flow Diagrams, Data Flow Diagrams, UML</w:t>
      </w:r>
    </w:p>
    <w:p w14:paraId="41862603" w14:textId="5086C8E8" w:rsidR="00EF02C7" w:rsidRPr="00EF02C7" w:rsidRDefault="00EF02C7" w:rsidP="00EF02C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snapToGrid w:val="0"/>
        </w:rPr>
      </w:pPr>
      <w:r w:rsidRPr="00EF02C7">
        <w:rPr>
          <w:rStyle w:val="Strong"/>
          <w:rFonts w:eastAsiaTheme="majorEastAsia"/>
        </w:rPr>
        <w:t>Healthcare &amp; Integration:</w:t>
      </w:r>
      <w:r>
        <w:t xml:space="preserve"> FHIR, Claims, Enrollment, Encounters, Medicaid/Medicare, HIPAA, Source-to-Target Mapping</w:t>
      </w:r>
    </w:p>
    <w:p w14:paraId="37B6F944" w14:textId="77777777" w:rsidR="00CD6FB4" w:rsidRPr="00FC60EB" w:rsidRDefault="00CD6FB4" w:rsidP="00CD6FB4">
      <w:pPr>
        <w:pStyle w:val="NormalWeb"/>
        <w:spacing w:before="0" w:beforeAutospacing="0" w:after="0" w:afterAutospacing="0"/>
        <w:textAlignment w:val="baseline"/>
        <w:rPr>
          <w:snapToGrid w:val="0"/>
        </w:rPr>
      </w:pPr>
    </w:p>
    <w:p w14:paraId="3AC3C2EE" w14:textId="77777777" w:rsidR="00AA0EF6" w:rsidRPr="00BE2A98" w:rsidRDefault="00AA0EF6" w:rsidP="00CD6FB4">
      <w:pPr>
        <w:spacing w:line="300" w:lineRule="atLeast"/>
        <w:rPr>
          <w:sz w:val="24"/>
          <w:szCs w:val="24"/>
          <w:lang w:val="en-GB" w:eastAsia="en-GB"/>
        </w:rPr>
      </w:pPr>
      <w:r w:rsidRPr="003F3406">
        <w:rPr>
          <w:b/>
          <w:snapToGrid w:val="0"/>
          <w:sz w:val="28"/>
          <w:szCs w:val="28"/>
          <w:u w:val="single"/>
        </w:rPr>
        <w:t>PROFESSIONAL EXPERIENCE:</w:t>
      </w:r>
      <w:r w:rsidRPr="003F3406">
        <w:rPr>
          <w:b/>
          <w:snapToGrid w:val="0"/>
          <w:sz w:val="28"/>
          <w:szCs w:val="28"/>
        </w:rPr>
        <w:br/>
      </w:r>
      <w:r w:rsidRPr="00BE2A98">
        <w:rPr>
          <w:b/>
          <w:snapToGrid w:val="0"/>
          <w:sz w:val="24"/>
          <w:szCs w:val="24"/>
        </w:rPr>
        <w:t xml:space="preserve">Client: </w:t>
      </w:r>
      <w:r w:rsidRPr="00BE2A98">
        <w:rPr>
          <w:b/>
          <w:bCs/>
          <w:sz w:val="24"/>
          <w:szCs w:val="24"/>
          <w:shd w:val="clear" w:color="auto" w:fill="FFFFFF"/>
        </w:rPr>
        <w:t>Northern trust</w:t>
      </w:r>
      <w:r w:rsidRPr="00BE2A98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BE2A98">
        <w:rPr>
          <w:b/>
          <w:color w:val="000000" w:themeColor="text1"/>
          <w:sz w:val="24"/>
          <w:szCs w:val="24"/>
        </w:rPr>
        <w:t>Chicago</w:t>
      </w:r>
      <w:r w:rsidRPr="00BE2A98">
        <w:rPr>
          <w:b/>
          <w:bCs/>
          <w:sz w:val="24"/>
          <w:szCs w:val="24"/>
          <w:shd w:val="clear" w:color="auto" w:fill="FFFFFF"/>
        </w:rPr>
        <w:t xml:space="preserve">, IL  </w:t>
      </w:r>
      <w:r w:rsidRPr="00BE2A98">
        <w:rPr>
          <w:b/>
          <w:snapToGrid w:val="0"/>
          <w:sz w:val="24"/>
          <w:szCs w:val="24"/>
        </w:rPr>
        <w:t xml:space="preserve">                                                                            Feb 2024 to till date</w:t>
      </w:r>
    </w:p>
    <w:p w14:paraId="0319FE14" w14:textId="19A6B6F9" w:rsidR="00AA0EF6" w:rsidRPr="00BE2A98" w:rsidRDefault="00AA0EF6" w:rsidP="00AA0EF6">
      <w:pPr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 xml:space="preserve"> </w:t>
      </w:r>
      <w:r w:rsidRPr="00BE2A98">
        <w:rPr>
          <w:b/>
          <w:snapToGrid w:val="0"/>
          <w:sz w:val="24"/>
          <w:szCs w:val="24"/>
        </w:rPr>
        <w:t>Role: Senior</w:t>
      </w:r>
      <w:r w:rsidR="00F11294">
        <w:rPr>
          <w:b/>
          <w:snapToGrid w:val="0"/>
          <w:sz w:val="24"/>
          <w:szCs w:val="24"/>
        </w:rPr>
        <w:t xml:space="preserve"> Technical</w:t>
      </w:r>
      <w:r>
        <w:rPr>
          <w:b/>
          <w:snapToGrid w:val="0"/>
          <w:sz w:val="24"/>
          <w:szCs w:val="24"/>
        </w:rPr>
        <w:t xml:space="preserve"> </w:t>
      </w:r>
      <w:r w:rsidR="0002690A">
        <w:rPr>
          <w:b/>
          <w:snapToGrid w:val="0"/>
          <w:sz w:val="24"/>
          <w:szCs w:val="24"/>
        </w:rPr>
        <w:t xml:space="preserve">Business </w:t>
      </w:r>
      <w:r w:rsidR="0002690A" w:rsidRPr="00BE2A98">
        <w:rPr>
          <w:b/>
          <w:snapToGrid w:val="0"/>
          <w:sz w:val="24"/>
          <w:szCs w:val="24"/>
        </w:rPr>
        <w:t>Analyst</w:t>
      </w:r>
    </w:p>
    <w:p w14:paraId="66C96F44" w14:textId="3BF7A41B" w:rsidR="00AA0EF6" w:rsidRDefault="00AA0EF6" w:rsidP="007900FA">
      <w:pPr>
        <w:ind w:right="452"/>
        <w:rPr>
          <w:b/>
          <w:snapToGrid w:val="0"/>
          <w:sz w:val="24"/>
          <w:szCs w:val="24"/>
        </w:rPr>
      </w:pPr>
      <w:r w:rsidRPr="0057393D">
        <w:rPr>
          <w:b/>
          <w:snapToGrid w:val="0"/>
          <w:sz w:val="24"/>
          <w:szCs w:val="24"/>
          <w:u w:val="single"/>
        </w:rPr>
        <w:t xml:space="preserve">Roles &amp; Responsibilities:   </w:t>
      </w:r>
    </w:p>
    <w:p w14:paraId="7ED763C0" w14:textId="77777777" w:rsidR="007900FA" w:rsidRDefault="007900FA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Served as a Business Systems Analyst supporting Capital Markets platforms covering trading, securities lending, derivatives processing, and client relationship management workflows.</w:t>
      </w:r>
    </w:p>
    <w:p w14:paraId="7F25D075" w14:textId="76DFB2B3" w:rsidR="007900FA" w:rsidRDefault="007900FA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Partnered with front-office traders, sales teams, operations, risk analysts, and Subject Matter Experts to analyze trading, risk, and client servicing requirements.</w:t>
      </w:r>
    </w:p>
    <w:p w14:paraId="06088403" w14:textId="77777777" w:rsidR="007900FA" w:rsidRDefault="007900FA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Supported CRM-enabled client and counterparty management workflows including onboarding, relationship hierarchies, exposure visibility, and interaction tracking within trading platforms.</w:t>
      </w:r>
    </w:p>
    <w:p w14:paraId="569B73F3" w14:textId="77777777" w:rsidR="00B35014" w:rsidRDefault="00B35014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B35014">
        <w:rPr>
          <w:bCs/>
          <w:snapToGrid w:val="0"/>
          <w:sz w:val="24"/>
          <w:szCs w:val="24"/>
        </w:rPr>
        <w:t xml:space="preserve">Led </w:t>
      </w:r>
      <w:r w:rsidRPr="00B35014">
        <w:rPr>
          <w:snapToGrid w:val="0"/>
          <w:sz w:val="24"/>
          <w:szCs w:val="24"/>
        </w:rPr>
        <w:t>Joint Application Development (JAD) sessions, architecture discussions, and stakeholder workshops</w:t>
      </w:r>
      <w:r w:rsidRPr="00B35014">
        <w:rPr>
          <w:bCs/>
          <w:snapToGrid w:val="0"/>
          <w:sz w:val="24"/>
          <w:szCs w:val="24"/>
        </w:rPr>
        <w:t xml:space="preserve"> to gather functional, technical, and system design requirements.</w:t>
      </w:r>
    </w:p>
    <w:p w14:paraId="75722795" w14:textId="46A22CBF" w:rsidR="007900FA" w:rsidRDefault="007900FA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Supported project roadmap planning, requirement prioritization, and release planning across trading, risk management, and client servicing platforms.</w:t>
      </w:r>
    </w:p>
    <w:p w14:paraId="3579D0FF" w14:textId="77777777" w:rsidR="00EF02C7" w:rsidRDefault="00EF02C7" w:rsidP="00EF02C7">
      <w:pPr>
        <w:pStyle w:val="NormalWeb"/>
        <w:numPr>
          <w:ilvl w:val="0"/>
          <w:numId w:val="10"/>
        </w:numPr>
        <w:ind w:left="360"/>
      </w:pPr>
      <w:r>
        <w:t xml:space="preserve">Evaluated operational workflows to determine </w:t>
      </w:r>
      <w:r w:rsidRPr="00EF02C7">
        <w:rPr>
          <w:rStyle w:val="Strong"/>
          <w:rFonts w:eastAsiaTheme="majorEastAsia"/>
          <w:b w:val="0"/>
          <w:bCs w:val="0"/>
        </w:rPr>
        <w:t>AI-automation opportunities versus human decision points</w:t>
      </w:r>
      <w:r>
        <w:t>, documenting process classification frameworks to support AI adoption initiatives.</w:t>
      </w:r>
    </w:p>
    <w:p w14:paraId="0155590A" w14:textId="7C20C719" w:rsidR="00EF02C7" w:rsidRPr="00EF02C7" w:rsidRDefault="00EF02C7" w:rsidP="00EF02C7">
      <w:pPr>
        <w:pStyle w:val="NormalWeb"/>
        <w:numPr>
          <w:ilvl w:val="0"/>
          <w:numId w:val="10"/>
        </w:numPr>
        <w:ind w:left="360"/>
      </w:pPr>
      <w:r>
        <w:t xml:space="preserve">Partnered with engineering teams to </w:t>
      </w:r>
      <w:r w:rsidRPr="00EF02C7">
        <w:rPr>
          <w:rStyle w:val="Strong"/>
          <w:rFonts w:eastAsiaTheme="majorEastAsia"/>
          <w:b w:val="0"/>
          <w:bCs w:val="0"/>
        </w:rPr>
        <w:t>define AI agent specifications, capabilities, and skill libraries</w:t>
      </w:r>
      <w:r w:rsidRPr="00EF02C7">
        <w:rPr>
          <w:b/>
          <w:bCs/>
        </w:rPr>
        <w:t>,</w:t>
      </w:r>
      <w:r>
        <w:t xml:space="preserve"> enabling structured development of AI-driven business workflows.</w:t>
      </w:r>
    </w:p>
    <w:p w14:paraId="6E4F340B" w14:textId="77777777" w:rsidR="007900FA" w:rsidRDefault="007900FA" w:rsidP="007900FA">
      <w:pPr>
        <w:pStyle w:val="ListParagraph"/>
        <w:numPr>
          <w:ilvl w:val="0"/>
          <w:numId w:val="10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Conducted end-to-end requirement analysis for securities lending, derivatives lifecycle, pricing, settlement, collateral management, and client-facing reporting.</w:t>
      </w:r>
    </w:p>
    <w:p w14:paraId="73DF7E64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Performed comprehensive As-Is analysis of front-office, post-trade, and client servicing workflows to identify gaps, manual touchpoints, and control weaknesses.</w:t>
      </w:r>
    </w:p>
    <w:p w14:paraId="0E922405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Executed detailed Gap Analysis between legacy platforms and proposed enhancements impacting trading accuracy, client visibility, and regulatory reporting.</w:t>
      </w:r>
    </w:p>
    <w:p w14:paraId="58D33578" w14:textId="77777777" w:rsidR="00B35014" w:rsidRDefault="00B35014" w:rsidP="00B35014">
      <w:pPr>
        <w:pStyle w:val="NormalWeb"/>
        <w:numPr>
          <w:ilvl w:val="0"/>
          <w:numId w:val="11"/>
        </w:numPr>
        <w:ind w:left="360"/>
      </w:pPr>
      <w:r>
        <w:t xml:space="preserve">Defined </w:t>
      </w:r>
      <w:r w:rsidRPr="00B35014">
        <w:rPr>
          <w:rStyle w:val="Strong"/>
          <w:rFonts w:eastAsiaTheme="majorEastAsia"/>
          <w:b w:val="0"/>
          <w:bCs w:val="0"/>
        </w:rPr>
        <w:t>To-Be system workflows and enterprise solution architecture improvements</w:t>
      </w:r>
      <w:r>
        <w:t xml:space="preserve"> to enhance trade processing automation and operational transparency.</w:t>
      </w:r>
    </w:p>
    <w:p w14:paraId="7BE86A10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Authored Business Requirement Documents (BRDs) and Functional Requirement Documents (FRDs) aligned with capital markets delivery, governance, and control standards.</w:t>
      </w:r>
    </w:p>
    <w:p w14:paraId="2867492F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Developed detailed Use Case documentation covering trade execution, client interactions, exposure reporting, exception handling, and settlement workflows.</w:t>
      </w:r>
    </w:p>
    <w:p w14:paraId="606F566D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 xml:space="preserve">Created UML artifacts including Use Case, Activity, Sequence diagrams, and process flowcharts using MS Visio and </w:t>
      </w:r>
      <w:proofErr w:type="spellStart"/>
      <w:r w:rsidRPr="007900FA">
        <w:rPr>
          <w:bCs/>
          <w:snapToGrid w:val="0"/>
          <w:sz w:val="24"/>
          <w:szCs w:val="24"/>
        </w:rPr>
        <w:t>Lucidchart</w:t>
      </w:r>
      <w:proofErr w:type="spellEnd"/>
      <w:r w:rsidRPr="007900FA">
        <w:rPr>
          <w:bCs/>
          <w:snapToGrid w:val="0"/>
          <w:sz w:val="24"/>
          <w:szCs w:val="24"/>
        </w:rPr>
        <w:t xml:space="preserve"> to support system design and development.</w:t>
      </w:r>
    </w:p>
    <w:p w14:paraId="318BF8B0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Translated business requirements into user stories and acceptance criteria to ensure clarity and alignment across development and QA teams.</w:t>
      </w:r>
    </w:p>
    <w:p w14:paraId="77621E8B" w14:textId="76125F04" w:rsidR="00B35014" w:rsidRDefault="00B35014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B35014">
        <w:rPr>
          <w:bCs/>
          <w:snapToGrid w:val="0"/>
          <w:sz w:val="24"/>
          <w:szCs w:val="24"/>
        </w:rPr>
        <w:t xml:space="preserve">Collaborated with </w:t>
      </w:r>
      <w:r w:rsidRPr="00B35014">
        <w:rPr>
          <w:snapToGrid w:val="0"/>
          <w:sz w:val="24"/>
          <w:szCs w:val="24"/>
        </w:rPr>
        <w:t>enterprise architects and development teams to align business requirements with system architecture, integration design, and technology standards.</w:t>
      </w:r>
    </w:p>
    <w:p w14:paraId="4A45B17F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Worked closely with development teams to clarify business rules related to pricing models, counterparty limits, client segmentation, margining, and risk calculations.</w:t>
      </w:r>
    </w:p>
    <w:p w14:paraId="2382490D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Utilized advanced SQL to extract, analyze, and validate high-volume trade, position, and client exposure data across front-office and risk systems.</w:t>
      </w:r>
    </w:p>
    <w:p w14:paraId="5261E07D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Built Python scripts and Power BI dashboards to support reconciliation analysis, exposure monitoring, and management reporting for trading and risk operations.</w:t>
      </w:r>
    </w:p>
    <w:p w14:paraId="438CCD15" w14:textId="77BC5C93" w:rsidR="00B35014" w:rsidRDefault="00B35014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B35014">
        <w:rPr>
          <w:bCs/>
          <w:snapToGrid w:val="0"/>
          <w:sz w:val="24"/>
          <w:szCs w:val="24"/>
        </w:rPr>
        <w:lastRenderedPageBreak/>
        <w:t xml:space="preserve">Supported </w:t>
      </w:r>
      <w:r w:rsidRPr="00B35014">
        <w:rPr>
          <w:snapToGrid w:val="0"/>
          <w:sz w:val="24"/>
          <w:szCs w:val="24"/>
        </w:rPr>
        <w:t>system implementation planning, release coordination, and production validation</w:t>
      </w:r>
      <w:r w:rsidRPr="00B35014">
        <w:rPr>
          <w:bCs/>
          <w:snapToGrid w:val="0"/>
          <w:sz w:val="24"/>
          <w:szCs w:val="24"/>
        </w:rPr>
        <w:t xml:space="preserve"> to ensure successful deployment of capital markets platform enhancements.</w:t>
      </w:r>
    </w:p>
    <w:p w14:paraId="12822B1E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Performed data reconciliation and variance analysis to resolve breaks impacting client statements, risk metrics, and regulatory submissions.</w:t>
      </w:r>
    </w:p>
    <w:p w14:paraId="15E74B43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Supported impact analysis for system changes affecting derivatives pricing, exposure calculations, collateral management, and downstream reporting.</w:t>
      </w:r>
    </w:p>
    <w:p w14:paraId="32D8BC5F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Partnered with QA teams to define test scenarios, test scripts, and validation criteria aligned with trading, CRM, and risk requirements.</w:t>
      </w:r>
    </w:p>
    <w:p w14:paraId="2BF792DC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Supported User Acceptance Testing (UAT) by validating trade flows, client visibility, pricing logic, and risk calculations against expected business outcomes.</w:t>
      </w:r>
    </w:p>
    <w:p w14:paraId="717E625A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Logged, tracked, and resolved defects, change requests, and requirement clarifications using JIRA throughout the delivery lifecycle.</w:t>
      </w:r>
    </w:p>
    <w:p w14:paraId="00915286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Assisted during quarter-end and year-end close cycles, ensuring accuracy of client statements, exposure reports, and regulatory filings.</w:t>
      </w:r>
    </w:p>
    <w:p w14:paraId="410A1392" w14:textId="77777777" w:rsidR="007900FA" w:rsidRDefault="007900FA" w:rsidP="007900F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Ensured all solutions complied with internal controls, data governance policies, regulatory guidelines, and audit requirements.</w:t>
      </w:r>
    </w:p>
    <w:p w14:paraId="2536DEA3" w14:textId="0F652C61" w:rsidR="00781B2A" w:rsidRPr="00781B2A" w:rsidRDefault="007900FA" w:rsidP="00781B2A">
      <w:pPr>
        <w:pStyle w:val="ListParagraph"/>
        <w:numPr>
          <w:ilvl w:val="0"/>
          <w:numId w:val="11"/>
        </w:numPr>
        <w:ind w:left="360"/>
        <w:rPr>
          <w:bCs/>
          <w:snapToGrid w:val="0"/>
          <w:sz w:val="24"/>
          <w:szCs w:val="24"/>
        </w:rPr>
      </w:pPr>
      <w:r w:rsidRPr="007900FA">
        <w:rPr>
          <w:bCs/>
          <w:snapToGrid w:val="0"/>
          <w:sz w:val="24"/>
          <w:szCs w:val="24"/>
        </w:rPr>
        <w:t>Acted as a primary liaison between business users, CRM teams, risk management groups, and technology teams to ensure stable and successful delivery of capital markets solutions.</w:t>
      </w:r>
    </w:p>
    <w:p w14:paraId="54E72386" w14:textId="2052DB56" w:rsidR="00781B2A" w:rsidRPr="00781B2A" w:rsidRDefault="00781B2A" w:rsidP="00781B2A">
      <w:pPr>
        <w:rPr>
          <w:bCs/>
          <w:snapToGrid w:val="0"/>
          <w:sz w:val="24"/>
          <w:szCs w:val="24"/>
        </w:rPr>
      </w:pPr>
      <w:r w:rsidRPr="00781B2A">
        <w:rPr>
          <w:rStyle w:val="Strong"/>
          <w:rFonts w:eastAsiaTheme="majorEastAsia"/>
          <w:sz w:val="24"/>
          <w:szCs w:val="24"/>
        </w:rPr>
        <w:t>Environment:</w:t>
      </w:r>
      <w:r w:rsidRPr="00781B2A">
        <w:rPr>
          <w:sz w:val="24"/>
          <w:szCs w:val="24"/>
        </w:rPr>
        <w:t xml:space="preserve"> Capital Markets (Trading, Securities Lending, Derivatives), CRM/Client &amp; Counterparty Management, Agile/Scrum, JAD Sessions, BRD/FRD, User Stories, Acceptance Criteria, UAT, MS Visio, </w:t>
      </w:r>
      <w:r w:rsidR="00CD6FB4" w:rsidRPr="00781B2A">
        <w:rPr>
          <w:sz w:val="24"/>
          <w:szCs w:val="24"/>
        </w:rPr>
        <w:t>Lucid chart</w:t>
      </w:r>
      <w:r w:rsidRPr="00781B2A">
        <w:rPr>
          <w:sz w:val="24"/>
          <w:szCs w:val="24"/>
        </w:rPr>
        <w:t>, UML (Use Case/Activity/Sequence Diagrams), SQL, Python (Reconciliation/Validation), Power BI, Jira, Confluence, Data Governance &amp; Controls, SDLC.</w:t>
      </w:r>
    </w:p>
    <w:p w14:paraId="4149318F" w14:textId="77777777" w:rsidR="00781B2A" w:rsidRPr="00781B2A" w:rsidRDefault="00781B2A" w:rsidP="00781B2A">
      <w:pPr>
        <w:rPr>
          <w:bCs/>
          <w:snapToGrid w:val="0"/>
          <w:sz w:val="24"/>
          <w:szCs w:val="24"/>
        </w:rPr>
      </w:pPr>
    </w:p>
    <w:p w14:paraId="3527255E" w14:textId="77777777" w:rsidR="007900FA" w:rsidRPr="007900FA" w:rsidRDefault="007900FA" w:rsidP="007900FA">
      <w:pPr>
        <w:ind w:right="452"/>
        <w:rPr>
          <w:b/>
          <w:snapToGrid w:val="0"/>
          <w:sz w:val="24"/>
          <w:szCs w:val="24"/>
        </w:rPr>
      </w:pPr>
    </w:p>
    <w:p w14:paraId="1D5909AA" w14:textId="779EFB80" w:rsidR="00AA0EF6" w:rsidRPr="00BE2A98" w:rsidRDefault="00AA0EF6" w:rsidP="00AA0EF6">
      <w:pPr>
        <w:ind w:right="452"/>
        <w:jc w:val="both"/>
        <w:rPr>
          <w:b/>
          <w:snapToGrid w:val="0"/>
          <w:sz w:val="24"/>
          <w:szCs w:val="24"/>
        </w:rPr>
      </w:pPr>
      <w:r w:rsidRPr="00BE2A98">
        <w:rPr>
          <w:b/>
          <w:snapToGrid w:val="0"/>
          <w:sz w:val="24"/>
          <w:szCs w:val="24"/>
        </w:rPr>
        <w:t xml:space="preserve">Client: </w:t>
      </w:r>
      <w:r w:rsidR="00CD6FB4" w:rsidRPr="00BE2A98">
        <w:rPr>
          <w:b/>
          <w:bCs/>
          <w:sz w:val="24"/>
          <w:szCs w:val="24"/>
          <w:shd w:val="clear" w:color="auto" w:fill="FFFFFF"/>
        </w:rPr>
        <w:t>Navi health</w:t>
      </w:r>
      <w:r w:rsidRPr="00BE2A98">
        <w:rPr>
          <w:b/>
          <w:bCs/>
          <w:sz w:val="24"/>
          <w:szCs w:val="24"/>
          <w:shd w:val="clear" w:color="auto" w:fill="FFFFFF"/>
        </w:rPr>
        <w:t xml:space="preserve">, </w:t>
      </w:r>
      <w:r w:rsidRPr="00BE2A98">
        <w:rPr>
          <w:b/>
          <w:color w:val="000000"/>
          <w:sz w:val="24"/>
          <w:szCs w:val="24"/>
          <w:shd w:val="clear" w:color="auto" w:fill="FFFFFF"/>
        </w:rPr>
        <w:t>Brentwood</w:t>
      </w:r>
      <w:r w:rsidRPr="00BE2A98">
        <w:rPr>
          <w:b/>
          <w:bCs/>
          <w:sz w:val="24"/>
          <w:szCs w:val="24"/>
          <w:shd w:val="clear" w:color="auto" w:fill="FFFFFF"/>
        </w:rPr>
        <w:t xml:space="preserve">, TN         </w:t>
      </w:r>
      <w:r w:rsidRPr="00BE2A98">
        <w:rPr>
          <w:b/>
          <w:snapToGrid w:val="0"/>
          <w:sz w:val="24"/>
          <w:szCs w:val="24"/>
        </w:rPr>
        <w:t xml:space="preserve">                                                                    </w:t>
      </w:r>
      <w:r w:rsidR="005A0398">
        <w:rPr>
          <w:b/>
          <w:snapToGrid w:val="0"/>
          <w:sz w:val="24"/>
          <w:szCs w:val="24"/>
        </w:rPr>
        <w:t>Sep</w:t>
      </w:r>
      <w:r w:rsidRPr="003E4693">
        <w:rPr>
          <w:b/>
          <w:snapToGrid w:val="0"/>
          <w:sz w:val="24"/>
          <w:szCs w:val="24"/>
        </w:rPr>
        <w:t xml:space="preserve"> 2022 to </w:t>
      </w:r>
      <w:r w:rsidR="005A0398">
        <w:rPr>
          <w:b/>
          <w:snapToGrid w:val="0"/>
          <w:sz w:val="24"/>
          <w:szCs w:val="24"/>
        </w:rPr>
        <w:t xml:space="preserve">Dec </w:t>
      </w:r>
      <w:r w:rsidRPr="003E4693">
        <w:rPr>
          <w:b/>
          <w:snapToGrid w:val="0"/>
          <w:sz w:val="24"/>
          <w:szCs w:val="24"/>
        </w:rPr>
        <w:t>202</w:t>
      </w:r>
      <w:r w:rsidR="005A0398">
        <w:rPr>
          <w:b/>
          <w:snapToGrid w:val="0"/>
          <w:sz w:val="24"/>
          <w:szCs w:val="24"/>
        </w:rPr>
        <w:t>3</w:t>
      </w:r>
    </w:p>
    <w:p w14:paraId="7BD4924D" w14:textId="64040D3F" w:rsidR="00AA0EF6" w:rsidRPr="00BE2A98" w:rsidRDefault="00AA0EF6" w:rsidP="00AA0EF6">
      <w:pPr>
        <w:jc w:val="both"/>
        <w:rPr>
          <w:b/>
          <w:snapToGrid w:val="0"/>
          <w:sz w:val="24"/>
          <w:szCs w:val="24"/>
        </w:rPr>
      </w:pPr>
      <w:r w:rsidRPr="00BE2A98">
        <w:rPr>
          <w:b/>
          <w:snapToGrid w:val="0"/>
          <w:sz w:val="24"/>
          <w:szCs w:val="24"/>
        </w:rPr>
        <w:t>Role:</w:t>
      </w:r>
      <w:r>
        <w:rPr>
          <w:b/>
          <w:snapToGrid w:val="0"/>
          <w:sz w:val="24"/>
          <w:szCs w:val="24"/>
        </w:rPr>
        <w:t xml:space="preserve"> Senior </w:t>
      </w:r>
      <w:r w:rsidR="00F11294">
        <w:rPr>
          <w:b/>
          <w:snapToGrid w:val="0"/>
          <w:sz w:val="24"/>
          <w:szCs w:val="24"/>
        </w:rPr>
        <w:t xml:space="preserve">Technical Business </w:t>
      </w:r>
      <w:r w:rsidR="00F11294" w:rsidRPr="00BE2A98">
        <w:rPr>
          <w:b/>
          <w:snapToGrid w:val="0"/>
          <w:sz w:val="24"/>
          <w:szCs w:val="24"/>
        </w:rPr>
        <w:t>Analyst</w:t>
      </w:r>
    </w:p>
    <w:p w14:paraId="7A7AEB68" w14:textId="77777777" w:rsidR="008939D4" w:rsidRDefault="00AA0EF6" w:rsidP="008939D4">
      <w:pPr>
        <w:ind w:left="360" w:right="452" w:hanging="360"/>
        <w:jc w:val="both"/>
        <w:rPr>
          <w:b/>
          <w:snapToGrid w:val="0"/>
          <w:sz w:val="24"/>
          <w:szCs w:val="24"/>
          <w:u w:val="single"/>
        </w:rPr>
      </w:pPr>
      <w:r w:rsidRPr="00BE2A98">
        <w:rPr>
          <w:b/>
          <w:snapToGrid w:val="0"/>
          <w:sz w:val="24"/>
          <w:szCs w:val="24"/>
          <w:u w:val="single"/>
        </w:rPr>
        <w:t>Roles &amp; Responsibilities:</w:t>
      </w:r>
    </w:p>
    <w:p w14:paraId="0BBCB8E5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Served as a Senior Business Analyst supporting enterprise healthcare modernization initiatives by migrating legacy claims, enrollment, and encounter processing systems to cloud-based data and analytics platforms.</w:t>
      </w:r>
    </w:p>
    <w:p w14:paraId="64068917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Partnered with healthcare business users, subject matter experts, compliance teams, and technical stakeholders to analyze end-to-end workflows, regulatory requirements, and operational challenges.</w:t>
      </w:r>
    </w:p>
    <w:p w14:paraId="290FA56C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Led Joint Application Development (JAD) sessions, requirement walkthroughs, and working meetings to capture detailed business processes and assess the impact of proposed system changes.</w:t>
      </w:r>
    </w:p>
    <w:p w14:paraId="58ABA5D3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Performed comprehensive As-Is analysis of legacy healthcare applications to document claims, encounter, and enrollment workflows, identifying manual dependencies, bottlenecks, and data gaps.</w:t>
      </w:r>
    </w:p>
    <w:p w14:paraId="07228B7E" w14:textId="7B1B966A" w:rsidR="008939D4" w:rsidRPr="00F1129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 xml:space="preserve">Defined To-Be business processes aligned with cloud </w:t>
      </w:r>
      <w:r w:rsidR="00CD6FB4" w:rsidRPr="008939D4">
        <w:rPr>
          <w:bCs/>
          <w:snapToGrid w:val="0"/>
          <w:sz w:val="24"/>
          <w:szCs w:val="24"/>
        </w:rPr>
        <w:t>architecture</w:t>
      </w:r>
      <w:r w:rsidRPr="008939D4">
        <w:rPr>
          <w:bCs/>
          <w:snapToGrid w:val="0"/>
          <w:sz w:val="24"/>
          <w:szCs w:val="24"/>
        </w:rPr>
        <w:t>, improving data accessibility, reporting capabilities, and analytical insights.</w:t>
      </w:r>
    </w:p>
    <w:p w14:paraId="7F42AC06" w14:textId="77777777" w:rsidR="00F11294" w:rsidRDefault="00F11294" w:rsidP="00F11294">
      <w:pPr>
        <w:pStyle w:val="NormalWeb"/>
        <w:numPr>
          <w:ilvl w:val="0"/>
          <w:numId w:val="9"/>
        </w:numPr>
        <w:ind w:left="360"/>
      </w:pPr>
      <w:r>
        <w:t xml:space="preserve">Evaluated healthcare operational workflows across </w:t>
      </w:r>
      <w:r w:rsidRPr="00F11294">
        <w:rPr>
          <w:rStyle w:val="Strong"/>
          <w:rFonts w:eastAsiaTheme="majorEastAsia"/>
          <w:b w:val="0"/>
          <w:bCs w:val="0"/>
        </w:rPr>
        <w:t>claims processing, enrollment verification, and encounter data validation</w:t>
      </w:r>
      <w:r>
        <w:t xml:space="preserve"> to identify opportunities for </w:t>
      </w:r>
      <w:r w:rsidRPr="00F11294">
        <w:rPr>
          <w:rStyle w:val="Strong"/>
          <w:rFonts w:eastAsiaTheme="majorEastAsia"/>
          <w:b w:val="0"/>
          <w:bCs w:val="0"/>
        </w:rPr>
        <w:t>AI-driven automation and intelligent workflow optimization</w:t>
      </w:r>
      <w:r w:rsidRPr="00F11294">
        <w:rPr>
          <w:b/>
          <w:bCs/>
        </w:rPr>
        <w:t>.</w:t>
      </w:r>
    </w:p>
    <w:p w14:paraId="3BCE4DDB" w14:textId="1E9BB47C" w:rsidR="00F11294" w:rsidRPr="00F11294" w:rsidRDefault="00F11294" w:rsidP="00F11294">
      <w:pPr>
        <w:pStyle w:val="NormalWeb"/>
        <w:numPr>
          <w:ilvl w:val="0"/>
          <w:numId w:val="9"/>
        </w:numPr>
        <w:ind w:left="360"/>
        <w:rPr>
          <w:b/>
          <w:bCs/>
        </w:rPr>
      </w:pPr>
      <w:r>
        <w:t xml:space="preserve">Conducted </w:t>
      </w:r>
      <w:r w:rsidRPr="00F11294">
        <w:rPr>
          <w:rStyle w:val="Strong"/>
          <w:rFonts w:eastAsiaTheme="majorEastAsia"/>
          <w:b w:val="0"/>
          <w:bCs w:val="0"/>
        </w:rPr>
        <w:t>process analysis to classify tasks suitable for AI automation versus human oversight</w:t>
      </w:r>
      <w:r w:rsidRPr="00F11294">
        <w:rPr>
          <w:b/>
          <w:bCs/>
        </w:rPr>
        <w:t xml:space="preserve">, </w:t>
      </w:r>
      <w:r>
        <w:t xml:space="preserve">improving operational efficiency while maintaining compliance with </w:t>
      </w:r>
      <w:r w:rsidRPr="00F11294">
        <w:rPr>
          <w:rStyle w:val="Strong"/>
          <w:rFonts w:eastAsiaTheme="majorEastAsia"/>
          <w:b w:val="0"/>
          <w:bCs w:val="0"/>
        </w:rPr>
        <w:t>HIPAA and healthcare regulatory standards</w:t>
      </w:r>
      <w:r w:rsidRPr="00F11294">
        <w:rPr>
          <w:b/>
          <w:bCs/>
        </w:rPr>
        <w:t>.</w:t>
      </w:r>
    </w:p>
    <w:p w14:paraId="093F6218" w14:textId="48893D9B" w:rsidR="00F11294" w:rsidRPr="00F11294" w:rsidRDefault="00F11294" w:rsidP="00F11294">
      <w:pPr>
        <w:pStyle w:val="NormalWeb"/>
        <w:numPr>
          <w:ilvl w:val="0"/>
          <w:numId w:val="9"/>
        </w:numPr>
        <w:ind w:left="360"/>
      </w:pPr>
      <w:r>
        <w:t xml:space="preserve">Collaborated with data engineering and analytics teams to support development of </w:t>
      </w:r>
      <w:r w:rsidRPr="00F11294">
        <w:rPr>
          <w:rStyle w:val="Strong"/>
          <w:rFonts w:eastAsiaTheme="majorEastAsia"/>
          <w:b w:val="0"/>
          <w:bCs w:val="0"/>
        </w:rPr>
        <w:t>AI-enabled solutions for anomaly detection, claims validation, and data quality monitoring</w:t>
      </w:r>
      <w:r>
        <w:t xml:space="preserve"> using historical healthcare datasets.</w:t>
      </w:r>
    </w:p>
    <w:p w14:paraId="24040115" w14:textId="1F649F27" w:rsidR="00EF02C7" w:rsidRDefault="00EF02C7" w:rsidP="00EF02C7">
      <w:pPr>
        <w:pStyle w:val="NormalWeb"/>
        <w:numPr>
          <w:ilvl w:val="0"/>
          <w:numId w:val="9"/>
        </w:numPr>
        <w:ind w:left="360"/>
      </w:pPr>
      <w:r>
        <w:t xml:space="preserve">Led and contributed to </w:t>
      </w:r>
      <w:r w:rsidRPr="00EF02C7">
        <w:rPr>
          <w:rStyle w:val="Strong"/>
          <w:rFonts w:eastAsiaTheme="majorEastAsia"/>
          <w:b w:val="0"/>
          <w:bCs w:val="0"/>
        </w:rPr>
        <w:t>epic and feature discovery sessions</w:t>
      </w:r>
      <w:r>
        <w:t xml:space="preserve"> with healthcare business users, product owners, and engineering teams to identify requirements, process gaps, and functional solutions.</w:t>
      </w:r>
    </w:p>
    <w:p w14:paraId="48AA4371" w14:textId="615DAF4D" w:rsidR="00EF02C7" w:rsidRDefault="00EF02C7" w:rsidP="00EF02C7">
      <w:pPr>
        <w:pStyle w:val="NormalWeb"/>
        <w:numPr>
          <w:ilvl w:val="0"/>
          <w:numId w:val="9"/>
        </w:numPr>
        <w:ind w:left="360"/>
      </w:pPr>
      <w:r>
        <w:t xml:space="preserve">Worked within </w:t>
      </w:r>
      <w:r w:rsidRPr="00EF02C7">
        <w:t>a</w:t>
      </w:r>
      <w:r w:rsidRPr="00EF02C7">
        <w:rPr>
          <w:b/>
          <w:bCs/>
        </w:rPr>
        <w:t xml:space="preserve"> </w:t>
      </w:r>
      <w:r w:rsidRPr="00EF02C7">
        <w:rPr>
          <w:rStyle w:val="Strong"/>
          <w:rFonts w:eastAsiaTheme="majorEastAsia"/>
          <w:b w:val="0"/>
          <w:bCs w:val="0"/>
        </w:rPr>
        <w:t>large-scale Agile delivery model with quarterly planning cycles and 2-week sprint execution</w:t>
      </w:r>
      <w:r>
        <w:t>, supporting backlog refinement, story clarification, and release readiness.</w:t>
      </w:r>
    </w:p>
    <w:p w14:paraId="46EA2476" w14:textId="63B8431F" w:rsidR="00EF02C7" w:rsidRDefault="00EF02C7" w:rsidP="00EF02C7">
      <w:pPr>
        <w:pStyle w:val="NormalWeb"/>
        <w:numPr>
          <w:ilvl w:val="0"/>
          <w:numId w:val="9"/>
        </w:numPr>
        <w:ind w:left="360"/>
      </w:pPr>
      <w:r>
        <w:t xml:space="preserve">Developed and maintained </w:t>
      </w:r>
      <w:r w:rsidRPr="00EF02C7">
        <w:rPr>
          <w:rStyle w:val="Strong"/>
          <w:rFonts w:eastAsiaTheme="majorEastAsia"/>
          <w:b w:val="0"/>
          <w:bCs w:val="0"/>
        </w:rPr>
        <w:t>field-level source-to-target mapping spreadsheets</w:t>
      </w:r>
      <w:r>
        <w:t>, defining transformation rules, validation logic, and implementation dependencies for healthcare data integration.</w:t>
      </w:r>
    </w:p>
    <w:p w14:paraId="1F85979D" w14:textId="5EB58558" w:rsidR="00EF02C7" w:rsidRDefault="00EF02C7" w:rsidP="00EF02C7">
      <w:pPr>
        <w:pStyle w:val="NormalWeb"/>
        <w:numPr>
          <w:ilvl w:val="0"/>
          <w:numId w:val="9"/>
        </w:numPr>
        <w:ind w:left="360"/>
      </w:pPr>
      <w:r>
        <w:t xml:space="preserve">Collaborated closely with developers and IT teams on </w:t>
      </w:r>
      <w:r w:rsidRPr="00EF02C7">
        <w:rPr>
          <w:rStyle w:val="Strong"/>
          <w:rFonts w:eastAsiaTheme="majorEastAsia"/>
          <w:b w:val="0"/>
          <w:bCs w:val="0"/>
        </w:rPr>
        <w:t>FHIR APIs, batch interfaces, data formats, testing approaches, and implementation planning</w:t>
      </w:r>
      <w:r>
        <w:t xml:space="preserve"> to ensure technical clarity and successful delivery.</w:t>
      </w:r>
    </w:p>
    <w:p w14:paraId="1AFAF040" w14:textId="3038178F" w:rsidR="00EF02C7" w:rsidRPr="00EF02C7" w:rsidRDefault="00EF02C7" w:rsidP="00EF02C7">
      <w:pPr>
        <w:pStyle w:val="NormalWeb"/>
        <w:numPr>
          <w:ilvl w:val="0"/>
          <w:numId w:val="9"/>
        </w:numPr>
        <w:ind w:left="360"/>
      </w:pPr>
      <w:r>
        <w:lastRenderedPageBreak/>
        <w:t>Independently prioritized analysis tasks, identified next steps, and drove documentation, validation, and UAT deliverables to meet project timelines and business objectives.</w:t>
      </w:r>
    </w:p>
    <w:p w14:paraId="3E5D1DA7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Gathered, analyzed, and documented Business Requirement Documents (BRDs) outlining business objectives, functional scope, assumptions, dependencies, and healthcare compliance requirements.</w:t>
      </w:r>
    </w:p>
    <w:p w14:paraId="63DCEDD1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Authored System Requirement Specifications (SRS) and functional design documents to guide implementation of healthcare business requirements within cloud data platforms.</w:t>
      </w:r>
    </w:p>
    <w:p w14:paraId="36BC3FFE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Collaborated closely with data engineering teams to define detailed ETL requirements including extraction logic, transformation rules, validation frameworks, and data load scheduling.</w:t>
      </w:r>
    </w:p>
    <w:p w14:paraId="2C647623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Developed source-to-target mapping documents for Medicaid and Medicare datasets, defining field-level mappings, transformations, and healthcare business rules.</w:t>
      </w:r>
    </w:p>
    <w:p w14:paraId="45C48A57" w14:textId="77777777" w:rsidR="00B35014" w:rsidRPr="00B35014" w:rsidRDefault="00B35014" w:rsidP="008939D4">
      <w:pPr>
        <w:pStyle w:val="ListParagraph"/>
        <w:numPr>
          <w:ilvl w:val="1"/>
          <w:numId w:val="9"/>
        </w:numPr>
        <w:ind w:left="360"/>
        <w:jc w:val="both"/>
        <w:rPr>
          <w:snapToGrid w:val="0"/>
          <w:sz w:val="24"/>
          <w:szCs w:val="24"/>
          <w:u w:val="single"/>
        </w:rPr>
      </w:pPr>
      <w:r w:rsidRPr="00B35014">
        <w:rPr>
          <w:bCs/>
          <w:snapToGrid w:val="0"/>
          <w:sz w:val="24"/>
          <w:szCs w:val="24"/>
        </w:rPr>
        <w:t xml:space="preserve">Partnered with technical teams to support </w:t>
      </w:r>
      <w:r w:rsidRPr="00B35014">
        <w:rPr>
          <w:snapToGrid w:val="0"/>
          <w:sz w:val="24"/>
          <w:szCs w:val="24"/>
        </w:rPr>
        <w:t>cloud system implementation, ETL pipeline development, and enterprise data platform modernization initiatives.</w:t>
      </w:r>
    </w:p>
    <w:p w14:paraId="093939BC" w14:textId="7DCD3DB0" w:rsidR="008939D4" w:rsidRPr="00B3501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Performed advanced SQL analysis on claims, encounters, and enrollment data to validate transformation logic and reconcile source-to-target datasets.</w:t>
      </w:r>
    </w:p>
    <w:p w14:paraId="20A94C43" w14:textId="0CA97744" w:rsidR="00B35014" w:rsidRPr="00B35014" w:rsidRDefault="00B35014" w:rsidP="008939D4">
      <w:pPr>
        <w:pStyle w:val="ListParagraph"/>
        <w:numPr>
          <w:ilvl w:val="1"/>
          <w:numId w:val="9"/>
        </w:numPr>
        <w:ind w:left="360"/>
        <w:jc w:val="both"/>
        <w:rPr>
          <w:bCs/>
          <w:snapToGrid w:val="0"/>
          <w:sz w:val="24"/>
          <w:szCs w:val="24"/>
        </w:rPr>
      </w:pPr>
      <w:r w:rsidRPr="00B35014">
        <w:rPr>
          <w:bCs/>
          <w:snapToGrid w:val="0"/>
          <w:sz w:val="24"/>
          <w:szCs w:val="24"/>
        </w:rPr>
        <w:t>Supported enterprise healthcare system implementation and migration from legacy platforms to cloud-based analytics environments.</w:t>
      </w:r>
    </w:p>
    <w:p w14:paraId="4F76E0F4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 xml:space="preserve"> Built Python-based data profiling and validation scripts to perform outlier analysis, reconciliation checks, and data quality reporting across cloud datasets.</w:t>
      </w:r>
    </w:p>
    <w:p w14:paraId="213BD211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Supported FHIR-based integrations and batch interfaces to enable secure and compliant healthcare data exchange between internal and external systems.</w:t>
      </w:r>
    </w:p>
    <w:p w14:paraId="21EF1360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Elicited reporting and analytics requirements from business stakeholders and collaborated with BI teams to design executive and operational dashboards using Power BI.</w:t>
      </w:r>
    </w:p>
    <w:p w14:paraId="72153439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Defined healthcare KPIs, operational metrics, and calculation logic to support performance monitoring, regulatory reporting, and executive decision-making.</w:t>
      </w:r>
    </w:p>
    <w:p w14:paraId="5FF4E1F8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Reviewed and validated Power BI dashboards to ensure data accuracy, performance optimization, and alignment with approved business definitions.</w:t>
      </w:r>
    </w:p>
    <w:p w14:paraId="7065DBAD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Coordinated with BI support and infrastructure teams to troubleshoot dashboard performance issues and improve report responsiveness and scalability.</w:t>
      </w:r>
    </w:p>
    <w:p w14:paraId="2D26C98A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Ensured compliance with HIPAA regulations and Medicaid and Medicare reporting standards across all datasets, reports, and analytics deliverables.</w:t>
      </w:r>
    </w:p>
    <w:p w14:paraId="7F9AED04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Supported User Acceptance Testing (UAT) by preparing test scenarios, validating ETL outputs and dashboards, and coordinating formal business sign-off.</w:t>
      </w:r>
    </w:p>
    <w:p w14:paraId="137A158D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Logged, tracked, and managed defects, data discrepancies, and requirement clarifications using HP Quality Center (ALM) throughout the testing lifecycle</w:t>
      </w:r>
      <w:r>
        <w:rPr>
          <w:bCs/>
          <w:snapToGrid w:val="0"/>
          <w:sz w:val="24"/>
          <w:szCs w:val="24"/>
        </w:rPr>
        <w:t>.</w:t>
      </w:r>
    </w:p>
    <w:p w14:paraId="1C1BB8F5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Created detailed process flow diagrams, data flow diagrams, and UML artifacts using MS Visio to support system design, development, and stakeholder communication.</w:t>
      </w:r>
    </w:p>
    <w:p w14:paraId="69E8C2E2" w14:textId="77777777" w:rsidR="008939D4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Interpreted Medicaid and Medicare policies in collaboration with healthcare compliance teams and translated regulatory guidelines into system and reporting logic.</w:t>
      </w:r>
    </w:p>
    <w:p w14:paraId="0F392795" w14:textId="0DDB75ED" w:rsidR="00AA0EF6" w:rsidRPr="008939D4" w:rsidRDefault="008939D4" w:rsidP="008939D4">
      <w:pPr>
        <w:pStyle w:val="ListParagraph"/>
        <w:numPr>
          <w:ilvl w:val="1"/>
          <w:numId w:val="9"/>
        </w:numPr>
        <w:ind w:left="360"/>
        <w:jc w:val="both"/>
        <w:rPr>
          <w:b/>
          <w:snapToGrid w:val="0"/>
          <w:sz w:val="24"/>
          <w:szCs w:val="24"/>
          <w:u w:val="single"/>
        </w:rPr>
      </w:pPr>
      <w:r w:rsidRPr="008939D4">
        <w:rPr>
          <w:bCs/>
          <w:snapToGrid w:val="0"/>
          <w:sz w:val="24"/>
          <w:szCs w:val="24"/>
        </w:rPr>
        <w:t>Acted as the primary liaison between healthcare business teams and technical delivery teams to ensure accurate implementation and successful delivery of cloud analytics solutions.</w:t>
      </w:r>
    </w:p>
    <w:p w14:paraId="1EB044E4" w14:textId="6A355C5A" w:rsidR="00AA0EF6" w:rsidRDefault="00AA0EF6" w:rsidP="00AA0EF6">
      <w:pPr>
        <w:shd w:val="clear" w:color="auto" w:fill="FFFFFF"/>
        <w:rPr>
          <w:bCs/>
          <w:snapToGrid w:val="0"/>
          <w:sz w:val="24"/>
          <w:szCs w:val="24"/>
        </w:rPr>
      </w:pPr>
      <w:r w:rsidRPr="00FB0506">
        <w:rPr>
          <w:bCs/>
          <w:snapToGrid w:val="0"/>
          <w:sz w:val="24"/>
          <w:szCs w:val="24"/>
        </w:rPr>
        <w:t xml:space="preserve"> </w:t>
      </w:r>
      <w:r w:rsidR="00781B2A" w:rsidRPr="00781B2A">
        <w:rPr>
          <w:b/>
          <w:bCs/>
          <w:snapToGrid w:val="0"/>
          <w:sz w:val="24"/>
          <w:szCs w:val="24"/>
        </w:rPr>
        <w:t>Environment:</w:t>
      </w:r>
      <w:r w:rsidR="00781B2A" w:rsidRPr="00781B2A">
        <w:rPr>
          <w:bCs/>
          <w:snapToGrid w:val="0"/>
          <w:sz w:val="24"/>
          <w:szCs w:val="24"/>
        </w:rPr>
        <w:t xml:space="preserve"> Healthcare (Claims, Enrollment, Encounters), Medicaid/Medicare, HIPAA Compliance, FHIR Integrations, Agile/Scrum, JAD Sessions, BRD/SRS/Functional Specs, Source-to-Target Mapping, ETL Requirements (Extraction/Transformation/Validation/Load Scheduling), SQL, Python (Data Profiling/Validation), Power BI, MS Visio (Process/Data Flow/UML), UAT, HP ALM (Quality Center), Jira, Confluence, Cloud Data Platforms (AWS/Azure as applicable), Data Quality &amp; Reconciliation, Regulatory Reporting.</w:t>
      </w:r>
    </w:p>
    <w:p w14:paraId="674AA4E5" w14:textId="77777777" w:rsidR="00AA0EF6" w:rsidRPr="00FB0506" w:rsidRDefault="00AA0EF6" w:rsidP="00AA0EF6">
      <w:pPr>
        <w:shd w:val="clear" w:color="auto" w:fill="FFFFFF"/>
        <w:rPr>
          <w:bCs/>
          <w:snapToGrid w:val="0"/>
          <w:sz w:val="24"/>
          <w:szCs w:val="24"/>
        </w:rPr>
      </w:pPr>
    </w:p>
    <w:p w14:paraId="35A4C22E" w14:textId="311E015D" w:rsidR="00AA0EF6" w:rsidRPr="00FC3388" w:rsidRDefault="00AA0EF6" w:rsidP="00AA0EF6">
      <w:pPr>
        <w:shd w:val="clear" w:color="auto" w:fill="FFFFFF"/>
        <w:rPr>
          <w:b/>
          <w:sz w:val="24"/>
          <w:szCs w:val="24"/>
        </w:rPr>
      </w:pPr>
      <w:r w:rsidRPr="00BE2A98">
        <w:rPr>
          <w:b/>
          <w:snapToGrid w:val="0"/>
          <w:sz w:val="24"/>
          <w:szCs w:val="24"/>
        </w:rPr>
        <w:t xml:space="preserve">Client: </w:t>
      </w:r>
      <w:r w:rsidR="005A0398">
        <w:rPr>
          <w:b/>
          <w:bCs/>
          <w:sz w:val="24"/>
          <w:szCs w:val="24"/>
          <w:shd w:val="clear" w:color="auto" w:fill="FFFFFF"/>
        </w:rPr>
        <w:t>State Farm</w:t>
      </w:r>
      <w:r w:rsidRPr="00BE2A98">
        <w:rPr>
          <w:b/>
          <w:bCs/>
          <w:sz w:val="24"/>
          <w:szCs w:val="24"/>
        </w:rPr>
        <w:t xml:space="preserve">, </w:t>
      </w:r>
      <w:r w:rsidR="00FC3388" w:rsidRPr="002C1E45">
        <w:rPr>
          <w:b/>
          <w:bCs/>
          <w:sz w:val="24"/>
          <w:szCs w:val="24"/>
        </w:rPr>
        <w:t>Bloomington, I</w:t>
      </w:r>
      <w:r w:rsidR="00FC3388">
        <w:rPr>
          <w:b/>
          <w:bCs/>
          <w:sz w:val="24"/>
          <w:szCs w:val="24"/>
        </w:rPr>
        <w:t xml:space="preserve">L           </w:t>
      </w:r>
      <w:r w:rsidR="00FC3388" w:rsidRPr="00BE2A98">
        <w:rPr>
          <w:b/>
          <w:color w:val="040C28"/>
          <w:sz w:val="24"/>
          <w:szCs w:val="24"/>
        </w:rPr>
        <w:t xml:space="preserve">                          </w:t>
      </w:r>
      <w:r w:rsidR="00FC3388" w:rsidRPr="00BE2A98">
        <w:rPr>
          <w:b/>
          <w:sz w:val="24"/>
          <w:szCs w:val="24"/>
        </w:rPr>
        <w:t xml:space="preserve">  </w:t>
      </w:r>
      <w:r w:rsidR="00FC3388">
        <w:rPr>
          <w:b/>
          <w:sz w:val="24"/>
          <w:szCs w:val="24"/>
        </w:rPr>
        <w:t xml:space="preserve">          </w:t>
      </w:r>
      <w:r w:rsidRPr="00BE2A98">
        <w:rPr>
          <w:b/>
          <w:sz w:val="24"/>
          <w:szCs w:val="24"/>
        </w:rPr>
        <w:t xml:space="preserve">                </w:t>
      </w:r>
      <w:r w:rsidR="005A0398">
        <w:rPr>
          <w:b/>
          <w:sz w:val="24"/>
          <w:szCs w:val="24"/>
        </w:rPr>
        <w:t xml:space="preserve">             </w:t>
      </w:r>
      <w:r w:rsidR="00FC3388">
        <w:rPr>
          <w:b/>
          <w:sz w:val="24"/>
          <w:szCs w:val="24"/>
        </w:rPr>
        <w:t xml:space="preserve">   </w:t>
      </w:r>
      <w:r w:rsidR="005A0398">
        <w:rPr>
          <w:b/>
          <w:sz w:val="24"/>
          <w:szCs w:val="24"/>
        </w:rPr>
        <w:t>Jan</w:t>
      </w:r>
      <w:r w:rsidRPr="00E61ECD">
        <w:rPr>
          <w:b/>
          <w:sz w:val="24"/>
          <w:szCs w:val="24"/>
        </w:rPr>
        <w:t xml:space="preserve"> 2020 to </w:t>
      </w:r>
      <w:r w:rsidR="005A0398">
        <w:rPr>
          <w:b/>
          <w:sz w:val="24"/>
          <w:szCs w:val="24"/>
        </w:rPr>
        <w:t xml:space="preserve">Aug </w:t>
      </w:r>
      <w:r w:rsidRPr="00E61ECD">
        <w:rPr>
          <w:b/>
          <w:sz w:val="24"/>
          <w:szCs w:val="24"/>
        </w:rPr>
        <w:t>2022</w:t>
      </w:r>
    </w:p>
    <w:p w14:paraId="44E75132" w14:textId="7922D27D" w:rsidR="00F11294" w:rsidRDefault="00AA0EF6" w:rsidP="00F11294">
      <w:pPr>
        <w:ind w:right="452"/>
        <w:jc w:val="both"/>
        <w:rPr>
          <w:b/>
          <w:snapToGrid w:val="0"/>
          <w:sz w:val="24"/>
          <w:szCs w:val="24"/>
          <w:u w:val="single"/>
        </w:rPr>
      </w:pPr>
      <w:r w:rsidRPr="00BE2A98">
        <w:rPr>
          <w:b/>
          <w:snapToGrid w:val="0"/>
          <w:sz w:val="24"/>
          <w:szCs w:val="24"/>
        </w:rPr>
        <w:t xml:space="preserve">Role: </w:t>
      </w:r>
      <w:r w:rsidR="00F11294">
        <w:rPr>
          <w:b/>
          <w:snapToGrid w:val="0"/>
          <w:sz w:val="24"/>
          <w:szCs w:val="24"/>
        </w:rPr>
        <w:t xml:space="preserve">Technical Business </w:t>
      </w:r>
      <w:r w:rsidR="00F11294" w:rsidRPr="00BE2A98">
        <w:rPr>
          <w:b/>
          <w:snapToGrid w:val="0"/>
          <w:sz w:val="24"/>
          <w:szCs w:val="24"/>
        </w:rPr>
        <w:t>Analyst</w:t>
      </w:r>
      <w:r w:rsidR="00F11294" w:rsidRPr="00FE5F69">
        <w:rPr>
          <w:b/>
          <w:snapToGrid w:val="0"/>
          <w:sz w:val="24"/>
          <w:szCs w:val="24"/>
          <w:u w:val="single"/>
        </w:rPr>
        <w:t xml:space="preserve"> </w:t>
      </w:r>
    </w:p>
    <w:p w14:paraId="2E8BBFDA" w14:textId="7B1DE501" w:rsidR="00FE5F69" w:rsidRPr="00FE5F69" w:rsidRDefault="00AA0EF6" w:rsidP="00F11294">
      <w:pPr>
        <w:ind w:right="452"/>
        <w:jc w:val="both"/>
        <w:rPr>
          <w:b/>
          <w:snapToGrid w:val="0"/>
          <w:sz w:val="24"/>
          <w:szCs w:val="24"/>
        </w:rPr>
      </w:pPr>
      <w:r w:rsidRPr="00FE5F69">
        <w:rPr>
          <w:b/>
          <w:snapToGrid w:val="0"/>
          <w:sz w:val="24"/>
          <w:szCs w:val="24"/>
          <w:u w:val="single"/>
        </w:rPr>
        <w:t>Roles &amp; Responsibilities</w:t>
      </w:r>
      <w:r w:rsidRPr="00FE5F69">
        <w:rPr>
          <w:b/>
          <w:snapToGrid w:val="0"/>
          <w:sz w:val="24"/>
          <w:szCs w:val="24"/>
        </w:rPr>
        <w:t>:</w:t>
      </w:r>
    </w:p>
    <w:p w14:paraId="5654EE57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Worked as a Business Analyst supporting Property &amp; Casualty (P&amp;C) insurance analytics and operational workflows, focusing on policy, claims, and actuarial data used for reporting, compliance, and risk insights</w:t>
      </w:r>
      <w:r>
        <w:rPr>
          <w:bCs/>
          <w:snapToGrid w:val="0"/>
          <w:sz w:val="24"/>
          <w:szCs w:val="24"/>
        </w:rPr>
        <w:t>.</w:t>
      </w:r>
    </w:p>
    <w:p w14:paraId="7B62D249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lastRenderedPageBreak/>
        <w:t xml:space="preserve"> Partnered with business stakeholders, SMEs, underwriting, claims operations, actuarial, and compliance teams to understand insurance business rules, regulatory needs, and reporting expectations.</w:t>
      </w:r>
    </w:p>
    <w:p w14:paraId="467E447A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Facilitated JAD sessions, workshops, and requirement walkthroughs to elicit, validate, and finalize functional, data, and reporting requirements.</w:t>
      </w:r>
    </w:p>
    <w:p w14:paraId="6BFAFEE7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 xml:space="preserve">Conducted requirement elicitation using interviews, document analysis, and stakeholder </w:t>
      </w:r>
      <w:proofErr w:type="gramStart"/>
      <w:r w:rsidRPr="00FE5F69">
        <w:rPr>
          <w:bCs/>
          <w:snapToGrid w:val="0"/>
          <w:sz w:val="24"/>
          <w:szCs w:val="24"/>
        </w:rPr>
        <w:t>reviews;</w:t>
      </w:r>
      <w:proofErr w:type="gramEnd"/>
      <w:r w:rsidRPr="00FE5F69">
        <w:rPr>
          <w:bCs/>
          <w:snapToGrid w:val="0"/>
          <w:sz w:val="24"/>
          <w:szCs w:val="24"/>
        </w:rPr>
        <w:t xml:space="preserve"> translated business needs into clear functional requirements and data rules.</w:t>
      </w:r>
    </w:p>
    <w:p w14:paraId="5049EF94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Performed As-Is analysis of existing policy/claims data flows and operational processes to identify gaps, manual reconciliation steps, control weaknesses, and inefficiencies.</w:t>
      </w:r>
    </w:p>
    <w:p w14:paraId="38E71546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Executed gap analysis between legacy insurance data sources and target analytics platforms (Hadoop → Snowflake), identifying impacts to claims visibility, reporting accuracy, and regulatory readiness.</w:t>
      </w:r>
    </w:p>
    <w:p w14:paraId="3B74164B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Defined To-Be workflows and data-driven processes to improve FNOL/claims tracking, claim segmentation, routing logic, escalation rules, and operational reporting.</w:t>
      </w:r>
    </w:p>
    <w:p w14:paraId="3F5D78BB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Authored BRDs and FRDs documenting scope, assumptions, dependencies, business rules, and functional requirements aligned with P&amp;C insurance processes.</w:t>
      </w:r>
    </w:p>
    <w:p w14:paraId="6216D9BA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Created use cases and workflow narratives defining actors, preconditions, main/alternate flows, and exception handling for claims and policy reporting processes.</w:t>
      </w:r>
    </w:p>
    <w:p w14:paraId="73E15447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Developed business process flows and UML artifacts (Use Case/Activity diagrams, data flow diagrams) using MS Visio to represent end-to-end insurance workflows and data movement.</w:t>
      </w:r>
    </w:p>
    <w:p w14:paraId="553AE7E6" w14:textId="77777777" w:rsidR="00B35014" w:rsidRPr="00B35014" w:rsidRDefault="00B35014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B35014">
        <w:rPr>
          <w:bCs/>
          <w:snapToGrid w:val="0"/>
          <w:sz w:val="24"/>
          <w:szCs w:val="24"/>
        </w:rPr>
        <w:t xml:space="preserve">Worked closely with data engineering and architecture teams to define </w:t>
      </w:r>
      <w:r w:rsidRPr="00B35014">
        <w:rPr>
          <w:snapToGrid w:val="0"/>
          <w:sz w:val="24"/>
          <w:szCs w:val="24"/>
        </w:rPr>
        <w:t>system design requirements, ETL architecture, and data integration workflows.</w:t>
      </w:r>
    </w:p>
    <w:p w14:paraId="4780F65C" w14:textId="48C1FE05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Supported definition of claims segmentation rules, automated triggers, and exception/escalation logic based on underwriting and claims business requirements.</w:t>
      </w:r>
    </w:p>
    <w:p w14:paraId="1D83AC20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Collaborated with reporting stakeholders to define operational reports, claim status summaries, and KPI metrics for daily monitoring and management review.</w:t>
      </w:r>
    </w:p>
    <w:p w14:paraId="5670C968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 xml:space="preserve">Used SQL (and HiveQL where applicable) to extract, analyze, and validate policy, claims, and billing </w:t>
      </w:r>
      <w:proofErr w:type="gramStart"/>
      <w:r w:rsidRPr="00FE5F69">
        <w:rPr>
          <w:bCs/>
          <w:snapToGrid w:val="0"/>
          <w:sz w:val="24"/>
          <w:szCs w:val="24"/>
        </w:rPr>
        <w:t>datasets;</w:t>
      </w:r>
      <w:proofErr w:type="gramEnd"/>
      <w:r w:rsidRPr="00FE5F69">
        <w:rPr>
          <w:bCs/>
          <w:snapToGrid w:val="0"/>
          <w:sz w:val="24"/>
          <w:szCs w:val="24"/>
        </w:rPr>
        <w:t xml:space="preserve"> reconciled source vs target outputs for accuracy.</w:t>
      </w:r>
    </w:p>
    <w:p w14:paraId="1E2485FB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Performed data validation, profiling, and reconciliation to confirm transformation logic and ensure audit-ready, compliant reporting datasets.</w:t>
      </w:r>
    </w:p>
    <w:p w14:paraId="543E620A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Supported UAT by preparing test scenarios, validating end-to-end claims/policy reporting workflows, and coordinating business sign-off against acceptance criteria.</w:t>
      </w:r>
    </w:p>
    <w:p w14:paraId="5B0B8312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Partnered with QA teams to define test cases, test scripts, and validation criteria based on BRDs/FRDs, mappings, and use cases.</w:t>
      </w:r>
    </w:p>
    <w:p w14:paraId="536DB78F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Logged, tracked, and managed defects, change requests, and requirement clarifications in JIRA through resolution and release closure.</w:t>
      </w:r>
    </w:p>
    <w:p w14:paraId="4F2131EC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Maintained RTM (Requirements Traceability Matrix) to ensure end-to-end traceability from requirements through testing and deployment validation.</w:t>
      </w:r>
    </w:p>
    <w:p w14:paraId="4DC8648E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Supported release readiness and post-deployment validation to ensure claims/policy reporting outputs and business workflows functioned correctly in production.</w:t>
      </w:r>
    </w:p>
    <w:p w14:paraId="23A4D6D5" w14:textId="77777777" w:rsidR="00FE5F69" w:rsidRP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Assisted in preparing training materials and user documentation for claims, underwriting, and operations users to support adoption and operational readiness.</w:t>
      </w:r>
    </w:p>
    <w:p w14:paraId="754C232F" w14:textId="77777777" w:rsidR="00FE5F69" w:rsidRDefault="00FE5F69" w:rsidP="00FE5F69">
      <w:pPr>
        <w:pStyle w:val="ListParagraph"/>
        <w:numPr>
          <w:ilvl w:val="0"/>
          <w:numId w:val="15"/>
        </w:numPr>
        <w:ind w:left="360"/>
        <w:jc w:val="both"/>
        <w:rPr>
          <w:b/>
          <w:snapToGrid w:val="0"/>
          <w:sz w:val="24"/>
          <w:szCs w:val="24"/>
        </w:rPr>
      </w:pPr>
      <w:r w:rsidRPr="00FE5F69">
        <w:rPr>
          <w:bCs/>
          <w:snapToGrid w:val="0"/>
          <w:sz w:val="24"/>
          <w:szCs w:val="24"/>
        </w:rPr>
        <w:t>Ensured all deliverables complied with insurance standards, internal controls, data governance practices, and SDLC guidelines.</w:t>
      </w:r>
      <w:r w:rsidRPr="00FE5F69">
        <w:rPr>
          <w:b/>
          <w:snapToGrid w:val="0"/>
          <w:sz w:val="24"/>
          <w:szCs w:val="24"/>
        </w:rPr>
        <w:t xml:space="preserve"> </w:t>
      </w:r>
    </w:p>
    <w:p w14:paraId="442F5FA7" w14:textId="6D7BF8CD" w:rsidR="00AA0EF6" w:rsidRDefault="00781B2A" w:rsidP="00AA0EF6">
      <w:pPr>
        <w:ind w:right="452"/>
        <w:jc w:val="both"/>
        <w:rPr>
          <w:bCs/>
          <w:snapToGrid w:val="0"/>
          <w:sz w:val="24"/>
          <w:szCs w:val="24"/>
        </w:rPr>
      </w:pPr>
      <w:r w:rsidRPr="00781B2A">
        <w:rPr>
          <w:b/>
          <w:bCs/>
          <w:snapToGrid w:val="0"/>
          <w:sz w:val="24"/>
          <w:szCs w:val="24"/>
        </w:rPr>
        <w:t>Environment:</w:t>
      </w:r>
      <w:r w:rsidRPr="00781B2A">
        <w:rPr>
          <w:b/>
          <w:snapToGrid w:val="0"/>
          <w:sz w:val="24"/>
          <w:szCs w:val="24"/>
        </w:rPr>
        <w:t xml:space="preserve"> </w:t>
      </w:r>
      <w:r w:rsidRPr="00781B2A">
        <w:rPr>
          <w:bCs/>
          <w:snapToGrid w:val="0"/>
          <w:sz w:val="24"/>
          <w:szCs w:val="24"/>
        </w:rPr>
        <w:t>Property &amp; Casualty (P&amp;C) Insurance (Policy, Claims, FNOL, Actuarial/Risk Analytics), Agile/Scrum, JAD Sessions, BRD/FRD, Use Cases, User Stories, Acceptance Criteria, RTM, UAT, MS Visio (UML/Process &amp; Data Flow Diagrams), SQL, HiveQL, Hadoop (HDFS, Hive, Impala), Snowflake, ETL Requirements (Extraction/Transformation/Validation/Reconciliation/Load Scheduling), Data Profiling &amp; Data Quality Frameworks, Data Governance/Metadata/Lineage, Jira, Reporting/KPIs, SDLC &amp; Release Validation.</w:t>
      </w:r>
    </w:p>
    <w:p w14:paraId="53AEDCC7" w14:textId="77777777" w:rsidR="00781B2A" w:rsidRPr="00781B2A" w:rsidRDefault="00781B2A" w:rsidP="00AA0EF6">
      <w:pPr>
        <w:ind w:right="452"/>
        <w:jc w:val="both"/>
        <w:rPr>
          <w:bCs/>
          <w:snapToGrid w:val="0"/>
          <w:sz w:val="24"/>
          <w:szCs w:val="24"/>
        </w:rPr>
      </w:pPr>
    </w:p>
    <w:p w14:paraId="6875630E" w14:textId="08594FE1" w:rsidR="00AA0EF6" w:rsidRPr="00BE2A98" w:rsidRDefault="00AA0EF6" w:rsidP="00AA0EF6">
      <w:pPr>
        <w:ind w:right="452"/>
        <w:jc w:val="both"/>
        <w:rPr>
          <w:b/>
          <w:snapToGrid w:val="0"/>
          <w:sz w:val="24"/>
          <w:szCs w:val="24"/>
        </w:rPr>
      </w:pPr>
      <w:r w:rsidRPr="00BE2A98">
        <w:rPr>
          <w:b/>
          <w:snapToGrid w:val="0"/>
          <w:sz w:val="24"/>
          <w:szCs w:val="24"/>
        </w:rPr>
        <w:t xml:space="preserve">Client: </w:t>
      </w:r>
      <w:proofErr w:type="spellStart"/>
      <w:r w:rsidRPr="00BE2A98">
        <w:rPr>
          <w:b/>
          <w:snapToGrid w:val="0"/>
          <w:sz w:val="24"/>
          <w:szCs w:val="24"/>
        </w:rPr>
        <w:t>Syn</w:t>
      </w:r>
      <w:r w:rsidR="00CD6FB4">
        <w:rPr>
          <w:b/>
          <w:snapToGrid w:val="0"/>
          <w:sz w:val="24"/>
          <w:szCs w:val="24"/>
        </w:rPr>
        <w:t>echron</w:t>
      </w:r>
      <w:proofErr w:type="spellEnd"/>
      <w:r w:rsidRPr="00BE2A98">
        <w:rPr>
          <w:b/>
          <w:snapToGrid w:val="0"/>
          <w:sz w:val="24"/>
          <w:szCs w:val="24"/>
        </w:rPr>
        <w:t xml:space="preserve"> I</w:t>
      </w:r>
      <w:r w:rsidR="00CD6FB4">
        <w:rPr>
          <w:b/>
          <w:snapToGrid w:val="0"/>
          <w:sz w:val="24"/>
          <w:szCs w:val="24"/>
        </w:rPr>
        <w:t>nc</w:t>
      </w:r>
      <w:r w:rsidRPr="00BE2A98">
        <w:rPr>
          <w:b/>
          <w:bCs/>
          <w:snapToGrid w:val="0"/>
          <w:sz w:val="24"/>
          <w:szCs w:val="24"/>
        </w:rPr>
        <w:t xml:space="preserve">, </w:t>
      </w:r>
      <w:r w:rsidR="00FC3388">
        <w:rPr>
          <w:b/>
          <w:bCs/>
          <w:snapToGrid w:val="0"/>
          <w:sz w:val="24"/>
          <w:szCs w:val="24"/>
        </w:rPr>
        <w:t>Pune</w:t>
      </w:r>
      <w:r w:rsidRPr="00BE2A98">
        <w:rPr>
          <w:b/>
          <w:bCs/>
          <w:snapToGrid w:val="0"/>
          <w:sz w:val="24"/>
          <w:szCs w:val="24"/>
        </w:rPr>
        <w:t>, India</w:t>
      </w:r>
      <w:r w:rsidRPr="00BE2A98">
        <w:rPr>
          <w:b/>
          <w:snapToGrid w:val="0"/>
          <w:sz w:val="24"/>
          <w:szCs w:val="24"/>
        </w:rPr>
        <w:t xml:space="preserve">                                                        </w:t>
      </w:r>
      <w:r>
        <w:rPr>
          <w:b/>
          <w:snapToGrid w:val="0"/>
          <w:sz w:val="24"/>
          <w:szCs w:val="24"/>
        </w:rPr>
        <w:t xml:space="preserve">          </w:t>
      </w:r>
      <w:r w:rsidR="005A0398">
        <w:rPr>
          <w:b/>
          <w:snapToGrid w:val="0"/>
          <w:sz w:val="24"/>
          <w:szCs w:val="24"/>
        </w:rPr>
        <w:t>Sep</w:t>
      </w:r>
      <w:r w:rsidRPr="00E61ECD">
        <w:rPr>
          <w:b/>
          <w:snapToGrid w:val="0"/>
          <w:sz w:val="24"/>
          <w:szCs w:val="24"/>
        </w:rPr>
        <w:t xml:space="preserve"> 2018 to </w:t>
      </w:r>
      <w:r w:rsidR="005A0398">
        <w:rPr>
          <w:b/>
          <w:snapToGrid w:val="0"/>
          <w:sz w:val="24"/>
          <w:szCs w:val="24"/>
        </w:rPr>
        <w:t xml:space="preserve">Oct </w:t>
      </w:r>
      <w:r w:rsidRPr="00E61ECD">
        <w:rPr>
          <w:b/>
          <w:snapToGrid w:val="0"/>
          <w:sz w:val="24"/>
          <w:szCs w:val="24"/>
        </w:rPr>
        <w:t>20</w:t>
      </w:r>
      <w:r w:rsidR="005A0398">
        <w:rPr>
          <w:b/>
          <w:snapToGrid w:val="0"/>
          <w:sz w:val="24"/>
          <w:szCs w:val="24"/>
        </w:rPr>
        <w:t>19</w:t>
      </w:r>
    </w:p>
    <w:p w14:paraId="7A6604AC" w14:textId="59DF3FBA" w:rsidR="00AA0EF6" w:rsidRPr="00BE2A98" w:rsidRDefault="00AA0EF6" w:rsidP="00AA0EF6">
      <w:pPr>
        <w:ind w:right="452"/>
        <w:jc w:val="both"/>
        <w:rPr>
          <w:b/>
          <w:snapToGrid w:val="0"/>
          <w:sz w:val="24"/>
          <w:szCs w:val="24"/>
        </w:rPr>
      </w:pPr>
      <w:r w:rsidRPr="00BE2A98">
        <w:rPr>
          <w:b/>
          <w:snapToGrid w:val="0"/>
          <w:sz w:val="24"/>
          <w:szCs w:val="24"/>
        </w:rPr>
        <w:t>Role:</w:t>
      </w:r>
      <w:r>
        <w:rPr>
          <w:b/>
          <w:snapToGrid w:val="0"/>
          <w:sz w:val="24"/>
          <w:szCs w:val="24"/>
        </w:rPr>
        <w:t xml:space="preserve"> </w:t>
      </w:r>
      <w:r w:rsidR="00F11294">
        <w:rPr>
          <w:b/>
          <w:snapToGrid w:val="0"/>
          <w:sz w:val="24"/>
          <w:szCs w:val="24"/>
        </w:rPr>
        <w:t xml:space="preserve">Technical </w:t>
      </w:r>
      <w:r w:rsidR="0002690A">
        <w:rPr>
          <w:b/>
          <w:snapToGrid w:val="0"/>
          <w:sz w:val="24"/>
          <w:szCs w:val="24"/>
        </w:rPr>
        <w:t>Business</w:t>
      </w:r>
      <w:r>
        <w:rPr>
          <w:b/>
          <w:snapToGrid w:val="0"/>
          <w:sz w:val="24"/>
          <w:szCs w:val="24"/>
        </w:rPr>
        <w:t xml:space="preserve"> Analyst</w:t>
      </w:r>
    </w:p>
    <w:p w14:paraId="14EED255" w14:textId="77777777" w:rsidR="0002690A" w:rsidRDefault="00AA0EF6" w:rsidP="0002690A">
      <w:pPr>
        <w:ind w:left="360" w:right="452" w:hanging="360"/>
        <w:jc w:val="both"/>
        <w:rPr>
          <w:b/>
          <w:snapToGrid w:val="0"/>
          <w:sz w:val="24"/>
          <w:szCs w:val="24"/>
        </w:rPr>
      </w:pPr>
      <w:r w:rsidRPr="00BE2A98">
        <w:rPr>
          <w:b/>
          <w:snapToGrid w:val="0"/>
          <w:sz w:val="24"/>
          <w:szCs w:val="24"/>
          <w:u w:val="single"/>
        </w:rPr>
        <w:t xml:space="preserve">Roles&amp; Responsibilities: </w:t>
      </w:r>
    </w:p>
    <w:p w14:paraId="3F3363DC" w14:textId="0B11DFB2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lastRenderedPageBreak/>
        <w:t>Worked as a Business Analyst supporting financial and transactional reporting systems, partnering with finance, operations, and compliance stakeholders.</w:t>
      </w:r>
    </w:p>
    <w:p w14:paraId="318AB92D" w14:textId="78C783E4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Elicited and documented business requirements for financial reports, dashboards, and ETL workflows supporting portfolio performance, transaction summaries, and operational metrics.</w:t>
      </w:r>
    </w:p>
    <w:p w14:paraId="31EECD6A" w14:textId="52956970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Translated business needs into functional requirements, data requirements, and reporting specifications for SSRS and Power BI solutions.</w:t>
      </w:r>
    </w:p>
    <w:p w14:paraId="314B1BB9" w14:textId="65F1C654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Collaborated with technical teams to define ETL requirements using SSIS, including source identification, transformation logic, validation rules, and load schedules.</w:t>
      </w:r>
    </w:p>
    <w:p w14:paraId="2973553C" w14:textId="32570468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Created and maintained STTM (Source-to-Target Mapping) documents defining field mappings, transformation logic, and data validation rules for financial datasets.</w:t>
      </w:r>
    </w:p>
    <w:p w14:paraId="4899AE25" w14:textId="7137381A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As-Is analysis of existing financial reporting workflows to identify data gaps, manual reconciliation points, and performance issues.</w:t>
      </w:r>
    </w:p>
    <w:p w14:paraId="4ABAA8FE" w14:textId="359A99FA" w:rsid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Assisted in defining To-Be reporting processes to improve data accuracy, audit readiness, and operational efficiency.</w:t>
      </w:r>
    </w:p>
    <w:p w14:paraId="40C6AFC1" w14:textId="628913AE" w:rsidR="00B35014" w:rsidRPr="00A84D83" w:rsidRDefault="00B35014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B35014">
        <w:rPr>
          <w:snapToGrid w:val="0"/>
          <w:sz w:val="24"/>
          <w:szCs w:val="24"/>
        </w:rPr>
        <w:t>Coordinated with project managers, development teams, and QA teams to ensure project milestones, deliverables, and implementation timelines were successfully met.</w:t>
      </w:r>
    </w:p>
    <w:p w14:paraId="75F1F329" w14:textId="2CAC865C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Partnered with database and ETL teams to review stored procedures and SQL logic, ensuring alignment with approved business rules and financial calculations.</w:t>
      </w:r>
    </w:p>
    <w:p w14:paraId="5E0A5265" w14:textId="1B8B81C5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data validation and reconciliation activities, working with stakeholders to confirm accuracy of financial reports and KPIs.</w:t>
      </w:r>
    </w:p>
    <w:p w14:paraId="4D07D91D" w14:textId="6188EF07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Led UAT sessions with finance, operations, and compliance users by preparing test scenarios, validating report outputs, logging defects, and coordinating re-testing.</w:t>
      </w:r>
    </w:p>
    <w:p w14:paraId="41210101" w14:textId="170326D7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Coordinated production releases by confirming deployment readiness, dependencies, schedules, and post-release validation steps.</w:t>
      </w:r>
    </w:p>
    <w:p w14:paraId="2A306A8B" w14:textId="6F3E9575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Secured formal business sign-off by presenting reconciliation evidence, report validation results, and data quality confirmations.</w:t>
      </w:r>
    </w:p>
    <w:p w14:paraId="1E740E8B" w14:textId="0F881892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data migration initiatives by validating migrated financial data and ensuring continuity between legacy and target systems.</w:t>
      </w:r>
    </w:p>
    <w:p w14:paraId="655EBF3D" w14:textId="7295257C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Prepared and maintained functional documentation, report definitions, KPI descriptions, and data dictionaries to support audits and knowledge transfer.</w:t>
      </w:r>
    </w:p>
    <w:p w14:paraId="7EDB71B4" w14:textId="1734BD41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Assisted with training sessions for business users on financial dashboards, reports, and reporting workflows.</w:t>
      </w:r>
    </w:p>
    <w:p w14:paraId="43A611D5" w14:textId="328D1B6F" w:rsidR="00A84D83" w:rsidRPr="00A84D83" w:rsidRDefault="00A84D83" w:rsidP="00A84D83">
      <w:pPr>
        <w:pStyle w:val="ListParagraph"/>
        <w:numPr>
          <w:ilvl w:val="0"/>
          <w:numId w:val="20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Collaborated with IT and compliance teams to ensure data security, access controls, and adherence to financial governance standards.</w:t>
      </w:r>
    </w:p>
    <w:p w14:paraId="54DE05CB" w14:textId="6A62C733" w:rsidR="00781B2A" w:rsidRPr="00781B2A" w:rsidRDefault="00781B2A" w:rsidP="00781B2A">
      <w:pPr>
        <w:ind w:right="452"/>
        <w:jc w:val="both"/>
        <w:rPr>
          <w:bCs/>
          <w:snapToGrid w:val="0"/>
          <w:sz w:val="24"/>
          <w:szCs w:val="24"/>
        </w:rPr>
      </w:pPr>
      <w:r w:rsidRPr="00781B2A">
        <w:rPr>
          <w:b/>
          <w:bCs/>
          <w:snapToGrid w:val="0"/>
          <w:sz w:val="24"/>
          <w:szCs w:val="24"/>
        </w:rPr>
        <w:t>Environment:</w:t>
      </w:r>
      <w:r w:rsidRPr="00781B2A">
        <w:rPr>
          <w:bCs/>
          <w:snapToGrid w:val="0"/>
          <w:sz w:val="24"/>
          <w:szCs w:val="24"/>
        </w:rPr>
        <w:t xml:space="preserve"> Education Analytics &amp; Reporting, SDLC, Requirements Gathering, BRD/Functional Specs, User Stories, As-Is/To-Be Process Analysis, KPI/Metrics Definition, SQL Server, T-SQL, Stored Procedures, SSIS, SSRS, Power BI, Source-to-Target Mapping, Data Validation/Reconciliation, Data Cleansing &amp; Normalization, Data Migration, FTP/SFTP, MS Visio (Process Flows/UML), UAT/Test Scenarios, Documentation, Production Support/Triage.</w:t>
      </w:r>
    </w:p>
    <w:p w14:paraId="4F12EA53" w14:textId="1285F459" w:rsidR="00AA0EF6" w:rsidRPr="00781B2A" w:rsidRDefault="00781B2A" w:rsidP="00781B2A">
      <w:pPr>
        <w:ind w:right="452"/>
        <w:jc w:val="both"/>
        <w:rPr>
          <w:bCs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 xml:space="preserve"> </w:t>
      </w:r>
      <w:r w:rsidR="00AA0EF6" w:rsidRPr="00781B2A">
        <w:rPr>
          <w:b/>
          <w:snapToGrid w:val="0"/>
          <w:sz w:val="24"/>
          <w:szCs w:val="24"/>
        </w:rPr>
        <w:t xml:space="preserve">Client: </w:t>
      </w:r>
      <w:r w:rsidR="00AA0EF6" w:rsidRPr="00781B2A">
        <w:rPr>
          <w:b/>
          <w:bCs/>
          <w:snapToGrid w:val="0"/>
          <w:sz w:val="24"/>
          <w:szCs w:val="24"/>
        </w:rPr>
        <w:t xml:space="preserve">Tatva Soft, </w:t>
      </w:r>
      <w:r w:rsidR="00AA0EF6" w:rsidRPr="00781B2A">
        <w:rPr>
          <w:b/>
          <w:color w:val="000000"/>
          <w:sz w:val="24"/>
          <w:szCs w:val="24"/>
          <w:shd w:val="clear" w:color="auto" w:fill="FFFFFF"/>
        </w:rPr>
        <w:t>Ahmedabad</w:t>
      </w:r>
      <w:r w:rsidR="00AA0EF6" w:rsidRPr="00781B2A">
        <w:rPr>
          <w:b/>
          <w:bCs/>
          <w:snapToGrid w:val="0"/>
          <w:sz w:val="24"/>
          <w:szCs w:val="24"/>
        </w:rPr>
        <w:t xml:space="preserve">, India         </w:t>
      </w:r>
      <w:r w:rsidR="00AA0EF6" w:rsidRPr="00781B2A">
        <w:rPr>
          <w:b/>
          <w:snapToGrid w:val="0"/>
          <w:sz w:val="24"/>
          <w:szCs w:val="24"/>
        </w:rPr>
        <w:t xml:space="preserve">                                                            A</w:t>
      </w:r>
      <w:r w:rsidR="005A0398">
        <w:rPr>
          <w:b/>
          <w:snapToGrid w:val="0"/>
          <w:sz w:val="24"/>
          <w:szCs w:val="24"/>
        </w:rPr>
        <w:t>pr</w:t>
      </w:r>
      <w:r w:rsidR="00AA0EF6" w:rsidRPr="00781B2A">
        <w:rPr>
          <w:b/>
          <w:snapToGrid w:val="0"/>
          <w:sz w:val="24"/>
          <w:szCs w:val="24"/>
        </w:rPr>
        <w:t xml:space="preserve"> 2016 to </w:t>
      </w:r>
      <w:r w:rsidR="005A0398">
        <w:rPr>
          <w:b/>
          <w:snapToGrid w:val="0"/>
          <w:sz w:val="24"/>
          <w:szCs w:val="24"/>
        </w:rPr>
        <w:t>Aug</w:t>
      </w:r>
      <w:r w:rsidR="00AA0EF6" w:rsidRPr="00781B2A">
        <w:rPr>
          <w:b/>
          <w:snapToGrid w:val="0"/>
          <w:sz w:val="24"/>
          <w:szCs w:val="24"/>
        </w:rPr>
        <w:t xml:space="preserve"> 2018</w:t>
      </w:r>
    </w:p>
    <w:p w14:paraId="23B44D0B" w14:textId="6DA8EA84" w:rsidR="00AA0EF6" w:rsidRPr="00BE2A98" w:rsidRDefault="00AA0EF6" w:rsidP="00AA0EF6">
      <w:pPr>
        <w:ind w:left="360" w:right="452" w:hanging="360"/>
        <w:jc w:val="both"/>
        <w:rPr>
          <w:b/>
          <w:snapToGrid w:val="0"/>
          <w:sz w:val="24"/>
          <w:szCs w:val="24"/>
        </w:rPr>
      </w:pPr>
      <w:r>
        <w:rPr>
          <w:b/>
          <w:snapToGrid w:val="0"/>
          <w:sz w:val="24"/>
          <w:szCs w:val="24"/>
        </w:rPr>
        <w:t xml:space="preserve"> </w:t>
      </w:r>
      <w:r w:rsidRPr="00BE2A98">
        <w:rPr>
          <w:b/>
          <w:snapToGrid w:val="0"/>
          <w:sz w:val="24"/>
          <w:szCs w:val="24"/>
        </w:rPr>
        <w:t xml:space="preserve">Role: </w:t>
      </w:r>
      <w:r w:rsidR="00F11294">
        <w:rPr>
          <w:b/>
          <w:snapToGrid w:val="0"/>
          <w:sz w:val="24"/>
          <w:szCs w:val="24"/>
        </w:rPr>
        <w:t xml:space="preserve">Technical </w:t>
      </w:r>
      <w:r w:rsidR="00CD6FB4">
        <w:rPr>
          <w:b/>
          <w:snapToGrid w:val="0"/>
          <w:sz w:val="24"/>
          <w:szCs w:val="24"/>
        </w:rPr>
        <w:t xml:space="preserve">Business </w:t>
      </w:r>
      <w:r w:rsidR="00CD6FB4" w:rsidRPr="00BE2A98">
        <w:rPr>
          <w:b/>
          <w:snapToGrid w:val="0"/>
          <w:sz w:val="24"/>
          <w:szCs w:val="24"/>
        </w:rPr>
        <w:t>Analyst</w:t>
      </w:r>
      <w:r w:rsidRPr="00BE2A98">
        <w:rPr>
          <w:b/>
          <w:snapToGrid w:val="0"/>
          <w:sz w:val="24"/>
          <w:szCs w:val="24"/>
        </w:rPr>
        <w:t xml:space="preserve">  </w:t>
      </w:r>
    </w:p>
    <w:p w14:paraId="0CE2E790" w14:textId="77777777" w:rsidR="005D54CC" w:rsidRDefault="00AA0EF6" w:rsidP="005D54CC">
      <w:pPr>
        <w:ind w:right="452" w:hanging="360"/>
        <w:jc w:val="both"/>
        <w:rPr>
          <w:b/>
          <w:snapToGrid w:val="0"/>
          <w:sz w:val="24"/>
          <w:szCs w:val="24"/>
          <w:u w:val="single"/>
        </w:rPr>
      </w:pPr>
      <w:r w:rsidRPr="00BE2A98">
        <w:rPr>
          <w:b/>
          <w:snapToGrid w:val="0"/>
          <w:sz w:val="24"/>
          <w:szCs w:val="24"/>
        </w:rPr>
        <w:t xml:space="preserve">       </w:t>
      </w:r>
      <w:r w:rsidRPr="00BE2A98">
        <w:rPr>
          <w:b/>
          <w:snapToGrid w:val="0"/>
          <w:sz w:val="24"/>
          <w:szCs w:val="24"/>
          <w:u w:val="single"/>
        </w:rPr>
        <w:t>Roles &amp; Responsibilities:</w:t>
      </w:r>
      <w:bookmarkEnd w:id="0"/>
    </w:p>
    <w:p w14:paraId="6527A375" w14:textId="45313DDF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Served as a Business Analyst supporting healthcare and retail analytics initiatives, working closely with senior analysts, business users, and technical teams.</w:t>
      </w:r>
    </w:p>
    <w:p w14:paraId="3CB6B12C" w14:textId="2702EED0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Gathered and documented business requirements for dashboards, reports, and data integration processes supporting healthcare utilization and retail performance analysis.</w:t>
      </w:r>
    </w:p>
    <w:p w14:paraId="47B7AD84" w14:textId="40428B83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Translated business needs into functional requirements, data mappings, and validation rules for analytics and reporting solutions.</w:t>
      </w:r>
    </w:p>
    <w:p w14:paraId="6C887432" w14:textId="0A05BFF7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Collaborated with stakeholders to define KPIs, metrics, and reporting standards for healthcare operations and retail sales analysis.</w:t>
      </w:r>
    </w:p>
    <w:p w14:paraId="49DE9ACC" w14:textId="0926A2EB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Created and maintained STTM documents defining source-to-target mappings, transformation logic, and validation checks for healthcare and retail datasets.</w:t>
      </w:r>
    </w:p>
    <w:p w14:paraId="7BE56F07" w14:textId="4FB5E9AA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lastRenderedPageBreak/>
        <w:t>Supported ETL requirement definition by working with Talend developers to clarify extraction logic, transformations, and data quality rules.</w:t>
      </w:r>
    </w:p>
    <w:p w14:paraId="2BE16777" w14:textId="602B4998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Participated in As-Is / To-Be process analysis to improve reporting workflows, data quality, and turnaround time for analytics delivery.</w:t>
      </w:r>
    </w:p>
    <w:p w14:paraId="014B06E4" w14:textId="08041BED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UAT cycles by preparing test scenarios, validating dashboard outputs, reviewing SQL results, and coordinating defect resolution.</w:t>
      </w:r>
    </w:p>
    <w:p w14:paraId="36541752" w14:textId="6EF3FBD4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Coordinated production releases by validating readiness of reports, dashboards, and ETL jobs prior to deployment.</w:t>
      </w:r>
    </w:p>
    <w:p w14:paraId="530F6AFF" w14:textId="3CD8CF53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Secured business/UAT sign-off by presenting reconciliation results, test outcomes, and validation summaries to stakeholders.</w:t>
      </w:r>
    </w:p>
    <w:p w14:paraId="1188A583" w14:textId="16BE2C4B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Assisted senior analysts with exploratory analysis and ad-hoc reporting, helping convert raw data into actionable business insights.</w:t>
      </w:r>
    </w:p>
    <w:p w14:paraId="42424325" w14:textId="5E8BDE0A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data validation and reconciliation activities to ensure accuracy and consistency of healthcare and retail reporting outputs.</w:t>
      </w:r>
    </w:p>
    <w:p w14:paraId="0316B0E5" w14:textId="05D40604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Maintained project and functional documentation including business rules, KPI definitions, report descriptions, and data dictionaries.</w:t>
      </w:r>
    </w:p>
    <w:p w14:paraId="188CFB7D" w14:textId="3781ED14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Supported user training and adoption by creating walkthroughs and assisting end users with dashboards and reports.</w:t>
      </w:r>
    </w:p>
    <w:p w14:paraId="7398AA06" w14:textId="1B802B32" w:rsidR="00A84D83" w:rsidRPr="00A84D83" w:rsidRDefault="00A84D83" w:rsidP="00A84D83">
      <w:pPr>
        <w:pStyle w:val="ListParagraph"/>
        <w:numPr>
          <w:ilvl w:val="0"/>
          <w:numId w:val="21"/>
        </w:numPr>
        <w:ind w:left="360"/>
        <w:jc w:val="both"/>
        <w:rPr>
          <w:snapToGrid w:val="0"/>
          <w:sz w:val="24"/>
          <w:szCs w:val="24"/>
        </w:rPr>
      </w:pPr>
      <w:r w:rsidRPr="00A84D83">
        <w:rPr>
          <w:snapToGrid w:val="0"/>
          <w:sz w:val="24"/>
          <w:szCs w:val="24"/>
        </w:rPr>
        <w:t>Collaborated with application and development teams to ensure analytics solutions aligned with business workflows and expectations.</w:t>
      </w:r>
    </w:p>
    <w:p w14:paraId="42B85D69" w14:textId="72D8DC0E" w:rsidR="00781B2A" w:rsidRPr="00781B2A" w:rsidRDefault="00781B2A" w:rsidP="00AA0EF6">
      <w:pPr>
        <w:ind w:right="452"/>
        <w:jc w:val="both"/>
        <w:rPr>
          <w:bCs/>
          <w:snapToGrid w:val="0"/>
          <w:sz w:val="24"/>
          <w:szCs w:val="24"/>
        </w:rPr>
      </w:pPr>
      <w:r w:rsidRPr="00781B2A">
        <w:rPr>
          <w:b/>
          <w:bCs/>
          <w:snapToGrid w:val="0"/>
          <w:sz w:val="24"/>
          <w:szCs w:val="24"/>
        </w:rPr>
        <w:t>Environment</w:t>
      </w:r>
      <w:r w:rsidRPr="00781B2A">
        <w:rPr>
          <w:b/>
          <w:bCs/>
          <w:snapToGrid w:val="0"/>
          <w:sz w:val="28"/>
          <w:szCs w:val="28"/>
        </w:rPr>
        <w:t>:</w:t>
      </w:r>
      <w:r>
        <w:rPr>
          <w:b/>
          <w:snapToGrid w:val="0"/>
          <w:sz w:val="28"/>
          <w:szCs w:val="28"/>
        </w:rPr>
        <w:t xml:space="preserve"> </w:t>
      </w:r>
      <w:r w:rsidRPr="00781B2A">
        <w:rPr>
          <w:bCs/>
          <w:snapToGrid w:val="0"/>
          <w:sz w:val="24"/>
          <w:szCs w:val="24"/>
        </w:rPr>
        <w:t>SaaS Product Delivery, Agile/Scrum, Jira (Backlog/Stories/Defects), PRD/BRD, User Stories, Acceptance Criteria, Backlog Grooming, Sprint Planning/Reviews/Stand-ups, UAT, Regression Testing Support, Release Readiness &amp; Post-Release Validation, MS Visio</w:t>
      </w:r>
      <w:r w:rsidR="00802327">
        <w:rPr>
          <w:bCs/>
          <w:snapToGrid w:val="0"/>
          <w:sz w:val="24"/>
          <w:szCs w:val="24"/>
        </w:rPr>
        <w:t>n</w:t>
      </w:r>
      <w:r w:rsidRPr="00781B2A">
        <w:rPr>
          <w:bCs/>
          <w:snapToGrid w:val="0"/>
          <w:sz w:val="24"/>
          <w:szCs w:val="24"/>
        </w:rPr>
        <w:t xml:space="preserve">, </w:t>
      </w:r>
      <w:r w:rsidR="00CD6FB4" w:rsidRPr="00781B2A">
        <w:rPr>
          <w:bCs/>
          <w:snapToGrid w:val="0"/>
          <w:sz w:val="24"/>
          <w:szCs w:val="24"/>
        </w:rPr>
        <w:t>Lucid chart</w:t>
      </w:r>
      <w:r w:rsidRPr="00781B2A">
        <w:rPr>
          <w:bCs/>
          <w:snapToGrid w:val="0"/>
          <w:sz w:val="24"/>
          <w:szCs w:val="24"/>
        </w:rPr>
        <w:t xml:space="preserve"> (Process Flows/User Journeys),</w:t>
      </w:r>
      <w:r w:rsidR="00802327" w:rsidRPr="00802327">
        <w:rPr>
          <w:bCs/>
          <w:snapToGrid w:val="0"/>
          <w:sz w:val="24"/>
          <w:szCs w:val="24"/>
        </w:rPr>
        <w:t>UX Collaboration (Wireframes/Prototypes), Non-Functional Requirements (Performance/Scalability/Usability), Oracle Database, SQL (Data Validation), Customer Support Ticket Analysis, SDLC Documentation &amp; Stakeholder Management.</w:t>
      </w:r>
    </w:p>
    <w:p w14:paraId="0C57A249" w14:textId="5A64EDEB" w:rsidR="00AA0EF6" w:rsidRPr="00EB6343" w:rsidRDefault="00781B2A" w:rsidP="00AA0EF6">
      <w:pPr>
        <w:ind w:right="452"/>
        <w:jc w:val="both"/>
        <w:rPr>
          <w:b/>
          <w:snapToGrid w:val="0"/>
          <w:sz w:val="24"/>
          <w:szCs w:val="24"/>
        </w:rPr>
      </w:pPr>
      <w:r w:rsidRPr="00EB6343">
        <w:rPr>
          <w:b/>
          <w:snapToGrid w:val="0"/>
          <w:sz w:val="28"/>
          <w:szCs w:val="28"/>
        </w:rPr>
        <w:t>Education</w:t>
      </w:r>
      <w:r w:rsidR="00AA0EF6" w:rsidRPr="00EB6343">
        <w:rPr>
          <w:b/>
          <w:snapToGrid w:val="0"/>
          <w:sz w:val="28"/>
          <w:szCs w:val="28"/>
        </w:rPr>
        <w:t>:</w:t>
      </w:r>
      <w:r w:rsidR="00AA0EF6">
        <w:rPr>
          <w:b/>
          <w:snapToGrid w:val="0"/>
          <w:sz w:val="24"/>
          <w:szCs w:val="24"/>
        </w:rPr>
        <w:t xml:space="preserve">  </w:t>
      </w:r>
      <w:r w:rsidR="00CD6FB4" w:rsidRPr="00EB6343">
        <w:rPr>
          <w:sz w:val="24"/>
          <w:szCs w:val="24"/>
        </w:rPr>
        <w:t>Bachelor’s degree in computer science engineering</w:t>
      </w:r>
      <w:r w:rsidR="00AA0EF6" w:rsidRPr="00EB6343">
        <w:rPr>
          <w:sz w:val="24"/>
          <w:szCs w:val="24"/>
        </w:rPr>
        <w:t xml:space="preserve"> from LPU, Punjab, India. – 2016</w:t>
      </w:r>
    </w:p>
    <w:p w14:paraId="18F976CE" w14:textId="77777777" w:rsidR="00AA0EF6" w:rsidRPr="00BE2A98" w:rsidRDefault="00AA0EF6" w:rsidP="00AA0EF6">
      <w:pPr>
        <w:pStyle w:val="ListParagraph"/>
        <w:spacing w:line="276" w:lineRule="auto"/>
        <w:ind w:right="119"/>
        <w:jc w:val="both"/>
        <w:rPr>
          <w:sz w:val="24"/>
          <w:szCs w:val="24"/>
        </w:rPr>
      </w:pPr>
    </w:p>
    <w:p w14:paraId="354F7DBA" w14:textId="77777777" w:rsidR="00AA0EF6" w:rsidRDefault="00AA0EF6" w:rsidP="00AA0EF6"/>
    <w:p w14:paraId="287EFD97" w14:textId="77777777" w:rsidR="00AA0EF6" w:rsidRDefault="00AA0EF6"/>
    <w:sectPr w:rsidR="00AA0EF6" w:rsidSect="00AA0EF6"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5B"/>
    <w:multiLevelType w:val="hybridMultilevel"/>
    <w:tmpl w:val="E354A0FC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87A6DD5"/>
    <w:multiLevelType w:val="hybridMultilevel"/>
    <w:tmpl w:val="6062FC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A2B"/>
    <w:multiLevelType w:val="hybridMultilevel"/>
    <w:tmpl w:val="1BA0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656BF"/>
    <w:multiLevelType w:val="hybridMultilevel"/>
    <w:tmpl w:val="5FFA7D32"/>
    <w:lvl w:ilvl="0" w:tplc="0409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17221F6A"/>
    <w:multiLevelType w:val="hybridMultilevel"/>
    <w:tmpl w:val="98C2E0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25C19"/>
    <w:multiLevelType w:val="hybridMultilevel"/>
    <w:tmpl w:val="B3206B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9F86738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u w:val="none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43892"/>
    <w:multiLevelType w:val="hybridMultilevel"/>
    <w:tmpl w:val="D598E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901208"/>
    <w:multiLevelType w:val="hybridMultilevel"/>
    <w:tmpl w:val="D660D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61B7E"/>
    <w:multiLevelType w:val="hybridMultilevel"/>
    <w:tmpl w:val="B15A41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3550BE"/>
    <w:multiLevelType w:val="hybridMultilevel"/>
    <w:tmpl w:val="F5E298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468C2"/>
    <w:multiLevelType w:val="hybridMultilevel"/>
    <w:tmpl w:val="768EA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208EB"/>
    <w:multiLevelType w:val="hybridMultilevel"/>
    <w:tmpl w:val="0122D1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02211"/>
    <w:multiLevelType w:val="hybridMultilevel"/>
    <w:tmpl w:val="0180FD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E16FB"/>
    <w:multiLevelType w:val="hybridMultilevel"/>
    <w:tmpl w:val="C0C28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75AF7"/>
    <w:multiLevelType w:val="hybridMultilevel"/>
    <w:tmpl w:val="12326C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7403D"/>
    <w:multiLevelType w:val="hybridMultilevel"/>
    <w:tmpl w:val="47FE5662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491B664F"/>
    <w:multiLevelType w:val="hybridMultilevel"/>
    <w:tmpl w:val="63763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677"/>
    <w:multiLevelType w:val="hybridMultilevel"/>
    <w:tmpl w:val="C718900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929CA"/>
    <w:multiLevelType w:val="hybridMultilevel"/>
    <w:tmpl w:val="B58EA7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C2253"/>
    <w:multiLevelType w:val="hybridMultilevel"/>
    <w:tmpl w:val="D88866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4073356">
    <w:abstractNumId w:val="19"/>
  </w:num>
  <w:num w:numId="2" w16cid:durableId="806243512">
    <w:abstractNumId w:val="12"/>
  </w:num>
  <w:num w:numId="3" w16cid:durableId="1235117263">
    <w:abstractNumId w:val="1"/>
  </w:num>
  <w:num w:numId="4" w16cid:durableId="1567107292">
    <w:abstractNumId w:val="10"/>
  </w:num>
  <w:num w:numId="5" w16cid:durableId="1789933445">
    <w:abstractNumId w:val="13"/>
  </w:num>
  <w:num w:numId="6" w16cid:durableId="1437096839">
    <w:abstractNumId w:val="7"/>
  </w:num>
  <w:num w:numId="7" w16cid:durableId="828135306">
    <w:abstractNumId w:val="5"/>
  </w:num>
  <w:num w:numId="8" w16cid:durableId="1564221490">
    <w:abstractNumId w:val="14"/>
  </w:num>
  <w:num w:numId="9" w16cid:durableId="648023302">
    <w:abstractNumId w:val="17"/>
  </w:num>
  <w:num w:numId="10" w16cid:durableId="1821268355">
    <w:abstractNumId w:val="9"/>
  </w:num>
  <w:num w:numId="11" w16cid:durableId="1665087521">
    <w:abstractNumId w:val="11"/>
  </w:num>
  <w:num w:numId="12" w16cid:durableId="412550802">
    <w:abstractNumId w:val="8"/>
  </w:num>
  <w:num w:numId="13" w16cid:durableId="732315733">
    <w:abstractNumId w:val="16"/>
  </w:num>
  <w:num w:numId="14" w16cid:durableId="1163742103">
    <w:abstractNumId w:val="3"/>
  </w:num>
  <w:num w:numId="15" w16cid:durableId="1554654925">
    <w:abstractNumId w:val="15"/>
  </w:num>
  <w:num w:numId="16" w16cid:durableId="882208387">
    <w:abstractNumId w:val="18"/>
  </w:num>
  <w:num w:numId="17" w16cid:durableId="1224441490">
    <w:abstractNumId w:val="0"/>
  </w:num>
  <w:num w:numId="18" w16cid:durableId="676663827">
    <w:abstractNumId w:val="2"/>
  </w:num>
  <w:num w:numId="19" w16cid:durableId="855080468">
    <w:abstractNumId w:val="6"/>
  </w:num>
  <w:num w:numId="20" w16cid:durableId="1964655225">
    <w:abstractNumId w:val="20"/>
  </w:num>
  <w:num w:numId="21" w16cid:durableId="1015958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6"/>
    <w:rsid w:val="0002690A"/>
    <w:rsid w:val="000D50E0"/>
    <w:rsid w:val="0022316A"/>
    <w:rsid w:val="0028611C"/>
    <w:rsid w:val="002F6847"/>
    <w:rsid w:val="003316D7"/>
    <w:rsid w:val="00431E59"/>
    <w:rsid w:val="004419B2"/>
    <w:rsid w:val="00472170"/>
    <w:rsid w:val="005A0398"/>
    <w:rsid w:val="005D54CC"/>
    <w:rsid w:val="00730F3E"/>
    <w:rsid w:val="00781B2A"/>
    <w:rsid w:val="007900FA"/>
    <w:rsid w:val="007F0301"/>
    <w:rsid w:val="00802327"/>
    <w:rsid w:val="008939D4"/>
    <w:rsid w:val="00906556"/>
    <w:rsid w:val="009F6B86"/>
    <w:rsid w:val="00A84D83"/>
    <w:rsid w:val="00AA0EF6"/>
    <w:rsid w:val="00AB3C2E"/>
    <w:rsid w:val="00B338FE"/>
    <w:rsid w:val="00B35014"/>
    <w:rsid w:val="00C46C07"/>
    <w:rsid w:val="00C57B98"/>
    <w:rsid w:val="00CD6FB4"/>
    <w:rsid w:val="00D90721"/>
    <w:rsid w:val="00DC3581"/>
    <w:rsid w:val="00E03669"/>
    <w:rsid w:val="00E7526E"/>
    <w:rsid w:val="00EF02C7"/>
    <w:rsid w:val="00F11294"/>
    <w:rsid w:val="00F16782"/>
    <w:rsid w:val="00FC3388"/>
    <w:rsid w:val="00FE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240D"/>
  <w15:chartTrackingRefBased/>
  <w15:docId w15:val="{42A253E0-6CB6-47B7-B91C-D1849553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F6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AA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A0E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F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AA0EF6"/>
  </w:style>
  <w:style w:type="character" w:styleId="Hyperlink">
    <w:name w:val="Hyperlink"/>
    <w:basedOn w:val="DefaultParagraphFont"/>
    <w:uiPriority w:val="99"/>
    <w:unhideWhenUsed/>
    <w:rsid w:val="00AA0EF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A0EF6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0EF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81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nikanta-gummadi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3867</Words>
  <Characters>22046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Gummadi, Manikanta</dc:creator>
  <cp:keywords/>
  <dc:description/>
  <cp:lastModifiedBy>Gummadi, Manikanta</cp:lastModifiedBy>
  <cp:revision>2</cp:revision>
  <dcterms:created xsi:type="dcterms:W3CDTF">2026-03-10T14:15:00Z</dcterms:created>
  <dcterms:modified xsi:type="dcterms:W3CDTF">2026-03-10T14:15:00Z</dcterms:modified>
</cp:coreProperties>
</file>