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A4BD" w14:textId="77777777" w:rsidR="00DC1B1A" w:rsidRDefault="00DC1B1A" w:rsidP="00DC1B1A">
      <w:pPr>
        <w:jc w:val="both"/>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anchor distT="0" distB="0" distL="114300" distR="114300" simplePos="0" relativeHeight="251659264" behindDoc="0" locked="0" layoutInCell="1" hidden="0" allowOverlap="1" wp14:anchorId="57EC3D3D" wp14:editId="1CF630BE">
            <wp:simplePos x="0" y="0"/>
            <wp:positionH relativeFrom="margin">
              <wp:posOffset>4262120</wp:posOffset>
            </wp:positionH>
            <wp:positionV relativeFrom="margin">
              <wp:posOffset>-390524</wp:posOffset>
            </wp:positionV>
            <wp:extent cx="1071880" cy="107188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071880" cy="1071880"/>
                    </a:xfrm>
                    <a:prstGeom prst="rect">
                      <a:avLst/>
                    </a:prstGeom>
                    <a:ln/>
                  </pic:spPr>
                </pic:pic>
              </a:graphicData>
            </a:graphic>
          </wp:anchor>
        </w:drawing>
      </w:r>
      <w:r>
        <w:rPr>
          <w:rFonts w:ascii="Times New Roman" w:eastAsia="Times New Roman" w:hAnsi="Times New Roman" w:cs="Times New Roman"/>
          <w:b/>
          <w:bCs/>
          <w:noProof/>
          <w:sz w:val="32"/>
          <w:szCs w:val="32"/>
        </w:rPr>
        <w:drawing>
          <wp:anchor distT="0" distB="0" distL="114300" distR="114300" simplePos="0" relativeHeight="251660288" behindDoc="0" locked="0" layoutInCell="1" hidden="0" allowOverlap="1" wp14:anchorId="2BB8ABDC" wp14:editId="66A5F1A8">
            <wp:simplePos x="0" y="0"/>
            <wp:positionH relativeFrom="margin">
              <wp:posOffset>5312410</wp:posOffset>
            </wp:positionH>
            <wp:positionV relativeFrom="margin">
              <wp:posOffset>-321944</wp:posOffset>
            </wp:positionV>
            <wp:extent cx="1000125" cy="1000125"/>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000125" cy="1000125"/>
                    </a:xfrm>
                    <a:prstGeom prst="rect">
                      <a:avLst/>
                    </a:prstGeom>
                    <a:ln/>
                  </pic:spPr>
                </pic:pic>
              </a:graphicData>
            </a:graphic>
          </wp:anchor>
        </w:drawing>
      </w:r>
      <w:r>
        <w:rPr>
          <w:rFonts w:ascii="Times New Roman" w:eastAsia="Times New Roman" w:hAnsi="Times New Roman" w:cs="Times New Roman"/>
          <w:b/>
          <w:bCs/>
          <w:sz w:val="32"/>
          <w:szCs w:val="32"/>
        </w:rPr>
        <w:t>Mani Kumar</w:t>
      </w:r>
    </w:p>
    <w:p w14:paraId="34A19FE8" w14:textId="77777777" w:rsidR="00DC1B1A" w:rsidRDefault="00DC1B1A" w:rsidP="00DC1B1A">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Email: </w:t>
      </w:r>
      <w:r>
        <w:rPr>
          <w:rFonts w:ascii="Times New Roman" w:eastAsia="Times New Roman" w:hAnsi="Times New Roman" w:cs="Times New Roman"/>
          <w:sz w:val="32"/>
          <w:szCs w:val="32"/>
        </w:rPr>
        <w:t>manikumarsgv@gmail.com</w:t>
      </w:r>
    </w:p>
    <w:p w14:paraId="3780586E" w14:textId="77777777" w:rsidR="00DC1B1A" w:rsidRDefault="00DC1B1A" w:rsidP="00DC1B1A">
      <w:pPr>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Contact:</w:t>
      </w:r>
      <w:r>
        <w:rPr>
          <w:rFonts w:ascii="Times New Roman" w:eastAsia="Times New Roman" w:hAnsi="Times New Roman" w:cs="Times New Roman"/>
          <w:sz w:val="32"/>
          <w:szCs w:val="32"/>
        </w:rPr>
        <w:t xml:space="preserve"> +1</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3615248889</w:t>
      </w:r>
    </w:p>
    <w:p w14:paraId="51CD42EF" w14:textId="77777777" w:rsidR="00DC1B1A" w:rsidRDefault="00DC1B1A" w:rsidP="00DC1B1A">
      <w:pPr>
        <w:pStyle w:val="Heading3"/>
        <w:jc w:val="both"/>
        <w:rPr>
          <w:rFonts w:ascii="Times New Roman" w:eastAsia="Times New Roman" w:hAnsi="Times New Roman" w:cs="Times New Roman"/>
          <w:color w:val="4F81BD"/>
          <w:sz w:val="24"/>
          <w:szCs w:val="24"/>
        </w:rPr>
      </w:pPr>
    </w:p>
    <w:p w14:paraId="4A8DB5E5" w14:textId="77777777" w:rsidR="00DC1B1A" w:rsidRDefault="00DC1B1A" w:rsidP="00DC1B1A">
      <w:pPr>
        <w:pStyle w:val="Heading3"/>
        <w:jc w:val="both"/>
        <w:rPr>
          <w:rFonts w:ascii="Times New Roman" w:eastAsia="Times New Roman" w:hAnsi="Times New Roman" w:cs="Times New Roman"/>
          <w:color w:val="4F81BD"/>
          <w:sz w:val="24"/>
          <w:szCs w:val="24"/>
        </w:rPr>
      </w:pPr>
      <w:r>
        <w:rPr>
          <w:rFonts w:ascii="Times New Roman" w:eastAsia="Times New Roman" w:hAnsi="Times New Roman" w:cs="Times New Roman"/>
          <w:color w:val="4F81BD"/>
          <w:sz w:val="24"/>
          <w:szCs w:val="24"/>
        </w:rPr>
        <w:t>Professional Summary</w:t>
      </w:r>
    </w:p>
    <w:p w14:paraId="398801AF" w14:textId="77777777" w:rsidR="00DC1B1A" w:rsidRDefault="00DC1B1A" w:rsidP="00DC1B1A">
      <w:pPr>
        <w:jc w:val="both"/>
      </w:pPr>
    </w:p>
    <w:p w14:paraId="31B57B34"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12+ years of experience as a </w:t>
      </w:r>
      <w:r>
        <w:rPr>
          <w:rFonts w:ascii="Times New Roman" w:eastAsia="Times New Roman" w:hAnsi="Times New Roman" w:cs="Times New Roman"/>
          <w:b/>
          <w:bCs/>
          <w:color w:val="000000"/>
        </w:rPr>
        <w:t>Senior Java Full Stack Developer</w:t>
      </w:r>
      <w:r>
        <w:rPr>
          <w:rFonts w:ascii="Times New Roman" w:eastAsia="Times New Roman" w:hAnsi="Times New Roman" w:cs="Times New Roman"/>
          <w:color w:val="000000"/>
        </w:rPr>
        <w:t xml:space="preserve"> designing, developing, and deploying </w:t>
      </w:r>
      <w:r>
        <w:rPr>
          <w:rFonts w:ascii="Times New Roman" w:eastAsia="Times New Roman" w:hAnsi="Times New Roman" w:cs="Times New Roman"/>
          <w:b/>
          <w:bCs/>
          <w:color w:val="000000"/>
        </w:rPr>
        <w:t>enterprise-scale applications</w:t>
      </w:r>
      <w:r>
        <w:rPr>
          <w:rFonts w:ascii="Times New Roman" w:eastAsia="Times New Roman" w:hAnsi="Times New Roman" w:cs="Times New Roman"/>
          <w:color w:val="000000"/>
        </w:rPr>
        <w:t xml:space="preserve"> across retail, insurance, banking, healthcare, and government domains.</w:t>
      </w:r>
    </w:p>
    <w:p w14:paraId="1A44518F"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Strong expertise in </w:t>
      </w:r>
      <w:r>
        <w:rPr>
          <w:rFonts w:ascii="Times New Roman" w:eastAsia="Times New Roman" w:hAnsi="Times New Roman" w:cs="Times New Roman"/>
          <w:b/>
          <w:bCs/>
          <w:color w:val="000000"/>
        </w:rPr>
        <w:t>Java (6–21), J2EE, Spring Boot, Spring MVC, Spring Cloud, Spring Security</w:t>
      </w:r>
      <w:r>
        <w:rPr>
          <w:rFonts w:ascii="Times New Roman" w:eastAsia="Times New Roman" w:hAnsi="Times New Roman" w:cs="Times New Roman"/>
          <w:color w:val="000000"/>
        </w:rPr>
        <w:t xml:space="preserve">, and </w:t>
      </w:r>
      <w:r>
        <w:rPr>
          <w:rFonts w:ascii="Times New Roman" w:eastAsia="Times New Roman" w:hAnsi="Times New Roman" w:cs="Times New Roman"/>
          <w:b/>
          <w:bCs/>
          <w:color w:val="000000"/>
        </w:rPr>
        <w:t>Hibernate</w:t>
      </w:r>
      <w:r>
        <w:rPr>
          <w:rFonts w:ascii="Times New Roman" w:eastAsia="Times New Roman" w:hAnsi="Times New Roman" w:cs="Times New Roman"/>
          <w:color w:val="000000"/>
        </w:rPr>
        <w:t xml:space="preserve"> for building scalable backend systems.</w:t>
      </w:r>
    </w:p>
    <w:p w14:paraId="49F9A25B"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Extensive experience designing </w:t>
      </w:r>
      <w:r>
        <w:rPr>
          <w:rFonts w:ascii="Times New Roman" w:eastAsia="Times New Roman" w:hAnsi="Times New Roman" w:cs="Times New Roman"/>
          <w:b/>
          <w:bCs/>
          <w:color w:val="000000"/>
        </w:rPr>
        <w:t>microservices architectures</w:t>
      </w:r>
      <w:r>
        <w:rPr>
          <w:rFonts w:ascii="Times New Roman" w:eastAsia="Times New Roman" w:hAnsi="Times New Roman" w:cs="Times New Roman"/>
          <w:color w:val="000000"/>
        </w:rPr>
        <w:t xml:space="preserve"> and </w:t>
      </w:r>
      <w:r>
        <w:rPr>
          <w:rFonts w:ascii="Times New Roman" w:eastAsia="Times New Roman" w:hAnsi="Times New Roman" w:cs="Times New Roman"/>
          <w:b/>
          <w:bCs/>
          <w:color w:val="000000"/>
        </w:rPr>
        <w:t>distributed systems</w:t>
      </w:r>
      <w:r>
        <w:rPr>
          <w:rFonts w:ascii="Times New Roman" w:eastAsia="Times New Roman" w:hAnsi="Times New Roman" w:cs="Times New Roman"/>
          <w:color w:val="000000"/>
        </w:rPr>
        <w:t xml:space="preserve"> using Spring Boot and cloud-native design patterns.</w:t>
      </w:r>
    </w:p>
    <w:p w14:paraId="08D65ADF"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Hands-on experience building </w:t>
      </w:r>
      <w:r>
        <w:rPr>
          <w:rFonts w:ascii="Times New Roman" w:eastAsia="Times New Roman" w:hAnsi="Times New Roman" w:cs="Times New Roman"/>
          <w:b/>
          <w:bCs/>
          <w:color w:val="000000"/>
        </w:rPr>
        <w:t xml:space="preserve">RESTful and </w:t>
      </w:r>
      <w:proofErr w:type="spellStart"/>
      <w:r>
        <w:rPr>
          <w:rFonts w:ascii="Times New Roman" w:eastAsia="Times New Roman" w:hAnsi="Times New Roman" w:cs="Times New Roman"/>
          <w:b/>
          <w:bCs/>
          <w:color w:val="000000"/>
        </w:rPr>
        <w:t>GraphQL</w:t>
      </w:r>
      <w:proofErr w:type="spellEnd"/>
      <w:r>
        <w:rPr>
          <w:rFonts w:ascii="Times New Roman" w:eastAsia="Times New Roman" w:hAnsi="Times New Roman" w:cs="Times New Roman"/>
          <w:b/>
          <w:bCs/>
          <w:color w:val="000000"/>
        </w:rPr>
        <w:t xml:space="preserve"> APIs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 xml:space="preserve">Spring MVC, </w:t>
      </w:r>
      <w:proofErr w:type="spellStart"/>
      <w:r>
        <w:rPr>
          <w:rFonts w:ascii="Times New Roman" w:eastAsia="Times New Roman" w:hAnsi="Times New Roman" w:cs="Times New Roman"/>
          <w:b/>
          <w:bCs/>
          <w:color w:val="000000"/>
        </w:rPr>
        <w:t>OpenAPI</w:t>
      </w:r>
      <w:proofErr w:type="spellEnd"/>
      <w:r>
        <w:rPr>
          <w:rFonts w:ascii="Times New Roman" w:eastAsia="Times New Roman" w:hAnsi="Times New Roman" w:cs="Times New Roman"/>
          <w:b/>
          <w:bCs/>
          <w:color w:val="000000"/>
        </w:rPr>
        <w:t>/Swagger</w:t>
      </w:r>
      <w:r>
        <w:rPr>
          <w:rFonts w:ascii="Times New Roman" w:eastAsia="Times New Roman" w:hAnsi="Times New Roman" w:cs="Times New Roman"/>
          <w:color w:val="000000"/>
        </w:rPr>
        <w:t>, and contract-first API design.</w:t>
      </w:r>
    </w:p>
    <w:p w14:paraId="2268E060"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Proven expertise in </w:t>
      </w:r>
      <w:r>
        <w:rPr>
          <w:rFonts w:ascii="Times New Roman" w:eastAsia="Times New Roman" w:hAnsi="Times New Roman" w:cs="Times New Roman"/>
          <w:b/>
          <w:bCs/>
          <w:color w:val="000000"/>
        </w:rPr>
        <w:t>frontend development</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Angular, React.js, Vue.js, TypeScript, JavaScript, HTML5, and CSS3</w:t>
      </w:r>
      <w:r>
        <w:rPr>
          <w:rFonts w:ascii="Times New Roman" w:eastAsia="Times New Roman" w:hAnsi="Times New Roman" w:cs="Times New Roman"/>
          <w:color w:val="000000"/>
        </w:rPr>
        <w:t>.</w:t>
      </w:r>
    </w:p>
    <w:p w14:paraId="2C7481AB"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Strong experience developing </w:t>
      </w:r>
      <w:r>
        <w:rPr>
          <w:rFonts w:ascii="Times New Roman" w:eastAsia="Times New Roman" w:hAnsi="Times New Roman" w:cs="Times New Roman"/>
          <w:b/>
          <w:bCs/>
          <w:color w:val="000000"/>
        </w:rPr>
        <w:t>micro-frontend architectures</w:t>
      </w:r>
      <w:r>
        <w:rPr>
          <w:rFonts w:ascii="Times New Roman" w:eastAsia="Times New Roman" w:hAnsi="Times New Roman" w:cs="Times New Roman"/>
          <w:color w:val="000000"/>
        </w:rPr>
        <w:t xml:space="preserve"> and modular UI components for enterprise web applications.</w:t>
      </w:r>
    </w:p>
    <w:p w14:paraId="0C9F38D8"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Hands-on development experience with </w:t>
      </w:r>
      <w:r>
        <w:rPr>
          <w:rFonts w:ascii="Times New Roman" w:eastAsia="Times New Roman" w:hAnsi="Times New Roman" w:cs="Times New Roman"/>
          <w:b/>
          <w:bCs/>
          <w:color w:val="000000"/>
        </w:rPr>
        <w:t>Node.js and Express.js</w:t>
      </w:r>
      <w:r>
        <w:rPr>
          <w:rFonts w:ascii="Times New Roman" w:eastAsia="Times New Roman" w:hAnsi="Times New Roman" w:cs="Times New Roman"/>
          <w:color w:val="000000"/>
        </w:rPr>
        <w:t xml:space="preserve"> for backend services and asynchronous processing.</w:t>
      </w:r>
    </w:p>
    <w:p w14:paraId="53546107"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Extensive experience with </w:t>
      </w:r>
      <w:r>
        <w:rPr>
          <w:rFonts w:ascii="Times New Roman" w:eastAsia="Times New Roman" w:hAnsi="Times New Roman" w:cs="Times New Roman"/>
          <w:b/>
          <w:bCs/>
          <w:color w:val="000000"/>
        </w:rPr>
        <w:t xml:space="preserve">event-driven </w:t>
      </w:r>
      <w:proofErr w:type="gramStart"/>
      <w:r>
        <w:rPr>
          <w:rFonts w:ascii="Times New Roman" w:eastAsia="Times New Roman" w:hAnsi="Times New Roman" w:cs="Times New Roman"/>
          <w:b/>
          <w:bCs/>
          <w:color w:val="000000"/>
        </w:rPr>
        <w:t>architectures</w:t>
      </w:r>
      <w:proofErr w:type="gramEnd"/>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Apache Kafka, RabbitMQ, JMS, and AWS SNS/SQS</w:t>
      </w:r>
      <w:r>
        <w:rPr>
          <w:rFonts w:ascii="Times New Roman" w:eastAsia="Times New Roman" w:hAnsi="Times New Roman" w:cs="Times New Roman"/>
          <w:color w:val="000000"/>
        </w:rPr>
        <w:t>.</w:t>
      </w:r>
    </w:p>
    <w:p w14:paraId="671B29F9"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Strong database expertise across </w:t>
      </w:r>
      <w:r>
        <w:rPr>
          <w:rFonts w:ascii="Times New Roman" w:eastAsia="Times New Roman" w:hAnsi="Times New Roman" w:cs="Times New Roman"/>
          <w:b/>
          <w:bCs/>
          <w:color w:val="000000"/>
        </w:rPr>
        <w:t>PostgreSQL, Oracle, MySQL, MongoDB, DynamoDB, Cassandra, Redis, and DB2</w:t>
      </w:r>
      <w:r>
        <w:rPr>
          <w:rFonts w:ascii="Times New Roman" w:eastAsia="Times New Roman" w:hAnsi="Times New Roman" w:cs="Times New Roman"/>
          <w:color w:val="000000"/>
        </w:rPr>
        <w:t>.</w:t>
      </w:r>
    </w:p>
    <w:p w14:paraId="18262CE5"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Proven ability to optimize </w:t>
      </w:r>
      <w:r>
        <w:rPr>
          <w:rFonts w:ascii="Times New Roman" w:eastAsia="Times New Roman" w:hAnsi="Times New Roman" w:cs="Times New Roman"/>
          <w:b/>
          <w:bCs/>
          <w:color w:val="000000"/>
        </w:rPr>
        <w:t>SQL queries, indexes, and stored procedures</w:t>
      </w:r>
      <w:r>
        <w:rPr>
          <w:rFonts w:ascii="Times New Roman" w:eastAsia="Times New Roman" w:hAnsi="Times New Roman" w:cs="Times New Roman"/>
          <w:color w:val="000000"/>
        </w:rPr>
        <w:t xml:space="preserve"> for high-volume transactional systems.</w:t>
      </w:r>
    </w:p>
    <w:p w14:paraId="0B951533"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Hands-on experience deploying applications on </w:t>
      </w:r>
      <w:r>
        <w:rPr>
          <w:rFonts w:ascii="Times New Roman" w:eastAsia="Times New Roman" w:hAnsi="Times New Roman" w:cs="Times New Roman"/>
          <w:b/>
          <w:bCs/>
          <w:color w:val="000000"/>
        </w:rPr>
        <w:t>AWS, Azure, and Kubernetes-based platforms</w:t>
      </w:r>
      <w:r>
        <w:rPr>
          <w:rFonts w:ascii="Times New Roman" w:eastAsia="Times New Roman" w:hAnsi="Times New Roman" w:cs="Times New Roman"/>
          <w:color w:val="000000"/>
        </w:rPr>
        <w:t>.</w:t>
      </w:r>
    </w:p>
    <w:p w14:paraId="715B0E5B"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Strong experience with </w:t>
      </w:r>
      <w:r>
        <w:rPr>
          <w:rFonts w:ascii="Times New Roman" w:eastAsia="Times New Roman" w:hAnsi="Times New Roman" w:cs="Times New Roman"/>
          <w:b/>
          <w:bCs/>
          <w:color w:val="000000"/>
        </w:rPr>
        <w:t>AWS services</w:t>
      </w:r>
      <w:r>
        <w:rPr>
          <w:rFonts w:ascii="Times New Roman" w:eastAsia="Times New Roman" w:hAnsi="Times New Roman" w:cs="Times New Roman"/>
          <w:color w:val="000000"/>
        </w:rPr>
        <w:t xml:space="preserve"> including </w:t>
      </w:r>
      <w:r>
        <w:rPr>
          <w:rFonts w:ascii="Times New Roman" w:eastAsia="Times New Roman" w:hAnsi="Times New Roman" w:cs="Times New Roman"/>
          <w:b/>
          <w:bCs/>
          <w:color w:val="000000"/>
        </w:rPr>
        <w:t>EC2, EKS, ECS, Lambda, API Gateway, RDS, S3, DynamoDB, Cognito, and IAM</w:t>
      </w:r>
      <w:r>
        <w:rPr>
          <w:rFonts w:ascii="Times New Roman" w:eastAsia="Times New Roman" w:hAnsi="Times New Roman" w:cs="Times New Roman"/>
          <w:color w:val="000000"/>
        </w:rPr>
        <w:t>.</w:t>
      </w:r>
    </w:p>
    <w:p w14:paraId="4D42A82D"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Experience working with </w:t>
      </w:r>
      <w:r>
        <w:rPr>
          <w:rFonts w:ascii="Times New Roman" w:eastAsia="Times New Roman" w:hAnsi="Times New Roman" w:cs="Times New Roman"/>
          <w:b/>
          <w:bCs/>
          <w:color w:val="000000"/>
        </w:rPr>
        <w:t>Docker, Kubernetes, OpenShift</w:t>
      </w:r>
      <w:r>
        <w:rPr>
          <w:rFonts w:ascii="Times New Roman" w:eastAsia="Times New Roman" w:hAnsi="Times New Roman" w:cs="Times New Roman"/>
          <w:color w:val="000000"/>
        </w:rPr>
        <w:t>, and container orchestration for scalable deployments.</w:t>
      </w:r>
    </w:p>
    <w:p w14:paraId="113AAE93"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Proficient in </w:t>
      </w:r>
      <w:r>
        <w:rPr>
          <w:rFonts w:ascii="Times New Roman" w:eastAsia="Times New Roman" w:hAnsi="Times New Roman" w:cs="Times New Roman"/>
          <w:b/>
          <w:bCs/>
          <w:color w:val="000000"/>
        </w:rPr>
        <w:t>Infrastructure as Code</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Terraform, AWS CloudFormation, Ansible, and Helm</w:t>
      </w:r>
      <w:r>
        <w:rPr>
          <w:rFonts w:ascii="Times New Roman" w:eastAsia="Times New Roman" w:hAnsi="Times New Roman" w:cs="Times New Roman"/>
          <w:color w:val="000000"/>
        </w:rPr>
        <w:t>.</w:t>
      </w:r>
    </w:p>
    <w:p w14:paraId="13480A48"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Strong DevOps background with </w:t>
      </w:r>
      <w:r>
        <w:rPr>
          <w:rFonts w:ascii="Times New Roman" w:eastAsia="Times New Roman" w:hAnsi="Times New Roman" w:cs="Times New Roman"/>
          <w:b/>
          <w:bCs/>
          <w:color w:val="000000"/>
        </w:rPr>
        <w:t>CI/CD pipelines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Jenkins, GitHub Actions, GitLab CI/CD, and Azure DevOps</w:t>
      </w:r>
      <w:r>
        <w:rPr>
          <w:rFonts w:ascii="Times New Roman" w:eastAsia="Times New Roman" w:hAnsi="Times New Roman" w:cs="Times New Roman"/>
          <w:color w:val="000000"/>
        </w:rPr>
        <w:t>.</w:t>
      </w:r>
    </w:p>
    <w:p w14:paraId="4DBF2D91"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Experience implementing </w:t>
      </w:r>
      <w:r>
        <w:rPr>
          <w:rFonts w:ascii="Times New Roman" w:eastAsia="Times New Roman" w:hAnsi="Times New Roman" w:cs="Times New Roman"/>
          <w:b/>
          <w:bCs/>
          <w:color w:val="000000"/>
        </w:rPr>
        <w:t>blue-green and rolling deployment strategies</w:t>
      </w:r>
      <w:r>
        <w:rPr>
          <w:rFonts w:ascii="Times New Roman" w:eastAsia="Times New Roman" w:hAnsi="Times New Roman" w:cs="Times New Roman"/>
          <w:color w:val="000000"/>
        </w:rPr>
        <w:t xml:space="preserve"> to support zero-downtime releases.</w:t>
      </w:r>
    </w:p>
    <w:p w14:paraId="3A440378"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Solid background in </w:t>
      </w:r>
      <w:r>
        <w:rPr>
          <w:rFonts w:ascii="Times New Roman" w:eastAsia="Times New Roman" w:hAnsi="Times New Roman" w:cs="Times New Roman"/>
          <w:b/>
          <w:bCs/>
          <w:color w:val="000000"/>
        </w:rPr>
        <w:t>application security</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Spring Security, OAuth 2.0, JWT, Okta, AWS Cognito, and Azure AD</w:t>
      </w:r>
      <w:r>
        <w:rPr>
          <w:rFonts w:ascii="Times New Roman" w:eastAsia="Times New Roman" w:hAnsi="Times New Roman" w:cs="Times New Roman"/>
          <w:color w:val="000000"/>
        </w:rPr>
        <w:t>.</w:t>
      </w:r>
    </w:p>
    <w:p w14:paraId="5E45ECBB"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Hands-on experience with </w:t>
      </w:r>
      <w:r>
        <w:rPr>
          <w:rFonts w:ascii="Times New Roman" w:eastAsia="Times New Roman" w:hAnsi="Times New Roman" w:cs="Times New Roman"/>
          <w:b/>
          <w:bCs/>
          <w:color w:val="000000"/>
        </w:rPr>
        <w:t>secrets management</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 xml:space="preserve">AWS Secrets Manager, Azure Key Vault, and </w:t>
      </w:r>
      <w:proofErr w:type="spellStart"/>
      <w:r>
        <w:rPr>
          <w:rFonts w:ascii="Times New Roman" w:eastAsia="Times New Roman" w:hAnsi="Times New Roman" w:cs="Times New Roman"/>
          <w:b/>
          <w:bCs/>
          <w:color w:val="000000"/>
        </w:rPr>
        <w:t>HashiCorp</w:t>
      </w:r>
      <w:proofErr w:type="spellEnd"/>
      <w:r>
        <w:rPr>
          <w:rFonts w:ascii="Times New Roman" w:eastAsia="Times New Roman" w:hAnsi="Times New Roman" w:cs="Times New Roman"/>
          <w:b/>
          <w:bCs/>
          <w:color w:val="000000"/>
        </w:rPr>
        <w:t xml:space="preserve"> Vault</w:t>
      </w:r>
      <w:r>
        <w:rPr>
          <w:rFonts w:ascii="Times New Roman" w:eastAsia="Times New Roman" w:hAnsi="Times New Roman" w:cs="Times New Roman"/>
          <w:color w:val="000000"/>
        </w:rPr>
        <w:t>.</w:t>
      </w:r>
    </w:p>
    <w:p w14:paraId="3B97AF7B"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Strong observability and monitoring experience using </w:t>
      </w:r>
      <w:r>
        <w:rPr>
          <w:rFonts w:ascii="Times New Roman" w:eastAsia="Times New Roman" w:hAnsi="Times New Roman" w:cs="Times New Roman"/>
          <w:b/>
          <w:bCs/>
          <w:color w:val="000000"/>
        </w:rPr>
        <w:t>Prometheus, Grafana, ELK Stack, Splunk, Datadog, and CloudWatch</w:t>
      </w:r>
      <w:r>
        <w:rPr>
          <w:rFonts w:ascii="Times New Roman" w:eastAsia="Times New Roman" w:hAnsi="Times New Roman" w:cs="Times New Roman"/>
          <w:color w:val="000000"/>
        </w:rPr>
        <w:t>.</w:t>
      </w:r>
    </w:p>
    <w:p w14:paraId="4533CA97"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Proven expertise in </w:t>
      </w:r>
      <w:r>
        <w:rPr>
          <w:rFonts w:ascii="Times New Roman" w:eastAsia="Times New Roman" w:hAnsi="Times New Roman" w:cs="Times New Roman"/>
          <w:b/>
          <w:bCs/>
          <w:color w:val="000000"/>
        </w:rPr>
        <w:t>distributed tracing and logging</w:t>
      </w:r>
      <w:r>
        <w:rPr>
          <w:rFonts w:ascii="Times New Roman" w:eastAsia="Times New Roman" w:hAnsi="Times New Roman" w:cs="Times New Roman"/>
          <w:color w:val="000000"/>
        </w:rPr>
        <w:t xml:space="preserve"> using </w:t>
      </w:r>
      <w:proofErr w:type="spellStart"/>
      <w:r>
        <w:rPr>
          <w:rFonts w:ascii="Times New Roman" w:eastAsia="Times New Roman" w:hAnsi="Times New Roman" w:cs="Times New Roman"/>
          <w:b/>
          <w:bCs/>
          <w:color w:val="000000"/>
        </w:rPr>
        <w:t>OpenTelemetry</w:t>
      </w:r>
      <w:proofErr w:type="spellEnd"/>
      <w:r>
        <w:rPr>
          <w:rFonts w:ascii="Times New Roman" w:eastAsia="Times New Roman" w:hAnsi="Times New Roman" w:cs="Times New Roman"/>
          <w:b/>
          <w:bCs/>
          <w:color w:val="000000"/>
        </w:rPr>
        <w:t xml:space="preserve"> and AWS X-Ray</w:t>
      </w:r>
      <w:r>
        <w:rPr>
          <w:rFonts w:ascii="Times New Roman" w:eastAsia="Times New Roman" w:hAnsi="Times New Roman" w:cs="Times New Roman"/>
          <w:color w:val="000000"/>
        </w:rPr>
        <w:t>.</w:t>
      </w:r>
    </w:p>
    <w:p w14:paraId="6EEFD294"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Experience with </w:t>
      </w:r>
      <w:r>
        <w:rPr>
          <w:rFonts w:ascii="Times New Roman" w:eastAsia="Times New Roman" w:hAnsi="Times New Roman" w:cs="Times New Roman"/>
          <w:b/>
          <w:bCs/>
          <w:color w:val="000000"/>
        </w:rPr>
        <w:t>automated testing frameworks</w:t>
      </w:r>
      <w:r>
        <w:rPr>
          <w:rFonts w:ascii="Times New Roman" w:eastAsia="Times New Roman" w:hAnsi="Times New Roman" w:cs="Times New Roman"/>
          <w:color w:val="000000"/>
        </w:rPr>
        <w:t xml:space="preserve"> including </w:t>
      </w:r>
      <w:r>
        <w:rPr>
          <w:rFonts w:ascii="Times New Roman" w:eastAsia="Times New Roman" w:hAnsi="Times New Roman" w:cs="Times New Roman"/>
          <w:b/>
          <w:bCs/>
          <w:color w:val="000000"/>
        </w:rPr>
        <w:t>JUnit, TestNG, Mockito, Selenium, Cypress, Jest, and Cucumber</w:t>
      </w:r>
      <w:r>
        <w:rPr>
          <w:rFonts w:ascii="Times New Roman" w:eastAsia="Times New Roman" w:hAnsi="Times New Roman" w:cs="Times New Roman"/>
          <w:color w:val="000000"/>
        </w:rPr>
        <w:t>.</w:t>
      </w:r>
    </w:p>
    <w:p w14:paraId="016E5BCD"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Hands-on experience with </w:t>
      </w:r>
      <w:r>
        <w:rPr>
          <w:rFonts w:ascii="Times New Roman" w:eastAsia="Times New Roman" w:hAnsi="Times New Roman" w:cs="Times New Roman"/>
          <w:b/>
          <w:bCs/>
          <w:color w:val="000000"/>
        </w:rPr>
        <w:t>performance and load testing</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JMeter and Gatling</w:t>
      </w:r>
      <w:r>
        <w:rPr>
          <w:rFonts w:ascii="Times New Roman" w:eastAsia="Times New Roman" w:hAnsi="Times New Roman" w:cs="Times New Roman"/>
          <w:color w:val="000000"/>
        </w:rPr>
        <w:t>.</w:t>
      </w:r>
    </w:p>
    <w:p w14:paraId="01C46779"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Experience enforcing </w:t>
      </w:r>
      <w:r>
        <w:rPr>
          <w:rFonts w:ascii="Times New Roman" w:eastAsia="Times New Roman" w:hAnsi="Times New Roman" w:cs="Times New Roman"/>
          <w:b/>
          <w:bCs/>
          <w:color w:val="000000"/>
        </w:rPr>
        <w:t>secure coding standards</w:t>
      </w:r>
      <w:r>
        <w:rPr>
          <w:rFonts w:ascii="Times New Roman" w:eastAsia="Times New Roman" w:hAnsi="Times New Roman" w:cs="Times New Roman"/>
          <w:color w:val="000000"/>
        </w:rPr>
        <w:t xml:space="preserve"> aligned with </w:t>
      </w:r>
      <w:r>
        <w:rPr>
          <w:rFonts w:ascii="Times New Roman" w:eastAsia="Times New Roman" w:hAnsi="Times New Roman" w:cs="Times New Roman"/>
          <w:b/>
          <w:bCs/>
          <w:color w:val="000000"/>
        </w:rPr>
        <w:t>OWASP Top 10, PCI-DSS, HIPAA, GDPR, and NIST</w:t>
      </w:r>
      <w:r>
        <w:rPr>
          <w:rFonts w:ascii="Times New Roman" w:eastAsia="Times New Roman" w:hAnsi="Times New Roman" w:cs="Times New Roman"/>
          <w:color w:val="000000"/>
        </w:rPr>
        <w:t>.</w:t>
      </w:r>
    </w:p>
    <w:p w14:paraId="66C22F93"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Strong experience working in </w:t>
      </w:r>
      <w:r>
        <w:rPr>
          <w:rFonts w:ascii="Times New Roman" w:eastAsia="Times New Roman" w:hAnsi="Times New Roman" w:cs="Times New Roman"/>
          <w:b/>
          <w:bCs/>
          <w:color w:val="000000"/>
        </w:rPr>
        <w:t>Agile/Scrum environments</w:t>
      </w:r>
      <w:r>
        <w:rPr>
          <w:rFonts w:ascii="Times New Roman" w:eastAsia="Times New Roman" w:hAnsi="Times New Roman" w:cs="Times New Roman"/>
          <w:color w:val="000000"/>
        </w:rPr>
        <w:t>, collaborating with product owners, architects, and DevOps teams.</w:t>
      </w:r>
    </w:p>
    <w:p w14:paraId="42A7FC98"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Proven ability to mentor junior developers and conduct </w:t>
      </w:r>
      <w:r>
        <w:rPr>
          <w:rFonts w:ascii="Times New Roman" w:eastAsia="Times New Roman" w:hAnsi="Times New Roman" w:cs="Times New Roman"/>
          <w:b/>
          <w:bCs/>
          <w:color w:val="000000"/>
        </w:rPr>
        <w:t>code reviews</w:t>
      </w:r>
      <w:r>
        <w:rPr>
          <w:rFonts w:ascii="Times New Roman" w:eastAsia="Times New Roman" w:hAnsi="Times New Roman" w:cs="Times New Roman"/>
          <w:color w:val="000000"/>
        </w:rPr>
        <w:t xml:space="preserve"> to maintain high engineering standards.</w:t>
      </w:r>
    </w:p>
    <w:p w14:paraId="41922ACF" w14:textId="77777777" w:rsidR="00DC1B1A" w:rsidRDefault="00DC1B1A" w:rsidP="00DC1B1A">
      <w:pPr>
        <w:numPr>
          <w:ilvl w:val="0"/>
          <w:numId w:val="1"/>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Experience building </w:t>
      </w:r>
      <w:r>
        <w:rPr>
          <w:rFonts w:ascii="Times New Roman" w:eastAsia="Times New Roman" w:hAnsi="Times New Roman" w:cs="Times New Roman"/>
          <w:b/>
          <w:bCs/>
          <w:color w:val="000000"/>
        </w:rPr>
        <w:t>high-availability, fault-tolerant systems</w:t>
      </w:r>
      <w:r>
        <w:rPr>
          <w:rFonts w:ascii="Times New Roman" w:eastAsia="Times New Roman" w:hAnsi="Times New Roman" w:cs="Times New Roman"/>
          <w:color w:val="000000"/>
        </w:rPr>
        <w:t xml:space="preserve"> with a focus on scalability and performance.</w:t>
      </w:r>
    </w:p>
    <w:p w14:paraId="1F812E01" w14:textId="77777777" w:rsidR="00DC1B1A" w:rsidRDefault="00DC1B1A" w:rsidP="00DC1B1A">
      <w:pPr>
        <w:numPr>
          <w:ilvl w:val="0"/>
          <w:numId w:val="1"/>
        </w:numPr>
        <w:pBdr>
          <w:top w:val="nil"/>
          <w:left w:val="nil"/>
          <w:bottom w:val="nil"/>
          <w:right w:val="nil"/>
          <w:between w:val="nil"/>
        </w:pBdr>
        <w:jc w:val="both"/>
        <w:rPr>
          <w:b/>
          <w:bCs/>
          <w:color w:val="000000"/>
        </w:rPr>
      </w:pPr>
      <w:r>
        <w:rPr>
          <w:rFonts w:ascii="Times New Roman" w:eastAsia="Times New Roman" w:hAnsi="Times New Roman" w:cs="Times New Roman"/>
          <w:color w:val="000000"/>
        </w:rPr>
        <w:t xml:space="preserve">Adept at translating </w:t>
      </w:r>
      <w:r>
        <w:rPr>
          <w:rFonts w:ascii="Times New Roman" w:eastAsia="Times New Roman" w:hAnsi="Times New Roman" w:cs="Times New Roman"/>
          <w:b/>
          <w:bCs/>
          <w:color w:val="000000"/>
        </w:rPr>
        <w:t>business requirements into technical solutions</w:t>
      </w:r>
      <w:r>
        <w:rPr>
          <w:rFonts w:ascii="Times New Roman" w:eastAsia="Times New Roman" w:hAnsi="Times New Roman" w:cs="Times New Roman"/>
          <w:color w:val="000000"/>
        </w:rPr>
        <w:t xml:space="preserve"> that align with enterprise architecture goals.</w:t>
      </w:r>
    </w:p>
    <w:p w14:paraId="39CE97EF" w14:textId="77777777" w:rsidR="00DC1B1A" w:rsidRDefault="00DC1B1A" w:rsidP="00DC1B1A">
      <w:pPr>
        <w:pStyle w:val="Subtitle"/>
        <w:widowControl w:val="0"/>
        <w:jc w:val="both"/>
        <w:rPr>
          <w:rFonts w:ascii="Times New Roman" w:eastAsia="Times New Roman" w:hAnsi="Times New Roman" w:cs="Times New Roman"/>
          <w:b/>
          <w:bCs/>
          <w:color w:val="5B9BD5"/>
          <w:sz w:val="24"/>
          <w:szCs w:val="24"/>
        </w:rPr>
      </w:pPr>
    </w:p>
    <w:p w14:paraId="45A76ECF" w14:textId="77777777" w:rsidR="00DC1B1A" w:rsidRDefault="00DC1B1A" w:rsidP="00DC1B1A">
      <w:pPr>
        <w:pStyle w:val="Subtitle"/>
        <w:widowControl w:val="0"/>
        <w:jc w:val="both"/>
        <w:rPr>
          <w:rFonts w:ascii="Times New Roman" w:eastAsia="Times New Roman" w:hAnsi="Times New Roman" w:cs="Times New Roman"/>
          <w:b/>
          <w:bCs/>
          <w:color w:val="5B9BD5"/>
          <w:sz w:val="24"/>
          <w:szCs w:val="24"/>
        </w:rPr>
      </w:pPr>
      <w:r>
        <w:rPr>
          <w:rFonts w:ascii="Times New Roman" w:eastAsia="Times New Roman" w:hAnsi="Times New Roman" w:cs="Times New Roman"/>
          <w:b/>
          <w:bCs/>
          <w:color w:val="5B9BD5"/>
          <w:sz w:val="24"/>
          <w:szCs w:val="24"/>
        </w:rPr>
        <w:t>Certifications:</w:t>
      </w:r>
    </w:p>
    <w:p w14:paraId="4352E3E0" w14:textId="77777777" w:rsidR="00DC1B1A" w:rsidRDefault="00DC1B1A" w:rsidP="00DC1B1A">
      <w:pPr>
        <w:jc w:val="both"/>
      </w:pPr>
    </w:p>
    <w:p w14:paraId="5DFCD8B2" w14:textId="77777777" w:rsidR="00DC1B1A" w:rsidRDefault="00DC1B1A" w:rsidP="00DC1B1A">
      <w:pPr>
        <w:numPr>
          <w:ilvl w:val="0"/>
          <w:numId w:val="2"/>
        </w:numPr>
        <w:pBdr>
          <w:top w:val="nil"/>
          <w:left w:val="nil"/>
          <w:bottom w:val="nil"/>
          <w:right w:val="nil"/>
          <w:between w:val="nil"/>
        </w:pBdr>
        <w:jc w:val="both"/>
        <w:rPr>
          <w:color w:val="00000A"/>
        </w:rPr>
      </w:pPr>
      <w:r>
        <w:rPr>
          <w:rFonts w:ascii="Times New Roman" w:eastAsia="Times New Roman" w:hAnsi="Times New Roman" w:cs="Times New Roman"/>
          <w:color w:val="00000A"/>
        </w:rPr>
        <w:t>Certified Kubernetes Administrator</w:t>
      </w:r>
    </w:p>
    <w:p w14:paraId="48121A14" w14:textId="77777777" w:rsidR="00DC1B1A" w:rsidRDefault="00DC1B1A" w:rsidP="00DC1B1A">
      <w:pPr>
        <w:numPr>
          <w:ilvl w:val="0"/>
          <w:numId w:val="2"/>
        </w:numPr>
        <w:pBdr>
          <w:top w:val="nil"/>
          <w:left w:val="nil"/>
          <w:bottom w:val="nil"/>
          <w:right w:val="nil"/>
          <w:between w:val="nil"/>
        </w:pBdr>
        <w:jc w:val="both"/>
        <w:rPr>
          <w:b/>
          <w:bCs/>
          <w:color w:val="000000"/>
        </w:rPr>
      </w:pPr>
      <w:r>
        <w:rPr>
          <w:rFonts w:ascii="Times New Roman" w:eastAsia="Times New Roman" w:hAnsi="Times New Roman" w:cs="Times New Roman"/>
          <w:color w:val="000000"/>
        </w:rPr>
        <w:t>AWS Certified Solutions Architect – Associate</w:t>
      </w:r>
    </w:p>
    <w:p w14:paraId="797F3CF1" w14:textId="77777777" w:rsidR="00DC1B1A" w:rsidRDefault="00DC1B1A" w:rsidP="00DC1B1A">
      <w:pPr>
        <w:pBdr>
          <w:top w:val="nil"/>
          <w:left w:val="nil"/>
          <w:bottom w:val="nil"/>
          <w:right w:val="nil"/>
          <w:between w:val="nil"/>
        </w:pBdr>
        <w:ind w:left="360"/>
        <w:jc w:val="both"/>
        <w:rPr>
          <w:rFonts w:ascii="Times New Roman" w:eastAsia="Times New Roman" w:hAnsi="Times New Roman" w:cs="Times New Roman"/>
          <w:b/>
          <w:bCs/>
          <w:color w:val="000000"/>
          <w:sz w:val="24"/>
          <w:szCs w:val="24"/>
        </w:rPr>
      </w:pPr>
    </w:p>
    <w:p w14:paraId="2151D4ED" w14:textId="77777777" w:rsidR="00DC1B1A" w:rsidRDefault="00DC1B1A" w:rsidP="00DC1B1A">
      <w:pPr>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5B9BD5"/>
          <w:sz w:val="24"/>
          <w:szCs w:val="24"/>
        </w:rPr>
        <w:t xml:space="preserve">Technical Skills: </w:t>
      </w:r>
    </w:p>
    <w:tbl>
      <w:tblPr>
        <w:tblpPr w:leftFromText="180" w:rightFromText="180" w:vertAnchor="text" w:tblpX="508" w:tblpY="218"/>
        <w:tblW w:w="102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539"/>
        <w:gridCol w:w="6662"/>
      </w:tblGrid>
      <w:tr w:rsidR="00DC1B1A" w14:paraId="0ADFE5E5" w14:textId="77777777" w:rsidTr="00F86039">
        <w:trPr>
          <w:trHeight w:val="302"/>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B6246D0" w14:textId="77777777" w:rsidR="00DC1B1A" w:rsidRDefault="00DC1B1A" w:rsidP="00F86039">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Programming Languages</w:t>
            </w:r>
          </w:p>
        </w:tc>
        <w:tc>
          <w:tcPr>
            <w:tcW w:w="66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44374AC" w14:textId="77777777" w:rsidR="00DC1B1A" w:rsidRDefault="00DC1B1A" w:rsidP="00F86039">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rPr>
            </w:pPr>
            <w:r>
              <w:rPr>
                <w:rFonts w:ascii="Times New Roman" w:eastAsia="Times New Roman" w:hAnsi="Times New Roman" w:cs="Times New Roman"/>
                <w:color w:val="000000"/>
              </w:rPr>
              <w:t>Java (6–21), J2EE, Python, Kotlin, Scala, Groovy, Ruby, Perl, TypeScript, JavaScript, Bash/Shell, CQL</w:t>
            </w:r>
          </w:p>
        </w:tc>
      </w:tr>
      <w:tr w:rsidR="00DC1B1A" w14:paraId="57E2440F" w14:textId="77777777" w:rsidTr="00F86039">
        <w:trPr>
          <w:trHeight w:val="302"/>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833BE3" w14:textId="77777777" w:rsidR="00DC1B1A" w:rsidRDefault="00DC1B1A" w:rsidP="00F86039">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Web &amp; UI Technologies</w:t>
            </w:r>
          </w:p>
        </w:tc>
        <w:tc>
          <w:tcPr>
            <w:tcW w:w="66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79D4810" w14:textId="77777777" w:rsidR="00DC1B1A" w:rsidRDefault="00DC1B1A" w:rsidP="00F86039">
            <w:pPr>
              <w:jc w:val="both"/>
              <w:rPr>
                <w:rFonts w:ascii="Times New Roman" w:eastAsia="Times New Roman" w:hAnsi="Times New Roman" w:cs="Times New Roman"/>
                <w:color w:val="000000"/>
              </w:rPr>
            </w:pPr>
            <w:r>
              <w:rPr>
                <w:rFonts w:ascii="Times New Roman" w:eastAsia="Times New Roman" w:hAnsi="Times New Roman" w:cs="Times New Roman"/>
                <w:color w:val="000000"/>
              </w:rPr>
              <w:t>HTML5, CSS3, Bootstrap, JSP, JSF, XML, JSON, AJAX, Angular, React, Redux, Vue.js, Node.js, Express.js</w:t>
            </w:r>
          </w:p>
        </w:tc>
      </w:tr>
      <w:tr w:rsidR="00DC1B1A" w14:paraId="129FE98D" w14:textId="77777777" w:rsidTr="00F86039">
        <w:trPr>
          <w:trHeight w:val="302"/>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E59E0C6" w14:textId="77777777" w:rsidR="00DC1B1A" w:rsidRDefault="00DC1B1A" w:rsidP="00F86039">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Frameworks &amp; Libraries</w:t>
            </w:r>
          </w:p>
        </w:tc>
        <w:tc>
          <w:tcPr>
            <w:tcW w:w="66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910BFED" w14:textId="77777777" w:rsidR="00DC1B1A" w:rsidRDefault="00DC1B1A" w:rsidP="00F86039">
            <w:pPr>
              <w:jc w:val="both"/>
              <w:rPr>
                <w:rFonts w:ascii="Times New Roman" w:eastAsia="Times New Roman" w:hAnsi="Times New Roman" w:cs="Times New Roman"/>
                <w:color w:val="000000"/>
              </w:rPr>
            </w:pPr>
            <w:r>
              <w:rPr>
                <w:rFonts w:ascii="Times New Roman" w:eastAsia="Times New Roman" w:hAnsi="Times New Roman" w:cs="Times New Roman"/>
                <w:color w:val="000000"/>
              </w:rPr>
              <w:t>Spring Boot, Spring MVC, Spring Cloud, Spring Security, Spring Data JPA, Spring Web Flux, Hibernate, JDBC, Vaadin, Netflix OSS (</w:t>
            </w:r>
            <w:proofErr w:type="spellStart"/>
            <w:r>
              <w:rPr>
                <w:rFonts w:ascii="Times New Roman" w:eastAsia="Times New Roman" w:hAnsi="Times New Roman" w:cs="Times New Roman"/>
                <w:color w:val="000000"/>
              </w:rPr>
              <w:t>Zuul</w:t>
            </w:r>
            <w:proofErr w:type="spellEnd"/>
            <w:r>
              <w:rPr>
                <w:rFonts w:ascii="Times New Roman" w:eastAsia="Times New Roman" w:hAnsi="Times New Roman" w:cs="Times New Roman"/>
                <w:color w:val="000000"/>
              </w:rPr>
              <w:t>, Eureka, Hystrix)</w:t>
            </w:r>
          </w:p>
        </w:tc>
      </w:tr>
      <w:tr w:rsidR="00DC1B1A" w14:paraId="31AFB814" w14:textId="77777777" w:rsidTr="00F86039">
        <w:trPr>
          <w:trHeight w:val="302"/>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BCF82D8" w14:textId="77777777" w:rsidR="00DC1B1A" w:rsidRDefault="00DC1B1A" w:rsidP="00F86039">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Databases</w:t>
            </w:r>
          </w:p>
        </w:tc>
        <w:tc>
          <w:tcPr>
            <w:tcW w:w="66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DB49ED" w14:textId="77777777" w:rsidR="00DC1B1A" w:rsidRDefault="00DC1B1A" w:rsidP="00F86039">
            <w:pPr>
              <w:jc w:val="both"/>
              <w:rPr>
                <w:rFonts w:ascii="Times New Roman" w:eastAsia="Times New Roman" w:hAnsi="Times New Roman" w:cs="Times New Roman"/>
                <w:color w:val="000000"/>
              </w:rPr>
            </w:pPr>
            <w:r>
              <w:rPr>
                <w:rFonts w:ascii="Times New Roman" w:eastAsia="Times New Roman" w:hAnsi="Times New Roman" w:cs="Times New Roman"/>
                <w:color w:val="000000"/>
              </w:rPr>
              <w:t>PostgreSQL, Oracle, MySQL, MariaDB, MongoDB, Cassandra, DynamoDB, Redis, Neo4j, Amazon Aurora, HBase</w:t>
            </w:r>
          </w:p>
        </w:tc>
      </w:tr>
      <w:tr w:rsidR="00DC1B1A" w14:paraId="28A76E9B" w14:textId="77777777" w:rsidTr="00F86039">
        <w:trPr>
          <w:trHeight w:val="302"/>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D35ACD6" w14:textId="77777777" w:rsidR="00DC1B1A" w:rsidRDefault="00DC1B1A" w:rsidP="00F86039">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Cloud Platforms &amp; Services</w:t>
            </w:r>
          </w:p>
        </w:tc>
        <w:tc>
          <w:tcPr>
            <w:tcW w:w="66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F3468DB" w14:textId="77777777" w:rsidR="00DC1B1A" w:rsidRDefault="00DC1B1A" w:rsidP="00F86039">
            <w:pPr>
              <w:jc w:val="both"/>
              <w:rPr>
                <w:rFonts w:ascii="Times New Roman" w:eastAsia="Times New Roman" w:hAnsi="Times New Roman" w:cs="Times New Roman"/>
                <w:color w:val="000000"/>
              </w:rPr>
            </w:pPr>
            <w:r>
              <w:rPr>
                <w:rFonts w:ascii="Times New Roman" w:eastAsia="Times New Roman" w:hAnsi="Times New Roman" w:cs="Times New Roman"/>
                <w:color w:val="000000"/>
              </w:rPr>
              <w:t>AWS (EC2, ECS, EKS, Lambda, API Gateway, RDS, S3, DynamoDB, Cognito, SNS/SQS, IAM, KMS), Azure (AKS, Functions, Key Vault, SQL, Blob, Web Apps), GCP, VMware</w:t>
            </w:r>
          </w:p>
        </w:tc>
      </w:tr>
      <w:tr w:rsidR="00DC1B1A" w14:paraId="05981F9F" w14:textId="77777777" w:rsidTr="00F86039">
        <w:trPr>
          <w:trHeight w:val="302"/>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A4AEA01" w14:textId="77777777" w:rsidR="00DC1B1A" w:rsidRDefault="00DC1B1A" w:rsidP="00F86039">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DevOps &amp; CI/CD Tools</w:t>
            </w:r>
          </w:p>
        </w:tc>
        <w:tc>
          <w:tcPr>
            <w:tcW w:w="66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6FFFCF5" w14:textId="77777777" w:rsidR="00DC1B1A" w:rsidRDefault="00DC1B1A" w:rsidP="00F86039">
            <w:pPr>
              <w:jc w:val="both"/>
              <w:rPr>
                <w:rFonts w:ascii="Times New Roman" w:eastAsia="Times New Roman" w:hAnsi="Times New Roman" w:cs="Times New Roman"/>
                <w:color w:val="000000"/>
              </w:rPr>
            </w:pPr>
            <w:r>
              <w:rPr>
                <w:rFonts w:ascii="Times New Roman" w:eastAsia="Times New Roman" w:hAnsi="Times New Roman" w:cs="Times New Roman"/>
                <w:color w:val="000000"/>
              </w:rPr>
              <w:t>Jenkins, GitHub Actions, GitLab, Azure DevOps, Docker, Kubernetes, OpenShift, Helm, Terraform, Ansible, AWS CloudFormation, ARM Templates</w:t>
            </w:r>
          </w:p>
        </w:tc>
      </w:tr>
      <w:tr w:rsidR="00DC1B1A" w14:paraId="28BE2353" w14:textId="77777777" w:rsidTr="00F86039">
        <w:trPr>
          <w:trHeight w:val="302"/>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801B75B" w14:textId="77777777" w:rsidR="00DC1B1A" w:rsidRDefault="00DC1B1A" w:rsidP="00F86039">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Messaging &amp; Event Streaming</w:t>
            </w:r>
          </w:p>
        </w:tc>
        <w:tc>
          <w:tcPr>
            <w:tcW w:w="66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4E3F86C" w14:textId="77777777" w:rsidR="00DC1B1A" w:rsidRDefault="00DC1B1A" w:rsidP="00F86039">
            <w:pPr>
              <w:jc w:val="both"/>
              <w:rPr>
                <w:rFonts w:ascii="Times New Roman" w:eastAsia="Times New Roman" w:hAnsi="Times New Roman" w:cs="Times New Roman"/>
                <w:color w:val="000000"/>
              </w:rPr>
            </w:pPr>
            <w:r>
              <w:rPr>
                <w:rFonts w:ascii="Times New Roman" w:eastAsia="Times New Roman" w:hAnsi="Times New Roman" w:cs="Times New Roman"/>
                <w:color w:val="000000"/>
              </w:rPr>
              <w:t>Apache Kafka, RabbitMQ, ActiveMQ, JMS, AWS SNS/SQS</w:t>
            </w:r>
          </w:p>
        </w:tc>
      </w:tr>
      <w:tr w:rsidR="00DC1B1A" w14:paraId="35551F0E" w14:textId="77777777" w:rsidTr="00F86039">
        <w:trPr>
          <w:trHeight w:val="302"/>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5DE3B2" w14:textId="77777777" w:rsidR="00DC1B1A" w:rsidRDefault="00DC1B1A" w:rsidP="00F86039">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Monitoring &amp; Logging</w:t>
            </w:r>
          </w:p>
        </w:tc>
        <w:tc>
          <w:tcPr>
            <w:tcW w:w="66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9F4F483" w14:textId="77777777" w:rsidR="00DC1B1A" w:rsidRDefault="00DC1B1A" w:rsidP="00F86039">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Prometheus, Grafana, ELK (Elasticsearch, Logstash, Kibana), Splunk, Datadog, CloudWatch, Azure Monitor, Dynatrace, New Relic, </w:t>
            </w:r>
            <w:proofErr w:type="spellStart"/>
            <w:r>
              <w:rPr>
                <w:rFonts w:ascii="Times New Roman" w:eastAsia="Times New Roman" w:hAnsi="Times New Roman" w:cs="Times New Roman"/>
                <w:color w:val="000000"/>
              </w:rPr>
              <w:t>Fluentd</w:t>
            </w:r>
            <w:proofErr w:type="spellEnd"/>
            <w:r>
              <w:rPr>
                <w:rFonts w:ascii="Times New Roman" w:eastAsia="Times New Roman" w:hAnsi="Times New Roman" w:cs="Times New Roman"/>
                <w:color w:val="000000"/>
              </w:rPr>
              <w:t>, Adobe Analytics</w:t>
            </w:r>
          </w:p>
        </w:tc>
      </w:tr>
      <w:tr w:rsidR="00DC1B1A" w14:paraId="609137BC" w14:textId="77777777" w:rsidTr="00F86039">
        <w:trPr>
          <w:trHeight w:val="302"/>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D953148" w14:textId="77777777" w:rsidR="00DC1B1A" w:rsidRDefault="00DC1B1A" w:rsidP="00F86039">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Testing &amp; Automation</w:t>
            </w:r>
          </w:p>
        </w:tc>
        <w:tc>
          <w:tcPr>
            <w:tcW w:w="66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F905EC9" w14:textId="77777777" w:rsidR="00DC1B1A" w:rsidRDefault="00DC1B1A" w:rsidP="00F86039">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JUnit, TestNG, Mockito, Selenium, Cypress, Playwright, Jest, Mocha, Chai, Protractor, Cucumber, </w:t>
            </w:r>
            <w:proofErr w:type="spellStart"/>
            <w:r>
              <w:rPr>
                <w:rFonts w:ascii="Times New Roman" w:eastAsia="Times New Roman" w:hAnsi="Times New Roman" w:cs="Times New Roman"/>
                <w:color w:val="000000"/>
              </w:rPr>
              <w:t>ReadyAPI</w:t>
            </w:r>
            <w:proofErr w:type="spellEnd"/>
            <w:r>
              <w:rPr>
                <w:rFonts w:ascii="Times New Roman" w:eastAsia="Times New Roman" w:hAnsi="Times New Roman" w:cs="Times New Roman"/>
                <w:color w:val="000000"/>
              </w:rPr>
              <w:t>, JMeter, Gatling</w:t>
            </w:r>
          </w:p>
        </w:tc>
      </w:tr>
      <w:tr w:rsidR="00DC1B1A" w14:paraId="0DB1231C" w14:textId="77777777" w:rsidTr="00F86039">
        <w:trPr>
          <w:trHeight w:val="302"/>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E1404BC" w14:textId="77777777" w:rsidR="00DC1B1A" w:rsidRDefault="00DC1B1A" w:rsidP="00F86039">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Build &amp; Version Control</w:t>
            </w:r>
          </w:p>
        </w:tc>
        <w:tc>
          <w:tcPr>
            <w:tcW w:w="66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06672E" w14:textId="77777777" w:rsidR="00DC1B1A" w:rsidRDefault="00DC1B1A" w:rsidP="00F86039">
            <w:pPr>
              <w:jc w:val="both"/>
              <w:rPr>
                <w:rFonts w:ascii="Times New Roman" w:eastAsia="Times New Roman" w:hAnsi="Times New Roman" w:cs="Times New Roman"/>
                <w:color w:val="000000"/>
              </w:rPr>
            </w:pPr>
            <w:r>
              <w:rPr>
                <w:rFonts w:ascii="Times New Roman" w:eastAsia="Times New Roman" w:hAnsi="Times New Roman" w:cs="Times New Roman"/>
                <w:color w:val="000000"/>
              </w:rPr>
              <w:t>Maven, Gradle, Ant, NPM, Yarn, Git, Bitbucket, SVN, RTC</w:t>
            </w:r>
          </w:p>
        </w:tc>
      </w:tr>
      <w:tr w:rsidR="00DC1B1A" w14:paraId="42AD41EB" w14:textId="77777777" w:rsidTr="00F86039">
        <w:trPr>
          <w:trHeight w:val="302"/>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F9CA304" w14:textId="77777777" w:rsidR="00DC1B1A" w:rsidRDefault="00DC1B1A" w:rsidP="00F86039">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API &amp; Integration Tools</w:t>
            </w:r>
          </w:p>
        </w:tc>
        <w:tc>
          <w:tcPr>
            <w:tcW w:w="66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726B2FD" w14:textId="77777777" w:rsidR="00DC1B1A" w:rsidRDefault="00DC1B1A" w:rsidP="00F86039">
            <w:pPr>
              <w:jc w:val="both"/>
              <w:rPr>
                <w:rFonts w:ascii="Times New Roman" w:eastAsia="Times New Roman" w:hAnsi="Times New Roman" w:cs="Times New Roman"/>
                <w:color w:val="000000"/>
              </w:rPr>
            </w:pPr>
            <w:r>
              <w:rPr>
                <w:rFonts w:ascii="Times New Roman" w:eastAsia="Times New Roman" w:hAnsi="Times New Roman" w:cs="Times New Roman"/>
                <w:color w:val="000000"/>
              </w:rPr>
              <w:t>Swagger/Open API, Postman, MuleSoft</w:t>
            </w:r>
          </w:p>
        </w:tc>
      </w:tr>
      <w:tr w:rsidR="00DC1B1A" w14:paraId="0D2B19BC" w14:textId="77777777" w:rsidTr="00F86039">
        <w:trPr>
          <w:trHeight w:val="302"/>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BC69C15" w14:textId="77777777" w:rsidR="00DC1B1A" w:rsidRDefault="00DC1B1A" w:rsidP="00F86039">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Security &amp; Authentication</w:t>
            </w:r>
          </w:p>
        </w:tc>
        <w:tc>
          <w:tcPr>
            <w:tcW w:w="66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D5E7E96" w14:textId="77777777" w:rsidR="00DC1B1A" w:rsidRDefault="00DC1B1A" w:rsidP="00F86039">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OAuth 2.0, JWT, Okta, AWS Secrets Manager, Azure Key Vault, </w:t>
            </w:r>
            <w:proofErr w:type="spellStart"/>
            <w:r>
              <w:rPr>
                <w:rFonts w:ascii="Times New Roman" w:eastAsia="Times New Roman" w:hAnsi="Times New Roman" w:cs="Times New Roman"/>
                <w:color w:val="000000"/>
              </w:rPr>
              <w:t>HashiCorp</w:t>
            </w:r>
            <w:proofErr w:type="spellEnd"/>
            <w:r>
              <w:rPr>
                <w:rFonts w:ascii="Times New Roman" w:eastAsia="Times New Roman" w:hAnsi="Times New Roman" w:cs="Times New Roman"/>
                <w:color w:val="000000"/>
              </w:rPr>
              <w:t xml:space="preserve"> Vault, SonarQube, OWASP Top 10</w:t>
            </w:r>
          </w:p>
        </w:tc>
      </w:tr>
    </w:tbl>
    <w:p w14:paraId="49870196" w14:textId="77777777" w:rsidR="00DC1B1A" w:rsidRDefault="00DC1B1A" w:rsidP="00DC1B1A">
      <w:pPr>
        <w:widowControl w:val="0"/>
        <w:pBdr>
          <w:top w:val="nil"/>
          <w:left w:val="nil"/>
          <w:bottom w:val="nil"/>
          <w:right w:val="nil"/>
          <w:between w:val="nil"/>
        </w:pBdr>
        <w:spacing w:after="200"/>
        <w:jc w:val="both"/>
        <w:rPr>
          <w:rFonts w:ascii="Times New Roman" w:eastAsia="Times New Roman" w:hAnsi="Times New Roman" w:cs="Times New Roman"/>
          <w:b/>
          <w:bCs/>
          <w:color w:val="4F81BD"/>
          <w:sz w:val="24"/>
          <w:szCs w:val="24"/>
        </w:rPr>
      </w:pPr>
    </w:p>
    <w:p w14:paraId="5B54AB7C" w14:textId="77777777" w:rsidR="00DC1B1A" w:rsidRDefault="00DC1B1A" w:rsidP="00DC1B1A">
      <w:pPr>
        <w:widowControl w:val="0"/>
        <w:pBdr>
          <w:top w:val="nil"/>
          <w:left w:val="nil"/>
          <w:bottom w:val="nil"/>
          <w:right w:val="nil"/>
          <w:between w:val="nil"/>
        </w:pBdr>
        <w:spacing w:after="200"/>
        <w:jc w:val="both"/>
        <w:rPr>
          <w:rFonts w:ascii="Times New Roman" w:eastAsia="Times New Roman" w:hAnsi="Times New Roman" w:cs="Times New Roman"/>
          <w:b/>
          <w:bCs/>
          <w:color w:val="4F81BD"/>
          <w:sz w:val="24"/>
          <w:szCs w:val="24"/>
        </w:rPr>
      </w:pPr>
      <w:r>
        <w:rPr>
          <w:rFonts w:ascii="Times New Roman" w:eastAsia="Times New Roman" w:hAnsi="Times New Roman" w:cs="Times New Roman"/>
          <w:b/>
          <w:bCs/>
          <w:color w:val="4F81BD"/>
          <w:sz w:val="24"/>
          <w:szCs w:val="24"/>
        </w:rPr>
        <w:t>Professional Experience:</w:t>
      </w:r>
    </w:p>
    <w:p w14:paraId="5A43A5A3" w14:textId="77777777" w:rsidR="00DC1B1A" w:rsidRDefault="00DC1B1A" w:rsidP="00DC1B1A">
      <w:pPr>
        <w:pBdr>
          <w:top w:val="nil"/>
          <w:left w:val="nil"/>
          <w:bottom w:val="nil"/>
          <w:right w:val="nil"/>
          <w:between w:val="nil"/>
        </w:pBdr>
        <w:spacing w:before="280" w:after="280"/>
        <w:rPr>
          <w:rFonts w:ascii="Times New Roman" w:eastAsia="Times New Roman" w:hAnsi="Times New Roman" w:cs="Times New Roman"/>
          <w:color w:val="4F81BD"/>
        </w:rPr>
      </w:pPr>
      <w:r>
        <w:rPr>
          <w:rFonts w:ascii="Times New Roman" w:eastAsia="Times New Roman" w:hAnsi="Times New Roman" w:cs="Times New Roman"/>
          <w:b/>
          <w:bCs/>
          <w:color w:val="4F81BD"/>
        </w:rPr>
        <w:t>Chick-fil-A, Atlanta, GA</w:t>
      </w:r>
      <w:r>
        <w:rPr>
          <w:rFonts w:ascii="Times New Roman" w:eastAsia="Times New Roman" w:hAnsi="Times New Roman" w:cs="Times New Roman"/>
          <w:color w:val="4F81BD"/>
        </w:rPr>
        <w:br/>
      </w:r>
      <w:r>
        <w:rPr>
          <w:rFonts w:ascii="Times New Roman" w:eastAsia="Times New Roman" w:hAnsi="Times New Roman" w:cs="Times New Roman"/>
          <w:b/>
          <w:bCs/>
          <w:color w:val="4F81BD"/>
        </w:rPr>
        <w:t>Senior Java Full Stack Developer | March 2023 – Present</w:t>
      </w:r>
    </w:p>
    <w:p w14:paraId="70364623" w14:textId="77777777" w:rsidR="00DC1B1A" w:rsidRDefault="00DC1B1A" w:rsidP="00DC1B1A">
      <w:pPr>
        <w:pBdr>
          <w:top w:val="nil"/>
          <w:left w:val="nil"/>
          <w:bottom w:val="nil"/>
          <w:right w:val="nil"/>
          <w:between w:val="nil"/>
        </w:pBdr>
        <w:spacing w:before="280" w:after="280"/>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Responsibilities:</w:t>
      </w:r>
    </w:p>
    <w:p w14:paraId="6D2DAA71" w14:textId="77777777" w:rsidR="00DC1B1A" w:rsidRDefault="00DC1B1A" w:rsidP="00DC1B1A">
      <w:pPr>
        <w:numPr>
          <w:ilvl w:val="0"/>
          <w:numId w:val="3"/>
        </w:numPr>
        <w:pBdr>
          <w:top w:val="nil"/>
          <w:left w:val="nil"/>
          <w:bottom w:val="nil"/>
          <w:right w:val="nil"/>
          <w:between w:val="nil"/>
        </w:pBdr>
        <w:spacing w:before="280"/>
        <w:jc w:val="both"/>
        <w:rPr>
          <w:color w:val="000000"/>
        </w:rPr>
      </w:pPr>
      <w:r>
        <w:rPr>
          <w:rFonts w:ascii="Times New Roman" w:eastAsia="Times New Roman" w:hAnsi="Times New Roman" w:cs="Times New Roman"/>
          <w:color w:val="000000"/>
        </w:rPr>
        <w:t xml:space="preserve">Designed and developed </w:t>
      </w:r>
      <w:r>
        <w:rPr>
          <w:rFonts w:ascii="Times New Roman" w:eastAsia="Times New Roman" w:hAnsi="Times New Roman" w:cs="Times New Roman"/>
          <w:b/>
          <w:bCs/>
          <w:color w:val="000000"/>
        </w:rPr>
        <w:t>distributed Java-based microservices architectures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Java 17/21, Spring Boot 3.x, and Spring Cloud</w:t>
      </w:r>
      <w:r>
        <w:rPr>
          <w:rFonts w:ascii="Times New Roman" w:eastAsia="Times New Roman" w:hAnsi="Times New Roman" w:cs="Times New Roman"/>
          <w:color w:val="000000"/>
        </w:rPr>
        <w:t>, supporting high-throughput digital ordering, fulfillment, and payment orchestration systems.</w:t>
      </w:r>
    </w:p>
    <w:p w14:paraId="0BF0A977"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Built and maintained </w:t>
      </w:r>
      <w:r>
        <w:rPr>
          <w:rFonts w:ascii="Times New Roman" w:eastAsia="Times New Roman" w:hAnsi="Times New Roman" w:cs="Times New Roman"/>
          <w:b/>
          <w:bCs/>
          <w:color w:val="000000"/>
        </w:rPr>
        <w:t xml:space="preserve">RESTful and </w:t>
      </w:r>
      <w:proofErr w:type="spellStart"/>
      <w:r>
        <w:rPr>
          <w:rFonts w:ascii="Times New Roman" w:eastAsia="Times New Roman" w:hAnsi="Times New Roman" w:cs="Times New Roman"/>
          <w:b/>
          <w:bCs/>
          <w:color w:val="000000"/>
        </w:rPr>
        <w:t>GraphQL</w:t>
      </w:r>
      <w:proofErr w:type="spellEnd"/>
      <w:r>
        <w:rPr>
          <w:rFonts w:ascii="Times New Roman" w:eastAsia="Times New Roman" w:hAnsi="Times New Roman" w:cs="Times New Roman"/>
          <w:b/>
          <w:bCs/>
          <w:color w:val="000000"/>
        </w:rPr>
        <w:t xml:space="preserve"> APIs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 xml:space="preserve">Spring MVC and </w:t>
      </w:r>
      <w:proofErr w:type="spellStart"/>
      <w:r>
        <w:rPr>
          <w:rFonts w:ascii="Times New Roman" w:eastAsia="Times New Roman" w:hAnsi="Times New Roman" w:cs="Times New Roman"/>
          <w:b/>
          <w:bCs/>
          <w:color w:val="000000"/>
        </w:rPr>
        <w:t>OpenAPI</w:t>
      </w:r>
      <w:proofErr w:type="spellEnd"/>
      <w:r>
        <w:rPr>
          <w:rFonts w:ascii="Times New Roman" w:eastAsia="Times New Roman" w:hAnsi="Times New Roman" w:cs="Times New Roman"/>
          <w:b/>
          <w:bCs/>
          <w:color w:val="000000"/>
        </w:rPr>
        <w:t xml:space="preserve"> 3.x</w:t>
      </w:r>
      <w:r>
        <w:rPr>
          <w:rFonts w:ascii="Times New Roman" w:eastAsia="Times New Roman" w:hAnsi="Times New Roman" w:cs="Times New Roman"/>
          <w:color w:val="000000"/>
        </w:rPr>
        <w:t xml:space="preserve">, enabling real-time </w:t>
      </w:r>
      <w:proofErr w:type="gramStart"/>
      <w:r>
        <w:rPr>
          <w:rFonts w:ascii="Times New Roman" w:eastAsia="Times New Roman" w:hAnsi="Times New Roman" w:cs="Times New Roman"/>
          <w:color w:val="000000"/>
        </w:rPr>
        <w:t>integrations</w:t>
      </w:r>
      <w:proofErr w:type="gramEnd"/>
      <w:r>
        <w:rPr>
          <w:rFonts w:ascii="Times New Roman" w:eastAsia="Times New Roman" w:hAnsi="Times New Roman" w:cs="Times New Roman"/>
          <w:color w:val="000000"/>
        </w:rPr>
        <w:t xml:space="preserve"> across POS, mobile, kiosk, and third-party delivery platforms.</w:t>
      </w:r>
    </w:p>
    <w:p w14:paraId="2AA1E9D0"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Developed scalable </w:t>
      </w:r>
      <w:r>
        <w:rPr>
          <w:rFonts w:ascii="Times New Roman" w:eastAsia="Times New Roman" w:hAnsi="Times New Roman" w:cs="Times New Roman"/>
          <w:b/>
          <w:bCs/>
          <w:color w:val="000000"/>
        </w:rPr>
        <w:t>micro-frontend applications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Angular 17, React.js 18, Vue.js 2, and TypeScript 5.x</w:t>
      </w:r>
      <w:r>
        <w:rPr>
          <w:rFonts w:ascii="Times New Roman" w:eastAsia="Times New Roman" w:hAnsi="Times New Roman" w:cs="Times New Roman"/>
          <w:color w:val="000000"/>
        </w:rPr>
        <w:t xml:space="preserve"> following </w:t>
      </w:r>
      <w:r>
        <w:rPr>
          <w:rFonts w:ascii="Times New Roman" w:eastAsia="Times New Roman" w:hAnsi="Times New Roman" w:cs="Times New Roman"/>
          <w:b/>
          <w:bCs/>
          <w:color w:val="000000"/>
        </w:rPr>
        <w:t>Single-SPA architecture</w:t>
      </w:r>
      <w:r>
        <w:rPr>
          <w:rFonts w:ascii="Times New Roman" w:eastAsia="Times New Roman" w:hAnsi="Times New Roman" w:cs="Times New Roman"/>
          <w:color w:val="000000"/>
        </w:rPr>
        <w:t xml:space="preserve"> for independent UI deployments.</w:t>
      </w:r>
    </w:p>
    <w:p w14:paraId="20939127"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Modernized legacy monolithic systems into </w:t>
      </w:r>
      <w:r>
        <w:rPr>
          <w:rFonts w:ascii="Times New Roman" w:eastAsia="Times New Roman" w:hAnsi="Times New Roman" w:cs="Times New Roman"/>
          <w:b/>
          <w:bCs/>
          <w:color w:val="000000"/>
        </w:rPr>
        <w:t>Docker 24.x and Kubernetes 1.27 (OpenShift 4.x)</w:t>
      </w:r>
      <w:r>
        <w:rPr>
          <w:rFonts w:ascii="Times New Roman" w:eastAsia="Times New Roman" w:hAnsi="Times New Roman" w:cs="Times New Roman"/>
          <w:color w:val="000000"/>
        </w:rPr>
        <w:t xml:space="preserve"> based microservices to improve scalability, resilience, and release velocity.</w:t>
      </w:r>
    </w:p>
    <w:p w14:paraId="58344EAC"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w:t>
      </w:r>
      <w:r>
        <w:rPr>
          <w:rFonts w:ascii="Times New Roman" w:eastAsia="Times New Roman" w:hAnsi="Times New Roman" w:cs="Times New Roman"/>
          <w:b/>
          <w:bCs/>
          <w:color w:val="000000"/>
        </w:rPr>
        <w:t>event-driven architecture</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Apache Kafka 3.x, RabbitMQ 3.9, Solace, and JMS</w:t>
      </w:r>
      <w:r>
        <w:rPr>
          <w:rFonts w:ascii="Times New Roman" w:eastAsia="Times New Roman" w:hAnsi="Times New Roman" w:cs="Times New Roman"/>
          <w:color w:val="000000"/>
        </w:rPr>
        <w:t xml:space="preserve"> to enable asynchronous order processing and system decoupling.</w:t>
      </w:r>
    </w:p>
    <w:p w14:paraId="69BAFD97"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Developed </w:t>
      </w:r>
      <w:r>
        <w:rPr>
          <w:rFonts w:ascii="Times New Roman" w:eastAsia="Times New Roman" w:hAnsi="Times New Roman" w:cs="Times New Roman"/>
          <w:b/>
          <w:bCs/>
          <w:color w:val="000000"/>
        </w:rPr>
        <w:t>Node.js 20 and Express.js services</w:t>
      </w:r>
      <w:r>
        <w:rPr>
          <w:rFonts w:ascii="Times New Roman" w:eastAsia="Times New Roman" w:hAnsi="Times New Roman" w:cs="Times New Roman"/>
          <w:color w:val="000000"/>
        </w:rPr>
        <w:t xml:space="preserve"> to support asynchronous workflows, background processing, and Kafka consumer integrations alongside Java services.</w:t>
      </w:r>
    </w:p>
    <w:p w14:paraId="459F7348"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Secured backend APIs using </w:t>
      </w:r>
      <w:r>
        <w:rPr>
          <w:rFonts w:ascii="Times New Roman" w:eastAsia="Times New Roman" w:hAnsi="Times New Roman" w:cs="Times New Roman"/>
          <w:b/>
          <w:bCs/>
          <w:color w:val="000000"/>
        </w:rPr>
        <w:t>Spring Security, OAuth 2.0, JWT, AWS Cognito, and Azure AD</w:t>
      </w:r>
      <w:r>
        <w:rPr>
          <w:rFonts w:ascii="Times New Roman" w:eastAsia="Times New Roman" w:hAnsi="Times New Roman" w:cs="Times New Roman"/>
          <w:color w:val="000000"/>
        </w:rPr>
        <w:t xml:space="preserve">, ensuring compliance with </w:t>
      </w:r>
      <w:r>
        <w:rPr>
          <w:rFonts w:ascii="Times New Roman" w:eastAsia="Times New Roman" w:hAnsi="Times New Roman" w:cs="Times New Roman"/>
          <w:b/>
          <w:bCs/>
          <w:color w:val="000000"/>
        </w:rPr>
        <w:t>PCI-DSS and SOC 2 standards</w:t>
      </w:r>
      <w:r>
        <w:rPr>
          <w:rFonts w:ascii="Times New Roman" w:eastAsia="Times New Roman" w:hAnsi="Times New Roman" w:cs="Times New Roman"/>
          <w:color w:val="000000"/>
        </w:rPr>
        <w:t>.</w:t>
      </w:r>
    </w:p>
    <w:p w14:paraId="11165A70"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w:t>
      </w:r>
      <w:r>
        <w:rPr>
          <w:rFonts w:ascii="Times New Roman" w:eastAsia="Times New Roman" w:hAnsi="Times New Roman" w:cs="Times New Roman"/>
          <w:b/>
          <w:bCs/>
          <w:color w:val="000000"/>
        </w:rPr>
        <w:t>Redis 7.x caching and Resilience4j circuit breakers</w:t>
      </w:r>
      <w:r>
        <w:rPr>
          <w:rFonts w:ascii="Times New Roman" w:eastAsia="Times New Roman" w:hAnsi="Times New Roman" w:cs="Times New Roman"/>
          <w:color w:val="000000"/>
        </w:rPr>
        <w:t xml:space="preserve"> to handle peak transaction loads and improve fault tolerance during traffic spikes.</w:t>
      </w:r>
    </w:p>
    <w:p w14:paraId="219846E4"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Designed and optimized data persistence layers using </w:t>
      </w:r>
      <w:r>
        <w:rPr>
          <w:rFonts w:ascii="Times New Roman" w:eastAsia="Times New Roman" w:hAnsi="Times New Roman" w:cs="Times New Roman"/>
          <w:b/>
          <w:bCs/>
          <w:color w:val="000000"/>
        </w:rPr>
        <w:t>PostgreSQL 15, Oracle 19c, DynamoDB, and MongoDB 6.x</w:t>
      </w:r>
      <w:r>
        <w:rPr>
          <w:rFonts w:ascii="Times New Roman" w:eastAsia="Times New Roman" w:hAnsi="Times New Roman" w:cs="Times New Roman"/>
          <w:color w:val="000000"/>
        </w:rPr>
        <w:t>, improving query performance and data consistency.</w:t>
      </w:r>
    </w:p>
    <w:p w14:paraId="69E46840"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Built </w:t>
      </w:r>
      <w:r>
        <w:rPr>
          <w:rFonts w:ascii="Times New Roman" w:eastAsia="Times New Roman" w:hAnsi="Times New Roman" w:cs="Times New Roman"/>
          <w:b/>
          <w:bCs/>
          <w:color w:val="000000"/>
        </w:rPr>
        <w:t>Spring Batch and AWS Step Functions pipelines</w:t>
      </w:r>
      <w:r>
        <w:rPr>
          <w:rFonts w:ascii="Times New Roman" w:eastAsia="Times New Roman" w:hAnsi="Times New Roman" w:cs="Times New Roman"/>
          <w:color w:val="000000"/>
        </w:rPr>
        <w:t xml:space="preserve"> to support reconciliation, reporting, and asynchronous business workflows.</w:t>
      </w:r>
    </w:p>
    <w:p w14:paraId="7A804DC4"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Developed </w:t>
      </w:r>
      <w:r>
        <w:rPr>
          <w:rFonts w:ascii="Times New Roman" w:eastAsia="Times New Roman" w:hAnsi="Times New Roman" w:cs="Times New Roman"/>
          <w:b/>
          <w:bCs/>
          <w:color w:val="000000"/>
        </w:rPr>
        <w:t>serverless APIs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AWS Lambda and API Gateway</w:t>
      </w:r>
      <w:r>
        <w:rPr>
          <w:rFonts w:ascii="Times New Roman" w:eastAsia="Times New Roman" w:hAnsi="Times New Roman" w:cs="Times New Roman"/>
          <w:color w:val="000000"/>
        </w:rPr>
        <w:t xml:space="preserve"> to support elastic scaling during seasonal demand surges.</w:t>
      </w:r>
    </w:p>
    <w:p w14:paraId="27345556"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Automated cloud infrastructure provisioning using </w:t>
      </w:r>
      <w:r>
        <w:rPr>
          <w:rFonts w:ascii="Times New Roman" w:eastAsia="Times New Roman" w:hAnsi="Times New Roman" w:cs="Times New Roman"/>
          <w:b/>
          <w:bCs/>
          <w:color w:val="000000"/>
        </w:rPr>
        <w:t>Terraform 1.x, AWS CloudFormation, Ansible, and Helm</w:t>
      </w:r>
      <w:r>
        <w:rPr>
          <w:rFonts w:ascii="Times New Roman" w:eastAsia="Times New Roman" w:hAnsi="Times New Roman" w:cs="Times New Roman"/>
          <w:color w:val="000000"/>
        </w:rPr>
        <w:t>, enforcing infrastructure-as-code standards.</w:t>
      </w:r>
    </w:p>
    <w:p w14:paraId="1DBA84E8"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Designed and maintained </w:t>
      </w:r>
      <w:r>
        <w:rPr>
          <w:rFonts w:ascii="Times New Roman" w:eastAsia="Times New Roman" w:hAnsi="Times New Roman" w:cs="Times New Roman"/>
          <w:b/>
          <w:bCs/>
          <w:color w:val="000000"/>
        </w:rPr>
        <w:t>CI/CD pipelines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Jenkins 2.x, GitHub Actions, and GitLab CI/CD</w:t>
      </w:r>
      <w:r>
        <w:rPr>
          <w:rFonts w:ascii="Times New Roman" w:eastAsia="Times New Roman" w:hAnsi="Times New Roman" w:cs="Times New Roman"/>
          <w:color w:val="000000"/>
        </w:rPr>
        <w:t xml:space="preserve"> for continuous build, test, and deployment automation.</w:t>
      </w:r>
    </w:p>
    <w:p w14:paraId="178988C2"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Integrated </w:t>
      </w:r>
      <w:r>
        <w:rPr>
          <w:rFonts w:ascii="Times New Roman" w:eastAsia="Times New Roman" w:hAnsi="Times New Roman" w:cs="Times New Roman"/>
          <w:b/>
          <w:bCs/>
          <w:color w:val="000000"/>
        </w:rPr>
        <w:t xml:space="preserve">SonarQube 9.x and </w:t>
      </w:r>
      <w:proofErr w:type="spellStart"/>
      <w:r>
        <w:rPr>
          <w:rFonts w:ascii="Times New Roman" w:eastAsia="Times New Roman" w:hAnsi="Times New Roman" w:cs="Times New Roman"/>
          <w:b/>
          <w:bCs/>
          <w:color w:val="000000"/>
        </w:rPr>
        <w:t>Snyk</w:t>
      </w:r>
      <w:proofErr w:type="spellEnd"/>
      <w:r>
        <w:rPr>
          <w:rFonts w:ascii="Times New Roman" w:eastAsia="Times New Roman" w:hAnsi="Times New Roman" w:cs="Times New Roman"/>
          <w:color w:val="000000"/>
        </w:rPr>
        <w:t xml:space="preserve"> into CI/CD pipelines to enforce secure coding practices and quality governance.</w:t>
      </w:r>
    </w:p>
    <w:p w14:paraId="1250311A"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centralized observability using </w:t>
      </w:r>
      <w:r>
        <w:rPr>
          <w:rFonts w:ascii="Times New Roman" w:eastAsia="Times New Roman" w:hAnsi="Times New Roman" w:cs="Times New Roman"/>
          <w:b/>
          <w:bCs/>
          <w:color w:val="000000"/>
        </w:rPr>
        <w:t xml:space="preserve">Prometheus, Grafana 10.x, ELK 8.x, Datadog, </w:t>
      </w:r>
      <w:proofErr w:type="spellStart"/>
      <w:r>
        <w:rPr>
          <w:rFonts w:ascii="Times New Roman" w:eastAsia="Times New Roman" w:hAnsi="Times New Roman" w:cs="Times New Roman"/>
          <w:b/>
          <w:bCs/>
          <w:color w:val="000000"/>
        </w:rPr>
        <w:t>OpenTelemetry</w:t>
      </w:r>
      <w:proofErr w:type="spellEnd"/>
      <w:r>
        <w:rPr>
          <w:rFonts w:ascii="Times New Roman" w:eastAsia="Times New Roman" w:hAnsi="Times New Roman" w:cs="Times New Roman"/>
          <w:b/>
          <w:bCs/>
          <w:color w:val="000000"/>
        </w:rPr>
        <w:t>, and AWS X-Ray</w:t>
      </w:r>
      <w:r>
        <w:rPr>
          <w:rFonts w:ascii="Times New Roman" w:eastAsia="Times New Roman" w:hAnsi="Times New Roman" w:cs="Times New Roman"/>
          <w:color w:val="000000"/>
        </w:rPr>
        <w:t>.</w:t>
      </w:r>
    </w:p>
    <w:p w14:paraId="297875E2"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lastRenderedPageBreak/>
        <w:t xml:space="preserve">Reduced production incidents by enabling </w:t>
      </w:r>
      <w:r>
        <w:rPr>
          <w:rFonts w:ascii="Times New Roman" w:eastAsia="Times New Roman" w:hAnsi="Times New Roman" w:cs="Times New Roman"/>
          <w:b/>
          <w:bCs/>
          <w:color w:val="000000"/>
        </w:rPr>
        <w:t>distributed tracing and centralized logging</w:t>
      </w:r>
      <w:r>
        <w:rPr>
          <w:rFonts w:ascii="Times New Roman" w:eastAsia="Times New Roman" w:hAnsi="Times New Roman" w:cs="Times New Roman"/>
          <w:color w:val="000000"/>
        </w:rPr>
        <w:t xml:space="preserve"> across all microservices.</w:t>
      </w:r>
    </w:p>
    <w:p w14:paraId="0D4F24DD"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Integrated </w:t>
      </w:r>
      <w:proofErr w:type="spellStart"/>
      <w:r>
        <w:rPr>
          <w:rFonts w:ascii="Times New Roman" w:eastAsia="Times New Roman" w:hAnsi="Times New Roman" w:cs="Times New Roman"/>
          <w:b/>
          <w:bCs/>
          <w:color w:val="000000"/>
        </w:rPr>
        <w:t>LangChain</w:t>
      </w:r>
      <w:proofErr w:type="spellEnd"/>
      <w:r>
        <w:rPr>
          <w:rFonts w:ascii="Times New Roman" w:eastAsia="Times New Roman" w:hAnsi="Times New Roman" w:cs="Times New Roman"/>
          <w:b/>
          <w:bCs/>
          <w:color w:val="000000"/>
        </w:rPr>
        <w:t>-based RAG pipelines</w:t>
      </w:r>
      <w:r>
        <w:rPr>
          <w:rFonts w:ascii="Times New Roman" w:eastAsia="Times New Roman" w:hAnsi="Times New Roman" w:cs="Times New Roman"/>
          <w:color w:val="000000"/>
        </w:rPr>
        <w:t xml:space="preserve"> to support intelligent enterprise data retrieval and contextual search use cases.</w:t>
      </w:r>
    </w:p>
    <w:p w14:paraId="3045E9E2"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w:t>
      </w:r>
      <w:r>
        <w:rPr>
          <w:rFonts w:ascii="Times New Roman" w:eastAsia="Times New Roman" w:hAnsi="Times New Roman" w:cs="Times New Roman"/>
          <w:b/>
          <w:bCs/>
          <w:color w:val="000000"/>
        </w:rPr>
        <w:t>TensorFlow-based anomaly detection</w:t>
      </w:r>
      <w:r>
        <w:rPr>
          <w:rFonts w:ascii="Times New Roman" w:eastAsia="Times New Roman" w:hAnsi="Times New Roman" w:cs="Times New Roman"/>
          <w:color w:val="000000"/>
        </w:rPr>
        <w:t xml:space="preserve"> models to monitor transaction behavior and fraud indicators.</w:t>
      </w:r>
    </w:p>
    <w:p w14:paraId="052A5467"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Designed </w:t>
      </w:r>
      <w:r>
        <w:rPr>
          <w:rFonts w:ascii="Times New Roman" w:eastAsia="Times New Roman" w:hAnsi="Times New Roman" w:cs="Times New Roman"/>
          <w:b/>
          <w:bCs/>
          <w:color w:val="000000"/>
        </w:rPr>
        <w:t>domain-driven microservices</w:t>
      </w:r>
      <w:r>
        <w:rPr>
          <w:rFonts w:ascii="Times New Roman" w:eastAsia="Times New Roman" w:hAnsi="Times New Roman" w:cs="Times New Roman"/>
          <w:color w:val="000000"/>
        </w:rPr>
        <w:t xml:space="preserve"> supporting loyalty programs, personalization features, and mobile ordering workflows.</w:t>
      </w:r>
    </w:p>
    <w:p w14:paraId="43F4A9F7"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Built responsive UI components using </w:t>
      </w:r>
      <w:r>
        <w:rPr>
          <w:rFonts w:ascii="Times New Roman" w:eastAsia="Times New Roman" w:hAnsi="Times New Roman" w:cs="Times New Roman"/>
          <w:b/>
          <w:bCs/>
          <w:color w:val="000000"/>
        </w:rPr>
        <w:t>React 18, Bootstrap, HTML5, and CSS3</w:t>
      </w:r>
      <w:r>
        <w:rPr>
          <w:rFonts w:ascii="Times New Roman" w:eastAsia="Times New Roman" w:hAnsi="Times New Roman" w:cs="Times New Roman"/>
          <w:color w:val="000000"/>
        </w:rPr>
        <w:t>, ensuring cross-device compatibility.</w:t>
      </w:r>
    </w:p>
    <w:p w14:paraId="1C294B90"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Developed and consumed </w:t>
      </w:r>
      <w:r>
        <w:rPr>
          <w:rFonts w:ascii="Times New Roman" w:eastAsia="Times New Roman" w:hAnsi="Times New Roman" w:cs="Times New Roman"/>
          <w:b/>
          <w:bCs/>
          <w:color w:val="000000"/>
        </w:rPr>
        <w:t>SOAP and REST web services</w:t>
      </w:r>
      <w:r>
        <w:rPr>
          <w:rFonts w:ascii="Times New Roman" w:eastAsia="Times New Roman" w:hAnsi="Times New Roman" w:cs="Times New Roman"/>
          <w:color w:val="000000"/>
        </w:rPr>
        <w:t xml:space="preserve"> for enterprise system integrations</w:t>
      </w:r>
    </w:p>
    <w:p w14:paraId="77449D30" w14:textId="77777777" w:rsidR="00DC1B1A" w:rsidRDefault="00DC1B1A" w:rsidP="00DC1B1A">
      <w:pPr>
        <w:numPr>
          <w:ilvl w:val="0"/>
          <w:numId w:val="3"/>
        </w:numPr>
        <w:pBdr>
          <w:top w:val="nil"/>
          <w:left w:val="nil"/>
          <w:bottom w:val="nil"/>
          <w:right w:val="nil"/>
          <w:between w:val="nil"/>
        </w:pBdr>
        <w:spacing w:after="280"/>
        <w:jc w:val="both"/>
        <w:rPr>
          <w:color w:val="000000"/>
        </w:rPr>
      </w:pPr>
      <w:r>
        <w:rPr>
          <w:rFonts w:ascii="Times New Roman" w:eastAsia="Times New Roman" w:hAnsi="Times New Roman" w:cs="Times New Roman"/>
          <w:color w:val="000000"/>
        </w:rPr>
        <w:t xml:space="preserve">Mentored junior developers on </w:t>
      </w:r>
      <w:r>
        <w:rPr>
          <w:rFonts w:ascii="Times New Roman" w:eastAsia="Times New Roman" w:hAnsi="Times New Roman" w:cs="Times New Roman"/>
          <w:b/>
          <w:bCs/>
          <w:color w:val="000000"/>
        </w:rPr>
        <w:t>Spring Boot, microservices, CI/CD practices, and frontend best practices</w:t>
      </w:r>
      <w:r>
        <w:rPr>
          <w:rFonts w:ascii="Times New Roman" w:eastAsia="Times New Roman" w:hAnsi="Times New Roman" w:cs="Times New Roman"/>
          <w:color w:val="000000"/>
        </w:rPr>
        <w:t>.</w:t>
      </w:r>
    </w:p>
    <w:p w14:paraId="1E4F3E63" w14:textId="77777777" w:rsidR="00DC1B1A" w:rsidRDefault="00DC1B1A" w:rsidP="00DC1B1A">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Environment:</w:t>
      </w:r>
      <w:r>
        <w:rPr>
          <w:rFonts w:ascii="Times New Roman" w:eastAsia="Times New Roman" w:hAnsi="Times New Roman" w:cs="Times New Roman"/>
          <w:color w:val="000000"/>
        </w:rPr>
        <w:t xml:space="preserve"> Java 17/21, Spring Boot 3.x, Spring Cloud, Spring MVC, Spring Security, Spring Batch, Hibernate, RESTful APIs, </w:t>
      </w:r>
      <w:proofErr w:type="spellStart"/>
      <w:r>
        <w:rPr>
          <w:rFonts w:ascii="Times New Roman" w:eastAsia="Times New Roman" w:hAnsi="Times New Roman" w:cs="Times New Roman"/>
          <w:color w:val="000000"/>
        </w:rPr>
        <w:t>GraphQL</w:t>
      </w:r>
      <w:proofErr w:type="spellEnd"/>
      <w:r>
        <w:rPr>
          <w:rFonts w:ascii="Times New Roman" w:eastAsia="Times New Roman" w:hAnsi="Times New Roman" w:cs="Times New Roman"/>
          <w:color w:val="000000"/>
        </w:rPr>
        <w:t xml:space="preserve">, Angular 17, React.js 18, Vue.js 2, TypeScript 5.x, Node.js 20, Express.js, Single-SPA, PostgreSQL 15, Oracle 19c, DynamoDB, MongoDB 6.x, Redis 7.x, Apache Kafka 3.x, RabbitMQ 3.9, Solace, JMS, AWS (EC2, EKS, ECS, Lambda, API Gateway, RDS, S3, Cognito, Step Functions, IAM), Docker 24.x, Kubernetes 1.27, OpenShift 4.x, Terraform 1.x, AWS CloudFormation, Ansible, Helm, Jenkins 2.x, GitHub Actions, GitLab CI/CD, SonarQube 9.x, Snyk, Prometheus, Grafana 10.x, ELK 8.x, Datadog, </w:t>
      </w:r>
      <w:proofErr w:type="spellStart"/>
      <w:r>
        <w:rPr>
          <w:rFonts w:ascii="Times New Roman" w:eastAsia="Times New Roman" w:hAnsi="Times New Roman" w:cs="Times New Roman"/>
          <w:color w:val="000000"/>
        </w:rPr>
        <w:t>OpenTelemetry</w:t>
      </w:r>
      <w:proofErr w:type="spellEnd"/>
      <w:r>
        <w:rPr>
          <w:rFonts w:ascii="Times New Roman" w:eastAsia="Times New Roman" w:hAnsi="Times New Roman" w:cs="Times New Roman"/>
          <w:color w:val="000000"/>
        </w:rPr>
        <w:t xml:space="preserve">, AWS X-Ray, OAuth 2.0, JWT, </w:t>
      </w:r>
      <w:proofErr w:type="spellStart"/>
      <w:r>
        <w:rPr>
          <w:rFonts w:ascii="Times New Roman" w:eastAsia="Times New Roman" w:hAnsi="Times New Roman" w:cs="Times New Roman"/>
          <w:color w:val="000000"/>
        </w:rPr>
        <w:t>LangChain</w:t>
      </w:r>
      <w:proofErr w:type="spellEnd"/>
      <w:r>
        <w:rPr>
          <w:rFonts w:ascii="Times New Roman" w:eastAsia="Times New Roman" w:hAnsi="Times New Roman" w:cs="Times New Roman"/>
          <w:color w:val="000000"/>
        </w:rPr>
        <w:t>, TensorFlow, Agile/Scrum, JIRA, Confluence.</w:t>
      </w:r>
    </w:p>
    <w:p w14:paraId="611930DB"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color w:val="2E75B5"/>
        </w:rPr>
      </w:pPr>
    </w:p>
    <w:p w14:paraId="1E743A0C" w14:textId="77777777" w:rsidR="00DC1B1A" w:rsidRDefault="00DC1B1A" w:rsidP="00DC1B1A">
      <w:pPr>
        <w:pBdr>
          <w:top w:val="nil"/>
          <w:left w:val="nil"/>
          <w:bottom w:val="nil"/>
          <w:right w:val="nil"/>
          <w:between w:val="nil"/>
        </w:pBdr>
        <w:rPr>
          <w:rFonts w:ascii="Times New Roman" w:eastAsia="Times New Roman" w:hAnsi="Times New Roman" w:cs="Times New Roman"/>
          <w:color w:val="2E75B5"/>
          <w:u w:val="single"/>
        </w:rPr>
      </w:pPr>
      <w:r>
        <w:rPr>
          <w:rFonts w:ascii="Times New Roman" w:eastAsia="Times New Roman" w:hAnsi="Times New Roman" w:cs="Times New Roman"/>
          <w:b/>
          <w:bCs/>
          <w:color w:val="2E75B5"/>
        </w:rPr>
        <w:t>SunLife Financial – Chicago, IL</w:t>
      </w:r>
      <w:r>
        <w:rPr>
          <w:rFonts w:ascii="Times New Roman" w:eastAsia="Times New Roman" w:hAnsi="Times New Roman" w:cs="Times New Roman"/>
          <w:color w:val="2E75B5"/>
        </w:rPr>
        <w:br/>
      </w:r>
      <w:r>
        <w:rPr>
          <w:rFonts w:ascii="Times New Roman" w:eastAsia="Times New Roman" w:hAnsi="Times New Roman" w:cs="Times New Roman"/>
          <w:b/>
          <w:bCs/>
          <w:color w:val="2E75B5"/>
        </w:rPr>
        <w:t>Senior Java Full Stack Developer | October 2020 – February 2023</w:t>
      </w:r>
    </w:p>
    <w:p w14:paraId="6BE394D4"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u w:val="single"/>
        </w:rPr>
      </w:pPr>
    </w:p>
    <w:p w14:paraId="14D18B3E"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Responsibilities:</w:t>
      </w:r>
    </w:p>
    <w:p w14:paraId="45D797AC"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u w:val="single"/>
        </w:rPr>
      </w:pPr>
    </w:p>
    <w:p w14:paraId="7AE28CA1"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Designed and implemented </w:t>
      </w:r>
      <w:r>
        <w:rPr>
          <w:rFonts w:ascii="Times New Roman" w:eastAsia="Times New Roman" w:hAnsi="Times New Roman" w:cs="Times New Roman"/>
          <w:b/>
          <w:bCs/>
          <w:color w:val="000000"/>
        </w:rPr>
        <w:t>cloud-native insurance platforms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Java 11/17, Spring Boot 2.5, and Spring MVC</w:t>
      </w:r>
      <w:r>
        <w:rPr>
          <w:rFonts w:ascii="Times New Roman" w:eastAsia="Times New Roman" w:hAnsi="Times New Roman" w:cs="Times New Roman"/>
          <w:color w:val="000000"/>
        </w:rPr>
        <w:t>, supporting claims, policy, and onboarding workflows.</w:t>
      </w:r>
    </w:p>
    <w:p w14:paraId="6039F2F3"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Architected </w:t>
      </w:r>
      <w:r>
        <w:rPr>
          <w:rFonts w:ascii="Times New Roman" w:eastAsia="Times New Roman" w:hAnsi="Times New Roman" w:cs="Times New Roman"/>
          <w:b/>
          <w:bCs/>
          <w:color w:val="000000"/>
        </w:rPr>
        <w:t>scalable microservices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Spring Data JPA and Hibernate</w:t>
      </w:r>
      <w:r>
        <w:rPr>
          <w:rFonts w:ascii="Times New Roman" w:eastAsia="Times New Roman" w:hAnsi="Times New Roman" w:cs="Times New Roman"/>
          <w:color w:val="000000"/>
        </w:rPr>
        <w:t>, enabling independent deployment and fault isolation.</w:t>
      </w:r>
    </w:p>
    <w:p w14:paraId="2A2A34DD"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Deployed containerized services on </w:t>
      </w:r>
      <w:r>
        <w:rPr>
          <w:rFonts w:ascii="Times New Roman" w:eastAsia="Times New Roman" w:hAnsi="Times New Roman" w:cs="Times New Roman"/>
          <w:b/>
          <w:bCs/>
          <w:color w:val="000000"/>
        </w:rPr>
        <w:t>OpenShift and Kubernetes</w:t>
      </w:r>
      <w:r>
        <w:rPr>
          <w:rFonts w:ascii="Times New Roman" w:eastAsia="Times New Roman" w:hAnsi="Times New Roman" w:cs="Times New Roman"/>
          <w:color w:val="000000"/>
        </w:rPr>
        <w:t>, breaking down legacy monoliths into domain-driven components.</w:t>
      </w:r>
    </w:p>
    <w:p w14:paraId="303ABAEF"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w:t>
      </w:r>
      <w:r>
        <w:rPr>
          <w:rFonts w:ascii="Times New Roman" w:eastAsia="Times New Roman" w:hAnsi="Times New Roman" w:cs="Times New Roman"/>
          <w:b/>
          <w:bCs/>
          <w:color w:val="000000"/>
        </w:rPr>
        <w:t>event-driven processing</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Apache Kafka 2.7 and RabbitMQ 3.8</w:t>
      </w:r>
      <w:r>
        <w:rPr>
          <w:rFonts w:ascii="Times New Roman" w:eastAsia="Times New Roman" w:hAnsi="Times New Roman" w:cs="Times New Roman"/>
          <w:color w:val="000000"/>
        </w:rPr>
        <w:t xml:space="preserve"> for claims, notifications, and fraud workflows.</w:t>
      </w:r>
    </w:p>
    <w:p w14:paraId="58222296"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Built secure </w:t>
      </w:r>
      <w:r>
        <w:rPr>
          <w:rFonts w:ascii="Times New Roman" w:eastAsia="Times New Roman" w:hAnsi="Times New Roman" w:cs="Times New Roman"/>
          <w:b/>
          <w:bCs/>
          <w:color w:val="000000"/>
        </w:rPr>
        <w:t xml:space="preserve">RESTful and </w:t>
      </w:r>
      <w:proofErr w:type="spellStart"/>
      <w:r>
        <w:rPr>
          <w:rFonts w:ascii="Times New Roman" w:eastAsia="Times New Roman" w:hAnsi="Times New Roman" w:cs="Times New Roman"/>
          <w:b/>
          <w:bCs/>
          <w:color w:val="000000"/>
        </w:rPr>
        <w:t>GraphQL</w:t>
      </w:r>
      <w:proofErr w:type="spellEnd"/>
      <w:r>
        <w:rPr>
          <w:rFonts w:ascii="Times New Roman" w:eastAsia="Times New Roman" w:hAnsi="Times New Roman" w:cs="Times New Roman"/>
          <w:b/>
          <w:bCs/>
          <w:color w:val="000000"/>
        </w:rPr>
        <w:t xml:space="preserve"> APIs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Swagger/</w:t>
      </w:r>
      <w:proofErr w:type="spellStart"/>
      <w:r>
        <w:rPr>
          <w:rFonts w:ascii="Times New Roman" w:eastAsia="Times New Roman" w:hAnsi="Times New Roman" w:cs="Times New Roman"/>
          <w:b/>
          <w:bCs/>
          <w:color w:val="000000"/>
        </w:rPr>
        <w:t>OpenAPI</w:t>
      </w:r>
      <w:proofErr w:type="spellEnd"/>
      <w:r>
        <w:rPr>
          <w:rFonts w:ascii="Times New Roman" w:eastAsia="Times New Roman" w:hAnsi="Times New Roman" w:cs="Times New Roman"/>
          <w:color w:val="000000"/>
        </w:rPr>
        <w:t>, enabling contract-first partner integrations.</w:t>
      </w:r>
    </w:p>
    <w:p w14:paraId="3095C470"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Developed responsive dashboards using </w:t>
      </w:r>
      <w:r>
        <w:rPr>
          <w:rFonts w:ascii="Times New Roman" w:eastAsia="Times New Roman" w:hAnsi="Times New Roman" w:cs="Times New Roman"/>
          <w:b/>
          <w:bCs/>
          <w:color w:val="000000"/>
        </w:rPr>
        <w:t>React.js 17, Angular 11, Vue.js 2, and TypeScript</w:t>
      </w:r>
      <w:r>
        <w:rPr>
          <w:rFonts w:ascii="Times New Roman" w:eastAsia="Times New Roman" w:hAnsi="Times New Roman" w:cs="Times New Roman"/>
          <w:color w:val="000000"/>
        </w:rPr>
        <w:t>, supporting real-time insurance operations.</w:t>
      </w:r>
    </w:p>
    <w:p w14:paraId="7C9DBE65"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Developed </w:t>
      </w:r>
      <w:r>
        <w:rPr>
          <w:rFonts w:ascii="Times New Roman" w:eastAsia="Times New Roman" w:hAnsi="Times New Roman" w:cs="Times New Roman"/>
          <w:b/>
          <w:bCs/>
          <w:color w:val="000000"/>
        </w:rPr>
        <w:t>Node.js 14 serverless services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AWS Lambda and API Gateway</w:t>
      </w:r>
      <w:r>
        <w:rPr>
          <w:rFonts w:ascii="Times New Roman" w:eastAsia="Times New Roman" w:hAnsi="Times New Roman" w:cs="Times New Roman"/>
          <w:color w:val="000000"/>
        </w:rPr>
        <w:t xml:space="preserve"> for event-driven system integrations.</w:t>
      </w:r>
    </w:p>
    <w:p w14:paraId="4A9E345B"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enterprise authentication using </w:t>
      </w:r>
      <w:r>
        <w:rPr>
          <w:rFonts w:ascii="Times New Roman" w:eastAsia="Times New Roman" w:hAnsi="Times New Roman" w:cs="Times New Roman"/>
          <w:b/>
          <w:bCs/>
          <w:color w:val="000000"/>
        </w:rPr>
        <w:t>Spring Security, OAuth 2.0, JWT, and Amazon Cognito</w:t>
      </w:r>
      <w:r>
        <w:rPr>
          <w:rFonts w:ascii="Times New Roman" w:eastAsia="Times New Roman" w:hAnsi="Times New Roman" w:cs="Times New Roman"/>
          <w:color w:val="000000"/>
        </w:rPr>
        <w:t xml:space="preserve"> across regulated workloads.</w:t>
      </w:r>
    </w:p>
    <w:p w14:paraId="324B7714"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Ensured end-to-end platform compliance with </w:t>
      </w:r>
      <w:r>
        <w:rPr>
          <w:rFonts w:ascii="Times New Roman" w:eastAsia="Times New Roman" w:hAnsi="Times New Roman" w:cs="Times New Roman"/>
          <w:b/>
          <w:bCs/>
          <w:color w:val="000000"/>
        </w:rPr>
        <w:t>HIPAA and PII regulations</w:t>
      </w:r>
      <w:r>
        <w:rPr>
          <w:rFonts w:ascii="Times New Roman" w:eastAsia="Times New Roman" w:hAnsi="Times New Roman" w:cs="Times New Roman"/>
          <w:color w:val="000000"/>
        </w:rPr>
        <w:t xml:space="preserve"> through secure coding and access controls.</w:t>
      </w:r>
    </w:p>
    <w:p w14:paraId="142402F3"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Optimized backend performance by tuning </w:t>
      </w:r>
      <w:r>
        <w:rPr>
          <w:rFonts w:ascii="Times New Roman" w:eastAsia="Times New Roman" w:hAnsi="Times New Roman" w:cs="Times New Roman"/>
          <w:b/>
          <w:bCs/>
          <w:color w:val="000000"/>
        </w:rPr>
        <w:t>PostgreSQL 13 and Oracle Exadata 12c</w:t>
      </w:r>
      <w:r>
        <w:rPr>
          <w:rFonts w:ascii="Times New Roman" w:eastAsia="Times New Roman" w:hAnsi="Times New Roman" w:cs="Times New Roman"/>
          <w:color w:val="000000"/>
        </w:rPr>
        <w:t xml:space="preserve"> queries for high-volume transactions.</w:t>
      </w:r>
    </w:p>
    <w:p w14:paraId="4491DF19"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Automated cloud infrastructure provisioning using </w:t>
      </w:r>
      <w:r>
        <w:rPr>
          <w:rFonts w:ascii="Times New Roman" w:eastAsia="Times New Roman" w:hAnsi="Times New Roman" w:cs="Times New Roman"/>
          <w:b/>
          <w:bCs/>
          <w:color w:val="000000"/>
        </w:rPr>
        <w:t>Terraform 0.14 and AWS CloudFormation</w:t>
      </w:r>
      <w:r>
        <w:rPr>
          <w:rFonts w:ascii="Times New Roman" w:eastAsia="Times New Roman" w:hAnsi="Times New Roman" w:cs="Times New Roman"/>
          <w:color w:val="000000"/>
        </w:rPr>
        <w:t xml:space="preserve"> to ensure environment consistency.</w:t>
      </w:r>
    </w:p>
    <w:p w14:paraId="2B288C1D"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Designed and maintained </w:t>
      </w:r>
      <w:r>
        <w:rPr>
          <w:rFonts w:ascii="Times New Roman" w:eastAsia="Times New Roman" w:hAnsi="Times New Roman" w:cs="Times New Roman"/>
          <w:b/>
          <w:bCs/>
          <w:color w:val="000000"/>
        </w:rPr>
        <w:t>CI/CD pipelines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GitHub Actions, GitLab CI, and Jenkins</w:t>
      </w:r>
      <w:r>
        <w:rPr>
          <w:rFonts w:ascii="Times New Roman" w:eastAsia="Times New Roman" w:hAnsi="Times New Roman" w:cs="Times New Roman"/>
          <w:color w:val="000000"/>
        </w:rPr>
        <w:t>.</w:t>
      </w:r>
    </w:p>
    <w:p w14:paraId="4D93F9B2"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w:t>
      </w:r>
      <w:r>
        <w:rPr>
          <w:rFonts w:ascii="Times New Roman" w:eastAsia="Times New Roman" w:hAnsi="Times New Roman" w:cs="Times New Roman"/>
          <w:b/>
          <w:bCs/>
          <w:color w:val="000000"/>
        </w:rPr>
        <w:t>blue-green deployment strategies</w:t>
      </w:r>
      <w:r>
        <w:rPr>
          <w:rFonts w:ascii="Times New Roman" w:eastAsia="Times New Roman" w:hAnsi="Times New Roman" w:cs="Times New Roman"/>
          <w:color w:val="000000"/>
        </w:rPr>
        <w:t xml:space="preserve"> to minimize downtime during production releases.</w:t>
      </w:r>
    </w:p>
    <w:p w14:paraId="40DEEE3E"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Integrated centralized observability using </w:t>
      </w:r>
      <w:r>
        <w:rPr>
          <w:rFonts w:ascii="Times New Roman" w:eastAsia="Times New Roman" w:hAnsi="Times New Roman" w:cs="Times New Roman"/>
          <w:b/>
          <w:bCs/>
          <w:color w:val="000000"/>
        </w:rPr>
        <w:t>ELK 7.x, Prometheus, Grafana, and Splunk</w:t>
      </w:r>
      <w:r>
        <w:rPr>
          <w:rFonts w:ascii="Times New Roman" w:eastAsia="Times New Roman" w:hAnsi="Times New Roman" w:cs="Times New Roman"/>
          <w:color w:val="000000"/>
        </w:rPr>
        <w:t xml:space="preserve"> for proactive monitoring.</w:t>
      </w:r>
    </w:p>
    <w:p w14:paraId="43668C6D"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Improved incident response time through </w:t>
      </w:r>
      <w:r>
        <w:rPr>
          <w:rFonts w:ascii="Times New Roman" w:eastAsia="Times New Roman" w:hAnsi="Times New Roman" w:cs="Times New Roman"/>
          <w:b/>
          <w:bCs/>
          <w:color w:val="000000"/>
        </w:rPr>
        <w:t>centralized logging and metrics dashboards</w:t>
      </w:r>
      <w:r>
        <w:rPr>
          <w:rFonts w:ascii="Times New Roman" w:eastAsia="Times New Roman" w:hAnsi="Times New Roman" w:cs="Times New Roman"/>
          <w:color w:val="000000"/>
        </w:rPr>
        <w:t>.</w:t>
      </w:r>
    </w:p>
    <w:p w14:paraId="50260B83"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Developed </w:t>
      </w:r>
      <w:r>
        <w:rPr>
          <w:rFonts w:ascii="Times New Roman" w:eastAsia="Times New Roman" w:hAnsi="Times New Roman" w:cs="Times New Roman"/>
          <w:b/>
          <w:bCs/>
          <w:color w:val="000000"/>
        </w:rPr>
        <w:t>TensorFlow-based fraud detection prototypes</w:t>
      </w:r>
      <w:r>
        <w:rPr>
          <w:rFonts w:ascii="Times New Roman" w:eastAsia="Times New Roman" w:hAnsi="Times New Roman" w:cs="Times New Roman"/>
          <w:color w:val="000000"/>
        </w:rPr>
        <w:t xml:space="preserve"> integrated with streaming pipelines.</w:t>
      </w:r>
    </w:p>
    <w:p w14:paraId="5E94793A"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Collaborated with architects and stakeholders in </w:t>
      </w:r>
      <w:r>
        <w:rPr>
          <w:rFonts w:ascii="Times New Roman" w:eastAsia="Times New Roman" w:hAnsi="Times New Roman" w:cs="Times New Roman"/>
          <w:b/>
          <w:bCs/>
          <w:color w:val="000000"/>
        </w:rPr>
        <w:t>Agile/Scrum teams</w:t>
      </w:r>
      <w:r>
        <w:rPr>
          <w:rFonts w:ascii="Times New Roman" w:eastAsia="Times New Roman" w:hAnsi="Times New Roman" w:cs="Times New Roman"/>
          <w:color w:val="000000"/>
        </w:rPr>
        <w:t xml:space="preserve"> to align technical solutions with business goals.</w:t>
      </w:r>
    </w:p>
    <w:p w14:paraId="00FBA1B5"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Mentored engineers on </w:t>
      </w:r>
      <w:r>
        <w:rPr>
          <w:rFonts w:ascii="Times New Roman" w:eastAsia="Times New Roman" w:hAnsi="Times New Roman" w:cs="Times New Roman"/>
          <w:b/>
          <w:bCs/>
          <w:color w:val="000000"/>
        </w:rPr>
        <w:t>Spring Boot, microservices, Kubernetes, and CI/CD practices</w:t>
      </w:r>
      <w:r>
        <w:rPr>
          <w:rFonts w:ascii="Times New Roman" w:eastAsia="Times New Roman" w:hAnsi="Times New Roman" w:cs="Times New Roman"/>
          <w:color w:val="000000"/>
        </w:rPr>
        <w:t>.</w:t>
      </w:r>
    </w:p>
    <w:p w14:paraId="507744FD"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color w:val="2E75B5"/>
        </w:rPr>
      </w:pPr>
      <w:r>
        <w:rPr>
          <w:rFonts w:ascii="Times New Roman" w:eastAsia="Times New Roman" w:hAnsi="Times New Roman" w:cs="Times New Roman"/>
          <w:b/>
          <w:bCs/>
          <w:color w:val="000000"/>
        </w:rPr>
        <w:t>Environment:</w:t>
      </w:r>
      <w:r>
        <w:rPr>
          <w:rFonts w:ascii="Times New Roman" w:eastAsia="Times New Roman" w:hAnsi="Times New Roman" w:cs="Times New Roman"/>
          <w:color w:val="000000"/>
        </w:rPr>
        <w:t xml:space="preserve"> Java 11/17, Spring Boot 2.5, Spring MVC, Spring Data JPA, Spring Security, Hibernate, RESTful APIs, </w:t>
      </w:r>
      <w:proofErr w:type="spellStart"/>
      <w:r>
        <w:rPr>
          <w:rFonts w:ascii="Times New Roman" w:eastAsia="Times New Roman" w:hAnsi="Times New Roman" w:cs="Times New Roman"/>
          <w:color w:val="000000"/>
        </w:rPr>
        <w:t>GraphQL</w:t>
      </w:r>
      <w:proofErr w:type="spellEnd"/>
      <w:r>
        <w:rPr>
          <w:rFonts w:ascii="Times New Roman" w:eastAsia="Times New Roman" w:hAnsi="Times New Roman" w:cs="Times New Roman"/>
          <w:color w:val="000000"/>
        </w:rPr>
        <w:t>, Swagger/</w:t>
      </w:r>
      <w:proofErr w:type="spellStart"/>
      <w:r>
        <w:rPr>
          <w:rFonts w:ascii="Times New Roman" w:eastAsia="Times New Roman" w:hAnsi="Times New Roman" w:cs="Times New Roman"/>
          <w:color w:val="000000"/>
        </w:rPr>
        <w:t>OpenAPI</w:t>
      </w:r>
      <w:proofErr w:type="spellEnd"/>
      <w:r>
        <w:rPr>
          <w:rFonts w:ascii="Times New Roman" w:eastAsia="Times New Roman" w:hAnsi="Times New Roman" w:cs="Times New Roman"/>
          <w:color w:val="000000"/>
        </w:rPr>
        <w:t>, React.js 17, Angular 11, Vue.js 2, TypeScript, Node.js 14, PostgreSQL 13, Oracle Exadata 12c, Apache Kafka 2.7, RabbitMQ 3.8, AWS (Lambda, API Gateway, Cognito, RDS, S3), Docker, Kubernetes, OpenShift, Terraform 0.14, AWS CloudFormation, Jenkins, GitHub Actions, GitLab CI, ELK 7.x, Prometheus, Grafana, Splunk, TensorFlow, OAuth 2.0, JWT, HIPAA, Agile/Scrum, JIRA, Confluence.</w:t>
      </w:r>
    </w:p>
    <w:p w14:paraId="0A9E8C82"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color w:val="2E75B5"/>
        </w:rPr>
      </w:pPr>
    </w:p>
    <w:p w14:paraId="7F811A0F" w14:textId="77777777" w:rsidR="00DC1B1A" w:rsidRDefault="00DC1B1A" w:rsidP="00DC1B1A">
      <w:pPr>
        <w:pBdr>
          <w:top w:val="nil"/>
          <w:left w:val="nil"/>
          <w:bottom w:val="nil"/>
          <w:right w:val="nil"/>
          <w:between w:val="nil"/>
        </w:pBdr>
        <w:rPr>
          <w:rFonts w:ascii="Times New Roman" w:eastAsia="Times New Roman" w:hAnsi="Times New Roman" w:cs="Times New Roman"/>
          <w:color w:val="2E75B5"/>
        </w:rPr>
      </w:pPr>
      <w:bookmarkStart w:id="0" w:name="_ubsd7jyc4pm8" w:colFirst="0" w:colLast="0"/>
      <w:bookmarkEnd w:id="0"/>
      <w:r>
        <w:rPr>
          <w:rFonts w:ascii="Times New Roman" w:eastAsia="Times New Roman" w:hAnsi="Times New Roman" w:cs="Times New Roman"/>
          <w:b/>
          <w:bCs/>
          <w:color w:val="2E75B5"/>
        </w:rPr>
        <w:t>South State Bank - Winter Haven, FL</w:t>
      </w:r>
      <w:r>
        <w:rPr>
          <w:rFonts w:ascii="Times New Roman" w:eastAsia="Times New Roman" w:hAnsi="Times New Roman" w:cs="Times New Roman"/>
          <w:color w:val="2E75B5"/>
        </w:rPr>
        <w:br/>
      </w:r>
      <w:r>
        <w:rPr>
          <w:rFonts w:ascii="Times New Roman" w:eastAsia="Times New Roman" w:hAnsi="Times New Roman" w:cs="Times New Roman"/>
          <w:b/>
          <w:bCs/>
          <w:color w:val="2E75B5"/>
        </w:rPr>
        <w:t>Software Developer | August 2018 – October 2020</w:t>
      </w:r>
    </w:p>
    <w:p w14:paraId="16D1B28E"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u w:val="single"/>
        </w:rPr>
      </w:pPr>
    </w:p>
    <w:p w14:paraId="05BBA3DE"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Responsibilities:</w:t>
      </w:r>
    </w:p>
    <w:p w14:paraId="0A8A2A8F"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u w:val="single"/>
        </w:rPr>
      </w:pPr>
    </w:p>
    <w:p w14:paraId="718F582F"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Designed and developed </w:t>
      </w:r>
      <w:r>
        <w:rPr>
          <w:rFonts w:ascii="Times New Roman" w:eastAsia="Times New Roman" w:hAnsi="Times New Roman" w:cs="Times New Roman"/>
          <w:b/>
          <w:bCs/>
          <w:color w:val="000000"/>
        </w:rPr>
        <w:t>secure digital banking applications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Java 8/11, Spring Boot, and Hibernate</w:t>
      </w:r>
      <w:r>
        <w:rPr>
          <w:rFonts w:ascii="Times New Roman" w:eastAsia="Times New Roman" w:hAnsi="Times New Roman" w:cs="Times New Roman"/>
          <w:color w:val="000000"/>
        </w:rPr>
        <w:t>, supporting retail and commercial banking use cases such as account management, payments, and customer onboarding.</w:t>
      </w:r>
    </w:p>
    <w:p w14:paraId="2336F1AC"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Built and exposed </w:t>
      </w:r>
      <w:r>
        <w:rPr>
          <w:rFonts w:ascii="Times New Roman" w:eastAsia="Times New Roman" w:hAnsi="Times New Roman" w:cs="Times New Roman"/>
          <w:b/>
          <w:bCs/>
          <w:color w:val="000000"/>
        </w:rPr>
        <w:t>RESTful APIs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Spring MVC</w:t>
      </w:r>
      <w:r>
        <w:rPr>
          <w:rFonts w:ascii="Times New Roman" w:eastAsia="Times New Roman" w:hAnsi="Times New Roman" w:cs="Times New Roman"/>
          <w:color w:val="000000"/>
        </w:rPr>
        <w:t xml:space="preserve"> to integrate core banking platforms with external fintech partners and internal downstream systems.</w:t>
      </w:r>
    </w:p>
    <w:p w14:paraId="0DE20ADC"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enterprise-grade authentication and authorization using </w:t>
      </w:r>
      <w:r>
        <w:rPr>
          <w:rFonts w:ascii="Times New Roman" w:eastAsia="Times New Roman" w:hAnsi="Times New Roman" w:cs="Times New Roman"/>
          <w:b/>
          <w:bCs/>
          <w:color w:val="000000"/>
        </w:rPr>
        <w:t>Spring Security, OAuth 2.0, and JWT</w:t>
      </w:r>
      <w:r>
        <w:rPr>
          <w:rFonts w:ascii="Times New Roman" w:eastAsia="Times New Roman" w:hAnsi="Times New Roman" w:cs="Times New Roman"/>
          <w:color w:val="000000"/>
        </w:rPr>
        <w:t>, enforcing role-based access control across banking services.</w:t>
      </w:r>
    </w:p>
    <w:p w14:paraId="33C75651"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lastRenderedPageBreak/>
        <w:t xml:space="preserve">Managed, secured, and monitored APIs using </w:t>
      </w:r>
      <w:r>
        <w:rPr>
          <w:rFonts w:ascii="Times New Roman" w:eastAsia="Times New Roman" w:hAnsi="Times New Roman" w:cs="Times New Roman"/>
          <w:b/>
          <w:bCs/>
          <w:color w:val="000000"/>
        </w:rPr>
        <w:t>Apigee and AWS API Gateway</w:t>
      </w:r>
      <w:r>
        <w:rPr>
          <w:rFonts w:ascii="Times New Roman" w:eastAsia="Times New Roman" w:hAnsi="Times New Roman" w:cs="Times New Roman"/>
          <w:color w:val="000000"/>
        </w:rPr>
        <w:t>, implementing throttling, logging, and usage analytics to meet regulatory requirements.</w:t>
      </w:r>
    </w:p>
    <w:p w14:paraId="01472457"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Migrated legacy JSP-based user interfaces into </w:t>
      </w:r>
      <w:r>
        <w:rPr>
          <w:rFonts w:ascii="Times New Roman" w:eastAsia="Times New Roman" w:hAnsi="Times New Roman" w:cs="Times New Roman"/>
          <w:b/>
          <w:bCs/>
          <w:color w:val="000000"/>
        </w:rPr>
        <w:t>React.js, Angular 7–9, and Vue.js 2 micro-frontend architectures</w:t>
      </w:r>
      <w:r>
        <w:rPr>
          <w:rFonts w:ascii="Times New Roman" w:eastAsia="Times New Roman" w:hAnsi="Times New Roman" w:cs="Times New Roman"/>
          <w:color w:val="000000"/>
        </w:rPr>
        <w:t>, improving modularity and deployment independence.</w:t>
      </w:r>
    </w:p>
    <w:p w14:paraId="2149D8F3"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Integrated </w:t>
      </w:r>
      <w:r>
        <w:rPr>
          <w:rFonts w:ascii="Times New Roman" w:eastAsia="Times New Roman" w:hAnsi="Times New Roman" w:cs="Times New Roman"/>
          <w:b/>
          <w:bCs/>
          <w:color w:val="000000"/>
        </w:rPr>
        <w:t>SAP Omnichannel Banking</w:t>
      </w:r>
      <w:r>
        <w:rPr>
          <w:rFonts w:ascii="Times New Roman" w:eastAsia="Times New Roman" w:hAnsi="Times New Roman" w:cs="Times New Roman"/>
          <w:color w:val="000000"/>
        </w:rPr>
        <w:t xml:space="preserve"> to modernize treasury operations, payment workflows, and multi-channel customer experiences.</w:t>
      </w:r>
    </w:p>
    <w:p w14:paraId="2914B6B9"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Optimized high-volume transaction processing by tuning </w:t>
      </w:r>
      <w:r>
        <w:rPr>
          <w:rFonts w:ascii="Times New Roman" w:eastAsia="Times New Roman" w:hAnsi="Times New Roman" w:cs="Times New Roman"/>
          <w:b/>
          <w:bCs/>
          <w:color w:val="000000"/>
        </w:rPr>
        <w:t>PostgreSQL 12, Oracle 12c, and DB2</w:t>
      </w:r>
      <w:r>
        <w:rPr>
          <w:rFonts w:ascii="Times New Roman" w:eastAsia="Times New Roman" w:hAnsi="Times New Roman" w:cs="Times New Roman"/>
          <w:color w:val="000000"/>
        </w:rPr>
        <w:t xml:space="preserve"> queries, indexes, and stored procedures.</w:t>
      </w:r>
    </w:p>
    <w:p w14:paraId="1AB2B163"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Containerized banking applications using </w:t>
      </w:r>
      <w:r>
        <w:rPr>
          <w:rFonts w:ascii="Times New Roman" w:eastAsia="Times New Roman" w:hAnsi="Times New Roman" w:cs="Times New Roman"/>
          <w:b/>
          <w:bCs/>
          <w:color w:val="000000"/>
        </w:rPr>
        <w:t>Docker</w:t>
      </w:r>
      <w:r>
        <w:rPr>
          <w:rFonts w:ascii="Times New Roman" w:eastAsia="Times New Roman" w:hAnsi="Times New Roman" w:cs="Times New Roman"/>
          <w:color w:val="000000"/>
        </w:rPr>
        <w:t xml:space="preserve"> and deployed them on </w:t>
      </w:r>
      <w:r>
        <w:rPr>
          <w:rFonts w:ascii="Times New Roman" w:eastAsia="Times New Roman" w:hAnsi="Times New Roman" w:cs="Times New Roman"/>
          <w:b/>
          <w:bCs/>
          <w:color w:val="000000"/>
        </w:rPr>
        <w:t>Kubernetes 1.16–1.18</w:t>
      </w:r>
      <w:r>
        <w:rPr>
          <w:rFonts w:ascii="Times New Roman" w:eastAsia="Times New Roman" w:hAnsi="Times New Roman" w:cs="Times New Roman"/>
          <w:color w:val="000000"/>
        </w:rPr>
        <w:t>, improving scalability, resilience, and environment consistency.</w:t>
      </w:r>
    </w:p>
    <w:p w14:paraId="544BDA73"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asynchronous messaging using </w:t>
      </w:r>
      <w:r>
        <w:rPr>
          <w:rFonts w:ascii="Times New Roman" w:eastAsia="Times New Roman" w:hAnsi="Times New Roman" w:cs="Times New Roman"/>
          <w:b/>
          <w:bCs/>
          <w:color w:val="000000"/>
        </w:rPr>
        <w:t>Apache Kafka 2.6 and RabbitMQ 3.8</w:t>
      </w:r>
      <w:r>
        <w:rPr>
          <w:rFonts w:ascii="Times New Roman" w:eastAsia="Times New Roman" w:hAnsi="Times New Roman" w:cs="Times New Roman"/>
          <w:color w:val="000000"/>
        </w:rPr>
        <w:t xml:space="preserve"> to decouple account, loan, and payment processing workflows.</w:t>
      </w:r>
    </w:p>
    <w:p w14:paraId="7D0847CD"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Designed and maintained automated </w:t>
      </w:r>
      <w:r>
        <w:rPr>
          <w:rFonts w:ascii="Times New Roman" w:eastAsia="Times New Roman" w:hAnsi="Times New Roman" w:cs="Times New Roman"/>
          <w:b/>
          <w:bCs/>
          <w:color w:val="000000"/>
        </w:rPr>
        <w:t>CI/CD pipelines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Jenkins 2.x and Azure DevOps</w:t>
      </w:r>
      <w:r>
        <w:rPr>
          <w:rFonts w:ascii="Times New Roman" w:eastAsia="Times New Roman" w:hAnsi="Times New Roman" w:cs="Times New Roman"/>
          <w:color w:val="000000"/>
        </w:rPr>
        <w:t>, enabling faster and more reliable application releases.</w:t>
      </w:r>
    </w:p>
    <w:p w14:paraId="41B779B6"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centralized monitoring and alerting using </w:t>
      </w:r>
      <w:r>
        <w:rPr>
          <w:rFonts w:ascii="Times New Roman" w:eastAsia="Times New Roman" w:hAnsi="Times New Roman" w:cs="Times New Roman"/>
          <w:b/>
          <w:bCs/>
          <w:color w:val="000000"/>
        </w:rPr>
        <w:t>Prometheus, Grafana, and Splunk</w:t>
      </w:r>
      <w:r>
        <w:rPr>
          <w:rFonts w:ascii="Times New Roman" w:eastAsia="Times New Roman" w:hAnsi="Times New Roman" w:cs="Times New Roman"/>
          <w:color w:val="000000"/>
        </w:rPr>
        <w:t xml:space="preserve">, enabling proactive detection of </w:t>
      </w:r>
      <w:proofErr w:type="gramStart"/>
      <w:r>
        <w:rPr>
          <w:rFonts w:ascii="Times New Roman" w:eastAsia="Times New Roman" w:hAnsi="Times New Roman" w:cs="Times New Roman"/>
          <w:color w:val="000000"/>
        </w:rPr>
        <w:t>transaction</w:t>
      </w:r>
      <w:proofErr w:type="gramEnd"/>
      <w:r>
        <w:rPr>
          <w:rFonts w:ascii="Times New Roman" w:eastAsia="Times New Roman" w:hAnsi="Times New Roman" w:cs="Times New Roman"/>
          <w:color w:val="000000"/>
        </w:rPr>
        <w:t xml:space="preserve"> and system issues.</w:t>
      </w:r>
    </w:p>
    <w:p w14:paraId="36C506DF"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Ensured banking platform compliance with </w:t>
      </w:r>
      <w:r>
        <w:rPr>
          <w:rFonts w:ascii="Times New Roman" w:eastAsia="Times New Roman" w:hAnsi="Times New Roman" w:cs="Times New Roman"/>
          <w:b/>
          <w:bCs/>
          <w:color w:val="000000"/>
        </w:rPr>
        <w:t>PCI-DSS, GDPR, and NIST security standards</w:t>
      </w:r>
      <w:r>
        <w:rPr>
          <w:rFonts w:ascii="Times New Roman" w:eastAsia="Times New Roman" w:hAnsi="Times New Roman" w:cs="Times New Roman"/>
          <w:color w:val="000000"/>
        </w:rPr>
        <w:t xml:space="preserve"> by applying secure coding practices and audit-ready controls.</w:t>
      </w:r>
    </w:p>
    <w:p w14:paraId="3FA564FD" w14:textId="77777777" w:rsidR="00DC1B1A" w:rsidRDefault="00DC1B1A" w:rsidP="00DC1B1A">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Environment:</w:t>
      </w:r>
      <w:r>
        <w:rPr>
          <w:rFonts w:ascii="Times New Roman" w:eastAsia="Times New Roman" w:hAnsi="Times New Roman" w:cs="Times New Roman"/>
          <w:color w:val="000000"/>
        </w:rPr>
        <w:t xml:space="preserve"> Java 8/11, Spring Boot, Spring MVC, Spring Security, Hibernate, RESTful APIs, React.js, Angular 7–9, Vue.js 2, TypeScript, PostgreSQL 12, Oracle 12c, DB2, Apache Kafka 2.6, RabbitMQ 3.8, SAP Omnichannel Banking, AWS API Gateway, Apigee, Docker, Kubernetes 1.16–1.18, Jenkins 2.x, Azure DevOps, Prometheus, Grafana, Splunk, OAuth 2.0, JWT, PCI-DSS, GDPR, NIST, Agile/Scrum, JIRA.</w:t>
      </w:r>
    </w:p>
    <w:p w14:paraId="47201ECB"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color w:val="2E75B5"/>
        </w:rPr>
      </w:pPr>
    </w:p>
    <w:p w14:paraId="364A2644" w14:textId="77777777" w:rsidR="00DC1B1A" w:rsidRDefault="00DC1B1A" w:rsidP="00DC1B1A">
      <w:pPr>
        <w:pBdr>
          <w:top w:val="nil"/>
          <w:left w:val="nil"/>
          <w:bottom w:val="nil"/>
          <w:right w:val="nil"/>
          <w:between w:val="nil"/>
        </w:pBdr>
        <w:rPr>
          <w:rFonts w:ascii="Times New Roman" w:eastAsia="Times New Roman" w:hAnsi="Times New Roman" w:cs="Times New Roman"/>
          <w:b/>
          <w:bCs/>
          <w:color w:val="2E75B5"/>
        </w:rPr>
      </w:pPr>
      <w:r>
        <w:rPr>
          <w:rFonts w:ascii="Times New Roman" w:eastAsia="Times New Roman" w:hAnsi="Times New Roman" w:cs="Times New Roman"/>
          <w:b/>
          <w:bCs/>
          <w:color w:val="2E75B5"/>
        </w:rPr>
        <w:t>Navitus Health Solutions – Madison, WI</w:t>
      </w:r>
      <w:r>
        <w:rPr>
          <w:rFonts w:ascii="Times New Roman" w:eastAsia="Times New Roman" w:hAnsi="Times New Roman" w:cs="Times New Roman"/>
          <w:color w:val="2E75B5"/>
        </w:rPr>
        <w:br/>
      </w:r>
      <w:r>
        <w:rPr>
          <w:rFonts w:ascii="Times New Roman" w:eastAsia="Times New Roman" w:hAnsi="Times New Roman" w:cs="Times New Roman"/>
          <w:b/>
          <w:bCs/>
          <w:color w:val="2E75B5"/>
        </w:rPr>
        <w:t>Java Full Stack Developer | April 2016 – July 2018</w:t>
      </w:r>
    </w:p>
    <w:p w14:paraId="55AAD458"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u w:val="single"/>
        </w:rPr>
      </w:pPr>
    </w:p>
    <w:p w14:paraId="15A1256A"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Responsibilities:</w:t>
      </w:r>
    </w:p>
    <w:p w14:paraId="62250722"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u w:val="single"/>
        </w:rPr>
      </w:pPr>
    </w:p>
    <w:p w14:paraId="418F82F6"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Developed </w:t>
      </w:r>
      <w:r>
        <w:rPr>
          <w:rFonts w:ascii="Times New Roman" w:eastAsia="Times New Roman" w:hAnsi="Times New Roman" w:cs="Times New Roman"/>
          <w:b/>
          <w:bCs/>
          <w:color w:val="000000"/>
        </w:rPr>
        <w:t>PBM healthcare applications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 xml:space="preserve">Java 8, Spring Boot 1.5/2.0, and </w:t>
      </w:r>
      <w:proofErr w:type="gramStart"/>
      <w:r>
        <w:rPr>
          <w:rFonts w:ascii="Times New Roman" w:eastAsia="Times New Roman" w:hAnsi="Times New Roman" w:cs="Times New Roman"/>
          <w:b/>
          <w:bCs/>
          <w:color w:val="000000"/>
        </w:rPr>
        <w:t>Hibernate</w:t>
      </w:r>
      <w:proofErr w:type="gramEnd"/>
      <w:r>
        <w:rPr>
          <w:rFonts w:ascii="Times New Roman" w:eastAsia="Times New Roman" w:hAnsi="Times New Roman" w:cs="Times New Roman"/>
          <w:color w:val="000000"/>
        </w:rPr>
        <w:t>, supporting member eligibility, provider access, and pharmacy claims processing.</w:t>
      </w:r>
    </w:p>
    <w:p w14:paraId="399FE884"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Migrated legacy batch claim adjudication into </w:t>
      </w:r>
      <w:r>
        <w:rPr>
          <w:rFonts w:ascii="Times New Roman" w:eastAsia="Times New Roman" w:hAnsi="Times New Roman" w:cs="Times New Roman"/>
          <w:b/>
          <w:bCs/>
          <w:color w:val="000000"/>
        </w:rPr>
        <w:t>Spring Boot microservices</w:t>
      </w:r>
      <w:r>
        <w:rPr>
          <w:rFonts w:ascii="Times New Roman" w:eastAsia="Times New Roman" w:hAnsi="Times New Roman" w:cs="Times New Roman"/>
          <w:color w:val="000000"/>
        </w:rPr>
        <w:t>, improving processing speed, scalability, and system reliability.</w:t>
      </w:r>
    </w:p>
    <w:p w14:paraId="46A7DEED"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w:t>
      </w:r>
      <w:r>
        <w:rPr>
          <w:rFonts w:ascii="Times New Roman" w:eastAsia="Times New Roman" w:hAnsi="Times New Roman" w:cs="Times New Roman"/>
          <w:b/>
          <w:bCs/>
          <w:color w:val="000000"/>
        </w:rPr>
        <w:t>event-driven healthcare workflows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Apache Kafka 2.1 and RabbitMQ 3.6</w:t>
      </w:r>
      <w:r>
        <w:rPr>
          <w:rFonts w:ascii="Times New Roman" w:eastAsia="Times New Roman" w:hAnsi="Times New Roman" w:cs="Times New Roman"/>
          <w:color w:val="000000"/>
        </w:rPr>
        <w:t xml:space="preserve"> to decouple claims, eligibility, and benefits systems.</w:t>
      </w:r>
    </w:p>
    <w:p w14:paraId="3120152C"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Built and </w:t>
      </w:r>
      <w:proofErr w:type="gramStart"/>
      <w:r>
        <w:rPr>
          <w:rFonts w:ascii="Times New Roman" w:eastAsia="Times New Roman" w:hAnsi="Times New Roman" w:cs="Times New Roman"/>
          <w:color w:val="000000"/>
        </w:rPr>
        <w:t>secured</w:t>
      </w:r>
      <w:proofErr w:type="gramEnd"/>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RESTful APIs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Apigee API Gateway</w:t>
      </w:r>
      <w:r>
        <w:rPr>
          <w:rFonts w:ascii="Times New Roman" w:eastAsia="Times New Roman" w:hAnsi="Times New Roman" w:cs="Times New Roman"/>
          <w:color w:val="000000"/>
        </w:rPr>
        <w:t>, enabling compliant integrations with pharmacy networks and external vendors.</w:t>
      </w:r>
    </w:p>
    <w:p w14:paraId="36D9021E"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Developed responsive user interfaces using </w:t>
      </w:r>
      <w:r>
        <w:rPr>
          <w:rFonts w:ascii="Times New Roman" w:eastAsia="Times New Roman" w:hAnsi="Times New Roman" w:cs="Times New Roman"/>
          <w:b/>
          <w:bCs/>
          <w:color w:val="000000"/>
        </w:rPr>
        <w:t>Angular 6/7, React.js 16, Vue.js 2, and TypeScript</w:t>
      </w:r>
      <w:r>
        <w:rPr>
          <w:rFonts w:ascii="Times New Roman" w:eastAsia="Times New Roman" w:hAnsi="Times New Roman" w:cs="Times New Roman"/>
          <w:color w:val="000000"/>
        </w:rPr>
        <w:t xml:space="preserve"> for internal and provider-facing portals.</w:t>
      </w:r>
    </w:p>
    <w:p w14:paraId="3E32F72A"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application security using </w:t>
      </w:r>
      <w:r>
        <w:rPr>
          <w:rFonts w:ascii="Times New Roman" w:eastAsia="Times New Roman" w:hAnsi="Times New Roman" w:cs="Times New Roman"/>
          <w:b/>
          <w:bCs/>
          <w:color w:val="000000"/>
        </w:rPr>
        <w:t>Spring Security, OAuth 2.0, JWT, and AWS Cognito</w:t>
      </w:r>
      <w:r>
        <w:rPr>
          <w:rFonts w:ascii="Times New Roman" w:eastAsia="Times New Roman" w:hAnsi="Times New Roman" w:cs="Times New Roman"/>
          <w:color w:val="000000"/>
        </w:rPr>
        <w:t>, ensuring protection of PHI and PII data.</w:t>
      </w:r>
    </w:p>
    <w:p w14:paraId="4440DDED"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Automated infrastructure provisioning using </w:t>
      </w:r>
      <w:r>
        <w:rPr>
          <w:rFonts w:ascii="Times New Roman" w:eastAsia="Times New Roman" w:hAnsi="Times New Roman" w:cs="Times New Roman"/>
          <w:b/>
          <w:bCs/>
          <w:color w:val="000000"/>
        </w:rPr>
        <w:t>Terraform 0.11/0.12 and AWS CloudFormation</w:t>
      </w:r>
      <w:r>
        <w:rPr>
          <w:rFonts w:ascii="Times New Roman" w:eastAsia="Times New Roman" w:hAnsi="Times New Roman" w:cs="Times New Roman"/>
          <w:color w:val="000000"/>
        </w:rPr>
        <w:t>, ensuring consistent environments across SDLC stages.</w:t>
      </w:r>
    </w:p>
    <w:p w14:paraId="078E9482"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Containerized services using </w:t>
      </w:r>
      <w:r>
        <w:rPr>
          <w:rFonts w:ascii="Times New Roman" w:eastAsia="Times New Roman" w:hAnsi="Times New Roman" w:cs="Times New Roman"/>
          <w:b/>
          <w:bCs/>
          <w:color w:val="000000"/>
        </w:rPr>
        <w:t>Docker</w:t>
      </w:r>
      <w:r>
        <w:rPr>
          <w:rFonts w:ascii="Times New Roman" w:eastAsia="Times New Roman" w:hAnsi="Times New Roman" w:cs="Times New Roman"/>
          <w:color w:val="000000"/>
        </w:rPr>
        <w:t xml:space="preserve"> and deployed them on </w:t>
      </w:r>
      <w:r>
        <w:rPr>
          <w:rFonts w:ascii="Times New Roman" w:eastAsia="Times New Roman" w:hAnsi="Times New Roman" w:cs="Times New Roman"/>
          <w:b/>
          <w:bCs/>
          <w:color w:val="000000"/>
        </w:rPr>
        <w:t>Kubernetes 1.10–1.12</w:t>
      </w:r>
      <w:r>
        <w:rPr>
          <w:rFonts w:ascii="Times New Roman" w:eastAsia="Times New Roman" w:hAnsi="Times New Roman" w:cs="Times New Roman"/>
          <w:color w:val="000000"/>
        </w:rPr>
        <w:t xml:space="preserve"> for improved deployment consistency and scalability.</w:t>
      </w:r>
    </w:p>
    <w:p w14:paraId="03E3F6AD"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centralized monitoring using </w:t>
      </w:r>
      <w:r>
        <w:rPr>
          <w:rFonts w:ascii="Times New Roman" w:eastAsia="Times New Roman" w:hAnsi="Times New Roman" w:cs="Times New Roman"/>
          <w:b/>
          <w:bCs/>
          <w:color w:val="000000"/>
        </w:rPr>
        <w:t>Prometheus, Grafana, Datadog, and Splunk</w:t>
      </w:r>
      <w:r>
        <w:rPr>
          <w:rFonts w:ascii="Times New Roman" w:eastAsia="Times New Roman" w:hAnsi="Times New Roman" w:cs="Times New Roman"/>
          <w:color w:val="000000"/>
        </w:rPr>
        <w:t>, enabling proactive issue detection and faster resolution.</w:t>
      </w:r>
    </w:p>
    <w:p w14:paraId="5B7B0E35"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Ensured compliance with </w:t>
      </w:r>
      <w:r>
        <w:rPr>
          <w:rFonts w:ascii="Times New Roman" w:eastAsia="Times New Roman" w:hAnsi="Times New Roman" w:cs="Times New Roman"/>
          <w:b/>
          <w:bCs/>
          <w:color w:val="000000"/>
        </w:rPr>
        <w:t>HIPAA regulations</w:t>
      </w:r>
      <w:r>
        <w:rPr>
          <w:rFonts w:ascii="Times New Roman" w:eastAsia="Times New Roman" w:hAnsi="Times New Roman" w:cs="Times New Roman"/>
          <w:color w:val="000000"/>
        </w:rPr>
        <w:t xml:space="preserve"> by applying secure coding practices and audit-ready controls across healthcare applications.</w:t>
      </w:r>
    </w:p>
    <w:p w14:paraId="1ADCEC69" w14:textId="77777777" w:rsidR="00DC1B1A" w:rsidRDefault="00DC1B1A" w:rsidP="00DC1B1A">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Environment:</w:t>
      </w:r>
      <w:r>
        <w:rPr>
          <w:rFonts w:ascii="Times New Roman" w:eastAsia="Times New Roman" w:hAnsi="Times New Roman" w:cs="Times New Roman"/>
          <w:color w:val="000000"/>
        </w:rPr>
        <w:t xml:space="preserve"> Java 8, Spring Boot 1.5/2.0, Spring MVC, Spring Security, Hibernate, RESTful APIs, Angular 6/7, React.js 16, Vue.js 2, TypeScript, Apache Kafka 2.1, RabbitMQ 3.6, PostgreSQL, Oracle, Apigee API Gateway, AWS Cognito, Docker, Kubernetes 1.10–1.12, Terraform 0.11/0.12, AWS CloudFormation, Prometheus, Grafana, Datadog, Splunk, OAuth 2.0, JWT, HIPAA, Agile/Scrum, JIRA.</w:t>
      </w:r>
    </w:p>
    <w:p w14:paraId="286633DD"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color w:val="2E75B5"/>
        </w:rPr>
      </w:pPr>
    </w:p>
    <w:p w14:paraId="73E07634" w14:textId="77777777" w:rsidR="00DC1B1A" w:rsidRDefault="00DC1B1A" w:rsidP="00DC1B1A">
      <w:pPr>
        <w:pBdr>
          <w:top w:val="nil"/>
          <w:left w:val="nil"/>
          <w:bottom w:val="nil"/>
          <w:right w:val="nil"/>
          <w:between w:val="nil"/>
        </w:pBdr>
        <w:rPr>
          <w:rFonts w:ascii="Times New Roman" w:eastAsia="Times New Roman" w:hAnsi="Times New Roman" w:cs="Times New Roman"/>
          <w:color w:val="2E75B5"/>
        </w:rPr>
      </w:pPr>
      <w:r>
        <w:rPr>
          <w:rFonts w:ascii="Times New Roman" w:eastAsia="Times New Roman" w:hAnsi="Times New Roman" w:cs="Times New Roman"/>
          <w:b/>
          <w:bCs/>
          <w:color w:val="2E75B5"/>
        </w:rPr>
        <w:t>Workday – Pleasanton, CA</w:t>
      </w:r>
      <w:r>
        <w:rPr>
          <w:rFonts w:ascii="Times New Roman" w:eastAsia="Times New Roman" w:hAnsi="Times New Roman" w:cs="Times New Roman"/>
          <w:color w:val="2E75B5"/>
        </w:rPr>
        <w:br/>
      </w:r>
      <w:r>
        <w:rPr>
          <w:rFonts w:ascii="Times New Roman" w:eastAsia="Times New Roman" w:hAnsi="Times New Roman" w:cs="Times New Roman"/>
          <w:b/>
          <w:bCs/>
          <w:color w:val="2E75B5"/>
        </w:rPr>
        <w:t>Java Developer | October 2014 – April 2016</w:t>
      </w:r>
    </w:p>
    <w:p w14:paraId="0523AFB1"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u w:val="single"/>
        </w:rPr>
      </w:pPr>
    </w:p>
    <w:p w14:paraId="4517C416"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Responsibilities:</w:t>
      </w:r>
    </w:p>
    <w:p w14:paraId="3BCA4EF8"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u w:val="single"/>
        </w:rPr>
      </w:pPr>
    </w:p>
    <w:p w14:paraId="5B4444CD"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Developed enterprise-grade </w:t>
      </w:r>
      <w:r>
        <w:rPr>
          <w:rFonts w:ascii="Times New Roman" w:eastAsia="Times New Roman" w:hAnsi="Times New Roman" w:cs="Times New Roman"/>
          <w:b/>
          <w:bCs/>
          <w:color w:val="000000"/>
        </w:rPr>
        <w:t>HR, payroll, and benefits services</w:t>
      </w:r>
      <w:r>
        <w:rPr>
          <w:rFonts w:ascii="Times New Roman" w:eastAsia="Times New Roman" w:hAnsi="Times New Roman" w:cs="Times New Roman"/>
          <w:color w:val="000000"/>
        </w:rPr>
        <w:t xml:space="preserve"> using </w:t>
      </w:r>
      <w:r>
        <w:rPr>
          <w:rFonts w:ascii="Times New Roman" w:eastAsia="Times New Roman" w:hAnsi="Times New Roman" w:cs="Times New Roman"/>
          <w:b/>
          <w:bCs/>
          <w:color w:val="000000"/>
        </w:rPr>
        <w:t>Java 7/8 and Spring MVC</w:t>
      </w:r>
      <w:r>
        <w:rPr>
          <w:rFonts w:ascii="Times New Roman" w:eastAsia="Times New Roman" w:hAnsi="Times New Roman" w:cs="Times New Roman"/>
          <w:color w:val="000000"/>
        </w:rPr>
        <w:t>, supporting Workday’s large-scale SaaS platform.</w:t>
      </w:r>
    </w:p>
    <w:p w14:paraId="65105BF7"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Built and consumed </w:t>
      </w:r>
      <w:r>
        <w:rPr>
          <w:rFonts w:ascii="Times New Roman" w:eastAsia="Times New Roman" w:hAnsi="Times New Roman" w:cs="Times New Roman"/>
          <w:b/>
          <w:bCs/>
          <w:color w:val="000000"/>
        </w:rPr>
        <w:t>REST and SOAP web services</w:t>
      </w:r>
      <w:r>
        <w:rPr>
          <w:rFonts w:ascii="Times New Roman" w:eastAsia="Times New Roman" w:hAnsi="Times New Roman" w:cs="Times New Roman"/>
          <w:color w:val="000000"/>
        </w:rPr>
        <w:t xml:space="preserve"> to integrate payroll and benefits modules with third-party providers and external systems.</w:t>
      </w:r>
    </w:p>
    <w:p w14:paraId="3FA4F75C"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lastRenderedPageBreak/>
        <w:t xml:space="preserve">Migrated legacy payroll and eligibility logic into </w:t>
      </w:r>
      <w:r>
        <w:rPr>
          <w:rFonts w:ascii="Times New Roman" w:eastAsia="Times New Roman" w:hAnsi="Times New Roman" w:cs="Times New Roman"/>
          <w:b/>
          <w:bCs/>
          <w:color w:val="000000"/>
        </w:rPr>
        <w:t>modular Java service components</w:t>
      </w:r>
      <w:r>
        <w:rPr>
          <w:rFonts w:ascii="Times New Roman" w:eastAsia="Times New Roman" w:hAnsi="Times New Roman" w:cs="Times New Roman"/>
          <w:color w:val="000000"/>
        </w:rPr>
        <w:t>, improving maintainability and reducing technical debt.</w:t>
      </w:r>
    </w:p>
    <w:p w14:paraId="36B25C17"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w:t>
      </w:r>
      <w:r>
        <w:rPr>
          <w:rFonts w:ascii="Times New Roman" w:eastAsia="Times New Roman" w:hAnsi="Times New Roman" w:cs="Times New Roman"/>
          <w:b/>
          <w:bCs/>
          <w:color w:val="000000"/>
        </w:rPr>
        <w:t>Spring Batch jobs</w:t>
      </w:r>
      <w:r>
        <w:rPr>
          <w:rFonts w:ascii="Times New Roman" w:eastAsia="Times New Roman" w:hAnsi="Times New Roman" w:cs="Times New Roman"/>
          <w:color w:val="000000"/>
        </w:rPr>
        <w:t xml:space="preserve"> to support payroll cycles, eligibility validation, and scheduled processing for high-volume enterprise customers.</w:t>
      </w:r>
    </w:p>
    <w:p w14:paraId="7383A5C2"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Optimized database performance by tuning </w:t>
      </w:r>
      <w:r>
        <w:rPr>
          <w:rFonts w:ascii="Times New Roman" w:eastAsia="Times New Roman" w:hAnsi="Times New Roman" w:cs="Times New Roman"/>
          <w:b/>
          <w:bCs/>
          <w:color w:val="000000"/>
        </w:rPr>
        <w:t>PostgreSQL 9.x and Oracle 11g/12c</w:t>
      </w:r>
      <w:r>
        <w:rPr>
          <w:rFonts w:ascii="Times New Roman" w:eastAsia="Times New Roman" w:hAnsi="Times New Roman" w:cs="Times New Roman"/>
          <w:color w:val="000000"/>
        </w:rPr>
        <w:t xml:space="preserve"> queries, indexes, and stored procedures.</w:t>
      </w:r>
    </w:p>
    <w:p w14:paraId="1C7B07A7"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application-level caching using </w:t>
      </w:r>
      <w:proofErr w:type="spellStart"/>
      <w:r>
        <w:rPr>
          <w:rFonts w:ascii="Times New Roman" w:eastAsia="Times New Roman" w:hAnsi="Times New Roman" w:cs="Times New Roman"/>
          <w:b/>
          <w:bCs/>
          <w:color w:val="000000"/>
        </w:rPr>
        <w:t>Ehcache</w:t>
      </w:r>
      <w:proofErr w:type="spellEnd"/>
      <w:r>
        <w:rPr>
          <w:rFonts w:ascii="Times New Roman" w:eastAsia="Times New Roman" w:hAnsi="Times New Roman" w:cs="Times New Roman"/>
          <w:color w:val="000000"/>
        </w:rPr>
        <w:t>, reducing database load and improving response times for frequently accessed data.</w:t>
      </w:r>
    </w:p>
    <w:p w14:paraId="36E15508"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Developed comprehensive unit and integration tests using </w:t>
      </w:r>
      <w:r>
        <w:rPr>
          <w:rFonts w:ascii="Times New Roman" w:eastAsia="Times New Roman" w:hAnsi="Times New Roman" w:cs="Times New Roman"/>
          <w:b/>
          <w:bCs/>
          <w:color w:val="000000"/>
        </w:rPr>
        <w:t>JUnit 4 and Mockito</w:t>
      </w:r>
      <w:r>
        <w:rPr>
          <w:rFonts w:ascii="Times New Roman" w:eastAsia="Times New Roman" w:hAnsi="Times New Roman" w:cs="Times New Roman"/>
          <w:color w:val="000000"/>
        </w:rPr>
        <w:t>, improving regression coverage and release stability.</w:t>
      </w:r>
    </w:p>
    <w:p w14:paraId="7D87D2B1"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Automated build and deployment processes using </w:t>
      </w:r>
      <w:r>
        <w:rPr>
          <w:rFonts w:ascii="Times New Roman" w:eastAsia="Times New Roman" w:hAnsi="Times New Roman" w:cs="Times New Roman"/>
          <w:b/>
          <w:bCs/>
          <w:color w:val="000000"/>
        </w:rPr>
        <w:t>Maven 3.x and Jenkins 1.x</w:t>
      </w:r>
      <w:r>
        <w:rPr>
          <w:rFonts w:ascii="Times New Roman" w:eastAsia="Times New Roman" w:hAnsi="Times New Roman" w:cs="Times New Roman"/>
          <w:color w:val="000000"/>
        </w:rPr>
        <w:t>, ensuring consistent packaging and delivery of application artifacts.</w:t>
      </w:r>
    </w:p>
    <w:p w14:paraId="5EAAD8BE" w14:textId="77777777" w:rsidR="00DC1B1A" w:rsidRDefault="00DC1B1A" w:rsidP="00DC1B1A">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Environment: </w:t>
      </w:r>
      <w:r>
        <w:rPr>
          <w:rFonts w:ascii="Times New Roman" w:eastAsia="Times New Roman" w:hAnsi="Times New Roman" w:cs="Times New Roman"/>
          <w:color w:val="000000"/>
        </w:rPr>
        <w:t xml:space="preserve">Java 7/8, Spring MVC, Spring Batch, Hibernate, REST, SOAP, PostgreSQL 9.x, Oracle 11g/12c, </w:t>
      </w:r>
      <w:proofErr w:type="spellStart"/>
      <w:r>
        <w:rPr>
          <w:rFonts w:ascii="Times New Roman" w:eastAsia="Times New Roman" w:hAnsi="Times New Roman" w:cs="Times New Roman"/>
          <w:color w:val="000000"/>
        </w:rPr>
        <w:t>Ehcache</w:t>
      </w:r>
      <w:proofErr w:type="spellEnd"/>
      <w:r>
        <w:rPr>
          <w:rFonts w:ascii="Times New Roman" w:eastAsia="Times New Roman" w:hAnsi="Times New Roman" w:cs="Times New Roman"/>
          <w:color w:val="000000"/>
        </w:rPr>
        <w:t>, JUnit 4, Mockito, Maven 3.x, Jenkins 1.x, WebLogic, Agile/Scrum, JIRA.</w:t>
      </w:r>
    </w:p>
    <w:p w14:paraId="5B49E862"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color w:val="2E75B5"/>
        </w:rPr>
      </w:pPr>
    </w:p>
    <w:p w14:paraId="3D64DF01" w14:textId="77777777" w:rsidR="00DC1B1A" w:rsidRDefault="00DC1B1A" w:rsidP="00DC1B1A">
      <w:pPr>
        <w:pBdr>
          <w:top w:val="nil"/>
          <w:left w:val="nil"/>
          <w:bottom w:val="nil"/>
          <w:right w:val="nil"/>
          <w:between w:val="nil"/>
        </w:pBdr>
        <w:rPr>
          <w:rFonts w:ascii="Times New Roman" w:eastAsia="Times New Roman" w:hAnsi="Times New Roman" w:cs="Times New Roman"/>
          <w:color w:val="2E75B5"/>
        </w:rPr>
      </w:pPr>
      <w:r>
        <w:rPr>
          <w:rFonts w:ascii="Times New Roman" w:eastAsia="Times New Roman" w:hAnsi="Times New Roman" w:cs="Times New Roman"/>
          <w:b/>
          <w:bCs/>
          <w:color w:val="2E75B5"/>
        </w:rPr>
        <w:t>State of Wisconsin – Madison, WI</w:t>
      </w:r>
      <w:r>
        <w:rPr>
          <w:rFonts w:ascii="Times New Roman" w:eastAsia="Times New Roman" w:hAnsi="Times New Roman" w:cs="Times New Roman"/>
          <w:color w:val="2E75B5"/>
        </w:rPr>
        <w:br/>
      </w:r>
      <w:r>
        <w:rPr>
          <w:rFonts w:ascii="Times New Roman" w:eastAsia="Times New Roman" w:hAnsi="Times New Roman" w:cs="Times New Roman"/>
          <w:b/>
          <w:bCs/>
          <w:color w:val="2E75B5"/>
        </w:rPr>
        <w:t>Software Developer | April 2013 – September 2014</w:t>
      </w:r>
    </w:p>
    <w:p w14:paraId="61CBF650"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u w:val="single"/>
        </w:rPr>
      </w:pPr>
    </w:p>
    <w:p w14:paraId="68B549CE"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Responsibilities:</w:t>
      </w:r>
    </w:p>
    <w:p w14:paraId="0DDD4F83" w14:textId="77777777" w:rsidR="00DC1B1A" w:rsidRDefault="00DC1B1A" w:rsidP="00DC1B1A">
      <w:pPr>
        <w:pBdr>
          <w:top w:val="nil"/>
          <w:left w:val="nil"/>
          <w:bottom w:val="nil"/>
          <w:right w:val="nil"/>
          <w:between w:val="nil"/>
        </w:pBdr>
        <w:jc w:val="both"/>
        <w:rPr>
          <w:rFonts w:ascii="Times New Roman" w:eastAsia="Times New Roman" w:hAnsi="Times New Roman" w:cs="Times New Roman"/>
          <w:b/>
          <w:bCs/>
          <w:u w:val="single"/>
        </w:rPr>
      </w:pPr>
    </w:p>
    <w:p w14:paraId="7E4008BD"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Developed enterprise web applications for state government systems using </w:t>
      </w:r>
      <w:r>
        <w:rPr>
          <w:rFonts w:ascii="Times New Roman" w:eastAsia="Times New Roman" w:hAnsi="Times New Roman" w:cs="Times New Roman"/>
          <w:b/>
          <w:bCs/>
          <w:color w:val="000000"/>
        </w:rPr>
        <w:t>Java 6/7, Spring MVC, and Hibernate 3.x</w:t>
      </w:r>
      <w:r>
        <w:rPr>
          <w:rFonts w:ascii="Times New Roman" w:eastAsia="Times New Roman" w:hAnsi="Times New Roman" w:cs="Times New Roman"/>
          <w:color w:val="000000"/>
        </w:rPr>
        <w:t>, supporting administrative and citizen-facing services.</w:t>
      </w:r>
    </w:p>
    <w:p w14:paraId="799C24AE"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Built and integrated </w:t>
      </w:r>
      <w:r>
        <w:rPr>
          <w:rFonts w:ascii="Times New Roman" w:eastAsia="Times New Roman" w:hAnsi="Times New Roman" w:cs="Times New Roman"/>
          <w:b/>
          <w:bCs/>
          <w:color w:val="000000"/>
        </w:rPr>
        <w:t>REST and SOAP (JAX-WS) services</w:t>
      </w:r>
      <w:r>
        <w:rPr>
          <w:rFonts w:ascii="Times New Roman" w:eastAsia="Times New Roman" w:hAnsi="Times New Roman" w:cs="Times New Roman"/>
          <w:color w:val="000000"/>
        </w:rPr>
        <w:t xml:space="preserve"> to enable secure data exchange between state agencies and federal systems.</w:t>
      </w:r>
    </w:p>
    <w:p w14:paraId="7638284F"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Developed citizen-facing portals using </w:t>
      </w:r>
      <w:r>
        <w:rPr>
          <w:rFonts w:ascii="Times New Roman" w:eastAsia="Times New Roman" w:hAnsi="Times New Roman" w:cs="Times New Roman"/>
          <w:b/>
          <w:bCs/>
          <w:color w:val="000000"/>
        </w:rPr>
        <w:t>AngularJS 1.x, HTML5, CSS3, and JavaScript</w:t>
      </w:r>
      <w:r>
        <w:rPr>
          <w:rFonts w:ascii="Times New Roman" w:eastAsia="Times New Roman" w:hAnsi="Times New Roman" w:cs="Times New Roman"/>
          <w:color w:val="000000"/>
        </w:rPr>
        <w:t>, improving accessibility and usability for public users.</w:t>
      </w:r>
    </w:p>
    <w:p w14:paraId="636F5DB3"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Designed and optimized database operations using </w:t>
      </w:r>
      <w:r>
        <w:rPr>
          <w:rFonts w:ascii="Times New Roman" w:eastAsia="Times New Roman" w:hAnsi="Times New Roman" w:cs="Times New Roman"/>
          <w:b/>
          <w:bCs/>
          <w:color w:val="000000"/>
        </w:rPr>
        <w:t>Oracle 11g and SQL Server 2008</w:t>
      </w:r>
      <w:r>
        <w:rPr>
          <w:rFonts w:ascii="Times New Roman" w:eastAsia="Times New Roman" w:hAnsi="Times New Roman" w:cs="Times New Roman"/>
          <w:color w:val="000000"/>
        </w:rPr>
        <w:t>, supporting reporting and transaction-heavy government workflows.</w:t>
      </w:r>
    </w:p>
    <w:p w14:paraId="426A97BC"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unit and integration testing using </w:t>
      </w:r>
      <w:r>
        <w:rPr>
          <w:rFonts w:ascii="Times New Roman" w:eastAsia="Times New Roman" w:hAnsi="Times New Roman" w:cs="Times New Roman"/>
          <w:b/>
          <w:bCs/>
          <w:color w:val="000000"/>
        </w:rPr>
        <w:t>JUnit 4 and Mockito</w:t>
      </w:r>
      <w:r>
        <w:rPr>
          <w:rFonts w:ascii="Times New Roman" w:eastAsia="Times New Roman" w:hAnsi="Times New Roman" w:cs="Times New Roman"/>
          <w:color w:val="000000"/>
        </w:rPr>
        <w:t>, improving application stability and reducing production defects.</w:t>
      </w:r>
    </w:p>
    <w:p w14:paraId="0E4BDCDE"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Automated application builds using </w:t>
      </w:r>
      <w:r>
        <w:rPr>
          <w:rFonts w:ascii="Times New Roman" w:eastAsia="Times New Roman" w:hAnsi="Times New Roman" w:cs="Times New Roman"/>
          <w:b/>
          <w:bCs/>
          <w:color w:val="000000"/>
        </w:rPr>
        <w:t>Maven 3.x</w:t>
      </w:r>
      <w:r>
        <w:rPr>
          <w:rFonts w:ascii="Times New Roman" w:eastAsia="Times New Roman" w:hAnsi="Times New Roman" w:cs="Times New Roman"/>
          <w:color w:val="000000"/>
        </w:rPr>
        <w:t>, standardizing the build process across development teams.</w:t>
      </w:r>
    </w:p>
    <w:p w14:paraId="0F64F4C3"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Implemented continuous integration pipelines using </w:t>
      </w:r>
      <w:r>
        <w:rPr>
          <w:rFonts w:ascii="Times New Roman" w:eastAsia="Times New Roman" w:hAnsi="Times New Roman" w:cs="Times New Roman"/>
          <w:b/>
          <w:bCs/>
          <w:color w:val="000000"/>
        </w:rPr>
        <w:t>Jenkins 1.x</w:t>
      </w:r>
      <w:r>
        <w:rPr>
          <w:rFonts w:ascii="Times New Roman" w:eastAsia="Times New Roman" w:hAnsi="Times New Roman" w:cs="Times New Roman"/>
          <w:color w:val="000000"/>
        </w:rPr>
        <w:t>, enabling repeatable builds and early defect detection.</w:t>
      </w:r>
    </w:p>
    <w:p w14:paraId="2F0E9496" w14:textId="77777777" w:rsidR="00DC1B1A" w:rsidRDefault="00DC1B1A" w:rsidP="00DC1B1A">
      <w:pPr>
        <w:numPr>
          <w:ilvl w:val="0"/>
          <w:numId w:val="3"/>
        </w:numPr>
        <w:pBdr>
          <w:top w:val="nil"/>
          <w:left w:val="nil"/>
          <w:bottom w:val="nil"/>
          <w:right w:val="nil"/>
          <w:between w:val="nil"/>
        </w:pBdr>
        <w:jc w:val="both"/>
        <w:rPr>
          <w:color w:val="000000"/>
        </w:rPr>
      </w:pPr>
      <w:r>
        <w:rPr>
          <w:rFonts w:ascii="Times New Roman" w:eastAsia="Times New Roman" w:hAnsi="Times New Roman" w:cs="Times New Roman"/>
          <w:color w:val="000000"/>
        </w:rPr>
        <w:t xml:space="preserve">Delivered application features using </w:t>
      </w:r>
      <w:r>
        <w:rPr>
          <w:rFonts w:ascii="Times New Roman" w:eastAsia="Times New Roman" w:hAnsi="Times New Roman" w:cs="Times New Roman"/>
          <w:b/>
          <w:bCs/>
          <w:color w:val="000000"/>
        </w:rPr>
        <w:t>Agile/Scrum methodologies</w:t>
      </w:r>
      <w:r>
        <w:rPr>
          <w:rFonts w:ascii="Times New Roman" w:eastAsia="Times New Roman" w:hAnsi="Times New Roman" w:cs="Times New Roman"/>
          <w:color w:val="000000"/>
        </w:rPr>
        <w:t>, collaborating with analysts, testers, and stakeholders across departments.</w:t>
      </w:r>
    </w:p>
    <w:p w14:paraId="5D671DB9" w14:textId="77777777" w:rsidR="00DC1B1A" w:rsidRDefault="00DC1B1A" w:rsidP="00DC1B1A">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Environment:</w:t>
      </w:r>
      <w:r>
        <w:rPr>
          <w:rFonts w:ascii="Times New Roman" w:eastAsia="Times New Roman" w:hAnsi="Times New Roman" w:cs="Times New Roman"/>
          <w:color w:val="000000"/>
        </w:rPr>
        <w:t xml:space="preserve"> Java 6/7, Spring MVC, Hibernate 3.x, REST, SOAP (JAX-WS), AngularJS 1.x, HTML5, CSS3, JavaScript, Oracle 11g, SQL Server 2008, JUnit 4, Mockito, Maven 3.x, Jenkins 1.x, Agile/Scrum, SVN, JIRA.</w:t>
      </w:r>
    </w:p>
    <w:p w14:paraId="62C2EAAB" w14:textId="77777777" w:rsidR="00A457F4" w:rsidRDefault="00A457F4"/>
    <w:sectPr w:rsidR="00A457F4" w:rsidSect="00DC1B1A">
      <w:pgSz w:w="12240" w:h="15840"/>
      <w:pgMar w:top="630" w:right="630" w:bottom="630" w:left="81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19FC"/>
    <w:multiLevelType w:val="multilevel"/>
    <w:tmpl w:val="27EA91CC"/>
    <w:lvl w:ilvl="0">
      <w:start w:val="1"/>
      <w:numFmt w:val="bullet"/>
      <w:lvlText w:val="●"/>
      <w:lvlJc w:val="left"/>
      <w:pPr>
        <w:ind w:left="720" w:hanging="360"/>
      </w:pPr>
      <w:rPr>
        <w:rFonts w:ascii="Noto Sans Symbols" w:eastAsia="Noto Sans Symbols" w:hAnsi="Noto Sans Symbols" w:cs="Noto Sans Symbols"/>
        <w:sz w:val="13"/>
        <w:szCs w:val="1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E3767B"/>
    <w:multiLevelType w:val="multilevel"/>
    <w:tmpl w:val="28546A38"/>
    <w:lvl w:ilvl="0">
      <w:start w:val="1"/>
      <w:numFmt w:val="bullet"/>
      <w:lvlText w:val="●"/>
      <w:lvlJc w:val="left"/>
      <w:pPr>
        <w:ind w:left="840" w:hanging="420"/>
      </w:pPr>
      <w:rPr>
        <w:rFonts w:ascii="Noto Sans Symbols" w:eastAsia="Noto Sans Symbols" w:hAnsi="Noto Sans Symbols" w:cs="Noto Sans Symbols"/>
        <w:sz w:val="13"/>
        <w:szCs w:val="13"/>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D0C1BEF"/>
    <w:multiLevelType w:val="multilevel"/>
    <w:tmpl w:val="3058212A"/>
    <w:lvl w:ilvl="0">
      <w:start w:val="1"/>
      <w:numFmt w:val="bullet"/>
      <w:lvlText w:val="●"/>
      <w:lvlJc w:val="left"/>
      <w:pPr>
        <w:ind w:left="840" w:hanging="420"/>
      </w:pPr>
      <w:rPr>
        <w:rFonts w:ascii="Noto Sans Symbols" w:eastAsia="Noto Sans Symbols" w:hAnsi="Noto Sans Symbols" w:cs="Noto Sans Symbols"/>
        <w:sz w:val="13"/>
        <w:szCs w:val="13"/>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89849201">
    <w:abstractNumId w:val="2"/>
  </w:num>
  <w:num w:numId="2" w16cid:durableId="1259680070">
    <w:abstractNumId w:val="0"/>
  </w:num>
  <w:num w:numId="3" w16cid:durableId="1441342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B1A"/>
    <w:rsid w:val="00335579"/>
    <w:rsid w:val="003659A9"/>
    <w:rsid w:val="00811ED4"/>
    <w:rsid w:val="00A457F4"/>
    <w:rsid w:val="00DC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ED768"/>
  <w15:chartTrackingRefBased/>
  <w15:docId w15:val="{FFEBF862-E83D-4D95-96E4-C4BD802E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B1A"/>
    <w:pPr>
      <w:spacing w:after="0" w:line="240" w:lineRule="auto"/>
    </w:pPr>
    <w:rPr>
      <w:rFonts w:ascii="Calibri" w:eastAsia="Calibri" w:hAnsi="Calibri" w:cs="Calibri"/>
      <w:kern w:val="0"/>
      <w:sz w:val="20"/>
      <w:szCs w:val="20"/>
      <w:lang w:val="en" w:eastAsia="en-IN"/>
      <w14:ligatures w14:val="none"/>
    </w:rPr>
  </w:style>
  <w:style w:type="paragraph" w:styleId="Heading1">
    <w:name w:val="heading 1"/>
    <w:basedOn w:val="Normal"/>
    <w:next w:val="Normal"/>
    <w:link w:val="Heading1Char"/>
    <w:uiPriority w:val="9"/>
    <w:qFormat/>
    <w:rsid w:val="00DC1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1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B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B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B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B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B1A"/>
    <w:rPr>
      <w:rFonts w:eastAsiaTheme="majorEastAsia" w:cstheme="majorBidi"/>
      <w:color w:val="272727" w:themeColor="text1" w:themeTint="D8"/>
    </w:rPr>
  </w:style>
  <w:style w:type="paragraph" w:styleId="Title">
    <w:name w:val="Title"/>
    <w:basedOn w:val="Normal"/>
    <w:next w:val="Normal"/>
    <w:link w:val="TitleChar"/>
    <w:uiPriority w:val="10"/>
    <w:qFormat/>
    <w:rsid w:val="00DC1B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B1A"/>
    <w:pPr>
      <w:spacing w:before="160"/>
      <w:jc w:val="center"/>
    </w:pPr>
    <w:rPr>
      <w:i/>
      <w:iCs/>
      <w:color w:val="404040" w:themeColor="text1" w:themeTint="BF"/>
    </w:rPr>
  </w:style>
  <w:style w:type="character" w:customStyle="1" w:styleId="QuoteChar">
    <w:name w:val="Quote Char"/>
    <w:basedOn w:val="DefaultParagraphFont"/>
    <w:link w:val="Quote"/>
    <w:uiPriority w:val="29"/>
    <w:rsid w:val="00DC1B1A"/>
    <w:rPr>
      <w:i/>
      <w:iCs/>
      <w:color w:val="404040" w:themeColor="text1" w:themeTint="BF"/>
    </w:rPr>
  </w:style>
  <w:style w:type="paragraph" w:styleId="ListParagraph">
    <w:name w:val="List Paragraph"/>
    <w:basedOn w:val="Normal"/>
    <w:uiPriority w:val="34"/>
    <w:qFormat/>
    <w:rsid w:val="00DC1B1A"/>
    <w:pPr>
      <w:ind w:left="720"/>
      <w:contextualSpacing/>
    </w:pPr>
  </w:style>
  <w:style w:type="character" w:styleId="IntenseEmphasis">
    <w:name w:val="Intense Emphasis"/>
    <w:basedOn w:val="DefaultParagraphFont"/>
    <w:uiPriority w:val="21"/>
    <w:qFormat/>
    <w:rsid w:val="00DC1B1A"/>
    <w:rPr>
      <w:i/>
      <w:iCs/>
      <w:color w:val="0F4761" w:themeColor="accent1" w:themeShade="BF"/>
    </w:rPr>
  </w:style>
  <w:style w:type="paragraph" w:styleId="IntenseQuote">
    <w:name w:val="Intense Quote"/>
    <w:basedOn w:val="Normal"/>
    <w:next w:val="Normal"/>
    <w:link w:val="IntenseQuoteChar"/>
    <w:uiPriority w:val="30"/>
    <w:qFormat/>
    <w:rsid w:val="00DC1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B1A"/>
    <w:rPr>
      <w:i/>
      <w:iCs/>
      <w:color w:val="0F4761" w:themeColor="accent1" w:themeShade="BF"/>
    </w:rPr>
  </w:style>
  <w:style w:type="character" w:styleId="IntenseReference">
    <w:name w:val="Intense Reference"/>
    <w:basedOn w:val="DefaultParagraphFont"/>
    <w:uiPriority w:val="32"/>
    <w:qFormat/>
    <w:rsid w:val="00DC1B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2734</Words>
  <Characters>15586</Characters>
  <Application>Microsoft Office Word</Application>
  <DocSecurity>0</DocSecurity>
  <Lines>129</Lines>
  <Paragraphs>36</Paragraphs>
  <ScaleCrop>false</ScaleCrop>
  <Company/>
  <LinksUpToDate>false</LinksUpToDate>
  <CharactersWithSpaces>18284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Manikumar Somepalli</dc:creator>
  <cp:keywords/>
  <dc:description/>
  <cp:lastModifiedBy>Manikumar Somepalli</cp:lastModifiedBy>
  <cp:revision>2</cp:revision>
  <dcterms:created xsi:type="dcterms:W3CDTF">2026-02-25T19:51:00Z</dcterms:created>
  <dcterms:modified xsi:type="dcterms:W3CDTF">2026-02-25T19:51:00Z</dcterms:modified>
</cp:coreProperties>
</file>