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2BEEF" w14:textId="301113D9" w:rsidR="002305BB" w:rsidRDefault="00277A7B" w:rsidP="00277A7B">
      <w:pPr>
        <w:pStyle w:val="Heading1"/>
        <w:jc w:val="left"/>
      </w:pPr>
      <w:r>
        <w:t xml:space="preserve">                                       </w:t>
      </w:r>
      <w:r w:rsidR="0077360B">
        <w:t>MERLIN SNEHITHA GIDDIE</w:t>
      </w:r>
    </w:p>
    <w:p w14:paraId="48B3D9E0" w14:textId="66C6026B" w:rsidR="002305BB" w:rsidRDefault="00562C21">
      <w:pPr>
        <w:jc w:val="center"/>
      </w:pPr>
      <w:r>
        <w:t xml:space="preserve"> </w:t>
      </w:r>
    </w:p>
    <w:p w14:paraId="4823439A" w14:textId="77777777" w:rsidR="00344A08" w:rsidRPr="00344A08" w:rsidRDefault="0077360B" w:rsidP="00344A08">
      <w:pPr>
        <w:pStyle w:val="Heading2"/>
        <w:rPr>
          <w:rFonts w:cstheme="majorHAnsi"/>
          <w:sz w:val="22"/>
          <w:szCs w:val="22"/>
        </w:rPr>
      </w:pPr>
      <w:r w:rsidRPr="00344A08">
        <w:rPr>
          <w:rFonts w:cstheme="majorHAnsi"/>
          <w:sz w:val="22"/>
          <w:szCs w:val="22"/>
        </w:rPr>
        <w:t>PROFESSIONAL SUMMARY</w:t>
      </w:r>
    </w:p>
    <w:p w14:paraId="29B72B28" w14:textId="7E957E82" w:rsidR="00344A08" w:rsidRPr="00344A08" w:rsidRDefault="00344A08" w:rsidP="00344A08">
      <w:pPr>
        <w:pStyle w:val="ListParagraph"/>
        <w:numPr>
          <w:ilvl w:val="0"/>
          <w:numId w:val="10"/>
        </w:numPr>
        <w:rPr>
          <w:rFonts w:asciiTheme="majorHAnsi" w:hAnsiTheme="majorHAnsi" w:cstheme="majorHAnsi"/>
        </w:rPr>
      </w:pPr>
      <w:r w:rsidRPr="00344A08">
        <w:rPr>
          <w:rFonts w:asciiTheme="majorHAnsi" w:hAnsiTheme="majorHAnsi" w:cstheme="majorHAnsi"/>
        </w:rPr>
        <w:t>Experienced Project Analyst with 9+ years supporting large-scale data management and litigation support projects across the full eDiscovery lifecycle (EDRM).</w:t>
      </w:r>
    </w:p>
    <w:p w14:paraId="72FF5AE5" w14:textId="6D5C6F1C" w:rsidR="00344A08" w:rsidRPr="00344A08" w:rsidRDefault="00344A08" w:rsidP="00344A08">
      <w:pPr>
        <w:pStyle w:val="ListParagraph"/>
        <w:numPr>
          <w:ilvl w:val="0"/>
          <w:numId w:val="10"/>
        </w:numPr>
        <w:rPr>
          <w:rFonts w:asciiTheme="majorHAnsi" w:hAnsiTheme="majorHAnsi" w:cstheme="majorHAnsi"/>
        </w:rPr>
      </w:pPr>
      <w:proofErr w:type="gramStart"/>
      <w:r w:rsidRPr="00344A08">
        <w:rPr>
          <w:rFonts w:asciiTheme="majorHAnsi" w:hAnsiTheme="majorHAnsi" w:cstheme="majorHAnsi"/>
        </w:rPr>
        <w:t>Skilled</w:t>
      </w:r>
      <w:proofErr w:type="gramEnd"/>
      <w:r w:rsidRPr="00344A08">
        <w:rPr>
          <w:rFonts w:asciiTheme="majorHAnsi" w:hAnsiTheme="majorHAnsi" w:cstheme="majorHAnsi"/>
        </w:rPr>
        <w:t xml:space="preserve"> in data ingestion, processing, review support, and workspace configuration using industry-standard platforms like Relativity, Nuix, </w:t>
      </w:r>
      <w:proofErr w:type="spellStart"/>
      <w:r w:rsidRPr="00344A08">
        <w:rPr>
          <w:rFonts w:asciiTheme="majorHAnsi" w:hAnsiTheme="majorHAnsi" w:cstheme="majorHAnsi"/>
        </w:rPr>
        <w:t>Brainspace</w:t>
      </w:r>
      <w:proofErr w:type="spellEnd"/>
      <w:r w:rsidRPr="00344A08">
        <w:rPr>
          <w:rFonts w:asciiTheme="majorHAnsi" w:hAnsiTheme="majorHAnsi" w:cstheme="majorHAnsi"/>
        </w:rPr>
        <w:t>, and Reveal.</w:t>
      </w:r>
    </w:p>
    <w:p w14:paraId="494EFA54" w14:textId="3EB38926" w:rsidR="00344A08" w:rsidRPr="00344A08" w:rsidRDefault="00344A08" w:rsidP="00344A08">
      <w:pPr>
        <w:pStyle w:val="ListParagraph"/>
        <w:numPr>
          <w:ilvl w:val="0"/>
          <w:numId w:val="10"/>
        </w:numPr>
        <w:rPr>
          <w:rFonts w:asciiTheme="majorHAnsi" w:hAnsiTheme="majorHAnsi" w:cstheme="majorHAnsi"/>
        </w:rPr>
      </w:pPr>
      <w:r w:rsidRPr="00344A08">
        <w:rPr>
          <w:rFonts w:asciiTheme="majorHAnsi" w:hAnsiTheme="majorHAnsi" w:cstheme="majorHAnsi"/>
        </w:rPr>
        <w:t>Hands-on expertise in managing custodian tracking, metadata validation, keyword reports, and exception logs, ensuring data integrity and workflow transparency.</w:t>
      </w:r>
    </w:p>
    <w:p w14:paraId="75E63B29" w14:textId="77956744" w:rsidR="00344A08" w:rsidRPr="00344A08" w:rsidRDefault="00344A08" w:rsidP="00344A08">
      <w:pPr>
        <w:pStyle w:val="ListParagraph"/>
        <w:numPr>
          <w:ilvl w:val="0"/>
          <w:numId w:val="10"/>
        </w:numPr>
        <w:rPr>
          <w:rFonts w:asciiTheme="majorHAnsi" w:hAnsiTheme="majorHAnsi" w:cstheme="majorHAnsi"/>
        </w:rPr>
      </w:pPr>
      <w:r w:rsidRPr="00344A08">
        <w:rPr>
          <w:rFonts w:asciiTheme="majorHAnsi" w:hAnsiTheme="majorHAnsi" w:cstheme="majorHAnsi"/>
        </w:rPr>
        <w:t>Strong background in project documentation, reporting, and process optimization, utilizing tools such as Excel, SQL, JIRA, and SharePoint to streamline operations and improve turnaround.</w:t>
      </w:r>
    </w:p>
    <w:p w14:paraId="1C787B26" w14:textId="464677F2" w:rsidR="00344A08" w:rsidRPr="00344A08" w:rsidRDefault="00344A08" w:rsidP="00344A08">
      <w:pPr>
        <w:pStyle w:val="ListParagraph"/>
        <w:numPr>
          <w:ilvl w:val="0"/>
          <w:numId w:val="10"/>
        </w:numPr>
        <w:rPr>
          <w:rFonts w:asciiTheme="majorHAnsi" w:hAnsiTheme="majorHAnsi" w:cstheme="majorHAnsi"/>
        </w:rPr>
      </w:pPr>
      <w:r w:rsidRPr="00344A08">
        <w:rPr>
          <w:rFonts w:asciiTheme="majorHAnsi" w:hAnsiTheme="majorHAnsi" w:cstheme="majorHAnsi"/>
        </w:rPr>
        <w:t>Supported production exports in native, TIFF, PDF, and RSMF formats; ensured accuracy through load file validation, QC checks, and adherence to legal specifications.</w:t>
      </w:r>
    </w:p>
    <w:p w14:paraId="55191FF8" w14:textId="037F5309" w:rsidR="00344A08" w:rsidRPr="00344A08" w:rsidRDefault="00344A08" w:rsidP="00344A08">
      <w:pPr>
        <w:pStyle w:val="ListParagraph"/>
        <w:numPr>
          <w:ilvl w:val="0"/>
          <w:numId w:val="10"/>
        </w:numPr>
        <w:rPr>
          <w:rFonts w:asciiTheme="majorHAnsi" w:hAnsiTheme="majorHAnsi" w:cstheme="majorHAnsi"/>
        </w:rPr>
      </w:pPr>
      <w:r w:rsidRPr="00344A08">
        <w:rPr>
          <w:rFonts w:asciiTheme="majorHAnsi" w:hAnsiTheme="majorHAnsi" w:cstheme="majorHAnsi"/>
        </w:rPr>
        <w:t>Collaborated with global teams, including forensic experts, engineers, and project managers, to handle case closeouts, ILM processes, and secure data disposition.</w:t>
      </w:r>
    </w:p>
    <w:p w14:paraId="3FEC4BA7" w14:textId="6346DBE9" w:rsidR="00344A08" w:rsidRPr="00344A08" w:rsidRDefault="00344A08" w:rsidP="00344A08">
      <w:pPr>
        <w:pStyle w:val="ListParagraph"/>
        <w:numPr>
          <w:ilvl w:val="0"/>
          <w:numId w:val="10"/>
        </w:numPr>
        <w:rPr>
          <w:rFonts w:asciiTheme="majorHAnsi" w:hAnsiTheme="majorHAnsi" w:cstheme="majorHAnsi"/>
        </w:rPr>
      </w:pPr>
      <w:r w:rsidRPr="00344A08">
        <w:rPr>
          <w:rFonts w:asciiTheme="majorHAnsi" w:hAnsiTheme="majorHAnsi" w:cstheme="majorHAnsi"/>
        </w:rPr>
        <w:t>Known for delivering consistent results in data governance, evidence handling, and process automation, contributing to efficiency gains and successful audit readiness.</w:t>
      </w:r>
    </w:p>
    <w:p w14:paraId="11F46537" w14:textId="77777777" w:rsidR="002305BB" w:rsidRPr="00344A08" w:rsidRDefault="0077360B">
      <w:pPr>
        <w:pStyle w:val="Heading2"/>
        <w:rPr>
          <w:rFonts w:cstheme="majorHAnsi"/>
          <w:sz w:val="22"/>
          <w:szCs w:val="22"/>
        </w:rPr>
      </w:pPr>
      <w:r w:rsidRPr="00344A08">
        <w:rPr>
          <w:rFonts w:cstheme="majorHAnsi"/>
          <w:sz w:val="22"/>
          <w:szCs w:val="22"/>
        </w:rPr>
        <w:t>EDUCATION</w:t>
      </w:r>
    </w:p>
    <w:p w14:paraId="5B646539" w14:textId="77777777" w:rsidR="00277A7B" w:rsidRPr="00344A08" w:rsidRDefault="0077360B">
      <w:pPr>
        <w:rPr>
          <w:rFonts w:asciiTheme="majorHAnsi" w:hAnsiTheme="majorHAnsi" w:cstheme="majorHAnsi"/>
        </w:rPr>
      </w:pPr>
      <w:r w:rsidRPr="00344A08">
        <w:rPr>
          <w:rFonts w:asciiTheme="majorHAnsi" w:hAnsiTheme="majorHAnsi" w:cstheme="majorHAnsi"/>
        </w:rPr>
        <w:t>Montclair State University (MSU), Montclair, NJ</w:t>
      </w:r>
    </w:p>
    <w:p w14:paraId="7224BAF4" w14:textId="617EE001" w:rsidR="002305BB" w:rsidRPr="00344A08" w:rsidRDefault="0077360B">
      <w:pPr>
        <w:rPr>
          <w:rFonts w:asciiTheme="majorHAnsi" w:hAnsiTheme="majorHAnsi" w:cstheme="majorHAnsi"/>
        </w:rPr>
      </w:pPr>
      <w:r w:rsidRPr="00344A08">
        <w:rPr>
          <w:rFonts w:asciiTheme="majorHAnsi" w:hAnsiTheme="majorHAnsi" w:cstheme="majorHAnsi"/>
        </w:rPr>
        <w:t>Master of Science in Information Technology, GPA: 3.8, Jan 2024 – May 2025</w:t>
      </w:r>
    </w:p>
    <w:p w14:paraId="0625246C" w14:textId="77777777" w:rsidR="002305BB" w:rsidRPr="00344A08" w:rsidRDefault="0077360B">
      <w:pPr>
        <w:rPr>
          <w:rFonts w:asciiTheme="majorHAnsi" w:hAnsiTheme="majorHAnsi" w:cstheme="majorHAnsi"/>
        </w:rPr>
      </w:pPr>
      <w:r w:rsidRPr="00344A08">
        <w:rPr>
          <w:rFonts w:asciiTheme="majorHAnsi" w:hAnsiTheme="majorHAnsi" w:cstheme="majorHAnsi"/>
        </w:rPr>
        <w:t>Bharat Institute of Engineering (BIET), Hyderabad, India</w:t>
      </w:r>
    </w:p>
    <w:p w14:paraId="59F2E76C" w14:textId="77777777" w:rsidR="002305BB" w:rsidRPr="00344A08" w:rsidRDefault="0077360B">
      <w:pPr>
        <w:rPr>
          <w:rFonts w:asciiTheme="majorHAnsi" w:hAnsiTheme="majorHAnsi" w:cstheme="majorHAnsi"/>
        </w:rPr>
      </w:pPr>
      <w:r w:rsidRPr="00344A08">
        <w:rPr>
          <w:rFonts w:asciiTheme="majorHAnsi" w:hAnsiTheme="majorHAnsi" w:cstheme="majorHAnsi"/>
        </w:rPr>
        <w:t>Bachelor of Technology in Information Technology, June 2010 – June 2014</w:t>
      </w:r>
    </w:p>
    <w:p w14:paraId="56A5102C" w14:textId="77777777" w:rsidR="002305BB" w:rsidRPr="00344A08" w:rsidRDefault="0077360B">
      <w:pPr>
        <w:pStyle w:val="Heading2"/>
        <w:rPr>
          <w:rFonts w:cstheme="majorHAnsi"/>
          <w:sz w:val="22"/>
          <w:szCs w:val="22"/>
        </w:rPr>
      </w:pPr>
      <w:r w:rsidRPr="00344A08">
        <w:rPr>
          <w:rFonts w:cstheme="majorHAnsi"/>
          <w:sz w:val="22"/>
          <w:szCs w:val="22"/>
        </w:rPr>
        <w:t>CERTIFICATIONS</w:t>
      </w:r>
    </w:p>
    <w:p w14:paraId="156A3E14" w14:textId="77777777" w:rsidR="002305BB" w:rsidRPr="00344A08" w:rsidRDefault="0077360B">
      <w:pPr>
        <w:rPr>
          <w:rFonts w:asciiTheme="majorHAnsi" w:hAnsiTheme="majorHAnsi" w:cstheme="majorHAnsi"/>
        </w:rPr>
      </w:pPr>
      <w:r w:rsidRPr="00344A08">
        <w:rPr>
          <w:rFonts w:asciiTheme="majorHAnsi" w:hAnsiTheme="majorHAnsi" w:cstheme="majorHAnsi"/>
        </w:rPr>
        <w:t>• Autopsy Certified</w:t>
      </w:r>
    </w:p>
    <w:p w14:paraId="27DC53CB" w14:textId="77777777" w:rsidR="002305BB" w:rsidRPr="00344A08" w:rsidRDefault="0077360B">
      <w:pPr>
        <w:rPr>
          <w:rFonts w:asciiTheme="majorHAnsi" w:hAnsiTheme="majorHAnsi" w:cstheme="majorHAnsi"/>
        </w:rPr>
      </w:pPr>
      <w:r w:rsidRPr="00344A08">
        <w:rPr>
          <w:rFonts w:asciiTheme="majorHAnsi" w:hAnsiTheme="majorHAnsi" w:cstheme="majorHAnsi"/>
        </w:rPr>
        <w:t xml:space="preserve">• </w:t>
      </w:r>
      <w:proofErr w:type="spellStart"/>
      <w:r w:rsidRPr="00344A08">
        <w:rPr>
          <w:rFonts w:asciiTheme="majorHAnsi" w:hAnsiTheme="majorHAnsi" w:cstheme="majorHAnsi"/>
        </w:rPr>
        <w:t>RelativityOne</w:t>
      </w:r>
      <w:proofErr w:type="spellEnd"/>
      <w:r w:rsidRPr="00344A08">
        <w:rPr>
          <w:rFonts w:asciiTheme="majorHAnsi" w:hAnsiTheme="majorHAnsi" w:cstheme="majorHAnsi"/>
        </w:rPr>
        <w:t xml:space="preserve"> Certified Pro, Relativity Certified Sales Pro</w:t>
      </w:r>
    </w:p>
    <w:p w14:paraId="4A875402" w14:textId="77777777" w:rsidR="002305BB" w:rsidRPr="00344A08" w:rsidRDefault="0077360B">
      <w:pPr>
        <w:rPr>
          <w:rFonts w:asciiTheme="majorHAnsi" w:hAnsiTheme="majorHAnsi" w:cstheme="majorHAnsi"/>
        </w:rPr>
      </w:pPr>
      <w:r w:rsidRPr="00344A08">
        <w:rPr>
          <w:rFonts w:asciiTheme="majorHAnsi" w:hAnsiTheme="majorHAnsi" w:cstheme="majorHAnsi"/>
        </w:rPr>
        <w:t>• Blackout Certified</w:t>
      </w:r>
    </w:p>
    <w:p w14:paraId="44AEB295" w14:textId="77777777" w:rsidR="002305BB" w:rsidRPr="00344A08" w:rsidRDefault="0077360B">
      <w:pPr>
        <w:rPr>
          <w:rFonts w:asciiTheme="majorHAnsi" w:hAnsiTheme="majorHAnsi" w:cstheme="majorHAnsi"/>
        </w:rPr>
      </w:pPr>
      <w:r w:rsidRPr="00344A08">
        <w:rPr>
          <w:rFonts w:asciiTheme="majorHAnsi" w:hAnsiTheme="majorHAnsi" w:cstheme="majorHAnsi"/>
        </w:rPr>
        <w:t xml:space="preserve">• </w:t>
      </w:r>
      <w:proofErr w:type="spellStart"/>
      <w:r w:rsidRPr="00344A08">
        <w:rPr>
          <w:rFonts w:asciiTheme="majorHAnsi" w:hAnsiTheme="majorHAnsi" w:cstheme="majorHAnsi"/>
        </w:rPr>
        <w:t>Brainspace</w:t>
      </w:r>
      <w:proofErr w:type="spellEnd"/>
      <w:r w:rsidRPr="00344A08">
        <w:rPr>
          <w:rFonts w:asciiTheme="majorHAnsi" w:hAnsiTheme="majorHAnsi" w:cstheme="majorHAnsi"/>
        </w:rPr>
        <w:t xml:space="preserve"> Certified Analyst | Specialist | Admin</w:t>
      </w:r>
    </w:p>
    <w:p w14:paraId="7D05E082" w14:textId="3D0CF22D" w:rsidR="002305BB" w:rsidRPr="00344A08" w:rsidRDefault="0077360B">
      <w:pPr>
        <w:pStyle w:val="Heading2"/>
        <w:rPr>
          <w:rFonts w:cstheme="majorHAnsi"/>
          <w:sz w:val="22"/>
          <w:szCs w:val="22"/>
        </w:rPr>
      </w:pPr>
      <w:r w:rsidRPr="00344A08">
        <w:rPr>
          <w:rFonts w:cstheme="majorHAnsi"/>
          <w:sz w:val="22"/>
          <w:szCs w:val="22"/>
        </w:rPr>
        <w:t>TECHNICAL SKILLS</w:t>
      </w:r>
    </w:p>
    <w:p w14:paraId="6582C805" w14:textId="77777777" w:rsidR="002305BB" w:rsidRPr="00344A08" w:rsidRDefault="0077360B">
      <w:pPr>
        <w:rPr>
          <w:rFonts w:asciiTheme="majorHAnsi" w:hAnsiTheme="majorHAnsi" w:cstheme="majorHAnsi"/>
        </w:rPr>
      </w:pPr>
      <w:r w:rsidRPr="00344A08">
        <w:rPr>
          <w:rFonts w:asciiTheme="majorHAnsi" w:hAnsiTheme="majorHAnsi" w:cstheme="majorHAnsi"/>
          <w:b/>
          <w:bCs/>
        </w:rPr>
        <w:t>Languages:</w:t>
      </w:r>
      <w:r w:rsidRPr="00344A08">
        <w:rPr>
          <w:rFonts w:asciiTheme="majorHAnsi" w:hAnsiTheme="majorHAnsi" w:cstheme="majorHAnsi"/>
        </w:rPr>
        <w:t xml:space="preserve"> HTML, CSS, Python, SQL</w:t>
      </w:r>
    </w:p>
    <w:p w14:paraId="65405E20" w14:textId="77777777" w:rsidR="002305BB" w:rsidRPr="00344A08" w:rsidRDefault="0077360B">
      <w:pPr>
        <w:rPr>
          <w:rFonts w:asciiTheme="majorHAnsi" w:hAnsiTheme="majorHAnsi" w:cstheme="majorHAnsi"/>
        </w:rPr>
      </w:pPr>
      <w:r w:rsidRPr="00344A08">
        <w:rPr>
          <w:rFonts w:asciiTheme="majorHAnsi" w:hAnsiTheme="majorHAnsi" w:cstheme="majorHAnsi"/>
          <w:b/>
          <w:bCs/>
        </w:rPr>
        <w:t>Applications:</w:t>
      </w:r>
      <w:r w:rsidRPr="00344A08">
        <w:rPr>
          <w:rFonts w:asciiTheme="majorHAnsi" w:hAnsiTheme="majorHAnsi" w:cstheme="majorHAnsi"/>
        </w:rPr>
        <w:t xml:space="preserve"> MySQL, Git, Excel, Azure, PowerPoint, Office, Figma Designs, Relativity, EnCase, FTK, Reveal/</w:t>
      </w:r>
      <w:proofErr w:type="spellStart"/>
      <w:r w:rsidRPr="00344A08">
        <w:rPr>
          <w:rFonts w:asciiTheme="majorHAnsi" w:hAnsiTheme="majorHAnsi" w:cstheme="majorHAnsi"/>
        </w:rPr>
        <w:t>Brainspace</w:t>
      </w:r>
      <w:proofErr w:type="spellEnd"/>
      <w:r w:rsidRPr="00344A08">
        <w:rPr>
          <w:rFonts w:asciiTheme="majorHAnsi" w:hAnsiTheme="majorHAnsi" w:cstheme="majorHAnsi"/>
        </w:rPr>
        <w:t xml:space="preserve">, Autopsy, </w:t>
      </w:r>
      <w:proofErr w:type="spellStart"/>
      <w:r w:rsidRPr="00344A08">
        <w:rPr>
          <w:rFonts w:asciiTheme="majorHAnsi" w:hAnsiTheme="majorHAnsi" w:cstheme="majorHAnsi"/>
        </w:rPr>
        <w:t>NexLP</w:t>
      </w:r>
      <w:proofErr w:type="spellEnd"/>
    </w:p>
    <w:p w14:paraId="7167EA8E" w14:textId="77777777" w:rsidR="002305BB" w:rsidRPr="00344A08" w:rsidRDefault="0077360B">
      <w:pPr>
        <w:rPr>
          <w:rFonts w:asciiTheme="majorHAnsi" w:hAnsiTheme="majorHAnsi" w:cstheme="majorHAnsi"/>
        </w:rPr>
      </w:pPr>
      <w:r w:rsidRPr="00344A08">
        <w:rPr>
          <w:rFonts w:asciiTheme="majorHAnsi" w:hAnsiTheme="majorHAnsi" w:cstheme="majorHAnsi"/>
          <w:b/>
          <w:bCs/>
        </w:rPr>
        <w:t>Tools:</w:t>
      </w:r>
      <w:r w:rsidRPr="00344A08">
        <w:rPr>
          <w:rFonts w:asciiTheme="majorHAnsi" w:hAnsiTheme="majorHAnsi" w:cstheme="majorHAnsi"/>
        </w:rPr>
        <w:t xml:space="preserve"> Cellebrite, </w:t>
      </w:r>
      <w:proofErr w:type="spellStart"/>
      <w:r w:rsidRPr="00344A08">
        <w:rPr>
          <w:rFonts w:asciiTheme="majorHAnsi" w:hAnsiTheme="majorHAnsi" w:cstheme="majorHAnsi"/>
        </w:rPr>
        <w:t>Epiq</w:t>
      </w:r>
      <w:proofErr w:type="spellEnd"/>
      <w:r w:rsidRPr="00344A08">
        <w:rPr>
          <w:rFonts w:asciiTheme="majorHAnsi" w:hAnsiTheme="majorHAnsi" w:cstheme="majorHAnsi"/>
        </w:rPr>
        <w:t xml:space="preserve"> Chat Connector, Microsoft Purview, Oxygen Forensic, Magnet Axiom</w:t>
      </w:r>
    </w:p>
    <w:p w14:paraId="3A9E503C" w14:textId="77777777" w:rsidR="002305BB" w:rsidRDefault="0077360B">
      <w:pPr>
        <w:rPr>
          <w:rFonts w:asciiTheme="majorHAnsi" w:hAnsiTheme="majorHAnsi" w:cstheme="majorHAnsi"/>
        </w:rPr>
      </w:pPr>
      <w:r w:rsidRPr="00344A08">
        <w:rPr>
          <w:rFonts w:asciiTheme="majorHAnsi" w:hAnsiTheme="majorHAnsi" w:cstheme="majorHAnsi"/>
        </w:rPr>
        <w:t>Systems: Mac OS X, Linux/*NIX</w:t>
      </w:r>
    </w:p>
    <w:p w14:paraId="0A867363" w14:textId="77777777" w:rsidR="00863BA2" w:rsidRDefault="00863BA2">
      <w:pPr>
        <w:rPr>
          <w:rFonts w:asciiTheme="majorHAnsi" w:hAnsiTheme="majorHAnsi" w:cstheme="majorHAnsi"/>
        </w:rPr>
      </w:pPr>
    </w:p>
    <w:p w14:paraId="5DCC3225" w14:textId="7DAC95CC" w:rsidR="00863BA2" w:rsidRDefault="00863BA2" w:rsidP="00863BA2">
      <w:pPr>
        <w:pStyle w:val="Heading2"/>
        <w:rPr>
          <w:rFonts w:cstheme="majorHAnsi"/>
          <w:sz w:val="22"/>
          <w:szCs w:val="22"/>
        </w:rPr>
      </w:pPr>
      <w:r w:rsidRPr="00863BA2">
        <w:rPr>
          <w:rFonts w:cstheme="majorHAnsi"/>
          <w:sz w:val="22"/>
          <w:szCs w:val="22"/>
        </w:rPr>
        <w:lastRenderedPageBreak/>
        <w:t>ACHIVEMENTS</w:t>
      </w:r>
    </w:p>
    <w:p w14:paraId="05789730" w14:textId="77777777" w:rsidR="006D5C16" w:rsidRDefault="006D5C16" w:rsidP="006D5C16"/>
    <w:p w14:paraId="2089C001" w14:textId="77777777" w:rsidR="006D5C16" w:rsidRPr="006D5C16" w:rsidRDefault="006D5C16" w:rsidP="006D5C16">
      <w:pPr>
        <w:pStyle w:val="ListParagraph"/>
        <w:numPr>
          <w:ilvl w:val="0"/>
          <w:numId w:val="27"/>
        </w:numPr>
        <w:rPr>
          <w:rFonts w:asciiTheme="majorHAnsi" w:hAnsiTheme="majorHAnsi" w:cstheme="majorHAnsi"/>
        </w:rPr>
      </w:pPr>
      <w:r w:rsidRPr="006D5C16">
        <w:rPr>
          <w:rFonts w:asciiTheme="majorHAnsi" w:hAnsiTheme="majorHAnsi" w:cstheme="majorHAnsi"/>
        </w:rPr>
        <w:t xml:space="preserve">Recipient of numerous Awards and Recognitions in a short span of time. </w:t>
      </w:r>
    </w:p>
    <w:p w14:paraId="5F97BA6E" w14:textId="77777777" w:rsidR="006D5C16" w:rsidRPr="006D5C16" w:rsidRDefault="006D5C16" w:rsidP="006D5C16">
      <w:pPr>
        <w:pStyle w:val="ListParagraph"/>
        <w:numPr>
          <w:ilvl w:val="0"/>
          <w:numId w:val="27"/>
        </w:numPr>
        <w:rPr>
          <w:rFonts w:asciiTheme="majorHAnsi" w:hAnsiTheme="majorHAnsi" w:cstheme="majorHAnsi"/>
        </w:rPr>
      </w:pPr>
      <w:r w:rsidRPr="006D5C16">
        <w:rPr>
          <w:rFonts w:asciiTheme="majorHAnsi" w:hAnsiTheme="majorHAnsi" w:cstheme="majorHAnsi"/>
        </w:rPr>
        <w:t xml:space="preserve">Received award from </w:t>
      </w:r>
      <w:proofErr w:type="spellStart"/>
      <w:r w:rsidRPr="006D5C16">
        <w:rPr>
          <w:rFonts w:asciiTheme="majorHAnsi" w:hAnsiTheme="majorHAnsi" w:cstheme="majorHAnsi"/>
        </w:rPr>
        <w:t>Epiq</w:t>
      </w:r>
      <w:proofErr w:type="spellEnd"/>
      <w:r w:rsidRPr="006D5C16">
        <w:rPr>
          <w:rFonts w:asciiTheme="majorHAnsi" w:hAnsiTheme="majorHAnsi" w:cstheme="majorHAnsi"/>
        </w:rPr>
        <w:t xml:space="preserve"> Systems for Relentless service to clients. </w:t>
      </w:r>
    </w:p>
    <w:p w14:paraId="5AD80685" w14:textId="77777777" w:rsidR="006D5C16" w:rsidRPr="006D5C16" w:rsidRDefault="006D5C16" w:rsidP="006D5C16">
      <w:pPr>
        <w:pStyle w:val="ListParagraph"/>
        <w:numPr>
          <w:ilvl w:val="0"/>
          <w:numId w:val="27"/>
        </w:numPr>
        <w:rPr>
          <w:rFonts w:asciiTheme="majorHAnsi" w:hAnsiTheme="majorHAnsi" w:cstheme="majorHAnsi"/>
        </w:rPr>
      </w:pPr>
      <w:r w:rsidRPr="006D5C16">
        <w:rPr>
          <w:rFonts w:asciiTheme="majorHAnsi" w:hAnsiTheme="majorHAnsi" w:cstheme="majorHAnsi"/>
        </w:rPr>
        <w:t xml:space="preserve">Recognized in Cognizant as ACE OF ROOKIE for swiftly learning concepts to execution. </w:t>
      </w:r>
    </w:p>
    <w:p w14:paraId="2C7F001F" w14:textId="77777777" w:rsidR="006D5C16" w:rsidRPr="006D5C16" w:rsidRDefault="006D5C16" w:rsidP="006D5C16">
      <w:pPr>
        <w:pStyle w:val="ListParagraph"/>
        <w:numPr>
          <w:ilvl w:val="0"/>
          <w:numId w:val="27"/>
        </w:numPr>
        <w:rPr>
          <w:rFonts w:asciiTheme="majorHAnsi" w:hAnsiTheme="majorHAnsi" w:cstheme="majorHAnsi"/>
        </w:rPr>
      </w:pPr>
      <w:r w:rsidRPr="006D5C16">
        <w:rPr>
          <w:rFonts w:asciiTheme="majorHAnsi" w:hAnsiTheme="majorHAnsi" w:cstheme="majorHAnsi"/>
        </w:rPr>
        <w:t xml:space="preserve">Active participation in several Practice and firm contributions led to appreciation from </w:t>
      </w:r>
      <w:proofErr w:type="spellStart"/>
      <w:r w:rsidRPr="006D5C16">
        <w:rPr>
          <w:rFonts w:asciiTheme="majorHAnsi" w:hAnsiTheme="majorHAnsi" w:cstheme="majorHAnsi"/>
        </w:rPr>
        <w:t>Epiq</w:t>
      </w:r>
      <w:proofErr w:type="spellEnd"/>
      <w:r w:rsidRPr="006D5C16">
        <w:rPr>
          <w:rFonts w:asciiTheme="majorHAnsi" w:hAnsiTheme="majorHAnsi" w:cstheme="majorHAnsi"/>
        </w:rPr>
        <w:t xml:space="preserve"> Leadership. </w:t>
      </w:r>
    </w:p>
    <w:p w14:paraId="10B35DB1" w14:textId="0EEFC3DC" w:rsidR="00335AC9" w:rsidRPr="00344A08" w:rsidRDefault="00335AC9" w:rsidP="00335AC9">
      <w:pPr>
        <w:rPr>
          <w:rFonts w:asciiTheme="majorHAnsi" w:hAnsiTheme="majorHAnsi" w:cstheme="majorHAnsi"/>
          <w:b/>
          <w:bCs/>
          <w:color w:val="1F497D" w:themeColor="text2"/>
        </w:rPr>
      </w:pPr>
      <w:proofErr w:type="spellStart"/>
      <w:proofErr w:type="gramStart"/>
      <w:r w:rsidRPr="00344A08">
        <w:rPr>
          <w:rFonts w:asciiTheme="majorHAnsi" w:hAnsiTheme="majorHAnsi" w:cstheme="majorHAnsi"/>
          <w:b/>
          <w:bCs/>
          <w:color w:val="1F497D" w:themeColor="text2"/>
        </w:rPr>
        <w:t>Consilio,LLC</w:t>
      </w:r>
      <w:proofErr w:type="spellEnd"/>
      <w:proofErr w:type="gramEnd"/>
    </w:p>
    <w:p w14:paraId="09D932D5" w14:textId="35DD5DA1" w:rsidR="00A26DD9" w:rsidRPr="00344A08" w:rsidRDefault="00A26DD9" w:rsidP="00335AC9">
      <w:pPr>
        <w:rPr>
          <w:rFonts w:asciiTheme="majorHAnsi" w:hAnsiTheme="majorHAnsi" w:cstheme="majorHAnsi"/>
          <w:b/>
          <w:bCs/>
          <w:color w:val="1F497D" w:themeColor="text2"/>
        </w:rPr>
      </w:pPr>
      <w:r w:rsidRPr="00344A08">
        <w:rPr>
          <w:rFonts w:asciiTheme="majorHAnsi" w:hAnsiTheme="majorHAnsi" w:cstheme="majorHAnsi"/>
          <w:b/>
          <w:bCs/>
          <w:color w:val="1F497D" w:themeColor="text2"/>
        </w:rPr>
        <w:t>Project Analyst| Jan</w:t>
      </w:r>
      <w:r w:rsidR="00A95ED1" w:rsidRPr="00344A08">
        <w:rPr>
          <w:rFonts w:asciiTheme="majorHAnsi" w:hAnsiTheme="majorHAnsi" w:cstheme="majorHAnsi"/>
          <w:b/>
          <w:bCs/>
          <w:color w:val="1F497D" w:themeColor="text2"/>
        </w:rPr>
        <w:t xml:space="preserve"> 2025 -May 2025</w:t>
      </w:r>
    </w:p>
    <w:p w14:paraId="1B218F7F" w14:textId="20657892" w:rsidR="005E3D89" w:rsidRPr="00344A08" w:rsidRDefault="005E3D89" w:rsidP="005E3D89">
      <w:pPr>
        <w:pStyle w:val="ListParagraph"/>
        <w:numPr>
          <w:ilvl w:val="0"/>
          <w:numId w:val="10"/>
        </w:numPr>
        <w:rPr>
          <w:rFonts w:asciiTheme="majorHAnsi" w:hAnsiTheme="majorHAnsi" w:cstheme="majorHAnsi"/>
        </w:rPr>
      </w:pPr>
      <w:r w:rsidRPr="00344A08">
        <w:rPr>
          <w:rFonts w:asciiTheme="majorHAnsi" w:hAnsiTheme="majorHAnsi" w:cstheme="majorHAnsi"/>
        </w:rPr>
        <w:t>Supported end-to-end electronic discovery workflows by assisting with data ingestion, processing, and workspace setup in tools such as Relativity, Nuix, and Reveal.</w:t>
      </w:r>
    </w:p>
    <w:p w14:paraId="718AB235" w14:textId="414C34CE" w:rsidR="005E3D89" w:rsidRPr="00344A08" w:rsidRDefault="005E3D89" w:rsidP="005E3D89">
      <w:pPr>
        <w:pStyle w:val="ListParagraph"/>
        <w:numPr>
          <w:ilvl w:val="0"/>
          <w:numId w:val="12"/>
        </w:numPr>
        <w:rPr>
          <w:rFonts w:asciiTheme="majorHAnsi" w:hAnsiTheme="majorHAnsi" w:cstheme="majorHAnsi"/>
        </w:rPr>
      </w:pPr>
      <w:r w:rsidRPr="00344A08">
        <w:rPr>
          <w:rFonts w:asciiTheme="majorHAnsi" w:hAnsiTheme="majorHAnsi" w:cstheme="majorHAnsi"/>
        </w:rPr>
        <w:t>Created and maintained saved searches, coding layouts, and review batches to streamline legal review and enhance accuracy in document tagging.</w:t>
      </w:r>
    </w:p>
    <w:p w14:paraId="70E3887F" w14:textId="5FB304B5" w:rsidR="005E3D89" w:rsidRPr="00344A08" w:rsidRDefault="005E3D89" w:rsidP="005E3D89">
      <w:pPr>
        <w:pStyle w:val="ListParagraph"/>
        <w:numPr>
          <w:ilvl w:val="0"/>
          <w:numId w:val="13"/>
        </w:numPr>
        <w:rPr>
          <w:rFonts w:asciiTheme="majorHAnsi" w:hAnsiTheme="majorHAnsi" w:cstheme="majorHAnsi"/>
        </w:rPr>
      </w:pPr>
      <w:r w:rsidRPr="00344A08">
        <w:rPr>
          <w:rFonts w:asciiTheme="majorHAnsi" w:hAnsiTheme="majorHAnsi" w:cstheme="majorHAnsi"/>
        </w:rPr>
        <w:t>Assisted with production preparation, including generation of load files, native and image-based exports (TIFF, PDF, RSMF), and conducted final quality control checks before delivery.</w:t>
      </w:r>
    </w:p>
    <w:p w14:paraId="63F86A0B" w14:textId="5A6CF266" w:rsidR="005E3D89" w:rsidRPr="00344A08" w:rsidRDefault="005E3D89" w:rsidP="005E3D89">
      <w:pPr>
        <w:pStyle w:val="ListParagraph"/>
        <w:numPr>
          <w:ilvl w:val="0"/>
          <w:numId w:val="14"/>
        </w:numPr>
        <w:rPr>
          <w:rFonts w:asciiTheme="majorHAnsi" w:hAnsiTheme="majorHAnsi" w:cstheme="majorHAnsi"/>
        </w:rPr>
      </w:pPr>
      <w:r w:rsidRPr="00344A08">
        <w:rPr>
          <w:rFonts w:asciiTheme="majorHAnsi" w:hAnsiTheme="majorHAnsi" w:cstheme="majorHAnsi"/>
        </w:rPr>
        <w:t>Maintained project trackers for custodians, deadlines, exceptions, and review status; supported documentation of project milestones and deliverables across the EDRM lifecycle.</w:t>
      </w:r>
    </w:p>
    <w:p w14:paraId="4C091637" w14:textId="693AC938" w:rsidR="005E3D89" w:rsidRPr="00344A08" w:rsidRDefault="005E3D89" w:rsidP="005E3D89">
      <w:pPr>
        <w:pStyle w:val="ListParagraph"/>
        <w:numPr>
          <w:ilvl w:val="0"/>
          <w:numId w:val="15"/>
        </w:numPr>
        <w:rPr>
          <w:rFonts w:asciiTheme="majorHAnsi" w:hAnsiTheme="majorHAnsi" w:cstheme="majorHAnsi"/>
        </w:rPr>
      </w:pPr>
      <w:r w:rsidRPr="00344A08">
        <w:rPr>
          <w:rFonts w:asciiTheme="majorHAnsi" w:hAnsiTheme="majorHAnsi" w:cstheme="majorHAnsi"/>
        </w:rPr>
        <w:t>Communicated effectively with project managers, forensic teams, and legal staff to escalate technical issues, clarify client requirements, and ensure timely resolution of data anomalies.</w:t>
      </w:r>
    </w:p>
    <w:p w14:paraId="13A61D3E" w14:textId="2C8E897D" w:rsidR="005E3D89" w:rsidRPr="00344A08" w:rsidRDefault="005E3D89" w:rsidP="005E3D89">
      <w:pPr>
        <w:pStyle w:val="ListParagraph"/>
        <w:numPr>
          <w:ilvl w:val="0"/>
          <w:numId w:val="16"/>
        </w:numPr>
        <w:rPr>
          <w:rFonts w:asciiTheme="majorHAnsi" w:hAnsiTheme="majorHAnsi" w:cstheme="majorHAnsi"/>
        </w:rPr>
      </w:pPr>
      <w:r w:rsidRPr="00344A08">
        <w:rPr>
          <w:rFonts w:asciiTheme="majorHAnsi" w:hAnsiTheme="majorHAnsi" w:cstheme="majorHAnsi"/>
        </w:rPr>
        <w:t>Generated daily and weekly reporting metrics on keyword performance, data volumes, and reviewer progress using Excel and SQL queries.</w:t>
      </w:r>
    </w:p>
    <w:p w14:paraId="66BC7E28" w14:textId="793B6F56" w:rsidR="005E3D89" w:rsidRPr="00344A08" w:rsidRDefault="005E3D89" w:rsidP="005E3D89">
      <w:pPr>
        <w:pStyle w:val="ListParagraph"/>
        <w:numPr>
          <w:ilvl w:val="0"/>
          <w:numId w:val="17"/>
        </w:numPr>
        <w:rPr>
          <w:rFonts w:asciiTheme="majorHAnsi" w:hAnsiTheme="majorHAnsi" w:cstheme="majorHAnsi"/>
        </w:rPr>
      </w:pPr>
      <w:r w:rsidRPr="00344A08">
        <w:rPr>
          <w:rFonts w:asciiTheme="majorHAnsi" w:hAnsiTheme="majorHAnsi" w:cstheme="majorHAnsi"/>
        </w:rPr>
        <w:t xml:space="preserve">Developed hands-on experience with key eDiscovery platforms and tools (Relativity, </w:t>
      </w:r>
      <w:proofErr w:type="spellStart"/>
      <w:r w:rsidRPr="00344A08">
        <w:rPr>
          <w:rFonts w:asciiTheme="majorHAnsi" w:hAnsiTheme="majorHAnsi" w:cstheme="majorHAnsi"/>
        </w:rPr>
        <w:t>Brainspace</w:t>
      </w:r>
      <w:proofErr w:type="spellEnd"/>
      <w:r w:rsidRPr="00344A08">
        <w:rPr>
          <w:rFonts w:asciiTheme="majorHAnsi" w:hAnsiTheme="majorHAnsi" w:cstheme="majorHAnsi"/>
        </w:rPr>
        <w:t>, FTK, Cellebrite</w:t>
      </w:r>
      <w:proofErr w:type="gramStart"/>
      <w:r w:rsidRPr="00344A08">
        <w:rPr>
          <w:rFonts w:asciiTheme="majorHAnsi" w:hAnsiTheme="majorHAnsi" w:cstheme="majorHAnsi"/>
        </w:rPr>
        <w:t>), and</w:t>
      </w:r>
      <w:proofErr w:type="gramEnd"/>
      <w:r w:rsidRPr="00344A08">
        <w:rPr>
          <w:rFonts w:asciiTheme="majorHAnsi" w:hAnsiTheme="majorHAnsi" w:cstheme="majorHAnsi"/>
        </w:rPr>
        <w:t xml:space="preserve"> supported implementation of TAR workflows and metadata validation best practices.</w:t>
      </w:r>
    </w:p>
    <w:p w14:paraId="6678D101" w14:textId="47F92277" w:rsidR="002305BB" w:rsidRPr="00344A08" w:rsidRDefault="0077360B">
      <w:pPr>
        <w:pStyle w:val="Heading2"/>
        <w:rPr>
          <w:rFonts w:cstheme="majorHAnsi"/>
          <w:sz w:val="22"/>
          <w:szCs w:val="22"/>
        </w:rPr>
      </w:pPr>
      <w:r w:rsidRPr="00344A08">
        <w:rPr>
          <w:rFonts w:cstheme="majorHAnsi"/>
          <w:sz w:val="22"/>
          <w:szCs w:val="22"/>
        </w:rPr>
        <w:t>PROFESSIONAL EXPERIENCE</w:t>
      </w:r>
    </w:p>
    <w:p w14:paraId="43F710F1" w14:textId="3B27E358" w:rsidR="002305BB" w:rsidRPr="00344A08" w:rsidRDefault="0077360B">
      <w:pPr>
        <w:rPr>
          <w:rFonts w:asciiTheme="majorHAnsi" w:hAnsiTheme="majorHAnsi" w:cstheme="majorHAnsi"/>
          <w:b/>
          <w:bCs/>
          <w:color w:val="1F497D" w:themeColor="text2"/>
        </w:rPr>
      </w:pPr>
      <w:proofErr w:type="spellStart"/>
      <w:r w:rsidRPr="00344A08">
        <w:rPr>
          <w:rFonts w:asciiTheme="majorHAnsi" w:hAnsiTheme="majorHAnsi" w:cstheme="majorHAnsi"/>
          <w:b/>
          <w:bCs/>
          <w:color w:val="1F497D" w:themeColor="text2"/>
        </w:rPr>
        <w:t>Epiq</w:t>
      </w:r>
      <w:proofErr w:type="spellEnd"/>
      <w:r w:rsidRPr="00344A08">
        <w:rPr>
          <w:rFonts w:asciiTheme="majorHAnsi" w:hAnsiTheme="majorHAnsi" w:cstheme="majorHAnsi"/>
          <w:b/>
          <w:bCs/>
          <w:color w:val="1F497D" w:themeColor="text2"/>
        </w:rPr>
        <w:t xml:space="preserve"> Global</w:t>
      </w:r>
    </w:p>
    <w:p w14:paraId="7851D7DF" w14:textId="1D80437D" w:rsidR="002305BB" w:rsidRPr="00344A08" w:rsidRDefault="0077360B">
      <w:pPr>
        <w:rPr>
          <w:rFonts w:asciiTheme="majorHAnsi" w:hAnsiTheme="majorHAnsi" w:cstheme="majorHAnsi"/>
          <w:b/>
          <w:bCs/>
          <w:color w:val="1F497D" w:themeColor="text2"/>
        </w:rPr>
      </w:pPr>
      <w:r w:rsidRPr="00344A08">
        <w:rPr>
          <w:rFonts w:asciiTheme="majorHAnsi" w:hAnsiTheme="majorHAnsi" w:cstheme="majorHAnsi"/>
          <w:b/>
          <w:bCs/>
          <w:color w:val="1F497D" w:themeColor="text2"/>
        </w:rPr>
        <w:t xml:space="preserve">Sr </w:t>
      </w:r>
      <w:r w:rsidR="008B0CC1" w:rsidRPr="00344A08">
        <w:rPr>
          <w:rFonts w:asciiTheme="majorHAnsi" w:hAnsiTheme="majorHAnsi" w:cstheme="majorHAnsi"/>
          <w:b/>
          <w:bCs/>
          <w:color w:val="1F497D" w:themeColor="text2"/>
        </w:rPr>
        <w:t>eDiscovery</w:t>
      </w:r>
      <w:r w:rsidRPr="00344A08">
        <w:rPr>
          <w:rFonts w:asciiTheme="majorHAnsi" w:hAnsiTheme="majorHAnsi" w:cstheme="majorHAnsi"/>
          <w:b/>
          <w:bCs/>
          <w:color w:val="1F497D" w:themeColor="text2"/>
        </w:rPr>
        <w:t xml:space="preserve"> Hosting Services Analyst | Nov 2019 – Jan 2024</w:t>
      </w:r>
    </w:p>
    <w:p w14:paraId="7E7ED79E"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Led a team of Analysts and Specialists responsible for managing eDiscovery projects for North American clients, coordinating across multiple geographies. Provided strong leadership and guidance to ensure efficient execution of complex data management processes, while maintaining high levels of productivity and meeting project deadlines. Regularly conducted performance evaluations, provided constructive feedback, and facilitated team development to ensure individual and team goals were achieved. Managed SAP time tracking, ensuring optimal resource utilization and alignment with company goals. </w:t>
      </w:r>
    </w:p>
    <w:p w14:paraId="6322C4B4"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Worked closely with the eDiscovery Project Management team, applying project management best practices and methodologies to ensure timely and successful project completion. Demonstrated strong knowledge of PMP (Project Management </w:t>
      </w:r>
      <w:r w:rsidRPr="00344A08">
        <w:rPr>
          <w:rFonts w:asciiTheme="majorHAnsi" w:hAnsiTheme="majorHAnsi" w:cstheme="majorHAnsi"/>
        </w:rPr>
        <w:lastRenderedPageBreak/>
        <w:t xml:space="preserve">Professional) standards in managing resources, timeframes, and deliverables across multiple projects. </w:t>
      </w:r>
    </w:p>
    <w:p w14:paraId="47E1146B"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Coordinated efforts across various stakeholders, including SaaS users, application engineers, database administrators, software engineers, quality assurance analysts, and forensic teams to manage comprehensive eDiscovery and data disposition projects. Worked extensively with processing, hosting, and review teams to assist in data disposition and case closures, ensuring accuracy and compliance throughout all processes. </w:t>
      </w:r>
    </w:p>
    <w:p w14:paraId="20D91D59"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Provided end-to-end support for the Information Lifecycle Management (ILM) process, using industry-leading tools developed both in-house and by external providers. Took full ownership of data archival, client export requests, and data deletion, ensuring sensitive client data was permanently and securely </w:t>
      </w:r>
      <w:proofErr w:type="gramStart"/>
      <w:r w:rsidRPr="00344A08">
        <w:rPr>
          <w:rFonts w:asciiTheme="majorHAnsi" w:hAnsiTheme="majorHAnsi" w:cstheme="majorHAnsi"/>
        </w:rPr>
        <w:t>removed</w:t>
      </w:r>
      <w:proofErr w:type="gramEnd"/>
      <w:r w:rsidRPr="00344A08">
        <w:rPr>
          <w:rFonts w:asciiTheme="majorHAnsi" w:hAnsiTheme="majorHAnsi" w:cstheme="majorHAnsi"/>
        </w:rPr>
        <w:t xml:space="preserve"> when necessary, with high attention to detail and strict adherence to recovery protocols. </w:t>
      </w:r>
    </w:p>
    <w:p w14:paraId="444795F4"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Subject Matter Expert (SME) for all workflows related to Information Lifecycle Management (ILM), including database archival and matter closeouts (data deletions). Oversaw complex ILM processes to ensure compliance with company policies and legal standards, guiding team members and stakeholders through intricate workflows. </w:t>
      </w:r>
    </w:p>
    <w:p w14:paraId="09509B71"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Played a key role in automating 95% of ILM workflows, conducting User Acceptance Testing (UAT) and Quality Assurance (QA) for new applications and process enhancements. This significantly reduced manual intervention, improving efficiency and reliability across eDiscovery and data management projects. </w:t>
      </w:r>
    </w:p>
    <w:p w14:paraId="746803CE"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Spearheaded evidence management for eDiscovery cases, overseeing the collection, preservation, and secure disposal of electronically stored information (ESI) for litigation and investigations. Ensured the integrity of all case-related evidence and maintained a thorough chain-of-custody to safeguard against data loss or tampering. </w:t>
      </w:r>
    </w:p>
    <w:p w14:paraId="5566FA29"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Played a central role in ARM (Archival, </w:t>
      </w:r>
      <w:proofErr w:type="gramStart"/>
      <w:r w:rsidRPr="00344A08">
        <w:rPr>
          <w:rFonts w:asciiTheme="majorHAnsi" w:hAnsiTheme="majorHAnsi" w:cstheme="majorHAnsi"/>
        </w:rPr>
        <w:t>Removal, and</w:t>
      </w:r>
      <w:proofErr w:type="gramEnd"/>
      <w:r w:rsidRPr="00344A08">
        <w:rPr>
          <w:rFonts w:asciiTheme="majorHAnsi" w:hAnsiTheme="majorHAnsi" w:cstheme="majorHAnsi"/>
        </w:rPr>
        <w:t xml:space="preserve"> Moving) data processes, carefully handling data archival and removal for clients, while following detailed procedures to ensure accuracy. Facilitated the deletion of forensic physical data, adhering strictly to policy standards and maintaining a full audit trail for future review and compliance purposes. </w:t>
      </w:r>
    </w:p>
    <w:p w14:paraId="6A97C857"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Supported the organization’s cost reduction initiatives by leading network storage reclamation projects, identifying redundant or obsolete data for deletion, freeing up critical storage resources and contributing to substantial cost savings. </w:t>
      </w:r>
    </w:p>
    <w:p w14:paraId="5BED9C74"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Collaborated with Client Services to manage case disposition and media deletion requests, ensuring all data management efforts complied with regulatory frameworks and client expectations. Consistently maintained open communication with clients to ensure smooth case closures and accurate reporting. </w:t>
      </w:r>
    </w:p>
    <w:p w14:paraId="4597E8BB"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Imaging: Conversion of native electronic documents to read only tiff or PDF formats with necessary </w:t>
      </w:r>
      <w:proofErr w:type="spellStart"/>
      <w:r w:rsidRPr="00344A08">
        <w:rPr>
          <w:rFonts w:asciiTheme="majorHAnsi" w:hAnsiTheme="majorHAnsi" w:cstheme="majorHAnsi"/>
        </w:rPr>
        <w:t>opticon</w:t>
      </w:r>
      <w:proofErr w:type="spellEnd"/>
      <w:r w:rsidRPr="00344A08">
        <w:rPr>
          <w:rFonts w:asciiTheme="majorHAnsi" w:hAnsiTheme="majorHAnsi" w:cstheme="majorHAnsi"/>
        </w:rPr>
        <w:t xml:space="preserve"> files. </w:t>
      </w:r>
    </w:p>
    <w:p w14:paraId="6FC8188F"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Processing: Extract metadata and prepare data for final export by performing concept searching, filtering and other analytics using enterprise class systems which use distributed architecture. </w:t>
      </w:r>
    </w:p>
    <w:p w14:paraId="6A6322DA"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t xml:space="preserve">Hosting: Online hosting of processed data where in the metadata, corresponding files are linked and prepare platform for performing advanced searching/tagging of documents hosted. </w:t>
      </w:r>
    </w:p>
    <w:p w14:paraId="783CFD9A" w14:textId="77777777" w:rsidR="00A33A57" w:rsidRPr="00344A08" w:rsidRDefault="00A33A57" w:rsidP="009B3CF9">
      <w:pPr>
        <w:pStyle w:val="ListParagraph"/>
        <w:numPr>
          <w:ilvl w:val="0"/>
          <w:numId w:val="15"/>
        </w:numPr>
        <w:rPr>
          <w:rFonts w:asciiTheme="majorHAnsi" w:hAnsiTheme="majorHAnsi" w:cstheme="majorHAnsi"/>
        </w:rPr>
      </w:pPr>
      <w:r w:rsidRPr="00344A08">
        <w:rPr>
          <w:rFonts w:asciiTheme="majorHAnsi" w:hAnsiTheme="majorHAnsi" w:cstheme="majorHAnsi"/>
        </w:rPr>
        <w:lastRenderedPageBreak/>
        <w:t xml:space="preserve">Developed and documented standard operating procedures (SOPs) for various eDiscovery and ILM processes, continuously improving workflows and increasing operational efficiency across the team. Worked closely with functional groups to update processes and resolve issues in a timely manner. </w:t>
      </w:r>
    </w:p>
    <w:p w14:paraId="3C776989" w14:textId="338908C3" w:rsidR="002305BB" w:rsidRPr="00344A08" w:rsidRDefault="00A33A57" w:rsidP="00A33A57">
      <w:pPr>
        <w:spacing w:after="0" w:line="259" w:lineRule="auto"/>
        <w:jc w:val="left"/>
        <w:rPr>
          <w:rFonts w:asciiTheme="majorHAnsi" w:hAnsiTheme="majorHAnsi" w:cstheme="majorHAnsi"/>
        </w:rPr>
      </w:pPr>
      <w:r w:rsidRPr="00344A08">
        <w:rPr>
          <w:rFonts w:asciiTheme="majorHAnsi" w:hAnsiTheme="majorHAnsi" w:cstheme="majorHAnsi"/>
        </w:rPr>
        <w:t xml:space="preserve"> </w:t>
      </w:r>
    </w:p>
    <w:p w14:paraId="4C1871B4" w14:textId="1A4775B0" w:rsidR="002305BB" w:rsidRPr="00344A08" w:rsidRDefault="0077360B">
      <w:pPr>
        <w:rPr>
          <w:rFonts w:asciiTheme="majorHAnsi" w:hAnsiTheme="majorHAnsi" w:cstheme="majorHAnsi"/>
          <w:b/>
          <w:bCs/>
          <w:color w:val="1F497D" w:themeColor="text2"/>
        </w:rPr>
      </w:pPr>
      <w:r w:rsidRPr="00344A08">
        <w:rPr>
          <w:rFonts w:asciiTheme="majorHAnsi" w:hAnsiTheme="majorHAnsi" w:cstheme="majorHAnsi"/>
          <w:b/>
          <w:bCs/>
          <w:color w:val="1F497D" w:themeColor="text2"/>
        </w:rPr>
        <w:t>Cognizant Technology Solutions Pvt Ltd.</w:t>
      </w:r>
    </w:p>
    <w:p w14:paraId="60CEE46D" w14:textId="77777777" w:rsidR="002305BB" w:rsidRPr="00344A08" w:rsidRDefault="0077360B">
      <w:pPr>
        <w:rPr>
          <w:rFonts w:asciiTheme="majorHAnsi" w:hAnsiTheme="majorHAnsi" w:cstheme="majorHAnsi"/>
          <w:b/>
          <w:bCs/>
          <w:color w:val="1F497D" w:themeColor="text2"/>
        </w:rPr>
      </w:pPr>
      <w:r w:rsidRPr="00344A08">
        <w:rPr>
          <w:rFonts w:asciiTheme="majorHAnsi" w:hAnsiTheme="majorHAnsi" w:cstheme="majorHAnsi"/>
          <w:b/>
          <w:bCs/>
          <w:color w:val="1F497D" w:themeColor="text2"/>
        </w:rPr>
        <w:t>Senior Process Executive | Apr 2017 – Jun 2019</w:t>
      </w:r>
    </w:p>
    <w:p w14:paraId="68F5171C" w14:textId="57686AD7" w:rsidR="007A60A0" w:rsidRPr="00344A08" w:rsidRDefault="007A60A0" w:rsidP="007A60A0">
      <w:pPr>
        <w:pStyle w:val="ListParagraph"/>
        <w:numPr>
          <w:ilvl w:val="0"/>
          <w:numId w:val="19"/>
        </w:numPr>
        <w:rPr>
          <w:rFonts w:asciiTheme="majorHAnsi" w:hAnsiTheme="majorHAnsi" w:cstheme="majorHAnsi"/>
        </w:rPr>
      </w:pPr>
      <w:r w:rsidRPr="00344A08">
        <w:rPr>
          <w:rFonts w:asciiTheme="majorHAnsi" w:hAnsiTheme="majorHAnsi" w:cstheme="majorHAnsi"/>
        </w:rPr>
        <w:t>Designed and developed user-centric applications in collaboration with cross-functional teams, ensuring delivery of robust solutions aligned with business objectives.</w:t>
      </w:r>
    </w:p>
    <w:p w14:paraId="1D84813D" w14:textId="78CE10A7" w:rsidR="007A60A0" w:rsidRPr="00344A08" w:rsidRDefault="007A60A0" w:rsidP="007A60A0">
      <w:pPr>
        <w:pStyle w:val="ListParagraph"/>
        <w:numPr>
          <w:ilvl w:val="0"/>
          <w:numId w:val="20"/>
        </w:numPr>
        <w:rPr>
          <w:rFonts w:asciiTheme="majorHAnsi" w:hAnsiTheme="majorHAnsi" w:cstheme="majorHAnsi"/>
        </w:rPr>
      </w:pPr>
      <w:r w:rsidRPr="00344A08">
        <w:rPr>
          <w:rFonts w:asciiTheme="majorHAnsi" w:hAnsiTheme="majorHAnsi" w:cstheme="majorHAnsi"/>
        </w:rPr>
        <w:t>Translated business requirements into detailed technical specifications and defined clear acceptance criteria for user stories within agile sprints.</w:t>
      </w:r>
    </w:p>
    <w:p w14:paraId="7F5EC27E" w14:textId="0A52CC9B" w:rsidR="007A60A0" w:rsidRPr="00344A08" w:rsidRDefault="007A60A0" w:rsidP="007A60A0">
      <w:pPr>
        <w:pStyle w:val="ListParagraph"/>
        <w:numPr>
          <w:ilvl w:val="0"/>
          <w:numId w:val="21"/>
        </w:numPr>
        <w:rPr>
          <w:rFonts w:asciiTheme="majorHAnsi" w:hAnsiTheme="majorHAnsi" w:cstheme="majorHAnsi"/>
        </w:rPr>
      </w:pPr>
      <w:r w:rsidRPr="00344A08">
        <w:rPr>
          <w:rFonts w:asciiTheme="majorHAnsi" w:hAnsiTheme="majorHAnsi" w:cstheme="majorHAnsi"/>
        </w:rPr>
        <w:t>Partnered closely with stakeholders from product, engineering, QA, and marketing teams to drive sprint planning, backlog grooming, and release readiness.</w:t>
      </w:r>
    </w:p>
    <w:p w14:paraId="71586AF5" w14:textId="22998EE8" w:rsidR="007A60A0" w:rsidRPr="00344A08" w:rsidRDefault="007A60A0" w:rsidP="007A60A0">
      <w:pPr>
        <w:pStyle w:val="ListParagraph"/>
        <w:numPr>
          <w:ilvl w:val="0"/>
          <w:numId w:val="22"/>
        </w:numPr>
        <w:rPr>
          <w:rFonts w:asciiTheme="majorHAnsi" w:hAnsiTheme="majorHAnsi" w:cstheme="majorHAnsi"/>
        </w:rPr>
      </w:pPr>
      <w:r w:rsidRPr="00344A08">
        <w:rPr>
          <w:rFonts w:asciiTheme="majorHAnsi" w:hAnsiTheme="majorHAnsi" w:cstheme="majorHAnsi"/>
        </w:rPr>
        <w:t>Facilitated user acceptance testing (UAT) and feedback loops to improve product usability and ensure delivery of high-quality features.</w:t>
      </w:r>
    </w:p>
    <w:p w14:paraId="680C3DB3" w14:textId="1CEC7B98" w:rsidR="007A60A0" w:rsidRPr="00344A08" w:rsidRDefault="007A60A0" w:rsidP="007A60A0">
      <w:pPr>
        <w:pStyle w:val="ListParagraph"/>
        <w:numPr>
          <w:ilvl w:val="0"/>
          <w:numId w:val="23"/>
        </w:numPr>
        <w:rPr>
          <w:rFonts w:asciiTheme="majorHAnsi" w:hAnsiTheme="majorHAnsi" w:cstheme="majorHAnsi"/>
        </w:rPr>
      </w:pPr>
      <w:r w:rsidRPr="00344A08">
        <w:rPr>
          <w:rFonts w:asciiTheme="majorHAnsi" w:hAnsiTheme="majorHAnsi" w:cstheme="majorHAnsi"/>
        </w:rPr>
        <w:t>Contributed to continuous improvement initiatives by documenting process gaps, offering enhancement recommendations, and supporting quality assurance reviews.</w:t>
      </w:r>
    </w:p>
    <w:p w14:paraId="38A7F03E" w14:textId="7F5E018B" w:rsidR="007A60A0" w:rsidRPr="00344A08" w:rsidRDefault="007A60A0" w:rsidP="007A60A0">
      <w:pPr>
        <w:pStyle w:val="ListParagraph"/>
        <w:numPr>
          <w:ilvl w:val="0"/>
          <w:numId w:val="24"/>
        </w:numPr>
        <w:rPr>
          <w:rFonts w:asciiTheme="majorHAnsi" w:hAnsiTheme="majorHAnsi" w:cstheme="majorHAnsi"/>
        </w:rPr>
      </w:pPr>
      <w:r w:rsidRPr="00344A08">
        <w:rPr>
          <w:rFonts w:asciiTheme="majorHAnsi" w:hAnsiTheme="majorHAnsi" w:cstheme="majorHAnsi"/>
        </w:rPr>
        <w:t>Monitored application performance and coordinated post-release support to resolve bugs, streamline workflows, and ensure client satisfaction.</w:t>
      </w:r>
    </w:p>
    <w:p w14:paraId="1DB849CD" w14:textId="385B7C8E" w:rsidR="007A60A0" w:rsidRPr="00344A08" w:rsidRDefault="007A60A0" w:rsidP="007A60A0">
      <w:pPr>
        <w:pStyle w:val="ListParagraph"/>
        <w:numPr>
          <w:ilvl w:val="0"/>
          <w:numId w:val="25"/>
        </w:numPr>
        <w:rPr>
          <w:rFonts w:asciiTheme="majorHAnsi" w:hAnsiTheme="majorHAnsi" w:cstheme="majorHAnsi"/>
          <w:b/>
          <w:bCs/>
          <w:color w:val="1F497D" w:themeColor="text2"/>
        </w:rPr>
      </w:pPr>
      <w:r w:rsidRPr="00344A08">
        <w:rPr>
          <w:rFonts w:asciiTheme="majorHAnsi" w:hAnsiTheme="majorHAnsi" w:cstheme="majorHAnsi"/>
        </w:rPr>
        <w:t>Utilized tools like JIRA, Confluence, and internal dashboards to track deliverables, prioritize enhancements, and maintain alignment with release roadmaps</w:t>
      </w:r>
      <w:r w:rsidRPr="00344A08">
        <w:rPr>
          <w:rFonts w:asciiTheme="majorHAnsi" w:hAnsiTheme="majorHAnsi" w:cstheme="majorHAnsi"/>
          <w:b/>
          <w:bCs/>
          <w:color w:val="1F497D" w:themeColor="text2"/>
        </w:rPr>
        <w:t>.</w:t>
      </w:r>
    </w:p>
    <w:p w14:paraId="26B8402F" w14:textId="2220BA34" w:rsidR="002305BB" w:rsidRPr="00344A08" w:rsidRDefault="0077360B">
      <w:pPr>
        <w:rPr>
          <w:rFonts w:asciiTheme="majorHAnsi" w:hAnsiTheme="majorHAnsi" w:cstheme="majorHAnsi"/>
          <w:b/>
          <w:bCs/>
          <w:color w:val="1F497D" w:themeColor="text2"/>
        </w:rPr>
      </w:pPr>
      <w:r w:rsidRPr="00344A08">
        <w:rPr>
          <w:rFonts w:asciiTheme="majorHAnsi" w:hAnsiTheme="majorHAnsi" w:cstheme="majorHAnsi"/>
          <w:b/>
          <w:bCs/>
          <w:color w:val="1F497D" w:themeColor="text2"/>
        </w:rPr>
        <w:t>Google (Vendor: Serco/</w:t>
      </w:r>
      <w:proofErr w:type="spellStart"/>
      <w:r w:rsidRPr="00344A08">
        <w:rPr>
          <w:rFonts w:asciiTheme="majorHAnsi" w:hAnsiTheme="majorHAnsi" w:cstheme="majorHAnsi"/>
          <w:b/>
          <w:bCs/>
          <w:color w:val="1F497D" w:themeColor="text2"/>
        </w:rPr>
        <w:t>Globallogic</w:t>
      </w:r>
      <w:proofErr w:type="spellEnd"/>
      <w:r w:rsidRPr="00344A08">
        <w:rPr>
          <w:rFonts w:asciiTheme="majorHAnsi" w:hAnsiTheme="majorHAnsi" w:cstheme="majorHAnsi"/>
          <w:b/>
          <w:bCs/>
          <w:color w:val="1F497D" w:themeColor="text2"/>
        </w:rPr>
        <w:t>)</w:t>
      </w:r>
    </w:p>
    <w:p w14:paraId="77253133" w14:textId="77777777" w:rsidR="007F64EC" w:rsidRPr="00344A08" w:rsidRDefault="0077360B" w:rsidP="007F64EC">
      <w:pPr>
        <w:rPr>
          <w:rFonts w:asciiTheme="majorHAnsi" w:eastAsia="Times New Roman" w:hAnsiTheme="majorHAnsi" w:cstheme="majorHAnsi"/>
        </w:rPr>
      </w:pPr>
      <w:r w:rsidRPr="00344A08">
        <w:rPr>
          <w:rFonts w:asciiTheme="majorHAnsi" w:hAnsiTheme="majorHAnsi" w:cstheme="majorHAnsi"/>
          <w:b/>
          <w:bCs/>
          <w:color w:val="1F497D" w:themeColor="text2"/>
        </w:rPr>
        <w:t>Associate Analyst - Content Engineering | Oct 2014 – Apr 2017</w:t>
      </w:r>
      <w:r w:rsidR="007F64EC" w:rsidRPr="00344A08">
        <w:rPr>
          <w:rFonts w:asciiTheme="majorHAnsi" w:eastAsia="Times New Roman" w:hAnsiTheme="majorHAnsi" w:cstheme="majorHAnsi"/>
        </w:rPr>
        <w:t xml:space="preserve"> </w:t>
      </w:r>
    </w:p>
    <w:p w14:paraId="1608613F" w14:textId="320BDF24" w:rsidR="007F64EC" w:rsidRPr="00344A08" w:rsidRDefault="007F64EC" w:rsidP="007F64EC">
      <w:pPr>
        <w:pStyle w:val="ListParagraph"/>
        <w:numPr>
          <w:ilvl w:val="0"/>
          <w:numId w:val="19"/>
        </w:numPr>
        <w:rPr>
          <w:rFonts w:asciiTheme="majorHAnsi" w:hAnsiTheme="majorHAnsi" w:cstheme="majorHAnsi"/>
        </w:rPr>
      </w:pPr>
      <w:r w:rsidRPr="00344A08">
        <w:rPr>
          <w:rFonts w:asciiTheme="majorHAnsi" w:hAnsiTheme="majorHAnsi" w:cstheme="majorHAnsi"/>
          <w:b/>
          <w:bCs/>
          <w:color w:val="1F497D" w:themeColor="text2"/>
        </w:rPr>
        <w:t xml:space="preserve"> </w:t>
      </w:r>
      <w:r w:rsidRPr="00344A08">
        <w:rPr>
          <w:rFonts w:asciiTheme="majorHAnsi" w:hAnsiTheme="majorHAnsi" w:cstheme="majorHAnsi"/>
        </w:rPr>
        <w:t>Contributed to Google’s global mapping initiatives by analyzing, editing, and validating geospatial datasets to ensure the accuracy and consistency of digital maps.</w:t>
      </w:r>
    </w:p>
    <w:p w14:paraId="5A87681B" w14:textId="11D4F5C4" w:rsidR="007F64EC" w:rsidRPr="007F64EC" w:rsidRDefault="007F64EC" w:rsidP="007F64EC">
      <w:pPr>
        <w:pStyle w:val="ListParagraph"/>
        <w:numPr>
          <w:ilvl w:val="0"/>
          <w:numId w:val="19"/>
        </w:numPr>
        <w:rPr>
          <w:rFonts w:asciiTheme="majorHAnsi" w:hAnsiTheme="majorHAnsi" w:cstheme="majorHAnsi"/>
        </w:rPr>
      </w:pPr>
      <w:r w:rsidRPr="007F64EC">
        <w:rPr>
          <w:rFonts w:asciiTheme="majorHAnsi" w:hAnsiTheme="majorHAnsi" w:cstheme="majorHAnsi"/>
        </w:rPr>
        <w:t xml:space="preserve"> Utilized Geographic Information System (GIS) tools and proprietary platforms to process spatial data, identify discrepancies, and correct routing, labeling, and landmark inaccuracies.</w:t>
      </w:r>
    </w:p>
    <w:p w14:paraId="17B1B2D2" w14:textId="7D553D64" w:rsidR="007F64EC" w:rsidRPr="007F64EC" w:rsidRDefault="007F64EC" w:rsidP="007F64EC">
      <w:pPr>
        <w:pStyle w:val="ListParagraph"/>
        <w:numPr>
          <w:ilvl w:val="0"/>
          <w:numId w:val="19"/>
        </w:numPr>
        <w:rPr>
          <w:rFonts w:asciiTheme="majorHAnsi" w:hAnsiTheme="majorHAnsi" w:cstheme="majorHAnsi"/>
        </w:rPr>
      </w:pPr>
      <w:r w:rsidRPr="007F64EC">
        <w:rPr>
          <w:rFonts w:asciiTheme="majorHAnsi" w:hAnsiTheme="majorHAnsi" w:cstheme="majorHAnsi"/>
        </w:rPr>
        <w:t>Performed complex geographic data interpretation and transformation to improve the quality of map layers, including roads, boundaries, transit routes, and POIs (Points of Interest).</w:t>
      </w:r>
    </w:p>
    <w:p w14:paraId="1725E20E" w14:textId="1F63B9EE" w:rsidR="007F64EC" w:rsidRPr="007F64EC" w:rsidRDefault="007F64EC" w:rsidP="007F64EC">
      <w:pPr>
        <w:pStyle w:val="ListParagraph"/>
        <w:numPr>
          <w:ilvl w:val="0"/>
          <w:numId w:val="19"/>
        </w:numPr>
        <w:rPr>
          <w:rFonts w:asciiTheme="majorHAnsi" w:hAnsiTheme="majorHAnsi" w:cstheme="majorHAnsi"/>
        </w:rPr>
      </w:pPr>
      <w:r w:rsidRPr="007F64EC">
        <w:rPr>
          <w:rFonts w:asciiTheme="majorHAnsi" w:hAnsiTheme="majorHAnsi" w:cstheme="majorHAnsi"/>
        </w:rPr>
        <w:t>Collaborated with a global team of analysts and engineers to execute data-cleaning strategies and meet strict project quality standards and turnaround times.</w:t>
      </w:r>
    </w:p>
    <w:p w14:paraId="235DFCAB" w14:textId="1451F154" w:rsidR="007F64EC" w:rsidRPr="007F64EC" w:rsidRDefault="007F64EC" w:rsidP="007F64EC">
      <w:pPr>
        <w:pStyle w:val="ListParagraph"/>
        <w:numPr>
          <w:ilvl w:val="0"/>
          <w:numId w:val="19"/>
        </w:numPr>
        <w:rPr>
          <w:rFonts w:asciiTheme="majorHAnsi" w:hAnsiTheme="majorHAnsi" w:cstheme="majorHAnsi"/>
        </w:rPr>
      </w:pPr>
      <w:r w:rsidRPr="007F64EC">
        <w:rPr>
          <w:rFonts w:asciiTheme="majorHAnsi" w:hAnsiTheme="majorHAnsi" w:cstheme="majorHAnsi"/>
        </w:rPr>
        <w:t>Conducted quality audits and applied mapping rules to support the release of updated map data for various international regions, ensuring compliance with local standards.</w:t>
      </w:r>
    </w:p>
    <w:p w14:paraId="67B2EDD5" w14:textId="12F70329" w:rsidR="007F64EC" w:rsidRPr="007F64EC" w:rsidRDefault="007F64EC" w:rsidP="007F64EC">
      <w:pPr>
        <w:pStyle w:val="ListParagraph"/>
        <w:numPr>
          <w:ilvl w:val="0"/>
          <w:numId w:val="19"/>
        </w:numPr>
        <w:rPr>
          <w:rFonts w:asciiTheme="majorHAnsi" w:hAnsiTheme="majorHAnsi" w:cstheme="majorHAnsi"/>
        </w:rPr>
      </w:pPr>
      <w:r w:rsidRPr="007F64EC">
        <w:rPr>
          <w:rFonts w:asciiTheme="majorHAnsi" w:hAnsiTheme="majorHAnsi" w:cstheme="majorHAnsi"/>
        </w:rPr>
        <w:t>Participated in training and onboarding new team members by sharing process documentation, tool usage guidance, and accuracy improvement best practices.</w:t>
      </w:r>
    </w:p>
    <w:p w14:paraId="565AE9AE" w14:textId="0DB70C87" w:rsidR="007F64EC" w:rsidRPr="007F64EC" w:rsidRDefault="007F64EC" w:rsidP="007F64EC">
      <w:pPr>
        <w:pStyle w:val="ListParagraph"/>
        <w:numPr>
          <w:ilvl w:val="0"/>
          <w:numId w:val="19"/>
        </w:numPr>
        <w:rPr>
          <w:rFonts w:asciiTheme="majorHAnsi" w:hAnsiTheme="majorHAnsi" w:cstheme="majorHAnsi"/>
        </w:rPr>
      </w:pPr>
      <w:r w:rsidRPr="007F64EC">
        <w:rPr>
          <w:rFonts w:asciiTheme="majorHAnsi" w:hAnsiTheme="majorHAnsi" w:cstheme="majorHAnsi"/>
        </w:rPr>
        <w:t xml:space="preserve">Played a key role in scaling content enrichment processes for the Google Maps platform, contributing to </w:t>
      </w:r>
      <w:proofErr w:type="gramStart"/>
      <w:r w:rsidRPr="007F64EC">
        <w:rPr>
          <w:rFonts w:asciiTheme="majorHAnsi" w:hAnsiTheme="majorHAnsi" w:cstheme="majorHAnsi"/>
        </w:rPr>
        <w:t>an enhanced</w:t>
      </w:r>
      <w:proofErr w:type="gramEnd"/>
      <w:r w:rsidRPr="007F64EC">
        <w:rPr>
          <w:rFonts w:asciiTheme="majorHAnsi" w:hAnsiTheme="majorHAnsi" w:cstheme="majorHAnsi"/>
        </w:rPr>
        <w:t xml:space="preserve"> user experience across web and mobile interfaces.</w:t>
      </w:r>
    </w:p>
    <w:p w14:paraId="05831867" w14:textId="78C3A83A" w:rsidR="002305BB" w:rsidRPr="00DC3809" w:rsidRDefault="002305BB">
      <w:pPr>
        <w:rPr>
          <w:b/>
          <w:bCs/>
          <w:color w:val="1F497D" w:themeColor="text2"/>
        </w:rPr>
      </w:pPr>
    </w:p>
    <w:sectPr w:rsidR="002305BB" w:rsidRPr="00DC38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536BF"/>
    <w:multiLevelType w:val="hybridMultilevel"/>
    <w:tmpl w:val="ACF8175C"/>
    <w:lvl w:ilvl="0" w:tplc="7F58BC8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917BAB"/>
    <w:multiLevelType w:val="hybridMultilevel"/>
    <w:tmpl w:val="1F044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A6187D"/>
    <w:multiLevelType w:val="hybridMultilevel"/>
    <w:tmpl w:val="73446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EB00CE"/>
    <w:multiLevelType w:val="hybridMultilevel"/>
    <w:tmpl w:val="14C2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7F3880"/>
    <w:multiLevelType w:val="hybridMultilevel"/>
    <w:tmpl w:val="7F160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107005"/>
    <w:multiLevelType w:val="hybridMultilevel"/>
    <w:tmpl w:val="83C0F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267311"/>
    <w:multiLevelType w:val="hybridMultilevel"/>
    <w:tmpl w:val="5D82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0244FC"/>
    <w:multiLevelType w:val="hybridMultilevel"/>
    <w:tmpl w:val="626068A0"/>
    <w:lvl w:ilvl="0" w:tplc="4F6C5ACE">
      <w:start w:val="1"/>
      <w:numFmt w:val="bullet"/>
      <w:lvlText w:val="•"/>
      <w:lvlJc w:val="left"/>
      <w:pPr>
        <w:ind w:left="1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40ECC2">
      <w:start w:val="1"/>
      <w:numFmt w:val="bullet"/>
      <w:lvlText w:val="o"/>
      <w:lvlJc w:val="left"/>
      <w:pPr>
        <w:ind w:left="1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A86EF0">
      <w:start w:val="1"/>
      <w:numFmt w:val="bullet"/>
      <w:lvlText w:val="▪"/>
      <w:lvlJc w:val="left"/>
      <w:pPr>
        <w:ind w:left="2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3EF810">
      <w:start w:val="1"/>
      <w:numFmt w:val="bullet"/>
      <w:lvlText w:val="•"/>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F24CC4">
      <w:start w:val="1"/>
      <w:numFmt w:val="bullet"/>
      <w:lvlText w:val="o"/>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B2E9CC">
      <w:start w:val="1"/>
      <w:numFmt w:val="bullet"/>
      <w:lvlText w:val="▪"/>
      <w:lvlJc w:val="left"/>
      <w:pPr>
        <w:ind w:left="4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7AD152">
      <w:start w:val="1"/>
      <w:numFmt w:val="bullet"/>
      <w:lvlText w:val="•"/>
      <w:lvlJc w:val="left"/>
      <w:pPr>
        <w:ind w:left="5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D490CA">
      <w:start w:val="1"/>
      <w:numFmt w:val="bullet"/>
      <w:lvlText w:val="o"/>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946D10">
      <w:start w:val="1"/>
      <w:numFmt w:val="bullet"/>
      <w:lvlText w:val="▪"/>
      <w:lvlJc w:val="left"/>
      <w:pPr>
        <w:ind w:left="6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A731593"/>
    <w:multiLevelType w:val="hybridMultilevel"/>
    <w:tmpl w:val="B6B4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BC0AAA"/>
    <w:multiLevelType w:val="hybridMultilevel"/>
    <w:tmpl w:val="9D30D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26632E"/>
    <w:multiLevelType w:val="hybridMultilevel"/>
    <w:tmpl w:val="2AF6A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42013"/>
    <w:multiLevelType w:val="hybridMultilevel"/>
    <w:tmpl w:val="4A283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F76498"/>
    <w:multiLevelType w:val="hybridMultilevel"/>
    <w:tmpl w:val="EBF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2F0C12"/>
    <w:multiLevelType w:val="hybridMultilevel"/>
    <w:tmpl w:val="A06A8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780309"/>
    <w:multiLevelType w:val="hybridMultilevel"/>
    <w:tmpl w:val="1D828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E06797"/>
    <w:multiLevelType w:val="hybridMultilevel"/>
    <w:tmpl w:val="A622ECE0"/>
    <w:lvl w:ilvl="0" w:tplc="041A9EC6">
      <w:start w:val="1"/>
      <w:numFmt w:val="bullet"/>
      <w:lvlText w:val="•"/>
      <w:lvlJc w:val="left"/>
      <w:pPr>
        <w:ind w:left="1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D8435E">
      <w:start w:val="1"/>
      <w:numFmt w:val="bullet"/>
      <w:lvlText w:val="o"/>
      <w:lvlJc w:val="left"/>
      <w:pPr>
        <w:ind w:left="1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B27488">
      <w:start w:val="1"/>
      <w:numFmt w:val="bullet"/>
      <w:lvlText w:val="▪"/>
      <w:lvlJc w:val="left"/>
      <w:pPr>
        <w:ind w:left="2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06DC04">
      <w:start w:val="1"/>
      <w:numFmt w:val="bullet"/>
      <w:lvlText w:val="•"/>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0692E2">
      <w:start w:val="1"/>
      <w:numFmt w:val="bullet"/>
      <w:lvlText w:val="o"/>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44A968">
      <w:start w:val="1"/>
      <w:numFmt w:val="bullet"/>
      <w:lvlText w:val="▪"/>
      <w:lvlJc w:val="left"/>
      <w:pPr>
        <w:ind w:left="4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C45EDA">
      <w:start w:val="1"/>
      <w:numFmt w:val="bullet"/>
      <w:lvlText w:val="•"/>
      <w:lvlJc w:val="left"/>
      <w:pPr>
        <w:ind w:left="5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96A4A8">
      <w:start w:val="1"/>
      <w:numFmt w:val="bullet"/>
      <w:lvlText w:val="o"/>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842EF4">
      <w:start w:val="1"/>
      <w:numFmt w:val="bullet"/>
      <w:lvlText w:val="▪"/>
      <w:lvlJc w:val="left"/>
      <w:pPr>
        <w:ind w:left="6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E234627"/>
    <w:multiLevelType w:val="hybridMultilevel"/>
    <w:tmpl w:val="0A023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63524F"/>
    <w:multiLevelType w:val="hybridMultilevel"/>
    <w:tmpl w:val="E1C62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8899763">
    <w:abstractNumId w:val="8"/>
  </w:num>
  <w:num w:numId="2" w16cid:durableId="980231972">
    <w:abstractNumId w:val="6"/>
  </w:num>
  <w:num w:numId="3" w16cid:durableId="1891913637">
    <w:abstractNumId w:val="5"/>
  </w:num>
  <w:num w:numId="4" w16cid:durableId="2018341860">
    <w:abstractNumId w:val="4"/>
  </w:num>
  <w:num w:numId="5" w16cid:durableId="316038793">
    <w:abstractNumId w:val="7"/>
  </w:num>
  <w:num w:numId="6" w16cid:durableId="594286085">
    <w:abstractNumId w:val="3"/>
  </w:num>
  <w:num w:numId="7" w16cid:durableId="791630915">
    <w:abstractNumId w:val="2"/>
  </w:num>
  <w:num w:numId="8" w16cid:durableId="2111777761">
    <w:abstractNumId w:val="1"/>
  </w:num>
  <w:num w:numId="9" w16cid:durableId="950669850">
    <w:abstractNumId w:val="0"/>
  </w:num>
  <w:num w:numId="10" w16cid:durableId="2080445524">
    <w:abstractNumId w:val="10"/>
  </w:num>
  <w:num w:numId="11" w16cid:durableId="14234968">
    <w:abstractNumId w:val="9"/>
  </w:num>
  <w:num w:numId="12" w16cid:durableId="1463301434">
    <w:abstractNumId w:val="14"/>
  </w:num>
  <w:num w:numId="13" w16cid:durableId="1261136640">
    <w:abstractNumId w:val="13"/>
  </w:num>
  <w:num w:numId="14" w16cid:durableId="105198041">
    <w:abstractNumId w:val="12"/>
  </w:num>
  <w:num w:numId="15" w16cid:durableId="459224366">
    <w:abstractNumId w:val="21"/>
  </w:num>
  <w:num w:numId="16" w16cid:durableId="1596936455">
    <w:abstractNumId w:val="15"/>
  </w:num>
  <w:num w:numId="17" w16cid:durableId="320275235">
    <w:abstractNumId w:val="11"/>
  </w:num>
  <w:num w:numId="18" w16cid:durableId="478693491">
    <w:abstractNumId w:val="24"/>
  </w:num>
  <w:num w:numId="19" w16cid:durableId="384066461">
    <w:abstractNumId w:val="18"/>
  </w:num>
  <w:num w:numId="20" w16cid:durableId="52001736">
    <w:abstractNumId w:val="25"/>
  </w:num>
  <w:num w:numId="21" w16cid:durableId="1294601725">
    <w:abstractNumId w:val="19"/>
  </w:num>
  <w:num w:numId="22" w16cid:durableId="875585321">
    <w:abstractNumId w:val="22"/>
  </w:num>
  <w:num w:numId="23" w16cid:durableId="2091464989">
    <w:abstractNumId w:val="17"/>
  </w:num>
  <w:num w:numId="24" w16cid:durableId="1427966936">
    <w:abstractNumId w:val="26"/>
  </w:num>
  <w:num w:numId="25" w16cid:durableId="278144014">
    <w:abstractNumId w:val="23"/>
  </w:num>
  <w:num w:numId="26" w16cid:durableId="805928026">
    <w:abstractNumId w:val="16"/>
  </w:num>
  <w:num w:numId="27" w16cid:durableId="14425284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83"/>
    <w:rsid w:val="0015074B"/>
    <w:rsid w:val="002305BB"/>
    <w:rsid w:val="00237294"/>
    <w:rsid w:val="00270BEF"/>
    <w:rsid w:val="00277A7B"/>
    <w:rsid w:val="0029639D"/>
    <w:rsid w:val="002C06A8"/>
    <w:rsid w:val="00326F90"/>
    <w:rsid w:val="00335AC9"/>
    <w:rsid w:val="00344A08"/>
    <w:rsid w:val="00346E8D"/>
    <w:rsid w:val="00480D2F"/>
    <w:rsid w:val="00512307"/>
    <w:rsid w:val="0052407B"/>
    <w:rsid w:val="00562753"/>
    <w:rsid w:val="00562C21"/>
    <w:rsid w:val="005E3D89"/>
    <w:rsid w:val="00655842"/>
    <w:rsid w:val="006D5C16"/>
    <w:rsid w:val="0077360B"/>
    <w:rsid w:val="007A60A0"/>
    <w:rsid w:val="007B6694"/>
    <w:rsid w:val="007F64EC"/>
    <w:rsid w:val="00863BA2"/>
    <w:rsid w:val="008B0CC1"/>
    <w:rsid w:val="009B3CF9"/>
    <w:rsid w:val="00A26DD9"/>
    <w:rsid w:val="00A33A57"/>
    <w:rsid w:val="00A56CBA"/>
    <w:rsid w:val="00A95ED1"/>
    <w:rsid w:val="00AA1D8D"/>
    <w:rsid w:val="00B47730"/>
    <w:rsid w:val="00BB06C1"/>
    <w:rsid w:val="00CB0664"/>
    <w:rsid w:val="00D0029A"/>
    <w:rsid w:val="00DC3809"/>
    <w:rsid w:val="00ED34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8694E"/>
  <w14:defaultImageDpi w14:val="300"/>
  <w15:docId w15:val="{E075595B-2F7D-430E-B1A9-07B0BCCB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AC9"/>
  </w:style>
  <w:style w:type="paragraph" w:styleId="Heading1">
    <w:name w:val="heading 1"/>
    <w:basedOn w:val="Normal"/>
    <w:next w:val="Normal"/>
    <w:link w:val="Heading1Char"/>
    <w:uiPriority w:val="9"/>
    <w:qFormat/>
    <w:rsid w:val="0023729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23729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23729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23729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23729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3729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3729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23729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23729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237294"/>
    <w:pPr>
      <w:spacing w:after="0" w:line="240" w:lineRule="auto"/>
    </w:pPr>
  </w:style>
  <w:style w:type="character" w:customStyle="1" w:styleId="Heading1Char">
    <w:name w:val="Heading 1 Char"/>
    <w:basedOn w:val="DefaultParagraphFont"/>
    <w:link w:val="Heading1"/>
    <w:uiPriority w:val="9"/>
    <w:rsid w:val="0023729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23729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237294"/>
    <w:rPr>
      <w:rFonts w:asciiTheme="majorHAnsi" w:eastAsiaTheme="majorEastAsia" w:hAnsiTheme="majorHAnsi" w:cstheme="majorBidi"/>
      <w:spacing w:val="4"/>
      <w:sz w:val="24"/>
      <w:szCs w:val="24"/>
    </w:rPr>
  </w:style>
  <w:style w:type="paragraph" w:styleId="Title">
    <w:name w:val="Title"/>
    <w:basedOn w:val="Normal"/>
    <w:next w:val="Normal"/>
    <w:link w:val="TitleChar"/>
    <w:uiPriority w:val="10"/>
    <w:qFormat/>
    <w:rsid w:val="0023729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23729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23729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37294"/>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23729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237294"/>
    <w:rPr>
      <w:rFonts w:asciiTheme="majorHAnsi" w:eastAsiaTheme="majorEastAsia" w:hAnsiTheme="majorHAnsi" w:cstheme="majorBidi"/>
      <w:i/>
      <w:iCs/>
      <w:sz w:val="24"/>
      <w:szCs w:val="24"/>
    </w:rPr>
  </w:style>
  <w:style w:type="character" w:customStyle="1" w:styleId="Heading4Char">
    <w:name w:val="Heading 4 Char"/>
    <w:basedOn w:val="DefaultParagraphFont"/>
    <w:link w:val="Heading4"/>
    <w:uiPriority w:val="9"/>
    <w:semiHidden/>
    <w:rsid w:val="0023729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23729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3729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37294"/>
    <w:rPr>
      <w:i/>
      <w:iCs/>
    </w:rPr>
  </w:style>
  <w:style w:type="character" w:customStyle="1" w:styleId="Heading8Char">
    <w:name w:val="Heading 8 Char"/>
    <w:basedOn w:val="DefaultParagraphFont"/>
    <w:link w:val="Heading8"/>
    <w:uiPriority w:val="9"/>
    <w:semiHidden/>
    <w:rsid w:val="00237294"/>
    <w:rPr>
      <w:b/>
      <w:bCs/>
    </w:rPr>
  </w:style>
  <w:style w:type="character" w:customStyle="1" w:styleId="Heading9Char">
    <w:name w:val="Heading 9 Char"/>
    <w:basedOn w:val="DefaultParagraphFont"/>
    <w:link w:val="Heading9"/>
    <w:uiPriority w:val="9"/>
    <w:semiHidden/>
    <w:rsid w:val="00237294"/>
    <w:rPr>
      <w:i/>
      <w:iCs/>
    </w:rPr>
  </w:style>
  <w:style w:type="paragraph" w:styleId="Caption">
    <w:name w:val="caption"/>
    <w:basedOn w:val="Normal"/>
    <w:next w:val="Normal"/>
    <w:uiPriority w:val="35"/>
    <w:semiHidden/>
    <w:unhideWhenUsed/>
    <w:qFormat/>
    <w:rsid w:val="00237294"/>
    <w:rPr>
      <w:b/>
      <w:bCs/>
      <w:sz w:val="18"/>
      <w:szCs w:val="18"/>
    </w:rPr>
  </w:style>
  <w:style w:type="character" w:styleId="Strong">
    <w:name w:val="Strong"/>
    <w:basedOn w:val="DefaultParagraphFont"/>
    <w:uiPriority w:val="22"/>
    <w:qFormat/>
    <w:rsid w:val="00237294"/>
    <w:rPr>
      <w:b/>
      <w:bCs/>
      <w:color w:val="auto"/>
    </w:rPr>
  </w:style>
  <w:style w:type="character" w:styleId="Emphasis">
    <w:name w:val="Emphasis"/>
    <w:basedOn w:val="DefaultParagraphFont"/>
    <w:uiPriority w:val="20"/>
    <w:qFormat/>
    <w:rsid w:val="00237294"/>
    <w:rPr>
      <w:i/>
      <w:iCs/>
      <w:color w:val="auto"/>
    </w:rPr>
  </w:style>
  <w:style w:type="paragraph" w:styleId="IntenseQuote">
    <w:name w:val="Intense Quote"/>
    <w:basedOn w:val="Normal"/>
    <w:next w:val="Normal"/>
    <w:link w:val="IntenseQuoteChar"/>
    <w:uiPriority w:val="30"/>
    <w:qFormat/>
    <w:rsid w:val="0023729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3729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237294"/>
    <w:rPr>
      <w:i/>
      <w:iCs/>
      <w:color w:val="auto"/>
    </w:rPr>
  </w:style>
  <w:style w:type="character" w:styleId="IntenseEmphasis">
    <w:name w:val="Intense Emphasis"/>
    <w:basedOn w:val="DefaultParagraphFont"/>
    <w:uiPriority w:val="21"/>
    <w:qFormat/>
    <w:rsid w:val="00237294"/>
    <w:rPr>
      <w:b/>
      <w:bCs/>
      <w:i/>
      <w:iCs/>
      <w:color w:val="auto"/>
    </w:rPr>
  </w:style>
  <w:style w:type="character" w:styleId="SubtleReference">
    <w:name w:val="Subtle Reference"/>
    <w:basedOn w:val="DefaultParagraphFont"/>
    <w:uiPriority w:val="31"/>
    <w:qFormat/>
    <w:rsid w:val="00237294"/>
    <w:rPr>
      <w:smallCaps/>
      <w:color w:val="auto"/>
      <w:u w:val="single" w:color="7F7F7F" w:themeColor="text1" w:themeTint="80"/>
    </w:rPr>
  </w:style>
  <w:style w:type="character" w:styleId="IntenseReference">
    <w:name w:val="Intense Reference"/>
    <w:basedOn w:val="DefaultParagraphFont"/>
    <w:uiPriority w:val="32"/>
    <w:qFormat/>
    <w:rsid w:val="00237294"/>
    <w:rPr>
      <w:b/>
      <w:bCs/>
      <w:smallCaps/>
      <w:color w:val="auto"/>
      <w:u w:val="single"/>
    </w:rPr>
  </w:style>
  <w:style w:type="character" w:styleId="BookTitle">
    <w:name w:val="Book Title"/>
    <w:basedOn w:val="DefaultParagraphFont"/>
    <w:uiPriority w:val="33"/>
    <w:qFormat/>
    <w:rsid w:val="00237294"/>
    <w:rPr>
      <w:b/>
      <w:bCs/>
      <w:smallCaps/>
      <w:color w:val="auto"/>
    </w:rPr>
  </w:style>
  <w:style w:type="paragraph" w:styleId="TOCHeading">
    <w:name w:val="TOC Heading"/>
    <w:basedOn w:val="Heading1"/>
    <w:next w:val="Normal"/>
    <w:uiPriority w:val="39"/>
    <w:semiHidden/>
    <w:unhideWhenUsed/>
    <w:qFormat/>
    <w:rsid w:val="0023729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F64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3243">
      <w:bodyDiv w:val="1"/>
      <w:marLeft w:val="0"/>
      <w:marRight w:val="0"/>
      <w:marTop w:val="0"/>
      <w:marBottom w:val="0"/>
      <w:divBdr>
        <w:top w:val="none" w:sz="0" w:space="0" w:color="auto"/>
        <w:left w:val="none" w:sz="0" w:space="0" w:color="auto"/>
        <w:bottom w:val="none" w:sz="0" w:space="0" w:color="auto"/>
        <w:right w:val="none" w:sz="0" w:space="0" w:color="auto"/>
      </w:divBdr>
    </w:div>
    <w:div w:id="1042438344">
      <w:bodyDiv w:val="1"/>
      <w:marLeft w:val="0"/>
      <w:marRight w:val="0"/>
      <w:marTop w:val="0"/>
      <w:marBottom w:val="0"/>
      <w:divBdr>
        <w:top w:val="none" w:sz="0" w:space="0" w:color="auto"/>
        <w:left w:val="none" w:sz="0" w:space="0" w:color="auto"/>
        <w:bottom w:val="none" w:sz="0" w:space="0" w:color="auto"/>
        <w:right w:val="none" w:sz="0" w:space="0" w:color="auto"/>
      </w:divBdr>
    </w:div>
    <w:div w:id="1092971027">
      <w:bodyDiv w:val="1"/>
      <w:marLeft w:val="0"/>
      <w:marRight w:val="0"/>
      <w:marTop w:val="0"/>
      <w:marBottom w:val="0"/>
      <w:divBdr>
        <w:top w:val="none" w:sz="0" w:space="0" w:color="auto"/>
        <w:left w:val="none" w:sz="0" w:space="0" w:color="auto"/>
        <w:bottom w:val="none" w:sz="0" w:space="0" w:color="auto"/>
        <w:right w:val="none" w:sz="0" w:space="0" w:color="auto"/>
      </w:divBdr>
    </w:div>
    <w:div w:id="1888907993">
      <w:bodyDiv w:val="1"/>
      <w:marLeft w:val="0"/>
      <w:marRight w:val="0"/>
      <w:marTop w:val="0"/>
      <w:marBottom w:val="0"/>
      <w:divBdr>
        <w:top w:val="none" w:sz="0" w:space="0" w:color="auto"/>
        <w:left w:val="none" w:sz="0" w:space="0" w:color="auto"/>
        <w:bottom w:val="none" w:sz="0" w:space="0" w:color="auto"/>
        <w:right w:val="none" w:sz="0" w:space="0" w:color="auto"/>
      </w:divBdr>
    </w:div>
    <w:div w:id="1919123197">
      <w:bodyDiv w:val="1"/>
      <w:marLeft w:val="0"/>
      <w:marRight w:val="0"/>
      <w:marTop w:val="0"/>
      <w:marBottom w:val="0"/>
      <w:divBdr>
        <w:top w:val="none" w:sz="0" w:space="0" w:color="auto"/>
        <w:left w:val="none" w:sz="0" w:space="0" w:color="auto"/>
        <w:bottom w:val="none" w:sz="0" w:space="0" w:color="auto"/>
        <w:right w:val="none" w:sz="0" w:space="0" w:color="auto"/>
      </w:divBdr>
    </w:div>
    <w:div w:id="1954898873">
      <w:bodyDiv w:val="1"/>
      <w:marLeft w:val="0"/>
      <w:marRight w:val="0"/>
      <w:marTop w:val="0"/>
      <w:marBottom w:val="0"/>
      <w:divBdr>
        <w:top w:val="none" w:sz="0" w:space="0" w:color="auto"/>
        <w:left w:val="none" w:sz="0" w:space="0" w:color="auto"/>
        <w:bottom w:val="none" w:sz="0" w:space="0" w:color="auto"/>
        <w:right w:val="none" w:sz="0" w:space="0" w:color="auto"/>
      </w:divBdr>
    </w:div>
    <w:div w:id="2050687398">
      <w:bodyDiv w:val="1"/>
      <w:marLeft w:val="0"/>
      <w:marRight w:val="0"/>
      <w:marTop w:val="0"/>
      <w:marBottom w:val="0"/>
      <w:divBdr>
        <w:top w:val="none" w:sz="0" w:space="0" w:color="auto"/>
        <w:left w:val="none" w:sz="0" w:space="0" w:color="auto"/>
        <w:bottom w:val="none" w:sz="0" w:space="0" w:color="auto"/>
        <w:right w:val="none" w:sz="0" w:space="0" w:color="auto"/>
      </w:divBdr>
    </w:div>
    <w:div w:id="2069573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Jagan Selvam</cp:lastModifiedBy>
  <cp:revision>33</cp:revision>
  <dcterms:created xsi:type="dcterms:W3CDTF">2025-07-04T17:09:00Z</dcterms:created>
  <dcterms:modified xsi:type="dcterms:W3CDTF">2025-07-21T18:39:00Z</dcterms:modified>
  <cp:category/>
</cp:coreProperties>
</file>