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FE28" w14:textId="77777777" w:rsidR="00635304" w:rsidRPr="005A0FDD" w:rsidRDefault="006A7FDD" w:rsidP="006A7FDD">
      <w:pPr>
        <w:spacing w:after="0" w:line="240" w:lineRule="auto"/>
        <w:ind w:left="360" w:hanging="360"/>
        <w:rPr>
          <w:rFonts w:ascii="Aptos Serif" w:eastAsia="Bodoni" w:hAnsi="Aptos Serif" w:cs="Aptos Serif"/>
          <w:b/>
          <w:bCs/>
          <w:iCs/>
          <w:sz w:val="24"/>
          <w:szCs w:val="24"/>
        </w:rPr>
      </w:pPr>
      <w:r>
        <w:rPr>
          <w:rFonts w:ascii="Aptos Serif" w:eastAsia="Bodoni" w:hAnsi="Aptos Serif" w:cs="Aptos Serif"/>
          <w:b/>
          <w:bCs/>
          <w:iCs/>
          <w:noProof/>
          <w:sz w:val="24"/>
          <w:szCs w:val="24"/>
        </w:rPr>
        <w:drawing>
          <wp:anchor distT="0" distB="0" distL="114300" distR="114300" simplePos="0" relativeHeight="251657216" behindDoc="0" locked="0" layoutInCell="1" allowOverlap="1" wp14:anchorId="63B65B92" wp14:editId="65E3D4AA">
            <wp:simplePos x="0" y="0"/>
            <wp:positionH relativeFrom="column">
              <wp:posOffset>5727700</wp:posOffset>
            </wp:positionH>
            <wp:positionV relativeFrom="paragraph">
              <wp:posOffset>51435</wp:posOffset>
            </wp:positionV>
            <wp:extent cx="974725" cy="819150"/>
            <wp:effectExtent l="19050" t="0" r="0" b="0"/>
            <wp:wrapSquare wrapText="bothSides" distT="0" distB="0" distL="114300" distR="114300"/>
            <wp:docPr id="178263172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cstate="print"/>
                    <a:srcRect/>
                    <a:stretch>
                      <a:fillRect/>
                    </a:stretch>
                  </pic:blipFill>
                  <pic:spPr>
                    <a:xfrm>
                      <a:off x="0" y="0"/>
                      <a:ext cx="974725" cy="819150"/>
                    </a:xfrm>
                    <a:prstGeom prst="rect">
                      <a:avLst/>
                    </a:prstGeom>
                    <a:ln/>
                  </pic:spPr>
                </pic:pic>
              </a:graphicData>
            </a:graphic>
          </wp:anchor>
        </w:drawing>
      </w:r>
      <w:r>
        <w:rPr>
          <w:rFonts w:ascii="Aptos Serif" w:eastAsia="Bodoni" w:hAnsi="Aptos Serif" w:cs="Aptos Serif"/>
          <w:b/>
          <w:bCs/>
          <w:iCs/>
          <w:noProof/>
          <w:sz w:val="24"/>
          <w:szCs w:val="24"/>
        </w:rPr>
        <w:drawing>
          <wp:anchor distT="0" distB="0" distL="114300" distR="114300" simplePos="0" relativeHeight="251658240" behindDoc="0" locked="0" layoutInCell="1" allowOverlap="1" wp14:anchorId="70627BC9" wp14:editId="0D33BBCB">
            <wp:simplePos x="0" y="0"/>
            <wp:positionH relativeFrom="column">
              <wp:posOffset>4754880</wp:posOffset>
            </wp:positionH>
            <wp:positionV relativeFrom="paragraph">
              <wp:posOffset>129540</wp:posOffset>
            </wp:positionV>
            <wp:extent cx="972820" cy="732790"/>
            <wp:effectExtent l="19050" t="0" r="0" b="0"/>
            <wp:wrapSquare wrapText="bothSides" distT="0" distB="0" distL="114300" distR="114300"/>
            <wp:docPr id="17826317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cstate="print"/>
                    <a:srcRect/>
                    <a:stretch>
                      <a:fillRect/>
                    </a:stretch>
                  </pic:blipFill>
                  <pic:spPr>
                    <a:xfrm>
                      <a:off x="0" y="0"/>
                      <a:ext cx="972820" cy="732790"/>
                    </a:xfrm>
                    <a:prstGeom prst="rect">
                      <a:avLst/>
                    </a:prstGeom>
                    <a:ln/>
                  </pic:spPr>
                </pic:pic>
              </a:graphicData>
            </a:graphic>
          </wp:anchor>
        </w:drawing>
      </w:r>
      <w:r>
        <w:rPr>
          <w:rFonts w:ascii="Aptos Serif" w:eastAsia="Bodoni" w:hAnsi="Aptos Serif" w:cs="Aptos Serif"/>
          <w:b/>
          <w:bCs/>
          <w:iCs/>
          <w:noProof/>
          <w:sz w:val="24"/>
          <w:szCs w:val="24"/>
        </w:rPr>
        <w:drawing>
          <wp:anchor distT="0" distB="0" distL="114300" distR="114300" simplePos="0" relativeHeight="251659264" behindDoc="0" locked="0" layoutInCell="1" allowOverlap="1" wp14:anchorId="14B81245" wp14:editId="74A1AB64">
            <wp:simplePos x="0" y="0"/>
            <wp:positionH relativeFrom="margin">
              <wp:posOffset>3840480</wp:posOffset>
            </wp:positionH>
            <wp:positionV relativeFrom="margin">
              <wp:posOffset>51435</wp:posOffset>
            </wp:positionV>
            <wp:extent cx="817245" cy="810260"/>
            <wp:effectExtent l="19050" t="0" r="1905" b="0"/>
            <wp:wrapSquare wrapText="bothSides"/>
            <wp:docPr id="1" name="Picture 1" descr="C:\Users\Prasanna\Downloads\logo_5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sanna\Downloads\logo_5442.png"/>
                    <pic:cNvPicPr>
                      <a:picLocks noChangeAspect="1" noChangeArrowheads="1"/>
                    </pic:cNvPicPr>
                  </pic:nvPicPr>
                  <pic:blipFill>
                    <a:blip r:embed="rId9" cstate="print"/>
                    <a:srcRect/>
                    <a:stretch>
                      <a:fillRect/>
                    </a:stretch>
                  </pic:blipFill>
                  <pic:spPr bwMode="auto">
                    <a:xfrm>
                      <a:off x="0" y="0"/>
                      <a:ext cx="817245" cy="810260"/>
                    </a:xfrm>
                    <a:prstGeom prst="rect">
                      <a:avLst/>
                    </a:prstGeom>
                    <a:noFill/>
                    <a:ln w="9525">
                      <a:noFill/>
                      <a:miter lim="800000"/>
                      <a:headEnd/>
                      <a:tailEnd/>
                    </a:ln>
                  </pic:spPr>
                </pic:pic>
              </a:graphicData>
            </a:graphic>
          </wp:anchor>
        </w:drawing>
      </w:r>
      <w:r w:rsidR="00F34180" w:rsidRPr="005A0FDD">
        <w:rPr>
          <w:rFonts w:ascii="Aptos Serif" w:eastAsia="Bodoni" w:hAnsi="Aptos Serif" w:cs="Aptos Serif"/>
          <w:b/>
          <w:bCs/>
          <w:iCs/>
          <w:sz w:val="24"/>
          <w:szCs w:val="24"/>
        </w:rPr>
        <w:t>Name</w:t>
      </w:r>
      <w:r w:rsidR="002F4D21" w:rsidRPr="006A7FDD">
        <w:rPr>
          <w:rFonts w:ascii="Aptos Serif" w:eastAsia="Bodoni" w:hAnsi="Aptos Serif" w:cs="Aptos Serif"/>
          <w:b/>
          <w:bCs/>
          <w:iCs/>
          <w:sz w:val="24"/>
          <w:szCs w:val="24"/>
        </w:rPr>
        <w:t>:</w:t>
      </w:r>
      <w:r w:rsidR="001F1EAF" w:rsidRPr="006A7FDD">
        <w:rPr>
          <w:rFonts w:ascii="Aptos Serif" w:eastAsia="Bodoni" w:hAnsi="Aptos Serif" w:cs="Aptos Serif"/>
          <w:b/>
          <w:bCs/>
          <w:iCs/>
          <w:sz w:val="24"/>
          <w:szCs w:val="24"/>
        </w:rPr>
        <w:t xml:space="preserve"> </w:t>
      </w:r>
      <w:r w:rsidR="001F1EAF" w:rsidRPr="005A0FDD">
        <w:rPr>
          <w:rFonts w:ascii="Aptos Serif" w:eastAsia="Bodoni" w:hAnsi="Aptos Serif" w:cs="Aptos Serif"/>
          <w:b/>
          <w:bCs/>
          <w:iCs/>
          <w:sz w:val="24"/>
          <w:szCs w:val="24"/>
        </w:rPr>
        <w:t>Monali S</w:t>
      </w:r>
    </w:p>
    <w:p w14:paraId="2ADAF875" w14:textId="77777777" w:rsidR="00635304" w:rsidRPr="006A7FDD" w:rsidRDefault="002F4D21" w:rsidP="006A7FDD">
      <w:pPr>
        <w:spacing w:after="0" w:line="240" w:lineRule="auto"/>
        <w:ind w:left="360" w:hanging="360"/>
        <w:rPr>
          <w:rFonts w:ascii="Aptos Serif" w:eastAsia="Bodoni" w:hAnsi="Aptos Serif" w:cs="Aptos Serif"/>
          <w:b/>
          <w:bCs/>
          <w:iCs/>
          <w:sz w:val="24"/>
          <w:szCs w:val="24"/>
        </w:rPr>
      </w:pPr>
      <w:r w:rsidRPr="005A0FDD">
        <w:rPr>
          <w:rFonts w:ascii="Aptos Serif" w:eastAsia="Bodoni" w:hAnsi="Aptos Serif" w:cs="Aptos Serif"/>
          <w:b/>
          <w:bCs/>
          <w:iCs/>
          <w:sz w:val="24"/>
          <w:szCs w:val="24"/>
        </w:rPr>
        <w:t xml:space="preserve">Role:   </w:t>
      </w:r>
      <w:r w:rsidR="00F34180" w:rsidRPr="005A0FDD">
        <w:rPr>
          <w:rFonts w:ascii="Aptos Serif" w:eastAsia="Bodoni" w:hAnsi="Aptos Serif" w:cs="Aptos Serif"/>
          <w:b/>
          <w:bCs/>
          <w:iCs/>
          <w:sz w:val="24"/>
          <w:szCs w:val="24"/>
        </w:rPr>
        <w:t>Senior Business Analyst</w:t>
      </w:r>
      <w:r w:rsidR="006A7FDD" w:rsidRPr="006A7FDD">
        <w:rPr>
          <w:rFonts w:ascii="Aptos Serif" w:eastAsia="Bodoni" w:hAnsi="Aptos Serif" w:cs="Aptos Serif"/>
          <w:b/>
          <w:bCs/>
          <w:iCs/>
          <w:sz w:val="24"/>
          <w:szCs w:val="24"/>
        </w:rPr>
        <w:t xml:space="preserve"> </w:t>
      </w:r>
    </w:p>
    <w:p w14:paraId="2D7A75A0" w14:textId="77777777" w:rsidR="00635304" w:rsidRPr="005A0FDD" w:rsidRDefault="00F34180" w:rsidP="006A7FDD">
      <w:pPr>
        <w:spacing w:after="0" w:line="240" w:lineRule="auto"/>
        <w:ind w:left="360" w:hanging="360"/>
        <w:rPr>
          <w:rFonts w:ascii="Aptos Serif" w:eastAsia="Bodoni" w:hAnsi="Aptos Serif" w:cs="Aptos Serif"/>
          <w:b/>
          <w:bCs/>
          <w:iCs/>
          <w:sz w:val="24"/>
          <w:szCs w:val="24"/>
        </w:rPr>
      </w:pPr>
      <w:r w:rsidRPr="005A0FDD">
        <w:rPr>
          <w:rFonts w:ascii="Aptos Serif" w:eastAsia="Bodoni" w:hAnsi="Aptos Serif" w:cs="Aptos Serif"/>
          <w:b/>
          <w:bCs/>
          <w:iCs/>
          <w:sz w:val="24"/>
          <w:szCs w:val="24"/>
        </w:rPr>
        <w:t>Email id</w:t>
      </w:r>
      <w:r w:rsidR="002F4D21" w:rsidRPr="005A0FDD">
        <w:rPr>
          <w:rFonts w:ascii="Aptos Serif" w:eastAsia="Bodoni" w:hAnsi="Aptos Serif" w:cs="Aptos Serif"/>
          <w:b/>
          <w:bCs/>
          <w:iCs/>
          <w:sz w:val="24"/>
          <w:szCs w:val="24"/>
        </w:rPr>
        <w:t xml:space="preserve">: </w:t>
      </w:r>
      <w:r w:rsidR="006E696F" w:rsidRPr="005A0FDD">
        <w:rPr>
          <w:rFonts w:ascii="Aptos Serif" w:eastAsia="Bodoni" w:hAnsi="Aptos Serif" w:cs="Aptos Serif"/>
          <w:b/>
          <w:bCs/>
          <w:iCs/>
          <w:sz w:val="24"/>
          <w:szCs w:val="24"/>
        </w:rPr>
        <w:t xml:space="preserve"> monalisonthi359@gmail.com</w:t>
      </w:r>
    </w:p>
    <w:p w14:paraId="4DFF3BCA" w14:textId="77777777" w:rsidR="00635304" w:rsidRPr="005A0FDD" w:rsidRDefault="00F34180" w:rsidP="006A7FDD">
      <w:pPr>
        <w:spacing w:after="0" w:line="240" w:lineRule="auto"/>
        <w:ind w:left="360" w:hanging="360"/>
        <w:rPr>
          <w:rFonts w:ascii="Aptos Serif" w:eastAsia="Bodoni" w:hAnsi="Aptos Serif" w:cs="Aptos Serif"/>
          <w:b/>
          <w:bCs/>
          <w:iCs/>
          <w:sz w:val="24"/>
          <w:szCs w:val="24"/>
        </w:rPr>
      </w:pPr>
      <w:r w:rsidRPr="005A0FDD">
        <w:rPr>
          <w:rFonts w:ascii="Aptos Serif" w:eastAsia="Bodoni" w:hAnsi="Aptos Serif" w:cs="Aptos Serif"/>
          <w:b/>
          <w:bCs/>
          <w:iCs/>
          <w:sz w:val="24"/>
          <w:szCs w:val="24"/>
        </w:rPr>
        <w:t>Phone no</w:t>
      </w:r>
      <w:r w:rsidR="002F4D21" w:rsidRPr="005A0FDD">
        <w:rPr>
          <w:rFonts w:ascii="Aptos Serif" w:eastAsia="Bodoni" w:hAnsi="Aptos Serif" w:cs="Aptos Serif"/>
          <w:b/>
          <w:bCs/>
          <w:iCs/>
          <w:sz w:val="24"/>
          <w:szCs w:val="24"/>
        </w:rPr>
        <w:t>:</w:t>
      </w:r>
      <w:r w:rsidR="006E696F" w:rsidRPr="005A0FDD">
        <w:rPr>
          <w:rFonts w:ascii="Aptos Serif" w:eastAsia="Bodoni" w:hAnsi="Aptos Serif" w:cs="Aptos Serif"/>
          <w:b/>
          <w:bCs/>
          <w:iCs/>
          <w:sz w:val="24"/>
          <w:szCs w:val="24"/>
        </w:rPr>
        <w:t>7372390981</w:t>
      </w:r>
    </w:p>
    <w:p w14:paraId="53A584DB" w14:textId="77777777" w:rsidR="001F1EAF" w:rsidRPr="005A0FDD" w:rsidRDefault="001F1EAF" w:rsidP="006A7FDD">
      <w:pPr>
        <w:spacing w:after="0" w:line="240" w:lineRule="auto"/>
        <w:ind w:left="360" w:hanging="360"/>
        <w:rPr>
          <w:rFonts w:ascii="Aptos Serif" w:eastAsia="Bodoni" w:hAnsi="Aptos Serif" w:cs="Aptos Serif"/>
          <w:b/>
          <w:bCs/>
          <w:iCs/>
          <w:sz w:val="24"/>
          <w:szCs w:val="24"/>
        </w:rPr>
      </w:pPr>
      <w:r w:rsidRPr="005A0FDD">
        <w:rPr>
          <w:rFonts w:ascii="Aptos Serif" w:eastAsia="Bodoni" w:hAnsi="Aptos Serif" w:cs="Aptos Serif"/>
          <w:b/>
          <w:bCs/>
          <w:iCs/>
          <w:sz w:val="24"/>
          <w:szCs w:val="24"/>
        </w:rPr>
        <w:t>Linkedin : https://www.linkedin.com/in/monali-s-22494513a/?trk=opento_sprofile_goalscard</w:t>
      </w:r>
    </w:p>
    <w:p w14:paraId="0FE6A28C" w14:textId="77777777" w:rsidR="00635304" w:rsidRPr="005A0FDD" w:rsidRDefault="00635304">
      <w:pPr>
        <w:spacing w:after="0" w:line="240" w:lineRule="auto"/>
        <w:ind w:left="360" w:hanging="360"/>
        <w:jc w:val="both"/>
        <w:rPr>
          <w:rFonts w:ascii="Aptos Serif" w:eastAsia="Bodoni" w:hAnsi="Aptos Serif" w:cs="Aptos Serif"/>
          <w:b/>
          <w:bCs/>
          <w:sz w:val="24"/>
          <w:szCs w:val="24"/>
        </w:rPr>
      </w:pPr>
    </w:p>
    <w:p w14:paraId="1DF6984C" w14:textId="77777777" w:rsidR="00635304" w:rsidRPr="005A0FDD" w:rsidRDefault="00F34180" w:rsidP="008F4CED">
      <w:pPr>
        <w:shd w:val="clear" w:color="auto" w:fill="D9D9D9" w:themeFill="background1" w:themeFillShade="D9"/>
        <w:ind w:left="360" w:hanging="360"/>
        <w:jc w:val="center"/>
        <w:rPr>
          <w:rFonts w:ascii="Aptos Serif" w:eastAsia="Bodoni" w:hAnsi="Aptos Serif" w:cs="Aptos Serif"/>
          <w:b/>
          <w:bCs/>
          <w:sz w:val="24"/>
          <w:szCs w:val="24"/>
        </w:rPr>
      </w:pPr>
      <w:r w:rsidRPr="005A0FDD">
        <w:rPr>
          <w:rFonts w:ascii="Aptos Serif" w:eastAsia="Bodoni" w:hAnsi="Aptos Serif" w:cs="Aptos Serif"/>
          <w:b/>
          <w:bCs/>
          <w:sz w:val="24"/>
          <w:szCs w:val="24"/>
        </w:rPr>
        <w:t>Professional Summary</w:t>
      </w:r>
    </w:p>
    <w:p w14:paraId="183D615F" w14:textId="77777777" w:rsidR="00426684" w:rsidRPr="005A0FDD" w:rsidRDefault="00F34180" w:rsidP="005A0FDD">
      <w:pPr>
        <w:pStyle w:val="ListParagraph"/>
        <w:numPr>
          <w:ilvl w:val="0"/>
          <w:numId w:val="35"/>
        </w:numPr>
        <w:pBdr>
          <w:top w:val="nil"/>
          <w:left w:val="nil"/>
          <w:bottom w:val="nil"/>
          <w:right w:val="nil"/>
          <w:between w:val="nil"/>
        </w:pBdr>
        <w:spacing w:after="0" w:line="240" w:lineRule="auto"/>
        <w:ind w:left="426" w:hanging="426"/>
        <w:jc w:val="both"/>
        <w:rPr>
          <w:rFonts w:ascii="Aptos Serif" w:hAnsi="Aptos Serif" w:cs="Aptos Serif"/>
          <w:sz w:val="24"/>
          <w:szCs w:val="24"/>
        </w:rPr>
      </w:pPr>
      <w:r w:rsidRPr="005A0FDD">
        <w:rPr>
          <w:rFonts w:ascii="Aptos Serif" w:eastAsia="Bodoni" w:hAnsi="Aptos Serif" w:cs="Aptos Serif"/>
          <w:color w:val="000000"/>
          <w:sz w:val="24"/>
          <w:szCs w:val="24"/>
        </w:rPr>
        <w:t xml:space="preserve">Seasoned </w:t>
      </w:r>
      <w:r w:rsidR="005A0FDD" w:rsidRPr="005A0FDD">
        <w:rPr>
          <w:rFonts w:ascii="Aptos Serif" w:hAnsi="Aptos Serif" w:cs="Aptos Serif"/>
          <w:b/>
          <w:bCs/>
          <w:sz w:val="24"/>
          <w:szCs w:val="24"/>
        </w:rPr>
        <w:t>Senior Business Analyst</w:t>
      </w:r>
      <w:r w:rsidR="005A0FDD" w:rsidRPr="005A0FDD">
        <w:rPr>
          <w:rFonts w:ascii="Aptos Serif" w:hAnsi="Aptos Serif" w:cs="Aptos Serif"/>
          <w:sz w:val="24"/>
          <w:szCs w:val="24"/>
        </w:rPr>
        <w:t xml:space="preserve"> with </w:t>
      </w:r>
      <w:r w:rsidR="005A0FDD" w:rsidRPr="005A0FDD">
        <w:rPr>
          <w:rFonts w:ascii="Aptos Serif" w:hAnsi="Aptos Serif" w:cs="Aptos Serif"/>
          <w:b/>
          <w:bCs/>
          <w:sz w:val="24"/>
          <w:szCs w:val="24"/>
        </w:rPr>
        <w:t>12+ years</w:t>
      </w:r>
      <w:r w:rsidR="005A0FDD" w:rsidRPr="005A0FDD">
        <w:rPr>
          <w:rFonts w:ascii="Aptos Serif" w:hAnsi="Aptos Serif" w:cs="Aptos Serif"/>
          <w:sz w:val="24"/>
          <w:szCs w:val="24"/>
        </w:rPr>
        <w:t xml:space="preserve"> of experience delivering enterprise transformation initiatives across banking, healthcare, insurance and retail domains, specializing in requirements engineering using </w:t>
      </w:r>
      <w:r w:rsidR="005A0FDD" w:rsidRPr="005A0FDD">
        <w:rPr>
          <w:rStyle w:val="Strong"/>
          <w:rFonts w:ascii="Aptos Serif" w:hAnsi="Aptos Serif" w:cs="Aptos Serif"/>
          <w:sz w:val="24"/>
          <w:szCs w:val="24"/>
        </w:rPr>
        <w:t>BRD, FRD, RTM, Business Requirement Documents (BRD), Functional Requirement Documents (FRD), Requirement Traceability Matrix (RTM), User Stories, Acceptance Criteria, System Workflows, Business Rules</w:t>
      </w:r>
      <w:r w:rsidR="00B13C81">
        <w:rPr>
          <w:rFonts w:ascii="Aptos Serif" w:hAnsi="Aptos Serif" w:cs="Aptos Serif"/>
          <w:sz w:val="24"/>
          <w:szCs w:val="24"/>
        </w:rPr>
        <w:t xml:space="preserve"> and </w:t>
      </w:r>
      <w:r w:rsidR="005A0FDD" w:rsidRPr="005A0FDD">
        <w:rPr>
          <w:rFonts w:ascii="Aptos Serif" w:hAnsi="Aptos Serif" w:cs="Aptos Serif"/>
          <w:sz w:val="24"/>
          <w:szCs w:val="24"/>
        </w:rPr>
        <w:t xml:space="preserve">Agile delivery practices including </w:t>
      </w:r>
      <w:r w:rsidR="005A0FDD" w:rsidRPr="005A0FDD">
        <w:rPr>
          <w:rStyle w:val="Strong"/>
          <w:rFonts w:ascii="Aptos Serif" w:hAnsi="Aptos Serif" w:cs="Aptos Serif"/>
          <w:sz w:val="24"/>
          <w:szCs w:val="24"/>
        </w:rPr>
        <w:t>Agile, Sprint Planning, Daily Stand-ups, Backlog Grooming, Sprint Reviews</w:t>
      </w:r>
      <w:r w:rsidR="005A0FDD" w:rsidRPr="005A0FDD">
        <w:rPr>
          <w:rFonts w:ascii="Aptos Serif" w:hAnsi="Aptos Serif" w:cs="Aptos Serif"/>
          <w:sz w:val="24"/>
          <w:szCs w:val="24"/>
        </w:rPr>
        <w:t xml:space="preserve">, while leveraging collaboration and governance tools such as </w:t>
      </w:r>
      <w:r w:rsidR="005A0FDD" w:rsidRPr="005A0FDD">
        <w:rPr>
          <w:rStyle w:val="Strong"/>
          <w:rFonts w:ascii="Aptos Serif" w:hAnsi="Aptos Serif" w:cs="Aptos Serif"/>
          <w:sz w:val="24"/>
          <w:szCs w:val="24"/>
        </w:rPr>
        <w:t>JIRA, ServiceNow, Confluence, Azure DevOps (Boards), Sensei PPM, MS Project</w:t>
      </w:r>
      <w:r w:rsidR="00B13C81">
        <w:rPr>
          <w:rFonts w:ascii="Aptos Serif" w:hAnsi="Aptos Serif" w:cs="Aptos Serif"/>
          <w:sz w:val="24"/>
          <w:szCs w:val="24"/>
        </w:rPr>
        <w:t xml:space="preserve"> and </w:t>
      </w:r>
      <w:r w:rsidR="005A0FDD" w:rsidRPr="005A0FDD">
        <w:rPr>
          <w:rFonts w:ascii="Aptos Serif" w:hAnsi="Aptos Serif" w:cs="Aptos Serif"/>
          <w:sz w:val="24"/>
          <w:szCs w:val="24"/>
        </w:rPr>
        <w:t xml:space="preserve">business process modeling with </w:t>
      </w:r>
      <w:r w:rsidR="005A0FDD" w:rsidRPr="005A0FDD">
        <w:rPr>
          <w:rStyle w:val="Strong"/>
          <w:rFonts w:ascii="Aptos Serif" w:hAnsi="Aptos Serif" w:cs="Aptos Serif"/>
          <w:sz w:val="24"/>
          <w:szCs w:val="24"/>
        </w:rPr>
        <w:t>MS Visio, Lucidchart, BPMN, UML, Process Flow Diagrams, Flowcharts</w:t>
      </w:r>
      <w:r w:rsidR="005A0FDD" w:rsidRPr="005A0FDD">
        <w:rPr>
          <w:rFonts w:ascii="Aptos Serif" w:hAnsi="Aptos Serif" w:cs="Aptos Serif"/>
          <w:sz w:val="24"/>
          <w:szCs w:val="24"/>
        </w:rPr>
        <w:t xml:space="preserve"> to design scalable enterprise workflows and ensure traceable SDLC execution.</w:t>
      </w:r>
    </w:p>
    <w:p w14:paraId="05CD311D"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Experienced Senior Business Analyst with extensive background delivering enterprise transformation initiatives across banking, healthcare, insurance and retail domains, leveraging </w:t>
      </w:r>
      <w:r w:rsidRPr="005A0FDD">
        <w:rPr>
          <w:rStyle w:val="Strong"/>
          <w:rFonts w:ascii="Aptos Serif" w:hAnsi="Aptos Serif" w:cs="Aptos Serif"/>
        </w:rPr>
        <w:t>JIRA</w:t>
      </w:r>
      <w:r w:rsidRPr="005A0FDD">
        <w:rPr>
          <w:rFonts w:ascii="Aptos Serif" w:hAnsi="Aptos Serif" w:cs="Aptos Serif"/>
        </w:rPr>
        <w:t xml:space="preserve">, </w:t>
      </w:r>
      <w:r w:rsidRPr="005A0FDD">
        <w:rPr>
          <w:rStyle w:val="Strong"/>
          <w:rFonts w:ascii="Aptos Serif" w:hAnsi="Aptos Serif" w:cs="Aptos Serif"/>
        </w:rPr>
        <w:t>ServiceNow</w:t>
      </w:r>
      <w:r w:rsidRPr="005A0FDD">
        <w:rPr>
          <w:rFonts w:ascii="Aptos Serif" w:hAnsi="Aptos Serif" w:cs="Aptos Serif"/>
        </w:rPr>
        <w:t xml:space="preserve">, </w:t>
      </w:r>
      <w:r w:rsidRPr="005A0FDD">
        <w:rPr>
          <w:rStyle w:val="Strong"/>
          <w:rFonts w:ascii="Aptos Serif" w:hAnsi="Aptos Serif" w:cs="Aptos Serif"/>
        </w:rPr>
        <w:t>Confluence</w:t>
      </w:r>
      <w:r w:rsidR="00B13C81">
        <w:rPr>
          <w:rFonts w:ascii="Aptos Serif" w:hAnsi="Aptos Serif" w:cs="Aptos Serif"/>
        </w:rPr>
        <w:t xml:space="preserve"> and </w:t>
      </w:r>
      <w:r w:rsidRPr="005A0FDD">
        <w:rPr>
          <w:rStyle w:val="Strong"/>
          <w:rFonts w:ascii="Aptos Serif" w:hAnsi="Aptos Serif" w:cs="Aptos Serif"/>
        </w:rPr>
        <w:t>Azure DevOps (Boards)</w:t>
      </w:r>
      <w:r w:rsidRPr="005A0FDD">
        <w:rPr>
          <w:rFonts w:ascii="Aptos Serif" w:hAnsi="Aptos Serif" w:cs="Aptos Serif"/>
        </w:rPr>
        <w:t xml:space="preserve"> to manage requirements, backlog governance, change management and end-to-end </w:t>
      </w:r>
      <w:r w:rsidRPr="005A0FDD">
        <w:rPr>
          <w:rStyle w:val="Strong"/>
          <w:rFonts w:ascii="Aptos Serif" w:hAnsi="Aptos Serif" w:cs="Aptos Serif"/>
        </w:rPr>
        <w:t>SDLC</w:t>
      </w:r>
      <w:r w:rsidRPr="005A0FDD">
        <w:rPr>
          <w:rFonts w:ascii="Aptos Serif" w:hAnsi="Aptos Serif" w:cs="Aptos Serif"/>
        </w:rPr>
        <w:t xml:space="preserve"> delivery lifecycle.</w:t>
      </w:r>
    </w:p>
    <w:p w14:paraId="2BE1D078"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Expertise in requirements engineering and documentation using </w:t>
      </w:r>
      <w:r w:rsidRPr="005A0FDD">
        <w:rPr>
          <w:rStyle w:val="Strong"/>
          <w:rFonts w:ascii="Aptos Serif" w:hAnsi="Aptos Serif" w:cs="Aptos Serif"/>
        </w:rPr>
        <w:t>BRD</w:t>
      </w:r>
      <w:r w:rsidRPr="005A0FDD">
        <w:rPr>
          <w:rFonts w:ascii="Aptos Serif" w:hAnsi="Aptos Serif" w:cs="Aptos Serif"/>
        </w:rPr>
        <w:t xml:space="preserve">, </w:t>
      </w:r>
      <w:r w:rsidRPr="005A0FDD">
        <w:rPr>
          <w:rStyle w:val="Strong"/>
          <w:rFonts w:ascii="Aptos Serif" w:hAnsi="Aptos Serif" w:cs="Aptos Serif"/>
        </w:rPr>
        <w:t>FRD</w:t>
      </w:r>
      <w:r w:rsidRPr="005A0FDD">
        <w:rPr>
          <w:rFonts w:ascii="Aptos Serif" w:hAnsi="Aptos Serif" w:cs="Aptos Serif"/>
        </w:rPr>
        <w:t xml:space="preserve">, </w:t>
      </w:r>
      <w:r w:rsidRPr="005A0FDD">
        <w:rPr>
          <w:rStyle w:val="Strong"/>
          <w:rFonts w:ascii="Aptos Serif" w:hAnsi="Aptos Serif" w:cs="Aptos Serif"/>
        </w:rPr>
        <w:t>RTM</w:t>
      </w:r>
      <w:r w:rsidRPr="005A0FDD">
        <w:rPr>
          <w:rFonts w:ascii="Aptos Serif" w:hAnsi="Aptos Serif" w:cs="Aptos Serif"/>
        </w:rPr>
        <w:t xml:space="preserve">, </w:t>
      </w:r>
      <w:r w:rsidRPr="005A0FDD">
        <w:rPr>
          <w:rStyle w:val="Strong"/>
          <w:rFonts w:ascii="Aptos Serif" w:hAnsi="Aptos Serif" w:cs="Aptos Serif"/>
        </w:rPr>
        <w:t>Business Requirement Documents (BRD)</w:t>
      </w:r>
      <w:r w:rsidRPr="005A0FDD">
        <w:rPr>
          <w:rFonts w:ascii="Aptos Serif" w:hAnsi="Aptos Serif" w:cs="Aptos Serif"/>
        </w:rPr>
        <w:t xml:space="preserve">, </w:t>
      </w:r>
      <w:r w:rsidRPr="005A0FDD">
        <w:rPr>
          <w:rStyle w:val="Strong"/>
          <w:rFonts w:ascii="Aptos Serif" w:hAnsi="Aptos Serif" w:cs="Aptos Serif"/>
        </w:rPr>
        <w:t>Functional Requirement Documents (FRD)</w:t>
      </w:r>
      <w:r w:rsidRPr="005A0FDD">
        <w:rPr>
          <w:rFonts w:ascii="Aptos Serif" w:hAnsi="Aptos Serif" w:cs="Aptos Serif"/>
        </w:rPr>
        <w:t xml:space="preserve"> and </w:t>
      </w:r>
      <w:r w:rsidRPr="005A0FDD">
        <w:rPr>
          <w:rStyle w:val="Strong"/>
          <w:rFonts w:ascii="Aptos Serif" w:hAnsi="Aptos Serif" w:cs="Aptos Serif"/>
        </w:rPr>
        <w:t>Requirement Traceability Matrix (RTM)</w:t>
      </w:r>
      <w:r w:rsidRPr="005A0FDD">
        <w:rPr>
          <w:rFonts w:ascii="Aptos Serif" w:hAnsi="Aptos Serif" w:cs="Aptos Serif"/>
        </w:rPr>
        <w:t xml:space="preserve"> to translate stakeholder needs into actionable </w:t>
      </w:r>
      <w:r w:rsidRPr="005A0FDD">
        <w:rPr>
          <w:rStyle w:val="Strong"/>
          <w:rFonts w:ascii="Aptos Serif" w:hAnsi="Aptos Serif" w:cs="Aptos Serif"/>
        </w:rPr>
        <w:t>User Stories</w:t>
      </w:r>
      <w:r w:rsidRPr="005A0FDD">
        <w:rPr>
          <w:rFonts w:ascii="Aptos Serif" w:hAnsi="Aptos Serif" w:cs="Aptos Serif"/>
        </w:rPr>
        <w:t xml:space="preserve">, </w:t>
      </w:r>
      <w:r w:rsidRPr="005A0FDD">
        <w:rPr>
          <w:rStyle w:val="Strong"/>
          <w:rFonts w:ascii="Aptos Serif" w:hAnsi="Aptos Serif" w:cs="Aptos Serif"/>
        </w:rPr>
        <w:t>Acceptance Criteria</w:t>
      </w:r>
      <w:r w:rsidRPr="005A0FDD">
        <w:rPr>
          <w:rFonts w:ascii="Aptos Serif" w:hAnsi="Aptos Serif" w:cs="Aptos Serif"/>
        </w:rPr>
        <w:t xml:space="preserve">, </w:t>
      </w:r>
      <w:r w:rsidRPr="005A0FDD">
        <w:rPr>
          <w:rStyle w:val="Strong"/>
          <w:rFonts w:ascii="Aptos Serif" w:hAnsi="Aptos Serif" w:cs="Aptos Serif"/>
        </w:rPr>
        <w:t>System Workflows</w:t>
      </w:r>
      <w:r w:rsidR="00B13C81">
        <w:rPr>
          <w:rFonts w:ascii="Aptos Serif" w:hAnsi="Aptos Serif" w:cs="Aptos Serif"/>
        </w:rPr>
        <w:t xml:space="preserve"> and </w:t>
      </w:r>
      <w:r w:rsidRPr="005A0FDD">
        <w:rPr>
          <w:rStyle w:val="Strong"/>
          <w:rFonts w:ascii="Aptos Serif" w:hAnsi="Aptos Serif" w:cs="Aptos Serif"/>
        </w:rPr>
        <w:t>Business Rules</w:t>
      </w:r>
      <w:r w:rsidRPr="005A0FDD">
        <w:rPr>
          <w:rFonts w:ascii="Aptos Serif" w:hAnsi="Aptos Serif" w:cs="Aptos Serif"/>
        </w:rPr>
        <w:t>.</w:t>
      </w:r>
    </w:p>
    <w:p w14:paraId="11076882"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Proficient in Agile and hybrid delivery frameworks including </w:t>
      </w:r>
      <w:r w:rsidRPr="005A0FDD">
        <w:rPr>
          <w:rStyle w:val="Strong"/>
          <w:rFonts w:ascii="Aptos Serif" w:hAnsi="Aptos Serif" w:cs="Aptos Serif"/>
        </w:rPr>
        <w:t>Agile</w:t>
      </w:r>
      <w:r w:rsidRPr="005A0FDD">
        <w:rPr>
          <w:rFonts w:ascii="Aptos Serif" w:hAnsi="Aptos Serif" w:cs="Aptos Serif"/>
        </w:rPr>
        <w:t xml:space="preserve">, </w:t>
      </w:r>
      <w:r w:rsidRPr="005A0FDD">
        <w:rPr>
          <w:rStyle w:val="Strong"/>
          <w:rFonts w:ascii="Aptos Serif" w:hAnsi="Aptos Serif" w:cs="Aptos Serif"/>
        </w:rPr>
        <w:t>Sprint Planning</w:t>
      </w:r>
      <w:r w:rsidRPr="005A0FDD">
        <w:rPr>
          <w:rFonts w:ascii="Aptos Serif" w:hAnsi="Aptos Serif" w:cs="Aptos Serif"/>
        </w:rPr>
        <w:t xml:space="preserve">, </w:t>
      </w:r>
      <w:r w:rsidRPr="005A0FDD">
        <w:rPr>
          <w:rStyle w:val="Strong"/>
          <w:rFonts w:ascii="Aptos Serif" w:hAnsi="Aptos Serif" w:cs="Aptos Serif"/>
        </w:rPr>
        <w:t>Daily Stand-ups</w:t>
      </w:r>
      <w:r w:rsidRPr="005A0FDD">
        <w:rPr>
          <w:rFonts w:ascii="Aptos Serif" w:hAnsi="Aptos Serif" w:cs="Aptos Serif"/>
        </w:rPr>
        <w:t xml:space="preserve">, </w:t>
      </w:r>
      <w:r w:rsidRPr="005A0FDD">
        <w:rPr>
          <w:rStyle w:val="Strong"/>
          <w:rFonts w:ascii="Aptos Serif" w:hAnsi="Aptos Serif" w:cs="Aptos Serif"/>
        </w:rPr>
        <w:t>Backlog Grooming</w:t>
      </w:r>
      <w:r w:rsidRPr="005A0FDD">
        <w:rPr>
          <w:rFonts w:ascii="Aptos Serif" w:hAnsi="Aptos Serif" w:cs="Aptos Serif"/>
        </w:rPr>
        <w:t xml:space="preserve">, </w:t>
      </w:r>
      <w:r w:rsidRPr="005A0FDD">
        <w:rPr>
          <w:rStyle w:val="Strong"/>
          <w:rFonts w:ascii="Aptos Serif" w:hAnsi="Aptos Serif" w:cs="Aptos Serif"/>
        </w:rPr>
        <w:t>Sprint Reviews</w:t>
      </w:r>
      <w:r w:rsidR="00B13C81">
        <w:rPr>
          <w:rFonts w:ascii="Aptos Serif" w:hAnsi="Aptos Serif" w:cs="Aptos Serif"/>
        </w:rPr>
        <w:t xml:space="preserve"> and </w:t>
      </w:r>
      <w:r w:rsidRPr="005A0FDD">
        <w:rPr>
          <w:rFonts w:ascii="Aptos Serif" w:hAnsi="Aptos Serif" w:cs="Aptos Serif"/>
        </w:rPr>
        <w:t>cross-functional collaboration practices ensuring consistent stakeholder alignment and iterative product delivery.</w:t>
      </w:r>
    </w:p>
    <w:p w14:paraId="6440FFB1"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Well-versed in business process analysis and modeling using </w:t>
      </w:r>
      <w:r w:rsidRPr="005A0FDD">
        <w:rPr>
          <w:rStyle w:val="Strong"/>
          <w:rFonts w:ascii="Aptos Serif" w:hAnsi="Aptos Serif" w:cs="Aptos Serif"/>
        </w:rPr>
        <w:t>MS Visio</w:t>
      </w:r>
      <w:r w:rsidRPr="005A0FDD">
        <w:rPr>
          <w:rFonts w:ascii="Aptos Serif" w:hAnsi="Aptos Serif" w:cs="Aptos Serif"/>
        </w:rPr>
        <w:t xml:space="preserve">, </w:t>
      </w:r>
      <w:r w:rsidRPr="005A0FDD">
        <w:rPr>
          <w:rStyle w:val="Strong"/>
          <w:rFonts w:ascii="Aptos Serif" w:hAnsi="Aptos Serif" w:cs="Aptos Serif"/>
        </w:rPr>
        <w:t>Lucidchart</w:t>
      </w:r>
      <w:r w:rsidRPr="005A0FDD">
        <w:rPr>
          <w:rFonts w:ascii="Aptos Serif" w:hAnsi="Aptos Serif" w:cs="Aptos Serif"/>
        </w:rPr>
        <w:t xml:space="preserve">, </w:t>
      </w:r>
      <w:r w:rsidRPr="005A0FDD">
        <w:rPr>
          <w:rStyle w:val="Strong"/>
          <w:rFonts w:ascii="Aptos Serif" w:hAnsi="Aptos Serif" w:cs="Aptos Serif"/>
        </w:rPr>
        <w:t>BPMN</w:t>
      </w:r>
      <w:r w:rsidRPr="005A0FDD">
        <w:rPr>
          <w:rFonts w:ascii="Aptos Serif" w:hAnsi="Aptos Serif" w:cs="Aptos Serif"/>
        </w:rPr>
        <w:t xml:space="preserve">, </w:t>
      </w:r>
      <w:r w:rsidRPr="005A0FDD">
        <w:rPr>
          <w:rStyle w:val="Strong"/>
          <w:rFonts w:ascii="Aptos Serif" w:hAnsi="Aptos Serif" w:cs="Aptos Serif"/>
        </w:rPr>
        <w:t>UML</w:t>
      </w:r>
      <w:r w:rsidRPr="005A0FDD">
        <w:rPr>
          <w:rFonts w:ascii="Aptos Serif" w:hAnsi="Aptos Serif" w:cs="Aptos Serif"/>
        </w:rPr>
        <w:t xml:space="preserve">, </w:t>
      </w:r>
      <w:r w:rsidRPr="005A0FDD">
        <w:rPr>
          <w:rStyle w:val="Strong"/>
          <w:rFonts w:ascii="Aptos Serif" w:hAnsi="Aptos Serif" w:cs="Aptos Serif"/>
        </w:rPr>
        <w:t>Process Flow Diagrams</w:t>
      </w:r>
      <w:r w:rsidR="00B13C81">
        <w:rPr>
          <w:rFonts w:ascii="Aptos Serif" w:hAnsi="Aptos Serif" w:cs="Aptos Serif"/>
        </w:rPr>
        <w:t xml:space="preserve"> and </w:t>
      </w:r>
      <w:r w:rsidRPr="005A0FDD">
        <w:rPr>
          <w:rStyle w:val="Strong"/>
          <w:rFonts w:ascii="Aptos Serif" w:hAnsi="Aptos Serif" w:cs="Aptos Serif"/>
        </w:rPr>
        <w:t>Flowcharts</w:t>
      </w:r>
      <w:r w:rsidRPr="005A0FDD">
        <w:rPr>
          <w:rFonts w:ascii="Aptos Serif" w:hAnsi="Aptos Serif" w:cs="Aptos Serif"/>
        </w:rPr>
        <w:t xml:space="preserve"> to design optimized As-Is and To-Be operational workflows across enterprise platforms.</w:t>
      </w:r>
    </w:p>
    <w:p w14:paraId="2C9E198B"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Skilled in stakeholder collaboration and workshop facilitation to capture functional and non-functional requirements, supporting </w:t>
      </w:r>
      <w:r w:rsidRPr="005A0FDD">
        <w:rPr>
          <w:rStyle w:val="Strong"/>
          <w:rFonts w:ascii="Aptos Serif" w:hAnsi="Aptos Serif" w:cs="Aptos Serif"/>
        </w:rPr>
        <w:t>Change Requests</w:t>
      </w:r>
      <w:r w:rsidRPr="005A0FDD">
        <w:rPr>
          <w:rFonts w:ascii="Aptos Serif" w:hAnsi="Aptos Serif" w:cs="Aptos Serif"/>
        </w:rPr>
        <w:t xml:space="preserve">, </w:t>
      </w:r>
      <w:r w:rsidRPr="005A0FDD">
        <w:rPr>
          <w:rStyle w:val="Strong"/>
          <w:rFonts w:ascii="Aptos Serif" w:hAnsi="Aptos Serif" w:cs="Aptos Serif"/>
        </w:rPr>
        <w:t>Meeting Agendas</w:t>
      </w:r>
      <w:r w:rsidRPr="005A0FDD">
        <w:rPr>
          <w:rFonts w:ascii="Aptos Serif" w:hAnsi="Aptos Serif" w:cs="Aptos Serif"/>
        </w:rPr>
        <w:t xml:space="preserve">, </w:t>
      </w:r>
      <w:r w:rsidRPr="005A0FDD">
        <w:rPr>
          <w:rStyle w:val="Strong"/>
          <w:rFonts w:ascii="Aptos Serif" w:hAnsi="Aptos Serif" w:cs="Aptos Serif"/>
        </w:rPr>
        <w:t>Minutes of Meeting (MoM)</w:t>
      </w:r>
      <w:r w:rsidRPr="005A0FDD">
        <w:rPr>
          <w:rFonts w:ascii="Aptos Serif" w:hAnsi="Aptos Serif" w:cs="Aptos Serif"/>
        </w:rPr>
        <w:t xml:space="preserve"> and executive reporting through enterprise </w:t>
      </w:r>
      <w:r w:rsidRPr="005A0FDD">
        <w:rPr>
          <w:rStyle w:val="Strong"/>
          <w:rFonts w:ascii="Aptos Serif" w:hAnsi="Aptos Serif" w:cs="Aptos Serif"/>
        </w:rPr>
        <w:t>Reporting Tools</w:t>
      </w:r>
      <w:r w:rsidRPr="005A0FDD">
        <w:rPr>
          <w:rFonts w:ascii="Aptos Serif" w:hAnsi="Aptos Serif" w:cs="Aptos Serif"/>
        </w:rPr>
        <w:t xml:space="preserve"> and </w:t>
      </w:r>
      <w:r w:rsidRPr="005A0FDD">
        <w:rPr>
          <w:rStyle w:val="Strong"/>
          <w:rFonts w:ascii="Aptos Serif" w:hAnsi="Aptos Serif" w:cs="Aptos Serif"/>
        </w:rPr>
        <w:t>Reports</w:t>
      </w:r>
      <w:r w:rsidRPr="005A0FDD">
        <w:rPr>
          <w:rFonts w:ascii="Aptos Serif" w:hAnsi="Aptos Serif" w:cs="Aptos Serif"/>
        </w:rPr>
        <w:t>.</w:t>
      </w:r>
    </w:p>
    <w:p w14:paraId="4846C715"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Hands-on experience supporting testing lifecycle management including </w:t>
      </w:r>
      <w:r w:rsidRPr="005A0FDD">
        <w:rPr>
          <w:rStyle w:val="Strong"/>
          <w:rFonts w:ascii="Aptos Serif" w:hAnsi="Aptos Serif" w:cs="Aptos Serif"/>
        </w:rPr>
        <w:t>User Acceptance Testing (UAT)</w:t>
      </w:r>
      <w:r w:rsidRPr="005A0FDD">
        <w:rPr>
          <w:rFonts w:ascii="Aptos Serif" w:hAnsi="Aptos Serif" w:cs="Aptos Serif"/>
        </w:rPr>
        <w:t xml:space="preserve">, </w:t>
      </w:r>
      <w:r w:rsidRPr="005A0FDD">
        <w:rPr>
          <w:rStyle w:val="Strong"/>
          <w:rFonts w:ascii="Aptos Serif" w:hAnsi="Aptos Serif" w:cs="Aptos Serif"/>
        </w:rPr>
        <w:t>Test Cases</w:t>
      </w:r>
      <w:r w:rsidRPr="005A0FDD">
        <w:rPr>
          <w:rFonts w:ascii="Aptos Serif" w:hAnsi="Aptos Serif" w:cs="Aptos Serif"/>
        </w:rPr>
        <w:t xml:space="preserve">, </w:t>
      </w:r>
      <w:r w:rsidRPr="005A0FDD">
        <w:rPr>
          <w:rStyle w:val="Strong"/>
          <w:rFonts w:ascii="Aptos Serif" w:hAnsi="Aptos Serif" w:cs="Aptos Serif"/>
        </w:rPr>
        <w:t>Defect Tracking</w:t>
      </w:r>
      <w:r w:rsidR="00B13C81">
        <w:rPr>
          <w:rFonts w:ascii="Aptos Serif" w:hAnsi="Aptos Serif" w:cs="Aptos Serif"/>
        </w:rPr>
        <w:t xml:space="preserve"> and </w:t>
      </w:r>
      <w:r w:rsidRPr="005A0FDD">
        <w:rPr>
          <w:rFonts w:ascii="Aptos Serif" w:hAnsi="Aptos Serif" w:cs="Aptos Serif"/>
        </w:rPr>
        <w:t>business verification of system releases.</w:t>
      </w:r>
    </w:p>
    <w:p w14:paraId="5E504572"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Adept at data analysis and reporting through </w:t>
      </w:r>
      <w:r w:rsidRPr="005A0FDD">
        <w:rPr>
          <w:rStyle w:val="Strong"/>
          <w:rFonts w:ascii="Aptos Serif" w:hAnsi="Aptos Serif" w:cs="Aptos Serif"/>
        </w:rPr>
        <w:t>SQL</w:t>
      </w:r>
      <w:r w:rsidRPr="005A0FDD">
        <w:rPr>
          <w:rFonts w:ascii="Aptos Serif" w:hAnsi="Aptos Serif" w:cs="Aptos Serif"/>
        </w:rPr>
        <w:t xml:space="preserve">, </w:t>
      </w:r>
      <w:r w:rsidRPr="005A0FDD">
        <w:rPr>
          <w:rStyle w:val="Strong"/>
          <w:rFonts w:ascii="Aptos Serif" w:hAnsi="Aptos Serif" w:cs="Aptos Serif"/>
        </w:rPr>
        <w:t>Spreadsheets</w:t>
      </w:r>
      <w:r w:rsidRPr="005A0FDD">
        <w:rPr>
          <w:rFonts w:ascii="Aptos Serif" w:hAnsi="Aptos Serif" w:cs="Aptos Serif"/>
        </w:rPr>
        <w:t xml:space="preserve">, </w:t>
      </w:r>
      <w:r w:rsidRPr="005A0FDD">
        <w:rPr>
          <w:rStyle w:val="Strong"/>
          <w:rFonts w:ascii="Aptos Serif" w:hAnsi="Aptos Serif" w:cs="Aptos Serif"/>
        </w:rPr>
        <w:t>Power BI</w:t>
      </w:r>
      <w:r w:rsidRPr="005A0FDD">
        <w:rPr>
          <w:rFonts w:ascii="Aptos Serif" w:hAnsi="Aptos Serif" w:cs="Aptos Serif"/>
        </w:rPr>
        <w:t xml:space="preserve">, </w:t>
      </w:r>
      <w:r w:rsidRPr="005A0FDD">
        <w:rPr>
          <w:rStyle w:val="Strong"/>
          <w:rFonts w:ascii="Aptos Serif" w:hAnsi="Aptos Serif" w:cs="Aptos Serif"/>
        </w:rPr>
        <w:t>Tableau</w:t>
      </w:r>
      <w:r w:rsidRPr="005A0FDD">
        <w:rPr>
          <w:rFonts w:ascii="Aptos Serif" w:hAnsi="Aptos Serif" w:cs="Aptos Serif"/>
        </w:rPr>
        <w:t xml:space="preserve">, </w:t>
      </w:r>
      <w:r w:rsidRPr="005A0FDD">
        <w:rPr>
          <w:rStyle w:val="Strong"/>
          <w:rFonts w:ascii="Aptos Serif" w:hAnsi="Aptos Serif" w:cs="Aptos Serif"/>
        </w:rPr>
        <w:t>MicroStrategy</w:t>
      </w:r>
      <w:r w:rsidR="00B13C81">
        <w:rPr>
          <w:rFonts w:ascii="Aptos Serif" w:hAnsi="Aptos Serif" w:cs="Aptos Serif"/>
        </w:rPr>
        <w:t xml:space="preserve"> and </w:t>
      </w:r>
      <w:r w:rsidRPr="005A0FDD">
        <w:rPr>
          <w:rStyle w:val="Strong"/>
          <w:rFonts w:ascii="Aptos Serif" w:hAnsi="Aptos Serif" w:cs="Aptos Serif"/>
        </w:rPr>
        <w:t>Cognos</w:t>
      </w:r>
      <w:r w:rsidRPr="005A0FDD">
        <w:rPr>
          <w:rFonts w:ascii="Aptos Serif" w:hAnsi="Aptos Serif" w:cs="Aptos Serif"/>
        </w:rPr>
        <w:t>, delivering analytics dashboards and executive insights across operational and financial datasets.</w:t>
      </w:r>
    </w:p>
    <w:p w14:paraId="488517EE"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Specialized in data management frameworks including </w:t>
      </w:r>
      <w:r w:rsidRPr="005A0FDD">
        <w:rPr>
          <w:rStyle w:val="Strong"/>
          <w:rFonts w:ascii="Aptos Serif" w:hAnsi="Aptos Serif" w:cs="Aptos Serif"/>
        </w:rPr>
        <w:t>Data Mapping</w:t>
      </w:r>
      <w:r w:rsidRPr="005A0FDD">
        <w:rPr>
          <w:rFonts w:ascii="Aptos Serif" w:hAnsi="Aptos Serif" w:cs="Aptos Serif"/>
        </w:rPr>
        <w:t xml:space="preserve">, </w:t>
      </w:r>
      <w:r w:rsidRPr="005A0FDD">
        <w:rPr>
          <w:rStyle w:val="Strong"/>
          <w:rFonts w:ascii="Aptos Serif" w:hAnsi="Aptos Serif" w:cs="Aptos Serif"/>
        </w:rPr>
        <w:t>Data Modeling</w:t>
      </w:r>
      <w:r w:rsidRPr="005A0FDD">
        <w:rPr>
          <w:rFonts w:ascii="Aptos Serif" w:hAnsi="Aptos Serif" w:cs="Aptos Serif"/>
        </w:rPr>
        <w:t xml:space="preserve">, </w:t>
      </w:r>
      <w:r w:rsidRPr="005A0FDD">
        <w:rPr>
          <w:rStyle w:val="Strong"/>
          <w:rFonts w:ascii="Aptos Serif" w:hAnsi="Aptos Serif" w:cs="Aptos Serif"/>
        </w:rPr>
        <w:t>Data Governance</w:t>
      </w:r>
      <w:r w:rsidRPr="005A0FDD">
        <w:rPr>
          <w:rFonts w:ascii="Aptos Serif" w:hAnsi="Aptos Serif" w:cs="Aptos Serif"/>
        </w:rPr>
        <w:t xml:space="preserve">, </w:t>
      </w:r>
      <w:r w:rsidRPr="005A0FDD">
        <w:rPr>
          <w:rStyle w:val="Strong"/>
          <w:rFonts w:ascii="Aptos Serif" w:hAnsi="Aptos Serif" w:cs="Aptos Serif"/>
        </w:rPr>
        <w:t>Data Lineage</w:t>
      </w:r>
      <w:r w:rsidR="00B13C81">
        <w:rPr>
          <w:rFonts w:ascii="Aptos Serif" w:hAnsi="Aptos Serif" w:cs="Aptos Serif"/>
        </w:rPr>
        <w:t xml:space="preserve"> and </w:t>
      </w:r>
      <w:r w:rsidRPr="005A0FDD">
        <w:rPr>
          <w:rStyle w:val="Strong"/>
          <w:rFonts w:ascii="Aptos Serif" w:hAnsi="Aptos Serif" w:cs="Aptos Serif"/>
        </w:rPr>
        <w:t>Data Quality Frameworks</w:t>
      </w:r>
      <w:r w:rsidRPr="005A0FDD">
        <w:rPr>
          <w:rFonts w:ascii="Aptos Serif" w:hAnsi="Aptos Serif" w:cs="Aptos Serif"/>
        </w:rPr>
        <w:t xml:space="preserve"> supporting enterprise data migration, reconciliation and reporting initiatives.</w:t>
      </w:r>
    </w:p>
    <w:p w14:paraId="34F3E66B"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Strong background integrating enterprise applications using </w:t>
      </w:r>
      <w:r w:rsidRPr="005A0FDD">
        <w:rPr>
          <w:rStyle w:val="Strong"/>
          <w:rFonts w:ascii="Aptos Serif" w:hAnsi="Aptos Serif" w:cs="Aptos Serif"/>
        </w:rPr>
        <w:t>REST APIs</w:t>
      </w:r>
      <w:r w:rsidRPr="005A0FDD">
        <w:rPr>
          <w:rFonts w:ascii="Aptos Serif" w:hAnsi="Aptos Serif" w:cs="Aptos Serif"/>
        </w:rPr>
        <w:t xml:space="preserve">, </w:t>
      </w:r>
      <w:r w:rsidRPr="005A0FDD">
        <w:rPr>
          <w:rStyle w:val="Strong"/>
          <w:rFonts w:ascii="Aptos Serif" w:hAnsi="Aptos Serif" w:cs="Aptos Serif"/>
        </w:rPr>
        <w:t>SOAP APIs</w:t>
      </w:r>
      <w:r w:rsidRPr="005A0FDD">
        <w:rPr>
          <w:rFonts w:ascii="Aptos Serif" w:hAnsi="Aptos Serif" w:cs="Aptos Serif"/>
        </w:rPr>
        <w:t xml:space="preserve">, </w:t>
      </w:r>
      <w:r w:rsidRPr="005A0FDD">
        <w:rPr>
          <w:rStyle w:val="Strong"/>
          <w:rFonts w:ascii="Aptos Serif" w:hAnsi="Aptos Serif" w:cs="Aptos Serif"/>
        </w:rPr>
        <w:t>Swagger/OpenAPI</w:t>
      </w:r>
      <w:r w:rsidRPr="005A0FDD">
        <w:rPr>
          <w:rFonts w:ascii="Aptos Serif" w:hAnsi="Aptos Serif" w:cs="Aptos Serif"/>
        </w:rPr>
        <w:t xml:space="preserve">, </w:t>
      </w:r>
      <w:r w:rsidRPr="005A0FDD">
        <w:rPr>
          <w:rStyle w:val="Strong"/>
          <w:rFonts w:ascii="Aptos Serif" w:hAnsi="Aptos Serif" w:cs="Aptos Serif"/>
        </w:rPr>
        <w:t>Postman</w:t>
      </w:r>
      <w:r w:rsidRPr="005A0FDD">
        <w:rPr>
          <w:rFonts w:ascii="Aptos Serif" w:hAnsi="Aptos Serif" w:cs="Aptos Serif"/>
        </w:rPr>
        <w:t xml:space="preserve">, </w:t>
      </w:r>
      <w:r w:rsidRPr="005A0FDD">
        <w:rPr>
          <w:rStyle w:val="Strong"/>
          <w:rFonts w:ascii="Aptos Serif" w:hAnsi="Aptos Serif" w:cs="Aptos Serif"/>
        </w:rPr>
        <w:t>MuleSoft</w:t>
      </w:r>
      <w:r w:rsidR="00B13C81">
        <w:rPr>
          <w:rFonts w:ascii="Aptos Serif" w:hAnsi="Aptos Serif" w:cs="Aptos Serif"/>
        </w:rPr>
        <w:t xml:space="preserve"> and </w:t>
      </w:r>
      <w:r w:rsidRPr="005A0FDD">
        <w:rPr>
          <w:rStyle w:val="Strong"/>
          <w:rFonts w:ascii="Aptos Serif" w:hAnsi="Aptos Serif" w:cs="Aptos Serif"/>
        </w:rPr>
        <w:t>Apigee</w:t>
      </w:r>
      <w:r w:rsidRPr="005A0FDD">
        <w:rPr>
          <w:rFonts w:ascii="Aptos Serif" w:hAnsi="Aptos Serif" w:cs="Aptos Serif"/>
        </w:rPr>
        <w:t>, enabling scalable API governance and secure system interoperability.</w:t>
      </w:r>
    </w:p>
    <w:p w14:paraId="0BDB725D"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Extensive experience supporting secure enterprise architectures leveraging </w:t>
      </w:r>
      <w:r w:rsidRPr="005A0FDD">
        <w:rPr>
          <w:rStyle w:val="Strong"/>
          <w:rFonts w:ascii="Aptos Serif" w:hAnsi="Aptos Serif" w:cs="Aptos Serif"/>
        </w:rPr>
        <w:t>AWS</w:t>
      </w:r>
      <w:r w:rsidRPr="005A0FDD">
        <w:rPr>
          <w:rFonts w:ascii="Aptos Serif" w:hAnsi="Aptos Serif" w:cs="Aptos Serif"/>
        </w:rPr>
        <w:t xml:space="preserve">, </w:t>
      </w:r>
      <w:r w:rsidRPr="005A0FDD">
        <w:rPr>
          <w:rStyle w:val="Strong"/>
          <w:rFonts w:ascii="Aptos Serif" w:hAnsi="Aptos Serif" w:cs="Aptos Serif"/>
        </w:rPr>
        <w:t>AWS IAM</w:t>
      </w:r>
      <w:r w:rsidRPr="005A0FDD">
        <w:rPr>
          <w:rFonts w:ascii="Aptos Serif" w:hAnsi="Aptos Serif" w:cs="Aptos Serif"/>
        </w:rPr>
        <w:t xml:space="preserve">, </w:t>
      </w:r>
      <w:r w:rsidRPr="005A0FDD">
        <w:rPr>
          <w:rStyle w:val="Strong"/>
          <w:rFonts w:ascii="Aptos Serif" w:hAnsi="Aptos Serif" w:cs="Aptos Serif"/>
        </w:rPr>
        <w:t>AWS KMS</w:t>
      </w:r>
      <w:r w:rsidRPr="005A0FDD">
        <w:rPr>
          <w:rFonts w:ascii="Aptos Serif" w:hAnsi="Aptos Serif" w:cs="Aptos Serif"/>
        </w:rPr>
        <w:t xml:space="preserve">, </w:t>
      </w:r>
      <w:r w:rsidRPr="005A0FDD">
        <w:rPr>
          <w:rStyle w:val="Strong"/>
          <w:rFonts w:ascii="Aptos Serif" w:hAnsi="Aptos Serif" w:cs="Aptos Serif"/>
        </w:rPr>
        <w:t>AWS VPC</w:t>
      </w:r>
      <w:r w:rsidRPr="005A0FDD">
        <w:rPr>
          <w:rFonts w:ascii="Aptos Serif" w:hAnsi="Aptos Serif" w:cs="Aptos Serif"/>
        </w:rPr>
        <w:t xml:space="preserve">, </w:t>
      </w:r>
      <w:r w:rsidRPr="005A0FDD">
        <w:rPr>
          <w:rStyle w:val="Strong"/>
          <w:rFonts w:ascii="Aptos Serif" w:hAnsi="Aptos Serif" w:cs="Aptos Serif"/>
        </w:rPr>
        <w:t>AWS S3</w:t>
      </w:r>
      <w:r w:rsidRPr="005A0FDD">
        <w:rPr>
          <w:rFonts w:ascii="Aptos Serif" w:hAnsi="Aptos Serif" w:cs="Aptos Serif"/>
        </w:rPr>
        <w:t xml:space="preserve">, </w:t>
      </w:r>
      <w:r w:rsidRPr="005A0FDD">
        <w:rPr>
          <w:rStyle w:val="Strong"/>
          <w:rFonts w:ascii="Aptos Serif" w:hAnsi="Aptos Serif" w:cs="Aptos Serif"/>
        </w:rPr>
        <w:t>AWS Redshift</w:t>
      </w:r>
      <w:r w:rsidRPr="005A0FDD">
        <w:rPr>
          <w:rFonts w:ascii="Aptos Serif" w:hAnsi="Aptos Serif" w:cs="Aptos Serif"/>
        </w:rPr>
        <w:t xml:space="preserve">, </w:t>
      </w:r>
      <w:r w:rsidRPr="005A0FDD">
        <w:rPr>
          <w:rStyle w:val="Strong"/>
          <w:rFonts w:ascii="Aptos Serif" w:hAnsi="Aptos Serif" w:cs="Aptos Serif"/>
        </w:rPr>
        <w:t>AWS Glue</w:t>
      </w:r>
      <w:r w:rsidRPr="005A0FDD">
        <w:rPr>
          <w:rFonts w:ascii="Aptos Serif" w:hAnsi="Aptos Serif" w:cs="Aptos Serif"/>
        </w:rPr>
        <w:t xml:space="preserve">, </w:t>
      </w:r>
      <w:r w:rsidRPr="005A0FDD">
        <w:rPr>
          <w:rStyle w:val="Strong"/>
          <w:rFonts w:ascii="Aptos Serif" w:hAnsi="Aptos Serif" w:cs="Aptos Serif"/>
        </w:rPr>
        <w:t>AWS Lambda</w:t>
      </w:r>
      <w:r w:rsidRPr="005A0FDD">
        <w:rPr>
          <w:rFonts w:ascii="Aptos Serif" w:hAnsi="Aptos Serif" w:cs="Aptos Serif"/>
        </w:rPr>
        <w:t xml:space="preserve">, </w:t>
      </w:r>
      <w:r w:rsidRPr="005A0FDD">
        <w:rPr>
          <w:rStyle w:val="Strong"/>
          <w:rFonts w:ascii="Aptos Serif" w:hAnsi="Aptos Serif" w:cs="Aptos Serif"/>
        </w:rPr>
        <w:t xml:space="preserve">AWS </w:t>
      </w:r>
      <w:r w:rsidRPr="005A0FDD">
        <w:rPr>
          <w:rStyle w:val="Strong"/>
          <w:rFonts w:ascii="Aptos Serif" w:hAnsi="Aptos Serif" w:cs="Aptos Serif"/>
        </w:rPr>
        <w:lastRenderedPageBreak/>
        <w:t>CloudFormation</w:t>
      </w:r>
      <w:r w:rsidR="00B13C81">
        <w:rPr>
          <w:rFonts w:ascii="Aptos Serif" w:hAnsi="Aptos Serif" w:cs="Aptos Serif"/>
        </w:rPr>
        <w:t xml:space="preserve"> and </w:t>
      </w:r>
      <w:r w:rsidRPr="005A0FDD">
        <w:rPr>
          <w:rStyle w:val="Strong"/>
          <w:rFonts w:ascii="Aptos Serif" w:hAnsi="Aptos Serif" w:cs="Aptos Serif"/>
        </w:rPr>
        <w:t>AWS CloudWatch</w:t>
      </w:r>
      <w:r w:rsidRPr="005A0FDD">
        <w:rPr>
          <w:rFonts w:ascii="Aptos Serif" w:hAnsi="Aptos Serif" w:cs="Aptos Serif"/>
        </w:rPr>
        <w:t xml:space="preserve"> for scalable cloud-enabled data and analytics platforms.</w:t>
      </w:r>
    </w:p>
    <w:p w14:paraId="7CBF04F1"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Competent in cloud-native modernization initiatives utilizing </w:t>
      </w:r>
      <w:r w:rsidRPr="005A0FDD">
        <w:rPr>
          <w:rStyle w:val="Strong"/>
          <w:rFonts w:ascii="Aptos Serif" w:hAnsi="Aptos Serif" w:cs="Aptos Serif"/>
        </w:rPr>
        <w:t>Azure Data Factory</w:t>
      </w:r>
      <w:r w:rsidRPr="005A0FDD">
        <w:rPr>
          <w:rFonts w:ascii="Aptos Serif" w:hAnsi="Aptos Serif" w:cs="Aptos Serif"/>
        </w:rPr>
        <w:t xml:space="preserve">, </w:t>
      </w:r>
      <w:r w:rsidRPr="005A0FDD">
        <w:rPr>
          <w:rStyle w:val="Strong"/>
          <w:rFonts w:ascii="Aptos Serif" w:hAnsi="Aptos Serif" w:cs="Aptos Serif"/>
        </w:rPr>
        <w:t>Azure SQL Database</w:t>
      </w:r>
      <w:r w:rsidRPr="005A0FDD">
        <w:rPr>
          <w:rFonts w:ascii="Aptos Serif" w:hAnsi="Aptos Serif" w:cs="Aptos Serif"/>
        </w:rPr>
        <w:t xml:space="preserve">, </w:t>
      </w:r>
      <w:r w:rsidRPr="005A0FDD">
        <w:rPr>
          <w:rStyle w:val="Strong"/>
          <w:rFonts w:ascii="Aptos Serif" w:hAnsi="Aptos Serif" w:cs="Aptos Serif"/>
        </w:rPr>
        <w:t>Azure Blob Storage</w:t>
      </w:r>
      <w:r w:rsidRPr="005A0FDD">
        <w:rPr>
          <w:rFonts w:ascii="Aptos Serif" w:hAnsi="Aptos Serif" w:cs="Aptos Serif"/>
        </w:rPr>
        <w:t xml:space="preserve">, </w:t>
      </w:r>
      <w:r w:rsidRPr="005A0FDD">
        <w:rPr>
          <w:rStyle w:val="Strong"/>
          <w:rFonts w:ascii="Aptos Serif" w:hAnsi="Aptos Serif" w:cs="Aptos Serif"/>
        </w:rPr>
        <w:t>Azure Functions</w:t>
      </w:r>
      <w:r w:rsidRPr="005A0FDD">
        <w:rPr>
          <w:rFonts w:ascii="Aptos Serif" w:hAnsi="Aptos Serif" w:cs="Aptos Serif"/>
        </w:rPr>
        <w:t xml:space="preserve">, </w:t>
      </w:r>
      <w:r w:rsidRPr="005A0FDD">
        <w:rPr>
          <w:rStyle w:val="Strong"/>
          <w:rFonts w:ascii="Aptos Serif" w:hAnsi="Aptos Serif" w:cs="Aptos Serif"/>
        </w:rPr>
        <w:t>Azure Active Directory</w:t>
      </w:r>
      <w:r w:rsidRPr="005A0FDD">
        <w:rPr>
          <w:rFonts w:ascii="Aptos Serif" w:hAnsi="Aptos Serif" w:cs="Aptos Serif"/>
        </w:rPr>
        <w:t xml:space="preserve">, </w:t>
      </w:r>
      <w:r w:rsidRPr="005A0FDD">
        <w:rPr>
          <w:rStyle w:val="Strong"/>
          <w:rFonts w:ascii="Aptos Serif" w:hAnsi="Aptos Serif" w:cs="Aptos Serif"/>
        </w:rPr>
        <w:t>Azure API Management</w:t>
      </w:r>
      <w:r w:rsidR="00B13C81">
        <w:rPr>
          <w:rFonts w:ascii="Aptos Serif" w:hAnsi="Aptos Serif" w:cs="Aptos Serif"/>
        </w:rPr>
        <w:t xml:space="preserve"> and </w:t>
      </w:r>
      <w:r w:rsidRPr="005A0FDD">
        <w:rPr>
          <w:rStyle w:val="Strong"/>
          <w:rFonts w:ascii="Aptos Serif" w:hAnsi="Aptos Serif" w:cs="Aptos Serif"/>
        </w:rPr>
        <w:t>Azure Monitor</w:t>
      </w:r>
      <w:r w:rsidRPr="005A0FDD">
        <w:rPr>
          <w:rFonts w:ascii="Aptos Serif" w:hAnsi="Aptos Serif" w:cs="Aptos Serif"/>
        </w:rPr>
        <w:t xml:space="preserve"> to enable enterprise application integration and monitoring.</w:t>
      </w:r>
    </w:p>
    <w:p w14:paraId="472D835E"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Demonstrated capability implementing DevOps governance practices using </w:t>
      </w:r>
      <w:r w:rsidRPr="005A0FDD">
        <w:rPr>
          <w:rStyle w:val="Strong"/>
          <w:rFonts w:ascii="Aptos Serif" w:hAnsi="Aptos Serif" w:cs="Aptos Serif"/>
        </w:rPr>
        <w:t>Jenkins</w:t>
      </w:r>
      <w:r w:rsidRPr="005A0FDD">
        <w:rPr>
          <w:rFonts w:ascii="Aptos Serif" w:hAnsi="Aptos Serif" w:cs="Aptos Serif"/>
        </w:rPr>
        <w:t xml:space="preserve">, </w:t>
      </w:r>
      <w:r w:rsidRPr="005A0FDD">
        <w:rPr>
          <w:rStyle w:val="Strong"/>
          <w:rFonts w:ascii="Aptos Serif" w:hAnsi="Aptos Serif" w:cs="Aptos Serif"/>
        </w:rPr>
        <w:t>GitHub</w:t>
      </w:r>
      <w:r w:rsidRPr="005A0FDD">
        <w:rPr>
          <w:rFonts w:ascii="Aptos Serif" w:hAnsi="Aptos Serif" w:cs="Aptos Serif"/>
        </w:rPr>
        <w:t xml:space="preserve">, </w:t>
      </w:r>
      <w:r w:rsidRPr="005A0FDD">
        <w:rPr>
          <w:rStyle w:val="Strong"/>
          <w:rFonts w:ascii="Aptos Serif" w:hAnsi="Aptos Serif" w:cs="Aptos Serif"/>
        </w:rPr>
        <w:t>GitLab</w:t>
      </w:r>
      <w:r w:rsidR="00B13C81">
        <w:rPr>
          <w:rFonts w:ascii="Aptos Serif" w:hAnsi="Aptos Serif" w:cs="Aptos Serif"/>
        </w:rPr>
        <w:t xml:space="preserve"> and </w:t>
      </w:r>
      <w:r w:rsidRPr="005A0FDD">
        <w:rPr>
          <w:rStyle w:val="Strong"/>
          <w:rFonts w:ascii="Aptos Serif" w:hAnsi="Aptos Serif" w:cs="Aptos Serif"/>
        </w:rPr>
        <w:t>SonarQube</w:t>
      </w:r>
      <w:r w:rsidRPr="005A0FDD">
        <w:rPr>
          <w:rFonts w:ascii="Aptos Serif" w:hAnsi="Aptos Serif" w:cs="Aptos Serif"/>
        </w:rPr>
        <w:t xml:space="preserve"> to support CI/CD workflows, code quality validation and release governance across enterprise environments.</w:t>
      </w:r>
    </w:p>
    <w:p w14:paraId="381583B1"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Advanced knowledge of enterprise data ecosystems and warehousing technologies including </w:t>
      </w:r>
      <w:r w:rsidRPr="005A0FDD">
        <w:rPr>
          <w:rStyle w:val="Strong"/>
          <w:rFonts w:ascii="Aptos Serif" w:hAnsi="Aptos Serif" w:cs="Aptos Serif"/>
        </w:rPr>
        <w:t>Snowflake</w:t>
      </w:r>
      <w:r w:rsidRPr="005A0FDD">
        <w:rPr>
          <w:rFonts w:ascii="Aptos Serif" w:hAnsi="Aptos Serif" w:cs="Aptos Serif"/>
        </w:rPr>
        <w:t xml:space="preserve">, </w:t>
      </w:r>
      <w:r w:rsidRPr="005A0FDD">
        <w:rPr>
          <w:rStyle w:val="Strong"/>
          <w:rFonts w:ascii="Aptos Serif" w:hAnsi="Aptos Serif" w:cs="Aptos Serif"/>
        </w:rPr>
        <w:t>SQL Server</w:t>
      </w:r>
      <w:r w:rsidRPr="005A0FDD">
        <w:rPr>
          <w:rFonts w:ascii="Aptos Serif" w:hAnsi="Aptos Serif" w:cs="Aptos Serif"/>
        </w:rPr>
        <w:t xml:space="preserve">, </w:t>
      </w:r>
      <w:r w:rsidRPr="005A0FDD">
        <w:rPr>
          <w:rStyle w:val="Strong"/>
          <w:rFonts w:ascii="Aptos Serif" w:hAnsi="Aptos Serif" w:cs="Aptos Serif"/>
        </w:rPr>
        <w:t>Teradata</w:t>
      </w:r>
      <w:r w:rsidRPr="005A0FDD">
        <w:rPr>
          <w:rFonts w:ascii="Aptos Serif" w:hAnsi="Aptos Serif" w:cs="Aptos Serif"/>
        </w:rPr>
        <w:t xml:space="preserve">, </w:t>
      </w:r>
      <w:r w:rsidRPr="005A0FDD">
        <w:rPr>
          <w:rStyle w:val="Strong"/>
          <w:rFonts w:ascii="Aptos Serif" w:hAnsi="Aptos Serif" w:cs="Aptos Serif"/>
        </w:rPr>
        <w:t>Informatica</w:t>
      </w:r>
      <w:r w:rsidRPr="005A0FDD">
        <w:rPr>
          <w:rFonts w:ascii="Aptos Serif" w:hAnsi="Aptos Serif" w:cs="Aptos Serif"/>
        </w:rPr>
        <w:t xml:space="preserve">, </w:t>
      </w:r>
      <w:r w:rsidRPr="005A0FDD">
        <w:rPr>
          <w:rStyle w:val="Strong"/>
          <w:rFonts w:ascii="Aptos Serif" w:hAnsi="Aptos Serif" w:cs="Aptos Serif"/>
        </w:rPr>
        <w:t>Talend</w:t>
      </w:r>
      <w:r w:rsidR="00B13C81">
        <w:rPr>
          <w:rFonts w:ascii="Aptos Serif" w:hAnsi="Aptos Serif" w:cs="Aptos Serif"/>
        </w:rPr>
        <w:t xml:space="preserve"> and </w:t>
      </w:r>
      <w:r w:rsidRPr="005A0FDD">
        <w:rPr>
          <w:rStyle w:val="Strong"/>
          <w:rFonts w:ascii="Aptos Serif" w:hAnsi="Aptos Serif" w:cs="Aptos Serif"/>
        </w:rPr>
        <w:t>SSIS</w:t>
      </w:r>
      <w:r w:rsidRPr="005A0FDD">
        <w:rPr>
          <w:rFonts w:ascii="Aptos Serif" w:hAnsi="Aptos Serif" w:cs="Aptos Serif"/>
        </w:rPr>
        <w:t xml:space="preserve"> for ETL design, data migration and analytics enablement.</w:t>
      </w:r>
    </w:p>
    <w:p w14:paraId="2C69EF46"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Experienced practitioner of enterprise catalog and governance platforms including </w:t>
      </w:r>
      <w:r w:rsidRPr="005A0FDD">
        <w:rPr>
          <w:rStyle w:val="Strong"/>
          <w:rFonts w:ascii="Aptos Serif" w:hAnsi="Aptos Serif" w:cs="Aptos Serif"/>
        </w:rPr>
        <w:t>Collibra</w:t>
      </w:r>
      <w:r w:rsidRPr="005A0FDD">
        <w:rPr>
          <w:rFonts w:ascii="Aptos Serif" w:hAnsi="Aptos Serif" w:cs="Aptos Serif"/>
        </w:rPr>
        <w:t xml:space="preserve"> and </w:t>
      </w:r>
      <w:r w:rsidRPr="005A0FDD">
        <w:rPr>
          <w:rStyle w:val="Strong"/>
          <w:rFonts w:ascii="Aptos Serif" w:hAnsi="Aptos Serif" w:cs="Aptos Serif"/>
        </w:rPr>
        <w:t>Alation</w:t>
      </w:r>
      <w:r w:rsidRPr="005A0FDD">
        <w:rPr>
          <w:rFonts w:ascii="Aptos Serif" w:hAnsi="Aptos Serif" w:cs="Aptos Serif"/>
        </w:rPr>
        <w:t xml:space="preserve"> to maintain metadata repositories, regulatory lineage tracking and enterprise data governance frameworks.</w:t>
      </w:r>
    </w:p>
    <w:p w14:paraId="770D1F53"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Industry experience implementing enterprise identity and security frameworks using </w:t>
      </w:r>
      <w:r w:rsidRPr="005A0FDD">
        <w:rPr>
          <w:rStyle w:val="Strong"/>
          <w:rFonts w:ascii="Aptos Serif" w:hAnsi="Aptos Serif" w:cs="Aptos Serif"/>
        </w:rPr>
        <w:t>Okta</w:t>
      </w:r>
      <w:r w:rsidRPr="005A0FDD">
        <w:rPr>
          <w:rFonts w:ascii="Aptos Serif" w:hAnsi="Aptos Serif" w:cs="Aptos Serif"/>
        </w:rPr>
        <w:t xml:space="preserve">, </w:t>
      </w:r>
      <w:r w:rsidRPr="005A0FDD">
        <w:rPr>
          <w:rStyle w:val="Strong"/>
          <w:rFonts w:ascii="Aptos Serif" w:hAnsi="Aptos Serif" w:cs="Aptos Serif"/>
        </w:rPr>
        <w:t>CyberArk</w:t>
      </w:r>
      <w:r w:rsidR="00B13C81">
        <w:rPr>
          <w:rFonts w:ascii="Aptos Serif" w:hAnsi="Aptos Serif" w:cs="Aptos Serif"/>
        </w:rPr>
        <w:t xml:space="preserve"> and </w:t>
      </w:r>
      <w:r w:rsidRPr="005A0FDD">
        <w:rPr>
          <w:rStyle w:val="Strong"/>
          <w:rFonts w:ascii="Aptos Serif" w:hAnsi="Aptos Serif" w:cs="Aptos Serif"/>
        </w:rPr>
        <w:t>HashiCorp Vault</w:t>
      </w:r>
      <w:r w:rsidRPr="005A0FDD">
        <w:rPr>
          <w:rFonts w:ascii="Aptos Serif" w:hAnsi="Aptos Serif" w:cs="Aptos Serif"/>
        </w:rPr>
        <w:t xml:space="preserve"> to manage authentication, privileged access and secrets management in regulated environments.</w:t>
      </w:r>
    </w:p>
    <w:p w14:paraId="4D77BD9F"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Domain expertise in financial and insurance ecosystems leveraging platforms such as </w:t>
      </w:r>
      <w:r w:rsidRPr="005A0FDD">
        <w:rPr>
          <w:rStyle w:val="Strong"/>
          <w:rFonts w:ascii="Aptos Serif" w:hAnsi="Aptos Serif" w:cs="Aptos Serif"/>
        </w:rPr>
        <w:t>Loan Origination System (LOS)</w:t>
      </w:r>
      <w:r w:rsidRPr="005A0FDD">
        <w:rPr>
          <w:rFonts w:ascii="Aptos Serif" w:hAnsi="Aptos Serif" w:cs="Aptos Serif"/>
        </w:rPr>
        <w:t xml:space="preserve">, </w:t>
      </w:r>
      <w:r w:rsidRPr="005A0FDD">
        <w:rPr>
          <w:rStyle w:val="Strong"/>
          <w:rFonts w:ascii="Aptos Serif" w:hAnsi="Aptos Serif" w:cs="Aptos Serif"/>
        </w:rPr>
        <w:t>LoanIQ</w:t>
      </w:r>
      <w:r w:rsidRPr="005A0FDD">
        <w:rPr>
          <w:rFonts w:ascii="Aptos Serif" w:hAnsi="Aptos Serif" w:cs="Aptos Serif"/>
        </w:rPr>
        <w:t xml:space="preserve">, </w:t>
      </w:r>
      <w:r w:rsidRPr="005A0FDD">
        <w:rPr>
          <w:rStyle w:val="Strong"/>
          <w:rFonts w:ascii="Aptos Serif" w:hAnsi="Aptos Serif" w:cs="Aptos Serif"/>
        </w:rPr>
        <w:t>Oracle Financials</w:t>
      </w:r>
      <w:r w:rsidRPr="005A0FDD">
        <w:rPr>
          <w:rFonts w:ascii="Aptos Serif" w:hAnsi="Aptos Serif" w:cs="Aptos Serif"/>
        </w:rPr>
        <w:t xml:space="preserve">, </w:t>
      </w:r>
      <w:r w:rsidRPr="005A0FDD">
        <w:rPr>
          <w:rStyle w:val="Strong"/>
          <w:rFonts w:ascii="Aptos Serif" w:hAnsi="Aptos Serif" w:cs="Aptos Serif"/>
        </w:rPr>
        <w:t>Guidewire (PolicyCenter, ClaimCenter, BillingCenter)</w:t>
      </w:r>
      <w:r w:rsidR="00B13C81">
        <w:rPr>
          <w:rFonts w:ascii="Aptos Serif" w:hAnsi="Aptos Serif" w:cs="Aptos Serif"/>
        </w:rPr>
        <w:t xml:space="preserve"> and </w:t>
      </w:r>
      <w:r w:rsidRPr="005A0FDD">
        <w:rPr>
          <w:rStyle w:val="Strong"/>
          <w:rFonts w:ascii="Aptos Serif" w:hAnsi="Aptos Serif" w:cs="Aptos Serif"/>
        </w:rPr>
        <w:t>Duck Creek Platform</w:t>
      </w:r>
      <w:r w:rsidRPr="005A0FDD">
        <w:rPr>
          <w:rFonts w:ascii="Aptos Serif" w:hAnsi="Aptos Serif" w:cs="Aptos Serif"/>
        </w:rPr>
        <w:t xml:space="preserve"> supporting underwriting, policy administration and financial reconciliation workflows.</w:t>
      </w:r>
    </w:p>
    <w:p w14:paraId="05B24A04"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Retail technology experience integrating </w:t>
      </w:r>
      <w:r w:rsidRPr="005A0FDD">
        <w:rPr>
          <w:rStyle w:val="Strong"/>
          <w:rFonts w:ascii="Aptos Serif" w:hAnsi="Aptos Serif" w:cs="Aptos Serif"/>
        </w:rPr>
        <w:t>SAP Retail</w:t>
      </w:r>
      <w:r w:rsidRPr="005A0FDD">
        <w:rPr>
          <w:rFonts w:ascii="Aptos Serif" w:hAnsi="Aptos Serif" w:cs="Aptos Serif"/>
        </w:rPr>
        <w:t xml:space="preserve">, </w:t>
      </w:r>
      <w:r w:rsidRPr="005A0FDD">
        <w:rPr>
          <w:rStyle w:val="Strong"/>
          <w:rFonts w:ascii="Aptos Serif" w:hAnsi="Aptos Serif" w:cs="Aptos Serif"/>
        </w:rPr>
        <w:t>SAP Hybris</w:t>
      </w:r>
      <w:r w:rsidRPr="005A0FDD">
        <w:rPr>
          <w:rFonts w:ascii="Aptos Serif" w:hAnsi="Aptos Serif" w:cs="Aptos Serif"/>
        </w:rPr>
        <w:t xml:space="preserve">, </w:t>
      </w:r>
      <w:r w:rsidRPr="005A0FDD">
        <w:rPr>
          <w:rStyle w:val="Strong"/>
          <w:rFonts w:ascii="Aptos Serif" w:hAnsi="Aptos Serif" w:cs="Aptos Serif"/>
        </w:rPr>
        <w:t>Salesforce Commerce Cloud</w:t>
      </w:r>
      <w:r w:rsidRPr="005A0FDD">
        <w:rPr>
          <w:rFonts w:ascii="Aptos Serif" w:hAnsi="Aptos Serif" w:cs="Aptos Serif"/>
        </w:rPr>
        <w:t xml:space="preserve">, </w:t>
      </w:r>
      <w:r w:rsidRPr="005A0FDD">
        <w:rPr>
          <w:rStyle w:val="Strong"/>
          <w:rFonts w:ascii="Aptos Serif" w:hAnsi="Aptos Serif" w:cs="Aptos Serif"/>
        </w:rPr>
        <w:t>Order Management Systems (OMS)</w:t>
      </w:r>
      <w:r w:rsidRPr="005A0FDD">
        <w:rPr>
          <w:rFonts w:ascii="Aptos Serif" w:hAnsi="Aptos Serif" w:cs="Aptos Serif"/>
        </w:rPr>
        <w:t xml:space="preserve">, </w:t>
      </w:r>
      <w:r w:rsidRPr="005A0FDD">
        <w:rPr>
          <w:rStyle w:val="Strong"/>
          <w:rFonts w:ascii="Aptos Serif" w:hAnsi="Aptos Serif" w:cs="Aptos Serif"/>
        </w:rPr>
        <w:t>Inventory Management Systems</w:t>
      </w:r>
      <w:r w:rsidR="00B13C81">
        <w:rPr>
          <w:rFonts w:ascii="Aptos Serif" w:hAnsi="Aptos Serif" w:cs="Aptos Serif"/>
        </w:rPr>
        <w:t xml:space="preserve"> and </w:t>
      </w:r>
      <w:r w:rsidRPr="005A0FDD">
        <w:rPr>
          <w:rStyle w:val="Strong"/>
          <w:rFonts w:ascii="Aptos Serif" w:hAnsi="Aptos Serif" w:cs="Aptos Serif"/>
        </w:rPr>
        <w:t>Warehouse Management Systems (WMS)</w:t>
      </w:r>
      <w:r w:rsidRPr="005A0FDD">
        <w:rPr>
          <w:rFonts w:ascii="Aptos Serif" w:hAnsi="Aptos Serif" w:cs="Aptos Serif"/>
        </w:rPr>
        <w:t xml:space="preserve"> to enable omnichannel commerce and operational optimization.</w:t>
      </w:r>
    </w:p>
    <w:p w14:paraId="23CE3959"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Strong exposure to payment ecosystems and regulatory standards including </w:t>
      </w:r>
      <w:r w:rsidRPr="005A0FDD">
        <w:rPr>
          <w:rStyle w:val="Strong"/>
          <w:rFonts w:ascii="Aptos Serif" w:hAnsi="Aptos Serif" w:cs="Aptos Serif"/>
        </w:rPr>
        <w:t>PCI DSS</w:t>
      </w:r>
      <w:r w:rsidRPr="005A0FDD">
        <w:rPr>
          <w:rFonts w:ascii="Aptos Serif" w:hAnsi="Aptos Serif" w:cs="Aptos Serif"/>
        </w:rPr>
        <w:t xml:space="preserve">, </w:t>
      </w:r>
      <w:r w:rsidRPr="005A0FDD">
        <w:rPr>
          <w:rStyle w:val="Strong"/>
          <w:rFonts w:ascii="Aptos Serif" w:hAnsi="Aptos Serif" w:cs="Aptos Serif"/>
        </w:rPr>
        <w:t>Payment Gateways (PayPal, Stripe, Authorize.Net)</w:t>
      </w:r>
      <w:r w:rsidRPr="005A0FDD">
        <w:rPr>
          <w:rFonts w:ascii="Aptos Serif" w:hAnsi="Aptos Serif" w:cs="Aptos Serif"/>
        </w:rPr>
        <w:t xml:space="preserve">, </w:t>
      </w:r>
      <w:r w:rsidRPr="005A0FDD">
        <w:rPr>
          <w:rStyle w:val="Strong"/>
          <w:rFonts w:ascii="Aptos Serif" w:hAnsi="Aptos Serif" w:cs="Aptos Serif"/>
        </w:rPr>
        <w:t>Fraud Management Systems</w:t>
      </w:r>
      <w:r w:rsidRPr="005A0FDD">
        <w:rPr>
          <w:rFonts w:ascii="Aptos Serif" w:hAnsi="Aptos Serif" w:cs="Aptos Serif"/>
        </w:rPr>
        <w:t xml:space="preserve">, </w:t>
      </w:r>
      <w:r w:rsidRPr="005A0FDD">
        <w:rPr>
          <w:rStyle w:val="Strong"/>
          <w:rFonts w:ascii="Aptos Serif" w:hAnsi="Aptos Serif" w:cs="Aptos Serif"/>
        </w:rPr>
        <w:t>AML</w:t>
      </w:r>
      <w:r w:rsidR="00B13C81">
        <w:rPr>
          <w:rFonts w:ascii="Aptos Serif" w:hAnsi="Aptos Serif" w:cs="Aptos Serif"/>
        </w:rPr>
        <w:t xml:space="preserve"> and </w:t>
      </w:r>
      <w:r w:rsidRPr="005A0FDD">
        <w:rPr>
          <w:rStyle w:val="Strong"/>
          <w:rFonts w:ascii="Aptos Serif" w:hAnsi="Aptos Serif" w:cs="Aptos Serif"/>
        </w:rPr>
        <w:t>KYC</w:t>
      </w:r>
      <w:r w:rsidRPr="005A0FDD">
        <w:rPr>
          <w:rFonts w:ascii="Aptos Serif" w:hAnsi="Aptos Serif" w:cs="Aptos Serif"/>
        </w:rPr>
        <w:t xml:space="preserve"> ensuring secure digital transaction processing.</w:t>
      </w:r>
    </w:p>
    <w:p w14:paraId="397AC028"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Healthcare interoperability knowledge supporting regulatory and clinical data exchange frameworks including </w:t>
      </w:r>
      <w:r w:rsidRPr="005A0FDD">
        <w:rPr>
          <w:rStyle w:val="Strong"/>
          <w:rFonts w:ascii="Aptos Serif" w:hAnsi="Aptos Serif" w:cs="Aptos Serif"/>
        </w:rPr>
        <w:t>HL7</w:t>
      </w:r>
      <w:r w:rsidRPr="005A0FDD">
        <w:rPr>
          <w:rFonts w:ascii="Aptos Serif" w:hAnsi="Aptos Serif" w:cs="Aptos Serif"/>
        </w:rPr>
        <w:t xml:space="preserve">, </w:t>
      </w:r>
      <w:r w:rsidRPr="005A0FDD">
        <w:rPr>
          <w:rStyle w:val="Strong"/>
          <w:rFonts w:ascii="Aptos Serif" w:hAnsi="Aptos Serif" w:cs="Aptos Serif"/>
        </w:rPr>
        <w:t>FHIR</w:t>
      </w:r>
      <w:r w:rsidRPr="005A0FDD">
        <w:rPr>
          <w:rFonts w:ascii="Aptos Serif" w:hAnsi="Aptos Serif" w:cs="Aptos Serif"/>
        </w:rPr>
        <w:t xml:space="preserve">, </w:t>
      </w:r>
      <w:r w:rsidRPr="005A0FDD">
        <w:rPr>
          <w:rStyle w:val="Strong"/>
          <w:rFonts w:ascii="Aptos Serif" w:hAnsi="Aptos Serif" w:cs="Aptos Serif"/>
        </w:rPr>
        <w:t>EDI X12 (837, 835, 270, 271)</w:t>
      </w:r>
      <w:r w:rsidRPr="005A0FDD">
        <w:rPr>
          <w:rFonts w:ascii="Aptos Serif" w:hAnsi="Aptos Serif" w:cs="Aptos Serif"/>
        </w:rPr>
        <w:t xml:space="preserve">, </w:t>
      </w:r>
      <w:r w:rsidRPr="005A0FDD">
        <w:rPr>
          <w:rStyle w:val="Strong"/>
          <w:rFonts w:ascii="Aptos Serif" w:hAnsi="Aptos Serif" w:cs="Aptos Serif"/>
        </w:rPr>
        <w:t>ICD-10</w:t>
      </w:r>
      <w:r w:rsidR="00B13C81">
        <w:rPr>
          <w:rFonts w:ascii="Aptos Serif" w:hAnsi="Aptos Serif" w:cs="Aptos Serif"/>
        </w:rPr>
        <w:t xml:space="preserve"> and </w:t>
      </w:r>
      <w:r w:rsidRPr="005A0FDD">
        <w:rPr>
          <w:rStyle w:val="Strong"/>
          <w:rFonts w:ascii="Aptos Serif" w:hAnsi="Aptos Serif" w:cs="Aptos Serif"/>
        </w:rPr>
        <w:t>CPT Codes</w:t>
      </w:r>
      <w:r w:rsidRPr="005A0FDD">
        <w:rPr>
          <w:rFonts w:ascii="Aptos Serif" w:hAnsi="Aptos Serif" w:cs="Aptos Serif"/>
        </w:rPr>
        <w:t xml:space="preserve"> within healthcare payer and claims processing environments.</w:t>
      </w:r>
    </w:p>
    <w:p w14:paraId="352A9A8B"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Familiarity with insurance and financial messaging standards including </w:t>
      </w:r>
      <w:r w:rsidRPr="005A0FDD">
        <w:rPr>
          <w:rStyle w:val="Strong"/>
          <w:rFonts w:ascii="Aptos Serif" w:hAnsi="Aptos Serif" w:cs="Aptos Serif"/>
        </w:rPr>
        <w:t>ACORD Standards</w:t>
      </w:r>
      <w:r w:rsidRPr="005A0FDD">
        <w:rPr>
          <w:rFonts w:ascii="Aptos Serif" w:hAnsi="Aptos Serif" w:cs="Aptos Serif"/>
        </w:rPr>
        <w:t xml:space="preserve">, </w:t>
      </w:r>
      <w:r w:rsidRPr="005A0FDD">
        <w:rPr>
          <w:rStyle w:val="Strong"/>
          <w:rFonts w:ascii="Aptos Serif" w:hAnsi="Aptos Serif" w:cs="Aptos Serif"/>
        </w:rPr>
        <w:t>ISO 20022</w:t>
      </w:r>
      <w:r w:rsidR="00B13C81">
        <w:rPr>
          <w:rFonts w:ascii="Aptos Serif" w:hAnsi="Aptos Serif" w:cs="Aptos Serif"/>
        </w:rPr>
        <w:t xml:space="preserve"> and </w:t>
      </w:r>
      <w:r w:rsidRPr="005A0FDD">
        <w:rPr>
          <w:rFonts w:ascii="Aptos Serif" w:hAnsi="Aptos Serif" w:cs="Aptos Serif"/>
        </w:rPr>
        <w:t xml:space="preserve">advanced </w:t>
      </w:r>
      <w:r w:rsidRPr="005A0FDD">
        <w:rPr>
          <w:rStyle w:val="Strong"/>
          <w:rFonts w:ascii="Aptos Serif" w:hAnsi="Aptos Serif" w:cs="Aptos Serif"/>
        </w:rPr>
        <w:t>Catastrophe Modeling Tools (AIR, RMS)</w:t>
      </w:r>
      <w:r w:rsidRPr="005A0FDD">
        <w:rPr>
          <w:rFonts w:ascii="Aptos Serif" w:hAnsi="Aptos Serif" w:cs="Aptos Serif"/>
        </w:rPr>
        <w:t xml:space="preserve"> supporting actuarial analytics, risk assessment and policy lifecycle management.</w:t>
      </w:r>
    </w:p>
    <w:p w14:paraId="3E77A26F" w14:textId="77777777" w:rsidR="005A0FDD" w:rsidRPr="005A0FDD" w:rsidRDefault="005A0FDD" w:rsidP="005A0FDD">
      <w:pPr>
        <w:pStyle w:val="NormalWeb"/>
        <w:numPr>
          <w:ilvl w:val="1"/>
          <w:numId w:val="35"/>
        </w:numPr>
        <w:ind w:left="426" w:hanging="426"/>
        <w:jc w:val="both"/>
        <w:rPr>
          <w:rFonts w:ascii="Aptos Serif" w:hAnsi="Aptos Serif" w:cs="Aptos Serif"/>
        </w:rPr>
      </w:pPr>
      <w:r w:rsidRPr="005A0FDD">
        <w:rPr>
          <w:rFonts w:ascii="Aptos Serif" w:hAnsi="Aptos Serif" w:cs="Aptos Serif"/>
        </w:rPr>
        <w:t xml:space="preserve">Comprehensive experience delivering enterprise analytics and CRM insights leveraging </w:t>
      </w:r>
      <w:r w:rsidRPr="005A0FDD">
        <w:rPr>
          <w:rStyle w:val="Strong"/>
          <w:rFonts w:ascii="Aptos Serif" w:hAnsi="Aptos Serif" w:cs="Aptos Serif"/>
        </w:rPr>
        <w:t>Salesforce</w:t>
      </w:r>
      <w:r w:rsidRPr="005A0FDD">
        <w:rPr>
          <w:rFonts w:ascii="Aptos Serif" w:hAnsi="Aptos Serif" w:cs="Aptos Serif"/>
        </w:rPr>
        <w:t xml:space="preserve">, </w:t>
      </w:r>
      <w:r w:rsidRPr="005A0FDD">
        <w:rPr>
          <w:rStyle w:val="Strong"/>
          <w:rFonts w:ascii="Aptos Serif" w:hAnsi="Aptos Serif" w:cs="Aptos Serif"/>
        </w:rPr>
        <w:t>Salesforce Health Cloud</w:t>
      </w:r>
      <w:r w:rsidR="00B13C81">
        <w:rPr>
          <w:rFonts w:ascii="Aptos Serif" w:hAnsi="Aptos Serif" w:cs="Aptos Serif"/>
        </w:rPr>
        <w:t xml:space="preserve"> and </w:t>
      </w:r>
      <w:r w:rsidRPr="005A0FDD">
        <w:rPr>
          <w:rFonts w:ascii="Aptos Serif" w:hAnsi="Aptos Serif" w:cs="Aptos Serif"/>
        </w:rPr>
        <w:t xml:space="preserve">enterprise reporting solutions while maintaining collaboration and documentation using </w:t>
      </w:r>
      <w:r w:rsidRPr="005A0FDD">
        <w:rPr>
          <w:rStyle w:val="Strong"/>
          <w:rFonts w:ascii="Aptos Serif" w:hAnsi="Aptos Serif" w:cs="Aptos Serif"/>
        </w:rPr>
        <w:t>Sensei PPM</w:t>
      </w:r>
      <w:r w:rsidRPr="005A0FDD">
        <w:rPr>
          <w:rFonts w:ascii="Aptos Serif" w:hAnsi="Aptos Serif" w:cs="Aptos Serif"/>
        </w:rPr>
        <w:t xml:space="preserve"> and </w:t>
      </w:r>
      <w:r w:rsidRPr="005A0FDD">
        <w:rPr>
          <w:rStyle w:val="Strong"/>
          <w:rFonts w:ascii="Aptos Serif" w:hAnsi="Aptos Serif" w:cs="Aptos Serif"/>
        </w:rPr>
        <w:t>MS Project</w:t>
      </w:r>
      <w:r w:rsidRPr="005A0FDD">
        <w:rPr>
          <w:rFonts w:ascii="Aptos Serif" w:hAnsi="Aptos Serif" w:cs="Aptos Serif"/>
        </w:rPr>
        <w:t xml:space="preserve"> for governance and portfolio management.</w:t>
      </w:r>
    </w:p>
    <w:p w14:paraId="0E9F514C" w14:textId="77777777" w:rsidR="008F4CED" w:rsidRPr="005A0FDD" w:rsidRDefault="008F4CED" w:rsidP="008F4CED">
      <w:pPr>
        <w:pStyle w:val="ListParagraph"/>
        <w:pBdr>
          <w:top w:val="nil"/>
          <w:left w:val="nil"/>
          <w:bottom w:val="nil"/>
          <w:right w:val="nil"/>
          <w:between w:val="nil"/>
        </w:pBdr>
        <w:spacing w:line="240" w:lineRule="auto"/>
        <w:ind w:left="450"/>
        <w:jc w:val="both"/>
        <w:rPr>
          <w:rFonts w:ascii="Aptos Serif" w:hAnsi="Aptos Serif" w:cs="Aptos Serif"/>
          <w:sz w:val="24"/>
          <w:szCs w:val="24"/>
        </w:rPr>
      </w:pPr>
    </w:p>
    <w:p w14:paraId="10FE8357" w14:textId="77777777" w:rsidR="00635304" w:rsidRPr="005A0FDD" w:rsidRDefault="00F34180" w:rsidP="008F4CED">
      <w:pPr>
        <w:shd w:val="clear" w:color="auto" w:fill="D9D9D9" w:themeFill="background1" w:themeFillShade="D9"/>
        <w:ind w:left="360" w:hanging="360"/>
        <w:jc w:val="center"/>
        <w:rPr>
          <w:rFonts w:ascii="Aptos Serif" w:eastAsia="Bodoni" w:hAnsi="Aptos Serif" w:cs="Aptos Serif"/>
          <w:b/>
          <w:bCs/>
          <w:sz w:val="24"/>
          <w:szCs w:val="24"/>
        </w:rPr>
      </w:pPr>
      <w:r w:rsidRPr="005A0FDD">
        <w:rPr>
          <w:rFonts w:ascii="Aptos Serif" w:eastAsia="Bodoni" w:hAnsi="Aptos Serif" w:cs="Aptos Serif"/>
          <w:b/>
          <w:bCs/>
          <w:sz w:val="24"/>
          <w:szCs w:val="24"/>
        </w:rPr>
        <w:t>Certifications</w:t>
      </w:r>
    </w:p>
    <w:p w14:paraId="0F0152F6" w14:textId="77777777" w:rsidR="00E86FD7" w:rsidRPr="005A0FDD" w:rsidRDefault="00E86FD7" w:rsidP="00E86FD7">
      <w:pPr>
        <w:pBdr>
          <w:top w:val="nil"/>
          <w:left w:val="nil"/>
          <w:bottom w:val="nil"/>
          <w:right w:val="nil"/>
          <w:between w:val="nil"/>
        </w:pBdr>
        <w:spacing w:after="0" w:line="240" w:lineRule="auto"/>
        <w:ind w:left="360"/>
        <w:jc w:val="both"/>
        <w:rPr>
          <w:rFonts w:ascii="Aptos Serif" w:eastAsia="Bodoni" w:hAnsi="Aptos Serif" w:cs="Aptos Serif"/>
          <w:color w:val="000000"/>
          <w:sz w:val="24"/>
          <w:szCs w:val="24"/>
        </w:rPr>
      </w:pPr>
    </w:p>
    <w:p w14:paraId="40D85D3E" w14:textId="77777777" w:rsidR="00635304" w:rsidRPr="005A0FDD" w:rsidRDefault="00F34180" w:rsidP="008F4CED">
      <w:pPr>
        <w:pStyle w:val="ListParagraph"/>
        <w:numPr>
          <w:ilvl w:val="0"/>
          <w:numId w:val="28"/>
        </w:numPr>
        <w:pBdr>
          <w:top w:val="nil"/>
          <w:left w:val="nil"/>
          <w:bottom w:val="nil"/>
          <w:right w:val="nil"/>
          <w:between w:val="nil"/>
        </w:pBdr>
        <w:spacing w:after="0" w:line="240" w:lineRule="auto"/>
        <w:jc w:val="both"/>
        <w:rPr>
          <w:rFonts w:ascii="Aptos Serif" w:eastAsia="Bodoni" w:hAnsi="Aptos Serif" w:cs="Aptos Serif"/>
          <w:color w:val="000000"/>
          <w:sz w:val="24"/>
          <w:szCs w:val="24"/>
        </w:rPr>
      </w:pPr>
      <w:r w:rsidRPr="005A0FDD">
        <w:rPr>
          <w:rFonts w:ascii="Aptos Serif" w:eastAsia="Bodoni" w:hAnsi="Aptos Serif" w:cs="Aptos Serif"/>
          <w:b/>
          <w:bCs/>
          <w:color w:val="000000"/>
          <w:sz w:val="24"/>
          <w:szCs w:val="24"/>
        </w:rPr>
        <w:t>CBAP</w:t>
      </w:r>
      <w:r w:rsidRPr="005A0FDD">
        <w:rPr>
          <w:rFonts w:ascii="Aptos Serif" w:eastAsia="Bodoni" w:hAnsi="Aptos Serif" w:cs="Aptos Serif"/>
          <w:color w:val="000000"/>
          <w:sz w:val="24"/>
          <w:szCs w:val="24"/>
        </w:rPr>
        <w:t xml:space="preserve"> - Certified Business Analysis Professional.</w:t>
      </w:r>
    </w:p>
    <w:p w14:paraId="477DDE01" w14:textId="77777777" w:rsidR="00635304" w:rsidRPr="005A0FDD" w:rsidRDefault="00F34180" w:rsidP="008F4CED">
      <w:pPr>
        <w:pStyle w:val="ListParagraph"/>
        <w:numPr>
          <w:ilvl w:val="0"/>
          <w:numId w:val="28"/>
        </w:numPr>
        <w:pBdr>
          <w:top w:val="nil"/>
          <w:left w:val="nil"/>
          <w:bottom w:val="nil"/>
          <w:right w:val="nil"/>
          <w:between w:val="nil"/>
        </w:pBdr>
        <w:spacing w:after="0" w:line="240" w:lineRule="auto"/>
        <w:jc w:val="both"/>
        <w:rPr>
          <w:rFonts w:ascii="Aptos Serif" w:eastAsia="Bodoni" w:hAnsi="Aptos Serif" w:cs="Aptos Serif"/>
          <w:color w:val="000000"/>
          <w:sz w:val="24"/>
          <w:szCs w:val="24"/>
        </w:rPr>
      </w:pPr>
      <w:r w:rsidRPr="005A0FDD">
        <w:rPr>
          <w:rFonts w:ascii="Aptos Serif" w:eastAsia="Bodoni" w:hAnsi="Aptos Serif" w:cs="Aptos Serif"/>
          <w:b/>
          <w:bCs/>
          <w:color w:val="000000"/>
          <w:sz w:val="24"/>
          <w:szCs w:val="24"/>
        </w:rPr>
        <w:t>CCBA</w:t>
      </w:r>
      <w:r w:rsidRPr="005A0FDD">
        <w:rPr>
          <w:rFonts w:ascii="Aptos Serif" w:eastAsia="Bodoni" w:hAnsi="Aptos Serif" w:cs="Aptos Serif"/>
          <w:color w:val="000000"/>
          <w:sz w:val="24"/>
          <w:szCs w:val="24"/>
        </w:rPr>
        <w:t xml:space="preserve"> - Certification of Capability in Business Analysis.</w:t>
      </w:r>
    </w:p>
    <w:p w14:paraId="42BA94F8" w14:textId="77777777" w:rsidR="00E86FD7" w:rsidRPr="005A0FDD" w:rsidRDefault="00E86FD7" w:rsidP="00E86FD7">
      <w:pPr>
        <w:pBdr>
          <w:top w:val="nil"/>
          <w:left w:val="nil"/>
          <w:bottom w:val="nil"/>
          <w:right w:val="nil"/>
          <w:between w:val="nil"/>
        </w:pBdr>
        <w:spacing w:after="0" w:line="240" w:lineRule="auto"/>
        <w:ind w:left="360"/>
        <w:jc w:val="both"/>
        <w:rPr>
          <w:rFonts w:ascii="Aptos Serif" w:eastAsia="Bodoni" w:hAnsi="Aptos Serif" w:cs="Aptos Serif"/>
          <w:color w:val="000000"/>
          <w:sz w:val="24"/>
          <w:szCs w:val="24"/>
        </w:rPr>
      </w:pPr>
    </w:p>
    <w:p w14:paraId="0AF1C850" w14:textId="77777777" w:rsidR="00635304" w:rsidRPr="005A0FDD" w:rsidRDefault="00F34180" w:rsidP="008F4CED">
      <w:pPr>
        <w:shd w:val="clear" w:color="auto" w:fill="D9D9D9" w:themeFill="background1" w:themeFillShade="D9"/>
        <w:ind w:left="360" w:hanging="360"/>
        <w:jc w:val="center"/>
        <w:rPr>
          <w:rFonts w:ascii="Aptos Serif" w:eastAsia="Bodoni" w:hAnsi="Aptos Serif" w:cs="Aptos Serif"/>
          <w:b/>
          <w:bCs/>
          <w:sz w:val="24"/>
          <w:szCs w:val="24"/>
        </w:rPr>
      </w:pPr>
      <w:r w:rsidRPr="005A0FDD">
        <w:rPr>
          <w:rFonts w:ascii="Aptos Serif" w:eastAsia="Bodoni" w:hAnsi="Aptos Serif" w:cs="Aptos Serif"/>
          <w:b/>
          <w:bCs/>
          <w:sz w:val="24"/>
          <w:szCs w:val="24"/>
        </w:rPr>
        <w:t>Academic Qualifications</w:t>
      </w:r>
    </w:p>
    <w:p w14:paraId="789E4CD9" w14:textId="77777777" w:rsidR="00635304" w:rsidRPr="005A0FDD" w:rsidRDefault="001B028C" w:rsidP="001B028C">
      <w:pPr>
        <w:pStyle w:val="ListParagraph"/>
        <w:numPr>
          <w:ilvl w:val="0"/>
          <w:numId w:val="28"/>
        </w:numPr>
        <w:pBdr>
          <w:top w:val="nil"/>
          <w:left w:val="nil"/>
          <w:bottom w:val="nil"/>
          <w:right w:val="nil"/>
          <w:between w:val="nil"/>
        </w:pBdr>
        <w:tabs>
          <w:tab w:val="left" w:pos="375"/>
        </w:tabs>
        <w:spacing w:line="240" w:lineRule="auto"/>
        <w:rPr>
          <w:rFonts w:ascii="Aptos Serif" w:eastAsia="Bodoni" w:hAnsi="Aptos Serif" w:cs="Aptos Serif"/>
          <w:color w:val="000000"/>
          <w:sz w:val="24"/>
          <w:szCs w:val="24"/>
        </w:rPr>
      </w:pPr>
      <w:r w:rsidRPr="005A0FDD">
        <w:rPr>
          <w:rFonts w:ascii="Aptos Serif" w:eastAsia="Bodoni" w:hAnsi="Aptos Serif" w:cs="Aptos Serif"/>
          <w:b/>
          <w:bCs/>
          <w:color w:val="000000"/>
          <w:sz w:val="24"/>
          <w:szCs w:val="24"/>
        </w:rPr>
        <w:t xml:space="preserve">Batchlor’s degree – </w:t>
      </w:r>
      <w:r w:rsidRPr="005A0FDD">
        <w:rPr>
          <w:rFonts w:ascii="Aptos Serif" w:eastAsia="Bodoni" w:hAnsi="Aptos Serif" w:cs="Aptos Serif"/>
          <w:color w:val="000000"/>
          <w:sz w:val="24"/>
          <w:szCs w:val="24"/>
        </w:rPr>
        <w:t xml:space="preserve">Andhra university </w:t>
      </w:r>
    </w:p>
    <w:p w14:paraId="6BF70BFA" w14:textId="77777777" w:rsidR="00635304" w:rsidRPr="005A0FDD" w:rsidRDefault="00F34180" w:rsidP="008F4CED">
      <w:pPr>
        <w:shd w:val="clear" w:color="auto" w:fill="D9D9D9" w:themeFill="background1" w:themeFillShade="D9"/>
        <w:ind w:left="360" w:hanging="360"/>
        <w:jc w:val="center"/>
        <w:rPr>
          <w:rFonts w:ascii="Aptos Serif" w:eastAsia="Bodoni" w:hAnsi="Aptos Serif" w:cs="Aptos Serif"/>
          <w:b/>
          <w:bCs/>
          <w:sz w:val="24"/>
          <w:szCs w:val="24"/>
        </w:rPr>
      </w:pPr>
      <w:r w:rsidRPr="005A0FDD">
        <w:rPr>
          <w:rFonts w:ascii="Aptos Serif" w:eastAsia="Bodoni" w:hAnsi="Aptos Serif" w:cs="Aptos Serif"/>
          <w:b/>
          <w:bCs/>
          <w:sz w:val="24"/>
          <w:szCs w:val="24"/>
        </w:rPr>
        <w:lastRenderedPageBreak/>
        <w:t>Professional Expertise</w:t>
      </w:r>
    </w:p>
    <w:p w14:paraId="7F936C6E" w14:textId="77777777" w:rsidR="00643CD2" w:rsidRPr="005A0FDD" w:rsidRDefault="00643CD2" w:rsidP="00643CD2">
      <w:pPr>
        <w:pBdr>
          <w:top w:val="nil"/>
          <w:left w:val="nil"/>
          <w:bottom w:val="nil"/>
          <w:right w:val="nil"/>
          <w:between w:val="nil"/>
        </w:pBdr>
        <w:spacing w:after="0" w:line="240" w:lineRule="auto"/>
        <w:jc w:val="center"/>
        <w:rPr>
          <w:rFonts w:ascii="Aptos Serif" w:eastAsia="Bodoni" w:hAnsi="Aptos Serif" w:cs="Aptos Serif"/>
          <w:b/>
          <w:bCs/>
          <w:color w:val="000000"/>
          <w:sz w:val="24"/>
          <w:szCs w:val="24"/>
        </w:rPr>
      </w:pPr>
    </w:p>
    <w:p w14:paraId="55B3A67B" w14:textId="77777777" w:rsidR="00635304" w:rsidRPr="005A0FDD" w:rsidRDefault="008F4CED" w:rsidP="008F4CED">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 xml:space="preserve">TD Bank </w:t>
      </w:r>
      <w:r w:rsidR="00643CD2" w:rsidRPr="005A0FDD">
        <w:rPr>
          <w:rFonts w:ascii="Aptos Serif" w:eastAsia="Bodoni" w:hAnsi="Aptos Serif" w:cs="Aptos Serif"/>
          <w:b/>
          <w:bCs/>
          <w:color w:val="000000"/>
          <w:sz w:val="24"/>
          <w:szCs w:val="24"/>
        </w:rPr>
        <w:t xml:space="preserve">(Banking Domain)                                                             </w:t>
      </w:r>
    </w:p>
    <w:p w14:paraId="68069386" w14:textId="77777777" w:rsidR="00635304" w:rsidRPr="005A0FDD" w:rsidRDefault="00F34180" w:rsidP="008F4CED">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Senior Business Analyst</w:t>
      </w:r>
    </w:p>
    <w:p w14:paraId="5F566986" w14:textId="77777777" w:rsidR="00635304" w:rsidRPr="005A0FDD" w:rsidRDefault="00F34180" w:rsidP="008F4CED">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Duration: Dec 2023 – Till Now</w:t>
      </w:r>
    </w:p>
    <w:p w14:paraId="111B1E76" w14:textId="77777777" w:rsidR="00635304" w:rsidRPr="005A0FDD" w:rsidRDefault="00635304">
      <w:pPr>
        <w:pBdr>
          <w:top w:val="nil"/>
          <w:left w:val="nil"/>
          <w:bottom w:val="nil"/>
          <w:right w:val="nil"/>
          <w:between w:val="nil"/>
        </w:pBdr>
        <w:spacing w:after="0" w:line="240" w:lineRule="auto"/>
        <w:jc w:val="both"/>
        <w:rPr>
          <w:rFonts w:ascii="Aptos Serif" w:eastAsia="Bodoni" w:hAnsi="Aptos Serif" w:cs="Aptos Serif"/>
          <w:color w:val="000000"/>
          <w:sz w:val="24"/>
          <w:szCs w:val="24"/>
        </w:rPr>
      </w:pPr>
    </w:p>
    <w:p w14:paraId="586C541B" w14:textId="77777777" w:rsidR="00635304" w:rsidRPr="005A0FDD" w:rsidRDefault="00F34180">
      <w:pPr>
        <w:pBdr>
          <w:top w:val="nil"/>
          <w:left w:val="nil"/>
          <w:bottom w:val="nil"/>
          <w:right w:val="nil"/>
          <w:between w:val="nil"/>
        </w:pBdr>
        <w:spacing w:after="0" w:line="240" w:lineRule="auto"/>
        <w:jc w:val="both"/>
        <w:rPr>
          <w:rFonts w:ascii="Aptos Serif" w:eastAsia="Bodoni" w:hAnsi="Aptos Serif" w:cs="Aptos Serif"/>
          <w:b/>
          <w:bCs/>
          <w:color w:val="000000"/>
          <w:sz w:val="24"/>
          <w:szCs w:val="24"/>
          <w:u w:val="single"/>
        </w:rPr>
      </w:pPr>
      <w:r w:rsidRPr="005A0FDD">
        <w:rPr>
          <w:rFonts w:ascii="Aptos Serif" w:eastAsia="Bodoni" w:hAnsi="Aptos Serif" w:cs="Aptos Serif"/>
          <w:b/>
          <w:bCs/>
          <w:color w:val="000000"/>
          <w:sz w:val="24"/>
          <w:szCs w:val="24"/>
          <w:u w:val="single"/>
        </w:rPr>
        <w:t>Responsibilities:</w:t>
      </w:r>
    </w:p>
    <w:p w14:paraId="4EE37556"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Partnered with enterprise risk, compliance, treasury and cloud leadership to align banking transformation initiatives with </w:t>
      </w:r>
      <w:r w:rsidRPr="005A0FDD">
        <w:rPr>
          <w:rStyle w:val="Strong"/>
          <w:rFonts w:ascii="Aptos Serif" w:hAnsi="Aptos Serif" w:cs="Aptos Serif"/>
        </w:rPr>
        <w:t>CMMC Level 2 Controls</w:t>
      </w:r>
      <w:r w:rsidRPr="005A0FDD">
        <w:rPr>
          <w:rFonts w:ascii="Aptos Serif" w:hAnsi="Aptos Serif" w:cs="Aptos Serif"/>
        </w:rPr>
        <w:t xml:space="preserve">, </w:t>
      </w:r>
      <w:r w:rsidRPr="005A0FDD">
        <w:rPr>
          <w:rStyle w:val="Strong"/>
          <w:rFonts w:ascii="Aptos Serif" w:hAnsi="Aptos Serif" w:cs="Aptos Serif"/>
        </w:rPr>
        <w:t>CMMC Control Objectives</w:t>
      </w:r>
      <w:r w:rsidR="00B13C81">
        <w:rPr>
          <w:rFonts w:ascii="Aptos Serif" w:hAnsi="Aptos Serif" w:cs="Aptos Serif"/>
        </w:rPr>
        <w:t xml:space="preserve"> and </w:t>
      </w:r>
      <w:r w:rsidRPr="005A0FDD">
        <w:rPr>
          <w:rFonts w:ascii="Aptos Serif" w:hAnsi="Aptos Serif" w:cs="Aptos Serif"/>
        </w:rPr>
        <w:t xml:space="preserve">broader </w:t>
      </w:r>
      <w:r w:rsidRPr="005A0FDD">
        <w:rPr>
          <w:rStyle w:val="Strong"/>
          <w:rFonts w:ascii="Aptos Serif" w:hAnsi="Aptos Serif" w:cs="Aptos Serif"/>
        </w:rPr>
        <w:t>Information Security Frameworks</w:t>
      </w:r>
      <w:r w:rsidRPr="005A0FDD">
        <w:rPr>
          <w:rFonts w:ascii="Aptos Serif" w:hAnsi="Aptos Serif" w:cs="Aptos Serif"/>
        </w:rPr>
        <w:t>, integrating regulatory (</w:t>
      </w:r>
      <w:r w:rsidRPr="005A0FDD">
        <w:rPr>
          <w:rStyle w:val="Strong"/>
          <w:rFonts w:ascii="Aptos Serif" w:hAnsi="Aptos Serif" w:cs="Aptos Serif"/>
        </w:rPr>
        <w:t>SOX</w:t>
      </w:r>
      <w:r w:rsidRPr="005A0FDD">
        <w:rPr>
          <w:rFonts w:ascii="Aptos Serif" w:hAnsi="Aptos Serif" w:cs="Aptos Serif"/>
        </w:rPr>
        <w:t xml:space="preserve">, </w:t>
      </w:r>
      <w:r w:rsidRPr="005A0FDD">
        <w:rPr>
          <w:rStyle w:val="Strong"/>
          <w:rFonts w:ascii="Aptos Serif" w:hAnsi="Aptos Serif" w:cs="Aptos Serif"/>
        </w:rPr>
        <w:t>PCI DSS</w:t>
      </w:r>
      <w:r w:rsidRPr="005A0FDD">
        <w:rPr>
          <w:rFonts w:ascii="Aptos Serif" w:hAnsi="Aptos Serif" w:cs="Aptos Serif"/>
        </w:rPr>
        <w:t xml:space="preserve">, </w:t>
      </w:r>
      <w:r w:rsidRPr="005A0FDD">
        <w:rPr>
          <w:rStyle w:val="Strong"/>
          <w:rFonts w:ascii="Aptos Serif" w:hAnsi="Aptos Serif" w:cs="Aptos Serif"/>
        </w:rPr>
        <w:t>AML</w:t>
      </w:r>
      <w:r w:rsidRPr="005A0FDD">
        <w:rPr>
          <w:rFonts w:ascii="Aptos Serif" w:hAnsi="Aptos Serif" w:cs="Aptos Serif"/>
        </w:rPr>
        <w:t xml:space="preserve">, </w:t>
      </w:r>
      <w:r w:rsidRPr="005A0FDD">
        <w:rPr>
          <w:rStyle w:val="Strong"/>
          <w:rFonts w:ascii="Aptos Serif" w:hAnsi="Aptos Serif" w:cs="Aptos Serif"/>
        </w:rPr>
        <w:t>KYC</w:t>
      </w:r>
      <w:r w:rsidRPr="005A0FDD">
        <w:rPr>
          <w:rFonts w:ascii="Aptos Serif" w:hAnsi="Aptos Serif" w:cs="Aptos Serif"/>
        </w:rPr>
        <w:t xml:space="preserve">) and federal-aligned security models while managing requirements and issue tracking through </w:t>
      </w:r>
      <w:r w:rsidRPr="005A0FDD">
        <w:rPr>
          <w:rStyle w:val="Strong"/>
          <w:rFonts w:ascii="Aptos Serif" w:hAnsi="Aptos Serif" w:cs="Aptos Serif"/>
        </w:rPr>
        <w:t>JIRA</w:t>
      </w:r>
      <w:r w:rsidRPr="005A0FDD">
        <w:rPr>
          <w:rFonts w:ascii="Aptos Serif" w:hAnsi="Aptos Serif" w:cs="Aptos Serif"/>
        </w:rPr>
        <w:t xml:space="preserve"> and governance workflows in </w:t>
      </w:r>
      <w:r w:rsidRPr="005A0FDD">
        <w:rPr>
          <w:rStyle w:val="Strong"/>
          <w:rFonts w:ascii="Aptos Serif" w:hAnsi="Aptos Serif" w:cs="Aptos Serif"/>
        </w:rPr>
        <w:t>ServiceNow</w:t>
      </w:r>
      <w:r w:rsidRPr="005A0FDD">
        <w:rPr>
          <w:rFonts w:ascii="Aptos Serif" w:hAnsi="Aptos Serif" w:cs="Aptos Serif"/>
        </w:rPr>
        <w:t>.</w:t>
      </w:r>
    </w:p>
    <w:p w14:paraId="071942CE"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Defined and executed enterprise </w:t>
      </w:r>
      <w:r w:rsidRPr="005A0FDD">
        <w:rPr>
          <w:rStyle w:val="Strong"/>
          <w:rFonts w:ascii="Aptos Serif" w:hAnsi="Aptos Serif" w:cs="Aptos Serif"/>
        </w:rPr>
        <w:t>Compliance Management</w:t>
      </w:r>
      <w:r w:rsidRPr="005A0FDD">
        <w:rPr>
          <w:rFonts w:ascii="Aptos Serif" w:hAnsi="Aptos Serif" w:cs="Aptos Serif"/>
        </w:rPr>
        <w:t xml:space="preserve"> frameworks integrating banking regulations and federal data protection standards for </w:t>
      </w:r>
      <w:r w:rsidRPr="005A0FDD">
        <w:rPr>
          <w:rStyle w:val="Strong"/>
          <w:rFonts w:ascii="Aptos Serif" w:hAnsi="Aptos Serif" w:cs="Aptos Serif"/>
        </w:rPr>
        <w:t>Federal Contract Information (FCI)</w:t>
      </w:r>
      <w:r w:rsidRPr="005A0FDD">
        <w:rPr>
          <w:rFonts w:ascii="Aptos Serif" w:hAnsi="Aptos Serif" w:cs="Aptos Serif"/>
        </w:rPr>
        <w:t xml:space="preserve"> and </w:t>
      </w:r>
      <w:r w:rsidRPr="005A0FDD">
        <w:rPr>
          <w:rStyle w:val="Strong"/>
          <w:rFonts w:ascii="Aptos Serif" w:hAnsi="Aptos Serif" w:cs="Aptos Serif"/>
        </w:rPr>
        <w:t>Controlled Unclassified Information (CUI)</w:t>
      </w:r>
      <w:r w:rsidRPr="005A0FDD">
        <w:rPr>
          <w:rFonts w:ascii="Aptos Serif" w:hAnsi="Aptos Serif" w:cs="Aptos Serif"/>
        </w:rPr>
        <w:t xml:space="preserve"> within hybrid cloud environments while coordinating operational monitoring and security insights through </w:t>
      </w:r>
      <w:r w:rsidRPr="005A0FDD">
        <w:rPr>
          <w:rStyle w:val="Strong"/>
          <w:rFonts w:ascii="Aptos Serif" w:hAnsi="Aptos Serif" w:cs="Aptos Serif"/>
        </w:rPr>
        <w:t>Splunk</w:t>
      </w:r>
      <w:r w:rsidRPr="005A0FDD">
        <w:rPr>
          <w:rFonts w:ascii="Aptos Serif" w:hAnsi="Aptos Serif" w:cs="Aptos Serif"/>
        </w:rPr>
        <w:t xml:space="preserve"> dashboards.</w:t>
      </w:r>
    </w:p>
    <w:p w14:paraId="6F249527"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Conducted structured </w:t>
      </w:r>
      <w:r w:rsidRPr="005A0FDD">
        <w:rPr>
          <w:rStyle w:val="Strong"/>
          <w:rFonts w:ascii="Aptos Serif" w:hAnsi="Aptos Serif" w:cs="Aptos Serif"/>
        </w:rPr>
        <w:t>Gap Analysis</w:t>
      </w:r>
      <w:r w:rsidRPr="005A0FDD">
        <w:rPr>
          <w:rFonts w:ascii="Aptos Serif" w:hAnsi="Aptos Serif" w:cs="Aptos Serif"/>
        </w:rPr>
        <w:t xml:space="preserve"> against </w:t>
      </w:r>
      <w:r w:rsidRPr="005A0FDD">
        <w:rPr>
          <w:rStyle w:val="Strong"/>
          <w:rFonts w:ascii="Aptos Serif" w:hAnsi="Aptos Serif" w:cs="Aptos Serif"/>
        </w:rPr>
        <w:t>CMMC Level 2</w:t>
      </w:r>
      <w:r w:rsidRPr="005A0FDD">
        <w:rPr>
          <w:rFonts w:ascii="Aptos Serif" w:hAnsi="Aptos Serif" w:cs="Aptos Serif"/>
        </w:rPr>
        <w:t xml:space="preserve">, </w:t>
      </w:r>
      <w:r w:rsidRPr="005A0FDD">
        <w:rPr>
          <w:rStyle w:val="Strong"/>
          <w:rFonts w:ascii="Aptos Serif" w:hAnsi="Aptos Serif" w:cs="Aptos Serif"/>
        </w:rPr>
        <w:t>NIST 800-171</w:t>
      </w:r>
      <w:r w:rsidRPr="005A0FDD">
        <w:rPr>
          <w:rFonts w:ascii="Aptos Serif" w:hAnsi="Aptos Serif" w:cs="Aptos Serif"/>
        </w:rPr>
        <w:t xml:space="preserve"> aligned objectives, </w:t>
      </w:r>
      <w:r w:rsidRPr="005A0FDD">
        <w:rPr>
          <w:rStyle w:val="Strong"/>
          <w:rFonts w:ascii="Aptos Serif" w:hAnsi="Aptos Serif" w:cs="Aptos Serif"/>
        </w:rPr>
        <w:t>SOX</w:t>
      </w:r>
      <w:r w:rsidRPr="005A0FDD">
        <w:rPr>
          <w:rFonts w:ascii="Aptos Serif" w:hAnsi="Aptos Serif" w:cs="Aptos Serif"/>
        </w:rPr>
        <w:t xml:space="preserve"> and </w:t>
      </w:r>
      <w:r w:rsidRPr="005A0FDD">
        <w:rPr>
          <w:rStyle w:val="Strong"/>
          <w:rFonts w:ascii="Aptos Serif" w:hAnsi="Aptos Serif" w:cs="Aptos Serif"/>
        </w:rPr>
        <w:t>PCI DSS</w:t>
      </w:r>
      <w:r w:rsidRPr="005A0FDD">
        <w:rPr>
          <w:rFonts w:ascii="Aptos Serif" w:hAnsi="Aptos Serif" w:cs="Aptos Serif"/>
        </w:rPr>
        <w:t xml:space="preserve"> controls, identifying control deficiencies and leading </w:t>
      </w:r>
      <w:r w:rsidRPr="005A0FDD">
        <w:rPr>
          <w:rStyle w:val="Strong"/>
          <w:rFonts w:ascii="Aptos Serif" w:hAnsi="Aptos Serif" w:cs="Aptos Serif"/>
        </w:rPr>
        <w:t>Remediation Planning</w:t>
      </w:r>
      <w:r w:rsidRPr="005A0FDD">
        <w:rPr>
          <w:rFonts w:ascii="Aptos Serif" w:hAnsi="Aptos Serif" w:cs="Aptos Serif"/>
        </w:rPr>
        <w:t xml:space="preserve"> initiatives across </w:t>
      </w:r>
      <w:r w:rsidRPr="005A0FDD">
        <w:rPr>
          <w:rStyle w:val="Strong"/>
          <w:rFonts w:ascii="Aptos Serif" w:hAnsi="Aptos Serif" w:cs="Aptos Serif"/>
        </w:rPr>
        <w:t>AWS</w:t>
      </w:r>
      <w:r w:rsidRPr="005A0FDD">
        <w:rPr>
          <w:rFonts w:ascii="Aptos Serif" w:hAnsi="Aptos Serif" w:cs="Aptos Serif"/>
        </w:rPr>
        <w:t xml:space="preserve">-based financial platforms while aligning </w:t>
      </w:r>
      <w:r w:rsidRPr="005A0FDD">
        <w:rPr>
          <w:rStyle w:val="Strong"/>
          <w:rFonts w:ascii="Aptos Serif" w:hAnsi="Aptos Serif" w:cs="Aptos Serif"/>
        </w:rPr>
        <w:t>CI/CD</w:t>
      </w:r>
      <w:r w:rsidRPr="005A0FDD">
        <w:rPr>
          <w:rFonts w:ascii="Aptos Serif" w:hAnsi="Aptos Serif" w:cs="Aptos Serif"/>
        </w:rPr>
        <w:t xml:space="preserve"> validation workflows with </w:t>
      </w:r>
      <w:r w:rsidRPr="005A0FDD">
        <w:rPr>
          <w:rStyle w:val="Strong"/>
          <w:rFonts w:ascii="Aptos Serif" w:hAnsi="Aptos Serif" w:cs="Aptos Serif"/>
        </w:rPr>
        <w:t>Jenkins</w:t>
      </w:r>
      <w:r w:rsidRPr="005A0FDD">
        <w:rPr>
          <w:rFonts w:ascii="Aptos Serif" w:hAnsi="Aptos Serif" w:cs="Aptos Serif"/>
        </w:rPr>
        <w:t xml:space="preserve"> and version control repositories in </w:t>
      </w:r>
      <w:r w:rsidRPr="005A0FDD">
        <w:rPr>
          <w:rStyle w:val="Strong"/>
          <w:rFonts w:ascii="Aptos Serif" w:hAnsi="Aptos Serif" w:cs="Aptos Serif"/>
        </w:rPr>
        <w:t>GitHub</w:t>
      </w:r>
      <w:r w:rsidRPr="005A0FDD">
        <w:rPr>
          <w:rFonts w:ascii="Aptos Serif" w:hAnsi="Aptos Serif" w:cs="Aptos Serif"/>
        </w:rPr>
        <w:t>.</w:t>
      </w:r>
    </w:p>
    <w:p w14:paraId="697ADB79"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Developed enterprise-level </w:t>
      </w:r>
      <w:r w:rsidRPr="005A0FDD">
        <w:rPr>
          <w:rStyle w:val="Strong"/>
          <w:rFonts w:ascii="Aptos Serif" w:hAnsi="Aptos Serif" w:cs="Aptos Serif"/>
        </w:rPr>
        <w:t>Enclave Strategy</w:t>
      </w:r>
      <w:r w:rsidRPr="005A0FDD">
        <w:rPr>
          <w:rFonts w:ascii="Aptos Serif" w:hAnsi="Aptos Serif" w:cs="Aptos Serif"/>
        </w:rPr>
        <w:t xml:space="preserve"> to logically segment sensitive financial, regulatory and </w:t>
      </w:r>
      <w:r w:rsidRPr="005A0FDD">
        <w:rPr>
          <w:rStyle w:val="Strong"/>
          <w:rFonts w:ascii="Aptos Serif" w:hAnsi="Aptos Serif" w:cs="Aptos Serif"/>
        </w:rPr>
        <w:t>CUI</w:t>
      </w:r>
      <w:r w:rsidRPr="005A0FDD">
        <w:rPr>
          <w:rFonts w:ascii="Aptos Serif" w:hAnsi="Aptos Serif" w:cs="Aptos Serif"/>
        </w:rPr>
        <w:t xml:space="preserve"> datasets within </w:t>
      </w:r>
      <w:r w:rsidRPr="005A0FDD">
        <w:rPr>
          <w:rStyle w:val="Strong"/>
          <w:rFonts w:ascii="Aptos Serif" w:hAnsi="Aptos Serif" w:cs="Aptos Serif"/>
        </w:rPr>
        <w:t>AWS</w:t>
      </w:r>
      <w:r w:rsidRPr="005A0FDD">
        <w:rPr>
          <w:rFonts w:ascii="Aptos Serif" w:hAnsi="Aptos Serif" w:cs="Aptos Serif"/>
        </w:rPr>
        <w:t xml:space="preserve"> environments using </w:t>
      </w:r>
      <w:r w:rsidRPr="005A0FDD">
        <w:rPr>
          <w:rStyle w:val="Strong"/>
          <w:rFonts w:ascii="Aptos Serif" w:hAnsi="Aptos Serif" w:cs="Aptos Serif"/>
        </w:rPr>
        <w:t>IAM</w:t>
      </w:r>
      <w:r w:rsidRPr="005A0FDD">
        <w:rPr>
          <w:rFonts w:ascii="Aptos Serif" w:hAnsi="Aptos Serif" w:cs="Aptos Serif"/>
        </w:rPr>
        <w:t xml:space="preserve"> roles, </w:t>
      </w:r>
      <w:r w:rsidRPr="005A0FDD">
        <w:rPr>
          <w:rStyle w:val="Strong"/>
          <w:rFonts w:ascii="Aptos Serif" w:hAnsi="Aptos Serif" w:cs="Aptos Serif"/>
        </w:rPr>
        <w:t>KMS</w:t>
      </w:r>
      <w:r w:rsidRPr="005A0FDD">
        <w:rPr>
          <w:rFonts w:ascii="Aptos Serif" w:hAnsi="Aptos Serif" w:cs="Aptos Serif"/>
        </w:rPr>
        <w:t xml:space="preserve"> encryption domains and network boundary configurations while aligning configuration governance and code review processes with </w:t>
      </w:r>
      <w:r w:rsidRPr="005A0FDD">
        <w:rPr>
          <w:rStyle w:val="Strong"/>
          <w:rFonts w:ascii="Aptos Serif" w:hAnsi="Aptos Serif" w:cs="Aptos Serif"/>
        </w:rPr>
        <w:t>GitLab</w:t>
      </w:r>
      <w:r w:rsidRPr="005A0FDD">
        <w:rPr>
          <w:rFonts w:ascii="Aptos Serif" w:hAnsi="Aptos Serif" w:cs="Aptos Serif"/>
        </w:rPr>
        <w:t xml:space="preserve"> and code quality validation using </w:t>
      </w:r>
      <w:r w:rsidRPr="005A0FDD">
        <w:rPr>
          <w:rStyle w:val="Strong"/>
          <w:rFonts w:ascii="Aptos Serif" w:hAnsi="Aptos Serif" w:cs="Aptos Serif"/>
        </w:rPr>
        <w:t>SonarQube</w:t>
      </w:r>
      <w:r w:rsidRPr="005A0FDD">
        <w:rPr>
          <w:rFonts w:ascii="Aptos Serif" w:hAnsi="Aptos Serif" w:cs="Aptos Serif"/>
        </w:rPr>
        <w:t>.</w:t>
      </w:r>
    </w:p>
    <w:p w14:paraId="294296C9"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Designed and implemented </w:t>
      </w:r>
      <w:r w:rsidRPr="005A0FDD">
        <w:rPr>
          <w:rStyle w:val="Strong"/>
          <w:rFonts w:ascii="Aptos Serif" w:hAnsi="Aptos Serif" w:cs="Aptos Serif"/>
        </w:rPr>
        <w:t>Boundary Protection Controls</w:t>
      </w:r>
      <w:r w:rsidRPr="005A0FDD">
        <w:rPr>
          <w:rFonts w:ascii="Aptos Serif" w:hAnsi="Aptos Serif" w:cs="Aptos Serif"/>
        </w:rPr>
        <w:t xml:space="preserve"> leveraging </w:t>
      </w:r>
      <w:r w:rsidRPr="005A0FDD">
        <w:rPr>
          <w:rStyle w:val="Strong"/>
          <w:rFonts w:ascii="Aptos Serif" w:hAnsi="Aptos Serif" w:cs="Aptos Serif"/>
        </w:rPr>
        <w:t>AWS IAM</w:t>
      </w:r>
      <w:r w:rsidRPr="005A0FDD">
        <w:rPr>
          <w:rFonts w:ascii="Aptos Serif" w:hAnsi="Aptos Serif" w:cs="Aptos Serif"/>
        </w:rPr>
        <w:t xml:space="preserve">, </w:t>
      </w:r>
      <w:r w:rsidRPr="005A0FDD">
        <w:rPr>
          <w:rStyle w:val="Strong"/>
          <w:rFonts w:ascii="Aptos Serif" w:hAnsi="Aptos Serif" w:cs="Aptos Serif"/>
        </w:rPr>
        <w:t>AWS KMS</w:t>
      </w:r>
      <w:r w:rsidRPr="005A0FDD">
        <w:rPr>
          <w:rFonts w:ascii="Aptos Serif" w:hAnsi="Aptos Serif" w:cs="Aptos Serif"/>
        </w:rPr>
        <w:t xml:space="preserve">, </w:t>
      </w:r>
      <w:r w:rsidRPr="005A0FDD">
        <w:rPr>
          <w:rStyle w:val="Strong"/>
          <w:rFonts w:ascii="Aptos Serif" w:hAnsi="Aptos Serif" w:cs="Aptos Serif"/>
        </w:rPr>
        <w:t>VPC</w:t>
      </w:r>
      <w:r w:rsidRPr="005A0FDD">
        <w:rPr>
          <w:rFonts w:ascii="Aptos Serif" w:hAnsi="Aptos Serif" w:cs="Aptos Serif"/>
        </w:rPr>
        <w:t xml:space="preserve"> configurations and role-based access models to enforce secure perimeters around sensitive banking and </w:t>
      </w:r>
      <w:r w:rsidRPr="005A0FDD">
        <w:rPr>
          <w:rStyle w:val="Strong"/>
          <w:rFonts w:ascii="Aptos Serif" w:hAnsi="Aptos Serif" w:cs="Aptos Serif"/>
        </w:rPr>
        <w:t>CUI</w:t>
      </w:r>
      <w:r w:rsidRPr="005A0FDD">
        <w:rPr>
          <w:rFonts w:ascii="Aptos Serif" w:hAnsi="Aptos Serif" w:cs="Aptos Serif"/>
        </w:rPr>
        <w:t xml:space="preserve"> data stores while enabling operational visibility and reporting through analytics dashboards developed in </w:t>
      </w:r>
      <w:r w:rsidRPr="005A0FDD">
        <w:rPr>
          <w:rStyle w:val="Strong"/>
          <w:rFonts w:ascii="Aptos Serif" w:hAnsi="Aptos Serif" w:cs="Aptos Serif"/>
        </w:rPr>
        <w:t>Tableau</w:t>
      </w:r>
      <w:r w:rsidRPr="005A0FDD">
        <w:rPr>
          <w:rFonts w:ascii="Aptos Serif" w:hAnsi="Aptos Serif" w:cs="Aptos Serif"/>
        </w:rPr>
        <w:t xml:space="preserve"> and </w:t>
      </w:r>
      <w:r w:rsidRPr="005A0FDD">
        <w:rPr>
          <w:rStyle w:val="Strong"/>
          <w:rFonts w:ascii="Aptos Serif" w:hAnsi="Aptos Serif" w:cs="Aptos Serif"/>
        </w:rPr>
        <w:t>Power BI</w:t>
      </w:r>
      <w:r w:rsidRPr="005A0FDD">
        <w:rPr>
          <w:rFonts w:ascii="Aptos Serif" w:hAnsi="Aptos Serif" w:cs="Aptos Serif"/>
        </w:rPr>
        <w:t>.</w:t>
      </w:r>
    </w:p>
    <w:p w14:paraId="7A9F7116"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Defined secure </w:t>
      </w:r>
      <w:r w:rsidRPr="005A0FDD">
        <w:rPr>
          <w:rStyle w:val="Strong"/>
          <w:rFonts w:ascii="Aptos Serif" w:hAnsi="Aptos Serif" w:cs="Aptos Serif"/>
        </w:rPr>
        <w:t>Data Classification</w:t>
      </w:r>
      <w:r w:rsidRPr="005A0FDD">
        <w:rPr>
          <w:rFonts w:ascii="Aptos Serif" w:hAnsi="Aptos Serif" w:cs="Aptos Serif"/>
        </w:rPr>
        <w:t xml:space="preserve"> standards for </w:t>
      </w:r>
      <w:r w:rsidRPr="005A0FDD">
        <w:rPr>
          <w:rStyle w:val="Strong"/>
          <w:rFonts w:ascii="Aptos Serif" w:hAnsi="Aptos Serif" w:cs="Aptos Serif"/>
        </w:rPr>
        <w:t>FCI</w:t>
      </w:r>
      <w:r w:rsidRPr="005A0FDD">
        <w:rPr>
          <w:rFonts w:ascii="Aptos Serif" w:hAnsi="Aptos Serif" w:cs="Aptos Serif"/>
        </w:rPr>
        <w:t xml:space="preserve"> and </w:t>
      </w:r>
      <w:r w:rsidRPr="005A0FDD">
        <w:rPr>
          <w:rStyle w:val="Strong"/>
          <w:rFonts w:ascii="Aptos Serif" w:hAnsi="Aptos Serif" w:cs="Aptos Serif"/>
        </w:rPr>
        <w:t>CUI</w:t>
      </w:r>
      <w:r w:rsidRPr="005A0FDD">
        <w:rPr>
          <w:rFonts w:ascii="Aptos Serif" w:hAnsi="Aptos Serif" w:cs="Aptos Serif"/>
        </w:rPr>
        <w:t xml:space="preserve"> within enterprise data lakes (</w:t>
      </w:r>
      <w:r w:rsidRPr="005A0FDD">
        <w:rPr>
          <w:rStyle w:val="Strong"/>
          <w:rFonts w:ascii="Aptos Serif" w:hAnsi="Aptos Serif" w:cs="Aptos Serif"/>
        </w:rPr>
        <w:t>AWS S3</w:t>
      </w:r>
      <w:r w:rsidRPr="005A0FDD">
        <w:rPr>
          <w:rFonts w:ascii="Aptos Serif" w:hAnsi="Aptos Serif" w:cs="Aptos Serif"/>
        </w:rPr>
        <w:t xml:space="preserve">, </w:t>
      </w:r>
      <w:r w:rsidRPr="005A0FDD">
        <w:rPr>
          <w:rStyle w:val="Strong"/>
          <w:rFonts w:ascii="Aptos Serif" w:hAnsi="Aptos Serif" w:cs="Aptos Serif"/>
        </w:rPr>
        <w:t>AWS Redshift</w:t>
      </w:r>
      <w:r w:rsidRPr="005A0FDD">
        <w:rPr>
          <w:rFonts w:ascii="Aptos Serif" w:hAnsi="Aptos Serif" w:cs="Aptos Serif"/>
        </w:rPr>
        <w:t xml:space="preserve">), ensuring encryption at rest and in transit aligned with </w:t>
      </w:r>
      <w:r w:rsidRPr="005A0FDD">
        <w:rPr>
          <w:rStyle w:val="Strong"/>
          <w:rFonts w:ascii="Aptos Serif" w:hAnsi="Aptos Serif" w:cs="Aptos Serif"/>
        </w:rPr>
        <w:t>CMMC Control Objectives</w:t>
      </w:r>
      <w:r w:rsidRPr="005A0FDD">
        <w:rPr>
          <w:rFonts w:ascii="Aptos Serif" w:hAnsi="Aptos Serif" w:cs="Aptos Serif"/>
        </w:rPr>
        <w:t xml:space="preserve"> while maintaining enterprise data governance, cataloging and lineage documentation using </w:t>
      </w:r>
      <w:r w:rsidRPr="005A0FDD">
        <w:rPr>
          <w:rStyle w:val="Strong"/>
          <w:rFonts w:ascii="Aptos Serif" w:hAnsi="Aptos Serif" w:cs="Aptos Serif"/>
        </w:rPr>
        <w:t>Collibra</w:t>
      </w:r>
      <w:r w:rsidRPr="005A0FDD">
        <w:rPr>
          <w:rFonts w:ascii="Aptos Serif" w:hAnsi="Aptos Serif" w:cs="Aptos Serif"/>
        </w:rPr>
        <w:t xml:space="preserve"> and </w:t>
      </w:r>
      <w:r w:rsidRPr="005A0FDD">
        <w:rPr>
          <w:rStyle w:val="Strong"/>
          <w:rFonts w:ascii="Aptos Serif" w:hAnsi="Aptos Serif" w:cs="Aptos Serif"/>
        </w:rPr>
        <w:t>Alation</w:t>
      </w:r>
      <w:r w:rsidRPr="005A0FDD">
        <w:rPr>
          <w:rFonts w:ascii="Aptos Serif" w:hAnsi="Aptos Serif" w:cs="Aptos Serif"/>
        </w:rPr>
        <w:t>.</w:t>
      </w:r>
    </w:p>
    <w:p w14:paraId="51C2518D"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Performed </w:t>
      </w:r>
      <w:r w:rsidRPr="005A0FDD">
        <w:rPr>
          <w:rStyle w:val="Strong"/>
          <w:rFonts w:ascii="Aptos Serif" w:hAnsi="Aptos Serif" w:cs="Aptos Serif"/>
        </w:rPr>
        <w:t>Technology Platform Evaluation</w:t>
      </w:r>
      <w:r w:rsidRPr="005A0FDD">
        <w:rPr>
          <w:rFonts w:ascii="Aptos Serif" w:hAnsi="Aptos Serif" w:cs="Aptos Serif"/>
        </w:rPr>
        <w:t xml:space="preserve"> to assess </w:t>
      </w:r>
      <w:r w:rsidRPr="005A0FDD">
        <w:rPr>
          <w:rStyle w:val="Strong"/>
          <w:rFonts w:ascii="Aptos Serif" w:hAnsi="Aptos Serif" w:cs="Aptos Serif"/>
        </w:rPr>
        <w:t>AWS</w:t>
      </w:r>
      <w:r w:rsidRPr="005A0FDD">
        <w:rPr>
          <w:rFonts w:ascii="Aptos Serif" w:hAnsi="Aptos Serif" w:cs="Aptos Serif"/>
        </w:rPr>
        <w:t xml:space="preserve"> services (</w:t>
      </w:r>
      <w:r w:rsidRPr="005A0FDD">
        <w:rPr>
          <w:rStyle w:val="Strong"/>
          <w:rFonts w:ascii="Aptos Serif" w:hAnsi="Aptos Serif" w:cs="Aptos Serif"/>
        </w:rPr>
        <w:t>S3</w:t>
      </w:r>
      <w:r w:rsidRPr="005A0FDD">
        <w:rPr>
          <w:rFonts w:ascii="Aptos Serif" w:hAnsi="Aptos Serif" w:cs="Aptos Serif"/>
        </w:rPr>
        <w:t xml:space="preserve">, </w:t>
      </w:r>
      <w:r w:rsidRPr="005A0FDD">
        <w:rPr>
          <w:rStyle w:val="Strong"/>
          <w:rFonts w:ascii="Aptos Serif" w:hAnsi="Aptos Serif" w:cs="Aptos Serif"/>
        </w:rPr>
        <w:t>Glue</w:t>
      </w:r>
      <w:r w:rsidRPr="005A0FDD">
        <w:rPr>
          <w:rFonts w:ascii="Aptos Serif" w:hAnsi="Aptos Serif" w:cs="Aptos Serif"/>
        </w:rPr>
        <w:t xml:space="preserve">, </w:t>
      </w:r>
      <w:r w:rsidRPr="005A0FDD">
        <w:rPr>
          <w:rStyle w:val="Strong"/>
          <w:rFonts w:ascii="Aptos Serif" w:hAnsi="Aptos Serif" w:cs="Aptos Serif"/>
        </w:rPr>
        <w:t>Lambda</w:t>
      </w:r>
      <w:r w:rsidRPr="005A0FDD">
        <w:rPr>
          <w:rFonts w:ascii="Aptos Serif" w:hAnsi="Aptos Serif" w:cs="Aptos Serif"/>
        </w:rPr>
        <w:t xml:space="preserve">, </w:t>
      </w:r>
      <w:r w:rsidRPr="005A0FDD">
        <w:rPr>
          <w:rStyle w:val="Strong"/>
          <w:rFonts w:ascii="Aptos Serif" w:hAnsi="Aptos Serif" w:cs="Aptos Serif"/>
        </w:rPr>
        <w:t>Redshift</w:t>
      </w:r>
      <w:r w:rsidRPr="005A0FDD">
        <w:rPr>
          <w:rFonts w:ascii="Aptos Serif" w:hAnsi="Aptos Serif" w:cs="Aptos Serif"/>
        </w:rPr>
        <w:t xml:space="preserve">, </w:t>
      </w:r>
      <w:r w:rsidRPr="005A0FDD">
        <w:rPr>
          <w:rStyle w:val="Strong"/>
          <w:rFonts w:ascii="Aptos Serif" w:hAnsi="Aptos Serif" w:cs="Aptos Serif"/>
        </w:rPr>
        <w:t>CloudFormation</w:t>
      </w:r>
      <w:r w:rsidRPr="005A0FDD">
        <w:rPr>
          <w:rFonts w:ascii="Aptos Serif" w:hAnsi="Aptos Serif" w:cs="Aptos Serif"/>
        </w:rPr>
        <w:t xml:space="preserve">) against regulatory security requirements and </w:t>
      </w:r>
      <w:r w:rsidRPr="005A0FDD">
        <w:rPr>
          <w:rStyle w:val="Strong"/>
          <w:rFonts w:ascii="Aptos Serif" w:hAnsi="Aptos Serif" w:cs="Aptos Serif"/>
        </w:rPr>
        <w:t>CMMC</w:t>
      </w:r>
      <w:r w:rsidRPr="005A0FDD">
        <w:rPr>
          <w:rFonts w:ascii="Aptos Serif" w:hAnsi="Aptos Serif" w:cs="Aptos Serif"/>
        </w:rPr>
        <w:t xml:space="preserve"> control baselines while evaluating enterprise data integration and workflow governance supporting financial data operations.</w:t>
      </w:r>
    </w:p>
    <w:p w14:paraId="26BF721B"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Established secure </w:t>
      </w:r>
      <w:r w:rsidRPr="005A0FDD">
        <w:rPr>
          <w:rStyle w:val="Strong"/>
          <w:rFonts w:ascii="Aptos Serif" w:hAnsi="Aptos Serif" w:cs="Aptos Serif"/>
        </w:rPr>
        <w:t>API Integration Standards</w:t>
      </w:r>
      <w:r w:rsidRPr="005A0FDD">
        <w:rPr>
          <w:rFonts w:ascii="Aptos Serif" w:hAnsi="Aptos Serif" w:cs="Aptos Serif"/>
        </w:rPr>
        <w:t xml:space="preserve"> (</w:t>
      </w:r>
      <w:r w:rsidRPr="005A0FDD">
        <w:rPr>
          <w:rStyle w:val="Strong"/>
          <w:rFonts w:ascii="Aptos Serif" w:hAnsi="Aptos Serif" w:cs="Aptos Serif"/>
        </w:rPr>
        <w:t>REST</w:t>
      </w:r>
      <w:r w:rsidRPr="005A0FDD">
        <w:rPr>
          <w:rFonts w:ascii="Aptos Serif" w:hAnsi="Aptos Serif" w:cs="Aptos Serif"/>
        </w:rPr>
        <w:t xml:space="preserve">, </w:t>
      </w:r>
      <w:r w:rsidRPr="005A0FDD">
        <w:rPr>
          <w:rStyle w:val="Strong"/>
          <w:rFonts w:ascii="Aptos Serif" w:hAnsi="Aptos Serif" w:cs="Aptos Serif"/>
        </w:rPr>
        <w:t>SOAP</w:t>
      </w:r>
      <w:r w:rsidRPr="005A0FDD">
        <w:rPr>
          <w:rFonts w:ascii="Aptos Serif" w:hAnsi="Aptos Serif" w:cs="Aptos Serif"/>
        </w:rPr>
        <w:t xml:space="preserve">) with layered authentication and encryption controls to prevent unauthorized access across payment, credit and regulatory reporting systems supported by enterprise </w:t>
      </w:r>
      <w:r w:rsidRPr="005A0FDD">
        <w:rPr>
          <w:rStyle w:val="Strong"/>
          <w:rFonts w:ascii="Aptos Serif" w:hAnsi="Aptos Serif" w:cs="Aptos Serif"/>
        </w:rPr>
        <w:t>API Management</w:t>
      </w:r>
      <w:r w:rsidRPr="005A0FDD">
        <w:rPr>
          <w:rFonts w:ascii="Aptos Serif" w:hAnsi="Aptos Serif" w:cs="Aptos Serif"/>
        </w:rPr>
        <w:t xml:space="preserve"> platforms including </w:t>
      </w:r>
      <w:r w:rsidRPr="005A0FDD">
        <w:rPr>
          <w:rStyle w:val="Strong"/>
          <w:rFonts w:ascii="Aptos Serif" w:hAnsi="Aptos Serif" w:cs="Aptos Serif"/>
        </w:rPr>
        <w:t>MuleSoft</w:t>
      </w:r>
      <w:r w:rsidRPr="005A0FDD">
        <w:rPr>
          <w:rFonts w:ascii="Aptos Serif" w:hAnsi="Aptos Serif" w:cs="Aptos Serif"/>
        </w:rPr>
        <w:t xml:space="preserve"> and </w:t>
      </w:r>
      <w:r w:rsidRPr="005A0FDD">
        <w:rPr>
          <w:rStyle w:val="Strong"/>
          <w:rFonts w:ascii="Aptos Serif" w:hAnsi="Aptos Serif" w:cs="Aptos Serif"/>
        </w:rPr>
        <w:t>Apigee</w:t>
      </w:r>
      <w:r w:rsidRPr="005A0FDD">
        <w:rPr>
          <w:rFonts w:ascii="Aptos Serif" w:hAnsi="Aptos Serif" w:cs="Aptos Serif"/>
        </w:rPr>
        <w:t>.</w:t>
      </w:r>
    </w:p>
    <w:p w14:paraId="19892E28"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Produced comprehensive </w:t>
      </w:r>
      <w:r w:rsidRPr="005A0FDD">
        <w:rPr>
          <w:rStyle w:val="Strong"/>
          <w:rFonts w:ascii="Aptos Serif" w:hAnsi="Aptos Serif" w:cs="Aptos Serif"/>
        </w:rPr>
        <w:t>Data Flow Documentation</w:t>
      </w:r>
      <w:r w:rsidRPr="005A0FDD">
        <w:rPr>
          <w:rFonts w:ascii="Aptos Serif" w:hAnsi="Aptos Serif" w:cs="Aptos Serif"/>
        </w:rPr>
        <w:t xml:space="preserve"> illustrating end-to-end lineage of loan, deposit and transaction data across </w:t>
      </w:r>
      <w:r w:rsidRPr="005A0FDD">
        <w:rPr>
          <w:rStyle w:val="Strong"/>
          <w:rFonts w:ascii="Aptos Serif" w:hAnsi="Aptos Serif" w:cs="Aptos Serif"/>
        </w:rPr>
        <w:t>AWS</w:t>
      </w:r>
      <w:r w:rsidRPr="005A0FDD">
        <w:rPr>
          <w:rFonts w:ascii="Aptos Serif" w:hAnsi="Aptos Serif" w:cs="Aptos Serif"/>
        </w:rPr>
        <w:t xml:space="preserve"> and </w:t>
      </w:r>
      <w:r w:rsidRPr="005A0FDD">
        <w:rPr>
          <w:rStyle w:val="Strong"/>
          <w:rFonts w:ascii="Aptos Serif" w:hAnsi="Aptos Serif" w:cs="Aptos Serif"/>
        </w:rPr>
        <w:t>Oracle Financials</w:t>
      </w:r>
      <w:r w:rsidRPr="005A0FDD">
        <w:rPr>
          <w:rFonts w:ascii="Aptos Serif" w:hAnsi="Aptos Serif" w:cs="Aptos Serif"/>
        </w:rPr>
        <w:t xml:space="preserve"> systems while aligning identity governance with enterprise authentication platforms including </w:t>
      </w:r>
      <w:r w:rsidRPr="005A0FDD">
        <w:rPr>
          <w:rStyle w:val="Strong"/>
          <w:rFonts w:ascii="Aptos Serif" w:hAnsi="Aptos Serif" w:cs="Aptos Serif"/>
        </w:rPr>
        <w:t>Okta</w:t>
      </w:r>
      <w:r w:rsidRPr="005A0FDD">
        <w:rPr>
          <w:rFonts w:ascii="Aptos Serif" w:hAnsi="Aptos Serif" w:cs="Aptos Serif"/>
        </w:rPr>
        <w:t xml:space="preserve"> and </w:t>
      </w:r>
      <w:r w:rsidRPr="005A0FDD">
        <w:rPr>
          <w:rStyle w:val="Strong"/>
          <w:rFonts w:ascii="Aptos Serif" w:hAnsi="Aptos Serif" w:cs="Aptos Serif"/>
        </w:rPr>
        <w:t>AWS IAM</w:t>
      </w:r>
      <w:r w:rsidRPr="005A0FDD">
        <w:rPr>
          <w:rFonts w:ascii="Aptos Serif" w:hAnsi="Aptos Serif" w:cs="Aptos Serif"/>
        </w:rPr>
        <w:t>.</w:t>
      </w:r>
    </w:p>
    <w:p w14:paraId="3EBC7EC9"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Maintained structured </w:t>
      </w:r>
      <w:r w:rsidRPr="005A0FDD">
        <w:rPr>
          <w:rStyle w:val="Strong"/>
          <w:rFonts w:ascii="Aptos Serif" w:hAnsi="Aptos Serif" w:cs="Aptos Serif"/>
        </w:rPr>
        <w:t>Control Evidence Documentation</w:t>
      </w:r>
      <w:r w:rsidRPr="005A0FDD">
        <w:rPr>
          <w:rFonts w:ascii="Aptos Serif" w:hAnsi="Aptos Serif" w:cs="Aptos Serif"/>
        </w:rPr>
        <w:t xml:space="preserve"> within </w:t>
      </w:r>
      <w:r w:rsidRPr="005A0FDD">
        <w:rPr>
          <w:rStyle w:val="Strong"/>
          <w:rFonts w:ascii="Aptos Serif" w:hAnsi="Aptos Serif" w:cs="Aptos Serif"/>
        </w:rPr>
        <w:t>Confluence</w:t>
      </w:r>
      <w:r w:rsidRPr="005A0FDD">
        <w:rPr>
          <w:rFonts w:ascii="Aptos Serif" w:hAnsi="Aptos Serif" w:cs="Aptos Serif"/>
        </w:rPr>
        <w:t xml:space="preserve"> and governance repositories while integrating privileged access monitoring and credential governance using </w:t>
      </w:r>
      <w:r w:rsidRPr="005A0FDD">
        <w:rPr>
          <w:rStyle w:val="Strong"/>
          <w:rFonts w:ascii="Aptos Serif" w:hAnsi="Aptos Serif" w:cs="Aptos Serif"/>
        </w:rPr>
        <w:t>CyberArk</w:t>
      </w:r>
      <w:r w:rsidRPr="005A0FDD">
        <w:rPr>
          <w:rFonts w:ascii="Aptos Serif" w:hAnsi="Aptos Serif" w:cs="Aptos Serif"/>
        </w:rPr>
        <w:t xml:space="preserve"> and secrets lifecycle management through </w:t>
      </w:r>
      <w:r w:rsidRPr="005A0FDD">
        <w:rPr>
          <w:rStyle w:val="Strong"/>
          <w:rFonts w:ascii="Aptos Serif" w:hAnsi="Aptos Serif" w:cs="Aptos Serif"/>
        </w:rPr>
        <w:t>HashiCorp Vault</w:t>
      </w:r>
      <w:r w:rsidRPr="005A0FDD">
        <w:rPr>
          <w:rFonts w:ascii="Aptos Serif" w:hAnsi="Aptos Serif" w:cs="Aptos Serif"/>
        </w:rPr>
        <w:t>.</w:t>
      </w:r>
    </w:p>
    <w:p w14:paraId="6058BF15"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lastRenderedPageBreak/>
        <w:t xml:space="preserve">Defined </w:t>
      </w:r>
      <w:r w:rsidRPr="005A0FDD">
        <w:rPr>
          <w:rStyle w:val="Strong"/>
          <w:rFonts w:ascii="Aptos Serif" w:hAnsi="Aptos Serif" w:cs="Aptos Serif"/>
        </w:rPr>
        <w:t>AS-IS / TO-BE</w:t>
      </w:r>
      <w:r w:rsidRPr="005A0FDD">
        <w:rPr>
          <w:rFonts w:ascii="Aptos Serif" w:hAnsi="Aptos Serif" w:cs="Aptos Serif"/>
        </w:rPr>
        <w:t xml:space="preserve"> security control mappings to align operational banking workflows with </w:t>
      </w:r>
      <w:r w:rsidRPr="005A0FDD">
        <w:rPr>
          <w:rStyle w:val="Strong"/>
          <w:rFonts w:ascii="Aptos Serif" w:hAnsi="Aptos Serif" w:cs="Aptos Serif"/>
        </w:rPr>
        <w:t>CMMC Level 2</w:t>
      </w:r>
      <w:r w:rsidRPr="005A0FDD">
        <w:rPr>
          <w:rFonts w:ascii="Aptos Serif" w:hAnsi="Aptos Serif" w:cs="Aptos Serif"/>
        </w:rPr>
        <w:t xml:space="preserve"> and internal compliance mandates while supporting enterprise service integrations and secure </w:t>
      </w:r>
      <w:r w:rsidRPr="005A0FDD">
        <w:rPr>
          <w:rStyle w:val="Strong"/>
          <w:rFonts w:ascii="Aptos Serif" w:hAnsi="Aptos Serif" w:cs="Aptos Serif"/>
        </w:rPr>
        <w:t>API Lifecycle Management</w:t>
      </w:r>
      <w:r w:rsidRPr="005A0FDD">
        <w:rPr>
          <w:rFonts w:ascii="Aptos Serif" w:hAnsi="Aptos Serif" w:cs="Aptos Serif"/>
        </w:rPr>
        <w:t xml:space="preserve"> standards.</w:t>
      </w:r>
    </w:p>
    <w:p w14:paraId="47A76F35"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Developed enterprise </w:t>
      </w:r>
      <w:r w:rsidRPr="005A0FDD">
        <w:rPr>
          <w:rStyle w:val="Strong"/>
          <w:rFonts w:ascii="Aptos Serif" w:hAnsi="Aptos Serif" w:cs="Aptos Serif"/>
        </w:rPr>
        <w:t>Risk Management Matrices</w:t>
      </w:r>
      <w:r w:rsidRPr="005A0FDD">
        <w:rPr>
          <w:rFonts w:ascii="Aptos Serif" w:hAnsi="Aptos Serif" w:cs="Aptos Serif"/>
        </w:rPr>
        <w:t xml:space="preserve"> integrating regulatory, cybersecurity and operational risk dimensions to proactively mitigate </w:t>
      </w:r>
      <w:r w:rsidRPr="005A0FDD">
        <w:rPr>
          <w:rStyle w:val="Strong"/>
          <w:rFonts w:ascii="Aptos Serif" w:hAnsi="Aptos Serif" w:cs="Aptos Serif"/>
        </w:rPr>
        <w:t>FCI/CUI</w:t>
      </w:r>
      <w:r w:rsidRPr="005A0FDD">
        <w:rPr>
          <w:rFonts w:ascii="Aptos Serif" w:hAnsi="Aptos Serif" w:cs="Aptos Serif"/>
        </w:rPr>
        <w:t xml:space="preserve"> exposure risks while supporting </w:t>
      </w:r>
      <w:r w:rsidRPr="005A0FDD">
        <w:rPr>
          <w:rStyle w:val="Strong"/>
          <w:rFonts w:ascii="Aptos Serif" w:hAnsi="Aptos Serif" w:cs="Aptos Serif"/>
        </w:rPr>
        <w:t>API Documentation</w:t>
      </w:r>
      <w:r w:rsidRPr="005A0FDD">
        <w:rPr>
          <w:rFonts w:ascii="Aptos Serif" w:hAnsi="Aptos Serif" w:cs="Aptos Serif"/>
        </w:rPr>
        <w:t xml:space="preserve"> and interface governance using </w:t>
      </w:r>
      <w:r w:rsidRPr="005A0FDD">
        <w:rPr>
          <w:rStyle w:val="Strong"/>
          <w:rFonts w:ascii="Aptos Serif" w:hAnsi="Aptos Serif" w:cs="Aptos Serif"/>
        </w:rPr>
        <w:t>Swagger/OpenAPI</w:t>
      </w:r>
      <w:r w:rsidRPr="005A0FDD">
        <w:rPr>
          <w:rFonts w:ascii="Aptos Serif" w:hAnsi="Aptos Serif" w:cs="Aptos Serif"/>
        </w:rPr>
        <w:t>.</w:t>
      </w:r>
    </w:p>
    <w:p w14:paraId="7D621147"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Led </w:t>
      </w:r>
      <w:r w:rsidRPr="005A0FDD">
        <w:rPr>
          <w:rStyle w:val="Strong"/>
          <w:rFonts w:ascii="Aptos Serif" w:hAnsi="Aptos Serif" w:cs="Aptos Serif"/>
        </w:rPr>
        <w:t>System Testing &amp; Validation</w:t>
      </w:r>
      <w:r w:rsidRPr="005A0FDD">
        <w:rPr>
          <w:rFonts w:ascii="Aptos Serif" w:hAnsi="Aptos Serif" w:cs="Aptos Serif"/>
        </w:rPr>
        <w:t xml:space="preserve"> activities validating encryption enforcement, access control configurations, reconciliation integrity and </w:t>
      </w:r>
      <w:r w:rsidRPr="005A0FDD">
        <w:rPr>
          <w:rStyle w:val="Strong"/>
          <w:rFonts w:ascii="Aptos Serif" w:hAnsi="Aptos Serif" w:cs="Aptos Serif"/>
        </w:rPr>
        <w:t>CI/CD</w:t>
      </w:r>
      <w:r w:rsidRPr="005A0FDD">
        <w:rPr>
          <w:rFonts w:ascii="Aptos Serif" w:hAnsi="Aptos Serif" w:cs="Aptos Serif"/>
        </w:rPr>
        <w:t xml:space="preserve"> governance prior to production releases while performing </w:t>
      </w:r>
      <w:r w:rsidRPr="005A0FDD">
        <w:rPr>
          <w:rStyle w:val="Strong"/>
          <w:rFonts w:ascii="Aptos Serif" w:hAnsi="Aptos Serif" w:cs="Aptos Serif"/>
        </w:rPr>
        <w:t>API Testing</w:t>
      </w:r>
      <w:r w:rsidRPr="005A0FDD">
        <w:rPr>
          <w:rFonts w:ascii="Aptos Serif" w:hAnsi="Aptos Serif" w:cs="Aptos Serif"/>
        </w:rPr>
        <w:t xml:space="preserve"> and compliance validation using </w:t>
      </w:r>
      <w:r w:rsidRPr="005A0FDD">
        <w:rPr>
          <w:rStyle w:val="Strong"/>
          <w:rFonts w:ascii="Aptos Serif" w:hAnsi="Aptos Serif" w:cs="Aptos Serif"/>
        </w:rPr>
        <w:t>Postman</w:t>
      </w:r>
      <w:r w:rsidRPr="005A0FDD">
        <w:rPr>
          <w:rFonts w:ascii="Aptos Serif" w:hAnsi="Aptos Serif" w:cs="Aptos Serif"/>
        </w:rPr>
        <w:t>.</w:t>
      </w:r>
    </w:p>
    <w:p w14:paraId="363DC682"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Coordinated </w:t>
      </w:r>
      <w:r w:rsidRPr="005A0FDD">
        <w:rPr>
          <w:rStyle w:val="Strong"/>
          <w:rFonts w:ascii="Aptos Serif" w:hAnsi="Aptos Serif" w:cs="Aptos Serif"/>
        </w:rPr>
        <w:t>UAT</w:t>
      </w:r>
      <w:r w:rsidRPr="005A0FDD">
        <w:rPr>
          <w:rFonts w:ascii="Aptos Serif" w:hAnsi="Aptos Serif" w:cs="Aptos Serif"/>
        </w:rPr>
        <w:t xml:space="preserve"> cycles to confirm compliance control effectiveness across </w:t>
      </w:r>
      <w:r w:rsidRPr="005A0FDD">
        <w:rPr>
          <w:rStyle w:val="Strong"/>
          <w:rFonts w:ascii="Aptos Serif" w:hAnsi="Aptos Serif" w:cs="Aptos Serif"/>
        </w:rPr>
        <w:t>AWS Redshift</w:t>
      </w:r>
      <w:r w:rsidRPr="005A0FDD">
        <w:rPr>
          <w:rFonts w:ascii="Aptos Serif" w:hAnsi="Aptos Serif" w:cs="Aptos Serif"/>
        </w:rPr>
        <w:t xml:space="preserve">, </w:t>
      </w:r>
      <w:r w:rsidRPr="005A0FDD">
        <w:rPr>
          <w:rStyle w:val="Strong"/>
          <w:rFonts w:ascii="Aptos Serif" w:hAnsi="Aptos Serif" w:cs="Aptos Serif"/>
        </w:rPr>
        <w:t>LoanIQ</w:t>
      </w:r>
      <w:r w:rsidRPr="005A0FDD">
        <w:rPr>
          <w:rFonts w:ascii="Aptos Serif" w:hAnsi="Aptos Serif" w:cs="Aptos Serif"/>
        </w:rPr>
        <w:t xml:space="preserve"> and </w:t>
      </w:r>
      <w:r w:rsidRPr="005A0FDD">
        <w:rPr>
          <w:rStyle w:val="Strong"/>
          <w:rFonts w:ascii="Aptos Serif" w:hAnsi="Aptos Serif" w:cs="Aptos Serif"/>
        </w:rPr>
        <w:t>Oracle Financials</w:t>
      </w:r>
      <w:r w:rsidRPr="005A0FDD">
        <w:rPr>
          <w:rFonts w:ascii="Aptos Serif" w:hAnsi="Aptos Serif" w:cs="Aptos Serif"/>
        </w:rPr>
        <w:t xml:space="preserve"> environments while collaborating with risk, audit and </w:t>
      </w:r>
      <w:r w:rsidRPr="005A0FDD">
        <w:rPr>
          <w:rStyle w:val="Strong"/>
          <w:rFonts w:ascii="Aptos Serif" w:hAnsi="Aptos Serif" w:cs="Aptos Serif"/>
        </w:rPr>
        <w:t>DevOps</w:t>
      </w:r>
      <w:r w:rsidRPr="005A0FDD">
        <w:rPr>
          <w:rFonts w:ascii="Aptos Serif" w:hAnsi="Aptos Serif" w:cs="Aptos Serif"/>
        </w:rPr>
        <w:t xml:space="preserve"> teams to validate secure deployment workflows and regulatory reporting alignment.</w:t>
      </w:r>
    </w:p>
    <w:p w14:paraId="7AF52A7C"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Validated remediation effectiveness post-</w:t>
      </w:r>
      <w:r w:rsidRPr="005A0FDD">
        <w:rPr>
          <w:rStyle w:val="Strong"/>
          <w:rFonts w:ascii="Aptos Serif" w:hAnsi="Aptos Serif" w:cs="Aptos Serif"/>
        </w:rPr>
        <w:t>Gap Assessment</w:t>
      </w:r>
      <w:r w:rsidRPr="005A0FDD">
        <w:rPr>
          <w:rFonts w:ascii="Aptos Serif" w:hAnsi="Aptos Serif" w:cs="Aptos Serif"/>
        </w:rPr>
        <w:t xml:space="preserve">, ensuring closure of control deficiencies aligned with </w:t>
      </w:r>
      <w:r w:rsidRPr="005A0FDD">
        <w:rPr>
          <w:rStyle w:val="Strong"/>
          <w:rFonts w:ascii="Aptos Serif" w:hAnsi="Aptos Serif" w:cs="Aptos Serif"/>
        </w:rPr>
        <w:t>CMMC Control Objectives</w:t>
      </w:r>
      <w:r w:rsidRPr="005A0FDD">
        <w:rPr>
          <w:rFonts w:ascii="Aptos Serif" w:hAnsi="Aptos Serif" w:cs="Aptos Serif"/>
        </w:rPr>
        <w:t xml:space="preserve"> while maintaining traceable audit evidence supporting enterprise governance and regulatory reporting frameworks.</w:t>
      </w:r>
    </w:p>
    <w:p w14:paraId="2A6BDF45" w14:textId="77777777" w:rsidR="000F0C99" w:rsidRPr="005A0FDD"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Evaluated and supported secure </w:t>
      </w:r>
      <w:r w:rsidRPr="005A0FDD">
        <w:rPr>
          <w:rStyle w:val="Strong"/>
          <w:rFonts w:ascii="Aptos Serif" w:hAnsi="Aptos Serif" w:cs="Aptos Serif"/>
        </w:rPr>
        <w:t>CRM Workflows</w:t>
      </w:r>
      <w:r w:rsidRPr="005A0FDD">
        <w:rPr>
          <w:rFonts w:ascii="Aptos Serif" w:hAnsi="Aptos Serif" w:cs="Aptos Serif"/>
        </w:rPr>
        <w:t xml:space="preserve"> including </w:t>
      </w:r>
      <w:r w:rsidRPr="005A0FDD">
        <w:rPr>
          <w:rStyle w:val="Strong"/>
          <w:rFonts w:ascii="Aptos Serif" w:hAnsi="Aptos Serif" w:cs="Aptos Serif"/>
        </w:rPr>
        <w:t>Salesforce</w:t>
      </w:r>
      <w:r w:rsidRPr="005A0FDD">
        <w:rPr>
          <w:rFonts w:ascii="Aptos Serif" w:hAnsi="Aptos Serif" w:cs="Aptos Serif"/>
        </w:rPr>
        <w:t xml:space="preserve"> integrations to ensure protected handling of sensitive customer, credit and regulatory reporting data aligned with compliance mandates and enterprise security governance policies.</w:t>
      </w:r>
    </w:p>
    <w:p w14:paraId="0761163D" w14:textId="77777777" w:rsidR="000F0C99" w:rsidRDefault="000F0C99" w:rsidP="005A0FDD">
      <w:pPr>
        <w:pStyle w:val="NormalWeb"/>
        <w:numPr>
          <w:ilvl w:val="2"/>
          <w:numId w:val="37"/>
        </w:numPr>
        <w:spacing w:before="0" w:beforeAutospacing="0" w:after="0" w:afterAutospacing="0"/>
        <w:ind w:left="426" w:hanging="426"/>
        <w:jc w:val="both"/>
        <w:rPr>
          <w:rFonts w:ascii="Aptos Serif" w:hAnsi="Aptos Serif" w:cs="Aptos Serif"/>
        </w:rPr>
      </w:pPr>
      <w:r w:rsidRPr="005A0FDD">
        <w:rPr>
          <w:rFonts w:ascii="Aptos Serif" w:hAnsi="Aptos Serif" w:cs="Aptos Serif"/>
        </w:rPr>
        <w:t xml:space="preserve">Coordinated secure </w:t>
      </w:r>
      <w:r w:rsidRPr="005A0FDD">
        <w:rPr>
          <w:rStyle w:val="Strong"/>
          <w:rFonts w:ascii="Aptos Serif" w:hAnsi="Aptos Serif" w:cs="Aptos Serif"/>
        </w:rPr>
        <w:t>Data Migration Strategies</w:t>
      </w:r>
      <w:r w:rsidRPr="005A0FDD">
        <w:rPr>
          <w:rFonts w:ascii="Aptos Serif" w:hAnsi="Aptos Serif" w:cs="Aptos Serif"/>
        </w:rPr>
        <w:t xml:space="preserve"> ensuring </w:t>
      </w:r>
      <w:r w:rsidRPr="005A0FDD">
        <w:rPr>
          <w:rStyle w:val="Strong"/>
          <w:rFonts w:ascii="Aptos Serif" w:hAnsi="Aptos Serif" w:cs="Aptos Serif"/>
        </w:rPr>
        <w:t>FCI</w:t>
      </w:r>
      <w:r w:rsidRPr="005A0FDD">
        <w:rPr>
          <w:rFonts w:ascii="Aptos Serif" w:hAnsi="Aptos Serif" w:cs="Aptos Serif"/>
        </w:rPr>
        <w:t xml:space="preserve"> and </w:t>
      </w:r>
      <w:r w:rsidRPr="005A0FDD">
        <w:rPr>
          <w:rStyle w:val="Strong"/>
          <w:rFonts w:ascii="Aptos Serif" w:hAnsi="Aptos Serif" w:cs="Aptos Serif"/>
        </w:rPr>
        <w:t>CUI</w:t>
      </w:r>
      <w:r w:rsidRPr="005A0FDD">
        <w:rPr>
          <w:rFonts w:ascii="Aptos Serif" w:hAnsi="Aptos Serif" w:cs="Aptos Serif"/>
        </w:rPr>
        <w:t xml:space="preserve"> datasets maintained integrity, classification tagging and encryption controls during transformation while ensuring full regulatory traceability and compliance validation across financial data platforms.</w:t>
      </w:r>
    </w:p>
    <w:p w14:paraId="329ED02B" w14:textId="77777777" w:rsidR="00B13C81" w:rsidRPr="005A0FDD" w:rsidRDefault="00B13C81" w:rsidP="00B13C81">
      <w:pPr>
        <w:pStyle w:val="NormalWeb"/>
        <w:spacing w:before="0" w:beforeAutospacing="0" w:after="0" w:afterAutospacing="0"/>
        <w:ind w:left="426"/>
        <w:jc w:val="both"/>
        <w:rPr>
          <w:rFonts w:ascii="Aptos Serif" w:hAnsi="Aptos Serif" w:cs="Aptos Serif"/>
        </w:rPr>
      </w:pPr>
    </w:p>
    <w:p w14:paraId="11A4C955" w14:textId="77777777" w:rsidR="00635304" w:rsidRPr="005A0FDD" w:rsidRDefault="0068493D" w:rsidP="0068493D">
      <w:pPr>
        <w:pBdr>
          <w:top w:val="single" w:sz="4" w:space="1" w:color="auto"/>
          <w:left w:val="single" w:sz="4" w:space="0"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State of Kentucky, Frankfort, KY</w:t>
      </w:r>
      <w:r w:rsidR="005C1E39" w:rsidRPr="005A0FDD">
        <w:rPr>
          <w:rFonts w:ascii="Aptos Serif" w:eastAsia="Bodoni" w:hAnsi="Aptos Serif" w:cs="Aptos Serif"/>
          <w:b/>
          <w:bCs/>
          <w:color w:val="000000"/>
          <w:sz w:val="24"/>
          <w:szCs w:val="24"/>
        </w:rPr>
        <w:t xml:space="preserve"> (Healthcare Domain)</w:t>
      </w:r>
      <w:r w:rsidR="005C1E39" w:rsidRPr="005A0FDD">
        <w:rPr>
          <w:rFonts w:ascii="Aptos Serif" w:eastAsia="Bodoni" w:hAnsi="Aptos Serif" w:cs="Aptos Serif"/>
          <w:b/>
          <w:bCs/>
          <w:color w:val="000000"/>
          <w:sz w:val="24"/>
          <w:szCs w:val="24"/>
        </w:rPr>
        <w:tab/>
      </w:r>
      <w:r w:rsidR="005C1E39" w:rsidRPr="005A0FDD">
        <w:rPr>
          <w:rFonts w:ascii="Aptos Serif" w:eastAsia="Bodoni" w:hAnsi="Aptos Serif" w:cs="Aptos Serif"/>
          <w:b/>
          <w:bCs/>
          <w:color w:val="000000"/>
          <w:sz w:val="24"/>
          <w:szCs w:val="24"/>
        </w:rPr>
        <w:tab/>
      </w:r>
      <w:r w:rsidR="005C1E39" w:rsidRPr="005A0FDD">
        <w:rPr>
          <w:rFonts w:ascii="Aptos Serif" w:eastAsia="Bodoni" w:hAnsi="Aptos Serif" w:cs="Aptos Serif"/>
          <w:b/>
          <w:bCs/>
          <w:color w:val="000000"/>
          <w:sz w:val="24"/>
          <w:szCs w:val="24"/>
        </w:rPr>
        <w:tab/>
      </w:r>
      <w:r w:rsidR="005C1E39" w:rsidRPr="005A0FDD">
        <w:rPr>
          <w:rFonts w:ascii="Aptos Serif" w:eastAsia="Bodoni" w:hAnsi="Aptos Serif" w:cs="Aptos Serif"/>
          <w:b/>
          <w:bCs/>
          <w:color w:val="000000"/>
          <w:sz w:val="24"/>
          <w:szCs w:val="24"/>
        </w:rPr>
        <w:tab/>
      </w:r>
      <w:r w:rsidR="005C1E39" w:rsidRPr="005A0FDD">
        <w:rPr>
          <w:rFonts w:ascii="Aptos Serif" w:eastAsia="Bodoni" w:hAnsi="Aptos Serif" w:cs="Aptos Serif"/>
          <w:b/>
          <w:bCs/>
          <w:color w:val="000000"/>
          <w:sz w:val="24"/>
          <w:szCs w:val="24"/>
        </w:rPr>
        <w:tab/>
        <w:t xml:space="preserve">              </w:t>
      </w:r>
    </w:p>
    <w:p w14:paraId="79CC6ED5" w14:textId="77777777" w:rsidR="00635304" w:rsidRPr="005A0FDD" w:rsidRDefault="00F34180" w:rsidP="0068493D">
      <w:pPr>
        <w:pBdr>
          <w:top w:val="single" w:sz="4" w:space="1" w:color="auto"/>
          <w:left w:val="single" w:sz="4" w:space="0"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 xml:space="preserve">Senior Business Analyst </w:t>
      </w:r>
    </w:p>
    <w:p w14:paraId="32C4E0FC" w14:textId="77777777" w:rsidR="00635304" w:rsidRPr="005A0FDD" w:rsidRDefault="00F34180" w:rsidP="0068493D">
      <w:pPr>
        <w:pBdr>
          <w:top w:val="single" w:sz="4" w:space="1" w:color="auto"/>
          <w:left w:val="single" w:sz="4" w:space="0"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Duration: Jn2020-Nov2023</w:t>
      </w:r>
    </w:p>
    <w:p w14:paraId="45F7E3E9" w14:textId="77777777" w:rsidR="00635304" w:rsidRPr="005A0FDD" w:rsidRDefault="00635304">
      <w:pPr>
        <w:pBdr>
          <w:top w:val="nil"/>
          <w:left w:val="nil"/>
          <w:bottom w:val="nil"/>
          <w:right w:val="nil"/>
          <w:between w:val="nil"/>
        </w:pBdr>
        <w:spacing w:after="0" w:line="240" w:lineRule="auto"/>
        <w:jc w:val="both"/>
        <w:rPr>
          <w:rFonts w:ascii="Aptos Serif" w:eastAsia="Bodoni" w:hAnsi="Aptos Serif" w:cs="Aptos Serif"/>
          <w:color w:val="000000"/>
          <w:sz w:val="24"/>
          <w:szCs w:val="24"/>
        </w:rPr>
      </w:pPr>
    </w:p>
    <w:p w14:paraId="51EF3C9B" w14:textId="77777777" w:rsidR="00635304" w:rsidRPr="005A0FDD" w:rsidRDefault="00F34180">
      <w:pPr>
        <w:pBdr>
          <w:top w:val="nil"/>
          <w:left w:val="nil"/>
          <w:bottom w:val="nil"/>
          <w:right w:val="nil"/>
          <w:between w:val="nil"/>
        </w:pBdr>
        <w:spacing w:after="0" w:line="240" w:lineRule="auto"/>
        <w:jc w:val="both"/>
        <w:rPr>
          <w:rFonts w:ascii="Aptos Serif" w:eastAsia="Bodoni" w:hAnsi="Aptos Serif" w:cs="Aptos Serif"/>
          <w:b/>
          <w:bCs/>
          <w:color w:val="000000"/>
          <w:sz w:val="24"/>
          <w:szCs w:val="24"/>
          <w:u w:val="single"/>
        </w:rPr>
      </w:pPr>
      <w:r w:rsidRPr="005A0FDD">
        <w:rPr>
          <w:rFonts w:ascii="Aptos Serif" w:eastAsia="Bodoni" w:hAnsi="Aptos Serif" w:cs="Aptos Serif"/>
          <w:b/>
          <w:bCs/>
          <w:color w:val="000000"/>
          <w:sz w:val="24"/>
          <w:szCs w:val="24"/>
          <w:u w:val="single"/>
        </w:rPr>
        <w:t>Responsibilities:</w:t>
      </w:r>
    </w:p>
    <w:p w14:paraId="61F4F3C7"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Engaged with product owners, clinicians, underwriters and claims administrators to elicit, analyze and document business requirements using </w:t>
      </w:r>
      <w:r w:rsidRPr="00FE07D7">
        <w:rPr>
          <w:rFonts w:ascii="Aptos Serif" w:hAnsi="Aptos Serif" w:cs="Aptos Serif"/>
          <w:b/>
          <w:bCs/>
          <w:sz w:val="24"/>
          <w:szCs w:val="24"/>
          <w:lang w:val="en-IN"/>
        </w:rPr>
        <w:t>BRD</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FRD</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RTM</w:t>
      </w:r>
      <w:r w:rsidRPr="00FE07D7">
        <w:rPr>
          <w:rFonts w:ascii="Aptos Serif" w:hAnsi="Aptos Serif" w:cs="Aptos Serif"/>
          <w:sz w:val="24"/>
          <w:szCs w:val="24"/>
          <w:lang w:val="en-IN"/>
        </w:rPr>
        <w:t xml:space="preserve"> artifacts for modernizing digital insurance platforms supporting enrollment, claims processing and adjudication aligned with </w:t>
      </w:r>
      <w:r w:rsidRPr="00FE07D7">
        <w:rPr>
          <w:rFonts w:ascii="Aptos Serif" w:hAnsi="Aptos Serif" w:cs="Aptos Serif"/>
          <w:b/>
          <w:bCs/>
          <w:sz w:val="24"/>
          <w:szCs w:val="24"/>
          <w:lang w:val="en-IN"/>
        </w:rPr>
        <w:t>Medicaid</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Medicare</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CMS Compliance</w:t>
      </w:r>
      <w:r w:rsidRPr="00FE07D7">
        <w:rPr>
          <w:rFonts w:ascii="Aptos Serif" w:hAnsi="Aptos Serif" w:cs="Aptos Serif"/>
          <w:sz w:val="24"/>
          <w:szCs w:val="24"/>
          <w:lang w:val="en-IN"/>
        </w:rPr>
        <w:t xml:space="preserve"> mandates using Agile Scrum.</w:t>
      </w:r>
    </w:p>
    <w:p w14:paraId="0D390199"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Governed the Agile Delivery Lifecycle using </w:t>
      </w:r>
      <w:r w:rsidRPr="00FE07D7">
        <w:rPr>
          <w:rFonts w:ascii="Aptos Serif" w:hAnsi="Aptos Serif" w:cs="Aptos Serif"/>
          <w:b/>
          <w:bCs/>
          <w:sz w:val="24"/>
          <w:szCs w:val="24"/>
          <w:lang w:val="en-IN"/>
        </w:rPr>
        <w:t>JIRA</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Azure DevOps (Boards)</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ServiceNow</w:t>
      </w:r>
      <w:r w:rsidRPr="00FE07D7">
        <w:rPr>
          <w:rFonts w:ascii="Aptos Serif" w:hAnsi="Aptos Serif" w:cs="Aptos Serif"/>
          <w:sz w:val="24"/>
          <w:szCs w:val="24"/>
          <w:lang w:val="en-IN"/>
        </w:rPr>
        <w:t>, ensuring full traceability from User Stories through validation and controlled production releases across healthcare insurance applications.</w:t>
      </w:r>
    </w:p>
    <w:p w14:paraId="5EFEF810"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Established and enforced the Definition of Ready (DoR) to ensure backlog items met clearly defined Acceptance Criteria using structured requirement models and workflow diagrams developed in </w:t>
      </w:r>
      <w:r w:rsidRPr="00FE07D7">
        <w:rPr>
          <w:rFonts w:ascii="Aptos Serif" w:hAnsi="Aptos Serif" w:cs="Aptos Serif"/>
          <w:b/>
          <w:bCs/>
          <w:sz w:val="24"/>
          <w:szCs w:val="24"/>
          <w:lang w:val="en-IN"/>
        </w:rPr>
        <w:t>MS Visio</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Lucidchart</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BPMN</w:t>
      </w:r>
      <w:r w:rsidRPr="00FE07D7">
        <w:rPr>
          <w:rFonts w:ascii="Aptos Serif" w:hAnsi="Aptos Serif" w:cs="Aptos Serif"/>
          <w:sz w:val="24"/>
          <w:szCs w:val="24"/>
          <w:lang w:val="en-IN"/>
        </w:rPr>
        <w:t xml:space="preserve"> frameworks to improve sprint predictability and reduce rework.</w:t>
      </w:r>
    </w:p>
    <w:p w14:paraId="767F6177"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Applied the MoSCoW Prioritization Method to balance mandatory regulatory enhancements with value-driven backlog delivery aligned to business outcomes while organizing stakeholder collaboration and backlog tracking using </w:t>
      </w:r>
      <w:r w:rsidRPr="00FE07D7">
        <w:rPr>
          <w:rFonts w:ascii="Aptos Serif" w:hAnsi="Aptos Serif" w:cs="Aptos Serif"/>
          <w:b/>
          <w:bCs/>
          <w:sz w:val="24"/>
          <w:szCs w:val="24"/>
          <w:lang w:val="en-IN"/>
        </w:rPr>
        <w:t>Trello</w:t>
      </w:r>
      <w:r w:rsidRPr="00FE07D7">
        <w:rPr>
          <w:rFonts w:ascii="Aptos Serif" w:hAnsi="Aptos Serif" w:cs="Aptos Serif"/>
          <w:sz w:val="24"/>
          <w:szCs w:val="24"/>
          <w:lang w:val="en-IN"/>
        </w:rPr>
        <w:t>.</w:t>
      </w:r>
    </w:p>
    <w:p w14:paraId="0FCB0267"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Facilitated Sprint Planning, Daily Stand-Ups, Sprint Reviews and Retrospectives, enabling effective collaboration among development, QA and compliance teams while designing UI wireframes and interaction prototypes using </w:t>
      </w:r>
      <w:r w:rsidRPr="00FE07D7">
        <w:rPr>
          <w:rFonts w:ascii="Aptos Serif" w:hAnsi="Aptos Serif" w:cs="Aptos Serif"/>
          <w:b/>
          <w:bCs/>
          <w:sz w:val="24"/>
          <w:szCs w:val="24"/>
          <w:lang w:val="en-IN"/>
        </w:rPr>
        <w:t>Balsamiq</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Figma</w:t>
      </w:r>
      <w:r w:rsidRPr="00FE07D7">
        <w:rPr>
          <w:rFonts w:ascii="Aptos Serif" w:hAnsi="Aptos Serif" w:cs="Aptos Serif"/>
          <w:sz w:val="24"/>
          <w:szCs w:val="24"/>
          <w:lang w:val="en-IN"/>
        </w:rPr>
        <w:t>.</w:t>
      </w:r>
    </w:p>
    <w:p w14:paraId="7A27D9BE"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Leveraged Kanban Boards within </w:t>
      </w:r>
      <w:r w:rsidRPr="00FE07D7">
        <w:rPr>
          <w:rFonts w:ascii="Aptos Serif" w:hAnsi="Aptos Serif" w:cs="Aptos Serif"/>
          <w:b/>
          <w:bCs/>
          <w:sz w:val="24"/>
          <w:szCs w:val="24"/>
          <w:lang w:val="en-IN"/>
        </w:rPr>
        <w:t>JIRA</w:t>
      </w:r>
      <w:r w:rsidRPr="00FE07D7">
        <w:rPr>
          <w:rFonts w:ascii="Aptos Serif" w:hAnsi="Aptos Serif" w:cs="Aptos Serif"/>
          <w:sz w:val="24"/>
          <w:szCs w:val="24"/>
          <w:lang w:val="en-IN"/>
        </w:rPr>
        <w:t xml:space="preserve"> to visualize workflow progress, identify bottlenecks, manage dependencies and optimize throughput across claims lifecycle automation while presenting delivery insights and operational metrics using </w:t>
      </w:r>
      <w:r w:rsidRPr="00FE07D7">
        <w:rPr>
          <w:rFonts w:ascii="Aptos Serif" w:hAnsi="Aptos Serif" w:cs="Aptos Serif"/>
          <w:b/>
          <w:bCs/>
          <w:sz w:val="24"/>
          <w:szCs w:val="24"/>
          <w:lang w:val="en-IN"/>
        </w:rPr>
        <w:t>Tableau</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Power BI</w:t>
      </w:r>
      <w:r w:rsidRPr="00FE07D7">
        <w:rPr>
          <w:rFonts w:ascii="Aptos Serif" w:hAnsi="Aptos Serif" w:cs="Aptos Serif"/>
          <w:sz w:val="24"/>
          <w:szCs w:val="24"/>
          <w:lang w:val="en-IN"/>
        </w:rPr>
        <w:t xml:space="preserve"> dashboards.</w:t>
      </w:r>
    </w:p>
    <w:p w14:paraId="65D9544B"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lastRenderedPageBreak/>
        <w:t xml:space="preserve">Partnered with DevOps and infrastructure teams to coordinate release readiness, deployment sequencing and environment alignment across staging and production landscapes while validating data integrity and reporting queries using </w:t>
      </w:r>
      <w:r w:rsidRPr="00FE07D7">
        <w:rPr>
          <w:rFonts w:ascii="Aptos Serif" w:hAnsi="Aptos Serif" w:cs="Aptos Serif"/>
          <w:b/>
          <w:bCs/>
          <w:sz w:val="24"/>
          <w:szCs w:val="24"/>
          <w:lang w:val="en-IN"/>
        </w:rPr>
        <w:t>SQL</w:t>
      </w:r>
      <w:r w:rsidRPr="00FE07D7">
        <w:rPr>
          <w:rFonts w:ascii="Aptos Serif" w:hAnsi="Aptos Serif" w:cs="Aptos Serif"/>
          <w:sz w:val="24"/>
          <w:szCs w:val="24"/>
          <w:lang w:val="en-IN"/>
        </w:rPr>
        <w:t>.</w:t>
      </w:r>
    </w:p>
    <w:p w14:paraId="5D83AE44"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Supported Continuous Integration and Continuous Delivery practices by coordinating release approvals, validating readiness checkpoints and reducing manual deployment risks for healthcare claim APIs integrated with </w:t>
      </w:r>
      <w:r w:rsidRPr="00FE07D7">
        <w:rPr>
          <w:rFonts w:ascii="Aptos Serif" w:hAnsi="Aptos Serif" w:cs="Aptos Serif"/>
          <w:b/>
          <w:bCs/>
          <w:sz w:val="24"/>
          <w:szCs w:val="24"/>
          <w:lang w:val="en-IN"/>
        </w:rPr>
        <w:t>Salesforce Health Cloud</w:t>
      </w:r>
      <w:r w:rsidRPr="00FE07D7">
        <w:rPr>
          <w:rFonts w:ascii="Aptos Serif" w:hAnsi="Aptos Serif" w:cs="Aptos Serif"/>
          <w:sz w:val="24"/>
          <w:szCs w:val="24"/>
          <w:lang w:val="en-IN"/>
        </w:rPr>
        <w:t xml:space="preserve"> and enterprise integration platforms such as </w:t>
      </w:r>
      <w:r w:rsidRPr="00FE07D7">
        <w:rPr>
          <w:rFonts w:ascii="Aptos Serif" w:hAnsi="Aptos Serif" w:cs="Aptos Serif"/>
          <w:b/>
          <w:bCs/>
          <w:sz w:val="24"/>
          <w:szCs w:val="24"/>
          <w:lang w:val="en-IN"/>
        </w:rPr>
        <w:t>MuleSoft</w:t>
      </w:r>
      <w:r w:rsidRPr="00FE07D7">
        <w:rPr>
          <w:rFonts w:ascii="Aptos Serif" w:hAnsi="Aptos Serif" w:cs="Aptos Serif"/>
          <w:sz w:val="24"/>
          <w:szCs w:val="24"/>
          <w:lang w:val="en-IN"/>
        </w:rPr>
        <w:t>.</w:t>
      </w:r>
    </w:p>
    <w:p w14:paraId="1FC14B8F"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Collaborated with QA and test automation teams to align Regression Testing and functional test coverage with business requirements across iterative release cycles while validating API functionality and healthcare integrations using </w:t>
      </w:r>
      <w:r w:rsidRPr="00FE07D7">
        <w:rPr>
          <w:rFonts w:ascii="Aptos Serif" w:hAnsi="Aptos Serif" w:cs="Aptos Serif"/>
          <w:b/>
          <w:bCs/>
          <w:sz w:val="24"/>
          <w:szCs w:val="24"/>
          <w:lang w:val="en-IN"/>
        </w:rPr>
        <w:t>Postman</w:t>
      </w:r>
      <w:r w:rsidRPr="00FE07D7">
        <w:rPr>
          <w:rFonts w:ascii="Aptos Serif" w:hAnsi="Aptos Serif" w:cs="Aptos Serif"/>
          <w:sz w:val="24"/>
          <w:szCs w:val="24"/>
          <w:lang w:val="en-IN"/>
        </w:rPr>
        <w:t xml:space="preserve"> and documenting API interfaces with </w:t>
      </w:r>
      <w:r w:rsidRPr="00FE07D7">
        <w:rPr>
          <w:rFonts w:ascii="Aptos Serif" w:hAnsi="Aptos Serif" w:cs="Aptos Serif"/>
          <w:b/>
          <w:bCs/>
          <w:sz w:val="24"/>
          <w:szCs w:val="24"/>
          <w:lang w:val="en-IN"/>
        </w:rPr>
        <w:t>Swagger/OpenAPI</w:t>
      </w:r>
      <w:r w:rsidRPr="00FE07D7">
        <w:rPr>
          <w:rFonts w:ascii="Aptos Serif" w:hAnsi="Aptos Serif" w:cs="Aptos Serif"/>
          <w:sz w:val="24"/>
          <w:szCs w:val="24"/>
          <w:lang w:val="en-IN"/>
        </w:rPr>
        <w:t>.</w:t>
      </w:r>
    </w:p>
    <w:p w14:paraId="557C7328"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Established structured Feedback Loops between business stakeholders, developers and QA teams to accelerate defect resolution and sustain delivery velocity while supporting healthcare interoperability standards including </w:t>
      </w:r>
      <w:r w:rsidRPr="00FE07D7">
        <w:rPr>
          <w:rFonts w:ascii="Aptos Serif" w:hAnsi="Aptos Serif" w:cs="Aptos Serif"/>
          <w:b/>
          <w:bCs/>
          <w:sz w:val="24"/>
          <w:szCs w:val="24"/>
          <w:lang w:val="en-IN"/>
        </w:rPr>
        <w:t>HL7</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FHIR</w:t>
      </w:r>
      <w:r w:rsidRPr="00FE07D7">
        <w:rPr>
          <w:rFonts w:ascii="Aptos Serif" w:hAnsi="Aptos Serif" w:cs="Aptos Serif"/>
          <w:sz w:val="24"/>
          <w:szCs w:val="24"/>
          <w:lang w:val="en-IN"/>
        </w:rPr>
        <w:t xml:space="preserve"> across clinical and claims systems.</w:t>
      </w:r>
    </w:p>
    <w:p w14:paraId="225AA6F1"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Monitored delivery performance using Velocity Metrics, Burndown Charts and Cumulative Flow Diagrams, improving capacity forecasting and sprint planning accuracy while supporting transaction processing aligned with healthcare standards such as </w:t>
      </w:r>
      <w:r w:rsidRPr="00FE07D7">
        <w:rPr>
          <w:rFonts w:ascii="Aptos Serif" w:hAnsi="Aptos Serif" w:cs="Aptos Serif"/>
          <w:b/>
          <w:bCs/>
          <w:sz w:val="24"/>
          <w:szCs w:val="24"/>
          <w:lang w:val="en-IN"/>
        </w:rPr>
        <w:t>EDI X12 (837, 835, 270, 271)</w:t>
      </w:r>
      <w:r w:rsidRPr="00FE07D7">
        <w:rPr>
          <w:rFonts w:ascii="Aptos Serif" w:hAnsi="Aptos Serif" w:cs="Aptos Serif"/>
          <w:sz w:val="24"/>
          <w:szCs w:val="24"/>
          <w:lang w:val="en-IN"/>
        </w:rPr>
        <w:t>.</w:t>
      </w:r>
    </w:p>
    <w:p w14:paraId="0AC32420"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Facilitated Program Increment (PI) Planning, aligning multiple Agile teams on roadmap priorities, capacity constraints and cross-team dependencies within claims and billing transformation initiatives supporting payer operations and regulatory reporting.</w:t>
      </w:r>
    </w:p>
    <w:p w14:paraId="7B4D986B"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Conducted Capacity Planning workshops to optimize resource utilization and ensure sprint objectives aligned with clinical operations and payer business cycles supporting programs governed by </w:t>
      </w:r>
      <w:r w:rsidRPr="00FE07D7">
        <w:rPr>
          <w:rFonts w:ascii="Aptos Serif" w:hAnsi="Aptos Serif" w:cs="Aptos Serif"/>
          <w:b/>
          <w:bCs/>
          <w:sz w:val="24"/>
          <w:szCs w:val="24"/>
          <w:lang w:val="en-IN"/>
        </w:rPr>
        <w:t>Medicaid</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Medicare</w:t>
      </w:r>
      <w:r w:rsidRPr="00FE07D7">
        <w:rPr>
          <w:rFonts w:ascii="Aptos Serif" w:hAnsi="Aptos Serif" w:cs="Aptos Serif"/>
          <w:sz w:val="24"/>
          <w:szCs w:val="24"/>
          <w:lang w:val="en-IN"/>
        </w:rPr>
        <w:t xml:space="preserve"> frameworks.</w:t>
      </w:r>
    </w:p>
    <w:p w14:paraId="6ADD34EF"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Guided estimation activities using Feature Estimation Techniques, balancing complexity, effort and business value to support realistic release planning while aligning requirements with medical coding standards including </w:t>
      </w:r>
      <w:r w:rsidRPr="00FE07D7">
        <w:rPr>
          <w:rFonts w:ascii="Aptos Serif" w:hAnsi="Aptos Serif" w:cs="Aptos Serif"/>
          <w:b/>
          <w:bCs/>
          <w:sz w:val="24"/>
          <w:szCs w:val="24"/>
          <w:lang w:val="en-IN"/>
        </w:rPr>
        <w:t>ICD-10</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CPT Codes</w:t>
      </w:r>
      <w:r w:rsidRPr="00FE07D7">
        <w:rPr>
          <w:rFonts w:ascii="Aptos Serif" w:hAnsi="Aptos Serif" w:cs="Aptos Serif"/>
          <w:sz w:val="24"/>
          <w:szCs w:val="24"/>
          <w:lang w:val="en-IN"/>
        </w:rPr>
        <w:t>.</w:t>
      </w:r>
    </w:p>
    <w:p w14:paraId="43449C9A"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Championed Cross-Functional Collaboration among business analysts, developers, QA, cybersecurity and infrastructure teams to promote end-to-end delivery accountability and strengthen regulated healthcare application delivery.</w:t>
      </w:r>
    </w:p>
    <w:p w14:paraId="3A388973"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Partnered with infrastructure and operations teams to review System Health Indicators, incident trends and service availability impacting claims and provider platforms while aligning reporting and analytics requirements with enterprise data structures.</w:t>
      </w:r>
    </w:p>
    <w:p w14:paraId="25FDE1E3"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Supported Data Validation and Test Data Coordination activities to ensure accuracy of healthcare transaction processing during releases while performing structured </w:t>
      </w:r>
      <w:r w:rsidRPr="00FE07D7">
        <w:rPr>
          <w:rFonts w:ascii="Aptos Serif" w:hAnsi="Aptos Serif" w:cs="Aptos Serif"/>
          <w:b/>
          <w:bCs/>
          <w:sz w:val="24"/>
          <w:szCs w:val="24"/>
          <w:lang w:val="en-IN"/>
        </w:rPr>
        <w:t>Data Mapping</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Data Modeling</w:t>
      </w:r>
      <w:r w:rsidRPr="00FE07D7">
        <w:rPr>
          <w:rFonts w:ascii="Aptos Serif" w:hAnsi="Aptos Serif" w:cs="Aptos Serif"/>
          <w:sz w:val="24"/>
          <w:szCs w:val="24"/>
          <w:lang w:val="en-IN"/>
        </w:rPr>
        <w:t xml:space="preserve"> across claims and enrollment systems.</w:t>
      </w:r>
    </w:p>
    <w:p w14:paraId="17CF8487"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Coordinated with compliance and security teams to enforce adherence to </w:t>
      </w:r>
      <w:r w:rsidRPr="00FE07D7">
        <w:rPr>
          <w:rFonts w:ascii="Aptos Serif" w:hAnsi="Aptos Serif" w:cs="Aptos Serif"/>
          <w:b/>
          <w:bCs/>
          <w:sz w:val="24"/>
          <w:szCs w:val="24"/>
          <w:lang w:val="en-IN"/>
        </w:rPr>
        <w:t>HIPAA</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HITECH</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CMS Compliance</w:t>
      </w:r>
      <w:r w:rsidR="00B13C81">
        <w:rPr>
          <w:rFonts w:ascii="Aptos Serif" w:hAnsi="Aptos Serif" w:cs="Aptos Serif"/>
          <w:sz w:val="24"/>
          <w:szCs w:val="24"/>
          <w:lang w:val="en-IN"/>
        </w:rPr>
        <w:t xml:space="preserve"> and </w:t>
      </w:r>
      <w:r w:rsidRPr="00FE07D7">
        <w:rPr>
          <w:rFonts w:ascii="Aptos Serif" w:hAnsi="Aptos Serif" w:cs="Aptos Serif"/>
          <w:sz w:val="24"/>
          <w:szCs w:val="24"/>
          <w:lang w:val="en-IN"/>
        </w:rPr>
        <w:t>organizational Cybersecurity Standards across application workflows.</w:t>
      </w:r>
    </w:p>
    <w:p w14:paraId="0F1BF853"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Supported Root Cause Analysis (RCA) for production incidents, ensuring corrective actions were incorporated into backlog refinement and Continuous Improvement initiatives.</w:t>
      </w:r>
    </w:p>
    <w:p w14:paraId="3F12545B"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Delivered delivery-performance insights to senior leadership using </w:t>
      </w:r>
      <w:r w:rsidRPr="00FE07D7">
        <w:rPr>
          <w:rFonts w:ascii="Aptos Serif" w:hAnsi="Aptos Serif" w:cs="Aptos Serif"/>
          <w:b/>
          <w:bCs/>
          <w:sz w:val="24"/>
          <w:szCs w:val="24"/>
          <w:lang w:val="en-IN"/>
        </w:rPr>
        <w:t>JIRA Reports</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Velocity Dashboards</w:t>
      </w:r>
      <w:r w:rsidRPr="00FE07D7">
        <w:rPr>
          <w:rFonts w:ascii="Aptos Serif" w:hAnsi="Aptos Serif" w:cs="Aptos Serif"/>
          <w:sz w:val="24"/>
          <w:szCs w:val="24"/>
          <w:lang w:val="en-IN"/>
        </w:rPr>
        <w:t>, correlating sprint outcomes with release effectiveness.</w:t>
      </w:r>
    </w:p>
    <w:p w14:paraId="3D3AF67C"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Maintained comprehensive process documentation, retrospective artifacts and workflow diagrams in </w:t>
      </w:r>
      <w:r w:rsidRPr="00FE07D7">
        <w:rPr>
          <w:rFonts w:ascii="Aptos Serif" w:hAnsi="Aptos Serif" w:cs="Aptos Serif"/>
          <w:b/>
          <w:bCs/>
          <w:sz w:val="24"/>
          <w:szCs w:val="24"/>
          <w:lang w:val="en-IN"/>
        </w:rPr>
        <w:t>Confluence</w:t>
      </w:r>
      <w:r w:rsidRPr="00FE07D7">
        <w:rPr>
          <w:rFonts w:ascii="Aptos Serif" w:hAnsi="Aptos Serif" w:cs="Aptos Serif"/>
          <w:sz w:val="24"/>
          <w:szCs w:val="24"/>
          <w:lang w:val="en-IN"/>
        </w:rPr>
        <w:t xml:space="preserve">, incorporating system process documentation models using </w:t>
      </w:r>
      <w:r w:rsidRPr="00FE07D7">
        <w:rPr>
          <w:rFonts w:ascii="Aptos Serif" w:hAnsi="Aptos Serif" w:cs="Aptos Serif"/>
          <w:b/>
          <w:bCs/>
          <w:sz w:val="24"/>
          <w:szCs w:val="24"/>
          <w:lang w:val="en-IN"/>
        </w:rPr>
        <w:t>UML</w:t>
      </w:r>
      <w:r w:rsidRPr="00FE07D7">
        <w:rPr>
          <w:rFonts w:ascii="Aptos Serif" w:hAnsi="Aptos Serif" w:cs="Aptos Serif"/>
          <w:sz w:val="24"/>
          <w:szCs w:val="24"/>
          <w:lang w:val="en-IN"/>
        </w:rPr>
        <w:t>.</w:t>
      </w:r>
    </w:p>
    <w:p w14:paraId="1A0EBB35" w14:textId="77777777" w:rsidR="00FE07D7" w:rsidRP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Supported the transformation of legacy claim-adjudication platforms into modern, cloud-ready digital insurance systems through disciplined Agile Delivery and controlled release practices leveraging </w:t>
      </w:r>
      <w:r w:rsidRPr="00FE07D7">
        <w:rPr>
          <w:rFonts w:ascii="Aptos Serif" w:hAnsi="Aptos Serif" w:cs="Aptos Serif"/>
          <w:b/>
          <w:bCs/>
          <w:sz w:val="24"/>
          <w:szCs w:val="24"/>
          <w:lang w:val="en-IN"/>
        </w:rPr>
        <w:t>Azure DevOps</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Azure Active Directory</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Azure API Management</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Azure SQL Database</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Azure Monitor</w:t>
      </w:r>
      <w:r w:rsidRPr="00FE07D7">
        <w:rPr>
          <w:rFonts w:ascii="Aptos Serif" w:hAnsi="Aptos Serif" w:cs="Aptos Serif"/>
          <w:sz w:val="24"/>
          <w:szCs w:val="24"/>
          <w:lang w:val="en-IN"/>
        </w:rPr>
        <w:t xml:space="preserve"> environments.</w:t>
      </w:r>
    </w:p>
    <w:p w14:paraId="423090A8" w14:textId="77777777" w:rsidR="00FE07D7" w:rsidRDefault="00FE07D7" w:rsidP="00B13C81">
      <w:pPr>
        <w:pStyle w:val="ListParagraph"/>
        <w:numPr>
          <w:ilvl w:val="2"/>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lastRenderedPageBreak/>
        <w:t xml:space="preserve">Mentored junior analysts and Scrum team members on Agile, Scrum and Kanban practices, fostering a collaborative, compliance-aware and metrics-driven delivery culture while promoting disciplined requirement governance using </w:t>
      </w:r>
      <w:r w:rsidRPr="00FE07D7">
        <w:rPr>
          <w:rFonts w:ascii="Aptos Serif" w:hAnsi="Aptos Serif" w:cs="Aptos Serif"/>
          <w:b/>
          <w:bCs/>
          <w:sz w:val="24"/>
          <w:szCs w:val="24"/>
          <w:lang w:val="en-IN"/>
        </w:rPr>
        <w:t>RTM</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BRD</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FRD</w:t>
      </w:r>
      <w:r w:rsidRPr="00FE07D7">
        <w:rPr>
          <w:rFonts w:ascii="Aptos Serif" w:hAnsi="Aptos Serif" w:cs="Aptos Serif"/>
          <w:sz w:val="24"/>
          <w:szCs w:val="24"/>
          <w:lang w:val="en-IN"/>
        </w:rPr>
        <w:t xml:space="preserve"> standards.</w:t>
      </w:r>
    </w:p>
    <w:p w14:paraId="5C2A63E8" w14:textId="77777777" w:rsidR="00B13C81" w:rsidRPr="00B13C81" w:rsidRDefault="00B13C81" w:rsidP="00B13C81">
      <w:pPr>
        <w:pStyle w:val="ListParagraph"/>
        <w:pBdr>
          <w:top w:val="nil"/>
          <w:left w:val="nil"/>
          <w:bottom w:val="nil"/>
          <w:right w:val="nil"/>
          <w:between w:val="nil"/>
        </w:pBdr>
        <w:spacing w:after="0" w:line="240" w:lineRule="auto"/>
        <w:ind w:left="426"/>
        <w:jc w:val="both"/>
        <w:rPr>
          <w:rFonts w:ascii="Aptos Serif" w:hAnsi="Aptos Serif" w:cs="Aptos Serif"/>
          <w:sz w:val="24"/>
          <w:szCs w:val="24"/>
          <w:lang w:val="en-IN"/>
        </w:rPr>
      </w:pPr>
    </w:p>
    <w:p w14:paraId="6147A42E" w14:textId="77777777" w:rsidR="00635304" w:rsidRPr="005A0FDD" w:rsidRDefault="00F5247C"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 xml:space="preserve">Liberty Mutual Insurance, MA (Insurance domain)                                                              </w:t>
      </w:r>
    </w:p>
    <w:p w14:paraId="14725DF1" w14:textId="77777777" w:rsidR="00635304" w:rsidRPr="005A0FDD" w:rsidRDefault="00F34180"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Senior Business Analyst</w:t>
      </w:r>
    </w:p>
    <w:p w14:paraId="028AA93E" w14:textId="77777777" w:rsidR="00635304" w:rsidRPr="005A0FDD" w:rsidRDefault="00F34180"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Duration: Apr2018-May 2020</w:t>
      </w:r>
    </w:p>
    <w:p w14:paraId="1C8B55F7" w14:textId="77777777" w:rsidR="00635304" w:rsidRPr="005A0FDD" w:rsidRDefault="00635304">
      <w:pPr>
        <w:spacing w:after="0"/>
        <w:jc w:val="both"/>
        <w:rPr>
          <w:rFonts w:ascii="Aptos Serif" w:eastAsia="Bodoni" w:hAnsi="Aptos Serif" w:cs="Aptos Serif"/>
          <w:sz w:val="24"/>
          <w:szCs w:val="24"/>
        </w:rPr>
      </w:pPr>
    </w:p>
    <w:p w14:paraId="286D9F2E" w14:textId="77777777" w:rsidR="00635304" w:rsidRPr="005A0FDD" w:rsidRDefault="00F34180">
      <w:pPr>
        <w:pBdr>
          <w:top w:val="nil"/>
          <w:left w:val="nil"/>
          <w:bottom w:val="nil"/>
          <w:right w:val="nil"/>
          <w:between w:val="nil"/>
        </w:pBdr>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Responsibilities:</w:t>
      </w:r>
    </w:p>
    <w:p w14:paraId="108065E8"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Partnered with underwriting, claims, policy administration, actuarial and finance stakeholders to elicit and formalize business and functional requirements for modernizing P&amp;C insurance platforms using a next-generation Loan Origination System (</w:t>
      </w:r>
      <w:r w:rsidRPr="00FE07D7">
        <w:rPr>
          <w:rFonts w:ascii="Aptos Serif" w:hAnsi="Aptos Serif" w:cs="Aptos Serif"/>
          <w:b/>
          <w:bCs/>
          <w:sz w:val="24"/>
          <w:szCs w:val="24"/>
          <w:lang w:val="en-IN"/>
        </w:rPr>
        <w:t>LOS</w:t>
      </w:r>
      <w:r w:rsidRPr="00FE07D7">
        <w:rPr>
          <w:rFonts w:ascii="Aptos Serif" w:hAnsi="Aptos Serif" w:cs="Aptos Serif"/>
          <w:sz w:val="24"/>
          <w:szCs w:val="24"/>
          <w:lang w:val="en-IN"/>
        </w:rPr>
        <w:t xml:space="preserve">) integrated with </w:t>
      </w:r>
      <w:r w:rsidRPr="00FE07D7">
        <w:rPr>
          <w:rFonts w:ascii="Aptos Serif" w:hAnsi="Aptos Serif" w:cs="Aptos Serif"/>
          <w:b/>
          <w:bCs/>
          <w:sz w:val="24"/>
          <w:szCs w:val="24"/>
          <w:lang w:val="en-IN"/>
        </w:rPr>
        <w:t>LoanIQ</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Oracle Financials</w:t>
      </w:r>
      <w:r w:rsidRPr="00FE07D7">
        <w:rPr>
          <w:rFonts w:ascii="Aptos Serif" w:hAnsi="Aptos Serif" w:cs="Aptos Serif"/>
          <w:sz w:val="24"/>
          <w:szCs w:val="24"/>
          <w:lang w:val="en-IN"/>
        </w:rPr>
        <w:t xml:space="preserve"> while aligning insurance core systems such as </w:t>
      </w:r>
      <w:r w:rsidRPr="00FE07D7">
        <w:rPr>
          <w:rFonts w:ascii="Aptos Serif" w:hAnsi="Aptos Serif" w:cs="Aptos Serif"/>
          <w:b/>
          <w:bCs/>
          <w:sz w:val="24"/>
          <w:szCs w:val="24"/>
          <w:lang w:val="en-IN"/>
        </w:rPr>
        <w:t>Guidewire (PolicyCenter, ClaimCenter, BillingCenter)</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Duck Creek Platform</w:t>
      </w:r>
      <w:r w:rsidRPr="00FE07D7">
        <w:rPr>
          <w:rFonts w:ascii="Aptos Serif" w:hAnsi="Aptos Serif" w:cs="Aptos Serif"/>
          <w:sz w:val="24"/>
          <w:szCs w:val="24"/>
          <w:lang w:val="en-IN"/>
        </w:rPr>
        <w:t xml:space="preserve"> for enterprise policy administration modernization.</w:t>
      </w:r>
    </w:p>
    <w:p w14:paraId="28D21F9E"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Designed end-to-end policy lifecycle workflows for commercial, personal and specialty insurance products, documenting process flows and operational dependencies using </w:t>
      </w:r>
      <w:r w:rsidRPr="00FE07D7">
        <w:rPr>
          <w:rFonts w:ascii="Aptos Serif" w:hAnsi="Aptos Serif" w:cs="Aptos Serif"/>
          <w:b/>
          <w:bCs/>
          <w:sz w:val="24"/>
          <w:szCs w:val="24"/>
          <w:lang w:val="en-IN"/>
        </w:rPr>
        <w:t>MS Visio</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Lucidchart</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Business Process Modeling</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Process Flow Diagrams</w:t>
      </w:r>
      <w:r w:rsidRPr="00FE07D7">
        <w:rPr>
          <w:rFonts w:ascii="Aptos Serif" w:hAnsi="Aptos Serif" w:cs="Aptos Serif"/>
          <w:sz w:val="24"/>
          <w:szCs w:val="24"/>
          <w:lang w:val="en-IN"/>
        </w:rPr>
        <w:t>, ensuring accurate data alignment across underwriting, claims processing, billing and financial systems.</w:t>
      </w:r>
    </w:p>
    <w:p w14:paraId="2013BBEE"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Collaborated with product and operations teams to define and optimize rating and underwriting rules for P&amp;C offerings while aligning standardized insurance data exchange protocols including </w:t>
      </w:r>
      <w:r w:rsidRPr="00FE07D7">
        <w:rPr>
          <w:rFonts w:ascii="Aptos Serif" w:hAnsi="Aptos Serif" w:cs="Aptos Serif"/>
          <w:b/>
          <w:bCs/>
          <w:sz w:val="24"/>
          <w:szCs w:val="24"/>
          <w:lang w:val="en-IN"/>
        </w:rPr>
        <w:t>ACORD Standards</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EDI</w:t>
      </w:r>
      <w:r w:rsidR="00B13C81">
        <w:rPr>
          <w:rFonts w:ascii="Aptos Serif" w:hAnsi="Aptos Serif" w:cs="Aptos Serif"/>
          <w:sz w:val="24"/>
          <w:szCs w:val="24"/>
          <w:lang w:val="en-IN"/>
        </w:rPr>
        <w:t xml:space="preserve"> and </w:t>
      </w:r>
      <w:r w:rsidRPr="00FE07D7">
        <w:rPr>
          <w:rFonts w:ascii="Aptos Serif" w:hAnsi="Aptos Serif" w:cs="Aptos Serif"/>
          <w:sz w:val="24"/>
          <w:szCs w:val="24"/>
          <w:lang w:val="en-IN"/>
        </w:rPr>
        <w:t xml:space="preserve">financial messaging formats such as </w:t>
      </w:r>
      <w:r w:rsidRPr="00FE07D7">
        <w:rPr>
          <w:rFonts w:ascii="Aptos Serif" w:hAnsi="Aptos Serif" w:cs="Aptos Serif"/>
          <w:b/>
          <w:bCs/>
          <w:sz w:val="24"/>
          <w:szCs w:val="24"/>
          <w:lang w:val="en-IN"/>
        </w:rPr>
        <w:t>ISO 20022</w:t>
      </w:r>
      <w:r w:rsidRPr="00FE07D7">
        <w:rPr>
          <w:rFonts w:ascii="Aptos Serif" w:hAnsi="Aptos Serif" w:cs="Aptos Serif"/>
          <w:sz w:val="24"/>
          <w:szCs w:val="24"/>
          <w:lang w:val="en-IN"/>
        </w:rPr>
        <w:t xml:space="preserve"> to improve quote-to-bind turnaround and underwriter efficiency.</w:t>
      </w:r>
    </w:p>
    <w:p w14:paraId="301D5089"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Worked closely with claims and finance teams to define integration requirements between </w:t>
      </w:r>
      <w:r w:rsidRPr="00FE07D7">
        <w:rPr>
          <w:rFonts w:ascii="Aptos Serif" w:hAnsi="Aptos Serif" w:cs="Aptos Serif"/>
          <w:b/>
          <w:bCs/>
          <w:sz w:val="24"/>
          <w:szCs w:val="24"/>
          <w:lang w:val="en-IN"/>
        </w:rPr>
        <w:t>LOS</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LoanIQ</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Oracle Financials</w:t>
      </w:r>
      <w:r w:rsidRPr="00FE07D7">
        <w:rPr>
          <w:rFonts w:ascii="Aptos Serif" w:hAnsi="Aptos Serif" w:cs="Aptos Serif"/>
          <w:sz w:val="24"/>
          <w:szCs w:val="24"/>
          <w:lang w:val="en-IN"/>
        </w:rPr>
        <w:t xml:space="preserve">, enabling automated General Ledger Mapping and Financial Reconciliation across policy, claim and </w:t>
      </w:r>
      <w:r w:rsidRPr="00FE07D7">
        <w:rPr>
          <w:rFonts w:ascii="Aptos Serif" w:hAnsi="Aptos Serif" w:cs="Aptos Serif"/>
          <w:b/>
          <w:bCs/>
          <w:sz w:val="24"/>
          <w:szCs w:val="24"/>
          <w:lang w:val="en-IN"/>
        </w:rPr>
        <w:t>Reinsurance Systems</w:t>
      </w:r>
      <w:r w:rsidRPr="00FE07D7">
        <w:rPr>
          <w:rFonts w:ascii="Aptos Serif" w:hAnsi="Aptos Serif" w:cs="Aptos Serif"/>
          <w:sz w:val="24"/>
          <w:szCs w:val="24"/>
          <w:lang w:val="en-IN"/>
        </w:rPr>
        <w:t xml:space="preserve"> transactions.</w:t>
      </w:r>
    </w:p>
    <w:p w14:paraId="6FA75EA6"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Oversaw project execution and portfolio governance using </w:t>
      </w:r>
      <w:r w:rsidRPr="00FE07D7">
        <w:rPr>
          <w:rFonts w:ascii="Aptos Serif" w:hAnsi="Aptos Serif" w:cs="Aptos Serif"/>
          <w:b/>
          <w:bCs/>
          <w:sz w:val="24"/>
          <w:szCs w:val="24"/>
          <w:lang w:val="en-IN"/>
        </w:rPr>
        <w:t>Sensei PPM</w:t>
      </w:r>
      <w:r w:rsidRPr="00FE07D7">
        <w:rPr>
          <w:rFonts w:ascii="Aptos Serif" w:hAnsi="Aptos Serif" w:cs="Aptos Serif"/>
          <w:sz w:val="24"/>
          <w:szCs w:val="24"/>
          <w:lang w:val="en-IN"/>
        </w:rPr>
        <w:t xml:space="preserve"> while coordinating operational incident tracking and service management workflows using </w:t>
      </w:r>
      <w:r w:rsidRPr="00FE07D7">
        <w:rPr>
          <w:rFonts w:ascii="Aptos Serif" w:hAnsi="Aptos Serif" w:cs="Aptos Serif"/>
          <w:b/>
          <w:bCs/>
          <w:sz w:val="24"/>
          <w:szCs w:val="24"/>
          <w:lang w:val="en-IN"/>
        </w:rPr>
        <w:t>ServiceNow</w:t>
      </w:r>
      <w:r w:rsidRPr="00FE07D7">
        <w:rPr>
          <w:rFonts w:ascii="Aptos Serif" w:hAnsi="Aptos Serif" w:cs="Aptos Serif"/>
          <w:sz w:val="24"/>
          <w:szCs w:val="24"/>
          <w:lang w:val="en-IN"/>
        </w:rPr>
        <w:t>, monitoring delivery milestones, Risk Registers, interdependencies and compliance checkpoints to support audit readiness.</w:t>
      </w:r>
    </w:p>
    <w:p w14:paraId="02E70011"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Authored detailed </w:t>
      </w:r>
      <w:r w:rsidRPr="00FE07D7">
        <w:rPr>
          <w:rFonts w:ascii="Aptos Serif" w:hAnsi="Aptos Serif" w:cs="Aptos Serif"/>
          <w:b/>
          <w:bCs/>
          <w:sz w:val="24"/>
          <w:szCs w:val="24"/>
          <w:lang w:val="en-IN"/>
        </w:rPr>
        <w:t>BRDs</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FSDs</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User Stories</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Acceptance Criteria</w:t>
      </w:r>
      <w:r w:rsidR="00B13C81">
        <w:rPr>
          <w:rFonts w:ascii="Aptos Serif" w:hAnsi="Aptos Serif" w:cs="Aptos Serif"/>
          <w:sz w:val="24"/>
          <w:szCs w:val="24"/>
          <w:lang w:val="en-IN"/>
        </w:rPr>
        <w:t xml:space="preserve"> and </w:t>
      </w:r>
      <w:r w:rsidRPr="00FE07D7">
        <w:rPr>
          <w:rFonts w:ascii="Aptos Serif" w:hAnsi="Aptos Serif" w:cs="Aptos Serif"/>
          <w:sz w:val="24"/>
          <w:szCs w:val="24"/>
          <w:lang w:val="en-IN"/>
        </w:rPr>
        <w:t xml:space="preserve">traceability documentation through </w:t>
      </w:r>
      <w:r w:rsidRPr="00FE07D7">
        <w:rPr>
          <w:rFonts w:ascii="Aptos Serif" w:hAnsi="Aptos Serif" w:cs="Aptos Serif"/>
          <w:b/>
          <w:bCs/>
          <w:sz w:val="24"/>
          <w:szCs w:val="24"/>
          <w:lang w:val="en-IN"/>
        </w:rPr>
        <w:t>RTM</w:t>
      </w:r>
      <w:r w:rsidRPr="00FE07D7">
        <w:rPr>
          <w:rFonts w:ascii="Aptos Serif" w:hAnsi="Aptos Serif" w:cs="Aptos Serif"/>
          <w:sz w:val="24"/>
          <w:szCs w:val="24"/>
          <w:lang w:val="en-IN"/>
        </w:rPr>
        <w:t xml:space="preserve">, applying structured requirement modeling practices including </w:t>
      </w:r>
      <w:r w:rsidRPr="00FE07D7">
        <w:rPr>
          <w:rFonts w:ascii="Aptos Serif" w:hAnsi="Aptos Serif" w:cs="Aptos Serif"/>
          <w:b/>
          <w:bCs/>
          <w:sz w:val="24"/>
          <w:szCs w:val="24"/>
          <w:lang w:val="en-IN"/>
        </w:rPr>
        <w:t>UML</w:t>
      </w:r>
      <w:r w:rsidRPr="00FE07D7">
        <w:rPr>
          <w:rFonts w:ascii="Aptos Serif" w:hAnsi="Aptos Serif" w:cs="Aptos Serif"/>
          <w:sz w:val="24"/>
          <w:szCs w:val="24"/>
          <w:lang w:val="en-IN"/>
        </w:rPr>
        <w:t xml:space="preserve"> to translate complex P&amp;C underwriting, endorsement and claims requirements into clear functional specifications.</w:t>
      </w:r>
    </w:p>
    <w:p w14:paraId="72FA4618"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Utilized </w:t>
      </w:r>
      <w:r w:rsidRPr="00FE07D7">
        <w:rPr>
          <w:rFonts w:ascii="Aptos Serif" w:hAnsi="Aptos Serif" w:cs="Aptos Serif"/>
          <w:b/>
          <w:bCs/>
          <w:sz w:val="24"/>
          <w:szCs w:val="24"/>
          <w:lang w:val="en-IN"/>
        </w:rPr>
        <w:t>JIRA</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Azure DevOps (ADO)</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MS Project</w:t>
      </w:r>
      <w:r w:rsidRPr="00FE07D7">
        <w:rPr>
          <w:rFonts w:ascii="Aptos Serif" w:hAnsi="Aptos Serif" w:cs="Aptos Serif"/>
          <w:sz w:val="24"/>
          <w:szCs w:val="24"/>
          <w:lang w:val="en-IN"/>
        </w:rPr>
        <w:t xml:space="preserve"> to coordinate cross-functional delivery using Agile and Waterfall methodologies while integrating reporting and analytics platforms such as </w:t>
      </w:r>
      <w:r w:rsidRPr="00FE07D7">
        <w:rPr>
          <w:rFonts w:ascii="Aptos Serif" w:hAnsi="Aptos Serif" w:cs="Aptos Serif"/>
          <w:b/>
          <w:bCs/>
          <w:sz w:val="24"/>
          <w:szCs w:val="24"/>
          <w:lang w:val="en-IN"/>
        </w:rPr>
        <w:t>Tableau</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MicroStrategy</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Cognos</w:t>
      </w:r>
      <w:r w:rsidRPr="00FE07D7">
        <w:rPr>
          <w:rFonts w:ascii="Aptos Serif" w:hAnsi="Aptos Serif" w:cs="Aptos Serif"/>
          <w:sz w:val="24"/>
          <w:szCs w:val="24"/>
          <w:lang w:val="en-IN"/>
        </w:rPr>
        <w:t xml:space="preserve"> to ensure requirement traceability and milestone adherence.</w:t>
      </w:r>
    </w:p>
    <w:p w14:paraId="065FF039"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Coordinated with engineering and release management teams to support structured deployment planning and API integration frameworks using </w:t>
      </w:r>
      <w:r w:rsidRPr="00FE07D7">
        <w:rPr>
          <w:rFonts w:ascii="Aptos Serif" w:hAnsi="Aptos Serif" w:cs="Aptos Serif"/>
          <w:b/>
          <w:bCs/>
          <w:sz w:val="24"/>
          <w:szCs w:val="24"/>
          <w:lang w:val="en-IN"/>
        </w:rPr>
        <w:t>MuleSoft</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Apigee</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Swagger/OpenAPI</w:t>
      </w:r>
      <w:r w:rsidRPr="00FE07D7">
        <w:rPr>
          <w:rFonts w:ascii="Aptos Serif" w:hAnsi="Aptos Serif" w:cs="Aptos Serif"/>
          <w:sz w:val="24"/>
          <w:szCs w:val="24"/>
          <w:lang w:val="en-IN"/>
        </w:rPr>
        <w:t>, enabling secure claims and billing system integrations across enterprise insurance platforms.</w:t>
      </w:r>
    </w:p>
    <w:p w14:paraId="298F7BAC"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Collaborated with finance and actuarial teams to integrate </w:t>
      </w:r>
      <w:r w:rsidRPr="00FE07D7">
        <w:rPr>
          <w:rFonts w:ascii="Aptos Serif" w:hAnsi="Aptos Serif" w:cs="Aptos Serif"/>
          <w:b/>
          <w:bCs/>
          <w:sz w:val="24"/>
          <w:szCs w:val="24"/>
          <w:lang w:val="en-IN"/>
        </w:rPr>
        <w:t>Oracle Financials</w:t>
      </w:r>
      <w:r w:rsidRPr="00FE07D7">
        <w:rPr>
          <w:rFonts w:ascii="Aptos Serif" w:hAnsi="Aptos Serif" w:cs="Aptos Serif"/>
          <w:sz w:val="24"/>
          <w:szCs w:val="24"/>
          <w:lang w:val="en-IN"/>
        </w:rPr>
        <w:t xml:space="preserve"> while aligning enterprise data warehouse environments such as </w:t>
      </w:r>
      <w:r w:rsidRPr="00FE07D7">
        <w:rPr>
          <w:rFonts w:ascii="Aptos Serif" w:hAnsi="Aptos Serif" w:cs="Aptos Serif"/>
          <w:b/>
          <w:bCs/>
          <w:sz w:val="24"/>
          <w:szCs w:val="24"/>
          <w:lang w:val="en-IN"/>
        </w:rPr>
        <w:t>Snowflake</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SQL Server</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Teradata</w:t>
      </w:r>
      <w:r w:rsidRPr="00FE07D7">
        <w:rPr>
          <w:rFonts w:ascii="Aptos Serif" w:hAnsi="Aptos Serif" w:cs="Aptos Serif"/>
          <w:sz w:val="24"/>
          <w:szCs w:val="24"/>
          <w:lang w:val="en-IN"/>
        </w:rPr>
        <w:t xml:space="preserve"> to streamline Financial Reconciliation for premium postings, loss reserves, subrogation recoveries and reinsurance settlements.</w:t>
      </w:r>
    </w:p>
    <w:p w14:paraId="00883B79"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Defined ETL Requirements and </w:t>
      </w:r>
      <w:r w:rsidRPr="00FE07D7">
        <w:rPr>
          <w:rFonts w:ascii="Aptos Serif" w:hAnsi="Aptos Serif" w:cs="Aptos Serif"/>
          <w:b/>
          <w:bCs/>
          <w:sz w:val="24"/>
          <w:szCs w:val="24"/>
          <w:lang w:val="en-IN"/>
        </w:rPr>
        <w:t>Data Mapping</w:t>
      </w:r>
      <w:r w:rsidRPr="00FE07D7">
        <w:rPr>
          <w:rFonts w:ascii="Aptos Serif" w:hAnsi="Aptos Serif" w:cs="Aptos Serif"/>
          <w:sz w:val="24"/>
          <w:szCs w:val="24"/>
          <w:lang w:val="en-IN"/>
        </w:rPr>
        <w:t xml:space="preserve"> specifications to support Data Migration from legacy policy and claims platforms using enterprise integration and transformation tools </w:t>
      </w:r>
      <w:r w:rsidRPr="00FE07D7">
        <w:rPr>
          <w:rFonts w:ascii="Aptos Serif" w:hAnsi="Aptos Serif" w:cs="Aptos Serif"/>
          <w:sz w:val="24"/>
          <w:szCs w:val="24"/>
          <w:lang w:val="en-IN"/>
        </w:rPr>
        <w:lastRenderedPageBreak/>
        <w:t xml:space="preserve">including </w:t>
      </w:r>
      <w:r w:rsidRPr="00FE07D7">
        <w:rPr>
          <w:rFonts w:ascii="Aptos Serif" w:hAnsi="Aptos Serif" w:cs="Aptos Serif"/>
          <w:b/>
          <w:bCs/>
          <w:sz w:val="24"/>
          <w:szCs w:val="24"/>
          <w:lang w:val="en-IN"/>
        </w:rPr>
        <w:t>Informatica</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Talend</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SSIS</w:t>
      </w:r>
      <w:r w:rsidRPr="00FE07D7">
        <w:rPr>
          <w:rFonts w:ascii="Aptos Serif" w:hAnsi="Aptos Serif" w:cs="Aptos Serif"/>
          <w:sz w:val="24"/>
          <w:szCs w:val="24"/>
          <w:lang w:val="en-IN"/>
        </w:rPr>
        <w:t xml:space="preserve">, ensuring data accuracy and compliance with </w:t>
      </w:r>
      <w:r w:rsidRPr="00FE07D7">
        <w:rPr>
          <w:rFonts w:ascii="Aptos Serif" w:hAnsi="Aptos Serif" w:cs="Aptos Serif"/>
          <w:b/>
          <w:bCs/>
          <w:sz w:val="24"/>
          <w:szCs w:val="24"/>
          <w:lang w:val="en-IN"/>
        </w:rPr>
        <w:t>SOX</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AML</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KYC</w:t>
      </w:r>
      <w:r w:rsidRPr="00FE07D7">
        <w:rPr>
          <w:rFonts w:ascii="Aptos Serif" w:hAnsi="Aptos Serif" w:cs="Aptos Serif"/>
          <w:sz w:val="24"/>
          <w:szCs w:val="24"/>
          <w:lang w:val="en-IN"/>
        </w:rPr>
        <w:t xml:space="preserve"> standards.</w:t>
      </w:r>
    </w:p>
    <w:p w14:paraId="055E3719"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Performed advanced </w:t>
      </w:r>
      <w:r w:rsidRPr="00FE07D7">
        <w:rPr>
          <w:rFonts w:ascii="Aptos Serif" w:hAnsi="Aptos Serif" w:cs="Aptos Serif"/>
          <w:b/>
          <w:bCs/>
          <w:sz w:val="24"/>
          <w:szCs w:val="24"/>
          <w:lang w:val="en-IN"/>
        </w:rPr>
        <w:t>SQL-Based Data Validation</w:t>
      </w:r>
      <w:r w:rsidRPr="00FE07D7">
        <w:rPr>
          <w:rFonts w:ascii="Aptos Serif" w:hAnsi="Aptos Serif" w:cs="Aptos Serif"/>
          <w:sz w:val="24"/>
          <w:szCs w:val="24"/>
          <w:lang w:val="en-IN"/>
        </w:rPr>
        <w:t xml:space="preserve"> and implemented enterprise </w:t>
      </w:r>
      <w:r w:rsidRPr="00FE07D7">
        <w:rPr>
          <w:rFonts w:ascii="Aptos Serif" w:hAnsi="Aptos Serif" w:cs="Aptos Serif"/>
          <w:b/>
          <w:bCs/>
          <w:sz w:val="24"/>
          <w:szCs w:val="24"/>
          <w:lang w:val="en-IN"/>
        </w:rPr>
        <w:t>Data Quality Frameworks</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Data Governance</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Data Lineage</w:t>
      </w:r>
      <w:r w:rsidRPr="00FE07D7">
        <w:rPr>
          <w:rFonts w:ascii="Aptos Serif" w:hAnsi="Aptos Serif" w:cs="Aptos Serif"/>
          <w:sz w:val="24"/>
          <w:szCs w:val="24"/>
          <w:lang w:val="en-IN"/>
        </w:rPr>
        <w:t xml:space="preserve"> practices across policy, claims and financial datasets.</w:t>
      </w:r>
    </w:p>
    <w:p w14:paraId="0A747F05"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Led UAT Planning and Execution for policy issuance, renewals and claim payouts, validating end-to-end data flows between </w:t>
      </w:r>
      <w:r w:rsidRPr="00FE07D7">
        <w:rPr>
          <w:rFonts w:ascii="Aptos Serif" w:hAnsi="Aptos Serif" w:cs="Aptos Serif"/>
          <w:b/>
          <w:bCs/>
          <w:sz w:val="24"/>
          <w:szCs w:val="24"/>
          <w:lang w:val="en-IN"/>
        </w:rPr>
        <w:t>LOS</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LoanIQ</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Oracle Financials</w:t>
      </w:r>
      <w:r w:rsidRPr="00FE07D7">
        <w:rPr>
          <w:rFonts w:ascii="Aptos Serif" w:hAnsi="Aptos Serif" w:cs="Aptos Serif"/>
          <w:sz w:val="24"/>
          <w:szCs w:val="24"/>
          <w:lang w:val="en-IN"/>
        </w:rPr>
        <w:t xml:space="preserve"> while performing API testing and validation using </w:t>
      </w:r>
      <w:r w:rsidRPr="00FE07D7">
        <w:rPr>
          <w:rFonts w:ascii="Aptos Serif" w:hAnsi="Aptos Serif" w:cs="Aptos Serif"/>
          <w:b/>
          <w:bCs/>
          <w:sz w:val="24"/>
          <w:szCs w:val="24"/>
          <w:lang w:val="en-IN"/>
        </w:rPr>
        <w:t>Postman</w:t>
      </w:r>
      <w:r w:rsidRPr="00FE07D7">
        <w:rPr>
          <w:rFonts w:ascii="Aptos Serif" w:hAnsi="Aptos Serif" w:cs="Aptos Serif"/>
          <w:sz w:val="24"/>
          <w:szCs w:val="24"/>
          <w:lang w:val="en-IN"/>
        </w:rPr>
        <w:t>.</w:t>
      </w:r>
    </w:p>
    <w:p w14:paraId="3239A5FC"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Partnered with PMO teams to ensure adherence to enterprise governance frameworks while maintaining structured architecture documentation using </w:t>
      </w:r>
      <w:r w:rsidRPr="00FE07D7">
        <w:rPr>
          <w:rFonts w:ascii="Aptos Serif" w:hAnsi="Aptos Serif" w:cs="Aptos Serif"/>
          <w:b/>
          <w:bCs/>
          <w:sz w:val="24"/>
          <w:szCs w:val="24"/>
          <w:lang w:val="en-IN"/>
        </w:rPr>
        <w:t>BPMN</w:t>
      </w:r>
      <w:r w:rsidRPr="00FE07D7">
        <w:rPr>
          <w:rFonts w:ascii="Aptos Serif" w:hAnsi="Aptos Serif" w:cs="Aptos Serif"/>
          <w:sz w:val="24"/>
          <w:szCs w:val="24"/>
          <w:lang w:val="en-IN"/>
        </w:rPr>
        <w:t xml:space="preserve"> and enterprise </w:t>
      </w:r>
      <w:r w:rsidRPr="00FE07D7">
        <w:rPr>
          <w:rFonts w:ascii="Aptos Serif" w:hAnsi="Aptos Serif" w:cs="Aptos Serif"/>
          <w:b/>
          <w:bCs/>
          <w:sz w:val="24"/>
          <w:szCs w:val="24"/>
          <w:lang w:val="en-IN"/>
        </w:rPr>
        <w:t>Data Modeling</w:t>
      </w:r>
      <w:r w:rsidRPr="00FE07D7">
        <w:rPr>
          <w:rFonts w:ascii="Aptos Serif" w:hAnsi="Aptos Serif" w:cs="Aptos Serif"/>
          <w:sz w:val="24"/>
          <w:szCs w:val="24"/>
          <w:lang w:val="en-IN"/>
        </w:rPr>
        <w:t xml:space="preserve"> techniques.</w:t>
      </w:r>
    </w:p>
    <w:p w14:paraId="68A193D6"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Designed and delivered interactive </w:t>
      </w:r>
      <w:r w:rsidRPr="00FE07D7">
        <w:rPr>
          <w:rFonts w:ascii="Aptos Serif" w:hAnsi="Aptos Serif" w:cs="Aptos Serif"/>
          <w:b/>
          <w:bCs/>
          <w:sz w:val="24"/>
          <w:szCs w:val="24"/>
          <w:lang w:val="en-IN"/>
        </w:rPr>
        <w:t>Power BI Dashboards</w:t>
      </w:r>
      <w:r w:rsidRPr="00FE07D7">
        <w:rPr>
          <w:rFonts w:ascii="Aptos Serif" w:hAnsi="Aptos Serif" w:cs="Aptos Serif"/>
          <w:sz w:val="24"/>
          <w:szCs w:val="24"/>
          <w:lang w:val="en-IN"/>
        </w:rPr>
        <w:t xml:space="preserve"> and enterprise analytics reports through </w:t>
      </w:r>
      <w:r w:rsidRPr="00FE07D7">
        <w:rPr>
          <w:rFonts w:ascii="Aptos Serif" w:hAnsi="Aptos Serif" w:cs="Aptos Serif"/>
          <w:b/>
          <w:bCs/>
          <w:sz w:val="24"/>
          <w:szCs w:val="24"/>
          <w:lang w:val="en-IN"/>
        </w:rPr>
        <w:t>Tableau</w:t>
      </w:r>
      <w:r w:rsidRPr="00FE07D7">
        <w:rPr>
          <w:rFonts w:ascii="Aptos Serif" w:hAnsi="Aptos Serif" w:cs="Aptos Serif"/>
          <w:sz w:val="24"/>
          <w:szCs w:val="24"/>
          <w:lang w:val="en-IN"/>
        </w:rPr>
        <w:t>, visualizing P&amp;C performance indicators such as combined ratios, loss triangles and catastrophe exposure to support executive decision-making.</w:t>
      </w:r>
    </w:p>
    <w:p w14:paraId="19B15C40"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Managed Data Migration initiatives for multi-line P&amp;C portfolios including personal auto, homeowners and commercial property while supporting scalable data processing architectures leveraging </w:t>
      </w:r>
      <w:r w:rsidRPr="00FE07D7">
        <w:rPr>
          <w:rFonts w:ascii="Aptos Serif" w:hAnsi="Aptos Serif" w:cs="Aptos Serif"/>
          <w:b/>
          <w:bCs/>
          <w:sz w:val="24"/>
          <w:szCs w:val="24"/>
          <w:lang w:val="en-IN"/>
        </w:rPr>
        <w:t>AWS S3</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AWS Glue</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AWS Redshift</w:t>
      </w:r>
      <w:r w:rsidRPr="00FE07D7">
        <w:rPr>
          <w:rFonts w:ascii="Aptos Serif" w:hAnsi="Aptos Serif" w:cs="Aptos Serif"/>
          <w:sz w:val="24"/>
          <w:szCs w:val="24"/>
          <w:lang w:val="en-IN"/>
        </w:rPr>
        <w:t xml:space="preserve"> environments.</w:t>
      </w:r>
    </w:p>
    <w:p w14:paraId="442CBF1E"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Enhanced Financial Reconciliation processes across policy billing, claims disbursement and reinsurance settlements while securing enterprise financial data using </w:t>
      </w:r>
      <w:r w:rsidRPr="00FE07D7">
        <w:rPr>
          <w:rFonts w:ascii="Aptos Serif" w:hAnsi="Aptos Serif" w:cs="Aptos Serif"/>
          <w:b/>
          <w:bCs/>
          <w:sz w:val="24"/>
          <w:szCs w:val="24"/>
          <w:lang w:val="en-IN"/>
        </w:rPr>
        <w:t>AWS IAM</w:t>
      </w:r>
      <w:r w:rsidRPr="00FE07D7">
        <w:rPr>
          <w:rFonts w:ascii="Aptos Serif" w:hAnsi="Aptos Serif" w:cs="Aptos Serif"/>
          <w:sz w:val="24"/>
          <w:szCs w:val="24"/>
          <w:lang w:val="en-IN"/>
        </w:rPr>
        <w:t xml:space="preserve"> and monitoring platform performance using </w:t>
      </w:r>
      <w:r w:rsidRPr="00FE07D7">
        <w:rPr>
          <w:rFonts w:ascii="Aptos Serif" w:hAnsi="Aptos Serif" w:cs="Aptos Serif"/>
          <w:b/>
          <w:bCs/>
          <w:sz w:val="24"/>
          <w:szCs w:val="24"/>
          <w:lang w:val="en-IN"/>
        </w:rPr>
        <w:t>AWS CloudWatch</w:t>
      </w:r>
      <w:r w:rsidRPr="00FE07D7">
        <w:rPr>
          <w:rFonts w:ascii="Aptos Serif" w:hAnsi="Aptos Serif" w:cs="Aptos Serif"/>
          <w:sz w:val="24"/>
          <w:szCs w:val="24"/>
          <w:lang w:val="en-IN"/>
        </w:rPr>
        <w:t>.</w:t>
      </w:r>
    </w:p>
    <w:p w14:paraId="03ACC0C3"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Supported actuarial and reinsurance teams by defining Data Aggregation Requirements for exposure, premium and claims datasets used in catastrophe modeling leveraging </w:t>
      </w:r>
      <w:r w:rsidRPr="00FE07D7">
        <w:rPr>
          <w:rFonts w:ascii="Aptos Serif" w:hAnsi="Aptos Serif" w:cs="Aptos Serif"/>
          <w:b/>
          <w:bCs/>
          <w:sz w:val="24"/>
          <w:szCs w:val="24"/>
          <w:lang w:val="en-IN"/>
        </w:rPr>
        <w:t>Catastrophe Modeling Tools (AIR, RMS)</w:t>
      </w:r>
      <w:r w:rsidRPr="00FE07D7">
        <w:rPr>
          <w:rFonts w:ascii="Aptos Serif" w:hAnsi="Aptos Serif" w:cs="Aptos Serif"/>
          <w:sz w:val="24"/>
          <w:szCs w:val="24"/>
          <w:lang w:val="en-IN"/>
        </w:rPr>
        <w:t>.</w:t>
      </w:r>
    </w:p>
    <w:p w14:paraId="156BAAAC"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Facilitated Agile Ceremonies including sprint planning, backlog grooming and retrospectives, aligning delivery teams across underwriting, claims and compliance functions while supporting CRM integrations through </w:t>
      </w:r>
      <w:r w:rsidRPr="00FE07D7">
        <w:rPr>
          <w:rFonts w:ascii="Aptos Serif" w:hAnsi="Aptos Serif" w:cs="Aptos Serif"/>
          <w:b/>
          <w:bCs/>
          <w:sz w:val="24"/>
          <w:szCs w:val="24"/>
          <w:lang w:val="en-IN"/>
        </w:rPr>
        <w:t>Salesforce</w:t>
      </w:r>
      <w:r w:rsidRPr="00FE07D7">
        <w:rPr>
          <w:rFonts w:ascii="Aptos Serif" w:hAnsi="Aptos Serif" w:cs="Aptos Serif"/>
          <w:sz w:val="24"/>
          <w:szCs w:val="24"/>
          <w:lang w:val="en-IN"/>
        </w:rPr>
        <w:t>.</w:t>
      </w:r>
    </w:p>
    <w:p w14:paraId="5E7F33F1"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Collaborated with risk and compliance teams to enforce adherence to </w:t>
      </w:r>
      <w:r w:rsidRPr="00FE07D7">
        <w:rPr>
          <w:rFonts w:ascii="Aptos Serif" w:hAnsi="Aptos Serif" w:cs="Aptos Serif"/>
          <w:b/>
          <w:bCs/>
          <w:sz w:val="24"/>
          <w:szCs w:val="24"/>
          <w:lang w:val="en-IN"/>
        </w:rPr>
        <w:t>SOX</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AML</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KYC</w:t>
      </w:r>
      <w:r w:rsidRPr="00FE07D7">
        <w:rPr>
          <w:rFonts w:ascii="Aptos Serif" w:hAnsi="Aptos Serif" w:cs="Aptos Serif"/>
          <w:sz w:val="24"/>
          <w:szCs w:val="24"/>
          <w:lang w:val="en-IN"/>
        </w:rPr>
        <w:t xml:space="preserve"> controls across underwriting and claims workflows while enabling secure API orchestration through </w:t>
      </w:r>
      <w:r w:rsidRPr="00FE07D7">
        <w:rPr>
          <w:rFonts w:ascii="Aptos Serif" w:hAnsi="Aptos Serif" w:cs="Aptos Serif"/>
          <w:b/>
          <w:bCs/>
          <w:sz w:val="24"/>
          <w:szCs w:val="24"/>
          <w:lang w:val="en-IN"/>
        </w:rPr>
        <w:t>AWS Lambda</w:t>
      </w:r>
      <w:r w:rsidRPr="00FE07D7">
        <w:rPr>
          <w:rFonts w:ascii="Aptos Serif" w:hAnsi="Aptos Serif" w:cs="Aptos Serif"/>
          <w:sz w:val="24"/>
          <w:szCs w:val="24"/>
          <w:lang w:val="en-IN"/>
        </w:rPr>
        <w:t xml:space="preserve"> integrations.</w:t>
      </w:r>
    </w:p>
    <w:p w14:paraId="50F88BE0"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Documented requirements, configuration decisions and validation outcomes in </w:t>
      </w:r>
      <w:r w:rsidRPr="00FE07D7">
        <w:rPr>
          <w:rFonts w:ascii="Aptos Serif" w:hAnsi="Aptos Serif" w:cs="Aptos Serif"/>
          <w:b/>
          <w:bCs/>
          <w:sz w:val="24"/>
          <w:szCs w:val="24"/>
          <w:lang w:val="en-IN"/>
        </w:rPr>
        <w:t>Confluence</w:t>
      </w:r>
      <w:r w:rsidRPr="00FE07D7">
        <w:rPr>
          <w:rFonts w:ascii="Aptos Serif" w:hAnsi="Aptos Serif" w:cs="Aptos Serif"/>
          <w:sz w:val="24"/>
          <w:szCs w:val="24"/>
          <w:lang w:val="en-IN"/>
        </w:rPr>
        <w:t xml:space="preserve"> and </w:t>
      </w:r>
      <w:r w:rsidRPr="00FE07D7">
        <w:rPr>
          <w:rFonts w:ascii="Aptos Serif" w:hAnsi="Aptos Serif" w:cs="Aptos Serif"/>
          <w:b/>
          <w:bCs/>
          <w:sz w:val="24"/>
          <w:szCs w:val="24"/>
          <w:lang w:val="en-IN"/>
        </w:rPr>
        <w:t>Sensei PPM</w:t>
      </w:r>
      <w:r w:rsidRPr="00FE07D7">
        <w:rPr>
          <w:rFonts w:ascii="Aptos Serif" w:hAnsi="Aptos Serif" w:cs="Aptos Serif"/>
          <w:sz w:val="24"/>
          <w:szCs w:val="24"/>
          <w:lang w:val="en-IN"/>
        </w:rPr>
        <w:t>, ensuring full traceability for internal audits and state insurance reviews.</w:t>
      </w:r>
    </w:p>
    <w:p w14:paraId="6A1AFCB8" w14:textId="77777777" w:rsidR="00FE07D7" w:rsidRP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 xml:space="preserve">Delivered executive-level reporting dashboards combining operational and financial KPIs through enterprise BI tools including </w:t>
      </w:r>
      <w:r w:rsidRPr="00FE07D7">
        <w:rPr>
          <w:rFonts w:ascii="Aptos Serif" w:hAnsi="Aptos Serif" w:cs="Aptos Serif"/>
          <w:b/>
          <w:bCs/>
          <w:sz w:val="24"/>
          <w:szCs w:val="24"/>
          <w:lang w:val="en-IN"/>
        </w:rPr>
        <w:t>MicroStrategy</w:t>
      </w:r>
      <w:r w:rsidRPr="00FE07D7">
        <w:rPr>
          <w:rFonts w:ascii="Aptos Serif" w:hAnsi="Aptos Serif" w:cs="Aptos Serif"/>
          <w:sz w:val="24"/>
          <w:szCs w:val="24"/>
          <w:lang w:val="en-IN"/>
        </w:rPr>
        <w:t xml:space="preserve">, </w:t>
      </w:r>
      <w:r w:rsidRPr="00FE07D7">
        <w:rPr>
          <w:rFonts w:ascii="Aptos Serif" w:hAnsi="Aptos Serif" w:cs="Aptos Serif"/>
          <w:b/>
          <w:bCs/>
          <w:sz w:val="24"/>
          <w:szCs w:val="24"/>
          <w:lang w:val="en-IN"/>
        </w:rPr>
        <w:t>Cognos</w:t>
      </w:r>
      <w:r w:rsidR="00B13C81">
        <w:rPr>
          <w:rFonts w:ascii="Aptos Serif" w:hAnsi="Aptos Serif" w:cs="Aptos Serif"/>
          <w:sz w:val="24"/>
          <w:szCs w:val="24"/>
          <w:lang w:val="en-IN"/>
        </w:rPr>
        <w:t xml:space="preserve"> and </w:t>
      </w:r>
      <w:r w:rsidRPr="00FE07D7">
        <w:rPr>
          <w:rFonts w:ascii="Aptos Serif" w:hAnsi="Aptos Serif" w:cs="Aptos Serif"/>
          <w:b/>
          <w:bCs/>
          <w:sz w:val="24"/>
          <w:szCs w:val="24"/>
          <w:lang w:val="en-IN"/>
        </w:rPr>
        <w:t>Power BI</w:t>
      </w:r>
      <w:r w:rsidRPr="00FE07D7">
        <w:rPr>
          <w:rFonts w:ascii="Aptos Serif" w:hAnsi="Aptos Serif" w:cs="Aptos Serif"/>
          <w:sz w:val="24"/>
          <w:szCs w:val="24"/>
          <w:lang w:val="en-IN"/>
        </w:rPr>
        <w:t>, providing real-time insight into loss ratios, expense ratios and claims settlement performance.</w:t>
      </w:r>
    </w:p>
    <w:p w14:paraId="285E11B6" w14:textId="77777777" w:rsidR="00FE07D7" w:rsidRDefault="00FE07D7"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FE07D7">
        <w:rPr>
          <w:rFonts w:ascii="Aptos Serif" w:hAnsi="Aptos Serif" w:cs="Aptos Serif"/>
          <w:sz w:val="24"/>
          <w:szCs w:val="24"/>
          <w:lang w:val="en-IN"/>
        </w:rPr>
        <w:t>Presented regular status updates and risk summaries to executive sponsors, highlighting delivery progress, compliance posture and optimization opportunities across the P&amp;C modernization program.</w:t>
      </w:r>
    </w:p>
    <w:p w14:paraId="3BDA380D" w14:textId="77777777" w:rsidR="00B13C81" w:rsidRPr="00B13C81" w:rsidRDefault="00B13C81" w:rsidP="00B13C81">
      <w:pPr>
        <w:pStyle w:val="ListParagraph"/>
        <w:pBdr>
          <w:top w:val="nil"/>
          <w:left w:val="nil"/>
          <w:bottom w:val="nil"/>
          <w:right w:val="nil"/>
          <w:between w:val="nil"/>
        </w:pBdr>
        <w:spacing w:after="0" w:line="240" w:lineRule="auto"/>
        <w:ind w:left="426"/>
        <w:jc w:val="both"/>
        <w:rPr>
          <w:rFonts w:ascii="Aptos Serif" w:hAnsi="Aptos Serif" w:cs="Aptos Serif"/>
          <w:sz w:val="24"/>
          <w:szCs w:val="24"/>
          <w:lang w:val="en-IN"/>
        </w:rPr>
      </w:pPr>
    </w:p>
    <w:p w14:paraId="3DA528C2" w14:textId="77777777" w:rsidR="00635304" w:rsidRPr="005A0FDD" w:rsidRDefault="000F27F8"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 xml:space="preserve">Home </w:t>
      </w:r>
      <w:r w:rsidR="00F34180" w:rsidRPr="005A0FDD">
        <w:rPr>
          <w:rFonts w:ascii="Aptos Serif" w:eastAsia="Bodoni" w:hAnsi="Aptos Serif" w:cs="Aptos Serif"/>
          <w:b/>
          <w:bCs/>
          <w:color w:val="000000"/>
          <w:sz w:val="24"/>
          <w:szCs w:val="24"/>
        </w:rPr>
        <w:t>Depot,</w:t>
      </w:r>
      <w:r w:rsidRPr="005A0FDD">
        <w:rPr>
          <w:rFonts w:ascii="Aptos Serif" w:eastAsia="Bodoni" w:hAnsi="Aptos Serif" w:cs="Aptos Serif"/>
          <w:b/>
          <w:bCs/>
          <w:color w:val="000000"/>
          <w:sz w:val="24"/>
          <w:szCs w:val="24"/>
        </w:rPr>
        <w:t xml:space="preserve"> GA(Retail Domain)                                                       </w:t>
      </w:r>
    </w:p>
    <w:p w14:paraId="041972BF" w14:textId="77777777" w:rsidR="00635304" w:rsidRPr="005A0FDD" w:rsidRDefault="00F34180"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Business Analyst</w:t>
      </w:r>
    </w:p>
    <w:p w14:paraId="5F53BBD0" w14:textId="77777777" w:rsidR="00635304" w:rsidRPr="005A0FDD" w:rsidRDefault="00F34180"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Duration: Feb2015- Mar2018</w:t>
      </w:r>
    </w:p>
    <w:p w14:paraId="2A58FDC5" w14:textId="77777777" w:rsidR="00635304" w:rsidRPr="005A0FDD" w:rsidRDefault="00635304">
      <w:pPr>
        <w:spacing w:after="0"/>
        <w:jc w:val="both"/>
        <w:rPr>
          <w:rFonts w:ascii="Aptos Serif" w:eastAsia="Bodoni" w:hAnsi="Aptos Serif" w:cs="Aptos Serif"/>
          <w:sz w:val="24"/>
          <w:szCs w:val="24"/>
        </w:rPr>
      </w:pPr>
    </w:p>
    <w:p w14:paraId="330C34ED" w14:textId="77777777" w:rsidR="00635304" w:rsidRPr="005A0FDD" w:rsidRDefault="00F34180">
      <w:pPr>
        <w:pBdr>
          <w:top w:val="nil"/>
          <w:left w:val="nil"/>
          <w:bottom w:val="nil"/>
          <w:right w:val="nil"/>
          <w:between w:val="nil"/>
        </w:pBdr>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Responsibilities:</w:t>
      </w:r>
    </w:p>
    <w:p w14:paraId="76573113"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Engaged with store operations, merchandising, supply-chain and finance stakeholders to elicit and document requirements for enhancing omnichannel Payments and Cards Platforms across POS, Mobile and E-Commerce channels while aligning enterprise retail platforms including </w:t>
      </w:r>
      <w:r w:rsidRPr="005A0FDD">
        <w:rPr>
          <w:rFonts w:ascii="Aptos Serif" w:hAnsi="Aptos Serif" w:cs="Aptos Serif"/>
          <w:b/>
          <w:bCs/>
          <w:sz w:val="24"/>
          <w:szCs w:val="24"/>
          <w:lang w:val="en-IN"/>
        </w:rPr>
        <w:t>SAP Retail</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SAP Hybris</w:t>
      </w:r>
      <w:r w:rsidR="00B13C81">
        <w:rPr>
          <w:rFonts w:ascii="Aptos Serif" w:hAnsi="Aptos Serif" w:cs="Aptos Serif"/>
          <w:sz w:val="24"/>
          <w:szCs w:val="24"/>
          <w:lang w:val="en-IN"/>
        </w:rPr>
        <w:t xml:space="preserve"> and </w:t>
      </w:r>
      <w:r w:rsidRPr="005A0FDD">
        <w:rPr>
          <w:rFonts w:ascii="Aptos Serif" w:hAnsi="Aptos Serif" w:cs="Aptos Serif"/>
          <w:b/>
          <w:bCs/>
          <w:sz w:val="24"/>
          <w:szCs w:val="24"/>
          <w:lang w:val="en-IN"/>
        </w:rPr>
        <w:t>Salesforce Commerce Cloud</w:t>
      </w:r>
      <w:r w:rsidRPr="005A0FDD">
        <w:rPr>
          <w:rFonts w:ascii="Aptos Serif" w:hAnsi="Aptos Serif" w:cs="Aptos Serif"/>
          <w:sz w:val="24"/>
          <w:szCs w:val="24"/>
          <w:lang w:val="en-IN"/>
        </w:rPr>
        <w:t>.</w:t>
      </w:r>
    </w:p>
    <w:p w14:paraId="0A02A2F6"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lastRenderedPageBreak/>
        <w:t xml:space="preserve">Established secure retail transaction flows compliant with </w:t>
      </w:r>
      <w:r w:rsidRPr="005A0FDD">
        <w:rPr>
          <w:rFonts w:ascii="Aptos Serif" w:hAnsi="Aptos Serif" w:cs="Aptos Serif"/>
          <w:b/>
          <w:bCs/>
          <w:sz w:val="24"/>
          <w:szCs w:val="24"/>
          <w:lang w:val="en-IN"/>
        </w:rPr>
        <w:t>PCI DSS</w:t>
      </w:r>
      <w:r w:rsidRPr="005A0FDD">
        <w:rPr>
          <w:rFonts w:ascii="Aptos Serif" w:hAnsi="Aptos Serif" w:cs="Aptos Serif"/>
          <w:sz w:val="24"/>
          <w:szCs w:val="24"/>
          <w:lang w:val="en-IN"/>
        </w:rPr>
        <w:t xml:space="preserve">, incorporating Tokenization, Fraud Detection and enterprise </w:t>
      </w:r>
      <w:r w:rsidRPr="005A0FDD">
        <w:rPr>
          <w:rFonts w:ascii="Aptos Serif" w:hAnsi="Aptos Serif" w:cs="Aptos Serif"/>
          <w:b/>
          <w:bCs/>
          <w:sz w:val="24"/>
          <w:szCs w:val="24"/>
          <w:lang w:val="en-IN"/>
        </w:rPr>
        <w:t>Fraud Management Systems</w:t>
      </w:r>
      <w:r w:rsidRPr="005A0FDD">
        <w:rPr>
          <w:rFonts w:ascii="Aptos Serif" w:hAnsi="Aptos Serif" w:cs="Aptos Serif"/>
          <w:sz w:val="24"/>
          <w:szCs w:val="24"/>
          <w:lang w:val="en-IN"/>
        </w:rPr>
        <w:t xml:space="preserve"> to safeguard cardholder and customer data at checkout.</w:t>
      </w:r>
    </w:p>
    <w:p w14:paraId="223270FD"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Collaborated with finance and accounting teams to support integration between the retail ERP ecosystem and </w:t>
      </w:r>
      <w:r w:rsidRPr="005A0FDD">
        <w:rPr>
          <w:rFonts w:ascii="Aptos Serif" w:hAnsi="Aptos Serif" w:cs="Aptos Serif"/>
          <w:b/>
          <w:bCs/>
          <w:sz w:val="24"/>
          <w:szCs w:val="24"/>
          <w:lang w:val="en-IN"/>
        </w:rPr>
        <w:t>Oracle Financials</w:t>
      </w:r>
      <w:r w:rsidRPr="005A0FDD">
        <w:rPr>
          <w:rFonts w:ascii="Aptos Serif" w:hAnsi="Aptos Serif" w:cs="Aptos Serif"/>
          <w:sz w:val="24"/>
          <w:szCs w:val="24"/>
          <w:lang w:val="en-IN"/>
        </w:rPr>
        <w:t xml:space="preserve">, enabling automated Financial Reconciliation for sales, refunds and vendor settlements while supporting enterprise data warehouse platforms such as </w:t>
      </w:r>
      <w:r w:rsidRPr="005A0FDD">
        <w:rPr>
          <w:rFonts w:ascii="Aptos Serif" w:hAnsi="Aptos Serif" w:cs="Aptos Serif"/>
          <w:b/>
          <w:bCs/>
          <w:sz w:val="24"/>
          <w:szCs w:val="24"/>
          <w:lang w:val="en-IN"/>
        </w:rPr>
        <w:t>Teradata</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Snowflake</w:t>
      </w:r>
      <w:r w:rsidRPr="005A0FDD">
        <w:rPr>
          <w:rFonts w:ascii="Aptos Serif" w:hAnsi="Aptos Serif" w:cs="Aptos Serif"/>
          <w:sz w:val="24"/>
          <w:szCs w:val="24"/>
          <w:lang w:val="en-IN"/>
        </w:rPr>
        <w:t>.</w:t>
      </w:r>
    </w:p>
    <w:p w14:paraId="0425678A"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Partnered with compliance and audit teams to define and implement </w:t>
      </w:r>
      <w:r w:rsidRPr="005A0FDD">
        <w:rPr>
          <w:rFonts w:ascii="Aptos Serif" w:hAnsi="Aptos Serif" w:cs="Aptos Serif"/>
          <w:b/>
          <w:bCs/>
          <w:sz w:val="24"/>
          <w:szCs w:val="24"/>
          <w:lang w:val="en-IN"/>
        </w:rPr>
        <w:t>AML</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KYC</w:t>
      </w:r>
      <w:r w:rsidRPr="005A0FDD">
        <w:rPr>
          <w:rFonts w:ascii="Aptos Serif" w:hAnsi="Aptos Serif" w:cs="Aptos Serif"/>
          <w:sz w:val="24"/>
          <w:szCs w:val="24"/>
          <w:lang w:val="en-IN"/>
        </w:rPr>
        <w:t xml:space="preserve"> validation requirements for loyalty and gift-card programs while aligning retail data exchange standards such as </w:t>
      </w:r>
      <w:r w:rsidRPr="005A0FDD">
        <w:rPr>
          <w:rFonts w:ascii="Aptos Serif" w:hAnsi="Aptos Serif" w:cs="Aptos Serif"/>
          <w:b/>
          <w:bCs/>
          <w:sz w:val="24"/>
          <w:szCs w:val="24"/>
          <w:lang w:val="en-IN"/>
        </w:rPr>
        <w:t>EDI</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GS1 Standards</w:t>
      </w:r>
      <w:r w:rsidRPr="005A0FDD">
        <w:rPr>
          <w:rFonts w:ascii="Aptos Serif" w:hAnsi="Aptos Serif" w:cs="Aptos Serif"/>
          <w:sz w:val="24"/>
          <w:szCs w:val="24"/>
          <w:lang w:val="en-IN"/>
        </w:rPr>
        <w:t xml:space="preserve"> for transaction and product data interoperability.</w:t>
      </w:r>
    </w:p>
    <w:p w14:paraId="2A01D381"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Worked closely with technical architects to specify </w:t>
      </w:r>
      <w:r w:rsidRPr="005A0FDD">
        <w:rPr>
          <w:rFonts w:ascii="Aptos Serif" w:hAnsi="Aptos Serif" w:cs="Aptos Serif"/>
          <w:b/>
          <w:bCs/>
          <w:sz w:val="24"/>
          <w:szCs w:val="24"/>
          <w:lang w:val="en-IN"/>
        </w:rPr>
        <w:t>REST APIs</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SOAP APIs</w:t>
      </w:r>
      <w:r w:rsidRPr="005A0FDD">
        <w:rPr>
          <w:rFonts w:ascii="Aptos Serif" w:hAnsi="Aptos Serif" w:cs="Aptos Serif"/>
          <w:sz w:val="24"/>
          <w:szCs w:val="24"/>
          <w:lang w:val="en-IN"/>
        </w:rPr>
        <w:t xml:space="preserve"> facilitating integration between POS Systems, </w:t>
      </w:r>
      <w:r w:rsidRPr="005A0FDD">
        <w:rPr>
          <w:rFonts w:ascii="Aptos Serif" w:hAnsi="Aptos Serif" w:cs="Aptos Serif"/>
          <w:b/>
          <w:bCs/>
          <w:sz w:val="24"/>
          <w:szCs w:val="24"/>
          <w:lang w:val="en-IN"/>
        </w:rPr>
        <w:t>Payment Gateways (PayPal, Stripe, Authorize.Net)</w:t>
      </w:r>
      <w:r w:rsidRPr="005A0FDD">
        <w:rPr>
          <w:rFonts w:ascii="Aptos Serif" w:hAnsi="Aptos Serif" w:cs="Aptos Serif"/>
          <w:sz w:val="24"/>
          <w:szCs w:val="24"/>
          <w:lang w:val="en-IN"/>
        </w:rPr>
        <w:t xml:space="preserve"> and Digital Wallets for seamless transaction processing using integration platforms such as </w:t>
      </w:r>
      <w:r w:rsidRPr="005A0FDD">
        <w:rPr>
          <w:rFonts w:ascii="Aptos Serif" w:hAnsi="Aptos Serif" w:cs="Aptos Serif"/>
          <w:b/>
          <w:bCs/>
          <w:sz w:val="24"/>
          <w:szCs w:val="24"/>
          <w:lang w:val="en-IN"/>
        </w:rPr>
        <w:t>MuleSoft</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Apigee</w:t>
      </w:r>
      <w:r w:rsidRPr="005A0FDD">
        <w:rPr>
          <w:rFonts w:ascii="Aptos Serif" w:hAnsi="Aptos Serif" w:cs="Aptos Serif"/>
          <w:sz w:val="24"/>
          <w:szCs w:val="24"/>
          <w:lang w:val="en-IN"/>
        </w:rPr>
        <w:t>.</w:t>
      </w:r>
    </w:p>
    <w:p w14:paraId="231BC273"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Developed comprehensive </w:t>
      </w:r>
      <w:r w:rsidRPr="005A0FDD">
        <w:rPr>
          <w:rFonts w:ascii="Aptos Serif" w:hAnsi="Aptos Serif" w:cs="Aptos Serif"/>
          <w:b/>
          <w:bCs/>
          <w:sz w:val="24"/>
          <w:szCs w:val="24"/>
          <w:lang w:val="en-IN"/>
        </w:rPr>
        <w:t>BRDs</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FSDs</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User Stories</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Acceptance Criteria</w:t>
      </w:r>
      <w:r w:rsidRPr="005A0FDD">
        <w:rPr>
          <w:rFonts w:ascii="Aptos Serif" w:hAnsi="Aptos Serif" w:cs="Aptos Serif"/>
          <w:sz w:val="24"/>
          <w:szCs w:val="24"/>
          <w:lang w:val="en-IN"/>
        </w:rPr>
        <w:t xml:space="preserve"> covering order management, inventory reconciliation and payment-gateway integrations while maintaining traceability using </w:t>
      </w:r>
      <w:r w:rsidRPr="005A0FDD">
        <w:rPr>
          <w:rFonts w:ascii="Aptos Serif" w:hAnsi="Aptos Serif" w:cs="Aptos Serif"/>
          <w:b/>
          <w:bCs/>
          <w:sz w:val="24"/>
          <w:szCs w:val="24"/>
          <w:lang w:val="en-IN"/>
        </w:rPr>
        <w:t>RTM</w:t>
      </w:r>
      <w:r w:rsidRPr="005A0FDD">
        <w:rPr>
          <w:rFonts w:ascii="Aptos Serif" w:hAnsi="Aptos Serif" w:cs="Aptos Serif"/>
          <w:sz w:val="24"/>
          <w:szCs w:val="24"/>
          <w:lang w:val="en-IN"/>
        </w:rPr>
        <w:t xml:space="preserve"> and documenting business workflows with </w:t>
      </w:r>
      <w:r w:rsidRPr="005A0FDD">
        <w:rPr>
          <w:rFonts w:ascii="Aptos Serif" w:hAnsi="Aptos Serif" w:cs="Aptos Serif"/>
          <w:b/>
          <w:bCs/>
          <w:sz w:val="24"/>
          <w:szCs w:val="24"/>
          <w:lang w:val="en-IN"/>
        </w:rPr>
        <w:t>UML</w:t>
      </w:r>
      <w:r w:rsidRPr="005A0FDD">
        <w:rPr>
          <w:rFonts w:ascii="Aptos Serif" w:hAnsi="Aptos Serif" w:cs="Aptos Serif"/>
          <w:sz w:val="24"/>
          <w:szCs w:val="24"/>
          <w:lang w:val="en-IN"/>
        </w:rPr>
        <w:t>.</w:t>
      </w:r>
    </w:p>
    <w:p w14:paraId="7AFF6D4C"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Facilitated </w:t>
      </w:r>
      <w:r w:rsidRPr="005A0FDD">
        <w:rPr>
          <w:rFonts w:ascii="Aptos Serif" w:hAnsi="Aptos Serif" w:cs="Aptos Serif"/>
          <w:b/>
          <w:bCs/>
          <w:sz w:val="24"/>
          <w:szCs w:val="24"/>
          <w:lang w:val="en-IN"/>
        </w:rPr>
        <w:t>Sprint Planning</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Backlog Grooming</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Retrospectives</w:t>
      </w:r>
      <w:r w:rsidRPr="005A0FDD">
        <w:rPr>
          <w:rFonts w:ascii="Aptos Serif" w:hAnsi="Aptos Serif" w:cs="Aptos Serif"/>
          <w:sz w:val="24"/>
          <w:szCs w:val="24"/>
          <w:lang w:val="en-IN"/>
        </w:rPr>
        <w:t xml:space="preserve">, prioritizing initiatives that improved checkout performance, return automation and overall customer experience while visualizing operational workflows using </w:t>
      </w:r>
      <w:r w:rsidRPr="005A0FDD">
        <w:rPr>
          <w:rFonts w:ascii="Aptos Serif" w:hAnsi="Aptos Serif" w:cs="Aptos Serif"/>
          <w:b/>
          <w:bCs/>
          <w:sz w:val="24"/>
          <w:szCs w:val="24"/>
          <w:lang w:val="en-IN"/>
        </w:rPr>
        <w:t>BPMN</w:t>
      </w:r>
      <w:r w:rsidRPr="005A0FDD">
        <w:rPr>
          <w:rFonts w:ascii="Aptos Serif" w:hAnsi="Aptos Serif" w:cs="Aptos Serif"/>
          <w:sz w:val="24"/>
          <w:szCs w:val="24"/>
          <w:lang w:val="en-IN"/>
        </w:rPr>
        <w:t>.</w:t>
      </w:r>
    </w:p>
    <w:p w14:paraId="3410ED4D"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Utilized </w:t>
      </w:r>
      <w:r w:rsidRPr="005A0FDD">
        <w:rPr>
          <w:rFonts w:ascii="Aptos Serif" w:hAnsi="Aptos Serif" w:cs="Aptos Serif"/>
          <w:b/>
          <w:bCs/>
          <w:sz w:val="24"/>
          <w:szCs w:val="24"/>
          <w:lang w:val="en-IN"/>
        </w:rPr>
        <w:t>MS Project</w:t>
      </w:r>
      <w:r w:rsidRPr="005A0FDD">
        <w:rPr>
          <w:rFonts w:ascii="Aptos Serif" w:hAnsi="Aptos Serif" w:cs="Aptos Serif"/>
          <w:sz w:val="24"/>
          <w:szCs w:val="24"/>
          <w:lang w:val="en-IN"/>
        </w:rPr>
        <w:t xml:space="preserve"> to coordinate hybrid delivery timelines while producing workflow diagrams and requirement visualizations through </w:t>
      </w:r>
      <w:r w:rsidRPr="005A0FDD">
        <w:rPr>
          <w:rFonts w:ascii="Aptos Serif" w:hAnsi="Aptos Serif" w:cs="Aptos Serif"/>
          <w:b/>
          <w:bCs/>
          <w:sz w:val="24"/>
          <w:szCs w:val="24"/>
          <w:lang w:val="en-IN"/>
        </w:rPr>
        <w:t>MS Visio</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Lucidchart</w:t>
      </w:r>
      <w:r w:rsidRPr="005A0FDD">
        <w:rPr>
          <w:rFonts w:ascii="Aptos Serif" w:hAnsi="Aptos Serif" w:cs="Aptos Serif"/>
          <w:sz w:val="24"/>
          <w:szCs w:val="24"/>
          <w:lang w:val="en-IN"/>
        </w:rPr>
        <w:t>.</w:t>
      </w:r>
    </w:p>
    <w:p w14:paraId="086C8402"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Maintained end-to-end requirement traceability and documentation using </w:t>
      </w:r>
      <w:r w:rsidRPr="005A0FDD">
        <w:rPr>
          <w:rFonts w:ascii="Aptos Serif" w:hAnsi="Aptos Serif" w:cs="Aptos Serif"/>
          <w:b/>
          <w:bCs/>
          <w:sz w:val="24"/>
          <w:szCs w:val="24"/>
          <w:lang w:val="en-IN"/>
        </w:rPr>
        <w:t>JIRA</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Confluence</w:t>
      </w:r>
      <w:r w:rsidRPr="005A0FDD">
        <w:rPr>
          <w:rFonts w:ascii="Aptos Serif" w:hAnsi="Aptos Serif" w:cs="Aptos Serif"/>
          <w:sz w:val="24"/>
          <w:szCs w:val="24"/>
          <w:lang w:val="en-IN"/>
        </w:rPr>
        <w:t xml:space="preserve">, while coordinating operational incidents and service requests through </w:t>
      </w:r>
      <w:r w:rsidRPr="005A0FDD">
        <w:rPr>
          <w:rFonts w:ascii="Aptos Serif" w:hAnsi="Aptos Serif" w:cs="Aptos Serif"/>
          <w:b/>
          <w:bCs/>
          <w:sz w:val="24"/>
          <w:szCs w:val="24"/>
          <w:lang w:val="en-IN"/>
        </w:rPr>
        <w:t>ServiceNow</w:t>
      </w:r>
      <w:r w:rsidRPr="005A0FDD">
        <w:rPr>
          <w:rFonts w:ascii="Aptos Serif" w:hAnsi="Aptos Serif" w:cs="Aptos Serif"/>
          <w:sz w:val="24"/>
          <w:szCs w:val="24"/>
          <w:lang w:val="en-IN"/>
        </w:rPr>
        <w:t xml:space="preserve"> to ensure visibility of retail process enhancements from concept through production rollout.</w:t>
      </w:r>
    </w:p>
    <w:p w14:paraId="4610FCD2"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Coordinated with QA and release teams to support testing cycles, validate deployment readiness and minimize production risks during retail system rollouts while performing API validation using </w:t>
      </w:r>
      <w:r w:rsidRPr="005A0FDD">
        <w:rPr>
          <w:rFonts w:ascii="Aptos Serif" w:hAnsi="Aptos Serif" w:cs="Aptos Serif"/>
          <w:b/>
          <w:bCs/>
          <w:sz w:val="24"/>
          <w:szCs w:val="24"/>
          <w:lang w:val="en-IN"/>
        </w:rPr>
        <w:t>Postman</w:t>
      </w:r>
      <w:r w:rsidRPr="005A0FDD">
        <w:rPr>
          <w:rFonts w:ascii="Aptos Serif" w:hAnsi="Aptos Serif" w:cs="Aptos Serif"/>
          <w:sz w:val="24"/>
          <w:szCs w:val="24"/>
          <w:lang w:val="en-IN"/>
        </w:rPr>
        <w:t xml:space="preserve"> and documenting service interfaces through </w:t>
      </w:r>
      <w:r w:rsidRPr="005A0FDD">
        <w:rPr>
          <w:rFonts w:ascii="Aptos Serif" w:hAnsi="Aptos Serif" w:cs="Aptos Serif"/>
          <w:b/>
          <w:bCs/>
          <w:sz w:val="24"/>
          <w:szCs w:val="24"/>
          <w:lang w:val="en-IN"/>
        </w:rPr>
        <w:t>Swagger/OpenAPI</w:t>
      </w:r>
      <w:r w:rsidRPr="005A0FDD">
        <w:rPr>
          <w:rFonts w:ascii="Aptos Serif" w:hAnsi="Aptos Serif" w:cs="Aptos Serif"/>
          <w:sz w:val="24"/>
          <w:szCs w:val="24"/>
          <w:lang w:val="en-IN"/>
        </w:rPr>
        <w:t>.</w:t>
      </w:r>
    </w:p>
    <w:p w14:paraId="14BFD1B1"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Partnered with cybersecurity and infrastructure teams to review Firewall Rules and Data Security Controls, strengthening protection for payment and loyalty-program data while aligning enterprise </w:t>
      </w:r>
      <w:r w:rsidRPr="005A0FDD">
        <w:rPr>
          <w:rFonts w:ascii="Aptos Serif" w:hAnsi="Aptos Serif" w:cs="Aptos Serif"/>
          <w:b/>
          <w:bCs/>
          <w:sz w:val="24"/>
          <w:szCs w:val="24"/>
          <w:lang w:val="en-IN"/>
        </w:rPr>
        <w:t>Data Governance</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Data Quality Frameworks</w:t>
      </w:r>
      <w:r w:rsidRPr="005A0FDD">
        <w:rPr>
          <w:rFonts w:ascii="Aptos Serif" w:hAnsi="Aptos Serif" w:cs="Aptos Serif"/>
          <w:sz w:val="24"/>
          <w:szCs w:val="24"/>
          <w:lang w:val="en-IN"/>
        </w:rPr>
        <w:t>.</w:t>
      </w:r>
    </w:p>
    <w:p w14:paraId="1DDC3F21"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Executed </w:t>
      </w:r>
      <w:r w:rsidRPr="005A0FDD">
        <w:rPr>
          <w:rFonts w:ascii="Aptos Serif" w:hAnsi="Aptos Serif" w:cs="Aptos Serif"/>
          <w:b/>
          <w:bCs/>
          <w:sz w:val="24"/>
          <w:szCs w:val="24"/>
          <w:lang w:val="en-IN"/>
        </w:rPr>
        <w:t>SQL</w:t>
      </w:r>
      <w:r w:rsidRPr="005A0FDD">
        <w:rPr>
          <w:rFonts w:ascii="Aptos Serif" w:hAnsi="Aptos Serif" w:cs="Aptos Serif"/>
          <w:sz w:val="24"/>
          <w:szCs w:val="24"/>
          <w:lang w:val="en-IN"/>
        </w:rPr>
        <w:t xml:space="preserve"> queries for Data Validation, verifying accuracy of sales, discount and refund transactions during data migrations while performing structured </w:t>
      </w:r>
      <w:r w:rsidRPr="005A0FDD">
        <w:rPr>
          <w:rFonts w:ascii="Aptos Serif" w:hAnsi="Aptos Serif" w:cs="Aptos Serif"/>
          <w:b/>
          <w:bCs/>
          <w:sz w:val="24"/>
          <w:szCs w:val="24"/>
          <w:lang w:val="en-IN"/>
        </w:rPr>
        <w:t>Data Mapping</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Data Modeling</w:t>
      </w:r>
      <w:r w:rsidR="00B13C81">
        <w:rPr>
          <w:rFonts w:ascii="Aptos Serif" w:hAnsi="Aptos Serif" w:cs="Aptos Serif"/>
          <w:sz w:val="24"/>
          <w:szCs w:val="24"/>
          <w:lang w:val="en-IN"/>
        </w:rPr>
        <w:t xml:space="preserve"> and </w:t>
      </w:r>
      <w:r w:rsidRPr="005A0FDD">
        <w:rPr>
          <w:rFonts w:ascii="Aptos Serif" w:hAnsi="Aptos Serif" w:cs="Aptos Serif"/>
          <w:sz w:val="24"/>
          <w:szCs w:val="24"/>
          <w:lang w:val="en-IN"/>
        </w:rPr>
        <w:t xml:space="preserve">maintaining enterprise </w:t>
      </w:r>
      <w:r w:rsidRPr="005A0FDD">
        <w:rPr>
          <w:rFonts w:ascii="Aptos Serif" w:hAnsi="Aptos Serif" w:cs="Aptos Serif"/>
          <w:b/>
          <w:bCs/>
          <w:sz w:val="24"/>
          <w:szCs w:val="24"/>
          <w:lang w:val="en-IN"/>
        </w:rPr>
        <w:t>Data Lineage</w:t>
      </w:r>
      <w:r w:rsidRPr="005A0FDD">
        <w:rPr>
          <w:rFonts w:ascii="Aptos Serif" w:hAnsi="Aptos Serif" w:cs="Aptos Serif"/>
          <w:sz w:val="24"/>
          <w:szCs w:val="24"/>
          <w:lang w:val="en-IN"/>
        </w:rPr>
        <w:t>.</w:t>
      </w:r>
    </w:p>
    <w:p w14:paraId="256EA7F0"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Designed and delivered </w:t>
      </w:r>
      <w:r w:rsidRPr="005A0FDD">
        <w:rPr>
          <w:rFonts w:ascii="Aptos Serif" w:hAnsi="Aptos Serif" w:cs="Aptos Serif"/>
          <w:b/>
          <w:bCs/>
          <w:sz w:val="24"/>
          <w:szCs w:val="24"/>
          <w:lang w:val="en-IN"/>
        </w:rPr>
        <w:t>Power BI</w:t>
      </w:r>
      <w:r w:rsidRPr="005A0FDD">
        <w:rPr>
          <w:rFonts w:ascii="Aptos Serif" w:hAnsi="Aptos Serif" w:cs="Aptos Serif"/>
          <w:sz w:val="24"/>
          <w:szCs w:val="24"/>
          <w:lang w:val="en-IN"/>
        </w:rPr>
        <w:t xml:space="preserve"> dashboards and analytical reports using enterprise BI tools including </w:t>
      </w:r>
      <w:r w:rsidRPr="005A0FDD">
        <w:rPr>
          <w:rFonts w:ascii="Aptos Serif" w:hAnsi="Aptos Serif" w:cs="Aptos Serif"/>
          <w:b/>
          <w:bCs/>
          <w:sz w:val="24"/>
          <w:szCs w:val="24"/>
          <w:lang w:val="en-IN"/>
        </w:rPr>
        <w:t>Tableau</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MicroStrategy</w:t>
      </w:r>
      <w:r w:rsidR="00B13C81">
        <w:rPr>
          <w:rFonts w:ascii="Aptos Serif" w:hAnsi="Aptos Serif" w:cs="Aptos Serif"/>
          <w:sz w:val="24"/>
          <w:szCs w:val="24"/>
          <w:lang w:val="en-IN"/>
        </w:rPr>
        <w:t xml:space="preserve"> and </w:t>
      </w:r>
      <w:r w:rsidRPr="005A0FDD">
        <w:rPr>
          <w:rFonts w:ascii="Aptos Serif" w:hAnsi="Aptos Serif" w:cs="Aptos Serif"/>
          <w:b/>
          <w:bCs/>
          <w:sz w:val="24"/>
          <w:szCs w:val="24"/>
          <w:lang w:val="en-IN"/>
        </w:rPr>
        <w:t>Cognos</w:t>
      </w:r>
      <w:r w:rsidRPr="005A0FDD">
        <w:rPr>
          <w:rFonts w:ascii="Aptos Serif" w:hAnsi="Aptos Serif" w:cs="Aptos Serif"/>
          <w:sz w:val="24"/>
          <w:szCs w:val="24"/>
          <w:lang w:val="en-IN"/>
        </w:rPr>
        <w:t>, showcasing store-level KPIs such as sales volume, authorization success rates, refund turnaround time and fraud alerts for executive oversight.</w:t>
      </w:r>
    </w:p>
    <w:p w14:paraId="212D5896"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Led </w:t>
      </w:r>
      <w:r w:rsidRPr="005A0FDD">
        <w:rPr>
          <w:rFonts w:ascii="Aptos Serif" w:hAnsi="Aptos Serif" w:cs="Aptos Serif"/>
          <w:b/>
          <w:bCs/>
          <w:sz w:val="24"/>
          <w:szCs w:val="24"/>
          <w:lang w:val="en-IN"/>
        </w:rPr>
        <w:t>UAT</w:t>
      </w:r>
      <w:r w:rsidRPr="005A0FDD">
        <w:rPr>
          <w:rFonts w:ascii="Aptos Serif" w:hAnsi="Aptos Serif" w:cs="Aptos Serif"/>
          <w:sz w:val="24"/>
          <w:szCs w:val="24"/>
          <w:lang w:val="en-IN"/>
        </w:rPr>
        <w:t xml:space="preserve"> coordination with store managers, QA Teams and finance users to validate end-to-end transaction scenarios across POS, E-Commerce and Fulfillment Systems including </w:t>
      </w:r>
      <w:r w:rsidRPr="005A0FDD">
        <w:rPr>
          <w:rFonts w:ascii="Aptos Serif" w:hAnsi="Aptos Serif" w:cs="Aptos Serif"/>
          <w:b/>
          <w:bCs/>
          <w:sz w:val="24"/>
          <w:szCs w:val="24"/>
          <w:lang w:val="en-IN"/>
        </w:rPr>
        <w:t>Order Management Systems (OMS)</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Inventory Management Systems</w:t>
      </w:r>
      <w:r w:rsidR="00B13C81">
        <w:rPr>
          <w:rFonts w:ascii="Aptos Serif" w:hAnsi="Aptos Serif" w:cs="Aptos Serif"/>
          <w:sz w:val="24"/>
          <w:szCs w:val="24"/>
          <w:lang w:val="en-IN"/>
        </w:rPr>
        <w:t xml:space="preserve"> and </w:t>
      </w:r>
      <w:r w:rsidRPr="005A0FDD">
        <w:rPr>
          <w:rFonts w:ascii="Aptos Serif" w:hAnsi="Aptos Serif" w:cs="Aptos Serif"/>
          <w:b/>
          <w:bCs/>
          <w:sz w:val="24"/>
          <w:szCs w:val="24"/>
          <w:lang w:val="en-IN"/>
        </w:rPr>
        <w:t>Warehouse Management Systems (WMS)</w:t>
      </w:r>
      <w:r w:rsidRPr="005A0FDD">
        <w:rPr>
          <w:rFonts w:ascii="Aptos Serif" w:hAnsi="Aptos Serif" w:cs="Aptos Serif"/>
          <w:sz w:val="24"/>
          <w:szCs w:val="24"/>
          <w:lang w:val="en-IN"/>
        </w:rPr>
        <w:t>.</w:t>
      </w:r>
    </w:p>
    <w:p w14:paraId="63AC4762"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Supported QA teams in validating Regression Testing coverage for pricing logic, promotions and tax calculations to maintain post-release accuracy across retail order and fulfillment workflows.</w:t>
      </w:r>
    </w:p>
    <w:p w14:paraId="633B7316"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Conducted enterprise-level Risk Assessments and Compliance Reviews, ensuring payment processes aligned with </w:t>
      </w:r>
      <w:r w:rsidRPr="005A0FDD">
        <w:rPr>
          <w:rFonts w:ascii="Aptos Serif" w:hAnsi="Aptos Serif" w:cs="Aptos Serif"/>
          <w:b/>
          <w:bCs/>
          <w:sz w:val="24"/>
          <w:szCs w:val="24"/>
          <w:lang w:val="en-IN"/>
        </w:rPr>
        <w:t>PCI DSS</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AML</w:t>
      </w:r>
      <w:r w:rsidR="00B13C81">
        <w:rPr>
          <w:rFonts w:ascii="Aptos Serif" w:hAnsi="Aptos Serif" w:cs="Aptos Serif"/>
          <w:sz w:val="24"/>
          <w:szCs w:val="24"/>
          <w:lang w:val="en-IN"/>
        </w:rPr>
        <w:t xml:space="preserve"> and </w:t>
      </w:r>
      <w:r w:rsidRPr="005A0FDD">
        <w:rPr>
          <w:rFonts w:ascii="Aptos Serif" w:hAnsi="Aptos Serif" w:cs="Aptos Serif"/>
          <w:b/>
          <w:bCs/>
          <w:sz w:val="24"/>
          <w:szCs w:val="24"/>
          <w:lang w:val="en-IN"/>
        </w:rPr>
        <w:t>KYC</w:t>
      </w:r>
      <w:r w:rsidRPr="005A0FDD">
        <w:rPr>
          <w:rFonts w:ascii="Aptos Serif" w:hAnsi="Aptos Serif" w:cs="Aptos Serif"/>
          <w:sz w:val="24"/>
          <w:szCs w:val="24"/>
          <w:lang w:val="en-IN"/>
        </w:rPr>
        <w:t xml:space="preserve"> regulatory standards across omnichannel retail systems.</w:t>
      </w:r>
    </w:p>
    <w:p w14:paraId="7ABAEFD3"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lastRenderedPageBreak/>
        <w:t xml:space="preserve">Authored operational Knowledge Base Documentation and User Guides to support store and back-office users during system transitions and upgrades while coordinating enterprise data transformation pipelines using </w:t>
      </w:r>
      <w:r w:rsidRPr="005A0FDD">
        <w:rPr>
          <w:rFonts w:ascii="Aptos Serif" w:hAnsi="Aptos Serif" w:cs="Aptos Serif"/>
          <w:b/>
          <w:bCs/>
          <w:sz w:val="24"/>
          <w:szCs w:val="24"/>
          <w:lang w:val="en-IN"/>
        </w:rPr>
        <w:t>Informatica</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SSIS</w:t>
      </w:r>
      <w:r w:rsidRPr="005A0FDD">
        <w:rPr>
          <w:rFonts w:ascii="Aptos Serif" w:hAnsi="Aptos Serif" w:cs="Aptos Serif"/>
          <w:sz w:val="24"/>
          <w:szCs w:val="24"/>
          <w:lang w:val="en-IN"/>
        </w:rPr>
        <w:t>.</w:t>
      </w:r>
    </w:p>
    <w:p w14:paraId="708F73E0"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Provided post-implementation support by analyzing transaction discrepancies, performing Root Cause Analysis and assisting with corrective actions to prevent revenue leakage across retail payment and order processing systems.</w:t>
      </w:r>
    </w:p>
    <w:p w14:paraId="4A5D4CE3" w14:textId="77777777" w:rsidR="005A0FDD" w:rsidRP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Produced management-level Compliance Reporting and reconciliation insights using analytics derived from </w:t>
      </w:r>
      <w:r w:rsidRPr="005A0FDD">
        <w:rPr>
          <w:rFonts w:ascii="Aptos Serif" w:hAnsi="Aptos Serif" w:cs="Aptos Serif"/>
          <w:b/>
          <w:bCs/>
          <w:sz w:val="24"/>
          <w:szCs w:val="24"/>
          <w:lang w:val="en-IN"/>
        </w:rPr>
        <w:t>Power BI</w:t>
      </w:r>
      <w:r w:rsidRPr="005A0FDD">
        <w:rPr>
          <w:rFonts w:ascii="Aptos Serif" w:hAnsi="Aptos Serif" w:cs="Aptos Serif"/>
          <w:sz w:val="24"/>
          <w:szCs w:val="24"/>
          <w:lang w:val="en-IN"/>
        </w:rPr>
        <w:t xml:space="preserve"> and </w:t>
      </w:r>
      <w:r w:rsidRPr="005A0FDD">
        <w:rPr>
          <w:rFonts w:ascii="Aptos Serif" w:hAnsi="Aptos Serif" w:cs="Aptos Serif"/>
          <w:b/>
          <w:bCs/>
          <w:sz w:val="24"/>
          <w:szCs w:val="24"/>
          <w:lang w:val="en-IN"/>
        </w:rPr>
        <w:t>Oracle Financials</w:t>
      </w:r>
      <w:r w:rsidRPr="005A0FDD">
        <w:rPr>
          <w:rFonts w:ascii="Aptos Serif" w:hAnsi="Aptos Serif" w:cs="Aptos Serif"/>
          <w:sz w:val="24"/>
          <w:szCs w:val="24"/>
          <w:lang w:val="en-IN"/>
        </w:rPr>
        <w:t>, delivering executive dashboards integrating operational and financial KPIs.</w:t>
      </w:r>
    </w:p>
    <w:p w14:paraId="785B8BAF" w14:textId="77777777" w:rsidR="005A0FDD" w:rsidRDefault="005A0FDD" w:rsidP="00B13C81">
      <w:pPr>
        <w:pStyle w:val="ListParagraph"/>
        <w:numPr>
          <w:ilvl w:val="0"/>
          <w:numId w:val="39"/>
        </w:numPr>
        <w:pBdr>
          <w:top w:val="nil"/>
          <w:left w:val="nil"/>
          <w:bottom w:val="nil"/>
          <w:right w:val="nil"/>
          <w:between w:val="nil"/>
        </w:pBdr>
        <w:spacing w:after="0" w:line="240" w:lineRule="auto"/>
        <w:ind w:left="426" w:hanging="426"/>
        <w:jc w:val="both"/>
        <w:rPr>
          <w:rFonts w:ascii="Aptos Serif" w:hAnsi="Aptos Serif" w:cs="Aptos Serif"/>
          <w:sz w:val="24"/>
          <w:szCs w:val="24"/>
          <w:lang w:val="en-IN"/>
        </w:rPr>
      </w:pPr>
      <w:r w:rsidRPr="005A0FDD">
        <w:rPr>
          <w:rFonts w:ascii="Aptos Serif" w:hAnsi="Aptos Serif" w:cs="Aptos Serif"/>
          <w:sz w:val="24"/>
          <w:szCs w:val="24"/>
          <w:lang w:val="en-IN"/>
        </w:rPr>
        <w:t xml:space="preserve">Supported scalable retail data processing and monitoring using </w:t>
      </w:r>
      <w:r w:rsidRPr="005A0FDD">
        <w:rPr>
          <w:rFonts w:ascii="Aptos Serif" w:hAnsi="Aptos Serif" w:cs="Aptos Serif"/>
          <w:b/>
          <w:bCs/>
          <w:sz w:val="24"/>
          <w:szCs w:val="24"/>
          <w:lang w:val="en-IN"/>
        </w:rPr>
        <w:t>Azure Data Factory</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Azure SQL Database</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Azure Blob Storage</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Azure Functions</w:t>
      </w:r>
      <w:r w:rsidRPr="005A0FDD">
        <w:rPr>
          <w:rFonts w:ascii="Aptos Serif" w:hAnsi="Aptos Serif" w:cs="Aptos Serif"/>
          <w:sz w:val="24"/>
          <w:szCs w:val="24"/>
          <w:lang w:val="en-IN"/>
        </w:rPr>
        <w:t xml:space="preserve">, </w:t>
      </w:r>
      <w:r w:rsidRPr="005A0FDD">
        <w:rPr>
          <w:rFonts w:ascii="Aptos Serif" w:hAnsi="Aptos Serif" w:cs="Aptos Serif"/>
          <w:b/>
          <w:bCs/>
          <w:sz w:val="24"/>
          <w:szCs w:val="24"/>
          <w:lang w:val="en-IN"/>
        </w:rPr>
        <w:t>Azure Active Directory</w:t>
      </w:r>
      <w:r w:rsidR="00B13C81">
        <w:rPr>
          <w:rFonts w:ascii="Aptos Serif" w:hAnsi="Aptos Serif" w:cs="Aptos Serif"/>
          <w:sz w:val="24"/>
          <w:szCs w:val="24"/>
          <w:lang w:val="en-IN"/>
        </w:rPr>
        <w:t xml:space="preserve"> and </w:t>
      </w:r>
      <w:r w:rsidRPr="005A0FDD">
        <w:rPr>
          <w:rFonts w:ascii="Aptos Serif" w:hAnsi="Aptos Serif" w:cs="Aptos Serif"/>
          <w:b/>
          <w:bCs/>
          <w:sz w:val="24"/>
          <w:szCs w:val="24"/>
          <w:lang w:val="en-IN"/>
        </w:rPr>
        <w:t>Azure Monitor</w:t>
      </w:r>
      <w:r w:rsidRPr="005A0FDD">
        <w:rPr>
          <w:rFonts w:ascii="Aptos Serif" w:hAnsi="Aptos Serif" w:cs="Aptos Serif"/>
          <w:sz w:val="24"/>
          <w:szCs w:val="24"/>
          <w:lang w:val="en-IN"/>
        </w:rPr>
        <w:t xml:space="preserve"> environments during modernization of retail digital commerce platforms.</w:t>
      </w:r>
    </w:p>
    <w:p w14:paraId="6B0AB600" w14:textId="77777777" w:rsidR="00B13C81" w:rsidRPr="00B13C81" w:rsidRDefault="00B13C81" w:rsidP="00B13C81">
      <w:pPr>
        <w:pStyle w:val="ListParagraph"/>
        <w:pBdr>
          <w:top w:val="nil"/>
          <w:left w:val="nil"/>
          <w:bottom w:val="nil"/>
          <w:right w:val="nil"/>
          <w:between w:val="nil"/>
        </w:pBdr>
        <w:spacing w:after="0" w:line="240" w:lineRule="auto"/>
        <w:ind w:left="426"/>
        <w:jc w:val="both"/>
        <w:rPr>
          <w:rFonts w:ascii="Aptos Serif" w:hAnsi="Aptos Serif" w:cs="Aptos Serif"/>
          <w:sz w:val="24"/>
          <w:szCs w:val="24"/>
          <w:lang w:val="en-IN"/>
        </w:rPr>
      </w:pPr>
    </w:p>
    <w:p w14:paraId="14F520E7" w14:textId="77777777" w:rsidR="00CA6968" w:rsidRPr="005A0FDD" w:rsidRDefault="00722561"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FinEdge Technologies, CA</w:t>
      </w:r>
    </w:p>
    <w:p w14:paraId="1AFBFDFC" w14:textId="77777777" w:rsidR="00635304" w:rsidRPr="005A0FDD" w:rsidRDefault="00CA6968"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Associate Business Analyst</w:t>
      </w:r>
    </w:p>
    <w:p w14:paraId="504B6BA3" w14:textId="77777777" w:rsidR="00635304" w:rsidRPr="005A0FDD" w:rsidRDefault="00F34180" w:rsidP="00F34180">
      <w:pPr>
        <w:pBdr>
          <w:top w:val="single" w:sz="4" w:space="1" w:color="auto"/>
          <w:left w:val="single" w:sz="4" w:space="1" w:color="auto"/>
          <w:bottom w:val="single" w:sz="4" w:space="1" w:color="auto"/>
          <w:right w:val="single" w:sz="4" w:space="1" w:color="auto"/>
          <w:between w:val="single" w:sz="4" w:space="1" w:color="auto"/>
          <w:bar w:val="single" w:sz="4" w:color="auto"/>
        </w:pBdr>
        <w:shd w:val="clear" w:color="auto" w:fill="D9D9D9" w:themeFill="background1" w:themeFillShade="D9"/>
        <w:spacing w:after="0" w:line="240" w:lineRule="auto"/>
        <w:jc w:val="both"/>
        <w:rPr>
          <w:rFonts w:ascii="Aptos Serif" w:eastAsia="Bodoni" w:hAnsi="Aptos Serif" w:cs="Aptos Serif"/>
          <w:b/>
          <w:bCs/>
          <w:color w:val="000000"/>
          <w:sz w:val="24"/>
          <w:szCs w:val="24"/>
        </w:rPr>
      </w:pPr>
      <w:r w:rsidRPr="005A0FDD">
        <w:rPr>
          <w:rFonts w:ascii="Aptos Serif" w:eastAsia="Bodoni" w:hAnsi="Aptos Serif" w:cs="Aptos Serif"/>
          <w:b/>
          <w:bCs/>
          <w:color w:val="000000"/>
          <w:sz w:val="24"/>
          <w:szCs w:val="24"/>
        </w:rPr>
        <w:t>Duration: Dec201</w:t>
      </w:r>
      <w:r w:rsidR="00D46ADC" w:rsidRPr="005A0FDD">
        <w:rPr>
          <w:rFonts w:ascii="Aptos Serif" w:eastAsia="Bodoni" w:hAnsi="Aptos Serif" w:cs="Aptos Serif"/>
          <w:b/>
          <w:bCs/>
          <w:color w:val="000000"/>
          <w:sz w:val="24"/>
          <w:szCs w:val="24"/>
        </w:rPr>
        <w:t>3</w:t>
      </w:r>
      <w:r w:rsidRPr="005A0FDD">
        <w:rPr>
          <w:rFonts w:ascii="Aptos Serif" w:eastAsia="Bodoni" w:hAnsi="Aptos Serif" w:cs="Aptos Serif"/>
          <w:b/>
          <w:bCs/>
          <w:color w:val="000000"/>
          <w:sz w:val="24"/>
          <w:szCs w:val="24"/>
        </w:rPr>
        <w:t>-Jan2015</w:t>
      </w:r>
    </w:p>
    <w:p w14:paraId="786D23CE" w14:textId="77777777" w:rsidR="00635304" w:rsidRPr="005A0FDD" w:rsidRDefault="00635304">
      <w:pPr>
        <w:pBdr>
          <w:top w:val="nil"/>
          <w:left w:val="nil"/>
          <w:bottom w:val="nil"/>
          <w:right w:val="nil"/>
          <w:between w:val="nil"/>
        </w:pBdr>
        <w:spacing w:after="0" w:line="240" w:lineRule="auto"/>
        <w:jc w:val="both"/>
        <w:rPr>
          <w:rFonts w:ascii="Aptos Serif" w:eastAsia="Bodoni" w:hAnsi="Aptos Serif" w:cs="Aptos Serif"/>
          <w:b/>
          <w:bCs/>
          <w:color w:val="000000"/>
          <w:sz w:val="24"/>
          <w:szCs w:val="24"/>
        </w:rPr>
      </w:pPr>
    </w:p>
    <w:p w14:paraId="0E037CA4" w14:textId="77777777" w:rsidR="00635304" w:rsidRPr="005A0FDD" w:rsidRDefault="00F34180">
      <w:pPr>
        <w:pBdr>
          <w:top w:val="nil"/>
          <w:left w:val="nil"/>
          <w:bottom w:val="nil"/>
          <w:right w:val="nil"/>
          <w:between w:val="nil"/>
        </w:pBdr>
        <w:spacing w:after="0" w:line="240" w:lineRule="auto"/>
        <w:jc w:val="both"/>
        <w:rPr>
          <w:rFonts w:ascii="Aptos Serif" w:eastAsia="Bodoni" w:hAnsi="Aptos Serif" w:cs="Aptos Serif"/>
          <w:b/>
          <w:bCs/>
          <w:color w:val="000000"/>
          <w:sz w:val="24"/>
          <w:szCs w:val="24"/>
          <w:u w:val="single"/>
        </w:rPr>
      </w:pPr>
      <w:r w:rsidRPr="005A0FDD">
        <w:rPr>
          <w:rFonts w:ascii="Aptos Serif" w:eastAsia="Bodoni" w:hAnsi="Aptos Serif" w:cs="Aptos Serif"/>
          <w:b/>
          <w:bCs/>
          <w:color w:val="000000"/>
          <w:sz w:val="24"/>
          <w:szCs w:val="24"/>
          <w:u w:val="single"/>
        </w:rPr>
        <w:t>Responsibilities:</w:t>
      </w:r>
    </w:p>
    <w:p w14:paraId="36D15B26"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Supported senior business analysts in gathering, documenting and validating business requirements by participating in stakeholder interviews, workshops and requirement review sessions using </w:t>
      </w:r>
      <w:r w:rsidRPr="005A0FDD">
        <w:rPr>
          <w:rFonts w:ascii="Aptos Serif" w:eastAsia="Bodoni" w:hAnsi="Aptos Serif" w:cs="Aptos Serif"/>
          <w:b/>
          <w:bCs/>
          <w:color w:val="000000"/>
          <w:sz w:val="24"/>
          <w:szCs w:val="24"/>
          <w:lang w:val="en-IN"/>
        </w:rPr>
        <w:t>Business Requirement Documents (BRD)</w:t>
      </w:r>
      <w:r w:rsidRPr="005A0FDD">
        <w:rPr>
          <w:rFonts w:ascii="Aptos Serif" w:eastAsia="Bodoni" w:hAnsi="Aptos Serif" w:cs="Aptos Serif"/>
          <w:color w:val="000000"/>
          <w:sz w:val="24"/>
          <w:szCs w:val="24"/>
          <w:lang w:val="en-IN"/>
        </w:rPr>
        <w:t>.</w:t>
      </w:r>
    </w:p>
    <w:p w14:paraId="18A283CB"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Assisted in preparing </w:t>
      </w:r>
      <w:r w:rsidRPr="005A0FDD">
        <w:rPr>
          <w:rFonts w:ascii="Aptos Serif" w:eastAsia="Bodoni" w:hAnsi="Aptos Serif" w:cs="Aptos Serif"/>
          <w:b/>
          <w:bCs/>
          <w:color w:val="000000"/>
          <w:sz w:val="24"/>
          <w:szCs w:val="24"/>
          <w:lang w:val="en-IN"/>
        </w:rPr>
        <w:t>Business Requirement Documents (BRD)</w:t>
      </w:r>
      <w:r w:rsidRPr="005A0FDD">
        <w:rPr>
          <w:rFonts w:ascii="Aptos Serif" w:eastAsia="Bodoni" w:hAnsi="Aptos Serif" w:cs="Aptos Serif"/>
          <w:color w:val="000000"/>
          <w:sz w:val="24"/>
          <w:szCs w:val="24"/>
          <w:lang w:val="en-IN"/>
        </w:rPr>
        <w:t xml:space="preserve"> and </w:t>
      </w:r>
      <w:r w:rsidRPr="005A0FDD">
        <w:rPr>
          <w:rFonts w:ascii="Aptos Serif" w:eastAsia="Bodoni" w:hAnsi="Aptos Serif" w:cs="Aptos Serif"/>
          <w:b/>
          <w:bCs/>
          <w:color w:val="000000"/>
          <w:sz w:val="24"/>
          <w:szCs w:val="24"/>
          <w:lang w:val="en-IN"/>
        </w:rPr>
        <w:t>Functional Requirement Documents (FRD)</w:t>
      </w:r>
      <w:r w:rsidRPr="005A0FDD">
        <w:rPr>
          <w:rFonts w:ascii="Aptos Serif" w:eastAsia="Bodoni" w:hAnsi="Aptos Serif" w:cs="Aptos Serif"/>
          <w:color w:val="000000"/>
          <w:sz w:val="24"/>
          <w:szCs w:val="24"/>
          <w:lang w:val="en-IN"/>
        </w:rPr>
        <w:t xml:space="preserve"> by capturing business needs, process flows and functional expectations.</w:t>
      </w:r>
    </w:p>
    <w:p w14:paraId="2DA6C50F"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Collaborated with business users to understand existing processes and contributed to </w:t>
      </w:r>
      <w:r w:rsidRPr="005A0FDD">
        <w:rPr>
          <w:rFonts w:ascii="Aptos Serif" w:eastAsia="Bodoni" w:hAnsi="Aptos Serif" w:cs="Aptos Serif"/>
          <w:b/>
          <w:bCs/>
          <w:color w:val="000000"/>
          <w:sz w:val="24"/>
          <w:szCs w:val="24"/>
          <w:lang w:val="en-IN"/>
        </w:rPr>
        <w:t>As-Is</w:t>
      </w:r>
      <w:r w:rsidRPr="005A0FDD">
        <w:rPr>
          <w:rFonts w:ascii="Aptos Serif" w:eastAsia="Bodoni" w:hAnsi="Aptos Serif" w:cs="Aptos Serif"/>
          <w:color w:val="000000"/>
          <w:sz w:val="24"/>
          <w:szCs w:val="24"/>
          <w:lang w:val="en-IN"/>
        </w:rPr>
        <w:t xml:space="preserve"> and </w:t>
      </w:r>
      <w:r w:rsidRPr="005A0FDD">
        <w:rPr>
          <w:rFonts w:ascii="Aptos Serif" w:eastAsia="Bodoni" w:hAnsi="Aptos Serif" w:cs="Aptos Serif"/>
          <w:b/>
          <w:bCs/>
          <w:color w:val="000000"/>
          <w:sz w:val="24"/>
          <w:szCs w:val="24"/>
          <w:lang w:val="en-IN"/>
        </w:rPr>
        <w:t>To-Be</w:t>
      </w:r>
      <w:r w:rsidRPr="005A0FDD">
        <w:rPr>
          <w:rFonts w:ascii="Aptos Serif" w:eastAsia="Bodoni" w:hAnsi="Aptos Serif" w:cs="Aptos Serif"/>
          <w:color w:val="000000"/>
          <w:sz w:val="24"/>
          <w:szCs w:val="24"/>
          <w:lang w:val="en-IN"/>
        </w:rPr>
        <w:t xml:space="preserve"> process documentation using </w:t>
      </w:r>
      <w:r w:rsidRPr="005A0FDD">
        <w:rPr>
          <w:rFonts w:ascii="Aptos Serif" w:eastAsia="Bodoni" w:hAnsi="Aptos Serif" w:cs="Aptos Serif"/>
          <w:b/>
          <w:bCs/>
          <w:color w:val="000000"/>
          <w:sz w:val="24"/>
          <w:szCs w:val="24"/>
          <w:lang w:val="en-IN"/>
        </w:rPr>
        <w:t>Process Flow Diagrams</w:t>
      </w:r>
      <w:r w:rsidRPr="005A0FDD">
        <w:rPr>
          <w:rFonts w:ascii="Aptos Serif" w:eastAsia="Bodoni" w:hAnsi="Aptos Serif" w:cs="Aptos Serif"/>
          <w:color w:val="000000"/>
          <w:sz w:val="24"/>
          <w:szCs w:val="24"/>
          <w:lang w:val="en-IN"/>
        </w:rPr>
        <w:t xml:space="preserve"> and </w:t>
      </w:r>
      <w:r w:rsidRPr="005A0FDD">
        <w:rPr>
          <w:rFonts w:ascii="Aptos Serif" w:eastAsia="Bodoni" w:hAnsi="Aptos Serif" w:cs="Aptos Serif"/>
          <w:b/>
          <w:bCs/>
          <w:color w:val="000000"/>
          <w:sz w:val="24"/>
          <w:szCs w:val="24"/>
          <w:lang w:val="en-IN"/>
        </w:rPr>
        <w:t>Flowcharts</w:t>
      </w:r>
      <w:r w:rsidRPr="005A0FDD">
        <w:rPr>
          <w:rFonts w:ascii="Aptos Serif" w:eastAsia="Bodoni" w:hAnsi="Aptos Serif" w:cs="Aptos Serif"/>
          <w:color w:val="000000"/>
          <w:sz w:val="24"/>
          <w:szCs w:val="24"/>
          <w:lang w:val="en-IN"/>
        </w:rPr>
        <w:t>.</w:t>
      </w:r>
    </w:p>
    <w:p w14:paraId="71E2A0C5"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Translated high-level business requirements into detailed </w:t>
      </w:r>
      <w:r w:rsidRPr="005A0FDD">
        <w:rPr>
          <w:rFonts w:ascii="Aptos Serif" w:eastAsia="Bodoni" w:hAnsi="Aptos Serif" w:cs="Aptos Serif"/>
          <w:b/>
          <w:bCs/>
          <w:color w:val="000000"/>
          <w:sz w:val="24"/>
          <w:szCs w:val="24"/>
          <w:lang w:val="en-IN"/>
        </w:rPr>
        <w:t>User Stories</w:t>
      </w:r>
      <w:r w:rsidRPr="005A0FDD">
        <w:rPr>
          <w:rFonts w:ascii="Aptos Serif" w:eastAsia="Bodoni" w:hAnsi="Aptos Serif" w:cs="Aptos Serif"/>
          <w:color w:val="000000"/>
          <w:sz w:val="24"/>
          <w:szCs w:val="24"/>
          <w:lang w:val="en-IN"/>
        </w:rPr>
        <w:t xml:space="preserve"> and </w:t>
      </w:r>
      <w:r w:rsidRPr="005A0FDD">
        <w:rPr>
          <w:rFonts w:ascii="Aptos Serif" w:eastAsia="Bodoni" w:hAnsi="Aptos Serif" w:cs="Aptos Serif"/>
          <w:b/>
          <w:bCs/>
          <w:color w:val="000000"/>
          <w:sz w:val="24"/>
          <w:szCs w:val="24"/>
          <w:lang w:val="en-IN"/>
        </w:rPr>
        <w:t>Acceptance Criteria</w:t>
      </w:r>
      <w:r w:rsidRPr="005A0FDD">
        <w:rPr>
          <w:rFonts w:ascii="Aptos Serif" w:eastAsia="Bodoni" w:hAnsi="Aptos Serif" w:cs="Aptos Serif"/>
          <w:color w:val="000000"/>
          <w:sz w:val="24"/>
          <w:szCs w:val="24"/>
          <w:lang w:val="en-IN"/>
        </w:rPr>
        <w:t xml:space="preserve"> under guidance from senior analysts.</w:t>
      </w:r>
    </w:p>
    <w:p w14:paraId="1E3E9AFB"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Participated in </w:t>
      </w:r>
      <w:r w:rsidRPr="005A0FDD">
        <w:rPr>
          <w:rFonts w:ascii="Aptos Serif" w:eastAsia="Bodoni" w:hAnsi="Aptos Serif" w:cs="Aptos Serif"/>
          <w:b/>
          <w:bCs/>
          <w:color w:val="000000"/>
          <w:sz w:val="24"/>
          <w:szCs w:val="24"/>
          <w:lang w:val="en-IN"/>
        </w:rPr>
        <w:t>Agile</w:t>
      </w:r>
      <w:r w:rsidRPr="005A0FDD">
        <w:rPr>
          <w:rFonts w:ascii="Aptos Serif" w:eastAsia="Bodoni" w:hAnsi="Aptos Serif" w:cs="Aptos Serif"/>
          <w:color w:val="000000"/>
          <w:sz w:val="24"/>
          <w:szCs w:val="24"/>
          <w:lang w:val="en-IN"/>
        </w:rPr>
        <w:t xml:space="preserve"> ceremonies including </w:t>
      </w:r>
      <w:r w:rsidRPr="005A0FDD">
        <w:rPr>
          <w:rFonts w:ascii="Aptos Serif" w:eastAsia="Bodoni" w:hAnsi="Aptos Serif" w:cs="Aptos Serif"/>
          <w:b/>
          <w:bCs/>
          <w:color w:val="000000"/>
          <w:sz w:val="24"/>
          <w:szCs w:val="24"/>
          <w:lang w:val="en-IN"/>
        </w:rPr>
        <w:t>Sprint Planning</w:t>
      </w:r>
      <w:r w:rsidRPr="005A0FDD">
        <w:rPr>
          <w:rFonts w:ascii="Aptos Serif" w:eastAsia="Bodoni" w:hAnsi="Aptos Serif" w:cs="Aptos Serif"/>
          <w:color w:val="000000"/>
          <w:sz w:val="24"/>
          <w:szCs w:val="24"/>
          <w:lang w:val="en-IN"/>
        </w:rPr>
        <w:t xml:space="preserve">, </w:t>
      </w:r>
      <w:r w:rsidRPr="005A0FDD">
        <w:rPr>
          <w:rFonts w:ascii="Aptos Serif" w:eastAsia="Bodoni" w:hAnsi="Aptos Serif" w:cs="Aptos Serif"/>
          <w:b/>
          <w:bCs/>
          <w:color w:val="000000"/>
          <w:sz w:val="24"/>
          <w:szCs w:val="24"/>
          <w:lang w:val="en-IN"/>
        </w:rPr>
        <w:t>Daily Stand-ups</w:t>
      </w:r>
      <w:r w:rsidRPr="005A0FDD">
        <w:rPr>
          <w:rFonts w:ascii="Aptos Serif" w:eastAsia="Bodoni" w:hAnsi="Aptos Serif" w:cs="Aptos Serif"/>
          <w:color w:val="000000"/>
          <w:sz w:val="24"/>
          <w:szCs w:val="24"/>
          <w:lang w:val="en-IN"/>
        </w:rPr>
        <w:t xml:space="preserve">, </w:t>
      </w:r>
      <w:r w:rsidRPr="005A0FDD">
        <w:rPr>
          <w:rFonts w:ascii="Aptos Serif" w:eastAsia="Bodoni" w:hAnsi="Aptos Serif" w:cs="Aptos Serif"/>
          <w:b/>
          <w:bCs/>
          <w:color w:val="000000"/>
          <w:sz w:val="24"/>
          <w:szCs w:val="24"/>
          <w:lang w:val="en-IN"/>
        </w:rPr>
        <w:t>Backlog Grooming</w:t>
      </w:r>
      <w:r w:rsidRPr="005A0FDD">
        <w:rPr>
          <w:rFonts w:ascii="Aptos Serif" w:eastAsia="Bodoni" w:hAnsi="Aptos Serif" w:cs="Aptos Serif"/>
          <w:color w:val="000000"/>
          <w:sz w:val="24"/>
          <w:szCs w:val="24"/>
          <w:lang w:val="en-IN"/>
        </w:rPr>
        <w:t xml:space="preserve"> and </w:t>
      </w:r>
      <w:r w:rsidRPr="005A0FDD">
        <w:rPr>
          <w:rFonts w:ascii="Aptos Serif" w:eastAsia="Bodoni" w:hAnsi="Aptos Serif" w:cs="Aptos Serif"/>
          <w:b/>
          <w:bCs/>
          <w:color w:val="000000"/>
          <w:sz w:val="24"/>
          <w:szCs w:val="24"/>
          <w:lang w:val="en-IN"/>
        </w:rPr>
        <w:t>Sprint Reviews</w:t>
      </w:r>
      <w:r w:rsidRPr="005A0FDD">
        <w:rPr>
          <w:rFonts w:ascii="Aptos Serif" w:eastAsia="Bodoni" w:hAnsi="Aptos Serif" w:cs="Aptos Serif"/>
          <w:color w:val="000000"/>
          <w:sz w:val="24"/>
          <w:szCs w:val="24"/>
          <w:lang w:val="en-IN"/>
        </w:rPr>
        <w:t xml:space="preserve"> to support iterative delivery.</w:t>
      </w:r>
    </w:p>
    <w:p w14:paraId="62CC5AEF"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Worked closely with development and QA teams to clarify requirements, answer functional questions and ensure accurate implementation of business logic.</w:t>
      </w:r>
    </w:p>
    <w:p w14:paraId="54C9752A"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Assisted in </w:t>
      </w:r>
      <w:r w:rsidRPr="005A0FDD">
        <w:rPr>
          <w:rFonts w:ascii="Aptos Serif" w:eastAsia="Bodoni" w:hAnsi="Aptos Serif" w:cs="Aptos Serif"/>
          <w:b/>
          <w:bCs/>
          <w:color w:val="000000"/>
          <w:sz w:val="24"/>
          <w:szCs w:val="24"/>
          <w:lang w:val="en-IN"/>
        </w:rPr>
        <w:t>User Acceptance Testing (UAT)</w:t>
      </w:r>
      <w:r w:rsidRPr="005A0FDD">
        <w:rPr>
          <w:rFonts w:ascii="Aptos Serif" w:eastAsia="Bodoni" w:hAnsi="Aptos Serif" w:cs="Aptos Serif"/>
          <w:color w:val="000000"/>
          <w:sz w:val="24"/>
          <w:szCs w:val="24"/>
          <w:lang w:val="en-IN"/>
        </w:rPr>
        <w:t xml:space="preserve"> by preparing </w:t>
      </w:r>
      <w:r w:rsidRPr="005A0FDD">
        <w:rPr>
          <w:rFonts w:ascii="Aptos Serif" w:eastAsia="Bodoni" w:hAnsi="Aptos Serif" w:cs="Aptos Serif"/>
          <w:b/>
          <w:bCs/>
          <w:color w:val="000000"/>
          <w:sz w:val="24"/>
          <w:szCs w:val="24"/>
          <w:lang w:val="en-IN"/>
        </w:rPr>
        <w:t>Test Cases</w:t>
      </w:r>
      <w:r w:rsidRPr="005A0FDD">
        <w:rPr>
          <w:rFonts w:ascii="Aptos Serif" w:eastAsia="Bodoni" w:hAnsi="Aptos Serif" w:cs="Aptos Serif"/>
          <w:color w:val="000000"/>
          <w:sz w:val="24"/>
          <w:szCs w:val="24"/>
          <w:lang w:val="en-IN"/>
        </w:rPr>
        <w:t xml:space="preserve">, coordinating test execution, tracking </w:t>
      </w:r>
      <w:r w:rsidRPr="005A0FDD">
        <w:rPr>
          <w:rFonts w:ascii="Aptos Serif" w:eastAsia="Bodoni" w:hAnsi="Aptos Serif" w:cs="Aptos Serif"/>
          <w:b/>
          <w:bCs/>
          <w:color w:val="000000"/>
          <w:sz w:val="24"/>
          <w:szCs w:val="24"/>
          <w:lang w:val="en-IN"/>
        </w:rPr>
        <w:t>Defects</w:t>
      </w:r>
      <w:r w:rsidRPr="005A0FDD">
        <w:rPr>
          <w:rFonts w:ascii="Aptos Serif" w:eastAsia="Bodoni" w:hAnsi="Aptos Serif" w:cs="Aptos Serif"/>
          <w:color w:val="000000"/>
          <w:sz w:val="24"/>
          <w:szCs w:val="24"/>
          <w:lang w:val="en-IN"/>
        </w:rPr>
        <w:t xml:space="preserve"> and validating fixes against business expectations.</w:t>
      </w:r>
    </w:p>
    <w:p w14:paraId="4FA0AD24"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Performed basic </w:t>
      </w:r>
      <w:r w:rsidRPr="005A0FDD">
        <w:rPr>
          <w:rFonts w:ascii="Aptos Serif" w:eastAsia="Bodoni" w:hAnsi="Aptos Serif" w:cs="Aptos Serif"/>
          <w:b/>
          <w:bCs/>
          <w:color w:val="000000"/>
          <w:sz w:val="24"/>
          <w:szCs w:val="24"/>
          <w:lang w:val="en-IN"/>
        </w:rPr>
        <w:t>Data Analysis</w:t>
      </w:r>
      <w:r w:rsidRPr="005A0FDD">
        <w:rPr>
          <w:rFonts w:ascii="Aptos Serif" w:eastAsia="Bodoni" w:hAnsi="Aptos Serif" w:cs="Aptos Serif"/>
          <w:color w:val="000000"/>
          <w:sz w:val="24"/>
          <w:szCs w:val="24"/>
          <w:lang w:val="en-IN"/>
        </w:rPr>
        <w:t xml:space="preserve"> using </w:t>
      </w:r>
      <w:r w:rsidRPr="005A0FDD">
        <w:rPr>
          <w:rFonts w:ascii="Aptos Serif" w:eastAsia="Bodoni" w:hAnsi="Aptos Serif" w:cs="Aptos Serif"/>
          <w:b/>
          <w:bCs/>
          <w:color w:val="000000"/>
          <w:sz w:val="24"/>
          <w:szCs w:val="24"/>
          <w:lang w:val="en-IN"/>
        </w:rPr>
        <w:t>Spreadsheets</w:t>
      </w:r>
      <w:r w:rsidRPr="005A0FDD">
        <w:rPr>
          <w:rFonts w:ascii="Aptos Serif" w:eastAsia="Bodoni" w:hAnsi="Aptos Serif" w:cs="Aptos Serif"/>
          <w:color w:val="000000"/>
          <w:sz w:val="24"/>
          <w:szCs w:val="24"/>
          <w:lang w:val="en-IN"/>
        </w:rPr>
        <w:t xml:space="preserve"> and </w:t>
      </w:r>
      <w:r w:rsidRPr="005A0FDD">
        <w:rPr>
          <w:rFonts w:ascii="Aptos Serif" w:eastAsia="Bodoni" w:hAnsi="Aptos Serif" w:cs="Aptos Serif"/>
          <w:b/>
          <w:bCs/>
          <w:color w:val="000000"/>
          <w:sz w:val="24"/>
          <w:szCs w:val="24"/>
          <w:lang w:val="en-IN"/>
        </w:rPr>
        <w:t>Reports</w:t>
      </w:r>
      <w:r w:rsidRPr="005A0FDD">
        <w:rPr>
          <w:rFonts w:ascii="Aptos Serif" w:eastAsia="Bodoni" w:hAnsi="Aptos Serif" w:cs="Aptos Serif"/>
          <w:color w:val="000000"/>
          <w:sz w:val="24"/>
          <w:szCs w:val="24"/>
          <w:lang w:val="en-IN"/>
        </w:rPr>
        <w:t xml:space="preserve"> to support business decision-making, reconciliation activities and requirement validation.</w:t>
      </w:r>
    </w:p>
    <w:p w14:paraId="621F1298"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Maintained </w:t>
      </w:r>
      <w:r w:rsidRPr="005A0FDD">
        <w:rPr>
          <w:rFonts w:ascii="Aptos Serif" w:eastAsia="Bodoni" w:hAnsi="Aptos Serif" w:cs="Aptos Serif"/>
          <w:b/>
          <w:bCs/>
          <w:color w:val="000000"/>
          <w:sz w:val="24"/>
          <w:szCs w:val="24"/>
          <w:lang w:val="en-IN"/>
        </w:rPr>
        <w:t>Requirement Traceability Matrices (RTM)</w:t>
      </w:r>
      <w:r w:rsidRPr="005A0FDD">
        <w:rPr>
          <w:rFonts w:ascii="Aptos Serif" w:eastAsia="Bodoni" w:hAnsi="Aptos Serif" w:cs="Aptos Serif"/>
          <w:color w:val="000000"/>
          <w:sz w:val="24"/>
          <w:szCs w:val="24"/>
          <w:lang w:val="en-IN"/>
        </w:rPr>
        <w:t xml:space="preserve"> to ensure alignment between business requirements, functional specifications and test cases.</w:t>
      </w:r>
    </w:p>
    <w:p w14:paraId="5D194D39"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Supported </w:t>
      </w:r>
      <w:r w:rsidRPr="005A0FDD">
        <w:rPr>
          <w:rFonts w:ascii="Aptos Serif" w:eastAsia="Bodoni" w:hAnsi="Aptos Serif" w:cs="Aptos Serif"/>
          <w:b/>
          <w:bCs/>
          <w:color w:val="000000"/>
          <w:sz w:val="24"/>
          <w:szCs w:val="24"/>
          <w:lang w:val="en-IN"/>
        </w:rPr>
        <w:t>Change Management</w:t>
      </w:r>
      <w:r w:rsidRPr="005A0FDD">
        <w:rPr>
          <w:rFonts w:ascii="Aptos Serif" w:eastAsia="Bodoni" w:hAnsi="Aptos Serif" w:cs="Aptos Serif"/>
          <w:color w:val="000000"/>
          <w:sz w:val="24"/>
          <w:szCs w:val="24"/>
          <w:lang w:val="en-IN"/>
        </w:rPr>
        <w:t xml:space="preserve"> activities by documenting </w:t>
      </w:r>
      <w:r w:rsidRPr="005A0FDD">
        <w:rPr>
          <w:rFonts w:ascii="Aptos Serif" w:eastAsia="Bodoni" w:hAnsi="Aptos Serif" w:cs="Aptos Serif"/>
          <w:b/>
          <w:bCs/>
          <w:color w:val="000000"/>
          <w:sz w:val="24"/>
          <w:szCs w:val="24"/>
          <w:lang w:val="en-IN"/>
        </w:rPr>
        <w:t>Change Requests</w:t>
      </w:r>
      <w:r w:rsidRPr="005A0FDD">
        <w:rPr>
          <w:rFonts w:ascii="Aptos Serif" w:eastAsia="Bodoni" w:hAnsi="Aptos Serif" w:cs="Aptos Serif"/>
          <w:color w:val="000000"/>
          <w:sz w:val="24"/>
          <w:szCs w:val="24"/>
          <w:lang w:val="en-IN"/>
        </w:rPr>
        <w:t>, analyzing impact and assisting in stakeholder communication.</w:t>
      </w:r>
    </w:p>
    <w:p w14:paraId="2EB47526"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Helped prepare </w:t>
      </w:r>
      <w:r w:rsidRPr="005A0FDD">
        <w:rPr>
          <w:rFonts w:ascii="Aptos Serif" w:eastAsia="Bodoni" w:hAnsi="Aptos Serif" w:cs="Aptos Serif"/>
          <w:b/>
          <w:bCs/>
          <w:color w:val="000000"/>
          <w:sz w:val="24"/>
          <w:szCs w:val="24"/>
          <w:lang w:val="en-IN"/>
        </w:rPr>
        <w:t>Meeting Agendas</w:t>
      </w:r>
      <w:r w:rsidRPr="005A0FDD">
        <w:rPr>
          <w:rFonts w:ascii="Aptos Serif" w:eastAsia="Bodoni" w:hAnsi="Aptos Serif" w:cs="Aptos Serif"/>
          <w:color w:val="000000"/>
          <w:sz w:val="24"/>
          <w:szCs w:val="24"/>
          <w:lang w:val="en-IN"/>
        </w:rPr>
        <w:t xml:space="preserve">, </w:t>
      </w:r>
      <w:r w:rsidRPr="005A0FDD">
        <w:rPr>
          <w:rFonts w:ascii="Aptos Serif" w:eastAsia="Bodoni" w:hAnsi="Aptos Serif" w:cs="Aptos Serif"/>
          <w:b/>
          <w:bCs/>
          <w:color w:val="000000"/>
          <w:sz w:val="24"/>
          <w:szCs w:val="24"/>
          <w:lang w:val="en-IN"/>
        </w:rPr>
        <w:t>Minutes of Meeting (MoM)</w:t>
      </w:r>
      <w:r w:rsidRPr="005A0FDD">
        <w:rPr>
          <w:rFonts w:ascii="Aptos Serif" w:eastAsia="Bodoni" w:hAnsi="Aptos Serif" w:cs="Aptos Serif"/>
          <w:color w:val="000000"/>
          <w:sz w:val="24"/>
          <w:szCs w:val="24"/>
          <w:lang w:val="en-IN"/>
        </w:rPr>
        <w:t xml:space="preserve"> and </w:t>
      </w:r>
      <w:r w:rsidRPr="005A0FDD">
        <w:rPr>
          <w:rFonts w:ascii="Aptos Serif" w:eastAsia="Bodoni" w:hAnsi="Aptos Serif" w:cs="Aptos Serif"/>
          <w:b/>
          <w:bCs/>
          <w:color w:val="000000"/>
          <w:sz w:val="24"/>
          <w:szCs w:val="24"/>
          <w:lang w:val="en-IN"/>
        </w:rPr>
        <w:t>Action Items</w:t>
      </w:r>
      <w:r w:rsidRPr="005A0FDD">
        <w:rPr>
          <w:rFonts w:ascii="Aptos Serif" w:eastAsia="Bodoni" w:hAnsi="Aptos Serif" w:cs="Aptos Serif"/>
          <w:color w:val="000000"/>
          <w:sz w:val="24"/>
          <w:szCs w:val="24"/>
          <w:lang w:val="en-IN"/>
        </w:rPr>
        <w:t xml:space="preserve"> to ensure clear communication across business and technical teams.</w:t>
      </w:r>
    </w:p>
    <w:p w14:paraId="5BFF0CCB"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Assisted in documenting </w:t>
      </w:r>
      <w:r w:rsidRPr="005A0FDD">
        <w:rPr>
          <w:rFonts w:ascii="Aptos Serif" w:eastAsia="Bodoni" w:hAnsi="Aptos Serif" w:cs="Aptos Serif"/>
          <w:b/>
          <w:bCs/>
          <w:color w:val="000000"/>
          <w:sz w:val="24"/>
          <w:szCs w:val="24"/>
          <w:lang w:val="en-IN"/>
        </w:rPr>
        <w:t>System Workflows</w:t>
      </w:r>
      <w:r w:rsidRPr="005A0FDD">
        <w:rPr>
          <w:rFonts w:ascii="Aptos Serif" w:eastAsia="Bodoni" w:hAnsi="Aptos Serif" w:cs="Aptos Serif"/>
          <w:color w:val="000000"/>
          <w:sz w:val="24"/>
          <w:szCs w:val="24"/>
          <w:lang w:val="en-IN"/>
        </w:rPr>
        <w:t xml:space="preserve">, </w:t>
      </w:r>
      <w:r w:rsidRPr="005A0FDD">
        <w:rPr>
          <w:rFonts w:ascii="Aptos Serif" w:eastAsia="Bodoni" w:hAnsi="Aptos Serif" w:cs="Aptos Serif"/>
          <w:b/>
          <w:bCs/>
          <w:color w:val="000000"/>
          <w:sz w:val="24"/>
          <w:szCs w:val="24"/>
          <w:lang w:val="en-IN"/>
        </w:rPr>
        <w:t>Screen-Level Requirements</w:t>
      </w:r>
      <w:r w:rsidRPr="005A0FDD">
        <w:rPr>
          <w:rFonts w:ascii="Aptos Serif" w:eastAsia="Bodoni" w:hAnsi="Aptos Serif" w:cs="Aptos Serif"/>
          <w:color w:val="000000"/>
          <w:sz w:val="24"/>
          <w:szCs w:val="24"/>
          <w:lang w:val="en-IN"/>
        </w:rPr>
        <w:t xml:space="preserve"> and </w:t>
      </w:r>
      <w:r w:rsidRPr="005A0FDD">
        <w:rPr>
          <w:rFonts w:ascii="Aptos Serif" w:eastAsia="Bodoni" w:hAnsi="Aptos Serif" w:cs="Aptos Serif"/>
          <w:b/>
          <w:bCs/>
          <w:color w:val="000000"/>
          <w:sz w:val="24"/>
          <w:szCs w:val="24"/>
          <w:lang w:val="en-IN"/>
        </w:rPr>
        <w:t>Business Rules</w:t>
      </w:r>
      <w:r w:rsidRPr="005A0FDD">
        <w:rPr>
          <w:rFonts w:ascii="Aptos Serif" w:eastAsia="Bodoni" w:hAnsi="Aptos Serif" w:cs="Aptos Serif"/>
          <w:color w:val="000000"/>
          <w:sz w:val="24"/>
          <w:szCs w:val="24"/>
          <w:lang w:val="en-IN"/>
        </w:rPr>
        <w:t xml:space="preserve"> for application enhancements and process improvements.</w:t>
      </w:r>
    </w:p>
    <w:p w14:paraId="629AA75A"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Coordinated with cross-functional teams including </w:t>
      </w:r>
      <w:r w:rsidRPr="005A0FDD">
        <w:rPr>
          <w:rFonts w:ascii="Aptos Serif" w:eastAsia="Bodoni" w:hAnsi="Aptos Serif" w:cs="Aptos Serif"/>
          <w:b/>
          <w:bCs/>
          <w:color w:val="000000"/>
          <w:sz w:val="24"/>
          <w:szCs w:val="24"/>
          <w:lang w:val="en-IN"/>
        </w:rPr>
        <w:t>Product Owners</w:t>
      </w:r>
      <w:r w:rsidRPr="005A0FDD">
        <w:rPr>
          <w:rFonts w:ascii="Aptos Serif" w:eastAsia="Bodoni" w:hAnsi="Aptos Serif" w:cs="Aptos Serif"/>
          <w:color w:val="000000"/>
          <w:sz w:val="24"/>
          <w:szCs w:val="24"/>
          <w:lang w:val="en-IN"/>
        </w:rPr>
        <w:t>, developers, testers and operations to support timely delivery of project milestones.</w:t>
      </w:r>
    </w:p>
    <w:p w14:paraId="62131F34"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t xml:space="preserve">Contributed to </w:t>
      </w:r>
      <w:r w:rsidRPr="005A0FDD">
        <w:rPr>
          <w:rFonts w:ascii="Aptos Serif" w:eastAsia="Bodoni" w:hAnsi="Aptos Serif" w:cs="Aptos Serif"/>
          <w:b/>
          <w:bCs/>
          <w:color w:val="000000"/>
          <w:sz w:val="24"/>
          <w:szCs w:val="24"/>
          <w:lang w:val="en-IN"/>
        </w:rPr>
        <w:t>Reporting</w:t>
      </w:r>
      <w:r w:rsidRPr="005A0FDD">
        <w:rPr>
          <w:rFonts w:ascii="Aptos Serif" w:eastAsia="Bodoni" w:hAnsi="Aptos Serif" w:cs="Aptos Serif"/>
          <w:color w:val="000000"/>
          <w:sz w:val="24"/>
          <w:szCs w:val="24"/>
          <w:lang w:val="en-IN"/>
        </w:rPr>
        <w:t xml:space="preserve"> activities by tracking project progress, requirement status and test results for management and stakeholder updates.</w:t>
      </w:r>
    </w:p>
    <w:p w14:paraId="12A1033B" w14:textId="77777777" w:rsidR="00722561" w:rsidRPr="005A0FDD" w:rsidRDefault="00722561" w:rsidP="00B13C81">
      <w:pPr>
        <w:pStyle w:val="ListParagraph"/>
        <w:numPr>
          <w:ilvl w:val="0"/>
          <w:numId w:val="11"/>
        </w:numPr>
        <w:pBdr>
          <w:top w:val="nil"/>
          <w:left w:val="nil"/>
          <w:bottom w:val="nil"/>
          <w:right w:val="nil"/>
          <w:between w:val="nil"/>
        </w:pBdr>
        <w:spacing w:after="0" w:line="240" w:lineRule="auto"/>
        <w:ind w:left="426" w:hanging="426"/>
        <w:jc w:val="both"/>
        <w:rPr>
          <w:rFonts w:ascii="Aptos Serif" w:eastAsia="Bodoni" w:hAnsi="Aptos Serif" w:cs="Aptos Serif"/>
          <w:color w:val="000000"/>
          <w:sz w:val="24"/>
          <w:szCs w:val="24"/>
          <w:lang w:val="en-IN"/>
        </w:rPr>
      </w:pPr>
      <w:r w:rsidRPr="005A0FDD">
        <w:rPr>
          <w:rFonts w:ascii="Aptos Serif" w:eastAsia="Bodoni" w:hAnsi="Aptos Serif" w:cs="Aptos Serif"/>
          <w:color w:val="000000"/>
          <w:sz w:val="24"/>
          <w:szCs w:val="24"/>
          <w:lang w:val="en-IN"/>
        </w:rPr>
        <w:lastRenderedPageBreak/>
        <w:t xml:space="preserve">Followed </w:t>
      </w:r>
      <w:r w:rsidRPr="005A0FDD">
        <w:rPr>
          <w:rFonts w:ascii="Aptos Serif" w:eastAsia="Bodoni" w:hAnsi="Aptos Serif" w:cs="Aptos Serif"/>
          <w:b/>
          <w:bCs/>
          <w:color w:val="000000"/>
          <w:sz w:val="24"/>
          <w:szCs w:val="24"/>
          <w:lang w:val="en-IN"/>
        </w:rPr>
        <w:t>SDLC</w:t>
      </w:r>
      <w:r w:rsidRPr="005A0FDD">
        <w:rPr>
          <w:rFonts w:ascii="Aptos Serif" w:eastAsia="Bodoni" w:hAnsi="Aptos Serif" w:cs="Aptos Serif"/>
          <w:color w:val="000000"/>
          <w:sz w:val="24"/>
          <w:szCs w:val="24"/>
          <w:lang w:val="en-IN"/>
        </w:rPr>
        <w:t xml:space="preserve"> guidelines and enterprise standards while continuously learning </w:t>
      </w:r>
      <w:r w:rsidRPr="005A0FDD">
        <w:rPr>
          <w:rFonts w:ascii="Aptos Serif" w:eastAsia="Bodoni" w:hAnsi="Aptos Serif" w:cs="Aptos Serif"/>
          <w:b/>
          <w:bCs/>
          <w:color w:val="000000"/>
          <w:sz w:val="24"/>
          <w:szCs w:val="24"/>
          <w:lang w:val="en-IN"/>
        </w:rPr>
        <w:t>Business Analysis Best Practices</w:t>
      </w:r>
      <w:r w:rsidRPr="005A0FDD">
        <w:rPr>
          <w:rFonts w:ascii="Aptos Serif" w:eastAsia="Bodoni" w:hAnsi="Aptos Serif" w:cs="Aptos Serif"/>
          <w:color w:val="000000"/>
          <w:sz w:val="24"/>
          <w:szCs w:val="24"/>
          <w:lang w:val="en-IN"/>
        </w:rPr>
        <w:t>, domain knowledge and delivery methodologies.</w:t>
      </w:r>
    </w:p>
    <w:p w14:paraId="4605B325" w14:textId="77777777" w:rsidR="00635304" w:rsidRPr="005A0FDD" w:rsidRDefault="00635304" w:rsidP="00CA6968">
      <w:pPr>
        <w:pBdr>
          <w:top w:val="nil"/>
          <w:left w:val="nil"/>
          <w:bottom w:val="nil"/>
          <w:right w:val="nil"/>
          <w:between w:val="nil"/>
        </w:pBdr>
        <w:spacing w:line="240" w:lineRule="auto"/>
        <w:jc w:val="both"/>
        <w:rPr>
          <w:rFonts w:ascii="Aptos Serif" w:eastAsia="Bodoni" w:hAnsi="Aptos Serif" w:cs="Aptos Serif"/>
          <w:color w:val="000000"/>
          <w:sz w:val="24"/>
          <w:szCs w:val="24"/>
        </w:rPr>
      </w:pPr>
    </w:p>
    <w:sectPr w:rsidR="00635304" w:rsidRPr="005A0FDD" w:rsidSect="00F3418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Serif">
    <w:charset w:val="00"/>
    <w:family w:val="roman"/>
    <w:pitch w:val="variable"/>
    <w:sig w:usb0="A11526FF" w:usb1="C000ECFB" w:usb2="00010000" w:usb3="00000000" w:csb0="0000019F" w:csb1="00000000"/>
    <w:embedRegular r:id="rId1" w:fontKey="{B7ABEEF8-3284-4F25-A31E-43F011059F7F}"/>
    <w:embedBold r:id="rId2" w:fontKey="{3FF0E5D9-BD1C-4BBA-9AC5-405F910EC24F}"/>
    <w:embedBoldItalic r:id="rId3" w:fontKey="{86833487-D25B-44C7-97E5-C8C66999B7B1}"/>
  </w:font>
  <w:font w:name="Bodoni">
    <w:altName w:val="Calibri"/>
    <w:charset w:val="00"/>
    <w:family w:val="auto"/>
    <w:pitch w:val="default"/>
    <w:embedRegular r:id="rId4" w:fontKey="{CB372992-D52D-42DB-A0A6-33A8CD780572}"/>
    <w:embedBold r:id="rId5" w:fontKey="{FD8715AE-7A3B-488F-946E-2807C42CEF59}"/>
  </w:font>
  <w:font w:name="Calibri">
    <w:panose1 w:val="020F0502020204030204"/>
    <w:charset w:val="00"/>
    <w:family w:val="swiss"/>
    <w:pitch w:val="variable"/>
    <w:sig w:usb0="E4002EFF" w:usb1="C200247B" w:usb2="00000009" w:usb3="00000000" w:csb0="000001FF" w:csb1="00000000"/>
    <w:embedRegular r:id="rId6" w:fontKey="{071E4161-5EBA-4FE1-83CA-254FA8571676}"/>
    <w:embedBold r:id="rId7" w:fontKey="{B52340AE-C6AD-4D3D-A085-9E9230865E2B}"/>
  </w:font>
  <w:font w:name="Consolas">
    <w:panose1 w:val="020B0609020204030204"/>
    <w:charset w:val="00"/>
    <w:family w:val="modern"/>
    <w:pitch w:val="fixed"/>
    <w:sig w:usb0="E00006FF" w:usb1="0000FCFF" w:usb2="00000001" w:usb3="00000000" w:csb0="0000019F" w:csb1="00000000"/>
    <w:embedRegular r:id="rId8" w:fontKey="{ABE608F2-A58C-4958-B20A-45BF5841FE7F}"/>
  </w:font>
  <w:font w:name="Georgia">
    <w:panose1 w:val="02040502050405020303"/>
    <w:charset w:val="00"/>
    <w:family w:val="roman"/>
    <w:pitch w:val="variable"/>
    <w:sig w:usb0="00000287" w:usb1="00000000" w:usb2="00000000" w:usb3="00000000" w:csb0="0000009F" w:csb1="00000000"/>
    <w:embedItalic r:id="rId9" w:fontKey="{5E7B5FE0-8598-4C68-84E0-9D60C021D4C4}"/>
  </w:font>
  <w:font w:name="Tahoma">
    <w:panose1 w:val="020B0604030504040204"/>
    <w:charset w:val="00"/>
    <w:family w:val="swiss"/>
    <w:pitch w:val="variable"/>
    <w:sig w:usb0="E1002EFF" w:usb1="C000605B" w:usb2="00000029" w:usb3="00000000" w:csb0="000101FF" w:csb1="00000000"/>
    <w:embedRegular r:id="rId10" w:fontKey="{40014C63-E6AB-47DC-90E4-BB51526CD167}"/>
  </w:font>
  <w:font w:name="Cambria">
    <w:panose1 w:val="02040503050406030204"/>
    <w:charset w:val="00"/>
    <w:family w:val="roman"/>
    <w:pitch w:val="variable"/>
    <w:sig w:usb0="E00006FF" w:usb1="420024FF" w:usb2="02000000" w:usb3="00000000" w:csb0="0000019F" w:csb1="00000000"/>
    <w:embedRegular r:id="rId11" w:fontKey="{DC118254-0A70-49B6-87B8-3AF68CF352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6468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B2772"/>
    <w:multiLevelType w:val="hybridMultilevel"/>
    <w:tmpl w:val="FE1C0D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AC097C"/>
    <w:multiLevelType w:val="multilevel"/>
    <w:tmpl w:val="0C1E416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6436EEE"/>
    <w:multiLevelType w:val="hybridMultilevel"/>
    <w:tmpl w:val="F6DE2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6454F4"/>
    <w:multiLevelType w:val="hybridMultilevel"/>
    <w:tmpl w:val="B4BC1E94"/>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0F4F0A91"/>
    <w:multiLevelType w:val="hybridMultilevel"/>
    <w:tmpl w:val="148A65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436F70"/>
    <w:multiLevelType w:val="hybridMultilevel"/>
    <w:tmpl w:val="0DD2781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3D74E6"/>
    <w:multiLevelType w:val="hybridMultilevel"/>
    <w:tmpl w:val="BD74A12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56C01AD"/>
    <w:multiLevelType w:val="hybridMultilevel"/>
    <w:tmpl w:val="D5047EDA"/>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40090009">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7A39BE"/>
    <w:multiLevelType w:val="multilevel"/>
    <w:tmpl w:val="EDC2ECB0"/>
    <w:lvl w:ilvl="0">
      <w:start w:val="1"/>
      <w:numFmt w:val="bullet"/>
      <w:lvlText w:val="❖"/>
      <w:lvlJc w:val="left"/>
      <w:pPr>
        <w:ind w:left="786" w:hanging="360"/>
      </w:pPr>
      <w:rPr>
        <w:rFonts w:ascii="Noto Sans Symbols" w:eastAsia="Noto Sans Symbols" w:hAnsi="Noto Sans Symbols" w:cs="Noto Sans Symbols"/>
        <w:sz w:val="20"/>
        <w:szCs w:val="2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0" w15:restartNumberingAfterBreak="0">
    <w:nsid w:val="1CAC2D4E"/>
    <w:multiLevelType w:val="hybridMultilevel"/>
    <w:tmpl w:val="AAA87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3C16C5"/>
    <w:multiLevelType w:val="hybridMultilevel"/>
    <w:tmpl w:val="6ADAB56C"/>
    <w:lvl w:ilvl="0" w:tplc="40090009">
      <w:start w:val="1"/>
      <w:numFmt w:val="bullet"/>
      <w:lvlText w:val=""/>
      <w:lvlJc w:val="left"/>
      <w:pPr>
        <w:ind w:left="855" w:hanging="495"/>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F73F57"/>
    <w:multiLevelType w:val="hybridMultilevel"/>
    <w:tmpl w:val="579667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624EEA"/>
    <w:multiLevelType w:val="multilevel"/>
    <w:tmpl w:val="3DC406D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15:restartNumberingAfterBreak="0">
    <w:nsid w:val="39604EB9"/>
    <w:multiLevelType w:val="hybridMultilevel"/>
    <w:tmpl w:val="C19E4B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9340C1"/>
    <w:multiLevelType w:val="hybridMultilevel"/>
    <w:tmpl w:val="B59E199E"/>
    <w:lvl w:ilvl="0" w:tplc="D84A1D4A">
      <w:start w:val="1"/>
      <w:numFmt w:val="bullet"/>
      <w:lvlText w:val=""/>
      <w:lvlJc w:val="left"/>
      <w:pPr>
        <w:ind w:left="585" w:hanging="495"/>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0100E5"/>
    <w:multiLevelType w:val="multilevel"/>
    <w:tmpl w:val="EBAA9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E713463"/>
    <w:multiLevelType w:val="hybridMultilevel"/>
    <w:tmpl w:val="F8709A2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370CE4"/>
    <w:multiLevelType w:val="hybridMultilevel"/>
    <w:tmpl w:val="D48A2DB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3F5A3D"/>
    <w:multiLevelType w:val="hybridMultilevel"/>
    <w:tmpl w:val="F3F0FB78"/>
    <w:lvl w:ilvl="0" w:tplc="D84A1D4A">
      <w:start w:val="1"/>
      <w:numFmt w:val="bullet"/>
      <w:lvlText w:val=""/>
      <w:lvlJc w:val="left"/>
      <w:pPr>
        <w:ind w:left="585" w:hanging="495"/>
      </w:pPr>
      <w:rPr>
        <w:rFonts w:ascii="Wingdings" w:hAnsi="Wingdings" w:hint="default"/>
        <w:sz w:val="22"/>
        <w:szCs w:val="22"/>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0" w15:restartNumberingAfterBreak="0">
    <w:nsid w:val="41953487"/>
    <w:multiLevelType w:val="hybridMultilevel"/>
    <w:tmpl w:val="D2B4DCC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4C923ED"/>
    <w:multiLevelType w:val="hybridMultilevel"/>
    <w:tmpl w:val="00A04FC4"/>
    <w:lvl w:ilvl="0" w:tplc="40090001">
      <w:start w:val="1"/>
      <w:numFmt w:val="bullet"/>
      <w:lvlText w:val=""/>
      <w:lvlJc w:val="left"/>
      <w:pPr>
        <w:ind w:left="720" w:hanging="360"/>
      </w:pPr>
      <w:rPr>
        <w:rFonts w:ascii="Symbol" w:hAnsi="Symbol" w:hint="default"/>
      </w:rPr>
    </w:lvl>
    <w:lvl w:ilvl="1" w:tplc="91607F96">
      <w:numFmt w:val="bullet"/>
      <w:lvlText w:val="•"/>
      <w:lvlJc w:val="left"/>
      <w:pPr>
        <w:ind w:left="1440" w:hanging="360"/>
      </w:pPr>
      <w:rPr>
        <w:rFonts w:ascii="Aptos Serif" w:eastAsia="Times New Roman" w:hAnsi="Aptos Serif" w:cs="Aptos Serif"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605E8C"/>
    <w:multiLevelType w:val="hybridMultilevel"/>
    <w:tmpl w:val="C71E5B14"/>
    <w:lvl w:ilvl="0" w:tplc="04090001">
      <w:start w:val="1"/>
      <w:numFmt w:val="bullet"/>
      <w:lvlText w:val=""/>
      <w:lvlJc w:val="left"/>
      <w:pPr>
        <w:ind w:left="585" w:hanging="495"/>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F355B3"/>
    <w:multiLevelType w:val="hybridMultilevel"/>
    <w:tmpl w:val="D990E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724748"/>
    <w:multiLevelType w:val="hybridMultilevel"/>
    <w:tmpl w:val="FC04B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1520B6"/>
    <w:multiLevelType w:val="multilevel"/>
    <w:tmpl w:val="2FCC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7B49E7"/>
    <w:multiLevelType w:val="multilevel"/>
    <w:tmpl w:val="CFCC80B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7" w15:restartNumberingAfterBreak="0">
    <w:nsid w:val="61026777"/>
    <w:multiLevelType w:val="multilevel"/>
    <w:tmpl w:val="F55A311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4E97FD2"/>
    <w:multiLevelType w:val="hybridMultilevel"/>
    <w:tmpl w:val="F174B840"/>
    <w:lvl w:ilvl="0" w:tplc="40090009">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E1EEF958">
      <w:numFmt w:val="bullet"/>
      <w:lvlText w:val="•"/>
      <w:lvlJc w:val="left"/>
      <w:pPr>
        <w:ind w:left="2160" w:hanging="360"/>
      </w:pPr>
      <w:rPr>
        <w:rFonts w:ascii="Aptos Serif" w:eastAsia="Times New Roman" w:hAnsi="Aptos Serif" w:cs="Aptos Serif"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6495A79"/>
    <w:multiLevelType w:val="hybridMultilevel"/>
    <w:tmpl w:val="3A485E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352505"/>
    <w:multiLevelType w:val="hybridMultilevel"/>
    <w:tmpl w:val="F32A3088"/>
    <w:lvl w:ilvl="0" w:tplc="0409000B">
      <w:start w:val="1"/>
      <w:numFmt w:val="bullet"/>
      <w:lvlText w:val=""/>
      <w:lvlJc w:val="left"/>
      <w:pPr>
        <w:ind w:left="495" w:hanging="495"/>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8D03239"/>
    <w:multiLevelType w:val="multilevel"/>
    <w:tmpl w:val="08D058B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2" w15:restartNumberingAfterBreak="0">
    <w:nsid w:val="6AD52A64"/>
    <w:multiLevelType w:val="hybridMultilevel"/>
    <w:tmpl w:val="0916D9B2"/>
    <w:lvl w:ilvl="0" w:tplc="FFFFFFFF">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3" w15:restartNumberingAfterBreak="0">
    <w:nsid w:val="6CC506D0"/>
    <w:multiLevelType w:val="hybridMultilevel"/>
    <w:tmpl w:val="1D780FF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DDA1D38"/>
    <w:multiLevelType w:val="multilevel"/>
    <w:tmpl w:val="51D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B3746"/>
    <w:multiLevelType w:val="hybridMultilevel"/>
    <w:tmpl w:val="700C0A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09D0940"/>
    <w:multiLevelType w:val="hybridMultilevel"/>
    <w:tmpl w:val="E50A57C8"/>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40090009">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25798C"/>
    <w:multiLevelType w:val="multilevel"/>
    <w:tmpl w:val="99C6CAD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E160C2"/>
    <w:multiLevelType w:val="hybridMultilevel"/>
    <w:tmpl w:val="6A8E5CE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C1709B"/>
    <w:multiLevelType w:val="hybridMultilevel"/>
    <w:tmpl w:val="E0082C98"/>
    <w:lvl w:ilvl="0" w:tplc="A76EA6AE">
      <w:numFmt w:val="bullet"/>
      <w:lvlText w:val=""/>
      <w:lvlJc w:val="left"/>
      <w:pPr>
        <w:ind w:left="855" w:hanging="495"/>
      </w:pPr>
      <w:rPr>
        <w:rFonts w:ascii="Bodoni" w:eastAsia="Bodoni" w:hAnsi="Bodoni" w:cs="Bodon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5A3275"/>
    <w:multiLevelType w:val="multilevel"/>
    <w:tmpl w:val="E272B23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1" w15:restartNumberingAfterBreak="0">
    <w:nsid w:val="7F234343"/>
    <w:multiLevelType w:val="hybridMultilevel"/>
    <w:tmpl w:val="3E76C1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0915281">
    <w:abstractNumId w:val="16"/>
  </w:num>
  <w:num w:numId="2" w16cid:durableId="1894848384">
    <w:abstractNumId w:val="27"/>
  </w:num>
  <w:num w:numId="3" w16cid:durableId="1993873772">
    <w:abstractNumId w:val="2"/>
  </w:num>
  <w:num w:numId="4" w16cid:durableId="2137480849">
    <w:abstractNumId w:val="31"/>
  </w:num>
  <w:num w:numId="5" w16cid:durableId="489096822">
    <w:abstractNumId w:val="26"/>
  </w:num>
  <w:num w:numId="6" w16cid:durableId="1435906135">
    <w:abstractNumId w:val="13"/>
  </w:num>
  <w:num w:numId="7" w16cid:durableId="1420559818">
    <w:abstractNumId w:val="9"/>
  </w:num>
  <w:num w:numId="8" w16cid:durableId="1914393285">
    <w:abstractNumId w:val="40"/>
  </w:num>
  <w:num w:numId="9" w16cid:durableId="41907400">
    <w:abstractNumId w:val="10"/>
  </w:num>
  <w:num w:numId="10" w16cid:durableId="577129432">
    <w:abstractNumId w:val="39"/>
  </w:num>
  <w:num w:numId="11" w16cid:durableId="855535035">
    <w:abstractNumId w:val="11"/>
  </w:num>
  <w:num w:numId="12" w16cid:durableId="1103302317">
    <w:abstractNumId w:val="5"/>
  </w:num>
  <w:num w:numId="13" w16cid:durableId="1748381032">
    <w:abstractNumId w:val="41"/>
  </w:num>
  <w:num w:numId="14" w16cid:durableId="1954939997">
    <w:abstractNumId w:val="29"/>
  </w:num>
  <w:num w:numId="15" w16cid:durableId="2112894289">
    <w:abstractNumId w:val="38"/>
  </w:num>
  <w:num w:numId="16" w16cid:durableId="1399356414">
    <w:abstractNumId w:val="6"/>
  </w:num>
  <w:num w:numId="17" w16cid:durableId="1570577962">
    <w:abstractNumId w:val="1"/>
  </w:num>
  <w:num w:numId="18" w16cid:durableId="125515942">
    <w:abstractNumId w:val="17"/>
  </w:num>
  <w:num w:numId="19" w16cid:durableId="2090883332">
    <w:abstractNumId w:val="7"/>
  </w:num>
  <w:num w:numId="20" w16cid:durableId="700473917">
    <w:abstractNumId w:val="25"/>
  </w:num>
  <w:num w:numId="21" w16cid:durableId="1836337691">
    <w:abstractNumId w:val="37"/>
  </w:num>
  <w:num w:numId="22" w16cid:durableId="1146749760">
    <w:abstractNumId w:val="18"/>
  </w:num>
  <w:num w:numId="23" w16cid:durableId="1829980924">
    <w:abstractNumId w:val="20"/>
  </w:num>
  <w:num w:numId="24" w16cid:durableId="582836260">
    <w:abstractNumId w:val="30"/>
  </w:num>
  <w:num w:numId="25" w16cid:durableId="778643275">
    <w:abstractNumId w:val="19"/>
  </w:num>
  <w:num w:numId="26" w16cid:durableId="840586955">
    <w:abstractNumId w:val="15"/>
  </w:num>
  <w:num w:numId="27" w16cid:durableId="1725327564">
    <w:abstractNumId w:val="22"/>
  </w:num>
  <w:num w:numId="28" w16cid:durableId="291249907">
    <w:abstractNumId w:val="24"/>
  </w:num>
  <w:num w:numId="29" w16cid:durableId="1960527435">
    <w:abstractNumId w:val="3"/>
  </w:num>
  <w:num w:numId="30" w16cid:durableId="1962876757">
    <w:abstractNumId w:val="23"/>
  </w:num>
  <w:num w:numId="31" w16cid:durableId="995837932">
    <w:abstractNumId w:val="34"/>
  </w:num>
  <w:num w:numId="32" w16cid:durableId="1530027989">
    <w:abstractNumId w:val="21"/>
  </w:num>
  <w:num w:numId="33" w16cid:durableId="1565872866">
    <w:abstractNumId w:val="14"/>
  </w:num>
  <w:num w:numId="34" w16cid:durableId="1409156538">
    <w:abstractNumId w:val="35"/>
  </w:num>
  <w:num w:numId="35" w16cid:durableId="1937513879">
    <w:abstractNumId w:val="28"/>
  </w:num>
  <w:num w:numId="36" w16cid:durableId="1107038715">
    <w:abstractNumId w:val="12"/>
  </w:num>
  <w:num w:numId="37" w16cid:durableId="1426802842">
    <w:abstractNumId w:val="36"/>
  </w:num>
  <w:num w:numId="38" w16cid:durableId="1141313570">
    <w:abstractNumId w:val="33"/>
  </w:num>
  <w:num w:numId="39" w16cid:durableId="1076325447">
    <w:abstractNumId w:val="8"/>
  </w:num>
  <w:num w:numId="40" w16cid:durableId="901254435">
    <w:abstractNumId w:val="4"/>
  </w:num>
  <w:num w:numId="41" w16cid:durableId="2126460213">
    <w:abstractNumId w:val="32"/>
  </w:num>
  <w:num w:numId="42" w16cid:durableId="10893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04"/>
    <w:rsid w:val="0000590B"/>
    <w:rsid w:val="000F0C99"/>
    <w:rsid w:val="000F27F8"/>
    <w:rsid w:val="001238C4"/>
    <w:rsid w:val="001B028C"/>
    <w:rsid w:val="001F1EAF"/>
    <w:rsid w:val="002031F2"/>
    <w:rsid w:val="002F4D21"/>
    <w:rsid w:val="00347F07"/>
    <w:rsid w:val="0039763F"/>
    <w:rsid w:val="00426684"/>
    <w:rsid w:val="00532DA2"/>
    <w:rsid w:val="0056644B"/>
    <w:rsid w:val="005A0FDD"/>
    <w:rsid w:val="005C1E39"/>
    <w:rsid w:val="00635304"/>
    <w:rsid w:val="00643CD2"/>
    <w:rsid w:val="0068493D"/>
    <w:rsid w:val="006A7FDD"/>
    <w:rsid w:val="006E696F"/>
    <w:rsid w:val="00722561"/>
    <w:rsid w:val="008D79F9"/>
    <w:rsid w:val="008F4CED"/>
    <w:rsid w:val="009A10BB"/>
    <w:rsid w:val="00AB2F98"/>
    <w:rsid w:val="00B13C81"/>
    <w:rsid w:val="00B82CA8"/>
    <w:rsid w:val="00B97723"/>
    <w:rsid w:val="00C040E7"/>
    <w:rsid w:val="00C56389"/>
    <w:rsid w:val="00CA6968"/>
    <w:rsid w:val="00D256EA"/>
    <w:rsid w:val="00D42832"/>
    <w:rsid w:val="00D46ADC"/>
    <w:rsid w:val="00E428AA"/>
    <w:rsid w:val="00E86FD7"/>
    <w:rsid w:val="00F34180"/>
    <w:rsid w:val="00F5247C"/>
    <w:rsid w:val="00FB5E1F"/>
    <w:rsid w:val="00FE07D7"/>
    <w:rsid w:val="00FF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627D"/>
  <w15:docId w15:val="{5F21FE23-F7FA-4298-85BA-3AB6F72EF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6EA"/>
  </w:style>
  <w:style w:type="paragraph" w:styleId="Heading1">
    <w:name w:val="heading 1"/>
    <w:basedOn w:val="Normal"/>
    <w:next w:val="Normal"/>
    <w:uiPriority w:val="9"/>
    <w:qFormat/>
    <w:rsid w:val="00D256EA"/>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D256EA"/>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D256EA"/>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D256EA"/>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D256EA"/>
    <w:pPr>
      <w:keepNext/>
      <w:keepLines/>
      <w:spacing w:before="220" w:after="40"/>
      <w:outlineLvl w:val="4"/>
    </w:pPr>
    <w:rPr>
      <w:b/>
      <w:bCs/>
    </w:rPr>
  </w:style>
  <w:style w:type="paragraph" w:styleId="Heading6">
    <w:name w:val="heading 6"/>
    <w:basedOn w:val="Normal"/>
    <w:next w:val="Normal"/>
    <w:uiPriority w:val="9"/>
    <w:semiHidden/>
    <w:unhideWhenUsed/>
    <w:qFormat/>
    <w:rsid w:val="00D256EA"/>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256EA"/>
    <w:tblPr>
      <w:tblCellMar>
        <w:top w:w="100" w:type="dxa"/>
        <w:left w:w="100" w:type="dxa"/>
        <w:bottom w:w="100" w:type="dxa"/>
        <w:right w:w="100" w:type="dxa"/>
      </w:tblCellMar>
    </w:tblPr>
  </w:style>
  <w:style w:type="paragraph" w:styleId="Title">
    <w:name w:val="Title"/>
    <w:basedOn w:val="Normal"/>
    <w:next w:val="Normal"/>
    <w:uiPriority w:val="10"/>
    <w:qFormat/>
    <w:rsid w:val="00D256EA"/>
    <w:pPr>
      <w:keepNext/>
      <w:keepLines/>
      <w:spacing w:before="480" w:after="120"/>
    </w:pPr>
    <w:rPr>
      <w:b/>
      <w:bCs/>
      <w:sz w:val="72"/>
      <w:szCs w:val="72"/>
    </w:rPr>
  </w:style>
  <w:style w:type="paragraph" w:styleId="NormalWeb">
    <w:name w:val="Normal (Web)"/>
    <w:basedOn w:val="Normal"/>
    <w:uiPriority w:val="99"/>
    <w:unhideWhenUsed/>
    <w:rsid w:val="004A09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09C5"/>
    <w:rPr>
      <w:b/>
      <w:bCs/>
    </w:rPr>
  </w:style>
  <w:style w:type="paragraph" w:styleId="HTMLPreformatted">
    <w:name w:val="HTML Preformatted"/>
    <w:basedOn w:val="Normal"/>
    <w:link w:val="HTMLPreformattedChar"/>
    <w:uiPriority w:val="99"/>
    <w:semiHidden/>
    <w:unhideWhenUsed/>
    <w:rsid w:val="000A492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4921"/>
    <w:rPr>
      <w:rFonts w:ascii="Consolas" w:hAnsi="Consolas"/>
      <w:sz w:val="20"/>
      <w:szCs w:val="20"/>
    </w:rPr>
  </w:style>
  <w:style w:type="paragraph" w:styleId="Subtitle">
    <w:name w:val="Subtitle"/>
    <w:basedOn w:val="Normal"/>
    <w:next w:val="Normal"/>
    <w:uiPriority w:val="11"/>
    <w:qFormat/>
    <w:rsid w:val="00D256EA"/>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722561"/>
    <w:pPr>
      <w:ind w:left="720"/>
      <w:contextualSpacing/>
    </w:pPr>
  </w:style>
  <w:style w:type="paragraph" w:styleId="ListBullet">
    <w:name w:val="List Bullet"/>
    <w:basedOn w:val="Normal"/>
    <w:uiPriority w:val="99"/>
    <w:unhideWhenUsed/>
    <w:rsid w:val="00B13C81"/>
    <w:pPr>
      <w:numPr>
        <w:numId w:val="42"/>
      </w:numPr>
      <w:contextualSpacing/>
    </w:pPr>
  </w:style>
  <w:style w:type="paragraph" w:styleId="BalloonText">
    <w:name w:val="Balloon Text"/>
    <w:basedOn w:val="Normal"/>
    <w:link w:val="BalloonTextChar"/>
    <w:uiPriority w:val="99"/>
    <w:semiHidden/>
    <w:unhideWhenUsed/>
    <w:rsid w:val="006A7F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7F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519511">
      <w:bodyDiv w:val="1"/>
      <w:marLeft w:val="0"/>
      <w:marRight w:val="0"/>
      <w:marTop w:val="0"/>
      <w:marBottom w:val="0"/>
      <w:divBdr>
        <w:top w:val="none" w:sz="0" w:space="0" w:color="auto"/>
        <w:left w:val="none" w:sz="0" w:space="0" w:color="auto"/>
        <w:bottom w:val="none" w:sz="0" w:space="0" w:color="auto"/>
        <w:right w:val="none" w:sz="0" w:space="0" w:color="auto"/>
      </w:divBdr>
    </w:div>
    <w:div w:id="159173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zTkavmBebF5aRokZQLebH2mmQ==">CgMxLjA4AHIhMS1hN1VkSk1jU0s5QVpxSE1MTGRZQTBoVmlRSWFTX3VF</go:docsCustomData>
</go:gDocsCustomXmlDataStorage>
</file>

<file path=customXml/itemProps1.xml><?xml version="1.0" encoding="utf-8"?>
<ds:datastoreItem xmlns:ds="http://schemas.openxmlformats.org/officeDocument/2006/customXml" ds:itemID="{117B1D2E-559D-4822-94DD-2926A1C49EE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3872</Words>
  <Characters>26530</Characters>
  <Application>Microsoft Office Word</Application>
  <DocSecurity>0</DocSecurity>
  <Lines>482</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dc:creator>
  <cp:lastModifiedBy>SYSTEM ADMIN  KHAMMAM</cp:lastModifiedBy>
  <cp:revision>2</cp:revision>
  <dcterms:created xsi:type="dcterms:W3CDTF">2026-03-06T22:34:00Z</dcterms:created>
  <dcterms:modified xsi:type="dcterms:W3CDTF">2026-03-06T22:34:00Z</dcterms:modified>
</cp:coreProperties>
</file>