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AAE69" w14:textId="130C47FC" w:rsidR="006324AF" w:rsidRPr="009F2D43" w:rsidRDefault="00E82F51" w:rsidP="006324AF">
      <w:pPr>
        <w:spacing w:after="0" w:line="276" w:lineRule="auto"/>
        <w:ind w:right="79"/>
        <w:jc w:val="center"/>
        <w:rPr>
          <w:rFonts w:ascii="Times New Roman" w:eastAsia="Times New Roman" w:hAnsi="Times New Roman" w:cs="Times New Roman"/>
          <w:b/>
          <w:lang w:val="en-US"/>
        </w:rPr>
      </w:pPr>
      <w:r>
        <w:rPr>
          <w:rFonts w:ascii="Times New Roman" w:eastAsia="Times New Roman" w:hAnsi="Times New Roman" w:cs="Times New Roman"/>
          <w:b/>
          <w:lang w:val="en-US"/>
        </w:rPr>
        <w:t>Monica Reddy</w:t>
      </w:r>
      <w:r w:rsidR="00A01C83" w:rsidRPr="009F2D43">
        <w:rPr>
          <w:rFonts w:ascii="Times New Roman" w:eastAsia="Times New Roman" w:hAnsi="Times New Roman" w:cs="Times New Roman"/>
          <w:b/>
          <w:lang w:val="en-US"/>
        </w:rPr>
        <w:t xml:space="preserve"> </w:t>
      </w:r>
      <w:r w:rsidR="006324AF" w:rsidRPr="009F2D43">
        <w:rPr>
          <w:rFonts w:ascii="Times New Roman" w:eastAsia="Times New Roman" w:hAnsi="Times New Roman" w:cs="Times New Roman"/>
          <w:b/>
          <w:lang w:val="en-US"/>
        </w:rPr>
        <w:t>| Senior Business Analyst</w:t>
      </w:r>
    </w:p>
    <w:p w14:paraId="70EF06CD" w14:textId="61945179" w:rsidR="001C68B5" w:rsidRPr="009F2D43" w:rsidRDefault="006324AF" w:rsidP="006324AF">
      <w:pPr>
        <w:spacing w:after="0" w:line="276" w:lineRule="auto"/>
        <w:ind w:right="79"/>
        <w:jc w:val="center"/>
        <w:rPr>
          <w:rFonts w:ascii="Times New Roman" w:eastAsia="Times New Roman" w:hAnsi="Times New Roman" w:cs="Times New Roman"/>
          <w:b/>
          <w:lang w:val="en-US"/>
        </w:rPr>
      </w:pPr>
      <w:r w:rsidRPr="009F2D43">
        <w:rPr>
          <w:rFonts w:ascii="Times New Roman" w:eastAsia="Times New Roman" w:hAnsi="Times New Roman" w:cs="Times New Roman"/>
          <w:b/>
          <w:lang w:val="en-US"/>
        </w:rPr>
        <w:t>Email:</w:t>
      </w:r>
      <w:r w:rsidR="00A01C83" w:rsidRPr="009F2D43">
        <w:rPr>
          <w:rFonts w:ascii="Times New Roman" w:eastAsia="Times New Roman" w:hAnsi="Times New Roman" w:cs="Times New Roman"/>
          <w:b/>
          <w:lang w:val="en-US"/>
        </w:rPr>
        <w:t xml:space="preserve"> Monicareddyyellella@gmail.com |</w:t>
      </w:r>
      <w:r w:rsidRPr="009F2D43">
        <w:rPr>
          <w:rFonts w:ascii="Times New Roman" w:eastAsia="Times New Roman" w:hAnsi="Times New Roman" w:cs="Times New Roman"/>
          <w:b/>
          <w:lang w:val="en-US"/>
        </w:rPr>
        <w:t xml:space="preserve"> Phone: </w:t>
      </w:r>
      <w:r w:rsidR="00A01C83" w:rsidRPr="009F2D43">
        <w:rPr>
          <w:rFonts w:ascii="Times New Roman" w:eastAsia="Times New Roman" w:hAnsi="Times New Roman" w:cs="Times New Roman"/>
          <w:b/>
          <w:lang w:val="en-US"/>
        </w:rPr>
        <w:t xml:space="preserve">925-819-3904 | </w:t>
      </w:r>
    </w:p>
    <w:p w14:paraId="047DF4B7" w14:textId="77777777" w:rsidR="00C17EDC" w:rsidRPr="009F2D43" w:rsidRDefault="00C17EDC" w:rsidP="00C17EDC">
      <w:pPr>
        <w:pStyle w:val="NoSpacing"/>
        <w:rPr>
          <w:rFonts w:ascii="Times New Roman" w:hAnsi="Times New Roman" w:cs="Times New Roman"/>
          <w:lang w:val="en-US"/>
        </w:rPr>
      </w:pPr>
    </w:p>
    <w:p w14:paraId="72BC84A6" w14:textId="77777777" w:rsidR="00BF4ECD" w:rsidRPr="009F2D43" w:rsidRDefault="00BF4ECD" w:rsidP="00BF4ECD">
      <w:pPr>
        <w:pStyle w:val="NoSpacing"/>
        <w:rPr>
          <w:rFonts w:ascii="Times New Roman" w:hAnsi="Times New Roman" w:cs="Times New Roman"/>
          <w:lang w:val="en-US"/>
        </w:rPr>
      </w:pPr>
    </w:p>
    <w:p w14:paraId="4539CC57" w14:textId="77777777" w:rsidR="00D53585" w:rsidRPr="009F2D43" w:rsidRDefault="00D53585" w:rsidP="00D53585">
      <w:pPr>
        <w:pBdr>
          <w:top w:val="single" w:sz="4" w:space="1" w:color="auto"/>
          <w:left w:val="single" w:sz="4" w:space="4" w:color="auto"/>
          <w:bottom w:val="single" w:sz="4" w:space="1" w:color="auto"/>
          <w:right w:val="single" w:sz="4" w:space="4" w:color="auto"/>
        </w:pBdr>
        <w:shd w:val="clear" w:color="auto" w:fill="EAF1DD" w:themeFill="accent3" w:themeFillTint="33"/>
        <w:spacing w:line="276" w:lineRule="auto"/>
        <w:ind w:left="142"/>
        <w:jc w:val="center"/>
        <w:rPr>
          <w:rFonts w:ascii="Times New Roman" w:eastAsia="Times New Roman" w:hAnsi="Times New Roman" w:cs="Times New Roman"/>
          <w:b/>
          <w:bCs/>
          <w:smallCaps/>
          <w:spacing w:val="-2"/>
        </w:rPr>
      </w:pPr>
      <w:r w:rsidRPr="009F2D43">
        <w:rPr>
          <w:rFonts w:ascii="Times New Roman" w:eastAsia="Times New Roman" w:hAnsi="Times New Roman" w:cs="Times New Roman"/>
          <w:b/>
          <w:bCs/>
          <w:smallCaps/>
          <w:spacing w:val="-2"/>
        </w:rPr>
        <w:t>PROFESSIONAL SUMMARY</w:t>
      </w:r>
    </w:p>
    <w:tbl>
      <w:tblPr>
        <w:tblW w:w="1092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28"/>
      </w:tblGrid>
      <w:tr w:rsidR="003E558C" w:rsidRPr="009F2D43" w14:paraId="05290A9B" w14:textId="77777777" w:rsidTr="00A13C33">
        <w:trPr>
          <w:trHeight w:val="1200"/>
        </w:trPr>
        <w:tc>
          <w:tcPr>
            <w:tcW w:w="10928" w:type="dxa"/>
            <w:tcMar>
              <w:top w:w="100" w:type="dxa"/>
              <w:left w:w="100" w:type="dxa"/>
              <w:bottom w:w="100" w:type="dxa"/>
              <w:right w:w="100" w:type="dxa"/>
            </w:tcMar>
          </w:tcPr>
          <w:p w14:paraId="5560FF25" w14:textId="451A834D" w:rsidR="00CF1EA7" w:rsidRPr="009F2D43" w:rsidRDefault="004F0257" w:rsidP="003C2606">
            <w:pPr>
              <w:rPr>
                <w:rFonts w:ascii="Times New Roman" w:hAnsi="Times New Roman" w:cs="Times New Roman"/>
              </w:rPr>
            </w:pPr>
            <w:r w:rsidRPr="009F2D43">
              <w:rPr>
                <w:rFonts w:ascii="Times New Roman" w:hAnsi="Times New Roman" w:cs="Times New Roman"/>
              </w:rPr>
              <w:t xml:space="preserve">Strategic Senior Business Systems Analyst with </w:t>
            </w:r>
            <w:r w:rsidR="00FD4CEF" w:rsidRPr="009F2D43">
              <w:rPr>
                <w:rFonts w:ascii="Times New Roman" w:hAnsi="Times New Roman" w:cs="Times New Roman"/>
              </w:rPr>
              <w:t>9</w:t>
            </w:r>
            <w:r w:rsidRPr="009F2D43">
              <w:rPr>
                <w:rFonts w:ascii="Times New Roman" w:hAnsi="Times New Roman" w:cs="Times New Roman"/>
              </w:rPr>
              <w:t xml:space="preserve">+ years of experience delivering enterprise solutions across Banking, Insurance, and Healthcare. Proven expertise in requirements gathering, process re-engineering, and SDLC management (Agile, Waterfall, </w:t>
            </w:r>
            <w:r w:rsidR="009F2D43" w:rsidRPr="009F2D43">
              <w:rPr>
                <w:rFonts w:ascii="Times New Roman" w:hAnsi="Times New Roman" w:cs="Times New Roman"/>
              </w:rPr>
              <w:t>and Hybrid</w:t>
            </w:r>
            <w:r w:rsidRPr="009F2D43">
              <w:rPr>
                <w:rFonts w:ascii="Times New Roman" w:hAnsi="Times New Roman" w:cs="Times New Roman"/>
              </w:rPr>
              <w:t xml:space="preserve">). </w:t>
            </w:r>
            <w:r w:rsidR="00EF4D1D" w:rsidRPr="009F2D43">
              <w:rPr>
                <w:rFonts w:ascii="Times New Roman" w:hAnsi="Times New Roman" w:cs="Times New Roman"/>
              </w:rPr>
              <w:t>Proficient in SQL, Power BI, Tableau, JIRA, Azure DevOps, MS Visio, Adobe XD, and API integrations.</w:t>
            </w:r>
            <w:r w:rsidR="00A65A00" w:rsidRPr="009F2D43">
              <w:rPr>
                <w:rFonts w:ascii="Times New Roman" w:hAnsi="Times New Roman" w:cs="Times New Roman"/>
              </w:rPr>
              <w:t xml:space="preserve"> Recognized for building executive-level dashboards and performance reports that improve transparency, operational efficiency, and leadership decision-making.</w:t>
            </w:r>
          </w:p>
        </w:tc>
      </w:tr>
    </w:tbl>
    <w:p w14:paraId="6B7CDE54" w14:textId="12435C58" w:rsidR="00C40CA4" w:rsidRPr="009F2D43" w:rsidRDefault="000214C5"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Extensive experience working under AML, KYC, HIPAA, SOX, NAIC, OCC and CFPB ensuring strict compliance by embedding controls into workflows, requirements, and dashboards, which consistently minimized regulatory findings and improved audit readiness.</w:t>
      </w:r>
      <w:r w:rsidR="00C40CA4" w:rsidRPr="009F2D43">
        <w:rPr>
          <w:rFonts w:ascii="Times New Roman" w:hAnsi="Times New Roman" w:cs="Times New Roman"/>
        </w:rPr>
        <w:t xml:space="preserve"> </w:t>
      </w:r>
    </w:p>
    <w:p w14:paraId="523DED5B" w14:textId="27C31A11" w:rsidR="00C40CA4" w:rsidRPr="009F2D43" w:rsidRDefault="00C40CA4" w:rsidP="0046294B">
      <w:pPr>
        <w:pStyle w:val="ListParagraph"/>
        <w:numPr>
          <w:ilvl w:val="0"/>
          <w:numId w:val="12"/>
        </w:numPr>
        <w:rPr>
          <w:rFonts w:ascii="Times New Roman" w:hAnsi="Times New Roman" w:cs="Times New Roman"/>
        </w:rPr>
      </w:pPr>
      <w:r w:rsidRPr="009F2D43">
        <w:rPr>
          <w:rFonts w:ascii="Times New Roman" w:hAnsi="Times New Roman" w:cs="Times New Roman"/>
        </w:rPr>
        <w:t>Demonstrated success in driving digital transformation programs including insurance policy modernization, AI-driven claims adjudication, loan origination automation, and real-time payments.</w:t>
      </w:r>
    </w:p>
    <w:p w14:paraId="75F7644F" w14:textId="2ED01FD0" w:rsidR="001A44D4" w:rsidRDefault="001A44D4" w:rsidP="0046294B">
      <w:pPr>
        <w:pStyle w:val="ListParagraph"/>
        <w:numPr>
          <w:ilvl w:val="0"/>
          <w:numId w:val="12"/>
        </w:numPr>
        <w:rPr>
          <w:rFonts w:ascii="Times New Roman" w:hAnsi="Times New Roman" w:cs="Times New Roman"/>
        </w:rPr>
      </w:pPr>
      <w:r w:rsidRPr="009F2D43">
        <w:rPr>
          <w:rFonts w:ascii="Times New Roman" w:hAnsi="Times New Roman" w:cs="Times New Roman"/>
        </w:rPr>
        <w:t>Track record of reducing claims processing time, loan approval cycles, and cross-border payment delays by 20–35% through process optimization and system redesign</w:t>
      </w:r>
    </w:p>
    <w:p w14:paraId="31C3ABEA" w14:textId="315E4C49" w:rsidR="00C055B7" w:rsidRDefault="00C055B7" w:rsidP="0046294B">
      <w:pPr>
        <w:pStyle w:val="ListParagraph"/>
        <w:numPr>
          <w:ilvl w:val="0"/>
          <w:numId w:val="12"/>
        </w:numPr>
        <w:rPr>
          <w:rFonts w:ascii="Times New Roman" w:hAnsi="Times New Roman" w:cs="Times New Roman"/>
        </w:rPr>
      </w:pPr>
      <w:r w:rsidRPr="00C055B7">
        <w:rPr>
          <w:rFonts w:ascii="Times New Roman" w:hAnsi="Times New Roman" w:cs="Times New Roman"/>
        </w:rPr>
        <w:t>Supported enterprise implementations spanning multiple business units and geographically distributed stakeholders.</w:t>
      </w:r>
    </w:p>
    <w:p w14:paraId="742DDCAB" w14:textId="77777777" w:rsidR="00192AF2" w:rsidRPr="00192AF2" w:rsidRDefault="00192AF2" w:rsidP="00192AF2">
      <w:pPr>
        <w:pStyle w:val="ListParagraph"/>
        <w:numPr>
          <w:ilvl w:val="0"/>
          <w:numId w:val="12"/>
        </w:numPr>
        <w:rPr>
          <w:rFonts w:ascii="Times New Roman" w:hAnsi="Times New Roman" w:cs="Times New Roman"/>
        </w:rPr>
      </w:pPr>
      <w:r w:rsidRPr="00192AF2">
        <w:rPr>
          <w:rFonts w:ascii="Times New Roman" w:hAnsi="Times New Roman" w:cs="Times New Roman"/>
        </w:rPr>
        <w:t>Assisted in data mapping, data validation, and data migration activities during Oracle EBS upgrades and system enhancements.</w:t>
      </w:r>
    </w:p>
    <w:p w14:paraId="02003EF9" w14:textId="2C97A945" w:rsidR="00192AF2" w:rsidRDefault="00192AF2" w:rsidP="00192AF2">
      <w:pPr>
        <w:pStyle w:val="ListParagraph"/>
        <w:numPr>
          <w:ilvl w:val="0"/>
          <w:numId w:val="12"/>
        </w:numPr>
        <w:rPr>
          <w:rFonts w:ascii="Times New Roman" w:hAnsi="Times New Roman" w:cs="Times New Roman"/>
        </w:rPr>
      </w:pPr>
      <w:r w:rsidRPr="00192AF2">
        <w:rPr>
          <w:rFonts w:ascii="Times New Roman" w:hAnsi="Times New Roman" w:cs="Times New Roman"/>
        </w:rPr>
        <w:t>Supported inventory, costing, and financial reporting processes, ensuring accurate tracking and valuation of transactions across finance and supply chain modules.</w:t>
      </w:r>
    </w:p>
    <w:p w14:paraId="3B523995" w14:textId="6FEC1217" w:rsidR="002B27A9" w:rsidRDefault="002B27A9" w:rsidP="0046294B">
      <w:pPr>
        <w:pStyle w:val="ListParagraph"/>
        <w:numPr>
          <w:ilvl w:val="0"/>
          <w:numId w:val="12"/>
        </w:numPr>
        <w:rPr>
          <w:rFonts w:ascii="Times New Roman" w:hAnsi="Times New Roman" w:cs="Times New Roman"/>
        </w:rPr>
      </w:pPr>
      <w:r w:rsidRPr="002B27A9">
        <w:rPr>
          <w:rFonts w:ascii="Times New Roman" w:hAnsi="Times New Roman" w:cs="Times New Roman"/>
        </w:rPr>
        <w:t>Developed and maintained comprehensive Requirement Traceability Matrix (RTM) linking business requirements to technical design, test cases, and deployment artifacts.</w:t>
      </w:r>
    </w:p>
    <w:p w14:paraId="171C2570" w14:textId="5DDD7A6A" w:rsidR="002B27A9" w:rsidRPr="009F2D43" w:rsidRDefault="002B27A9" w:rsidP="0046294B">
      <w:pPr>
        <w:pStyle w:val="ListParagraph"/>
        <w:numPr>
          <w:ilvl w:val="0"/>
          <w:numId w:val="12"/>
        </w:numPr>
        <w:rPr>
          <w:rFonts w:ascii="Times New Roman" w:hAnsi="Times New Roman" w:cs="Times New Roman"/>
        </w:rPr>
      </w:pPr>
      <w:r w:rsidRPr="002B27A9">
        <w:rPr>
          <w:rFonts w:ascii="Times New Roman" w:hAnsi="Times New Roman" w:cs="Times New Roman"/>
        </w:rPr>
        <w:t>Authored detailed test cases and test scripts covering positive, negative, boundary, and exception scenarios.</w:t>
      </w:r>
    </w:p>
    <w:p w14:paraId="441D74A2" w14:textId="54943E87" w:rsidR="003568C5" w:rsidRPr="009F2D43" w:rsidRDefault="003568C5" w:rsidP="0046294B">
      <w:pPr>
        <w:pStyle w:val="ListParagraph"/>
        <w:numPr>
          <w:ilvl w:val="0"/>
          <w:numId w:val="12"/>
        </w:numPr>
        <w:rPr>
          <w:rFonts w:ascii="Times New Roman" w:hAnsi="Times New Roman" w:cs="Times New Roman"/>
        </w:rPr>
      </w:pPr>
      <w:r w:rsidRPr="009F2D43">
        <w:rPr>
          <w:rFonts w:ascii="Times New Roman" w:hAnsi="Times New Roman" w:cs="Times New Roman"/>
        </w:rPr>
        <w:t>Proven expertise in requirement gathering, business process re-engineering, gap analysis, and stakeholder management, aligning IT initiatives with organizational objectives.</w:t>
      </w:r>
    </w:p>
    <w:p w14:paraId="717007D9" w14:textId="0E534586" w:rsidR="001274C6" w:rsidRPr="00192AF2" w:rsidRDefault="00413D5F"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Partnered with project managers to assist in drafting project charters, defining scope, and maintaining risk registers, ensuring clear accountability and alignment of business goals with compliance requirements from the start.</w:t>
      </w:r>
    </w:p>
    <w:p w14:paraId="2714ABD5" w14:textId="6CE6EE85" w:rsidR="00192AF2" w:rsidRPr="00192AF2" w:rsidRDefault="00192AF2" w:rsidP="00192AF2">
      <w:pPr>
        <w:pStyle w:val="ListParagraph"/>
        <w:numPr>
          <w:ilvl w:val="0"/>
          <w:numId w:val="12"/>
        </w:numPr>
        <w:rPr>
          <w:rFonts w:ascii="Times New Roman" w:hAnsi="Times New Roman" w:cs="Times New Roman"/>
        </w:rPr>
      </w:pPr>
      <w:r w:rsidRPr="00192AF2">
        <w:rPr>
          <w:rFonts w:ascii="Times New Roman" w:hAnsi="Times New Roman" w:cs="Times New Roman"/>
        </w:rPr>
        <w:t xml:space="preserve">Worked as a Business Systems Analyst for Oracle E-Business Suite (R12) supporting Finance and Supply Chain modules including General Ledger (GL), Accounts Payable (AP), Accounts Receivable (AR), Fixed Assets (FA), Order Management (OM), and </w:t>
      </w:r>
      <w:r w:rsidRPr="00192AF2">
        <w:rPr>
          <w:rFonts w:ascii="Times New Roman" w:hAnsi="Times New Roman" w:cs="Times New Roman"/>
        </w:rPr>
        <w:t>purchasing</w:t>
      </w:r>
      <w:r w:rsidRPr="00192AF2">
        <w:rPr>
          <w:rFonts w:ascii="Times New Roman" w:hAnsi="Times New Roman" w:cs="Times New Roman"/>
        </w:rPr>
        <w:t>.</w:t>
      </w:r>
    </w:p>
    <w:p w14:paraId="57A25355" w14:textId="0F83C012" w:rsidR="00192AF2" w:rsidRPr="00143757" w:rsidRDefault="00192AF2" w:rsidP="00192AF2">
      <w:pPr>
        <w:pStyle w:val="ListParagraph"/>
        <w:numPr>
          <w:ilvl w:val="0"/>
          <w:numId w:val="12"/>
        </w:numPr>
        <w:rPr>
          <w:rFonts w:ascii="Times New Roman" w:hAnsi="Times New Roman" w:cs="Times New Roman"/>
        </w:rPr>
      </w:pPr>
      <w:r w:rsidRPr="00192AF2">
        <w:rPr>
          <w:rFonts w:ascii="Times New Roman" w:hAnsi="Times New Roman" w:cs="Times New Roman"/>
        </w:rPr>
        <w:t>Partnered with Finance, Procurement, and Operations stakeholders to gather and document business requirements and translate them into BRD, FRD, and functional specifications for Oracle EBS enhancements and implementations.</w:t>
      </w:r>
    </w:p>
    <w:p w14:paraId="1ABA5A32" w14:textId="6E3096CC" w:rsidR="00143757" w:rsidRPr="00C055B7" w:rsidRDefault="00143757" w:rsidP="0046294B">
      <w:pPr>
        <w:pStyle w:val="ListParagraph"/>
        <w:numPr>
          <w:ilvl w:val="0"/>
          <w:numId w:val="12"/>
        </w:numPr>
        <w:rPr>
          <w:rFonts w:ascii="Times New Roman" w:hAnsi="Times New Roman" w:cs="Times New Roman"/>
        </w:rPr>
      </w:pPr>
      <w:r w:rsidRPr="00143757">
        <w:rPr>
          <w:rFonts w:ascii="Times New Roman" w:hAnsi="Times New Roman" w:cs="Times New Roman"/>
        </w:rPr>
        <w:t>Gathered and documented business requirements for PeopleSoft FSCM modules including General Ledger (GL), Accounts Payable (AP), and Accounts Receivable (AR) to support banking financial operations.</w:t>
      </w:r>
    </w:p>
    <w:p w14:paraId="18E18C76" w14:textId="77777777" w:rsidR="00C055B7" w:rsidRPr="00C055B7" w:rsidRDefault="00C055B7" w:rsidP="00C055B7">
      <w:pPr>
        <w:pStyle w:val="ListParagraph"/>
        <w:numPr>
          <w:ilvl w:val="0"/>
          <w:numId w:val="12"/>
        </w:numPr>
        <w:rPr>
          <w:rFonts w:ascii="Times New Roman" w:hAnsi="Times New Roman" w:cs="Times New Roman"/>
        </w:rPr>
      </w:pPr>
      <w:r w:rsidRPr="00C055B7">
        <w:rPr>
          <w:rFonts w:ascii="Times New Roman" w:hAnsi="Times New Roman" w:cs="Times New Roman"/>
        </w:rPr>
        <w:t>Conducted stakeholder workshops across distributed teams to align on security controls, access models (RBAC), audit logging, and data protection standards.</w:t>
      </w:r>
    </w:p>
    <w:p w14:paraId="3C1F1904" w14:textId="3D9679CA" w:rsidR="00C055B7" w:rsidRPr="009F2D43" w:rsidRDefault="00C055B7" w:rsidP="00C055B7">
      <w:pPr>
        <w:pStyle w:val="ListParagraph"/>
        <w:numPr>
          <w:ilvl w:val="0"/>
          <w:numId w:val="12"/>
        </w:numPr>
        <w:rPr>
          <w:rFonts w:ascii="Times New Roman" w:hAnsi="Times New Roman" w:cs="Times New Roman"/>
        </w:rPr>
      </w:pPr>
      <w:r w:rsidRPr="00C055B7">
        <w:rPr>
          <w:rFonts w:ascii="Times New Roman" w:hAnsi="Times New Roman" w:cs="Times New Roman"/>
        </w:rPr>
        <w:t>Documented functional, non-functional, security, and integration requirements including risk, assumptions, dependencies, and constraints.</w:t>
      </w:r>
    </w:p>
    <w:p w14:paraId="16E0F03C" w14:textId="3C034CB6" w:rsidR="00413D5F" w:rsidRPr="009F2D43" w:rsidRDefault="00413D5F"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Conducted JAD workshops, stakeholder interviews, and one-on-one sessions with business, IT, and compliance teams to capture functional and non-functional requirements, documenting them in detail for traceability and alignment.</w:t>
      </w:r>
    </w:p>
    <w:p w14:paraId="21F52E8A" w14:textId="7246EB54" w:rsidR="00413D5F" w:rsidRPr="00255117" w:rsidRDefault="00413D5F"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lastRenderedPageBreak/>
        <w:t>Performed feasibility, gap,</w:t>
      </w:r>
      <w:r w:rsidR="0046294B" w:rsidRPr="009F2D43">
        <w:rPr>
          <w:rFonts w:ascii="Times New Roman" w:hAnsi="Times New Roman" w:cs="Times New Roman"/>
          <w:lang w:val="en-IN"/>
        </w:rPr>
        <w:t xml:space="preserve"> cost-benefit, risk</w:t>
      </w:r>
      <w:r w:rsidRPr="009F2D43">
        <w:rPr>
          <w:rFonts w:ascii="Times New Roman" w:hAnsi="Times New Roman" w:cs="Times New Roman"/>
          <w:lang w:val="en-IN"/>
        </w:rPr>
        <w:t xml:space="preserve"> and impact analysis on business processes, identifying redundancies, compliance gaps, and opportunities for automation that streamlined workflows and supported regulatory alignment.</w:t>
      </w:r>
    </w:p>
    <w:p w14:paraId="1418E4E7" w14:textId="22A18AEE" w:rsidR="00255117" w:rsidRPr="009F2D43" w:rsidRDefault="00255117" w:rsidP="0046294B">
      <w:pPr>
        <w:pStyle w:val="ListParagraph"/>
        <w:numPr>
          <w:ilvl w:val="0"/>
          <w:numId w:val="12"/>
        </w:numPr>
        <w:rPr>
          <w:rFonts w:ascii="Times New Roman" w:hAnsi="Times New Roman" w:cs="Times New Roman"/>
        </w:rPr>
      </w:pPr>
      <w:r>
        <w:rPr>
          <w:rFonts w:ascii="Times New Roman" w:hAnsi="Times New Roman" w:cs="Times New Roman"/>
        </w:rPr>
        <w:t>R</w:t>
      </w:r>
      <w:r w:rsidRPr="00255117">
        <w:rPr>
          <w:rFonts w:ascii="Times New Roman" w:hAnsi="Times New Roman" w:cs="Times New Roman"/>
        </w:rPr>
        <w:t>eviewed and evaluated existing business systems and operational workflows to identify gaps between current system capabilities and evolving user needs, recommending technology enhancements and process improvements.</w:t>
      </w:r>
    </w:p>
    <w:p w14:paraId="3D734B24" w14:textId="252E6CEA" w:rsidR="003568C5" w:rsidRPr="009F2D43" w:rsidRDefault="003568C5" w:rsidP="0046294B">
      <w:pPr>
        <w:pStyle w:val="ListParagraph"/>
        <w:numPr>
          <w:ilvl w:val="0"/>
          <w:numId w:val="12"/>
        </w:numPr>
        <w:rPr>
          <w:rFonts w:ascii="Times New Roman" w:hAnsi="Times New Roman" w:cs="Times New Roman"/>
        </w:rPr>
      </w:pPr>
      <w:r w:rsidRPr="009F2D43">
        <w:rPr>
          <w:rFonts w:ascii="Times New Roman" w:hAnsi="Times New Roman" w:cs="Times New Roman"/>
        </w:rPr>
        <w:t>Strong proficiency in developing BRDs, FRDs, use cases, wireframes, workflow diagrams, and process models (BPMN/UML) for seamless communication between business and technical teams.</w:t>
      </w:r>
    </w:p>
    <w:p w14:paraId="054E3238" w14:textId="77777777" w:rsidR="00291D0B" w:rsidRPr="009F2D43" w:rsidRDefault="00291D0B"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Partnered with architects, ETL developers, and QA teams to validate solution design, clarify mapping rules, and review API contracts, ensuring data integrity and compliance checkpoints were integrated effectively.</w:t>
      </w:r>
    </w:p>
    <w:p w14:paraId="1F4699E3" w14:textId="21D3068A" w:rsidR="00277036" w:rsidRPr="009F2D43" w:rsidRDefault="00277036" w:rsidP="0046294B">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Supported SIT and regression testing by reviewing test coverage, validating SQL queries against source systems, and ensuring business rules and compliance standards were fully implemented before moving forward.</w:t>
      </w:r>
    </w:p>
    <w:p w14:paraId="42883A26" w14:textId="4FB92A3D" w:rsidR="00277036" w:rsidRPr="009F2D43" w:rsidRDefault="00277036" w:rsidP="0046294B">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Facilitated UAT by preparing scripts, managing entry and exit criteria, and coordinating with compliance officers and SMEs to validate that business rules, regulatory requirements, and system functionality were met.</w:t>
      </w:r>
    </w:p>
    <w:p w14:paraId="288DAB02" w14:textId="24DBE369" w:rsidR="004755C8" w:rsidRPr="009F2D43" w:rsidRDefault="004755C8" w:rsidP="0046294B">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Assisted with deployment readiness reviews, coordinated cutover activities, and performed post-implementation validations to ensure system changes aligned with business objectives and compliance standards.</w:t>
      </w:r>
    </w:p>
    <w:p w14:paraId="61A51F35" w14:textId="15CB3F31" w:rsidR="001A44D4" w:rsidRDefault="001A44D4" w:rsidP="0046294B">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Prepared traceability matrices, SOPs, and training materials; conducted walkthrough sessions with stakeholders and end-users to ensure system adoption and audit preparedness.</w:t>
      </w:r>
    </w:p>
    <w:p w14:paraId="240A6B43" w14:textId="06991CB3" w:rsidR="00610B96" w:rsidRPr="009F2D43" w:rsidRDefault="00610B96" w:rsidP="0046294B">
      <w:pPr>
        <w:pStyle w:val="ListParagraph"/>
        <w:numPr>
          <w:ilvl w:val="0"/>
          <w:numId w:val="12"/>
        </w:numPr>
        <w:rPr>
          <w:rFonts w:ascii="Times New Roman" w:hAnsi="Times New Roman" w:cs="Times New Roman"/>
          <w:lang w:val="en-IN"/>
        </w:rPr>
      </w:pPr>
      <w:r w:rsidRPr="00610B96">
        <w:rPr>
          <w:rFonts w:ascii="Times New Roman" w:hAnsi="Times New Roman" w:cs="Times New Roman"/>
          <w:lang w:val="en-IN"/>
        </w:rPr>
        <w:t>Experience working with AI/ML lifecycle including data preparation, model validation, deployment, and monitoring.</w:t>
      </w:r>
    </w:p>
    <w:p w14:paraId="655EAF56" w14:textId="5E7BB32E" w:rsidR="00F718C2" w:rsidRPr="009F2D43" w:rsidRDefault="00F718C2" w:rsidP="0046294B">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Hands-on experience facilitating Scrum ceremonies including sprint planning, backlog grooming, daily stand-ups, sprint reviews, and retrospectives, while maintaining alignment with project goals in JIRA and Azure DevOps.</w:t>
      </w:r>
    </w:p>
    <w:p w14:paraId="74EEA1BA" w14:textId="77777777" w:rsidR="00520DE3" w:rsidRPr="009F2D43" w:rsidRDefault="00520DE3"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 xml:space="preserve">Led efforts in data mapping, profiling, cleansing, and defining transformation logic for large-scale migration and integration projects, ensuring accuracy and regulatory compliance throughout. </w:t>
      </w:r>
    </w:p>
    <w:p w14:paraId="09850CE8" w14:textId="2FAA63F6" w:rsidR="00622419" w:rsidRPr="009F2D43" w:rsidRDefault="00622419" w:rsidP="00622419">
      <w:pPr>
        <w:pStyle w:val="NormalWeb"/>
        <w:numPr>
          <w:ilvl w:val="0"/>
          <w:numId w:val="12"/>
        </w:numPr>
        <w:rPr>
          <w:i/>
          <w:iCs/>
          <w:sz w:val="22"/>
          <w:szCs w:val="22"/>
        </w:rPr>
      </w:pPr>
      <w:r w:rsidRPr="009F2D43">
        <w:rPr>
          <w:rStyle w:val="Emphasis"/>
          <w:rFonts w:eastAsia="Arial"/>
          <w:i w:val="0"/>
          <w:iCs w:val="0"/>
          <w:sz w:val="22"/>
          <w:szCs w:val="22"/>
        </w:rPr>
        <w:t xml:space="preserve">Hands-on experience with </w:t>
      </w:r>
      <w:r w:rsidRPr="009F2D43">
        <w:rPr>
          <w:rStyle w:val="Strong"/>
          <w:iCs/>
          <w:sz w:val="22"/>
          <w:szCs w:val="22"/>
        </w:rPr>
        <w:t>backlog prioritization (</w:t>
      </w:r>
      <w:proofErr w:type="spellStart"/>
      <w:r w:rsidRPr="009F2D43">
        <w:rPr>
          <w:rStyle w:val="Strong"/>
          <w:iCs/>
          <w:sz w:val="22"/>
          <w:szCs w:val="22"/>
        </w:rPr>
        <w:t>MoSCoW</w:t>
      </w:r>
      <w:proofErr w:type="spellEnd"/>
      <w:r w:rsidRPr="009F2D43">
        <w:rPr>
          <w:rStyle w:val="Strong"/>
          <w:iCs/>
          <w:sz w:val="22"/>
          <w:szCs w:val="22"/>
        </w:rPr>
        <w:t>, WSJF</w:t>
      </w:r>
      <w:r w:rsidRPr="009F2D43">
        <w:rPr>
          <w:rStyle w:val="Strong"/>
          <w:i/>
          <w:iCs/>
          <w:sz w:val="22"/>
          <w:szCs w:val="22"/>
        </w:rPr>
        <w:t>)</w:t>
      </w:r>
      <w:r w:rsidRPr="009F2D43">
        <w:rPr>
          <w:rStyle w:val="Emphasis"/>
          <w:rFonts w:eastAsia="Arial"/>
          <w:i w:val="0"/>
          <w:iCs w:val="0"/>
          <w:sz w:val="22"/>
          <w:szCs w:val="22"/>
        </w:rPr>
        <w:t xml:space="preserve"> and estimation techniques (story points, T-shirt sizing) to ensure delivery aligned with business value and compliance priorities.</w:t>
      </w:r>
    </w:p>
    <w:p w14:paraId="72E89ADE" w14:textId="2EA46CCC" w:rsidR="003568C5" w:rsidRPr="009F2D43" w:rsidRDefault="003568C5" w:rsidP="0046294B">
      <w:pPr>
        <w:pStyle w:val="ListParagraph"/>
        <w:numPr>
          <w:ilvl w:val="0"/>
          <w:numId w:val="12"/>
        </w:numPr>
        <w:rPr>
          <w:rFonts w:ascii="Times New Roman" w:hAnsi="Times New Roman" w:cs="Times New Roman"/>
        </w:rPr>
      </w:pPr>
      <w:r w:rsidRPr="009F2D43">
        <w:rPr>
          <w:rFonts w:ascii="Times New Roman" w:hAnsi="Times New Roman" w:cs="Times New Roman"/>
        </w:rPr>
        <w:t>Adept at risk management, compliance reporting, and audit readiness, minimizing regulatory findings</w:t>
      </w:r>
      <w:r w:rsidR="00C629DE" w:rsidRPr="009F2D43">
        <w:rPr>
          <w:rFonts w:ascii="Times New Roman" w:hAnsi="Times New Roman" w:cs="Times New Roman"/>
        </w:rPr>
        <w:t>.</w:t>
      </w:r>
    </w:p>
    <w:p w14:paraId="23AD7CD2" w14:textId="040239BC" w:rsidR="00520DE3" w:rsidRPr="009F2D43" w:rsidRDefault="00DB4E68"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Wrote and executed SQL queries and stored procedures to validate ETL processes, perform data reconciliation, and support reporting validation across compliance-sensitive workflows.</w:t>
      </w:r>
    </w:p>
    <w:p w14:paraId="40501D9B" w14:textId="033CBC56" w:rsidR="00DB4E68" w:rsidRPr="009F2D43" w:rsidRDefault="00DB4E68"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Worked on cloud platforms including AWS, Azure, and GCP for data migration, reporting, and compliance monitoring, enabling scalability and security for enterprise-level applications.</w:t>
      </w:r>
    </w:p>
    <w:p w14:paraId="75F011F8" w14:textId="398A827D" w:rsidR="00DB4E68" w:rsidRPr="009F2D43" w:rsidRDefault="00DB4E68"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Partnered with BI teams to gather reporting requirements, validate KPIs, and deliver Tableau and Power BI dashboards that provided executives with real-time insights into compliance adherence, claims cycle times, and loan approval efficiency.</w:t>
      </w:r>
    </w:p>
    <w:p w14:paraId="73341CBA" w14:textId="548E8EE5" w:rsidR="004825AD" w:rsidRPr="009F2D43" w:rsidRDefault="004825AD" w:rsidP="004825AD">
      <w:pPr>
        <w:pStyle w:val="ListParagraph"/>
        <w:numPr>
          <w:ilvl w:val="0"/>
          <w:numId w:val="12"/>
        </w:numPr>
        <w:rPr>
          <w:rFonts w:ascii="Times New Roman" w:hAnsi="Times New Roman" w:cs="Times New Roman"/>
          <w:lang w:val="en-IN"/>
        </w:rPr>
      </w:pPr>
      <w:r w:rsidRPr="009F2D43">
        <w:rPr>
          <w:rFonts w:ascii="Times New Roman" w:hAnsi="Times New Roman" w:cs="Times New Roman"/>
          <w:lang w:val="en-IN"/>
        </w:rPr>
        <w:t xml:space="preserve">Adept at supporting </w:t>
      </w:r>
      <w:r w:rsidRPr="009F2D43">
        <w:rPr>
          <w:rFonts w:ascii="Times New Roman" w:hAnsi="Times New Roman" w:cs="Times New Roman"/>
          <w:b/>
          <w:bCs/>
          <w:lang w:val="en-IN"/>
        </w:rPr>
        <w:t xml:space="preserve">testing phases (SIT, UAT, </w:t>
      </w:r>
      <w:r w:rsidR="009F2D43" w:rsidRPr="009F2D43">
        <w:rPr>
          <w:rFonts w:ascii="Times New Roman" w:hAnsi="Times New Roman" w:cs="Times New Roman"/>
          <w:b/>
          <w:bCs/>
          <w:lang w:val="en-IN"/>
        </w:rPr>
        <w:t>and Regression</w:t>
      </w:r>
      <w:r w:rsidRPr="009F2D43">
        <w:rPr>
          <w:rFonts w:ascii="Times New Roman" w:hAnsi="Times New Roman" w:cs="Times New Roman"/>
          <w:b/>
          <w:bCs/>
          <w:lang w:val="en-IN"/>
        </w:rPr>
        <w:t>)</w:t>
      </w:r>
      <w:r w:rsidRPr="009F2D43">
        <w:rPr>
          <w:rFonts w:ascii="Times New Roman" w:hAnsi="Times New Roman" w:cs="Times New Roman"/>
          <w:lang w:val="en-IN"/>
        </w:rPr>
        <w:t xml:space="preserve"> by validating SQL queries, reviewing test coverage, and coordinating defect triage with QA teams.</w:t>
      </w:r>
    </w:p>
    <w:p w14:paraId="5A601ABB" w14:textId="168EA8EF" w:rsidR="00C26906" w:rsidRPr="009F2D43" w:rsidRDefault="00C26906"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 xml:space="preserve">Assisted Product Owners in backlog refinement, writing user stories with SMART/INVEST acceptance criteria, and applying prioritization techniques as </w:t>
      </w:r>
      <w:proofErr w:type="spellStart"/>
      <w:r w:rsidRPr="009F2D43">
        <w:rPr>
          <w:rFonts w:ascii="Times New Roman" w:hAnsi="Times New Roman" w:cs="Times New Roman"/>
          <w:lang w:val="en-IN"/>
        </w:rPr>
        <w:t>MoSCoW</w:t>
      </w:r>
      <w:proofErr w:type="spellEnd"/>
      <w:r w:rsidRPr="009F2D43">
        <w:rPr>
          <w:rFonts w:ascii="Times New Roman" w:hAnsi="Times New Roman" w:cs="Times New Roman"/>
          <w:lang w:val="en-IN"/>
        </w:rPr>
        <w:t xml:space="preserve"> ensuring delivery aligned with business value and regulatory priorities.</w:t>
      </w:r>
    </w:p>
    <w:p w14:paraId="66762BC4" w14:textId="725CD6C9" w:rsidR="00582D9C" w:rsidRPr="009F2D43" w:rsidRDefault="00582D9C" w:rsidP="0046294B">
      <w:pPr>
        <w:pStyle w:val="ListParagraph"/>
        <w:numPr>
          <w:ilvl w:val="0"/>
          <w:numId w:val="12"/>
        </w:numPr>
        <w:rPr>
          <w:rFonts w:ascii="Times New Roman" w:hAnsi="Times New Roman" w:cs="Times New Roman"/>
        </w:rPr>
      </w:pPr>
      <w:r w:rsidRPr="009F2D43">
        <w:rPr>
          <w:rFonts w:ascii="Times New Roman" w:hAnsi="Times New Roman" w:cs="Times New Roman"/>
          <w:lang w:val="en-IN"/>
        </w:rPr>
        <w:t xml:space="preserve">Strong </w:t>
      </w:r>
      <w:r w:rsidRPr="009F2D43">
        <w:rPr>
          <w:rFonts w:ascii="Times New Roman" w:hAnsi="Times New Roman" w:cs="Times New Roman"/>
          <w:b/>
          <w:bCs/>
          <w:lang w:val="en-IN"/>
        </w:rPr>
        <w:t xml:space="preserve">leadership and </w:t>
      </w:r>
      <w:r w:rsidR="009F2D43" w:rsidRPr="009F2D43">
        <w:rPr>
          <w:rFonts w:ascii="Times New Roman" w:hAnsi="Times New Roman" w:cs="Times New Roman"/>
          <w:b/>
          <w:bCs/>
          <w:lang w:val="en-IN"/>
        </w:rPr>
        <w:t>behavioural</w:t>
      </w:r>
      <w:r w:rsidRPr="009F2D43">
        <w:rPr>
          <w:rFonts w:ascii="Times New Roman" w:hAnsi="Times New Roman" w:cs="Times New Roman"/>
          <w:b/>
          <w:bCs/>
          <w:lang w:val="en-IN"/>
        </w:rPr>
        <w:t xml:space="preserve"> skills</w:t>
      </w:r>
      <w:r w:rsidRPr="009F2D43">
        <w:rPr>
          <w:rFonts w:ascii="Times New Roman" w:hAnsi="Times New Roman" w:cs="Times New Roman"/>
          <w:lang w:val="en-IN"/>
        </w:rPr>
        <w:t>: mentored junior BAs and QA members, facilitated cross-functional workshops, resolved business–compliance conflicts, and influenced executive stakeholders through data-driven dashboards and To-Be models.</w:t>
      </w:r>
    </w:p>
    <w:p w14:paraId="0FCD327A" w14:textId="77777777" w:rsidR="00383AD8" w:rsidRPr="009F2D43" w:rsidRDefault="00383AD8" w:rsidP="00383AD8">
      <w:pPr>
        <w:pStyle w:val="ListParagraph"/>
        <w:ind w:left="816"/>
        <w:rPr>
          <w:rFonts w:ascii="Times New Roman" w:hAnsi="Times New Roman" w:cs="Times New Roman"/>
        </w:rPr>
      </w:pPr>
    </w:p>
    <w:p w14:paraId="1AEDD819" w14:textId="77777777" w:rsidR="00CF1EA7" w:rsidRPr="009F2D43" w:rsidRDefault="00CF1EA7" w:rsidP="00CF1EA7">
      <w:pPr>
        <w:pStyle w:val="NoSpacing"/>
        <w:rPr>
          <w:rFonts w:ascii="Times New Roman" w:hAnsi="Times New Roman" w:cs="Times New Roman"/>
          <w:b/>
          <w:bCs/>
          <w:u w:val="single"/>
        </w:rPr>
      </w:pPr>
      <w:r w:rsidRPr="009F2D43">
        <w:rPr>
          <w:rFonts w:ascii="Times New Roman" w:hAnsi="Times New Roman" w:cs="Times New Roman"/>
          <w:b/>
          <w:bCs/>
          <w:u w:val="single"/>
        </w:rPr>
        <w:t>TECHNICAL SKILLS</w:t>
      </w:r>
    </w:p>
    <w:p w14:paraId="3187F221" w14:textId="77777777" w:rsidR="00CF1EA7" w:rsidRPr="009F2D43" w:rsidRDefault="00CF1EA7" w:rsidP="00CF1EA7">
      <w:pPr>
        <w:pStyle w:val="NoSpacing"/>
        <w:rPr>
          <w:rFonts w:ascii="Times New Roman" w:hAnsi="Times New Roman" w:cs="Times New Roman"/>
        </w:rPr>
      </w:pPr>
    </w:p>
    <w:p w14:paraId="2D101E02" w14:textId="77777777" w:rsidR="007146CA" w:rsidRPr="009F2D43" w:rsidRDefault="007146CA" w:rsidP="000265C9">
      <w:pPr>
        <w:pStyle w:val="NoSpacing"/>
        <w:rPr>
          <w:rFonts w:ascii="Times New Roman" w:hAnsi="Times New Roman" w:cs="Times New Roman"/>
        </w:rPr>
      </w:pPr>
    </w:p>
    <w:tbl>
      <w:tblPr>
        <w:tblW w:w="108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35"/>
        <w:gridCol w:w="7597"/>
      </w:tblGrid>
      <w:tr w:rsidR="007146CA" w:rsidRPr="009F2D43" w14:paraId="3A80185E" w14:textId="77777777" w:rsidTr="00666617">
        <w:trPr>
          <w:trHeight w:val="17"/>
          <w:jc w:val="center"/>
        </w:trPr>
        <w:tc>
          <w:tcPr>
            <w:tcW w:w="3235" w:type="dxa"/>
            <w:vAlign w:val="center"/>
          </w:tcPr>
          <w:p w14:paraId="5E5BF8EF" w14:textId="4E168192" w:rsidR="007146CA" w:rsidRPr="009F2D43" w:rsidRDefault="007146CA" w:rsidP="00540852">
            <w:pPr>
              <w:jc w:val="both"/>
              <w:rPr>
                <w:rFonts w:ascii="Times New Roman" w:eastAsia="Times New Roman" w:hAnsi="Times New Roman" w:cs="Times New Roman"/>
                <w:b/>
              </w:rPr>
            </w:pPr>
            <w:proofErr w:type="spellStart"/>
            <w:r w:rsidRPr="009F2D43">
              <w:rPr>
                <w:rFonts w:ascii="Times New Roman" w:eastAsia="Times New Roman" w:hAnsi="Times New Roman" w:cs="Times New Roman"/>
                <w:b/>
              </w:rPr>
              <w:lastRenderedPageBreak/>
              <w:t>Modeling</w:t>
            </w:r>
            <w:proofErr w:type="spellEnd"/>
            <w:r w:rsidRPr="009F2D43">
              <w:rPr>
                <w:rFonts w:ascii="Times New Roman" w:eastAsia="Times New Roman" w:hAnsi="Times New Roman" w:cs="Times New Roman"/>
                <w:b/>
              </w:rPr>
              <w:t xml:space="preserve"> &amp; Documentation:</w:t>
            </w:r>
          </w:p>
        </w:tc>
        <w:tc>
          <w:tcPr>
            <w:tcW w:w="7597" w:type="dxa"/>
            <w:vAlign w:val="center"/>
          </w:tcPr>
          <w:p w14:paraId="0969CA3C" w14:textId="007BC302" w:rsidR="007146CA" w:rsidRPr="009F2D43" w:rsidRDefault="00540852"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UML, BPMN, BRDs, FRDs, Traceability Matrices, Data Mapping, Workflow Diagrams</w:t>
            </w:r>
          </w:p>
        </w:tc>
      </w:tr>
      <w:tr w:rsidR="007146CA" w:rsidRPr="009F2D43" w14:paraId="14B399C2" w14:textId="77777777" w:rsidTr="00666617">
        <w:trPr>
          <w:trHeight w:val="17"/>
          <w:jc w:val="center"/>
        </w:trPr>
        <w:tc>
          <w:tcPr>
            <w:tcW w:w="3235" w:type="dxa"/>
            <w:vAlign w:val="center"/>
          </w:tcPr>
          <w:p w14:paraId="5F33AD4E"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rPr>
              <w:t>Tools &amp; Platforms</w:t>
            </w:r>
          </w:p>
        </w:tc>
        <w:tc>
          <w:tcPr>
            <w:tcW w:w="7597" w:type="dxa"/>
            <w:vAlign w:val="center"/>
          </w:tcPr>
          <w:p w14:paraId="5C8C7D66" w14:textId="7C94CFE4" w:rsidR="007146CA" w:rsidRPr="009F2D43" w:rsidRDefault="0062597E"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JIRA, Confluence, HP ALM, MS Project, Azure DevOps, SharePoint</w:t>
            </w:r>
          </w:p>
        </w:tc>
      </w:tr>
      <w:tr w:rsidR="007146CA" w:rsidRPr="009F2D43" w14:paraId="6EDED495" w14:textId="77777777" w:rsidTr="00666617">
        <w:trPr>
          <w:trHeight w:val="17"/>
          <w:jc w:val="center"/>
        </w:trPr>
        <w:tc>
          <w:tcPr>
            <w:tcW w:w="3235" w:type="dxa"/>
            <w:vAlign w:val="center"/>
          </w:tcPr>
          <w:p w14:paraId="491E69F0"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rPr>
              <w:t>Database &amp; Analytics</w:t>
            </w:r>
          </w:p>
        </w:tc>
        <w:tc>
          <w:tcPr>
            <w:tcW w:w="7597" w:type="dxa"/>
            <w:vAlign w:val="center"/>
          </w:tcPr>
          <w:p w14:paraId="2ED2FA73" w14:textId="621FB528" w:rsidR="007146CA" w:rsidRPr="009F2D43" w:rsidRDefault="0062597E"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SQL, Advanced Excel, ETL, Data Quality &amp; Validation, Power BI, Tableau</w:t>
            </w:r>
          </w:p>
        </w:tc>
      </w:tr>
      <w:tr w:rsidR="007146CA" w:rsidRPr="009F2D43" w14:paraId="2EFD9E42" w14:textId="77777777" w:rsidTr="00666617">
        <w:trPr>
          <w:trHeight w:val="17"/>
          <w:jc w:val="center"/>
        </w:trPr>
        <w:tc>
          <w:tcPr>
            <w:tcW w:w="3235" w:type="dxa"/>
            <w:vAlign w:val="center"/>
          </w:tcPr>
          <w:p w14:paraId="758E4AEB"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rPr>
              <w:t>Methodologies</w:t>
            </w:r>
          </w:p>
        </w:tc>
        <w:tc>
          <w:tcPr>
            <w:tcW w:w="7597" w:type="dxa"/>
            <w:vAlign w:val="center"/>
          </w:tcPr>
          <w:p w14:paraId="6EDCFDB3" w14:textId="77777777" w:rsidR="007146CA" w:rsidRPr="009F2D43" w:rsidRDefault="007146CA"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Agile (Scrum, Kanban), Waterfall, Hybrid Models</w:t>
            </w:r>
          </w:p>
        </w:tc>
      </w:tr>
      <w:tr w:rsidR="007146CA" w:rsidRPr="009F2D43" w14:paraId="2BDA198A" w14:textId="77777777" w:rsidTr="00666617">
        <w:trPr>
          <w:trHeight w:val="17"/>
          <w:jc w:val="center"/>
        </w:trPr>
        <w:tc>
          <w:tcPr>
            <w:tcW w:w="3235" w:type="dxa"/>
            <w:vAlign w:val="center"/>
          </w:tcPr>
          <w:p w14:paraId="52AD28E9" w14:textId="3A1804B6" w:rsidR="007146CA" w:rsidRPr="009F2D43" w:rsidRDefault="001C56E8" w:rsidP="001C56E8">
            <w:pPr>
              <w:ind w:left="35"/>
              <w:rPr>
                <w:rFonts w:ascii="Times New Roman" w:eastAsia="Times New Roman" w:hAnsi="Times New Roman" w:cs="Times New Roman"/>
                <w:b/>
              </w:rPr>
            </w:pPr>
            <w:r w:rsidRPr="009F2D43">
              <w:rPr>
                <w:rFonts w:ascii="Times New Roman" w:eastAsia="Times New Roman" w:hAnsi="Times New Roman" w:cs="Times New Roman"/>
                <w:b/>
              </w:rPr>
              <w:t>C</w:t>
            </w:r>
            <w:r w:rsidR="007146CA" w:rsidRPr="009F2D43">
              <w:rPr>
                <w:rFonts w:ascii="Times New Roman" w:eastAsia="Times New Roman" w:hAnsi="Times New Roman" w:cs="Times New Roman"/>
                <w:b/>
              </w:rPr>
              <w:t>ompliance</w:t>
            </w:r>
            <w:r w:rsidRPr="009F2D43">
              <w:rPr>
                <w:rFonts w:ascii="Times New Roman" w:eastAsia="Times New Roman" w:hAnsi="Times New Roman" w:cs="Times New Roman"/>
                <w:b/>
              </w:rPr>
              <w:t xml:space="preserve"> </w:t>
            </w:r>
            <w:r w:rsidR="007146CA" w:rsidRPr="009F2D43">
              <w:rPr>
                <w:rFonts w:ascii="Times New Roman" w:eastAsia="Times New Roman" w:hAnsi="Times New Roman" w:cs="Times New Roman"/>
                <w:b/>
              </w:rPr>
              <w:t>&amp; Domain Knowledge</w:t>
            </w:r>
          </w:p>
        </w:tc>
        <w:tc>
          <w:tcPr>
            <w:tcW w:w="7597" w:type="dxa"/>
            <w:vAlign w:val="center"/>
          </w:tcPr>
          <w:p w14:paraId="580751CD" w14:textId="48BC1F75" w:rsidR="007146CA" w:rsidRPr="009F2D43" w:rsidRDefault="001774D3"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AML, KYC, HIPAA, SOX, OCC, CFPB, NAIC, CMS</w:t>
            </w:r>
          </w:p>
        </w:tc>
      </w:tr>
      <w:tr w:rsidR="007146CA" w:rsidRPr="009F2D43" w14:paraId="322B5F22" w14:textId="77777777" w:rsidTr="00666617">
        <w:trPr>
          <w:trHeight w:val="267"/>
          <w:jc w:val="center"/>
        </w:trPr>
        <w:tc>
          <w:tcPr>
            <w:tcW w:w="3235" w:type="dxa"/>
            <w:vAlign w:val="center"/>
          </w:tcPr>
          <w:p w14:paraId="69128478"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rPr>
              <w:t>Testing &amp; Validation</w:t>
            </w:r>
          </w:p>
        </w:tc>
        <w:tc>
          <w:tcPr>
            <w:tcW w:w="7597" w:type="dxa"/>
            <w:vAlign w:val="center"/>
          </w:tcPr>
          <w:p w14:paraId="0670D86C" w14:textId="457D9838" w:rsidR="007146CA" w:rsidRPr="009F2D43" w:rsidRDefault="001774D3"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SIT, UAT, Regression Testing, Automation Support, Defect Management (Azure DevOps, JIRA)</w:t>
            </w:r>
          </w:p>
        </w:tc>
      </w:tr>
      <w:tr w:rsidR="007146CA" w:rsidRPr="009F2D43" w14:paraId="3E7CAD1E" w14:textId="77777777" w:rsidTr="00666617">
        <w:trPr>
          <w:trHeight w:val="17"/>
          <w:jc w:val="center"/>
        </w:trPr>
        <w:tc>
          <w:tcPr>
            <w:tcW w:w="3235" w:type="dxa"/>
            <w:vAlign w:val="center"/>
          </w:tcPr>
          <w:p w14:paraId="44ED6229"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rPr>
              <w:t>Web Services and API Tools</w:t>
            </w:r>
          </w:p>
        </w:tc>
        <w:tc>
          <w:tcPr>
            <w:tcW w:w="7597" w:type="dxa"/>
            <w:vAlign w:val="center"/>
          </w:tcPr>
          <w:p w14:paraId="61DB8B52" w14:textId="77777777" w:rsidR="007146CA" w:rsidRPr="009F2D43" w:rsidRDefault="007146CA"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SOAP, RESTful, XML, JSON, Swagger, Postman.</w:t>
            </w:r>
          </w:p>
        </w:tc>
      </w:tr>
      <w:tr w:rsidR="007146CA" w:rsidRPr="009F2D43" w14:paraId="52190D22" w14:textId="77777777" w:rsidTr="00666617">
        <w:trPr>
          <w:trHeight w:val="17"/>
          <w:jc w:val="center"/>
        </w:trPr>
        <w:tc>
          <w:tcPr>
            <w:tcW w:w="3235" w:type="dxa"/>
            <w:vAlign w:val="center"/>
          </w:tcPr>
          <w:p w14:paraId="500A3A0E" w14:textId="77777777" w:rsidR="007146CA" w:rsidRPr="009F2D43" w:rsidRDefault="007146CA" w:rsidP="00666617">
            <w:pPr>
              <w:ind w:left="35"/>
              <w:jc w:val="both"/>
              <w:rPr>
                <w:rFonts w:ascii="Times New Roman" w:eastAsia="Times New Roman" w:hAnsi="Times New Roman" w:cs="Times New Roman"/>
                <w:b/>
              </w:rPr>
            </w:pPr>
            <w:r w:rsidRPr="009F2D43">
              <w:rPr>
                <w:rFonts w:ascii="Times New Roman" w:eastAsia="Times New Roman" w:hAnsi="Times New Roman" w:cs="Times New Roman"/>
                <w:b/>
                <w:bCs/>
              </w:rPr>
              <w:t>Process &amp; Workflow Design</w:t>
            </w:r>
          </w:p>
        </w:tc>
        <w:tc>
          <w:tcPr>
            <w:tcW w:w="7597" w:type="dxa"/>
            <w:vAlign w:val="center"/>
          </w:tcPr>
          <w:p w14:paraId="336202FA" w14:textId="77777777" w:rsidR="007146CA" w:rsidRPr="009F2D43" w:rsidRDefault="007146CA" w:rsidP="00666617">
            <w:pPr>
              <w:ind w:left="35"/>
              <w:jc w:val="both"/>
              <w:rPr>
                <w:rFonts w:ascii="Times New Roman" w:eastAsia="Times New Roman" w:hAnsi="Times New Roman" w:cs="Times New Roman"/>
              </w:rPr>
            </w:pPr>
            <w:r w:rsidRPr="009F2D43">
              <w:rPr>
                <w:rFonts w:ascii="Times New Roman" w:eastAsia="Times New Roman" w:hAnsi="Times New Roman" w:cs="Times New Roman"/>
              </w:rPr>
              <w:t xml:space="preserve">MS Visio, Adobe XD, </w:t>
            </w:r>
            <w:proofErr w:type="spellStart"/>
            <w:r w:rsidRPr="009F2D43">
              <w:rPr>
                <w:rFonts w:ascii="Times New Roman" w:eastAsia="Times New Roman" w:hAnsi="Times New Roman" w:cs="Times New Roman"/>
              </w:rPr>
              <w:t>Lucidchart</w:t>
            </w:r>
            <w:proofErr w:type="spellEnd"/>
            <w:r w:rsidRPr="009F2D43">
              <w:rPr>
                <w:rFonts w:ascii="Times New Roman" w:eastAsia="Times New Roman" w:hAnsi="Times New Roman" w:cs="Times New Roman"/>
              </w:rPr>
              <w:t xml:space="preserve">, Balsamiq, </w:t>
            </w:r>
            <w:proofErr w:type="spellStart"/>
            <w:r w:rsidRPr="009F2D43">
              <w:rPr>
                <w:rFonts w:ascii="Times New Roman" w:eastAsia="Times New Roman" w:hAnsi="Times New Roman" w:cs="Times New Roman"/>
              </w:rPr>
              <w:t>InVision</w:t>
            </w:r>
            <w:proofErr w:type="spellEnd"/>
          </w:p>
        </w:tc>
      </w:tr>
      <w:tr w:rsidR="007146CA" w:rsidRPr="009F2D43" w14:paraId="231FCF98" w14:textId="77777777" w:rsidTr="00666617">
        <w:trPr>
          <w:trHeight w:val="17"/>
          <w:jc w:val="center"/>
        </w:trPr>
        <w:tc>
          <w:tcPr>
            <w:tcW w:w="3235" w:type="dxa"/>
            <w:vAlign w:val="center"/>
          </w:tcPr>
          <w:p w14:paraId="2619A2CD" w14:textId="77777777" w:rsidR="007146CA" w:rsidRPr="009F2D43" w:rsidRDefault="007146CA" w:rsidP="00666617">
            <w:pPr>
              <w:jc w:val="both"/>
              <w:rPr>
                <w:rFonts w:ascii="Times New Roman" w:eastAsia="Times New Roman" w:hAnsi="Times New Roman" w:cs="Times New Roman"/>
                <w:b/>
              </w:rPr>
            </w:pPr>
            <w:r w:rsidRPr="009F2D43">
              <w:rPr>
                <w:rFonts w:ascii="Times New Roman" w:eastAsia="Times New Roman" w:hAnsi="Times New Roman" w:cs="Times New Roman"/>
                <w:b/>
              </w:rPr>
              <w:t>Data Warehousing</w:t>
            </w:r>
          </w:p>
        </w:tc>
        <w:tc>
          <w:tcPr>
            <w:tcW w:w="7597" w:type="dxa"/>
            <w:vAlign w:val="center"/>
          </w:tcPr>
          <w:p w14:paraId="408756F5" w14:textId="34B6CF94" w:rsidR="00540852" w:rsidRPr="009F2D43" w:rsidRDefault="00D65278" w:rsidP="00540852">
            <w:pPr>
              <w:jc w:val="both"/>
              <w:rPr>
                <w:rFonts w:ascii="Times New Roman" w:eastAsia="Times New Roman" w:hAnsi="Times New Roman" w:cs="Times New Roman"/>
              </w:rPr>
            </w:pPr>
            <w:r w:rsidRPr="009F2D43">
              <w:rPr>
                <w:rFonts w:ascii="Times New Roman" w:eastAsia="Times New Roman" w:hAnsi="Times New Roman" w:cs="Times New Roman"/>
              </w:rPr>
              <w:t xml:space="preserve">Star &amp; Snowflake Schema, </w:t>
            </w:r>
            <w:r w:rsidR="00FB1E27" w:rsidRPr="009F2D43">
              <w:rPr>
                <w:rFonts w:ascii="Times New Roman" w:eastAsia="Times New Roman" w:hAnsi="Times New Roman" w:cs="Times New Roman"/>
              </w:rPr>
              <w:t>Data Marts, OLTP, ODS, OLAP, Multi-dimensional Analysis</w:t>
            </w:r>
          </w:p>
        </w:tc>
      </w:tr>
    </w:tbl>
    <w:p w14:paraId="325F0069" w14:textId="77777777" w:rsidR="00357C25" w:rsidRPr="009F2D43" w:rsidRDefault="00357C25" w:rsidP="00357C25">
      <w:pPr>
        <w:pStyle w:val="NoSpacing"/>
        <w:rPr>
          <w:rFonts w:ascii="Times New Roman" w:hAnsi="Times New Roman" w:cs="Times New Roman"/>
        </w:rPr>
      </w:pPr>
    </w:p>
    <w:p w14:paraId="019F81E8" w14:textId="77777777" w:rsidR="00D53585" w:rsidRPr="009F2D43" w:rsidRDefault="00D53585" w:rsidP="00D53585">
      <w:pPr>
        <w:pBdr>
          <w:top w:val="single" w:sz="4" w:space="1" w:color="auto"/>
          <w:left w:val="single" w:sz="4" w:space="4" w:color="auto"/>
          <w:bottom w:val="single" w:sz="4" w:space="1" w:color="auto"/>
          <w:right w:val="single" w:sz="4" w:space="4" w:color="auto"/>
        </w:pBdr>
        <w:shd w:val="clear" w:color="auto" w:fill="EAF1DD" w:themeFill="accent3" w:themeFillTint="33"/>
        <w:spacing w:line="276" w:lineRule="auto"/>
        <w:ind w:left="142"/>
        <w:jc w:val="center"/>
        <w:rPr>
          <w:rFonts w:ascii="Times New Roman" w:eastAsia="Times New Roman" w:hAnsi="Times New Roman" w:cs="Times New Roman"/>
          <w:b/>
          <w:bCs/>
          <w:smallCaps/>
          <w:spacing w:val="-2"/>
          <w:u w:val="single"/>
        </w:rPr>
      </w:pPr>
      <w:r w:rsidRPr="009F2D43">
        <w:rPr>
          <w:rFonts w:ascii="Times New Roman" w:eastAsia="Times New Roman" w:hAnsi="Times New Roman" w:cs="Times New Roman"/>
          <w:b/>
          <w:bCs/>
          <w:smallCaps/>
          <w:spacing w:val="-2"/>
          <w:u w:val="single"/>
        </w:rPr>
        <w:t>Professional Experience</w:t>
      </w:r>
    </w:p>
    <w:p w14:paraId="5F4758E0" w14:textId="2C9F3C42" w:rsidR="00B80A7F" w:rsidRPr="009F2D43" w:rsidRDefault="00B33061" w:rsidP="0021468A">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r w:rsidRPr="009F2D43">
        <w:rPr>
          <w:rFonts w:ascii="Times New Roman" w:eastAsia="Times New Roman" w:hAnsi="Times New Roman" w:cs="Times New Roman"/>
          <w:b/>
          <w:bCs/>
        </w:rPr>
        <w:t xml:space="preserve">Prudential Financial        </w:t>
      </w:r>
      <w:r w:rsidR="00D53585" w:rsidRPr="009F2D43">
        <w:rPr>
          <w:rFonts w:ascii="Times New Roman" w:eastAsia="Times New Roman" w:hAnsi="Times New Roman" w:cs="Times New Roman"/>
          <w:b/>
          <w:bCs/>
        </w:rPr>
        <w:tab/>
      </w:r>
      <w:r w:rsidR="00D53585" w:rsidRPr="009F2D43">
        <w:rPr>
          <w:rFonts w:ascii="Times New Roman" w:eastAsia="Times New Roman" w:hAnsi="Times New Roman" w:cs="Times New Roman"/>
          <w:b/>
          <w:bCs/>
        </w:rPr>
        <w:tab/>
      </w:r>
      <w:r w:rsidRPr="009F2D43">
        <w:rPr>
          <w:rFonts w:ascii="Times New Roman" w:eastAsia="Times New Roman" w:hAnsi="Times New Roman" w:cs="Times New Roman"/>
          <w:b/>
          <w:bCs/>
        </w:rPr>
        <w:t xml:space="preserve">    </w:t>
      </w:r>
      <w:r w:rsidR="009F6812" w:rsidRPr="009F2D43">
        <w:rPr>
          <w:rFonts w:ascii="Times New Roman" w:eastAsia="Times New Roman" w:hAnsi="Times New Roman" w:cs="Times New Roman"/>
          <w:b/>
          <w:bCs/>
        </w:rPr>
        <w:t xml:space="preserve">                        </w:t>
      </w:r>
      <w:r w:rsidR="00D53585" w:rsidRPr="009F2D43">
        <w:rPr>
          <w:rFonts w:ascii="Times New Roman" w:eastAsia="Times New Roman" w:hAnsi="Times New Roman" w:cs="Times New Roman"/>
          <w:b/>
          <w:bCs/>
        </w:rPr>
        <w:tab/>
      </w:r>
      <w:r w:rsidR="00D53585" w:rsidRPr="009F2D43">
        <w:rPr>
          <w:rFonts w:ascii="Times New Roman" w:eastAsia="Times New Roman" w:hAnsi="Times New Roman" w:cs="Times New Roman"/>
          <w:b/>
          <w:bCs/>
        </w:rPr>
        <w:tab/>
      </w:r>
      <w:r w:rsidR="00D53585" w:rsidRPr="009F2D43">
        <w:rPr>
          <w:rFonts w:ascii="Times New Roman" w:eastAsia="Times New Roman" w:hAnsi="Times New Roman" w:cs="Times New Roman"/>
          <w:b/>
          <w:bCs/>
        </w:rPr>
        <w:tab/>
      </w:r>
      <w:r w:rsidR="00D53585" w:rsidRPr="009F2D43">
        <w:rPr>
          <w:rFonts w:ascii="Times New Roman" w:eastAsia="Times New Roman" w:hAnsi="Times New Roman" w:cs="Times New Roman"/>
          <w:b/>
          <w:bCs/>
        </w:rPr>
        <w:tab/>
      </w:r>
      <w:r w:rsidR="00D53585" w:rsidRPr="009F2D43">
        <w:rPr>
          <w:rFonts w:ascii="Times New Roman" w:eastAsia="Times New Roman" w:hAnsi="Times New Roman" w:cs="Times New Roman"/>
          <w:b/>
          <w:bCs/>
        </w:rPr>
        <w:tab/>
      </w:r>
      <w:r w:rsidR="00A01C83" w:rsidRPr="009F2D43">
        <w:rPr>
          <w:rFonts w:ascii="Times New Roman" w:eastAsia="Times New Roman" w:hAnsi="Times New Roman" w:cs="Times New Roman"/>
          <w:b/>
          <w:bCs/>
        </w:rPr>
        <w:t>Mar</w:t>
      </w:r>
      <w:r w:rsidR="0021468A" w:rsidRPr="009F2D43">
        <w:rPr>
          <w:rFonts w:ascii="Times New Roman" w:eastAsia="Times New Roman" w:hAnsi="Times New Roman" w:cs="Times New Roman"/>
          <w:b/>
          <w:bCs/>
        </w:rPr>
        <w:t xml:space="preserve"> 202</w:t>
      </w:r>
      <w:r w:rsidR="00A01C83" w:rsidRPr="009F2D43">
        <w:rPr>
          <w:rFonts w:ascii="Times New Roman" w:eastAsia="Times New Roman" w:hAnsi="Times New Roman" w:cs="Times New Roman"/>
          <w:b/>
          <w:bCs/>
        </w:rPr>
        <w:t>5</w:t>
      </w:r>
      <w:r w:rsidR="0021468A" w:rsidRPr="009F2D43">
        <w:rPr>
          <w:rFonts w:ascii="Times New Roman" w:eastAsia="Times New Roman" w:hAnsi="Times New Roman" w:cs="Times New Roman"/>
          <w:b/>
          <w:bCs/>
        </w:rPr>
        <w:t xml:space="preserve"> - Present</w:t>
      </w:r>
    </w:p>
    <w:p w14:paraId="4F298109" w14:textId="746DEAF3" w:rsidR="00D53585" w:rsidRPr="009F2D43" w:rsidRDefault="00B33061" w:rsidP="0021468A">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r w:rsidRPr="009F2D43">
        <w:rPr>
          <w:rFonts w:ascii="Times New Roman" w:eastAsia="Times New Roman" w:hAnsi="Times New Roman" w:cs="Times New Roman"/>
          <w:b/>
          <w:bCs/>
        </w:rPr>
        <w:t>Senior Business Syst</w:t>
      </w:r>
      <w:r w:rsidR="00905AC4">
        <w:rPr>
          <w:rFonts w:ascii="Times New Roman" w:eastAsia="Times New Roman" w:hAnsi="Times New Roman" w:cs="Times New Roman"/>
          <w:b/>
          <w:bCs/>
        </w:rPr>
        <w:t>em</w:t>
      </w:r>
      <w:r w:rsidRPr="009F2D43">
        <w:rPr>
          <w:rFonts w:ascii="Times New Roman" w:eastAsia="Times New Roman" w:hAnsi="Times New Roman" w:cs="Times New Roman"/>
          <w:b/>
          <w:bCs/>
        </w:rPr>
        <w:t xml:space="preserve"> Analyst</w:t>
      </w:r>
      <w:r w:rsidR="00FF3B70" w:rsidRPr="009F2D43">
        <w:rPr>
          <w:rFonts w:ascii="Times New Roman" w:eastAsia="Times New Roman" w:hAnsi="Times New Roman" w:cs="Times New Roman"/>
          <w:b/>
          <w:bCs/>
        </w:rPr>
        <w:t xml:space="preserve"> </w:t>
      </w:r>
      <w:r w:rsidR="00B80A7F" w:rsidRPr="009F2D43">
        <w:rPr>
          <w:rFonts w:ascii="Times New Roman" w:eastAsia="Times New Roman" w:hAnsi="Times New Roman" w:cs="Times New Roman"/>
          <w:b/>
          <w:bCs/>
        </w:rPr>
        <w:tab/>
      </w:r>
      <w:r w:rsidR="00B80A7F" w:rsidRPr="009F2D43">
        <w:rPr>
          <w:rFonts w:ascii="Times New Roman" w:eastAsia="Times New Roman" w:hAnsi="Times New Roman" w:cs="Times New Roman"/>
          <w:b/>
          <w:bCs/>
        </w:rPr>
        <w:tab/>
      </w:r>
      <w:r w:rsidR="0021468A" w:rsidRPr="009F2D43">
        <w:rPr>
          <w:rFonts w:ascii="Times New Roman" w:eastAsia="Times New Roman" w:hAnsi="Times New Roman" w:cs="Times New Roman"/>
          <w:b/>
          <w:bCs/>
        </w:rPr>
        <w:tab/>
      </w:r>
      <w:r w:rsidR="009F6812" w:rsidRPr="009F2D43">
        <w:rPr>
          <w:rFonts w:ascii="Times New Roman" w:eastAsia="Times New Roman" w:hAnsi="Times New Roman" w:cs="Times New Roman"/>
          <w:b/>
          <w:bCs/>
        </w:rPr>
        <w:t xml:space="preserve">            </w:t>
      </w:r>
      <w:r w:rsidR="0021468A" w:rsidRPr="009F2D43">
        <w:rPr>
          <w:rFonts w:ascii="Times New Roman" w:eastAsia="Times New Roman" w:hAnsi="Times New Roman" w:cs="Times New Roman"/>
          <w:b/>
          <w:bCs/>
        </w:rPr>
        <w:tab/>
      </w:r>
      <w:r w:rsidR="0021468A" w:rsidRPr="009F2D43">
        <w:rPr>
          <w:rFonts w:ascii="Times New Roman" w:eastAsia="Times New Roman" w:hAnsi="Times New Roman" w:cs="Times New Roman"/>
          <w:b/>
          <w:bCs/>
        </w:rPr>
        <w:tab/>
      </w:r>
      <w:r w:rsidR="0021468A" w:rsidRPr="009F2D43">
        <w:rPr>
          <w:rFonts w:ascii="Times New Roman" w:eastAsia="Times New Roman" w:hAnsi="Times New Roman" w:cs="Times New Roman"/>
          <w:b/>
          <w:bCs/>
        </w:rPr>
        <w:tab/>
      </w:r>
      <w:r w:rsidR="0021468A" w:rsidRPr="009F2D43">
        <w:rPr>
          <w:rFonts w:ascii="Times New Roman" w:eastAsia="Times New Roman" w:hAnsi="Times New Roman" w:cs="Times New Roman"/>
          <w:b/>
          <w:bCs/>
        </w:rPr>
        <w:tab/>
      </w:r>
      <w:r w:rsidR="0021468A" w:rsidRPr="009F2D43">
        <w:rPr>
          <w:rFonts w:ascii="Times New Roman" w:eastAsia="Times New Roman" w:hAnsi="Times New Roman" w:cs="Times New Roman"/>
          <w:b/>
          <w:bCs/>
        </w:rPr>
        <w:tab/>
      </w:r>
      <w:r w:rsidRPr="009F2D43">
        <w:rPr>
          <w:rFonts w:ascii="Times New Roman" w:eastAsia="Times New Roman" w:hAnsi="Times New Roman" w:cs="Times New Roman"/>
          <w:b/>
          <w:bCs/>
        </w:rPr>
        <w:t xml:space="preserve">    </w:t>
      </w:r>
      <w:r w:rsidR="008D1D36" w:rsidRPr="009F2D43">
        <w:rPr>
          <w:rFonts w:ascii="Times New Roman" w:hAnsi="Times New Roman" w:cs="Times New Roman"/>
          <w:b/>
        </w:rPr>
        <w:t>Location:</w:t>
      </w:r>
      <w:r w:rsidR="00936EFB" w:rsidRPr="009F2D43">
        <w:rPr>
          <w:rFonts w:ascii="Times New Roman" w:hAnsi="Times New Roman" w:cs="Times New Roman"/>
          <w:b/>
        </w:rPr>
        <w:t xml:space="preserve"> NY</w:t>
      </w:r>
      <w:r w:rsidR="00D53585" w:rsidRPr="009F2D43">
        <w:rPr>
          <w:rFonts w:ascii="Times New Roman" w:hAnsi="Times New Roman" w:cs="Times New Roman"/>
          <w:b/>
        </w:rPr>
        <w:tab/>
      </w:r>
    </w:p>
    <w:p w14:paraId="06481EA6" w14:textId="77777777" w:rsidR="0021468A" w:rsidRPr="009F2D43" w:rsidRDefault="0021468A" w:rsidP="0021468A">
      <w:pPr>
        <w:pStyle w:val="NoSpacing"/>
        <w:rPr>
          <w:rFonts w:ascii="Times New Roman" w:hAnsi="Times New Roman" w:cs="Times New Roman"/>
        </w:rPr>
      </w:pPr>
    </w:p>
    <w:p w14:paraId="2A0FE783" w14:textId="77777777" w:rsidR="00DA0BEA" w:rsidRPr="009F2D43" w:rsidRDefault="00DA0BEA" w:rsidP="00DA0BEA">
      <w:pPr>
        <w:pStyle w:val="NoSpacing"/>
        <w:rPr>
          <w:rFonts w:ascii="Times New Roman" w:hAnsi="Times New Roman" w:cs="Times New Roman"/>
        </w:rPr>
      </w:pPr>
      <w:r w:rsidRPr="009F2D43">
        <w:rPr>
          <w:rFonts w:ascii="Times New Roman" w:hAnsi="Times New Roman" w:cs="Times New Roman"/>
        </w:rPr>
        <w:t>The project focuses on modernizing Prudential’s insurance policy administration and claims management systems to enhance operational efficiency, customer experience, and regulatory compliance. The initiative includes integrating digital self-service capabilities, streamlining claims processing, and ensuring alignment with evolving financial and insurance regulations.</w:t>
      </w:r>
    </w:p>
    <w:p w14:paraId="1A8E1DA6" w14:textId="77777777" w:rsidR="00B064CD" w:rsidRPr="009F2D43" w:rsidRDefault="00B064CD" w:rsidP="00B064CD">
      <w:pPr>
        <w:pStyle w:val="NoSpacing"/>
        <w:rPr>
          <w:rFonts w:ascii="Times New Roman" w:hAnsi="Times New Roman" w:cs="Times New Roman"/>
        </w:rPr>
      </w:pPr>
    </w:p>
    <w:p w14:paraId="5914337C" w14:textId="77777777" w:rsidR="00D53585" w:rsidRPr="009F2D43" w:rsidRDefault="00D53585" w:rsidP="00D53585">
      <w:pPr>
        <w:jc w:val="both"/>
        <w:rPr>
          <w:rFonts w:ascii="Times New Roman" w:hAnsi="Times New Roman" w:cs="Times New Roman"/>
          <w:b/>
          <w:color w:val="000000" w:themeColor="text1"/>
          <w:u w:val="single"/>
        </w:rPr>
      </w:pPr>
      <w:r w:rsidRPr="009F2D43">
        <w:rPr>
          <w:rFonts w:ascii="Times New Roman" w:hAnsi="Times New Roman" w:cs="Times New Roman"/>
          <w:b/>
          <w:color w:val="000000" w:themeColor="text1"/>
          <w:u w:val="single"/>
        </w:rPr>
        <w:t>Responsibilities:</w:t>
      </w:r>
    </w:p>
    <w:p w14:paraId="3C5DD2B9" w14:textId="1BD8A324" w:rsidR="002F62A4" w:rsidRPr="009F2D43" w:rsidRDefault="004A16DF" w:rsidP="0046294B">
      <w:pPr>
        <w:pStyle w:val="NoSpacing"/>
        <w:numPr>
          <w:ilvl w:val="0"/>
          <w:numId w:val="2"/>
        </w:numPr>
        <w:rPr>
          <w:rFonts w:ascii="Times New Roman" w:hAnsi="Times New Roman" w:cs="Times New Roman"/>
        </w:rPr>
      </w:pPr>
      <w:r w:rsidRPr="009F2D43">
        <w:rPr>
          <w:rFonts w:ascii="Times New Roman" w:hAnsi="Times New Roman" w:cs="Times New Roman"/>
        </w:rPr>
        <w:t>Applied deep understanding of NAIC, AML, and KYC regulations, integrating compliance requirements into system features and workflows</w:t>
      </w:r>
      <w:r w:rsidR="00020578" w:rsidRPr="009F2D43">
        <w:rPr>
          <w:rFonts w:ascii="Times New Roman" w:hAnsi="Times New Roman" w:cs="Times New Roman"/>
        </w:rPr>
        <w:t xml:space="preserve"> and strengthened compliance posture by implementing RBAC, encryption, and audit trails.</w:t>
      </w:r>
    </w:p>
    <w:p w14:paraId="66E28DD8" w14:textId="2A8B4835" w:rsidR="00251DB6" w:rsidRPr="009F2D43" w:rsidRDefault="00251DB6" w:rsidP="0046294B">
      <w:pPr>
        <w:pStyle w:val="NoSpacing"/>
        <w:numPr>
          <w:ilvl w:val="0"/>
          <w:numId w:val="2"/>
        </w:numPr>
        <w:rPr>
          <w:rFonts w:ascii="Times New Roman" w:hAnsi="Times New Roman" w:cs="Times New Roman"/>
        </w:rPr>
      </w:pPr>
      <w:r w:rsidRPr="009F2D43">
        <w:rPr>
          <w:rFonts w:ascii="Times New Roman" w:hAnsi="Times New Roman" w:cs="Times New Roman"/>
        </w:rPr>
        <w:t>Facilitated requirement workshops with Underwriting, Claims, and Compliance to gather and document functional and non-functional requirements through JAD sessions, workshops, and interviews, and converted them into epics and user stories to support the digitization of manual policy issuance and claims intake processes.</w:t>
      </w:r>
    </w:p>
    <w:p w14:paraId="7D927750" w14:textId="5D1D9E3C" w:rsidR="00475322" w:rsidRDefault="00475322" w:rsidP="0046294B">
      <w:pPr>
        <w:pStyle w:val="NormalWeb"/>
        <w:numPr>
          <w:ilvl w:val="0"/>
          <w:numId w:val="2"/>
        </w:numPr>
        <w:rPr>
          <w:color w:val="000000" w:themeColor="text1"/>
          <w:sz w:val="22"/>
          <w:szCs w:val="22"/>
        </w:rPr>
      </w:pPr>
      <w:r w:rsidRPr="009F2D43">
        <w:rPr>
          <w:color w:val="000000" w:themeColor="text1"/>
          <w:sz w:val="22"/>
          <w:szCs w:val="22"/>
        </w:rPr>
        <w:t xml:space="preserve">Conducted </w:t>
      </w:r>
      <w:r w:rsidRPr="009F2D43">
        <w:rPr>
          <w:rStyle w:val="Strong"/>
          <w:rFonts w:eastAsia="Arial"/>
          <w:color w:val="000000" w:themeColor="text1"/>
          <w:sz w:val="22"/>
          <w:szCs w:val="22"/>
        </w:rPr>
        <w:t>GAP and Impact Analysis</w:t>
      </w:r>
      <w:r w:rsidRPr="009F2D43">
        <w:rPr>
          <w:color w:val="000000" w:themeColor="text1"/>
          <w:sz w:val="22"/>
          <w:szCs w:val="22"/>
        </w:rPr>
        <w:t xml:space="preserve"> of legacy vs. digital claims workflows, highlighting regulatory risks and proposing optimized To-Be models for executive approval.</w:t>
      </w:r>
    </w:p>
    <w:p w14:paraId="0CD9BCE6" w14:textId="36F2EFF5" w:rsidR="002B27A9" w:rsidRPr="009F2D43" w:rsidRDefault="002B27A9" w:rsidP="0046294B">
      <w:pPr>
        <w:pStyle w:val="NormalWeb"/>
        <w:numPr>
          <w:ilvl w:val="0"/>
          <w:numId w:val="2"/>
        </w:numPr>
        <w:rPr>
          <w:color w:val="000000" w:themeColor="text1"/>
          <w:sz w:val="22"/>
          <w:szCs w:val="22"/>
        </w:rPr>
      </w:pPr>
      <w:r w:rsidRPr="002B27A9">
        <w:rPr>
          <w:color w:val="000000" w:themeColor="text1"/>
          <w:sz w:val="22"/>
          <w:szCs w:val="22"/>
        </w:rPr>
        <w:t>Led end-to-end requirements gathering and validation for complex web-based applications, ensuring alignment between UI behavior, backend processing, and business rules.</w:t>
      </w:r>
    </w:p>
    <w:p w14:paraId="7ACC6E5E" w14:textId="351A6A78" w:rsidR="00D771B0" w:rsidRPr="009F2D43" w:rsidRDefault="00D771B0" w:rsidP="0046294B">
      <w:pPr>
        <w:pStyle w:val="NoSpacing"/>
        <w:numPr>
          <w:ilvl w:val="0"/>
          <w:numId w:val="2"/>
        </w:numPr>
        <w:rPr>
          <w:rFonts w:ascii="Times New Roman" w:hAnsi="Times New Roman" w:cs="Times New Roman"/>
        </w:rPr>
      </w:pPr>
      <w:r w:rsidRPr="009F2D43">
        <w:rPr>
          <w:rFonts w:ascii="Times New Roman" w:hAnsi="Times New Roman" w:cs="Times New Roman"/>
        </w:rPr>
        <w:t>Authored comprehensive BRDs and FRDs and designed visual workflows (BPMN/UML) for policy issuance, claims intake, and fraud detection using MS Visio/Adobe XD.</w:t>
      </w:r>
    </w:p>
    <w:p w14:paraId="69AA43A5" w14:textId="77777777" w:rsidR="00610B96" w:rsidRPr="00192AF2" w:rsidRDefault="000E3F64" w:rsidP="0046294B">
      <w:pPr>
        <w:pStyle w:val="NoSpacing"/>
        <w:numPr>
          <w:ilvl w:val="0"/>
          <w:numId w:val="2"/>
        </w:numPr>
        <w:rPr>
          <w:rFonts w:ascii="Times New Roman" w:hAnsi="Times New Roman" w:cs="Times New Roman"/>
        </w:rPr>
      </w:pPr>
      <w:r w:rsidRPr="009F2D43">
        <w:rPr>
          <w:rFonts w:ascii="Times New Roman" w:hAnsi="Times New Roman" w:cs="Times New Roman"/>
        </w:rPr>
        <w:t>Defined acceptance criteria for user stories related to claims, fraud detection, and policy updates to ensure clarity and testability.</w:t>
      </w:r>
      <w:r w:rsidR="00610B96" w:rsidRPr="00610B96">
        <w:t xml:space="preserve"> </w:t>
      </w:r>
    </w:p>
    <w:p w14:paraId="65BACA61" w14:textId="397D1301" w:rsidR="00192AF2" w:rsidRPr="00255117" w:rsidRDefault="00192AF2" w:rsidP="0046294B">
      <w:pPr>
        <w:pStyle w:val="NoSpacing"/>
        <w:numPr>
          <w:ilvl w:val="0"/>
          <w:numId w:val="2"/>
        </w:numPr>
        <w:rPr>
          <w:rFonts w:ascii="Times New Roman" w:hAnsi="Times New Roman" w:cs="Times New Roman"/>
        </w:rPr>
      </w:pPr>
      <w:r w:rsidRPr="00192AF2">
        <w:rPr>
          <w:rFonts w:ascii="Times New Roman" w:hAnsi="Times New Roman" w:cs="Times New Roman"/>
        </w:rPr>
        <w:t>Created process maps and workflow diagrams using BPMN/Visio to document current-state and future-state processes across finance and supply chain operations.</w:t>
      </w:r>
    </w:p>
    <w:p w14:paraId="13CC25EA" w14:textId="2D85ABF7" w:rsidR="00255117" w:rsidRPr="00143757" w:rsidRDefault="00255117" w:rsidP="0046294B">
      <w:pPr>
        <w:pStyle w:val="NoSpacing"/>
        <w:numPr>
          <w:ilvl w:val="0"/>
          <w:numId w:val="2"/>
        </w:numPr>
        <w:rPr>
          <w:rFonts w:ascii="Times New Roman" w:hAnsi="Times New Roman" w:cs="Times New Roman"/>
        </w:rPr>
      </w:pPr>
      <w:r w:rsidRPr="00255117">
        <w:rPr>
          <w:rFonts w:ascii="Times New Roman" w:hAnsi="Times New Roman" w:cs="Times New Roman"/>
        </w:rPr>
        <w:t>Participated in software development lifecycle reviews including design walkthroughs, sprint demos, and architecture discussions to ensure solutions aligned with business requirements and system standards.</w:t>
      </w:r>
    </w:p>
    <w:p w14:paraId="2E12BFB5" w14:textId="23B06CD2" w:rsidR="00143757" w:rsidRPr="00610B96" w:rsidRDefault="00143757" w:rsidP="0046294B">
      <w:pPr>
        <w:pStyle w:val="NoSpacing"/>
        <w:numPr>
          <w:ilvl w:val="0"/>
          <w:numId w:val="2"/>
        </w:numPr>
        <w:rPr>
          <w:rFonts w:ascii="Times New Roman" w:hAnsi="Times New Roman" w:cs="Times New Roman"/>
        </w:rPr>
      </w:pPr>
      <w:r w:rsidRPr="00143757">
        <w:rPr>
          <w:rFonts w:ascii="Times New Roman" w:hAnsi="Times New Roman" w:cs="Times New Roman"/>
        </w:rPr>
        <w:t>Ensured financial system controls within PeopleSoft FSCM aligned with NAIC and internal governance policies through structured documentation and traceability.</w:t>
      </w:r>
    </w:p>
    <w:p w14:paraId="091C3317" w14:textId="77777777" w:rsidR="00610B96" w:rsidRDefault="00610B96" w:rsidP="00610B96">
      <w:pPr>
        <w:pStyle w:val="NoSpacing"/>
        <w:numPr>
          <w:ilvl w:val="0"/>
          <w:numId w:val="2"/>
        </w:numPr>
        <w:rPr>
          <w:rFonts w:ascii="Times New Roman" w:hAnsi="Times New Roman" w:cs="Times New Roman"/>
        </w:rPr>
      </w:pPr>
      <w:r w:rsidRPr="00610B96">
        <w:rPr>
          <w:rFonts w:ascii="Times New Roman" w:hAnsi="Times New Roman" w:cs="Times New Roman"/>
        </w:rPr>
        <w:t>Worked closely with leadership to create AI roadmaps aligned with digital transformation and automation goals.</w:t>
      </w:r>
    </w:p>
    <w:p w14:paraId="2481B2BE" w14:textId="6FBCE27A" w:rsidR="00610B96" w:rsidRDefault="00610B96" w:rsidP="00610B96">
      <w:pPr>
        <w:pStyle w:val="NoSpacing"/>
        <w:numPr>
          <w:ilvl w:val="0"/>
          <w:numId w:val="2"/>
        </w:numPr>
        <w:rPr>
          <w:rFonts w:ascii="Times New Roman" w:hAnsi="Times New Roman" w:cs="Times New Roman"/>
        </w:rPr>
      </w:pPr>
      <w:r w:rsidRPr="00610B96">
        <w:rPr>
          <w:rFonts w:ascii="Times New Roman" w:hAnsi="Times New Roman" w:cs="Times New Roman"/>
        </w:rPr>
        <w:t>Conducted gap analysis between legacy reporting systems and AI-powered analytics platforms to improve data-driven decision making.</w:t>
      </w:r>
    </w:p>
    <w:p w14:paraId="7D97CDCB" w14:textId="77777777" w:rsidR="00C055B7" w:rsidRDefault="00C055B7" w:rsidP="00C055B7">
      <w:pPr>
        <w:pStyle w:val="NoSpacing"/>
        <w:numPr>
          <w:ilvl w:val="0"/>
          <w:numId w:val="2"/>
        </w:numPr>
        <w:rPr>
          <w:rFonts w:ascii="Times New Roman" w:hAnsi="Times New Roman" w:cs="Times New Roman"/>
        </w:rPr>
      </w:pPr>
      <w:r w:rsidRPr="00C055B7">
        <w:rPr>
          <w:rFonts w:ascii="Times New Roman" w:hAnsi="Times New Roman" w:cs="Times New Roman"/>
        </w:rPr>
        <w:lastRenderedPageBreak/>
        <w:t>Led enterprise-level requirements gathering for security and risk-focused system implementations across multiple business units.</w:t>
      </w:r>
    </w:p>
    <w:p w14:paraId="670EE512" w14:textId="77777777" w:rsidR="00C055B7" w:rsidRPr="00C055B7" w:rsidRDefault="00C055B7" w:rsidP="00C055B7">
      <w:pPr>
        <w:pStyle w:val="NoSpacing"/>
        <w:numPr>
          <w:ilvl w:val="0"/>
          <w:numId w:val="2"/>
        </w:numPr>
        <w:rPr>
          <w:rFonts w:ascii="Times New Roman" w:hAnsi="Times New Roman" w:cs="Times New Roman"/>
        </w:rPr>
      </w:pPr>
      <w:r w:rsidRPr="00C055B7">
        <w:rPr>
          <w:rFonts w:ascii="Times New Roman" w:hAnsi="Times New Roman" w:cs="Times New Roman"/>
        </w:rPr>
        <w:t>Performed scenario analysis to evaluate implementation approaches and vendor pricing structures.</w:t>
      </w:r>
    </w:p>
    <w:p w14:paraId="7F1B0C84" w14:textId="082705F2" w:rsidR="00C055B7" w:rsidRPr="00C055B7" w:rsidRDefault="00C055B7" w:rsidP="00C055B7">
      <w:pPr>
        <w:pStyle w:val="NoSpacing"/>
        <w:numPr>
          <w:ilvl w:val="0"/>
          <w:numId w:val="2"/>
        </w:numPr>
        <w:rPr>
          <w:rFonts w:ascii="Times New Roman" w:hAnsi="Times New Roman" w:cs="Times New Roman"/>
        </w:rPr>
      </w:pPr>
      <w:r w:rsidRPr="00C055B7">
        <w:rPr>
          <w:rFonts w:ascii="Times New Roman" w:hAnsi="Times New Roman" w:cs="Times New Roman"/>
        </w:rPr>
        <w:t>Supported financial planning discussions by providing data-backed projections for multi-entity rollout.</w:t>
      </w:r>
    </w:p>
    <w:p w14:paraId="3C1B3A3A" w14:textId="37B66F30" w:rsidR="00143757" w:rsidRDefault="00C055B7" w:rsidP="00143757">
      <w:pPr>
        <w:pStyle w:val="NoSpacing"/>
        <w:numPr>
          <w:ilvl w:val="0"/>
          <w:numId w:val="2"/>
        </w:numPr>
        <w:rPr>
          <w:rFonts w:ascii="Times New Roman" w:hAnsi="Times New Roman" w:cs="Times New Roman"/>
        </w:rPr>
      </w:pPr>
      <w:r w:rsidRPr="00C055B7">
        <w:rPr>
          <w:rFonts w:ascii="Times New Roman" w:hAnsi="Times New Roman" w:cs="Times New Roman"/>
        </w:rPr>
        <w:t>Translated high-level program objectives into detailed BRDs, FRDs, use cases, process flows, and integration requirements.</w:t>
      </w:r>
    </w:p>
    <w:p w14:paraId="63CFA53E" w14:textId="667EB216" w:rsidR="00143757" w:rsidRPr="00143757" w:rsidRDefault="00143757" w:rsidP="00143757">
      <w:pPr>
        <w:pStyle w:val="NoSpacing"/>
        <w:numPr>
          <w:ilvl w:val="0"/>
          <w:numId w:val="2"/>
        </w:numPr>
        <w:rPr>
          <w:rFonts w:ascii="Times New Roman" w:hAnsi="Times New Roman" w:cs="Times New Roman"/>
        </w:rPr>
      </w:pPr>
      <w:r w:rsidRPr="00143757">
        <w:rPr>
          <w:rFonts w:ascii="Times New Roman" w:hAnsi="Times New Roman" w:cs="Times New Roman"/>
        </w:rPr>
        <w:t>Supported business analysis activities for PeopleSoft FSCM modules including General Ledger and Asset Management to align insurance financial reporting with regulatory standards.</w:t>
      </w:r>
    </w:p>
    <w:p w14:paraId="3BB4DCF6" w14:textId="66B7DC70" w:rsidR="00622419" w:rsidRPr="009F2D43" w:rsidRDefault="00622419" w:rsidP="00622419">
      <w:pPr>
        <w:pStyle w:val="NoSpacing"/>
        <w:numPr>
          <w:ilvl w:val="0"/>
          <w:numId w:val="2"/>
        </w:numPr>
        <w:rPr>
          <w:rFonts w:ascii="Times New Roman" w:hAnsi="Times New Roman" w:cs="Times New Roman"/>
        </w:rPr>
      </w:pPr>
      <w:r w:rsidRPr="009F2D43">
        <w:rPr>
          <w:rFonts w:ascii="Times New Roman" w:hAnsi="Times New Roman" w:cs="Times New Roman"/>
        </w:rPr>
        <w:t xml:space="preserve">Collaborated with Product Owners to </w:t>
      </w:r>
      <w:r w:rsidRPr="009F2D43">
        <w:rPr>
          <w:rFonts w:ascii="Times New Roman" w:hAnsi="Times New Roman" w:cs="Times New Roman"/>
          <w:b/>
          <w:bCs/>
        </w:rPr>
        <w:t xml:space="preserve">prioritize backlog items using </w:t>
      </w:r>
      <w:proofErr w:type="spellStart"/>
      <w:r w:rsidRPr="009F2D43">
        <w:rPr>
          <w:rFonts w:ascii="Times New Roman" w:hAnsi="Times New Roman" w:cs="Times New Roman"/>
          <w:b/>
          <w:bCs/>
        </w:rPr>
        <w:t>MoSCoW</w:t>
      </w:r>
      <w:proofErr w:type="spellEnd"/>
      <w:r w:rsidRPr="009F2D43">
        <w:rPr>
          <w:rFonts w:ascii="Times New Roman" w:hAnsi="Times New Roman" w:cs="Times New Roman"/>
        </w:rPr>
        <w:t xml:space="preserve"> and applied </w:t>
      </w:r>
      <w:r w:rsidRPr="009F2D43">
        <w:rPr>
          <w:rFonts w:ascii="Times New Roman" w:hAnsi="Times New Roman" w:cs="Times New Roman"/>
          <w:b/>
          <w:bCs/>
        </w:rPr>
        <w:t>story point estimation</w:t>
      </w:r>
      <w:r w:rsidRPr="009F2D43">
        <w:rPr>
          <w:rFonts w:ascii="Times New Roman" w:hAnsi="Times New Roman" w:cs="Times New Roman"/>
        </w:rPr>
        <w:t xml:space="preserve"> to size user stories, ensuring high-value compliance features were delivered early.</w:t>
      </w:r>
    </w:p>
    <w:p w14:paraId="399D4729" w14:textId="24DD05CA" w:rsidR="00CD04AB" w:rsidRPr="009F2D43" w:rsidRDefault="00CD04AB" w:rsidP="0046294B">
      <w:pPr>
        <w:pStyle w:val="NoSpacing"/>
        <w:numPr>
          <w:ilvl w:val="0"/>
          <w:numId w:val="2"/>
        </w:numPr>
        <w:rPr>
          <w:rFonts w:ascii="Times New Roman" w:hAnsi="Times New Roman" w:cs="Times New Roman"/>
        </w:rPr>
      </w:pPr>
      <w:r w:rsidRPr="009F2D43">
        <w:rPr>
          <w:rFonts w:ascii="Times New Roman" w:hAnsi="Times New Roman" w:cs="Times New Roman"/>
        </w:rPr>
        <w:t>Partnered with architects and developers to design system integrations between policy admin, claims modules, and digital portals; authored API specifications in Swagger and validated them with Postman.</w:t>
      </w:r>
    </w:p>
    <w:p w14:paraId="31EAC49F" w14:textId="74783750" w:rsidR="00411DDB" w:rsidRDefault="00411DDB" w:rsidP="0046294B">
      <w:pPr>
        <w:pStyle w:val="NoSpacing"/>
        <w:numPr>
          <w:ilvl w:val="0"/>
          <w:numId w:val="2"/>
        </w:numPr>
        <w:rPr>
          <w:rFonts w:ascii="Times New Roman" w:hAnsi="Times New Roman" w:cs="Times New Roman"/>
        </w:rPr>
      </w:pPr>
      <w:r w:rsidRPr="009F2D43">
        <w:rPr>
          <w:rFonts w:ascii="Times New Roman" w:hAnsi="Times New Roman" w:cs="Times New Roman"/>
        </w:rPr>
        <w:t>Led ETL data migration and validation efforts, defining complex transformation logic and executing advanced SQL queries against source systems to ensure data integrity for policy and claims records, applying OLAP principles for reporting.</w:t>
      </w:r>
    </w:p>
    <w:p w14:paraId="36F9A757" w14:textId="77777777" w:rsidR="00EA60A5" w:rsidRPr="00EA60A5" w:rsidRDefault="00EA60A5" w:rsidP="00EA60A5">
      <w:pPr>
        <w:pStyle w:val="NoSpacing"/>
        <w:numPr>
          <w:ilvl w:val="0"/>
          <w:numId w:val="2"/>
        </w:numPr>
        <w:rPr>
          <w:rFonts w:ascii="Times New Roman" w:hAnsi="Times New Roman" w:cs="Times New Roman"/>
        </w:rPr>
      </w:pPr>
      <w:r w:rsidRPr="00EA60A5">
        <w:rPr>
          <w:rFonts w:ascii="Times New Roman" w:hAnsi="Times New Roman" w:cs="Times New Roman"/>
        </w:rPr>
        <w:t>Served as Lead BA for implementation of an enterprise Governance, Risk, and Compliance (GRC) platform to manage operational risk events, audit findings, and corrective action plans.</w:t>
      </w:r>
    </w:p>
    <w:p w14:paraId="2295909F" w14:textId="78D42722" w:rsidR="00EA60A5" w:rsidRPr="00EA60A5" w:rsidRDefault="00EA60A5" w:rsidP="00EA60A5">
      <w:pPr>
        <w:pStyle w:val="NoSpacing"/>
        <w:numPr>
          <w:ilvl w:val="0"/>
          <w:numId w:val="2"/>
        </w:numPr>
        <w:rPr>
          <w:rFonts w:ascii="Times New Roman" w:hAnsi="Times New Roman" w:cs="Times New Roman"/>
        </w:rPr>
      </w:pPr>
      <w:r w:rsidRPr="00EA60A5">
        <w:rPr>
          <w:rFonts w:ascii="Times New Roman" w:hAnsi="Times New Roman" w:cs="Times New Roman"/>
        </w:rPr>
        <w:t>Owned end-to-end lifecycle of Risk Events, Control Failures, and CAPA-like remediation processes, ensuring accurate documentation and regulatory traceability.</w:t>
      </w:r>
    </w:p>
    <w:p w14:paraId="5ED9D955" w14:textId="1C1E02ED" w:rsidR="00EA60A5" w:rsidRPr="00EA60A5" w:rsidRDefault="00EA60A5" w:rsidP="00EA60A5">
      <w:pPr>
        <w:pStyle w:val="NoSpacing"/>
        <w:numPr>
          <w:ilvl w:val="0"/>
          <w:numId w:val="2"/>
        </w:numPr>
        <w:rPr>
          <w:rFonts w:ascii="Times New Roman" w:hAnsi="Times New Roman" w:cs="Times New Roman"/>
        </w:rPr>
      </w:pPr>
      <w:r w:rsidRPr="00EA60A5">
        <w:rPr>
          <w:rFonts w:ascii="Times New Roman" w:hAnsi="Times New Roman" w:cs="Times New Roman"/>
        </w:rPr>
        <w:t>Standardized global processes across multiple regions (US, EMEA, APAC), aligning regional compliance practices into a unified enterprise model.</w:t>
      </w:r>
    </w:p>
    <w:p w14:paraId="66738D35" w14:textId="25940739" w:rsidR="00EA60A5" w:rsidRDefault="00EA60A5" w:rsidP="00EA60A5">
      <w:pPr>
        <w:pStyle w:val="NoSpacing"/>
        <w:numPr>
          <w:ilvl w:val="0"/>
          <w:numId w:val="2"/>
        </w:numPr>
        <w:rPr>
          <w:rFonts w:ascii="Times New Roman" w:hAnsi="Times New Roman" w:cs="Times New Roman"/>
        </w:rPr>
      </w:pPr>
      <w:r w:rsidRPr="00EA60A5">
        <w:rPr>
          <w:rFonts w:ascii="Times New Roman" w:hAnsi="Times New Roman" w:cs="Times New Roman"/>
        </w:rPr>
        <w:t>Translated complex regulatory requirements (SEC, FINRA, SOX) into structured system requirements and configurable workflow rules.</w:t>
      </w:r>
    </w:p>
    <w:p w14:paraId="77C39D84" w14:textId="725CF42F" w:rsidR="00905AC4" w:rsidRPr="00EA60A5" w:rsidRDefault="00905AC4" w:rsidP="00EA60A5">
      <w:pPr>
        <w:pStyle w:val="NoSpacing"/>
        <w:numPr>
          <w:ilvl w:val="0"/>
          <w:numId w:val="2"/>
        </w:numPr>
        <w:rPr>
          <w:rFonts w:ascii="Times New Roman" w:hAnsi="Times New Roman" w:cs="Times New Roman"/>
        </w:rPr>
      </w:pPr>
      <w:r w:rsidRPr="00905AC4">
        <w:rPr>
          <w:rFonts w:ascii="Times New Roman" w:hAnsi="Times New Roman" w:cs="Times New Roman"/>
        </w:rPr>
        <w:t>Analysed BRDs, FRDs, and User Stories to design detailed Functional Test Cases aligned with business rules and acceptance criteria.</w:t>
      </w:r>
    </w:p>
    <w:p w14:paraId="79FD29B4" w14:textId="6190B35A" w:rsidR="00EA60A5" w:rsidRPr="00EA60A5" w:rsidRDefault="00EA60A5" w:rsidP="00EA60A5">
      <w:pPr>
        <w:pStyle w:val="NoSpacing"/>
        <w:numPr>
          <w:ilvl w:val="0"/>
          <w:numId w:val="2"/>
        </w:numPr>
        <w:rPr>
          <w:rFonts w:ascii="Times New Roman" w:hAnsi="Times New Roman" w:cs="Times New Roman"/>
        </w:rPr>
      </w:pPr>
      <w:r w:rsidRPr="00EA60A5">
        <w:rPr>
          <w:rFonts w:ascii="Times New Roman" w:hAnsi="Times New Roman" w:cs="Times New Roman"/>
        </w:rPr>
        <w:t>Led stakeholder alignment workshops with Risk Officers, Compliance Heads, Portfolio Managers, and Technology teams to drive consensus on business process design.</w:t>
      </w:r>
    </w:p>
    <w:p w14:paraId="0035DD79" w14:textId="0BC52138" w:rsidR="00EA60A5" w:rsidRPr="00EA60A5" w:rsidRDefault="00EA60A5" w:rsidP="00EA60A5">
      <w:pPr>
        <w:pStyle w:val="NoSpacing"/>
        <w:numPr>
          <w:ilvl w:val="0"/>
          <w:numId w:val="2"/>
        </w:numPr>
        <w:rPr>
          <w:rFonts w:ascii="Times New Roman" w:hAnsi="Times New Roman" w:cs="Times New Roman"/>
        </w:rPr>
      </w:pPr>
      <w:r w:rsidRPr="00EA60A5">
        <w:rPr>
          <w:rFonts w:ascii="Times New Roman" w:hAnsi="Times New Roman" w:cs="Times New Roman"/>
        </w:rPr>
        <w:t>Defined data models and reporting structures for regulatory submissions, risk dashboards, and audit tracking.</w:t>
      </w:r>
    </w:p>
    <w:p w14:paraId="2D7E20D5" w14:textId="69713C8A" w:rsidR="00EA60A5" w:rsidRPr="00EA60A5" w:rsidRDefault="00EA60A5" w:rsidP="00EA60A5">
      <w:pPr>
        <w:pStyle w:val="NoSpacing"/>
        <w:numPr>
          <w:ilvl w:val="0"/>
          <w:numId w:val="2"/>
        </w:numPr>
        <w:rPr>
          <w:rFonts w:ascii="Times New Roman" w:hAnsi="Times New Roman" w:cs="Times New Roman"/>
        </w:rPr>
      </w:pPr>
      <w:r w:rsidRPr="00EA60A5">
        <w:rPr>
          <w:rFonts w:ascii="Times New Roman" w:hAnsi="Times New Roman" w:cs="Times New Roman"/>
        </w:rPr>
        <w:t>Developed detailed user stories, acceptance criteria, and validation documentation to support system releases under Agile methodology.</w:t>
      </w:r>
    </w:p>
    <w:p w14:paraId="248B745A" w14:textId="7ED11D22" w:rsidR="00EA60A5" w:rsidRPr="009F2D43" w:rsidRDefault="00EA60A5" w:rsidP="00EA60A5">
      <w:pPr>
        <w:pStyle w:val="NoSpacing"/>
        <w:numPr>
          <w:ilvl w:val="0"/>
          <w:numId w:val="2"/>
        </w:numPr>
        <w:rPr>
          <w:rFonts w:ascii="Times New Roman" w:hAnsi="Times New Roman" w:cs="Times New Roman"/>
        </w:rPr>
      </w:pPr>
      <w:r w:rsidRPr="00EA60A5">
        <w:rPr>
          <w:rFonts w:ascii="Times New Roman" w:hAnsi="Times New Roman" w:cs="Times New Roman"/>
        </w:rPr>
        <w:t>Collaborated with QA and validation teams to ensure compliance impact analysis, regression coverage, and documentation completeness.</w:t>
      </w:r>
    </w:p>
    <w:p w14:paraId="50035529" w14:textId="42DFE40C" w:rsidR="00AE3356" w:rsidRPr="009F2D43" w:rsidRDefault="00AE3356" w:rsidP="0046294B">
      <w:pPr>
        <w:pStyle w:val="NoSpacing"/>
        <w:numPr>
          <w:ilvl w:val="0"/>
          <w:numId w:val="2"/>
        </w:numPr>
        <w:rPr>
          <w:rFonts w:ascii="Times New Roman" w:hAnsi="Times New Roman" w:cs="Times New Roman"/>
        </w:rPr>
      </w:pPr>
      <w:r w:rsidRPr="009F2D43">
        <w:rPr>
          <w:rFonts w:ascii="Times New Roman" w:hAnsi="Times New Roman" w:cs="Times New Roman"/>
        </w:rPr>
        <w:t>Actively participated in Agile-Scrum ceremonies, collaborating with cross-functional teams to ensure requirements were correctly implemented and delivered on schedule.</w:t>
      </w:r>
    </w:p>
    <w:p w14:paraId="02A55DDF" w14:textId="0CBFB15C" w:rsidR="002D6DE9" w:rsidRDefault="00935301" w:rsidP="0046294B">
      <w:pPr>
        <w:pStyle w:val="NoSpacing"/>
        <w:numPr>
          <w:ilvl w:val="0"/>
          <w:numId w:val="2"/>
        </w:numPr>
        <w:rPr>
          <w:rFonts w:ascii="Times New Roman" w:hAnsi="Times New Roman" w:cs="Times New Roman"/>
        </w:rPr>
      </w:pPr>
      <w:r w:rsidRPr="009F2D43">
        <w:rPr>
          <w:rFonts w:ascii="Times New Roman" w:hAnsi="Times New Roman" w:cs="Times New Roman"/>
        </w:rPr>
        <w:t>Led</w:t>
      </w:r>
      <w:r w:rsidR="002D6DE9" w:rsidRPr="009F2D43">
        <w:rPr>
          <w:rFonts w:ascii="Times New Roman" w:hAnsi="Times New Roman" w:cs="Times New Roman"/>
        </w:rPr>
        <w:t xml:space="preserve"> UAT planning and execution, documented defects in Azure DevOps, and coordinated with QA to validate fixes before release.</w:t>
      </w:r>
    </w:p>
    <w:p w14:paraId="63043872" w14:textId="74454DFD" w:rsidR="00255117" w:rsidRPr="009F2D43" w:rsidRDefault="00255117" w:rsidP="0046294B">
      <w:pPr>
        <w:pStyle w:val="NoSpacing"/>
        <w:numPr>
          <w:ilvl w:val="0"/>
          <w:numId w:val="2"/>
        </w:numPr>
        <w:rPr>
          <w:rFonts w:ascii="Times New Roman" w:hAnsi="Times New Roman" w:cs="Times New Roman"/>
        </w:rPr>
      </w:pPr>
      <w:r w:rsidRPr="00255117">
        <w:rPr>
          <w:rFonts w:ascii="Times New Roman" w:hAnsi="Times New Roman" w:cs="Times New Roman"/>
        </w:rPr>
        <w:t>⁠Planned and organized analysis activities across multiple projects, managing competing priorities while ensuring accurate documentation and timely delivery of project milestones.</w:t>
      </w:r>
    </w:p>
    <w:p w14:paraId="600B6629" w14:textId="23B2CAF7" w:rsidR="001F5740" w:rsidRPr="009F2D43" w:rsidRDefault="001F5740" w:rsidP="001F5740">
      <w:pPr>
        <w:pStyle w:val="NormalWeb"/>
        <w:numPr>
          <w:ilvl w:val="0"/>
          <w:numId w:val="2"/>
        </w:numPr>
        <w:rPr>
          <w:i/>
          <w:iCs/>
          <w:sz w:val="22"/>
          <w:szCs w:val="22"/>
        </w:rPr>
      </w:pPr>
      <w:r w:rsidRPr="009F2D43">
        <w:rPr>
          <w:rStyle w:val="Emphasis"/>
          <w:rFonts w:eastAsia="Arial"/>
          <w:i w:val="0"/>
          <w:iCs w:val="0"/>
          <w:sz w:val="22"/>
          <w:szCs w:val="22"/>
        </w:rPr>
        <w:t xml:space="preserve">Coordinated </w:t>
      </w:r>
      <w:r w:rsidRPr="009F2D43">
        <w:rPr>
          <w:rStyle w:val="Strong"/>
          <w:iCs/>
          <w:sz w:val="22"/>
          <w:szCs w:val="22"/>
        </w:rPr>
        <w:t>SIT and Regression Testing</w:t>
      </w:r>
      <w:r w:rsidRPr="009F2D43">
        <w:rPr>
          <w:rStyle w:val="Emphasis"/>
          <w:rFonts w:eastAsia="Arial"/>
          <w:i w:val="0"/>
          <w:iCs w:val="0"/>
          <w:sz w:val="22"/>
          <w:szCs w:val="22"/>
        </w:rPr>
        <w:t xml:space="preserve"> alongside QA teams, validating SQL queries against legacy and target systems to ensure end-to-end integrity before UAT.</w:t>
      </w:r>
    </w:p>
    <w:p w14:paraId="2B9B87A4" w14:textId="6FEB3E1C" w:rsidR="009E06A3" w:rsidRPr="009F2D43" w:rsidRDefault="009E06A3" w:rsidP="0046294B">
      <w:pPr>
        <w:pStyle w:val="NormalWeb"/>
        <w:numPr>
          <w:ilvl w:val="0"/>
          <w:numId w:val="2"/>
        </w:numPr>
        <w:rPr>
          <w:sz w:val="22"/>
          <w:szCs w:val="22"/>
        </w:rPr>
      </w:pPr>
      <w:r w:rsidRPr="009F2D43">
        <w:rPr>
          <w:sz w:val="22"/>
          <w:szCs w:val="22"/>
        </w:rPr>
        <w:t>Developed and delivered executive Power BI dashboards that tracked real-time claim cycle time, underwriting efficiency, and regulatory compliance adherence, directly supporting data-driven leadership decisions.</w:t>
      </w:r>
    </w:p>
    <w:p w14:paraId="419ECBBF" w14:textId="46ECC51D" w:rsidR="003C1603" w:rsidRPr="009F2D43" w:rsidRDefault="003C1603" w:rsidP="0046294B">
      <w:pPr>
        <w:pStyle w:val="NormalWeb"/>
        <w:numPr>
          <w:ilvl w:val="0"/>
          <w:numId w:val="2"/>
        </w:numPr>
        <w:rPr>
          <w:sz w:val="22"/>
          <w:szCs w:val="22"/>
        </w:rPr>
      </w:pPr>
      <w:r w:rsidRPr="009F2D43">
        <w:rPr>
          <w:sz w:val="22"/>
          <w:szCs w:val="22"/>
        </w:rPr>
        <w:t>Spearheaded rollout of digital self-service claim submission and policy tracking features, increasing customer engagement and portal usage.</w:t>
      </w:r>
    </w:p>
    <w:p w14:paraId="7BE9FB45" w14:textId="40C8AC06" w:rsidR="00C93E09" w:rsidRPr="009F2D43" w:rsidRDefault="00C93E09" w:rsidP="0046294B">
      <w:pPr>
        <w:pStyle w:val="NormalWeb"/>
        <w:numPr>
          <w:ilvl w:val="0"/>
          <w:numId w:val="2"/>
        </w:numPr>
        <w:rPr>
          <w:sz w:val="22"/>
          <w:szCs w:val="22"/>
        </w:rPr>
      </w:pPr>
      <w:r w:rsidRPr="009F2D43">
        <w:rPr>
          <w:sz w:val="22"/>
          <w:szCs w:val="22"/>
          <w:lang w:val="en-IN"/>
        </w:rPr>
        <w:t>Validated business outcomes post-release, confirming reduced claim cycle time, improved approval accuracy, and higher customer portal adoption.</w:t>
      </w:r>
    </w:p>
    <w:p w14:paraId="0D673791" w14:textId="47DEDF6B" w:rsidR="00091709" w:rsidRPr="009F2D43" w:rsidRDefault="00091709" w:rsidP="00091709">
      <w:pPr>
        <w:pStyle w:val="NormalWeb"/>
        <w:numPr>
          <w:ilvl w:val="0"/>
          <w:numId w:val="2"/>
        </w:numPr>
        <w:rPr>
          <w:sz w:val="22"/>
          <w:szCs w:val="22"/>
          <w:lang w:val="en-IN"/>
        </w:rPr>
      </w:pPr>
      <w:r w:rsidRPr="009F2D43">
        <w:rPr>
          <w:b/>
          <w:bCs/>
          <w:sz w:val="22"/>
          <w:szCs w:val="22"/>
          <w:lang w:val="en-IN"/>
        </w:rPr>
        <w:t>Mentored junior BAs and QA team members</w:t>
      </w:r>
      <w:r w:rsidRPr="009F2D43">
        <w:rPr>
          <w:sz w:val="22"/>
          <w:szCs w:val="22"/>
          <w:lang w:val="en-IN"/>
        </w:rPr>
        <w:t xml:space="preserve"> on writing user stories, acceptance criteria, and test scenarios, improving overall delivery quality.</w:t>
      </w:r>
    </w:p>
    <w:p w14:paraId="1790A20C" w14:textId="132808AE" w:rsidR="00D3409C" w:rsidRPr="009F2D43" w:rsidRDefault="00D3409C" w:rsidP="00091709">
      <w:pPr>
        <w:pStyle w:val="NormalWeb"/>
        <w:numPr>
          <w:ilvl w:val="0"/>
          <w:numId w:val="2"/>
        </w:numPr>
        <w:rPr>
          <w:sz w:val="22"/>
          <w:szCs w:val="22"/>
          <w:lang w:val="en-IN"/>
        </w:rPr>
      </w:pPr>
      <w:r w:rsidRPr="009F2D43">
        <w:rPr>
          <w:sz w:val="22"/>
          <w:szCs w:val="22"/>
          <w:lang w:val="en-IN"/>
        </w:rPr>
        <w:t>Strong interpersonal and communication skills; skilled at bridging the gap between business and technical teams.</w:t>
      </w:r>
    </w:p>
    <w:p w14:paraId="79EC5E0E" w14:textId="77777777" w:rsidR="002D6DE9" w:rsidRPr="009F2D43" w:rsidRDefault="002D6DE9" w:rsidP="002D6DE9">
      <w:pPr>
        <w:pStyle w:val="NoSpacing"/>
        <w:rPr>
          <w:rFonts w:ascii="Times New Roman" w:hAnsi="Times New Roman" w:cs="Times New Roman"/>
        </w:rPr>
      </w:pPr>
      <w:r w:rsidRPr="009F2D43">
        <w:rPr>
          <w:rFonts w:ascii="Times New Roman" w:hAnsi="Times New Roman" w:cs="Times New Roman"/>
        </w:rPr>
        <w:t>Key Achievements:</w:t>
      </w:r>
    </w:p>
    <w:p w14:paraId="7BE130F9" w14:textId="77777777" w:rsidR="002D6DE9" w:rsidRPr="009F2D43" w:rsidRDefault="002D6DE9" w:rsidP="0046294B">
      <w:pPr>
        <w:pStyle w:val="NoSpacing"/>
        <w:numPr>
          <w:ilvl w:val="0"/>
          <w:numId w:val="3"/>
        </w:numPr>
        <w:rPr>
          <w:rFonts w:ascii="Times New Roman" w:hAnsi="Times New Roman" w:cs="Times New Roman"/>
        </w:rPr>
      </w:pPr>
      <w:r w:rsidRPr="009F2D43">
        <w:rPr>
          <w:rFonts w:ascii="Times New Roman" w:hAnsi="Times New Roman" w:cs="Times New Roman"/>
        </w:rPr>
        <w:t>Reduced average claims processing time by 28% through process optimization and system enhancements.</w:t>
      </w:r>
    </w:p>
    <w:p w14:paraId="0920C442" w14:textId="77777777" w:rsidR="002D6DE9" w:rsidRPr="009F2D43" w:rsidRDefault="002D6DE9" w:rsidP="0046294B">
      <w:pPr>
        <w:pStyle w:val="NoSpacing"/>
        <w:numPr>
          <w:ilvl w:val="0"/>
          <w:numId w:val="3"/>
        </w:numPr>
        <w:rPr>
          <w:rFonts w:ascii="Times New Roman" w:hAnsi="Times New Roman" w:cs="Times New Roman"/>
        </w:rPr>
      </w:pPr>
      <w:r w:rsidRPr="009F2D43">
        <w:rPr>
          <w:rFonts w:ascii="Times New Roman" w:hAnsi="Times New Roman" w:cs="Times New Roman"/>
        </w:rPr>
        <w:t>Improved first-pass claims approval rate by 15%, reducing rework and operational costs.</w:t>
      </w:r>
    </w:p>
    <w:p w14:paraId="4915DEEF" w14:textId="77777777" w:rsidR="002D6DE9" w:rsidRPr="009F2D43" w:rsidRDefault="002D6DE9" w:rsidP="0046294B">
      <w:pPr>
        <w:pStyle w:val="NoSpacing"/>
        <w:numPr>
          <w:ilvl w:val="0"/>
          <w:numId w:val="3"/>
        </w:numPr>
        <w:rPr>
          <w:rFonts w:ascii="Times New Roman" w:hAnsi="Times New Roman" w:cs="Times New Roman"/>
        </w:rPr>
      </w:pPr>
      <w:r w:rsidRPr="009F2D43">
        <w:rPr>
          <w:rFonts w:ascii="Times New Roman" w:hAnsi="Times New Roman" w:cs="Times New Roman"/>
        </w:rPr>
        <w:t>Enabled a 20% increase in customer self-service adoption by integrating digital portal features, decreasing inbound call volume.</w:t>
      </w:r>
    </w:p>
    <w:p w14:paraId="3E178F61" w14:textId="41CFC576" w:rsidR="004E3B69" w:rsidRPr="009F2D43" w:rsidRDefault="004E3B69" w:rsidP="0046294B">
      <w:pPr>
        <w:pStyle w:val="NormalWeb"/>
        <w:numPr>
          <w:ilvl w:val="0"/>
          <w:numId w:val="3"/>
        </w:numPr>
        <w:rPr>
          <w:sz w:val="22"/>
          <w:szCs w:val="22"/>
        </w:rPr>
      </w:pPr>
      <w:r w:rsidRPr="009F2D43">
        <w:rPr>
          <w:sz w:val="22"/>
          <w:szCs w:val="22"/>
        </w:rPr>
        <w:t xml:space="preserve">Enhanced </w:t>
      </w:r>
      <w:r w:rsidRPr="009F2D43">
        <w:rPr>
          <w:rStyle w:val="Strong"/>
          <w:rFonts w:eastAsia="Arial"/>
          <w:sz w:val="22"/>
          <w:szCs w:val="22"/>
        </w:rPr>
        <w:t>regulatory compliance posture</w:t>
      </w:r>
      <w:r w:rsidRPr="009F2D43">
        <w:rPr>
          <w:sz w:val="22"/>
          <w:szCs w:val="22"/>
        </w:rPr>
        <w:t>, reducing audit findings via embedded AML/KYC safeguards.</w:t>
      </w:r>
    </w:p>
    <w:p w14:paraId="19CA3D06" w14:textId="77777777" w:rsidR="002D6DE9" w:rsidRPr="009F2D43" w:rsidRDefault="002D6DE9" w:rsidP="002D6DE9">
      <w:pPr>
        <w:pStyle w:val="NoSpacing"/>
        <w:ind w:left="720"/>
        <w:rPr>
          <w:rFonts w:ascii="Times New Roman" w:hAnsi="Times New Roman" w:cs="Times New Roman"/>
        </w:rPr>
      </w:pPr>
    </w:p>
    <w:p w14:paraId="0B925265" w14:textId="4B57E757" w:rsidR="000B6B61" w:rsidRPr="009F2D43" w:rsidRDefault="002D6DE9" w:rsidP="000B6B61">
      <w:pPr>
        <w:pStyle w:val="NoSpacing"/>
        <w:rPr>
          <w:rFonts w:ascii="Times New Roman" w:hAnsi="Times New Roman" w:cs="Times New Roman"/>
          <w:lang w:val="en-US"/>
        </w:rPr>
      </w:pPr>
      <w:r w:rsidRPr="009F2D43">
        <w:rPr>
          <w:rFonts w:ascii="Times New Roman" w:hAnsi="Times New Roman" w:cs="Times New Roman"/>
        </w:rPr>
        <w:t xml:space="preserve">Environment: </w:t>
      </w:r>
      <w:r w:rsidR="000B6B61" w:rsidRPr="009F2D43">
        <w:rPr>
          <w:rFonts w:ascii="Times New Roman" w:hAnsi="Times New Roman" w:cs="Times New Roman"/>
          <w:lang w:val="en-US"/>
        </w:rPr>
        <w:t>Agile-Scrum, MS Visio, Adobe XD, Azure DevOps, SQL Server, Power BI, Swagger, Postman, JIRA, SharePoint, Insurance Policy Admin Systems, Digital Portals, RBAC Security Controls</w:t>
      </w:r>
      <w:r w:rsidR="00022D2D" w:rsidRPr="009F2D43">
        <w:rPr>
          <w:rFonts w:ascii="Times New Roman" w:hAnsi="Times New Roman" w:cs="Times New Roman"/>
          <w:lang w:val="en-US"/>
        </w:rPr>
        <w:t>.</w:t>
      </w:r>
    </w:p>
    <w:p w14:paraId="080F03FD" w14:textId="076FB440" w:rsidR="002D6DE9" w:rsidRPr="009F2D43" w:rsidRDefault="002D6DE9" w:rsidP="002D6DE9">
      <w:pPr>
        <w:pStyle w:val="NoSpacing"/>
        <w:rPr>
          <w:rFonts w:ascii="Times New Roman" w:hAnsi="Times New Roman" w:cs="Times New Roman"/>
        </w:rPr>
      </w:pPr>
    </w:p>
    <w:p w14:paraId="26DB3F7B" w14:textId="77777777" w:rsidR="002D6DE9" w:rsidRPr="009F2D43" w:rsidRDefault="002D6DE9" w:rsidP="002D6DE9">
      <w:pPr>
        <w:pStyle w:val="NoSpacing"/>
        <w:rPr>
          <w:rFonts w:ascii="Times New Roman" w:hAnsi="Times New Roman" w:cs="Times New Roman"/>
        </w:rPr>
      </w:pPr>
    </w:p>
    <w:p w14:paraId="787C62DF" w14:textId="79A2A639" w:rsidR="006539F9" w:rsidRPr="009F2D43" w:rsidRDefault="00905AC4" w:rsidP="006539F9">
      <w:pPr>
        <w:pBdr>
          <w:top w:val="single" w:sz="4" w:space="1" w:color="auto"/>
          <w:left w:val="single" w:sz="4" w:space="0" w:color="auto"/>
          <w:bottom w:val="single" w:sz="4" w:space="0" w:color="auto"/>
          <w:right w:val="single" w:sz="4" w:space="4" w:color="auto"/>
        </w:pBdr>
        <w:shd w:val="clear" w:color="auto" w:fill="EAF1DD" w:themeFill="accent3" w:themeFillTint="33"/>
        <w:spacing w:after="0" w:line="276" w:lineRule="auto"/>
        <w:ind w:left="3600" w:hanging="3458"/>
        <w:jc w:val="both"/>
        <w:rPr>
          <w:rFonts w:ascii="Times New Roman" w:eastAsia="Times New Roman" w:hAnsi="Times New Roman" w:cs="Times New Roman"/>
          <w:b/>
          <w:bCs/>
        </w:rPr>
      </w:pPr>
      <w:r>
        <w:rPr>
          <w:rFonts w:ascii="Times New Roman" w:eastAsia="Times New Roman" w:hAnsi="Times New Roman" w:cs="Times New Roman"/>
          <w:b/>
          <w:bCs/>
        </w:rPr>
        <w:t>State of OHIO</w:t>
      </w:r>
      <w:r w:rsidR="00874EDC" w:rsidRPr="009F2D43">
        <w:rPr>
          <w:rFonts w:ascii="Times New Roman" w:eastAsia="Times New Roman" w:hAnsi="Times New Roman" w:cs="Times New Roman"/>
          <w:b/>
          <w:bCs/>
        </w:rPr>
        <w:t xml:space="preserve">                                                                                                                                     </w:t>
      </w:r>
      <w:r w:rsidR="00A01C83" w:rsidRPr="009F2D43">
        <w:rPr>
          <w:rFonts w:ascii="Times New Roman" w:eastAsia="Times New Roman" w:hAnsi="Times New Roman" w:cs="Times New Roman"/>
          <w:b/>
          <w:bCs/>
        </w:rPr>
        <w:t>Jan 2023 – Feb 2025</w:t>
      </w:r>
      <w:r w:rsidR="006539F9" w:rsidRPr="009F2D43">
        <w:rPr>
          <w:rFonts w:ascii="Times New Roman" w:eastAsia="Times New Roman" w:hAnsi="Times New Roman" w:cs="Times New Roman"/>
          <w:b/>
          <w:bCs/>
        </w:rPr>
        <w:tab/>
      </w:r>
    </w:p>
    <w:p w14:paraId="56E9EBF6" w14:textId="3B06871B" w:rsidR="00D53585" w:rsidRPr="009F2D43" w:rsidRDefault="006539F9" w:rsidP="006539F9">
      <w:pPr>
        <w:pBdr>
          <w:top w:val="single" w:sz="4" w:space="1" w:color="auto"/>
          <w:left w:val="single" w:sz="4" w:space="0" w:color="auto"/>
          <w:bottom w:val="single" w:sz="4" w:space="0" w:color="auto"/>
          <w:right w:val="single" w:sz="4" w:space="4" w:color="auto"/>
        </w:pBdr>
        <w:shd w:val="clear" w:color="auto" w:fill="EAF1DD" w:themeFill="accent3" w:themeFillTint="33"/>
        <w:spacing w:after="0" w:line="276" w:lineRule="auto"/>
        <w:ind w:left="3600" w:hanging="3458"/>
        <w:jc w:val="both"/>
        <w:rPr>
          <w:rFonts w:ascii="Times New Roman" w:eastAsia="Times New Roman" w:hAnsi="Times New Roman" w:cs="Times New Roman"/>
          <w:b/>
          <w:bCs/>
        </w:rPr>
      </w:pPr>
      <w:r w:rsidRPr="009F2D43">
        <w:rPr>
          <w:rFonts w:ascii="Times New Roman" w:eastAsia="Times New Roman" w:hAnsi="Times New Roman" w:cs="Times New Roman"/>
          <w:b/>
          <w:bCs/>
        </w:rPr>
        <w:t>Senior Business Systems Analyst</w:t>
      </w:r>
      <w:r w:rsidR="00C762D5" w:rsidRPr="009F2D43">
        <w:rPr>
          <w:rFonts w:ascii="Times New Roman" w:eastAsia="Times New Roman" w:hAnsi="Times New Roman" w:cs="Times New Roman"/>
          <w:b/>
          <w:bCs/>
        </w:rPr>
        <w:t xml:space="preserve"> </w:t>
      </w:r>
      <w:r w:rsidR="002558A1" w:rsidRPr="009F2D43">
        <w:rPr>
          <w:rFonts w:ascii="Times New Roman" w:eastAsia="Times New Roman" w:hAnsi="Times New Roman" w:cs="Times New Roman"/>
          <w:b/>
          <w:bCs/>
        </w:rPr>
        <w:tab/>
      </w:r>
      <w:r w:rsidR="00B33061" w:rsidRPr="009F2D43">
        <w:rPr>
          <w:rFonts w:ascii="Times New Roman" w:eastAsia="Times New Roman" w:hAnsi="Times New Roman" w:cs="Times New Roman"/>
          <w:b/>
          <w:bCs/>
        </w:rPr>
        <w:t xml:space="preserve">          </w:t>
      </w:r>
      <w:r w:rsidR="002558A1" w:rsidRPr="009F2D43">
        <w:rPr>
          <w:rFonts w:ascii="Times New Roman" w:eastAsia="Times New Roman" w:hAnsi="Times New Roman" w:cs="Times New Roman"/>
          <w:b/>
          <w:bCs/>
        </w:rPr>
        <w:t xml:space="preserve">                                                                     </w:t>
      </w:r>
      <w:r w:rsidR="00BA5DE5" w:rsidRPr="009F2D43">
        <w:rPr>
          <w:rFonts w:ascii="Times New Roman" w:eastAsia="Times New Roman" w:hAnsi="Times New Roman" w:cs="Times New Roman"/>
          <w:b/>
          <w:bCs/>
        </w:rPr>
        <w:t xml:space="preserve">  </w:t>
      </w:r>
      <w:r w:rsidR="002558A1" w:rsidRPr="009F2D43">
        <w:rPr>
          <w:rFonts w:ascii="Times New Roman" w:eastAsia="Times New Roman" w:hAnsi="Times New Roman" w:cs="Times New Roman"/>
          <w:b/>
          <w:bCs/>
        </w:rPr>
        <w:t xml:space="preserve"> </w:t>
      </w:r>
      <w:r w:rsidR="00905AC4">
        <w:rPr>
          <w:rFonts w:ascii="Times New Roman" w:eastAsia="Times New Roman" w:hAnsi="Times New Roman" w:cs="Times New Roman"/>
          <w:b/>
          <w:bCs/>
        </w:rPr>
        <w:t xml:space="preserve">    </w:t>
      </w:r>
      <w:r w:rsidR="002558A1" w:rsidRPr="009F2D43">
        <w:rPr>
          <w:rFonts w:ascii="Times New Roman" w:eastAsia="Times New Roman" w:hAnsi="Times New Roman" w:cs="Times New Roman"/>
          <w:b/>
          <w:bCs/>
        </w:rPr>
        <w:t xml:space="preserve"> </w:t>
      </w:r>
      <w:r w:rsidRPr="009F2D43">
        <w:rPr>
          <w:rFonts w:ascii="Times New Roman" w:hAnsi="Times New Roman" w:cs="Times New Roman"/>
          <w:b/>
        </w:rPr>
        <w:t>Location:</w:t>
      </w:r>
      <w:r w:rsidR="009A4393" w:rsidRPr="009F2D43">
        <w:rPr>
          <w:rFonts w:ascii="Times New Roman" w:hAnsi="Times New Roman" w:cs="Times New Roman"/>
          <w:b/>
        </w:rPr>
        <w:t xml:space="preserve"> </w:t>
      </w:r>
      <w:r w:rsidR="00905AC4">
        <w:rPr>
          <w:rFonts w:ascii="Times New Roman" w:hAnsi="Times New Roman" w:cs="Times New Roman"/>
          <w:b/>
        </w:rPr>
        <w:t>Columbus, OH</w:t>
      </w:r>
      <w:r w:rsidR="0021468A" w:rsidRPr="009F2D43">
        <w:rPr>
          <w:rFonts w:ascii="Times New Roman" w:hAnsi="Times New Roman" w:cs="Times New Roman"/>
          <w:b/>
        </w:rPr>
        <w:tab/>
      </w:r>
    </w:p>
    <w:p w14:paraId="670E2C62" w14:textId="77777777" w:rsidR="00183DA8" w:rsidRPr="009F2D43" w:rsidRDefault="00183DA8" w:rsidP="00D53585">
      <w:pPr>
        <w:jc w:val="both"/>
        <w:rPr>
          <w:rFonts w:ascii="Times New Roman" w:hAnsi="Times New Roman" w:cs="Times New Roman"/>
        </w:rPr>
      </w:pPr>
    </w:p>
    <w:p w14:paraId="369D7E1A" w14:textId="77777777" w:rsidR="00905AC4" w:rsidRDefault="00905AC4" w:rsidP="00713B87">
      <w:pPr>
        <w:jc w:val="both"/>
        <w:rPr>
          <w:rFonts w:ascii="Times New Roman" w:hAnsi="Times New Roman" w:cs="Times New Roman"/>
        </w:rPr>
      </w:pPr>
      <w:r w:rsidRPr="00905AC4">
        <w:rPr>
          <w:rFonts w:ascii="Times New Roman" w:hAnsi="Times New Roman" w:cs="Times New Roman"/>
        </w:rPr>
        <w:t>The project focused on modernizing the State of Ohio’s benefits eligibility and case management system to improve citizen service delivery, ensure federal and state regulatory compliance, and enhance system scalability. The initiative included digitization of manual workflows, integration with federal data hubs, implementation of role-based access controls, and support for end-to-end functional and UAT testing in an Agile environment.</w:t>
      </w:r>
    </w:p>
    <w:p w14:paraId="77B25CE3" w14:textId="2B74B055" w:rsidR="00BE29DF" w:rsidRPr="009F2D43" w:rsidRDefault="00D53585" w:rsidP="00713B87">
      <w:pPr>
        <w:jc w:val="both"/>
        <w:rPr>
          <w:rFonts w:ascii="Times New Roman" w:hAnsi="Times New Roman" w:cs="Times New Roman"/>
          <w:b/>
          <w:color w:val="000000" w:themeColor="text1"/>
          <w:u w:val="single"/>
        </w:rPr>
      </w:pPr>
      <w:r w:rsidRPr="009F2D43">
        <w:rPr>
          <w:rFonts w:ascii="Times New Roman" w:hAnsi="Times New Roman" w:cs="Times New Roman"/>
          <w:b/>
          <w:color w:val="000000" w:themeColor="text1"/>
          <w:u w:val="single"/>
        </w:rPr>
        <w:t>Responsibilities:</w:t>
      </w:r>
    </w:p>
    <w:p w14:paraId="0EDBA5AC" w14:textId="77777777" w:rsidR="00905AC4" w:rsidRPr="00905AC4" w:rsidRDefault="00905AC4" w:rsidP="00905AC4">
      <w:pPr>
        <w:pStyle w:val="NormalWeb"/>
        <w:numPr>
          <w:ilvl w:val="0"/>
          <w:numId w:val="4"/>
        </w:numPr>
        <w:rPr>
          <w:bCs/>
          <w:sz w:val="22"/>
          <w:szCs w:val="22"/>
        </w:rPr>
      </w:pPr>
      <w:r w:rsidRPr="00905AC4">
        <w:rPr>
          <w:bCs/>
          <w:sz w:val="22"/>
          <w:szCs w:val="22"/>
        </w:rPr>
        <w:t>Conducted stakeholder workshops with State program managers, policy analysts, and IT teams to gather business and system requirements.</w:t>
      </w:r>
    </w:p>
    <w:p w14:paraId="1B6F6545" w14:textId="71FA8AB7" w:rsidR="00905AC4" w:rsidRPr="00905AC4" w:rsidRDefault="00905AC4" w:rsidP="00905AC4">
      <w:pPr>
        <w:pStyle w:val="NormalWeb"/>
        <w:numPr>
          <w:ilvl w:val="0"/>
          <w:numId w:val="4"/>
        </w:numPr>
        <w:rPr>
          <w:bCs/>
          <w:sz w:val="22"/>
          <w:szCs w:val="22"/>
        </w:rPr>
      </w:pPr>
      <w:r w:rsidRPr="00905AC4">
        <w:rPr>
          <w:bCs/>
          <w:sz w:val="22"/>
          <w:szCs w:val="22"/>
        </w:rPr>
        <w:t>Translated federal and state policy mandates into detailed Business Requirements Documents (BRDs) and Functional Requirements Documents (FRDs).</w:t>
      </w:r>
    </w:p>
    <w:p w14:paraId="1B8CBADF" w14:textId="67F035E7" w:rsidR="00905AC4" w:rsidRPr="00905AC4" w:rsidRDefault="00905AC4" w:rsidP="00905AC4">
      <w:pPr>
        <w:pStyle w:val="NormalWeb"/>
        <w:numPr>
          <w:ilvl w:val="0"/>
          <w:numId w:val="4"/>
        </w:numPr>
        <w:rPr>
          <w:bCs/>
          <w:sz w:val="22"/>
          <w:szCs w:val="22"/>
        </w:rPr>
      </w:pPr>
      <w:r w:rsidRPr="00905AC4">
        <w:rPr>
          <w:bCs/>
          <w:sz w:val="22"/>
          <w:szCs w:val="22"/>
        </w:rPr>
        <w:t>Created User Stories, Use Cases, and Acceptance Criteria aligned with state compliance guidelines.</w:t>
      </w:r>
    </w:p>
    <w:p w14:paraId="00E9B656" w14:textId="2551035C" w:rsidR="00905AC4" w:rsidRPr="00905AC4" w:rsidRDefault="00905AC4" w:rsidP="00905AC4">
      <w:pPr>
        <w:pStyle w:val="NormalWeb"/>
        <w:numPr>
          <w:ilvl w:val="0"/>
          <w:numId w:val="4"/>
        </w:numPr>
        <w:rPr>
          <w:bCs/>
          <w:sz w:val="22"/>
          <w:szCs w:val="22"/>
        </w:rPr>
      </w:pPr>
      <w:r w:rsidRPr="00905AC4">
        <w:rPr>
          <w:bCs/>
          <w:sz w:val="22"/>
          <w:szCs w:val="22"/>
        </w:rPr>
        <w:t>Developed Process Flow Diagrams, Activity Diagrams, Swimlanes, and Data Flow Models using MS Visio.</w:t>
      </w:r>
    </w:p>
    <w:p w14:paraId="2502D2B8" w14:textId="0DB67237" w:rsidR="00905AC4" w:rsidRDefault="00905AC4" w:rsidP="00905AC4">
      <w:pPr>
        <w:pStyle w:val="NormalWeb"/>
        <w:numPr>
          <w:ilvl w:val="0"/>
          <w:numId w:val="4"/>
        </w:numPr>
        <w:rPr>
          <w:bCs/>
          <w:sz w:val="22"/>
          <w:szCs w:val="22"/>
        </w:rPr>
      </w:pPr>
      <w:r w:rsidRPr="00905AC4">
        <w:rPr>
          <w:bCs/>
          <w:sz w:val="22"/>
          <w:szCs w:val="22"/>
        </w:rPr>
        <w:t>Maintained requirement traceability using JIRA and SharePoint Online.</w:t>
      </w:r>
    </w:p>
    <w:p w14:paraId="26AD7967" w14:textId="77777777" w:rsidR="00905AC4" w:rsidRPr="00905AC4" w:rsidRDefault="00905AC4" w:rsidP="00905AC4">
      <w:pPr>
        <w:pStyle w:val="NormalWeb"/>
        <w:numPr>
          <w:ilvl w:val="0"/>
          <w:numId w:val="4"/>
        </w:numPr>
        <w:rPr>
          <w:bCs/>
          <w:sz w:val="22"/>
          <w:szCs w:val="22"/>
        </w:rPr>
      </w:pPr>
      <w:r w:rsidRPr="00905AC4">
        <w:rPr>
          <w:bCs/>
          <w:sz w:val="22"/>
          <w:szCs w:val="22"/>
        </w:rPr>
        <w:t>Converted requirements into detailed Functional and Regression Test Cases ensuring full coverage of eligibility, case processing, and benefits calculations.</w:t>
      </w:r>
    </w:p>
    <w:p w14:paraId="68173C02" w14:textId="493FADFF" w:rsidR="00905AC4" w:rsidRDefault="00905AC4" w:rsidP="00905AC4">
      <w:pPr>
        <w:pStyle w:val="NormalWeb"/>
        <w:numPr>
          <w:ilvl w:val="0"/>
          <w:numId w:val="4"/>
        </w:numPr>
        <w:rPr>
          <w:bCs/>
          <w:sz w:val="22"/>
          <w:szCs w:val="22"/>
        </w:rPr>
      </w:pPr>
      <w:r w:rsidRPr="00905AC4">
        <w:rPr>
          <w:bCs/>
          <w:sz w:val="22"/>
          <w:szCs w:val="22"/>
        </w:rPr>
        <w:t>Led Functional Testing efforts validating eligibility rules, income verification logic, and benefit determination workflows.</w:t>
      </w:r>
    </w:p>
    <w:p w14:paraId="02B626F2" w14:textId="77777777" w:rsidR="002B27A9" w:rsidRPr="002B27A9" w:rsidRDefault="002B27A9" w:rsidP="002B27A9">
      <w:pPr>
        <w:pStyle w:val="NormalWeb"/>
        <w:numPr>
          <w:ilvl w:val="0"/>
          <w:numId w:val="4"/>
        </w:numPr>
        <w:rPr>
          <w:bCs/>
          <w:sz w:val="22"/>
          <w:szCs w:val="22"/>
        </w:rPr>
      </w:pPr>
      <w:r w:rsidRPr="002B27A9">
        <w:rPr>
          <w:bCs/>
          <w:sz w:val="22"/>
          <w:szCs w:val="22"/>
        </w:rPr>
        <w:t>Designed end-to-end test scenarios for integrated web services and batch job processes.</w:t>
      </w:r>
    </w:p>
    <w:p w14:paraId="7751BC81" w14:textId="5FE32D3A" w:rsidR="002B27A9" w:rsidRDefault="002B27A9" w:rsidP="002B27A9">
      <w:pPr>
        <w:pStyle w:val="NormalWeb"/>
        <w:numPr>
          <w:ilvl w:val="0"/>
          <w:numId w:val="4"/>
        </w:numPr>
        <w:rPr>
          <w:bCs/>
          <w:sz w:val="22"/>
          <w:szCs w:val="22"/>
        </w:rPr>
      </w:pPr>
      <w:r w:rsidRPr="002B27A9">
        <w:rPr>
          <w:bCs/>
          <w:sz w:val="22"/>
          <w:szCs w:val="22"/>
        </w:rPr>
        <w:t>Executed SIT test cases and supported defect triage discussions with QA and development teams.</w:t>
      </w:r>
    </w:p>
    <w:p w14:paraId="5FCAF345" w14:textId="66E39B39" w:rsidR="002B27A9" w:rsidRPr="00905AC4" w:rsidRDefault="002B27A9" w:rsidP="00905AC4">
      <w:pPr>
        <w:pStyle w:val="NormalWeb"/>
        <w:numPr>
          <w:ilvl w:val="0"/>
          <w:numId w:val="4"/>
        </w:numPr>
        <w:rPr>
          <w:bCs/>
          <w:sz w:val="22"/>
          <w:szCs w:val="22"/>
        </w:rPr>
      </w:pPr>
      <w:r w:rsidRPr="002B27A9">
        <w:rPr>
          <w:bCs/>
          <w:sz w:val="22"/>
          <w:szCs w:val="22"/>
        </w:rPr>
        <w:t>Verified web service integrations by testing REST/SOAP APIs and validating XML/JSON payload structures.</w:t>
      </w:r>
    </w:p>
    <w:p w14:paraId="5E65FF87" w14:textId="72C4FB42" w:rsidR="00905AC4" w:rsidRPr="00905AC4" w:rsidRDefault="00905AC4" w:rsidP="00905AC4">
      <w:pPr>
        <w:pStyle w:val="NormalWeb"/>
        <w:numPr>
          <w:ilvl w:val="0"/>
          <w:numId w:val="4"/>
        </w:numPr>
        <w:rPr>
          <w:bCs/>
          <w:sz w:val="22"/>
          <w:szCs w:val="22"/>
        </w:rPr>
      </w:pPr>
      <w:r w:rsidRPr="00905AC4">
        <w:rPr>
          <w:bCs/>
          <w:sz w:val="22"/>
          <w:szCs w:val="22"/>
        </w:rPr>
        <w:t>Coordinated User Acceptance Testing (UAT) with state agency users and program administrators.</w:t>
      </w:r>
    </w:p>
    <w:p w14:paraId="0A08BFFA" w14:textId="695AE6EA" w:rsidR="00905AC4" w:rsidRPr="00905AC4" w:rsidRDefault="00905AC4" w:rsidP="00905AC4">
      <w:pPr>
        <w:pStyle w:val="NormalWeb"/>
        <w:numPr>
          <w:ilvl w:val="0"/>
          <w:numId w:val="4"/>
        </w:numPr>
        <w:rPr>
          <w:bCs/>
          <w:sz w:val="22"/>
          <w:szCs w:val="22"/>
        </w:rPr>
      </w:pPr>
      <w:r w:rsidRPr="00905AC4">
        <w:rPr>
          <w:bCs/>
          <w:sz w:val="22"/>
          <w:szCs w:val="22"/>
        </w:rPr>
        <w:t>Facilitated UAT planning sessions, defined entry/exit criteria, and obtained business sign-off.</w:t>
      </w:r>
    </w:p>
    <w:p w14:paraId="0CB99CCF" w14:textId="27B72FD4" w:rsidR="00905AC4" w:rsidRPr="00905AC4" w:rsidRDefault="00905AC4" w:rsidP="00905AC4">
      <w:pPr>
        <w:pStyle w:val="NormalWeb"/>
        <w:numPr>
          <w:ilvl w:val="0"/>
          <w:numId w:val="4"/>
        </w:numPr>
        <w:rPr>
          <w:bCs/>
          <w:sz w:val="22"/>
          <w:szCs w:val="22"/>
        </w:rPr>
      </w:pPr>
      <w:r w:rsidRPr="00905AC4">
        <w:rPr>
          <w:bCs/>
          <w:sz w:val="22"/>
          <w:szCs w:val="22"/>
        </w:rPr>
        <w:t>Logged and tracked defects in JIRA and collaborated with development teams for timely resolution.</w:t>
      </w:r>
    </w:p>
    <w:p w14:paraId="47C17383" w14:textId="1C4A2594" w:rsidR="00905AC4" w:rsidRPr="00905AC4" w:rsidRDefault="00905AC4" w:rsidP="00905AC4">
      <w:pPr>
        <w:pStyle w:val="NormalWeb"/>
        <w:numPr>
          <w:ilvl w:val="0"/>
          <w:numId w:val="4"/>
        </w:numPr>
        <w:rPr>
          <w:bCs/>
          <w:sz w:val="22"/>
          <w:szCs w:val="22"/>
        </w:rPr>
      </w:pPr>
      <w:r w:rsidRPr="00905AC4">
        <w:rPr>
          <w:bCs/>
          <w:sz w:val="22"/>
          <w:szCs w:val="22"/>
        </w:rPr>
        <w:t>Validated backend data integrity using SQL queries to ensure accurate benefits calculations.</w:t>
      </w:r>
    </w:p>
    <w:p w14:paraId="10EC748F" w14:textId="6C114054" w:rsidR="00905AC4" w:rsidRDefault="00905AC4" w:rsidP="00905AC4">
      <w:pPr>
        <w:pStyle w:val="NormalWeb"/>
        <w:numPr>
          <w:ilvl w:val="0"/>
          <w:numId w:val="4"/>
        </w:numPr>
        <w:rPr>
          <w:bCs/>
          <w:sz w:val="22"/>
          <w:szCs w:val="22"/>
        </w:rPr>
      </w:pPr>
      <w:r w:rsidRPr="00905AC4">
        <w:rPr>
          <w:bCs/>
          <w:sz w:val="22"/>
          <w:szCs w:val="22"/>
        </w:rPr>
        <w:t>Ensured compliance with federal audit requirements through comprehensive testing documentation.</w:t>
      </w:r>
    </w:p>
    <w:p w14:paraId="6EF6CAAA" w14:textId="1D43B82A" w:rsidR="00255117" w:rsidRDefault="00255117" w:rsidP="00905AC4">
      <w:pPr>
        <w:pStyle w:val="NormalWeb"/>
        <w:numPr>
          <w:ilvl w:val="0"/>
          <w:numId w:val="4"/>
        </w:numPr>
        <w:rPr>
          <w:bCs/>
          <w:sz w:val="22"/>
          <w:szCs w:val="22"/>
        </w:rPr>
      </w:pPr>
      <w:r w:rsidRPr="00255117">
        <w:rPr>
          <w:bCs/>
          <w:sz w:val="22"/>
          <w:szCs w:val="22"/>
        </w:rPr>
        <w:t>Analyzed case lifecycle workflows including application intake, eligibility verification, case updates, and benefits distribution to improve processing efficiency and compliance.</w:t>
      </w:r>
    </w:p>
    <w:p w14:paraId="0FF2FEB0" w14:textId="77777777" w:rsidR="00905AC4" w:rsidRPr="00905AC4" w:rsidRDefault="00905AC4" w:rsidP="00905AC4">
      <w:pPr>
        <w:pStyle w:val="NormalWeb"/>
        <w:numPr>
          <w:ilvl w:val="0"/>
          <w:numId w:val="4"/>
        </w:numPr>
        <w:rPr>
          <w:bCs/>
          <w:sz w:val="22"/>
          <w:szCs w:val="22"/>
        </w:rPr>
      </w:pPr>
      <w:r w:rsidRPr="00905AC4">
        <w:rPr>
          <w:bCs/>
          <w:sz w:val="22"/>
          <w:szCs w:val="22"/>
        </w:rPr>
        <w:t>Embedded federal and state regulatory requirements (CMS, SNAP, Medicaid guidelines) into system workflows.</w:t>
      </w:r>
    </w:p>
    <w:p w14:paraId="78214EFF" w14:textId="45B96DD6" w:rsidR="00905AC4" w:rsidRPr="00905AC4" w:rsidRDefault="00905AC4" w:rsidP="00905AC4">
      <w:pPr>
        <w:pStyle w:val="NormalWeb"/>
        <w:numPr>
          <w:ilvl w:val="0"/>
          <w:numId w:val="4"/>
        </w:numPr>
        <w:rPr>
          <w:bCs/>
          <w:sz w:val="22"/>
          <w:szCs w:val="22"/>
        </w:rPr>
      </w:pPr>
      <w:r w:rsidRPr="00905AC4">
        <w:rPr>
          <w:bCs/>
          <w:sz w:val="22"/>
          <w:szCs w:val="22"/>
        </w:rPr>
        <w:t>Ensured implementation of Role-Based Access Control (RBAC) to protect sensitive citizen data.</w:t>
      </w:r>
    </w:p>
    <w:p w14:paraId="160A3C71" w14:textId="352797C6" w:rsidR="00905AC4" w:rsidRPr="009F2D43" w:rsidRDefault="00905AC4" w:rsidP="00905AC4">
      <w:pPr>
        <w:pStyle w:val="NormalWeb"/>
        <w:numPr>
          <w:ilvl w:val="0"/>
          <w:numId w:val="4"/>
        </w:numPr>
        <w:rPr>
          <w:bCs/>
          <w:sz w:val="22"/>
          <w:szCs w:val="22"/>
        </w:rPr>
      </w:pPr>
      <w:r w:rsidRPr="00905AC4">
        <w:rPr>
          <w:bCs/>
          <w:sz w:val="22"/>
          <w:szCs w:val="22"/>
        </w:rPr>
        <w:t>Supported audit readiness by preparing traceability matrices, test evidence, and compliance documentation.</w:t>
      </w:r>
    </w:p>
    <w:p w14:paraId="7F0C6FF7" w14:textId="77777777" w:rsidR="00BE29DF" w:rsidRPr="009F2D43" w:rsidRDefault="00BE29DF" w:rsidP="00BE29DF">
      <w:pPr>
        <w:pStyle w:val="ListParagraph"/>
        <w:autoSpaceDE w:val="0"/>
        <w:autoSpaceDN w:val="0"/>
        <w:adjustRightInd w:val="0"/>
        <w:ind w:left="360"/>
        <w:jc w:val="both"/>
        <w:rPr>
          <w:rFonts w:ascii="Times New Roman" w:hAnsi="Times New Roman" w:cs="Times New Roman"/>
          <w:bCs/>
          <w:color w:val="000000" w:themeColor="text1"/>
        </w:rPr>
      </w:pPr>
      <w:r w:rsidRPr="009F2D43">
        <w:rPr>
          <w:rFonts w:ascii="Times New Roman" w:hAnsi="Times New Roman" w:cs="Times New Roman"/>
          <w:b/>
          <w:bCs/>
          <w:color w:val="000000" w:themeColor="text1"/>
        </w:rPr>
        <w:t>Key Achievements:</w:t>
      </w:r>
    </w:p>
    <w:p w14:paraId="1B305E34" w14:textId="078A38A0" w:rsidR="00BE29DF" w:rsidRPr="009F2D43" w:rsidRDefault="00905AC4" w:rsidP="0046294B">
      <w:pPr>
        <w:pStyle w:val="ListParagraph"/>
        <w:numPr>
          <w:ilvl w:val="0"/>
          <w:numId w:val="5"/>
        </w:numPr>
        <w:autoSpaceDE w:val="0"/>
        <w:autoSpaceDN w:val="0"/>
        <w:adjustRightInd w:val="0"/>
        <w:jc w:val="both"/>
        <w:rPr>
          <w:rFonts w:ascii="Times New Roman" w:hAnsi="Times New Roman" w:cs="Times New Roman"/>
          <w:bCs/>
          <w:color w:val="000000" w:themeColor="text1"/>
        </w:rPr>
      </w:pPr>
      <w:r w:rsidRPr="00905AC4">
        <w:rPr>
          <w:rFonts w:ascii="Times New Roman" w:hAnsi="Times New Roman" w:cs="Times New Roman"/>
          <w:bCs/>
          <w:color w:val="000000" w:themeColor="text1"/>
        </w:rPr>
        <w:t>Reduced case processing turnaround time by 25% through workflow automation.</w:t>
      </w:r>
    </w:p>
    <w:p w14:paraId="2EF660EC" w14:textId="006334A8" w:rsidR="00BE29DF" w:rsidRPr="009F2D43" w:rsidRDefault="00905AC4" w:rsidP="0046294B">
      <w:pPr>
        <w:pStyle w:val="ListParagraph"/>
        <w:numPr>
          <w:ilvl w:val="0"/>
          <w:numId w:val="5"/>
        </w:numPr>
        <w:autoSpaceDE w:val="0"/>
        <w:autoSpaceDN w:val="0"/>
        <w:adjustRightInd w:val="0"/>
        <w:jc w:val="both"/>
        <w:rPr>
          <w:rFonts w:ascii="Times New Roman" w:hAnsi="Times New Roman" w:cs="Times New Roman"/>
          <w:bCs/>
          <w:color w:val="000000" w:themeColor="text1"/>
        </w:rPr>
      </w:pPr>
      <w:r w:rsidRPr="00905AC4">
        <w:rPr>
          <w:rFonts w:ascii="Times New Roman" w:hAnsi="Times New Roman" w:cs="Times New Roman"/>
          <w:bCs/>
          <w:color w:val="000000" w:themeColor="text1"/>
        </w:rPr>
        <w:t>Improved eligibility determination accuracy by 18% through enhanced validation rules.</w:t>
      </w:r>
      <w:r w:rsidRPr="009F2D43">
        <w:rPr>
          <w:rFonts w:ascii="Times New Roman" w:hAnsi="Times New Roman" w:cs="Times New Roman"/>
          <w:bCs/>
          <w:color w:val="000000" w:themeColor="text1"/>
        </w:rPr>
        <w:t xml:space="preserve"> </w:t>
      </w:r>
    </w:p>
    <w:p w14:paraId="7C72771D" w14:textId="1C6A9AAE" w:rsidR="00BE29DF" w:rsidRPr="00905AC4" w:rsidRDefault="00905AC4" w:rsidP="00E928A8">
      <w:pPr>
        <w:pStyle w:val="NormalWeb"/>
        <w:numPr>
          <w:ilvl w:val="0"/>
          <w:numId w:val="5"/>
        </w:numPr>
        <w:autoSpaceDE w:val="0"/>
        <w:autoSpaceDN w:val="0"/>
        <w:adjustRightInd w:val="0"/>
        <w:jc w:val="both"/>
        <w:rPr>
          <w:bCs/>
          <w:color w:val="000000" w:themeColor="text1"/>
        </w:rPr>
      </w:pPr>
      <w:r w:rsidRPr="00905AC4">
        <w:rPr>
          <w:rStyle w:val="Strong"/>
          <w:rFonts w:eastAsia="Arial"/>
          <w:b w:val="0"/>
          <w:sz w:val="22"/>
          <w:szCs w:val="22"/>
        </w:rPr>
        <w:t>Successfully led UAT cycles with 0 critical production defects post-deployment.</w:t>
      </w:r>
    </w:p>
    <w:p w14:paraId="3CF109F0" w14:textId="7D45A41E" w:rsidR="00BE29DF" w:rsidRPr="009F2D43" w:rsidRDefault="00BE29DF" w:rsidP="00BE29DF">
      <w:pPr>
        <w:pStyle w:val="ListParagraph"/>
        <w:autoSpaceDE w:val="0"/>
        <w:autoSpaceDN w:val="0"/>
        <w:adjustRightInd w:val="0"/>
        <w:ind w:left="360"/>
        <w:jc w:val="both"/>
        <w:rPr>
          <w:rFonts w:ascii="Times New Roman" w:hAnsi="Times New Roman" w:cs="Times New Roman"/>
          <w:bCs/>
          <w:color w:val="000000" w:themeColor="text1"/>
        </w:rPr>
      </w:pPr>
      <w:r w:rsidRPr="009F2D43">
        <w:rPr>
          <w:rFonts w:ascii="Times New Roman" w:hAnsi="Times New Roman" w:cs="Times New Roman"/>
          <w:b/>
          <w:bCs/>
          <w:color w:val="000000" w:themeColor="text1"/>
        </w:rPr>
        <w:t>Environment:</w:t>
      </w:r>
      <w:r w:rsidRPr="009F2D43">
        <w:rPr>
          <w:rFonts w:ascii="Times New Roman" w:hAnsi="Times New Roman" w:cs="Times New Roman"/>
          <w:bCs/>
          <w:color w:val="000000" w:themeColor="text1"/>
        </w:rPr>
        <w:t xml:space="preserve"> Agile-Scrum, MS Visio, Adobe XD, Azure DevOps, </w:t>
      </w:r>
      <w:r w:rsidR="00905AC4">
        <w:rPr>
          <w:rFonts w:ascii="Times New Roman" w:hAnsi="Times New Roman" w:cs="Times New Roman"/>
          <w:bCs/>
          <w:color w:val="000000" w:themeColor="text1"/>
        </w:rPr>
        <w:t xml:space="preserve">State benefits eligibility systems, </w:t>
      </w:r>
      <w:r w:rsidRPr="009F2D43">
        <w:rPr>
          <w:rFonts w:ascii="Times New Roman" w:hAnsi="Times New Roman" w:cs="Times New Roman"/>
          <w:bCs/>
          <w:color w:val="000000" w:themeColor="text1"/>
        </w:rPr>
        <w:t>SQL Server, Power BI, Swagger, Postman, JIRA, SharePoint</w:t>
      </w:r>
      <w:r w:rsidR="008130D9" w:rsidRPr="009F2D43">
        <w:rPr>
          <w:rFonts w:ascii="Times New Roman" w:hAnsi="Times New Roman" w:cs="Times New Roman"/>
          <w:bCs/>
          <w:color w:val="000000" w:themeColor="text1"/>
        </w:rPr>
        <w:t>.</w:t>
      </w:r>
    </w:p>
    <w:p w14:paraId="452C0877" w14:textId="77777777" w:rsidR="00183DA8" w:rsidRPr="009F2D43" w:rsidRDefault="00183DA8" w:rsidP="0021468A">
      <w:pPr>
        <w:pStyle w:val="NoSpacing"/>
        <w:rPr>
          <w:rFonts w:ascii="Times New Roman" w:hAnsi="Times New Roman" w:cs="Times New Roman"/>
        </w:rPr>
      </w:pPr>
    </w:p>
    <w:p w14:paraId="454D8862" w14:textId="502C270F" w:rsidR="0021468A" w:rsidRPr="009F2D43" w:rsidRDefault="0086122F" w:rsidP="009C0E15">
      <w:pPr>
        <w:pBdr>
          <w:top w:val="single" w:sz="4" w:space="1" w:color="auto"/>
          <w:left w:val="single" w:sz="4" w:space="4" w:color="auto"/>
          <w:bottom w:val="single" w:sz="4" w:space="11" w:color="auto"/>
          <w:right w:val="single" w:sz="4" w:space="4" w:color="auto"/>
        </w:pBdr>
        <w:shd w:val="clear" w:color="auto" w:fill="EAF1DD" w:themeFill="accent3" w:themeFillTint="33"/>
        <w:spacing w:after="0" w:line="276" w:lineRule="auto"/>
        <w:ind w:left="4320" w:hanging="4178"/>
        <w:jc w:val="both"/>
        <w:rPr>
          <w:rFonts w:ascii="Times New Roman" w:eastAsia="Times New Roman" w:hAnsi="Times New Roman" w:cs="Times New Roman"/>
          <w:b/>
          <w:bCs/>
        </w:rPr>
      </w:pPr>
      <w:r w:rsidRPr="009F2D43">
        <w:rPr>
          <w:rFonts w:ascii="Times New Roman" w:eastAsia="Times New Roman" w:hAnsi="Times New Roman" w:cs="Times New Roman"/>
          <w:b/>
          <w:bCs/>
        </w:rPr>
        <w:t xml:space="preserve">DBS Bank                                                 </w:t>
      </w:r>
      <w:r w:rsidR="0021468A" w:rsidRPr="009F2D43">
        <w:rPr>
          <w:rFonts w:ascii="Times New Roman" w:eastAsia="Times New Roman" w:hAnsi="Times New Roman" w:cs="Times New Roman"/>
          <w:b/>
          <w:bCs/>
        </w:rPr>
        <w:t xml:space="preserve">                                                                                        </w:t>
      </w:r>
      <w:r w:rsidR="00A01C83" w:rsidRPr="009F2D43">
        <w:rPr>
          <w:rFonts w:ascii="Times New Roman" w:eastAsia="Times New Roman" w:hAnsi="Times New Roman" w:cs="Times New Roman"/>
          <w:b/>
          <w:bCs/>
        </w:rPr>
        <w:t xml:space="preserve">  </w:t>
      </w:r>
      <w:r w:rsidR="00DA3BB7" w:rsidRPr="009F2D43">
        <w:rPr>
          <w:rFonts w:ascii="Times New Roman" w:eastAsia="Times New Roman" w:hAnsi="Times New Roman" w:cs="Times New Roman"/>
          <w:b/>
          <w:bCs/>
        </w:rPr>
        <w:t xml:space="preserve"> </w:t>
      </w:r>
      <w:r w:rsidR="00A01C83" w:rsidRPr="009F2D43">
        <w:rPr>
          <w:rFonts w:ascii="Times New Roman" w:eastAsia="Times New Roman" w:hAnsi="Times New Roman" w:cs="Times New Roman"/>
          <w:b/>
          <w:bCs/>
        </w:rPr>
        <w:t>July 2020 – Dec 2022</w:t>
      </w:r>
    </w:p>
    <w:p w14:paraId="4A75F88F" w14:textId="043E7D9B" w:rsidR="0021468A" w:rsidRPr="009F2D43" w:rsidRDefault="007A68F6" w:rsidP="0021468A">
      <w:pPr>
        <w:pBdr>
          <w:top w:val="single" w:sz="4" w:space="1" w:color="auto"/>
          <w:left w:val="single" w:sz="4" w:space="4" w:color="auto"/>
          <w:bottom w:val="single" w:sz="4" w:space="11" w:color="auto"/>
          <w:right w:val="single" w:sz="4" w:space="4" w:color="auto"/>
        </w:pBdr>
        <w:shd w:val="clear" w:color="auto" w:fill="EAF1DD" w:themeFill="accent3" w:themeFillTint="33"/>
        <w:spacing w:after="0" w:line="276" w:lineRule="auto"/>
        <w:ind w:left="4320" w:hanging="4178"/>
        <w:jc w:val="both"/>
        <w:rPr>
          <w:rFonts w:ascii="Times New Roman" w:eastAsia="Times New Roman" w:hAnsi="Times New Roman" w:cs="Times New Roman"/>
          <w:b/>
          <w:bCs/>
        </w:rPr>
      </w:pPr>
      <w:r w:rsidRPr="009F2D43">
        <w:rPr>
          <w:rFonts w:ascii="Times New Roman" w:eastAsia="Times New Roman" w:hAnsi="Times New Roman" w:cs="Times New Roman"/>
          <w:b/>
          <w:bCs/>
        </w:rPr>
        <w:t xml:space="preserve">Senior Business Systems Analyst                  </w:t>
      </w:r>
      <w:r w:rsidRPr="009F2D43">
        <w:rPr>
          <w:rFonts w:ascii="Times New Roman" w:hAnsi="Times New Roman" w:cs="Times New Roman"/>
          <w:b/>
        </w:rPr>
        <w:t xml:space="preserve">                   </w:t>
      </w:r>
      <w:r w:rsidR="00DC209E" w:rsidRPr="009F2D43">
        <w:rPr>
          <w:rFonts w:ascii="Times New Roman" w:hAnsi="Times New Roman" w:cs="Times New Roman"/>
          <w:b/>
        </w:rPr>
        <w:t xml:space="preserve">                                  </w:t>
      </w:r>
      <w:r w:rsidR="00531458" w:rsidRPr="009F2D43">
        <w:rPr>
          <w:rFonts w:ascii="Times New Roman" w:hAnsi="Times New Roman" w:cs="Times New Roman"/>
          <w:b/>
        </w:rPr>
        <w:t xml:space="preserve">                              </w:t>
      </w:r>
      <w:r w:rsidR="0021468A" w:rsidRPr="009F2D43">
        <w:rPr>
          <w:rFonts w:ascii="Times New Roman" w:hAnsi="Times New Roman" w:cs="Times New Roman"/>
          <w:b/>
        </w:rPr>
        <w:t>Location:</w:t>
      </w:r>
      <w:r w:rsidR="00531458" w:rsidRPr="009F2D43">
        <w:rPr>
          <w:rFonts w:ascii="Times New Roman" w:hAnsi="Times New Roman" w:cs="Times New Roman"/>
          <w:b/>
        </w:rPr>
        <w:t xml:space="preserve"> Boston, MA</w:t>
      </w:r>
    </w:p>
    <w:p w14:paraId="20958F2C" w14:textId="683E1EFE" w:rsidR="00CE08F7" w:rsidRPr="009F2D43" w:rsidRDefault="00D1626B" w:rsidP="00CE08F7">
      <w:pPr>
        <w:tabs>
          <w:tab w:val="left" w:pos="9175"/>
        </w:tabs>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 xml:space="preserve">The project transformed DBS’s digital payments and fraud monitoring systems to support high-volume global transactions. It introduced real-time transaction monitoring, AI-driven fraud detection, and cross-border payment modernization using </w:t>
      </w:r>
      <w:r w:rsidRPr="009F2D43">
        <w:rPr>
          <w:rFonts w:ascii="Times New Roman" w:hAnsi="Times New Roman" w:cs="Times New Roman"/>
          <w:bCs/>
          <w:color w:val="000000" w:themeColor="text1"/>
        </w:rPr>
        <w:lastRenderedPageBreak/>
        <w:t xml:space="preserve">SWIFT </w:t>
      </w:r>
      <w:proofErr w:type="spellStart"/>
      <w:r w:rsidRPr="009F2D43">
        <w:rPr>
          <w:rFonts w:ascii="Times New Roman" w:hAnsi="Times New Roman" w:cs="Times New Roman"/>
          <w:bCs/>
          <w:color w:val="000000" w:themeColor="text1"/>
        </w:rPr>
        <w:t>gpi</w:t>
      </w:r>
      <w:proofErr w:type="spellEnd"/>
      <w:r w:rsidRPr="009F2D43">
        <w:rPr>
          <w:rFonts w:ascii="Times New Roman" w:hAnsi="Times New Roman" w:cs="Times New Roman"/>
          <w:bCs/>
          <w:color w:val="000000" w:themeColor="text1"/>
        </w:rPr>
        <w:t xml:space="preserve"> and ISO20022 standards. Focus was on scalability, regulatory compliance (MAS, AML, KYC), and improving corporate and retail banking customer experience</w:t>
      </w:r>
      <w:r w:rsidR="00CE08F7" w:rsidRPr="009F2D43">
        <w:rPr>
          <w:rFonts w:ascii="Times New Roman" w:hAnsi="Times New Roman" w:cs="Times New Roman"/>
          <w:bCs/>
          <w:color w:val="000000" w:themeColor="text1"/>
        </w:rPr>
        <w:t>.</w:t>
      </w:r>
    </w:p>
    <w:p w14:paraId="241FD736" w14:textId="77777777" w:rsidR="00CA3F41" w:rsidRPr="009F2D43" w:rsidRDefault="00D53585" w:rsidP="00CA3F41">
      <w:pPr>
        <w:tabs>
          <w:tab w:val="left" w:pos="9175"/>
        </w:tabs>
        <w:jc w:val="both"/>
        <w:rPr>
          <w:rFonts w:ascii="Times New Roman" w:hAnsi="Times New Roman" w:cs="Times New Roman"/>
          <w:b/>
          <w:color w:val="000000" w:themeColor="text1"/>
          <w:u w:val="single"/>
        </w:rPr>
      </w:pPr>
      <w:r w:rsidRPr="009F2D43">
        <w:rPr>
          <w:rFonts w:ascii="Times New Roman" w:hAnsi="Times New Roman" w:cs="Times New Roman"/>
          <w:b/>
          <w:color w:val="000000" w:themeColor="text1"/>
          <w:u w:val="single"/>
        </w:rPr>
        <w:t>Responsibilities</w:t>
      </w:r>
    </w:p>
    <w:p w14:paraId="397BAFB8" w14:textId="25C72A4D" w:rsidR="005672A2" w:rsidRPr="009F2D43" w:rsidRDefault="005672A2" w:rsidP="0046294B">
      <w:pPr>
        <w:pStyle w:val="NormalWeb"/>
        <w:numPr>
          <w:ilvl w:val="0"/>
          <w:numId w:val="8"/>
        </w:numPr>
        <w:rPr>
          <w:sz w:val="22"/>
          <w:szCs w:val="22"/>
        </w:rPr>
      </w:pPr>
      <w:r w:rsidRPr="009F2D43">
        <w:rPr>
          <w:sz w:val="22"/>
          <w:szCs w:val="22"/>
        </w:rPr>
        <w:t>Ensured adherence to MAS regulatory guidelines, AML, and KYC compliance while designing payment and onboarding solutions.</w:t>
      </w:r>
    </w:p>
    <w:p w14:paraId="7A05D1CD" w14:textId="0A26C752" w:rsidR="00743F11" w:rsidRPr="009F2D43" w:rsidRDefault="00ED51EF" w:rsidP="0046294B">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Partnered</w:t>
      </w:r>
      <w:r w:rsidR="00743F11" w:rsidRPr="009F2D43">
        <w:rPr>
          <w:rFonts w:ascii="Times New Roman" w:hAnsi="Times New Roman" w:cs="Times New Roman"/>
          <w:bCs/>
          <w:color w:val="000000" w:themeColor="text1"/>
        </w:rPr>
        <w:t xml:space="preserve"> with Retail Banking, Corporate Banking, Risk, and Compliance stakeholders to capture and document business requirements for digital payment workflows and fraud monitoring systems.</w:t>
      </w:r>
    </w:p>
    <w:p w14:paraId="74A1BF39" w14:textId="77777777" w:rsidR="00E84A92" w:rsidRPr="009F2D43" w:rsidRDefault="00E84A92" w:rsidP="0046294B">
      <w:pPr>
        <w:pStyle w:val="NormalWeb"/>
        <w:numPr>
          <w:ilvl w:val="0"/>
          <w:numId w:val="8"/>
        </w:numPr>
        <w:rPr>
          <w:sz w:val="22"/>
          <w:szCs w:val="22"/>
        </w:rPr>
      </w:pPr>
      <w:r w:rsidRPr="009F2D43">
        <w:rPr>
          <w:sz w:val="22"/>
          <w:szCs w:val="22"/>
        </w:rPr>
        <w:t xml:space="preserve">Performed </w:t>
      </w:r>
      <w:r w:rsidRPr="009F2D43">
        <w:rPr>
          <w:rStyle w:val="Strong"/>
          <w:rFonts w:eastAsia="Arial"/>
          <w:sz w:val="22"/>
          <w:szCs w:val="22"/>
        </w:rPr>
        <w:t>Risk Analysis</w:t>
      </w:r>
      <w:r w:rsidRPr="009F2D43">
        <w:rPr>
          <w:sz w:val="22"/>
          <w:szCs w:val="22"/>
        </w:rPr>
        <w:t xml:space="preserve"> on fraud monitoring workflows, recommending controls to mitigate MAS/AML compliance risks and reduce false positives.</w:t>
      </w:r>
    </w:p>
    <w:p w14:paraId="7F0B5AD8" w14:textId="3A1C6586" w:rsidR="00ED51EF" w:rsidRPr="002B27A9" w:rsidRDefault="00ED51EF" w:rsidP="0046294B">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lang w:val="en-IN"/>
        </w:rPr>
        <w:t xml:space="preserve">Authored </w:t>
      </w:r>
      <w:r w:rsidRPr="009F2D43">
        <w:rPr>
          <w:rFonts w:ascii="Times New Roman" w:hAnsi="Times New Roman" w:cs="Times New Roman"/>
          <w:b/>
          <w:bCs/>
          <w:color w:val="000000" w:themeColor="text1"/>
          <w:lang w:val="en-IN"/>
        </w:rPr>
        <w:t>BRDs/FRDs</w:t>
      </w:r>
      <w:r w:rsidRPr="009F2D43">
        <w:rPr>
          <w:rFonts w:ascii="Times New Roman" w:hAnsi="Times New Roman" w:cs="Times New Roman"/>
          <w:bCs/>
          <w:color w:val="000000" w:themeColor="text1"/>
          <w:lang w:val="en-IN"/>
        </w:rPr>
        <w:t xml:space="preserve"> and mapped end-to-end payment and fraud workflows using </w:t>
      </w:r>
      <w:r w:rsidRPr="009F2D43">
        <w:rPr>
          <w:rFonts w:ascii="Times New Roman" w:hAnsi="Times New Roman" w:cs="Times New Roman"/>
          <w:b/>
          <w:bCs/>
          <w:color w:val="000000" w:themeColor="text1"/>
          <w:lang w:val="en-IN"/>
        </w:rPr>
        <w:t>MS Visio/Adobe XD</w:t>
      </w:r>
      <w:r w:rsidRPr="009F2D43">
        <w:rPr>
          <w:rFonts w:ascii="Times New Roman" w:hAnsi="Times New Roman" w:cs="Times New Roman"/>
          <w:bCs/>
          <w:color w:val="000000" w:themeColor="text1"/>
          <w:lang w:val="en-IN"/>
        </w:rPr>
        <w:t>, ensuring compliance checkpoints.</w:t>
      </w:r>
    </w:p>
    <w:p w14:paraId="16DD043A" w14:textId="77777777" w:rsidR="002B27A9" w:rsidRPr="002B27A9" w:rsidRDefault="002B27A9" w:rsidP="002B27A9">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2B27A9">
        <w:rPr>
          <w:rFonts w:ascii="Times New Roman" w:hAnsi="Times New Roman" w:cs="Times New Roman"/>
          <w:bCs/>
          <w:color w:val="000000" w:themeColor="text1"/>
        </w:rPr>
        <w:t>Created detailed UI mock-ups, screen flows, and field-level validation rules for web portals and internal dashboards.</w:t>
      </w:r>
    </w:p>
    <w:p w14:paraId="78193237" w14:textId="7236A354" w:rsidR="002B27A9" w:rsidRPr="00905AC4" w:rsidRDefault="002B27A9" w:rsidP="002B27A9">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2B27A9">
        <w:rPr>
          <w:rFonts w:ascii="Times New Roman" w:hAnsi="Times New Roman" w:cs="Times New Roman"/>
          <w:bCs/>
          <w:color w:val="000000" w:themeColor="text1"/>
        </w:rPr>
        <w:t>Defined UI validation logic, error messaging behavior, and conditional field visibility rules.</w:t>
      </w:r>
    </w:p>
    <w:p w14:paraId="4C5FF566" w14:textId="77777777" w:rsidR="00905AC4" w:rsidRPr="00905AC4" w:rsidRDefault="00905AC4" w:rsidP="00905AC4">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905AC4">
        <w:rPr>
          <w:rFonts w:ascii="Times New Roman" w:hAnsi="Times New Roman" w:cs="Times New Roman"/>
          <w:bCs/>
          <w:color w:val="000000" w:themeColor="text1"/>
        </w:rPr>
        <w:t>Performed black-box functional testing across UI, API, and database layers.</w:t>
      </w:r>
    </w:p>
    <w:p w14:paraId="627D0466" w14:textId="5AA7666D" w:rsidR="00905AC4" w:rsidRPr="00EA60A5" w:rsidRDefault="00905AC4" w:rsidP="00905AC4">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905AC4">
        <w:rPr>
          <w:rFonts w:ascii="Times New Roman" w:hAnsi="Times New Roman" w:cs="Times New Roman"/>
          <w:bCs/>
          <w:color w:val="000000" w:themeColor="text1"/>
        </w:rPr>
        <w:t>Executed positive and negative test scenarios to validate business logic, data validations, and workflow rules.</w:t>
      </w:r>
    </w:p>
    <w:p w14:paraId="274AD295" w14:textId="77777777" w:rsidR="00EA60A5" w:rsidRDefault="00EA60A5" w:rsidP="00EA60A5">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EA60A5">
        <w:rPr>
          <w:rFonts w:ascii="Times New Roman" w:hAnsi="Times New Roman" w:cs="Times New Roman"/>
          <w:bCs/>
          <w:color w:val="000000" w:themeColor="text1"/>
        </w:rPr>
        <w:t>Worked closely with Product Owners and technical teams in Agile sprints, refining backlog items and validating regulatory impact before release.</w:t>
      </w:r>
    </w:p>
    <w:p w14:paraId="53D659B7" w14:textId="77777777" w:rsidR="00143757" w:rsidRPr="00143757" w:rsidRDefault="00143757" w:rsidP="00143757">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143757">
        <w:rPr>
          <w:rFonts w:ascii="Times New Roman" w:hAnsi="Times New Roman" w:cs="Times New Roman"/>
          <w:bCs/>
          <w:color w:val="000000" w:themeColor="text1"/>
        </w:rPr>
        <w:t>Performed gap analysis between legacy financial systems and PeopleSoft FSCM during financial system enhancement initiatives.</w:t>
      </w:r>
    </w:p>
    <w:p w14:paraId="28C76BC3" w14:textId="051D8C30" w:rsidR="00143757" w:rsidRPr="00EA60A5" w:rsidRDefault="00143757" w:rsidP="00143757">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143757">
        <w:rPr>
          <w:rFonts w:ascii="Times New Roman" w:hAnsi="Times New Roman" w:cs="Times New Roman"/>
          <w:bCs/>
          <w:color w:val="000000" w:themeColor="text1"/>
        </w:rPr>
        <w:t>Wrote SQL queries to validate journal entries, transaction postings, and reconciliation balances during month-end and quarter-end close cycles.</w:t>
      </w:r>
    </w:p>
    <w:p w14:paraId="7C7D702C" w14:textId="47B369A9" w:rsidR="00EA60A5" w:rsidRDefault="00EA60A5" w:rsidP="00EA60A5">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EA60A5">
        <w:rPr>
          <w:rFonts w:ascii="Times New Roman" w:hAnsi="Times New Roman" w:cs="Times New Roman"/>
          <w:bCs/>
          <w:color w:val="000000" w:themeColor="text1"/>
        </w:rPr>
        <w:t>Partnered with Internal and External Auditors to ensure audit-readiness, supporting control testing, documentation, and remediation tracking.</w:t>
      </w:r>
    </w:p>
    <w:p w14:paraId="03E93A6C" w14:textId="672F5A9C" w:rsidR="00255117" w:rsidRDefault="00255117" w:rsidP="00EA60A5">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255117">
        <w:rPr>
          <w:rFonts w:ascii="Times New Roman" w:hAnsi="Times New Roman" w:cs="Times New Roman"/>
          <w:bCs/>
          <w:color w:val="000000" w:themeColor="text1"/>
        </w:rPr>
        <w:t>Collaborated with developers during unit testing phases to validate business logic, review test coverage, and ensure requirements were accurately implemented before integration testing.</w:t>
      </w:r>
    </w:p>
    <w:p w14:paraId="0193CD14" w14:textId="77777777" w:rsidR="002B27A9" w:rsidRPr="002B27A9" w:rsidRDefault="002B27A9" w:rsidP="002B27A9">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2B27A9">
        <w:rPr>
          <w:rFonts w:ascii="Times New Roman" w:hAnsi="Times New Roman" w:cs="Times New Roman"/>
          <w:bCs/>
          <w:color w:val="000000" w:themeColor="text1"/>
        </w:rPr>
        <w:t>Validated scheduled batch jobs including data ingestion, transformation, and outbound file generation.</w:t>
      </w:r>
    </w:p>
    <w:p w14:paraId="3B2362A5" w14:textId="40A4A2D9" w:rsidR="002B27A9" w:rsidRDefault="002B27A9" w:rsidP="002B27A9">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2B27A9">
        <w:rPr>
          <w:rFonts w:ascii="Times New Roman" w:hAnsi="Times New Roman" w:cs="Times New Roman"/>
          <w:bCs/>
          <w:color w:val="000000" w:themeColor="text1"/>
        </w:rPr>
        <w:t>Tested batch job triggers, dependencies, and error-handling mechanisms.</w:t>
      </w:r>
    </w:p>
    <w:p w14:paraId="3EBC6107" w14:textId="77777777" w:rsidR="00C055B7" w:rsidRPr="00C055B7" w:rsidRDefault="00C055B7" w:rsidP="00C055B7">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C055B7">
        <w:rPr>
          <w:rFonts w:ascii="Times New Roman" w:hAnsi="Times New Roman" w:cs="Times New Roman"/>
          <w:bCs/>
          <w:color w:val="000000" w:themeColor="text1"/>
        </w:rPr>
        <w:t>Supported risk assessments and security review checkpoints during SDLC lifecycle.</w:t>
      </w:r>
    </w:p>
    <w:p w14:paraId="7242E9D2" w14:textId="114FE904" w:rsidR="00C055B7" w:rsidRPr="00EA60A5" w:rsidRDefault="00C055B7" w:rsidP="00C055B7">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C055B7">
        <w:rPr>
          <w:rFonts w:ascii="Times New Roman" w:hAnsi="Times New Roman" w:cs="Times New Roman"/>
          <w:bCs/>
          <w:color w:val="000000" w:themeColor="text1"/>
        </w:rPr>
        <w:t>Ensured systems complied with regulatory and data privacy standards (SOX, AML, HIPAA).</w:t>
      </w:r>
    </w:p>
    <w:p w14:paraId="420E97F7" w14:textId="0483241F" w:rsidR="00EA60A5" w:rsidRPr="009F2D43" w:rsidRDefault="00EA60A5" w:rsidP="00EA60A5">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EA60A5">
        <w:rPr>
          <w:rFonts w:ascii="Times New Roman" w:hAnsi="Times New Roman" w:cs="Times New Roman"/>
          <w:bCs/>
          <w:color w:val="000000" w:themeColor="text1"/>
        </w:rPr>
        <w:t>Defined role-based access controls, approval workflows, and escalation paths aligned with governance standards.</w:t>
      </w:r>
    </w:p>
    <w:p w14:paraId="2563B974" w14:textId="4EF4477A" w:rsidR="00FC62CB" w:rsidRDefault="00FC62CB" w:rsidP="0046294B">
      <w:pPr>
        <w:pStyle w:val="NormalWeb"/>
        <w:numPr>
          <w:ilvl w:val="0"/>
          <w:numId w:val="8"/>
        </w:numPr>
        <w:rPr>
          <w:sz w:val="22"/>
          <w:szCs w:val="22"/>
        </w:rPr>
      </w:pPr>
      <w:r w:rsidRPr="009F2D43">
        <w:rPr>
          <w:sz w:val="22"/>
          <w:szCs w:val="22"/>
        </w:rPr>
        <w:t>Supported cross-border payment integrations with SWIFT and ISO20022 messaging standards, improving global transaction compliance.</w:t>
      </w:r>
    </w:p>
    <w:p w14:paraId="6370ECCB" w14:textId="0CD1695C" w:rsidR="00C055B7" w:rsidRPr="009F2D43" w:rsidRDefault="00C055B7" w:rsidP="0046294B">
      <w:pPr>
        <w:pStyle w:val="NormalWeb"/>
        <w:numPr>
          <w:ilvl w:val="0"/>
          <w:numId w:val="8"/>
        </w:numPr>
        <w:rPr>
          <w:sz w:val="22"/>
          <w:szCs w:val="22"/>
        </w:rPr>
      </w:pPr>
      <w:r w:rsidRPr="00C055B7">
        <w:rPr>
          <w:sz w:val="22"/>
          <w:szCs w:val="22"/>
        </w:rPr>
        <w:t>Maintained complete requirements traceability from intake through UAT and production deployment.</w:t>
      </w:r>
    </w:p>
    <w:p w14:paraId="6944D6D1" w14:textId="77777777" w:rsidR="00EE4A02" w:rsidRPr="009F2D43" w:rsidRDefault="00EE4A02" w:rsidP="00EE4A02">
      <w:pPr>
        <w:pStyle w:val="NormalWeb"/>
        <w:numPr>
          <w:ilvl w:val="0"/>
          <w:numId w:val="8"/>
        </w:numPr>
        <w:rPr>
          <w:sz w:val="22"/>
          <w:szCs w:val="22"/>
        </w:rPr>
      </w:pPr>
      <w:r w:rsidRPr="009F2D43">
        <w:rPr>
          <w:sz w:val="22"/>
          <w:szCs w:val="22"/>
        </w:rPr>
        <w:t xml:space="preserve">Developed enterprise dashboards in </w:t>
      </w:r>
      <w:r w:rsidRPr="009F2D43">
        <w:rPr>
          <w:rStyle w:val="Strong"/>
          <w:rFonts w:eastAsia="Arial"/>
          <w:sz w:val="22"/>
          <w:szCs w:val="22"/>
        </w:rPr>
        <w:t>Power BI and Tableau</w:t>
      </w:r>
      <w:r w:rsidRPr="009F2D43">
        <w:rPr>
          <w:sz w:val="22"/>
          <w:szCs w:val="22"/>
        </w:rPr>
        <w:t>, tracking real-time payment throughput, fraud alerts, and SLA breaches, enabling leadership to take proactive corrective action.</w:t>
      </w:r>
    </w:p>
    <w:p w14:paraId="7CF2B363" w14:textId="090A6B0A" w:rsidR="00C0121F" w:rsidRPr="00905AC4" w:rsidRDefault="00C0121F" w:rsidP="0046294B">
      <w:pPr>
        <w:pStyle w:val="NoSpacing"/>
        <w:numPr>
          <w:ilvl w:val="0"/>
          <w:numId w:val="8"/>
        </w:numPr>
        <w:rPr>
          <w:rFonts w:ascii="Times New Roman" w:eastAsia="Arial" w:hAnsi="Times New Roman" w:cs="Times New Roman"/>
          <w:bCs/>
          <w:color w:val="000000" w:themeColor="text1"/>
        </w:rPr>
      </w:pPr>
      <w:r w:rsidRPr="009F2D43">
        <w:rPr>
          <w:rFonts w:ascii="Times New Roman" w:eastAsia="Times New Roman" w:hAnsi="Times New Roman" w:cs="Times New Roman"/>
          <w:lang w:eastAsia="en-IN"/>
        </w:rPr>
        <w:t>Participated in Agile ceremonies (sprint planning, backlog grooming, stand-ups), ensuring business needs were properly prioritized and delivered.</w:t>
      </w:r>
    </w:p>
    <w:p w14:paraId="04672BAC" w14:textId="3CCD5D0D" w:rsidR="00905AC4" w:rsidRPr="009F2D43" w:rsidRDefault="00905AC4" w:rsidP="0046294B">
      <w:pPr>
        <w:pStyle w:val="NoSpacing"/>
        <w:numPr>
          <w:ilvl w:val="0"/>
          <w:numId w:val="8"/>
        </w:numPr>
        <w:rPr>
          <w:rFonts w:ascii="Times New Roman" w:eastAsia="Arial" w:hAnsi="Times New Roman" w:cs="Times New Roman"/>
          <w:bCs/>
          <w:color w:val="000000" w:themeColor="text1"/>
        </w:rPr>
      </w:pPr>
      <w:r w:rsidRPr="00905AC4">
        <w:rPr>
          <w:rFonts w:ascii="Times New Roman" w:eastAsia="Arial" w:hAnsi="Times New Roman" w:cs="Times New Roman"/>
          <w:bCs/>
          <w:color w:val="000000" w:themeColor="text1"/>
        </w:rPr>
        <w:t>Created functional testing strategy documents and defined entry/exit criteria.</w:t>
      </w:r>
    </w:p>
    <w:p w14:paraId="668F8B15" w14:textId="77777777" w:rsidR="00743F11" w:rsidRPr="009F2D43" w:rsidRDefault="00743F11" w:rsidP="0046294B">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 xml:space="preserve">Coordinated </w:t>
      </w:r>
      <w:r w:rsidRPr="009F2D43">
        <w:rPr>
          <w:rFonts w:ascii="Times New Roman" w:hAnsi="Times New Roman" w:cs="Times New Roman"/>
          <w:b/>
          <w:bCs/>
          <w:color w:val="000000" w:themeColor="text1"/>
        </w:rPr>
        <w:t>UAT efforts</w:t>
      </w:r>
      <w:r w:rsidRPr="009F2D43">
        <w:rPr>
          <w:rFonts w:ascii="Times New Roman" w:hAnsi="Times New Roman" w:cs="Times New Roman"/>
          <w:bCs/>
          <w:color w:val="000000" w:themeColor="text1"/>
        </w:rPr>
        <w:t>, documenting and tracking defects in Azure DevOps until resolution.</w:t>
      </w:r>
    </w:p>
    <w:p w14:paraId="2BD784D7" w14:textId="77777777" w:rsidR="00743F11" w:rsidRPr="009F2D43" w:rsidRDefault="00743F11" w:rsidP="0046294B">
      <w:pPr>
        <w:pStyle w:val="ListParagraph"/>
        <w:numPr>
          <w:ilvl w:val="0"/>
          <w:numId w:val="8"/>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Partnered with the Change Management team to deliver user training and prepare system user guides.</w:t>
      </w:r>
    </w:p>
    <w:p w14:paraId="68109AA3" w14:textId="4D3207AD" w:rsidR="008130D9" w:rsidRPr="009F2D43" w:rsidRDefault="00A46773" w:rsidP="0046294B">
      <w:pPr>
        <w:pStyle w:val="NormalWeb"/>
        <w:numPr>
          <w:ilvl w:val="0"/>
          <w:numId w:val="8"/>
        </w:numPr>
        <w:rPr>
          <w:sz w:val="22"/>
          <w:szCs w:val="22"/>
        </w:rPr>
      </w:pPr>
      <w:r w:rsidRPr="009F2D43">
        <w:rPr>
          <w:sz w:val="22"/>
          <w:szCs w:val="22"/>
        </w:rPr>
        <w:t xml:space="preserve">Collaborated with data science teams to validate outputs from </w:t>
      </w:r>
      <w:r w:rsidRPr="009F2D43">
        <w:rPr>
          <w:rStyle w:val="Strong"/>
          <w:rFonts w:eastAsia="Arial"/>
          <w:sz w:val="22"/>
          <w:szCs w:val="22"/>
        </w:rPr>
        <w:t>AI-driven fraud detection models</w:t>
      </w:r>
      <w:r w:rsidRPr="009F2D43">
        <w:rPr>
          <w:sz w:val="22"/>
          <w:szCs w:val="22"/>
        </w:rPr>
        <w:t>, reducing false positives and improving fraud accuracy.</w:t>
      </w:r>
    </w:p>
    <w:p w14:paraId="060FE847" w14:textId="77777777" w:rsidR="00743F11" w:rsidRPr="009F2D43" w:rsidRDefault="00743F11" w:rsidP="00743F11">
      <w:pPr>
        <w:pStyle w:val="ListParagraph"/>
        <w:autoSpaceDE w:val="0"/>
        <w:autoSpaceDN w:val="0"/>
        <w:adjustRightInd w:val="0"/>
        <w:ind w:left="360"/>
        <w:jc w:val="both"/>
        <w:rPr>
          <w:rFonts w:ascii="Times New Roman" w:hAnsi="Times New Roman" w:cs="Times New Roman"/>
          <w:bCs/>
          <w:color w:val="000000" w:themeColor="text1"/>
        </w:rPr>
      </w:pPr>
      <w:r w:rsidRPr="009F2D43">
        <w:rPr>
          <w:rFonts w:ascii="Times New Roman" w:hAnsi="Times New Roman" w:cs="Times New Roman"/>
          <w:b/>
          <w:bCs/>
          <w:color w:val="000000" w:themeColor="text1"/>
        </w:rPr>
        <w:t>Key Achievements:</w:t>
      </w:r>
    </w:p>
    <w:p w14:paraId="2B4E99CD" w14:textId="77777777" w:rsidR="00743F11" w:rsidRPr="009F2D43" w:rsidRDefault="00743F11" w:rsidP="0046294B">
      <w:pPr>
        <w:pStyle w:val="ListParagraph"/>
        <w:numPr>
          <w:ilvl w:val="0"/>
          <w:numId w:val="9"/>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 xml:space="preserve">Reduced cross-border payment processing time by </w:t>
      </w:r>
      <w:r w:rsidRPr="009F2D43">
        <w:rPr>
          <w:rFonts w:ascii="Times New Roman" w:hAnsi="Times New Roman" w:cs="Times New Roman"/>
          <w:b/>
          <w:bCs/>
          <w:color w:val="000000" w:themeColor="text1"/>
        </w:rPr>
        <w:t>35%</w:t>
      </w:r>
      <w:r w:rsidRPr="009F2D43">
        <w:rPr>
          <w:rFonts w:ascii="Times New Roman" w:hAnsi="Times New Roman" w:cs="Times New Roman"/>
          <w:bCs/>
          <w:color w:val="000000" w:themeColor="text1"/>
        </w:rPr>
        <w:t xml:space="preserve"> through API optimization and workflow enhancements.</w:t>
      </w:r>
    </w:p>
    <w:p w14:paraId="016F152F" w14:textId="77777777" w:rsidR="00743F11" w:rsidRPr="009F2D43" w:rsidRDefault="00743F11" w:rsidP="0046294B">
      <w:pPr>
        <w:pStyle w:val="ListParagraph"/>
        <w:numPr>
          <w:ilvl w:val="0"/>
          <w:numId w:val="9"/>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 xml:space="preserve">Improved fraud detection accuracy by </w:t>
      </w:r>
      <w:r w:rsidRPr="009F2D43">
        <w:rPr>
          <w:rFonts w:ascii="Times New Roman" w:hAnsi="Times New Roman" w:cs="Times New Roman"/>
          <w:b/>
          <w:bCs/>
          <w:color w:val="000000" w:themeColor="text1"/>
        </w:rPr>
        <w:t>22%</w:t>
      </w:r>
      <w:r w:rsidRPr="009F2D43">
        <w:rPr>
          <w:rFonts w:ascii="Times New Roman" w:hAnsi="Times New Roman" w:cs="Times New Roman"/>
          <w:bCs/>
          <w:color w:val="000000" w:themeColor="text1"/>
        </w:rPr>
        <w:t xml:space="preserve"> by integrating AI-driven transaction monitoring.</w:t>
      </w:r>
    </w:p>
    <w:p w14:paraId="1D8C5909" w14:textId="77777777" w:rsidR="00743F11" w:rsidRPr="009F2D43" w:rsidRDefault="00743F11" w:rsidP="0046294B">
      <w:pPr>
        <w:pStyle w:val="ListParagraph"/>
        <w:numPr>
          <w:ilvl w:val="0"/>
          <w:numId w:val="9"/>
        </w:numPr>
        <w:autoSpaceDE w:val="0"/>
        <w:autoSpaceDN w:val="0"/>
        <w:adjustRightInd w:val="0"/>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 xml:space="preserve">Increased straight-through processing (STP) rate by </w:t>
      </w:r>
      <w:r w:rsidRPr="009F2D43">
        <w:rPr>
          <w:rFonts w:ascii="Times New Roman" w:hAnsi="Times New Roman" w:cs="Times New Roman"/>
          <w:b/>
          <w:bCs/>
          <w:color w:val="000000" w:themeColor="text1"/>
        </w:rPr>
        <w:t>18%</w:t>
      </w:r>
      <w:r w:rsidRPr="009F2D43">
        <w:rPr>
          <w:rFonts w:ascii="Times New Roman" w:hAnsi="Times New Roman" w:cs="Times New Roman"/>
          <w:bCs/>
          <w:color w:val="000000" w:themeColor="text1"/>
        </w:rPr>
        <w:t>, reducing manual intervention and operational costs.</w:t>
      </w:r>
    </w:p>
    <w:p w14:paraId="49A8BB28" w14:textId="7DBF9AD6" w:rsidR="00BA5270" w:rsidRPr="009F2D43" w:rsidRDefault="00BA5270" w:rsidP="0046294B">
      <w:pPr>
        <w:pStyle w:val="NormalWeb"/>
        <w:numPr>
          <w:ilvl w:val="0"/>
          <w:numId w:val="9"/>
        </w:numPr>
        <w:rPr>
          <w:sz w:val="22"/>
          <w:szCs w:val="22"/>
        </w:rPr>
      </w:pPr>
      <w:r w:rsidRPr="009F2D43">
        <w:rPr>
          <w:sz w:val="22"/>
          <w:szCs w:val="22"/>
        </w:rPr>
        <w:t xml:space="preserve">Delivered </w:t>
      </w:r>
      <w:r w:rsidRPr="009F2D43">
        <w:rPr>
          <w:rStyle w:val="Strong"/>
          <w:rFonts w:eastAsia="Arial"/>
          <w:b w:val="0"/>
          <w:bCs w:val="0"/>
          <w:sz w:val="22"/>
          <w:szCs w:val="22"/>
        </w:rPr>
        <w:t>executive dashboards</w:t>
      </w:r>
      <w:r w:rsidRPr="009F2D43">
        <w:rPr>
          <w:sz w:val="22"/>
          <w:szCs w:val="22"/>
        </w:rPr>
        <w:t xml:space="preserve"> for monitoring payment volumes, SLA adherence, and fraud alerts in real time.</w:t>
      </w:r>
    </w:p>
    <w:p w14:paraId="582F7FCB" w14:textId="5B302962" w:rsidR="00C43799" w:rsidRPr="009F2D43" w:rsidRDefault="00743F11" w:rsidP="00C43799">
      <w:pPr>
        <w:pStyle w:val="ListParagraph"/>
        <w:autoSpaceDE w:val="0"/>
        <w:autoSpaceDN w:val="0"/>
        <w:adjustRightInd w:val="0"/>
        <w:ind w:left="360"/>
        <w:jc w:val="both"/>
        <w:rPr>
          <w:rFonts w:ascii="Times New Roman" w:hAnsi="Times New Roman" w:cs="Times New Roman"/>
          <w:bCs/>
          <w:color w:val="000000" w:themeColor="text1"/>
        </w:rPr>
      </w:pPr>
      <w:r w:rsidRPr="009F2D43">
        <w:rPr>
          <w:rFonts w:ascii="Times New Roman" w:hAnsi="Times New Roman" w:cs="Times New Roman"/>
          <w:b/>
          <w:bCs/>
          <w:color w:val="000000" w:themeColor="text1"/>
        </w:rPr>
        <w:lastRenderedPageBreak/>
        <w:t>Environment:</w:t>
      </w:r>
      <w:r w:rsidRPr="009F2D43">
        <w:rPr>
          <w:rFonts w:ascii="Times New Roman" w:hAnsi="Times New Roman" w:cs="Times New Roman"/>
          <w:bCs/>
          <w:color w:val="000000" w:themeColor="text1"/>
        </w:rPr>
        <w:t xml:space="preserve"> </w:t>
      </w:r>
      <w:r w:rsidR="00C43799" w:rsidRPr="009F2D43">
        <w:rPr>
          <w:rFonts w:ascii="Times New Roman" w:hAnsi="Times New Roman" w:cs="Times New Roman"/>
          <w:bCs/>
          <w:color w:val="000000" w:themeColor="text1"/>
        </w:rPr>
        <w:t xml:space="preserve">Agile-Scrum, MS Visio, Adobe XD, Azure DevOps, SQL Server, Power BI, Swagger, Postman, JIRA, SharePoint, SWIFT </w:t>
      </w:r>
      <w:proofErr w:type="spellStart"/>
      <w:r w:rsidR="00C43799" w:rsidRPr="009F2D43">
        <w:rPr>
          <w:rFonts w:ascii="Times New Roman" w:hAnsi="Times New Roman" w:cs="Times New Roman"/>
          <w:bCs/>
          <w:color w:val="000000" w:themeColor="text1"/>
        </w:rPr>
        <w:t>gpi</w:t>
      </w:r>
      <w:proofErr w:type="spellEnd"/>
      <w:r w:rsidR="00C43799" w:rsidRPr="009F2D43">
        <w:rPr>
          <w:rFonts w:ascii="Times New Roman" w:hAnsi="Times New Roman" w:cs="Times New Roman"/>
          <w:bCs/>
          <w:color w:val="000000" w:themeColor="text1"/>
        </w:rPr>
        <w:t>, ISO20022 Messaging, AI Fraud Monitoring Tools, Real-Time Payment Gateways.</w:t>
      </w:r>
    </w:p>
    <w:p w14:paraId="71C5C3F6" w14:textId="3146825D" w:rsidR="002C4C82" w:rsidRPr="009F2D43" w:rsidRDefault="002C4C82" w:rsidP="00743F11">
      <w:pPr>
        <w:pStyle w:val="ListParagraph"/>
        <w:autoSpaceDE w:val="0"/>
        <w:autoSpaceDN w:val="0"/>
        <w:adjustRightInd w:val="0"/>
        <w:ind w:left="360"/>
        <w:jc w:val="both"/>
        <w:rPr>
          <w:rFonts w:ascii="Times New Roman" w:hAnsi="Times New Roman" w:cs="Times New Roman"/>
          <w:bCs/>
          <w:color w:val="000000" w:themeColor="text1"/>
        </w:rPr>
      </w:pPr>
    </w:p>
    <w:p w14:paraId="4A664C8E" w14:textId="77777777" w:rsidR="002C4C82" w:rsidRPr="009F2D43" w:rsidRDefault="002C4C82" w:rsidP="002C4C82">
      <w:pPr>
        <w:pStyle w:val="ListParagraph"/>
        <w:autoSpaceDE w:val="0"/>
        <w:autoSpaceDN w:val="0"/>
        <w:adjustRightInd w:val="0"/>
        <w:spacing w:line="240" w:lineRule="auto"/>
        <w:ind w:left="360"/>
        <w:jc w:val="both"/>
        <w:rPr>
          <w:rFonts w:ascii="Times New Roman" w:hAnsi="Times New Roman" w:cs="Times New Roman"/>
          <w:bCs/>
          <w:color w:val="000000" w:themeColor="text1"/>
        </w:rPr>
      </w:pPr>
    </w:p>
    <w:p w14:paraId="5193D15B" w14:textId="23B4AB2B" w:rsidR="002C4C82" w:rsidRPr="009F2D43" w:rsidRDefault="002C4C82" w:rsidP="002C4C82">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r w:rsidRPr="009F2D43">
        <w:rPr>
          <w:rFonts w:ascii="Times New Roman" w:eastAsia="Times New Roman" w:hAnsi="Times New Roman" w:cs="Times New Roman"/>
          <w:b/>
          <w:bCs/>
        </w:rPr>
        <w:t>Cigna Healthcare</w:t>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Pr="009F2D43">
        <w:rPr>
          <w:rFonts w:ascii="Times New Roman" w:eastAsia="Times New Roman" w:hAnsi="Times New Roman" w:cs="Times New Roman"/>
          <w:b/>
          <w:bCs/>
        </w:rPr>
        <w:tab/>
      </w:r>
      <w:r w:rsidR="00531458" w:rsidRPr="009F2D43">
        <w:rPr>
          <w:rFonts w:ascii="Times New Roman" w:eastAsia="Times New Roman" w:hAnsi="Times New Roman" w:cs="Times New Roman"/>
          <w:b/>
          <w:bCs/>
        </w:rPr>
        <w:t>Feb 2017 – Jun 2020</w:t>
      </w:r>
      <w:r w:rsidRPr="009F2D43">
        <w:rPr>
          <w:rFonts w:ascii="Times New Roman" w:eastAsia="Times New Roman" w:hAnsi="Times New Roman" w:cs="Times New Roman"/>
          <w:b/>
          <w:bCs/>
        </w:rPr>
        <w:tab/>
      </w:r>
    </w:p>
    <w:p w14:paraId="2ED36DDF" w14:textId="0DDF824C" w:rsidR="002C4C82" w:rsidRPr="009F2D43" w:rsidRDefault="007A68F6" w:rsidP="002C4C82">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r w:rsidRPr="009F2D43">
        <w:rPr>
          <w:rFonts w:ascii="Times New Roman" w:eastAsia="Times New Roman" w:hAnsi="Times New Roman" w:cs="Times New Roman"/>
          <w:b/>
          <w:bCs/>
        </w:rPr>
        <w:t xml:space="preserve">Business Analyst               </w:t>
      </w:r>
      <w:r w:rsidR="002C4C82" w:rsidRPr="009F2D43">
        <w:rPr>
          <w:rFonts w:ascii="Times New Roman" w:eastAsia="Times New Roman" w:hAnsi="Times New Roman" w:cs="Times New Roman"/>
          <w:b/>
          <w:bCs/>
        </w:rPr>
        <w:t xml:space="preserve">                 </w:t>
      </w:r>
      <w:r w:rsidRPr="009F2D43">
        <w:rPr>
          <w:rFonts w:ascii="Times New Roman" w:eastAsia="Times New Roman" w:hAnsi="Times New Roman" w:cs="Times New Roman"/>
          <w:b/>
          <w:bCs/>
        </w:rPr>
        <w:t xml:space="preserve">                     </w:t>
      </w:r>
      <w:r w:rsidR="002C4C82" w:rsidRPr="009F2D43">
        <w:rPr>
          <w:rFonts w:ascii="Times New Roman" w:eastAsia="Times New Roman" w:hAnsi="Times New Roman" w:cs="Times New Roman"/>
          <w:b/>
          <w:bCs/>
        </w:rPr>
        <w:t xml:space="preserve"> </w:t>
      </w:r>
      <w:r w:rsidR="002C4C82" w:rsidRPr="009F2D43">
        <w:rPr>
          <w:rFonts w:ascii="Times New Roman" w:hAnsi="Times New Roman" w:cs="Times New Roman"/>
          <w:b/>
        </w:rPr>
        <w:t xml:space="preserve">                   </w:t>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t xml:space="preserve">             </w:t>
      </w:r>
      <w:r w:rsidRPr="009F2D43">
        <w:rPr>
          <w:rFonts w:ascii="Times New Roman" w:hAnsi="Times New Roman" w:cs="Times New Roman"/>
          <w:b/>
        </w:rPr>
        <w:t xml:space="preserve">          </w:t>
      </w:r>
      <w:r w:rsidR="002C4C82" w:rsidRPr="009F2D43">
        <w:rPr>
          <w:rFonts w:ascii="Times New Roman" w:hAnsi="Times New Roman" w:cs="Times New Roman"/>
          <w:b/>
        </w:rPr>
        <w:t xml:space="preserve"> </w:t>
      </w:r>
      <w:r w:rsidR="002C4C82" w:rsidRPr="009F2D43">
        <w:rPr>
          <w:rFonts w:ascii="Times New Roman" w:hAnsi="Times New Roman" w:cs="Times New Roman"/>
          <w:b/>
        </w:rPr>
        <w:tab/>
        <w:t xml:space="preserve"> Location:</w:t>
      </w:r>
      <w:r w:rsidRPr="009F2D43">
        <w:rPr>
          <w:rFonts w:ascii="Times New Roman" w:hAnsi="Times New Roman" w:cs="Times New Roman"/>
          <w:b/>
        </w:rPr>
        <w:t xml:space="preserve"> LA CA</w:t>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t xml:space="preserve">    </w:t>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r w:rsidR="002C4C82" w:rsidRPr="009F2D43">
        <w:rPr>
          <w:rFonts w:ascii="Times New Roman" w:hAnsi="Times New Roman" w:cs="Times New Roman"/>
          <w:b/>
        </w:rPr>
        <w:tab/>
      </w:r>
    </w:p>
    <w:p w14:paraId="002AC760" w14:textId="77777777" w:rsidR="002C4C82" w:rsidRPr="009F2D43" w:rsidRDefault="002C4C82" w:rsidP="002C4C82">
      <w:pPr>
        <w:pStyle w:val="NoSpacing"/>
        <w:tabs>
          <w:tab w:val="left" w:pos="1887"/>
        </w:tabs>
        <w:rPr>
          <w:rFonts w:ascii="Times New Roman" w:hAnsi="Times New Roman" w:cs="Times New Roman"/>
        </w:rPr>
      </w:pPr>
      <w:r w:rsidRPr="009F2D43">
        <w:rPr>
          <w:rFonts w:ascii="Times New Roman" w:hAnsi="Times New Roman" w:cs="Times New Roman"/>
        </w:rPr>
        <w:tab/>
      </w:r>
    </w:p>
    <w:p w14:paraId="74A8B247" w14:textId="77777777" w:rsidR="00266521" w:rsidRPr="009F2D43" w:rsidRDefault="00266521" w:rsidP="00266521">
      <w:pPr>
        <w:tabs>
          <w:tab w:val="left" w:pos="9175"/>
        </w:tabs>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The project modernized Cigna’s claims processing and member services systems to improve efficiency, strengthen HIPAA compliance, and enhance member experience. Work included enabling AI-supported claims adjudication, integrating provider networks, and expanding member self-service capabilities.</w:t>
      </w:r>
    </w:p>
    <w:p w14:paraId="2A6897D8" w14:textId="77777777" w:rsidR="002C4C82" w:rsidRPr="009F2D43" w:rsidRDefault="002C4C82" w:rsidP="002C4C82">
      <w:pPr>
        <w:tabs>
          <w:tab w:val="left" w:pos="9175"/>
        </w:tabs>
        <w:jc w:val="both"/>
        <w:rPr>
          <w:rFonts w:ascii="Times New Roman" w:hAnsi="Times New Roman" w:cs="Times New Roman"/>
          <w:b/>
          <w:color w:val="000000" w:themeColor="text1"/>
          <w:u w:val="single"/>
        </w:rPr>
      </w:pPr>
      <w:r w:rsidRPr="009F2D43">
        <w:rPr>
          <w:rFonts w:ascii="Times New Roman" w:hAnsi="Times New Roman" w:cs="Times New Roman"/>
          <w:b/>
          <w:color w:val="000000" w:themeColor="text1"/>
          <w:u w:val="single"/>
        </w:rPr>
        <w:t>Responsibilities:</w:t>
      </w:r>
    </w:p>
    <w:p w14:paraId="0A2ED5C1" w14:textId="48A3D0D0" w:rsidR="00AA6B4A" w:rsidRPr="009F2D43" w:rsidRDefault="00AA6B4A" w:rsidP="0046294B">
      <w:pPr>
        <w:pStyle w:val="NoSpacing"/>
        <w:numPr>
          <w:ilvl w:val="0"/>
          <w:numId w:val="6"/>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Integrated compliance safeguards into workflows to meet HIPAA, CMS, and state-specific insurance regulations.</w:t>
      </w:r>
    </w:p>
    <w:p w14:paraId="0995F267" w14:textId="0CA3FD08" w:rsidR="002C4C82" w:rsidRPr="009F2D43" w:rsidRDefault="002C4C82" w:rsidP="0046294B">
      <w:pPr>
        <w:pStyle w:val="NoSpacing"/>
        <w:numPr>
          <w:ilvl w:val="0"/>
          <w:numId w:val="6"/>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Collaborated with Claims, Provider Relations, and Compliance teams to gather and document requirements through JAD sessions, workshops, and stakeholder interviews.</w:t>
      </w:r>
    </w:p>
    <w:p w14:paraId="54C24EA5" w14:textId="77777777" w:rsidR="003F7F00" w:rsidRPr="009F2D43" w:rsidRDefault="003F7F00" w:rsidP="0046294B">
      <w:pPr>
        <w:pStyle w:val="NormalWeb"/>
        <w:numPr>
          <w:ilvl w:val="0"/>
          <w:numId w:val="6"/>
        </w:numPr>
        <w:rPr>
          <w:sz w:val="22"/>
          <w:szCs w:val="22"/>
        </w:rPr>
      </w:pPr>
      <w:r w:rsidRPr="009F2D43">
        <w:rPr>
          <w:sz w:val="22"/>
          <w:szCs w:val="22"/>
        </w:rPr>
        <w:t xml:space="preserve">Performed </w:t>
      </w:r>
      <w:r w:rsidRPr="009F2D43">
        <w:rPr>
          <w:rStyle w:val="Strong"/>
          <w:rFonts w:eastAsia="Arial"/>
          <w:sz w:val="22"/>
          <w:szCs w:val="22"/>
        </w:rPr>
        <w:t>Feasibility Analysis</w:t>
      </w:r>
      <w:r w:rsidRPr="009F2D43">
        <w:rPr>
          <w:sz w:val="22"/>
          <w:szCs w:val="22"/>
        </w:rPr>
        <w:t xml:space="preserve"> of HIPAA-driven claims adjudication automation and provider onboarding processes, ensuring regulatory compliance and operational viability.</w:t>
      </w:r>
    </w:p>
    <w:p w14:paraId="1D4AFB4B" w14:textId="08F70DDC" w:rsidR="00905AC4" w:rsidRPr="00905AC4" w:rsidRDefault="00C0121F" w:rsidP="00905AC4">
      <w:pPr>
        <w:numPr>
          <w:ilvl w:val="0"/>
          <w:numId w:val="6"/>
        </w:numPr>
        <w:spacing w:before="100" w:beforeAutospacing="1" w:after="100" w:afterAutospacing="1" w:line="240" w:lineRule="auto"/>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Documented BRDs/FRDs and mapped claims and benefit verification workflows in MS Visio to ensure clear handoff to technical teams.</w:t>
      </w:r>
    </w:p>
    <w:p w14:paraId="09B3F92D" w14:textId="79201425" w:rsidR="003F3A8B" w:rsidRPr="009F2D43" w:rsidRDefault="003F3A8B" w:rsidP="0046294B">
      <w:pPr>
        <w:pStyle w:val="NormalWeb"/>
        <w:numPr>
          <w:ilvl w:val="0"/>
          <w:numId w:val="6"/>
        </w:numPr>
        <w:rPr>
          <w:sz w:val="22"/>
          <w:szCs w:val="22"/>
        </w:rPr>
      </w:pPr>
      <w:r w:rsidRPr="009F2D43">
        <w:rPr>
          <w:sz w:val="22"/>
          <w:szCs w:val="22"/>
        </w:rPr>
        <w:t xml:space="preserve">Worked with data teams to </w:t>
      </w:r>
      <w:r w:rsidRPr="009F2D43">
        <w:rPr>
          <w:rStyle w:val="Strong"/>
          <w:rFonts w:eastAsia="Arial"/>
          <w:sz w:val="22"/>
          <w:szCs w:val="22"/>
        </w:rPr>
        <w:t>map and validate claims data</w:t>
      </w:r>
      <w:r w:rsidRPr="009F2D43">
        <w:rPr>
          <w:sz w:val="22"/>
          <w:szCs w:val="22"/>
        </w:rPr>
        <w:t>, ensuring integrity for adjudication and reporting.</w:t>
      </w:r>
    </w:p>
    <w:p w14:paraId="4CA96416" w14:textId="77777777" w:rsidR="00C0121F" w:rsidRPr="009F2D43" w:rsidRDefault="00C0121F" w:rsidP="0046294B">
      <w:pPr>
        <w:pStyle w:val="NoSpacing"/>
        <w:numPr>
          <w:ilvl w:val="0"/>
          <w:numId w:val="6"/>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Assisted in developing Power BI dashboards to track claims turnaround and provider performance, supporting decision-making for business leads.</w:t>
      </w:r>
    </w:p>
    <w:p w14:paraId="61A776C0" w14:textId="77777777" w:rsidR="00EF0315" w:rsidRPr="009F2D43" w:rsidRDefault="00EF0315" w:rsidP="0046294B">
      <w:pPr>
        <w:pStyle w:val="NoSpacing"/>
        <w:numPr>
          <w:ilvl w:val="0"/>
          <w:numId w:val="6"/>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Contributed to API documentation in Swagger/Postman for claims-provider-member portal integrations, ensuring compliance with HIPAA data-sharing rules.</w:t>
      </w:r>
    </w:p>
    <w:p w14:paraId="1DA913A9" w14:textId="69B1B631" w:rsidR="002C4C82" w:rsidRDefault="002C4C82" w:rsidP="0046294B">
      <w:pPr>
        <w:pStyle w:val="NoSpacing"/>
        <w:numPr>
          <w:ilvl w:val="0"/>
          <w:numId w:val="6"/>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Coordinated UAT cycles by preparing test cases, capturing defects in Azure DevOps, and working with QA to ensure timely resolution.</w:t>
      </w:r>
    </w:p>
    <w:p w14:paraId="39599C96" w14:textId="77777777" w:rsidR="00C055B7" w:rsidRDefault="00C055B7" w:rsidP="00C055B7">
      <w:pPr>
        <w:pStyle w:val="NoSpacing"/>
        <w:numPr>
          <w:ilvl w:val="0"/>
          <w:numId w:val="6"/>
        </w:numPr>
        <w:rPr>
          <w:rFonts w:ascii="Times New Roman" w:eastAsia="Arial" w:hAnsi="Times New Roman" w:cs="Times New Roman"/>
          <w:bCs/>
          <w:color w:val="000000" w:themeColor="text1"/>
        </w:rPr>
      </w:pPr>
      <w:r w:rsidRPr="00C055B7">
        <w:rPr>
          <w:rFonts w:ascii="Times New Roman" w:eastAsia="Arial" w:hAnsi="Times New Roman" w:cs="Times New Roman"/>
          <w:bCs/>
          <w:color w:val="000000" w:themeColor="text1"/>
        </w:rPr>
        <w:t>Embedded security controls including RBAC, encryption standards, audit trails, and data masking into system requirements.</w:t>
      </w:r>
    </w:p>
    <w:p w14:paraId="24BCE62C" w14:textId="77777777" w:rsidR="00192AF2" w:rsidRPr="00192AF2" w:rsidRDefault="00192AF2" w:rsidP="00192AF2">
      <w:pPr>
        <w:pStyle w:val="NoSpacing"/>
        <w:numPr>
          <w:ilvl w:val="0"/>
          <w:numId w:val="6"/>
        </w:numPr>
        <w:rPr>
          <w:rFonts w:ascii="Times New Roman" w:eastAsia="Arial" w:hAnsi="Times New Roman" w:cs="Times New Roman"/>
          <w:bCs/>
          <w:color w:val="000000" w:themeColor="text1"/>
        </w:rPr>
      </w:pPr>
      <w:r w:rsidRPr="00192AF2">
        <w:rPr>
          <w:rFonts w:ascii="Times New Roman" w:eastAsia="Arial" w:hAnsi="Times New Roman" w:cs="Times New Roman"/>
          <w:bCs/>
          <w:color w:val="000000" w:themeColor="text1"/>
        </w:rPr>
        <w:t>Supported release management, deployment planning, and post-production support for Oracle EBS applications, ensuring minimal disruption to finance and procurement operations.</w:t>
      </w:r>
    </w:p>
    <w:p w14:paraId="73FC8951" w14:textId="25CD4D0C" w:rsidR="00192AF2" w:rsidRPr="00C055B7" w:rsidRDefault="00192AF2" w:rsidP="00192AF2">
      <w:pPr>
        <w:pStyle w:val="NoSpacing"/>
        <w:numPr>
          <w:ilvl w:val="0"/>
          <w:numId w:val="6"/>
        </w:numPr>
        <w:rPr>
          <w:rFonts w:ascii="Times New Roman" w:eastAsia="Arial" w:hAnsi="Times New Roman" w:cs="Times New Roman"/>
          <w:bCs/>
          <w:color w:val="000000" w:themeColor="text1"/>
        </w:rPr>
      </w:pPr>
      <w:r w:rsidRPr="00192AF2">
        <w:rPr>
          <w:rFonts w:ascii="Times New Roman" w:eastAsia="Arial" w:hAnsi="Times New Roman" w:cs="Times New Roman"/>
          <w:bCs/>
          <w:color w:val="000000" w:themeColor="text1"/>
        </w:rPr>
        <w:t>Conducted root cause analysis for production issues, documented solutions, and worked with technical teams to implement fixes and system improvements.</w:t>
      </w:r>
    </w:p>
    <w:p w14:paraId="3AB90DCC" w14:textId="17B1E952" w:rsidR="00C055B7" w:rsidRDefault="00C055B7" w:rsidP="00C055B7">
      <w:pPr>
        <w:pStyle w:val="NoSpacing"/>
        <w:numPr>
          <w:ilvl w:val="0"/>
          <w:numId w:val="6"/>
        </w:numPr>
        <w:rPr>
          <w:rFonts w:ascii="Times New Roman" w:eastAsia="Arial" w:hAnsi="Times New Roman" w:cs="Times New Roman"/>
          <w:bCs/>
          <w:color w:val="000000" w:themeColor="text1"/>
        </w:rPr>
      </w:pPr>
      <w:r w:rsidRPr="00C055B7">
        <w:rPr>
          <w:rFonts w:ascii="Times New Roman" w:eastAsia="Arial" w:hAnsi="Times New Roman" w:cs="Times New Roman"/>
          <w:bCs/>
          <w:color w:val="000000" w:themeColor="text1"/>
        </w:rPr>
        <w:t>Collaborated with Information Security teams to document threat mitigation controls and system vulnerabilities.</w:t>
      </w:r>
    </w:p>
    <w:p w14:paraId="085AF882" w14:textId="77777777" w:rsidR="00C055B7" w:rsidRPr="00C055B7" w:rsidRDefault="00C055B7" w:rsidP="00C055B7">
      <w:pPr>
        <w:pStyle w:val="NoSpacing"/>
        <w:numPr>
          <w:ilvl w:val="0"/>
          <w:numId w:val="6"/>
        </w:numPr>
        <w:rPr>
          <w:rFonts w:ascii="Times New Roman" w:eastAsia="Arial" w:hAnsi="Times New Roman" w:cs="Times New Roman"/>
          <w:bCs/>
          <w:color w:val="000000" w:themeColor="text1"/>
        </w:rPr>
      </w:pPr>
      <w:r w:rsidRPr="00C055B7">
        <w:rPr>
          <w:rFonts w:ascii="Times New Roman" w:eastAsia="Arial" w:hAnsi="Times New Roman" w:cs="Times New Roman"/>
          <w:bCs/>
          <w:color w:val="000000" w:themeColor="text1"/>
        </w:rPr>
        <w:t>Partnered with Program Managers to maintain project plans, RAID logs, milestone tracking, and executive dashboards.</w:t>
      </w:r>
    </w:p>
    <w:p w14:paraId="24FC4B6D" w14:textId="04D173E7" w:rsidR="00C055B7" w:rsidRPr="00C055B7" w:rsidRDefault="00C055B7" w:rsidP="00C055B7">
      <w:pPr>
        <w:pStyle w:val="NoSpacing"/>
        <w:numPr>
          <w:ilvl w:val="0"/>
          <w:numId w:val="6"/>
        </w:numPr>
        <w:rPr>
          <w:rFonts w:ascii="Times New Roman" w:eastAsia="Arial" w:hAnsi="Times New Roman" w:cs="Times New Roman"/>
          <w:bCs/>
          <w:color w:val="000000" w:themeColor="text1"/>
        </w:rPr>
      </w:pPr>
      <w:r w:rsidRPr="00C055B7">
        <w:rPr>
          <w:rFonts w:ascii="Times New Roman" w:eastAsia="Arial" w:hAnsi="Times New Roman" w:cs="Times New Roman"/>
          <w:bCs/>
          <w:color w:val="000000" w:themeColor="text1"/>
        </w:rPr>
        <w:t>Coordinated cross-functional teams across business, IT, security, compliance, and vendor stakeholders.</w:t>
      </w:r>
    </w:p>
    <w:p w14:paraId="6468E340" w14:textId="634F1453" w:rsidR="00C055B7" w:rsidRPr="009F2D43" w:rsidRDefault="00C055B7" w:rsidP="00C055B7">
      <w:pPr>
        <w:pStyle w:val="NoSpacing"/>
        <w:numPr>
          <w:ilvl w:val="0"/>
          <w:numId w:val="6"/>
        </w:numPr>
        <w:rPr>
          <w:rFonts w:ascii="Times New Roman" w:eastAsia="Arial" w:hAnsi="Times New Roman" w:cs="Times New Roman"/>
          <w:bCs/>
          <w:color w:val="000000" w:themeColor="text1"/>
        </w:rPr>
      </w:pPr>
      <w:r w:rsidRPr="00C055B7">
        <w:rPr>
          <w:rFonts w:ascii="Times New Roman" w:eastAsia="Arial" w:hAnsi="Times New Roman" w:cs="Times New Roman"/>
          <w:bCs/>
          <w:color w:val="000000" w:themeColor="text1"/>
        </w:rPr>
        <w:t>Supported governance forums by preparing executive-level status updates and risk summaries.</w:t>
      </w:r>
    </w:p>
    <w:p w14:paraId="54F96EE5" w14:textId="77777777" w:rsidR="00EF0315" w:rsidRPr="009F2D43" w:rsidRDefault="00EF0315" w:rsidP="0046294B">
      <w:pPr>
        <w:pStyle w:val="NormalWeb"/>
        <w:numPr>
          <w:ilvl w:val="0"/>
          <w:numId w:val="6"/>
        </w:numPr>
        <w:rPr>
          <w:bCs/>
          <w:sz w:val="22"/>
          <w:szCs w:val="22"/>
        </w:rPr>
      </w:pPr>
      <w:r w:rsidRPr="009F2D43">
        <w:rPr>
          <w:rFonts w:eastAsia="Arial"/>
          <w:bCs/>
          <w:color w:val="000000" w:themeColor="text1"/>
          <w:sz w:val="22"/>
          <w:szCs w:val="22"/>
          <w:lang w:val="en-IN"/>
        </w:rPr>
        <w:t>Supported business user training and prepared quick reference guides to enable adoption of new claims workflows.</w:t>
      </w:r>
    </w:p>
    <w:p w14:paraId="731840CA" w14:textId="77777777" w:rsidR="003F5F5C" w:rsidRPr="009F2D43" w:rsidRDefault="00EF0315" w:rsidP="0046294B">
      <w:pPr>
        <w:pStyle w:val="NormalWeb"/>
        <w:numPr>
          <w:ilvl w:val="0"/>
          <w:numId w:val="6"/>
        </w:numPr>
        <w:rPr>
          <w:bCs/>
          <w:sz w:val="22"/>
          <w:szCs w:val="22"/>
        </w:rPr>
      </w:pPr>
      <w:r w:rsidRPr="009F2D43">
        <w:rPr>
          <w:bCs/>
          <w:sz w:val="22"/>
          <w:szCs w:val="22"/>
          <w:lang w:val="en-IN"/>
        </w:rPr>
        <w:t>Documented HIPAA compliance requirements and assisted in implementation of PHI data masking and audit trails, ensuring regulatory readiness.</w:t>
      </w:r>
    </w:p>
    <w:p w14:paraId="51659E00" w14:textId="4CB80BC1" w:rsidR="003F5F5C" w:rsidRPr="009F2D43" w:rsidRDefault="003F5F5C" w:rsidP="0046294B">
      <w:pPr>
        <w:pStyle w:val="NormalWeb"/>
        <w:numPr>
          <w:ilvl w:val="0"/>
          <w:numId w:val="6"/>
        </w:numPr>
        <w:rPr>
          <w:bCs/>
          <w:sz w:val="22"/>
          <w:szCs w:val="22"/>
        </w:rPr>
      </w:pPr>
      <w:r w:rsidRPr="009F2D43">
        <w:rPr>
          <w:bCs/>
          <w:sz w:val="22"/>
          <w:szCs w:val="22"/>
        </w:rPr>
        <w:t>Collaborated with data teams to validate outputs from machine learning models for fraud detection, helping refine business rules and reduce false claim payouts.</w:t>
      </w:r>
    </w:p>
    <w:p w14:paraId="25CA6DC9" w14:textId="19684D2E" w:rsidR="002C4C82" w:rsidRPr="009F2D43" w:rsidRDefault="002C4C82" w:rsidP="002C4C82">
      <w:pPr>
        <w:pStyle w:val="NoSpacing"/>
        <w:rPr>
          <w:rFonts w:ascii="Times New Roman" w:eastAsia="Arial" w:hAnsi="Times New Roman" w:cs="Times New Roman"/>
          <w:bCs/>
          <w:color w:val="000000" w:themeColor="text1"/>
        </w:rPr>
      </w:pPr>
      <w:r w:rsidRPr="009F2D43">
        <w:rPr>
          <w:rFonts w:ascii="Times New Roman" w:eastAsia="Arial" w:hAnsi="Times New Roman" w:cs="Times New Roman"/>
          <w:b/>
          <w:bCs/>
          <w:color w:val="000000" w:themeColor="text1"/>
        </w:rPr>
        <w:t>Key Achievements:</w:t>
      </w:r>
    </w:p>
    <w:p w14:paraId="61E28CE9" w14:textId="77777777" w:rsidR="002C4C82" w:rsidRPr="009F2D43" w:rsidRDefault="002C4C82" w:rsidP="0046294B">
      <w:pPr>
        <w:pStyle w:val="NoSpacing"/>
        <w:numPr>
          <w:ilvl w:val="0"/>
          <w:numId w:val="7"/>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 xml:space="preserve">Reduced average claims adjudication time by </w:t>
      </w:r>
      <w:r w:rsidRPr="009F2D43">
        <w:rPr>
          <w:rFonts w:ascii="Times New Roman" w:eastAsia="Arial" w:hAnsi="Times New Roman" w:cs="Times New Roman"/>
          <w:b/>
          <w:bCs/>
          <w:color w:val="000000" w:themeColor="text1"/>
        </w:rPr>
        <w:t>30%</w:t>
      </w:r>
      <w:r w:rsidRPr="009F2D43">
        <w:rPr>
          <w:rFonts w:ascii="Times New Roman" w:eastAsia="Arial" w:hAnsi="Times New Roman" w:cs="Times New Roman"/>
          <w:bCs/>
          <w:color w:val="000000" w:themeColor="text1"/>
        </w:rPr>
        <w:t xml:space="preserve"> through process automation and system optimization.</w:t>
      </w:r>
    </w:p>
    <w:p w14:paraId="4B44BF21" w14:textId="77777777" w:rsidR="002C4C82" w:rsidRPr="009F2D43" w:rsidRDefault="002C4C82" w:rsidP="0046294B">
      <w:pPr>
        <w:pStyle w:val="NoSpacing"/>
        <w:numPr>
          <w:ilvl w:val="0"/>
          <w:numId w:val="7"/>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 xml:space="preserve">Improved provider onboarding accuracy by </w:t>
      </w:r>
      <w:r w:rsidRPr="009F2D43">
        <w:rPr>
          <w:rFonts w:ascii="Times New Roman" w:eastAsia="Arial" w:hAnsi="Times New Roman" w:cs="Times New Roman"/>
          <w:b/>
          <w:bCs/>
          <w:color w:val="000000" w:themeColor="text1"/>
        </w:rPr>
        <w:t>25%</w:t>
      </w:r>
      <w:r w:rsidRPr="009F2D43">
        <w:rPr>
          <w:rFonts w:ascii="Times New Roman" w:eastAsia="Arial" w:hAnsi="Times New Roman" w:cs="Times New Roman"/>
          <w:bCs/>
          <w:color w:val="000000" w:themeColor="text1"/>
        </w:rPr>
        <w:t>, reducing duplicate or incorrect records.</w:t>
      </w:r>
    </w:p>
    <w:p w14:paraId="276531D4" w14:textId="77777777" w:rsidR="002C4C82" w:rsidRPr="009F2D43" w:rsidRDefault="002C4C82" w:rsidP="0046294B">
      <w:pPr>
        <w:pStyle w:val="NoSpacing"/>
        <w:numPr>
          <w:ilvl w:val="0"/>
          <w:numId w:val="7"/>
        </w:numPr>
        <w:rPr>
          <w:rFonts w:ascii="Times New Roman" w:eastAsia="Arial" w:hAnsi="Times New Roman" w:cs="Times New Roman"/>
          <w:bCs/>
          <w:color w:val="000000" w:themeColor="text1"/>
        </w:rPr>
      </w:pPr>
      <w:r w:rsidRPr="009F2D43">
        <w:rPr>
          <w:rFonts w:ascii="Times New Roman" w:eastAsia="Arial" w:hAnsi="Times New Roman" w:cs="Times New Roman"/>
          <w:bCs/>
          <w:color w:val="000000" w:themeColor="text1"/>
        </w:rPr>
        <w:t xml:space="preserve">Increased member portal usage by </w:t>
      </w:r>
      <w:r w:rsidRPr="009F2D43">
        <w:rPr>
          <w:rFonts w:ascii="Times New Roman" w:eastAsia="Arial" w:hAnsi="Times New Roman" w:cs="Times New Roman"/>
          <w:b/>
          <w:bCs/>
          <w:color w:val="000000" w:themeColor="text1"/>
        </w:rPr>
        <w:t>20%</w:t>
      </w:r>
      <w:r w:rsidRPr="009F2D43">
        <w:rPr>
          <w:rFonts w:ascii="Times New Roman" w:eastAsia="Arial" w:hAnsi="Times New Roman" w:cs="Times New Roman"/>
          <w:bCs/>
          <w:color w:val="000000" w:themeColor="text1"/>
        </w:rPr>
        <w:t xml:space="preserve"> through enhanced benefit lookup and self-service features.</w:t>
      </w:r>
    </w:p>
    <w:p w14:paraId="70354783" w14:textId="77777777" w:rsidR="002C4C82" w:rsidRPr="009F2D43" w:rsidRDefault="002C4C82" w:rsidP="002C4C82">
      <w:pPr>
        <w:pStyle w:val="NoSpacing"/>
        <w:rPr>
          <w:rFonts w:ascii="Times New Roman" w:eastAsia="Arial" w:hAnsi="Times New Roman" w:cs="Times New Roman"/>
          <w:bCs/>
          <w:color w:val="000000" w:themeColor="text1"/>
        </w:rPr>
      </w:pPr>
    </w:p>
    <w:p w14:paraId="470560F4" w14:textId="77777777" w:rsidR="002C4C82" w:rsidRPr="009F2D43" w:rsidRDefault="002C4C82" w:rsidP="002C4C82">
      <w:pPr>
        <w:pStyle w:val="NoSpacing"/>
        <w:rPr>
          <w:rFonts w:ascii="Times New Roman" w:eastAsia="Arial" w:hAnsi="Times New Roman" w:cs="Times New Roman"/>
          <w:bCs/>
          <w:color w:val="000000" w:themeColor="text1"/>
        </w:rPr>
      </w:pPr>
    </w:p>
    <w:p w14:paraId="34654DED" w14:textId="77777777" w:rsidR="002C4C82" w:rsidRPr="009F2D43" w:rsidRDefault="002C4C82" w:rsidP="002C4C82">
      <w:pPr>
        <w:pStyle w:val="NoSpacing"/>
        <w:rPr>
          <w:rFonts w:ascii="Times New Roman" w:eastAsia="Arial" w:hAnsi="Times New Roman" w:cs="Times New Roman"/>
          <w:bCs/>
          <w:color w:val="000000" w:themeColor="text1"/>
        </w:rPr>
      </w:pPr>
      <w:r w:rsidRPr="009F2D43">
        <w:rPr>
          <w:rFonts w:ascii="Times New Roman" w:eastAsia="Arial" w:hAnsi="Times New Roman" w:cs="Times New Roman"/>
          <w:b/>
          <w:bCs/>
          <w:color w:val="000000" w:themeColor="text1"/>
        </w:rPr>
        <w:t>Environment:</w:t>
      </w:r>
      <w:r w:rsidRPr="009F2D43">
        <w:rPr>
          <w:rFonts w:ascii="Times New Roman" w:eastAsia="Arial" w:hAnsi="Times New Roman" w:cs="Times New Roman"/>
          <w:bCs/>
          <w:color w:val="000000" w:themeColor="text1"/>
        </w:rPr>
        <w:t xml:space="preserve"> Agile-Scrum, MS Visio, Azure DevOps, SQL Server, Power BI, Swagger, Postman, JIRA, SharePoint</w:t>
      </w:r>
    </w:p>
    <w:p w14:paraId="2D6B5C68" w14:textId="77777777" w:rsidR="002C4C82" w:rsidRPr="009F2D43" w:rsidRDefault="002C4C82" w:rsidP="002C4C82">
      <w:pPr>
        <w:pStyle w:val="NoSpacing"/>
        <w:rPr>
          <w:rFonts w:ascii="Times New Roman" w:eastAsia="Arial" w:hAnsi="Times New Roman" w:cs="Times New Roman"/>
          <w:bCs/>
          <w:color w:val="000000" w:themeColor="text1"/>
        </w:rPr>
      </w:pPr>
    </w:p>
    <w:p w14:paraId="32E9B234" w14:textId="77777777" w:rsidR="002C4C82" w:rsidRPr="009F2D43" w:rsidRDefault="002C4C82" w:rsidP="00743F11">
      <w:pPr>
        <w:pStyle w:val="ListParagraph"/>
        <w:autoSpaceDE w:val="0"/>
        <w:autoSpaceDN w:val="0"/>
        <w:adjustRightInd w:val="0"/>
        <w:ind w:left="360"/>
        <w:jc w:val="both"/>
        <w:rPr>
          <w:rFonts w:ascii="Times New Roman" w:hAnsi="Times New Roman" w:cs="Times New Roman"/>
          <w:bCs/>
          <w:color w:val="000000" w:themeColor="text1"/>
        </w:rPr>
      </w:pPr>
    </w:p>
    <w:p w14:paraId="4DFA7E6F" w14:textId="77777777" w:rsidR="00384F7B" w:rsidRPr="009F2D43" w:rsidRDefault="00384F7B" w:rsidP="00384F7B">
      <w:pPr>
        <w:pStyle w:val="ListParagraph"/>
        <w:autoSpaceDE w:val="0"/>
        <w:autoSpaceDN w:val="0"/>
        <w:adjustRightInd w:val="0"/>
        <w:spacing w:line="240" w:lineRule="auto"/>
        <w:ind w:left="360"/>
        <w:jc w:val="both"/>
        <w:rPr>
          <w:rFonts w:ascii="Times New Roman" w:hAnsi="Times New Roman" w:cs="Times New Roman"/>
          <w:bCs/>
          <w:color w:val="000000" w:themeColor="text1"/>
        </w:rPr>
      </w:pPr>
    </w:p>
    <w:p w14:paraId="1DD1526D" w14:textId="381676C3" w:rsidR="00D53585" w:rsidRPr="009F2D43" w:rsidRDefault="00531458" w:rsidP="00D53585">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proofErr w:type="spellStart"/>
      <w:r w:rsidRPr="009F2D43">
        <w:rPr>
          <w:rFonts w:ascii="Times New Roman" w:hAnsi="Times New Roman" w:cs="Times New Roman"/>
          <w:b/>
        </w:rPr>
        <w:lastRenderedPageBreak/>
        <w:t>Paxterra</w:t>
      </w:r>
      <w:proofErr w:type="spellEnd"/>
      <w:r w:rsidRPr="009F2D43">
        <w:rPr>
          <w:rFonts w:ascii="Times New Roman" w:hAnsi="Times New Roman" w:cs="Times New Roman"/>
          <w:b/>
        </w:rPr>
        <w:t xml:space="preserve"> Software Solutions</w:t>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00B673E3" w:rsidRPr="009F2D43">
        <w:rPr>
          <w:rFonts w:ascii="Times New Roman" w:eastAsia="Times New Roman" w:hAnsi="Times New Roman" w:cs="Times New Roman"/>
          <w:b/>
          <w:bCs/>
        </w:rPr>
        <w:tab/>
      </w:r>
      <w:r w:rsidRPr="009F2D43">
        <w:rPr>
          <w:rFonts w:ascii="Times New Roman" w:eastAsia="Times New Roman" w:hAnsi="Times New Roman" w:cs="Times New Roman"/>
          <w:b/>
          <w:bCs/>
        </w:rPr>
        <w:t xml:space="preserve">       Aug 2014 – May 2016</w:t>
      </w:r>
      <w:r w:rsidR="00D53585" w:rsidRPr="009F2D43">
        <w:rPr>
          <w:rFonts w:ascii="Times New Roman" w:eastAsia="Times New Roman" w:hAnsi="Times New Roman" w:cs="Times New Roman"/>
          <w:b/>
          <w:bCs/>
        </w:rPr>
        <w:tab/>
      </w:r>
    </w:p>
    <w:p w14:paraId="0253DADF" w14:textId="059CDBC2" w:rsidR="0021468A" w:rsidRPr="009F2D43" w:rsidRDefault="00D53585" w:rsidP="00FA2A44">
      <w:pPr>
        <w:pBdr>
          <w:top w:val="single" w:sz="4" w:space="1" w:color="auto"/>
          <w:left w:val="single" w:sz="4" w:space="4" w:color="auto"/>
          <w:bottom w:val="single" w:sz="4" w:space="0" w:color="auto"/>
          <w:right w:val="single" w:sz="4" w:space="4" w:color="auto"/>
        </w:pBdr>
        <w:shd w:val="clear" w:color="auto" w:fill="EAF1DD" w:themeFill="accent3" w:themeFillTint="33"/>
        <w:spacing w:after="0" w:line="276" w:lineRule="auto"/>
        <w:ind w:left="142"/>
        <w:jc w:val="both"/>
        <w:rPr>
          <w:rFonts w:ascii="Times New Roman" w:eastAsia="Times New Roman" w:hAnsi="Times New Roman" w:cs="Times New Roman"/>
          <w:b/>
          <w:bCs/>
        </w:rPr>
      </w:pPr>
      <w:r w:rsidRPr="009F2D43">
        <w:rPr>
          <w:rFonts w:ascii="Times New Roman" w:eastAsia="Times New Roman" w:hAnsi="Times New Roman" w:cs="Times New Roman"/>
          <w:b/>
          <w:bCs/>
        </w:rPr>
        <w:t>Business Analyst</w:t>
      </w:r>
      <w:r w:rsidRPr="009F2D43">
        <w:rPr>
          <w:rFonts w:ascii="Times New Roman" w:eastAsia="Times New Roman" w:hAnsi="Times New Roman" w:cs="Times New Roman"/>
          <w:b/>
          <w:bCs/>
        </w:rPr>
        <w:tab/>
      </w:r>
      <w:r w:rsidRPr="009F2D43">
        <w:rPr>
          <w:rFonts w:ascii="Times New Roman" w:hAnsi="Times New Roman" w:cs="Times New Roman"/>
          <w:b/>
        </w:rPr>
        <w:tab/>
      </w:r>
      <w:r w:rsidRPr="009F2D43">
        <w:rPr>
          <w:rFonts w:ascii="Times New Roman" w:hAnsi="Times New Roman" w:cs="Times New Roman"/>
          <w:b/>
        </w:rPr>
        <w:tab/>
      </w:r>
      <w:r w:rsidRPr="009F2D43">
        <w:rPr>
          <w:rFonts w:ascii="Times New Roman" w:hAnsi="Times New Roman" w:cs="Times New Roman"/>
          <w:b/>
        </w:rPr>
        <w:tab/>
      </w:r>
      <w:r w:rsidRPr="009F2D43">
        <w:rPr>
          <w:rFonts w:ascii="Times New Roman" w:hAnsi="Times New Roman" w:cs="Times New Roman"/>
          <w:b/>
        </w:rPr>
        <w:tab/>
      </w:r>
      <w:r w:rsidRPr="009F2D43">
        <w:rPr>
          <w:rFonts w:ascii="Times New Roman" w:hAnsi="Times New Roman" w:cs="Times New Roman"/>
          <w:b/>
        </w:rPr>
        <w:tab/>
      </w:r>
      <w:r w:rsidR="00F0225F" w:rsidRPr="009F2D43">
        <w:rPr>
          <w:rFonts w:ascii="Times New Roman" w:hAnsi="Times New Roman" w:cs="Times New Roman"/>
          <w:b/>
        </w:rPr>
        <w:t xml:space="preserve">             </w:t>
      </w:r>
      <w:r w:rsidRPr="009F2D43">
        <w:rPr>
          <w:rFonts w:ascii="Times New Roman" w:hAnsi="Times New Roman" w:cs="Times New Roman"/>
          <w:b/>
        </w:rPr>
        <w:tab/>
      </w:r>
      <w:r w:rsidRPr="009F2D43">
        <w:rPr>
          <w:rFonts w:ascii="Times New Roman" w:hAnsi="Times New Roman" w:cs="Times New Roman"/>
          <w:b/>
        </w:rPr>
        <w:tab/>
      </w:r>
      <w:r w:rsidRPr="009F2D43">
        <w:rPr>
          <w:rFonts w:ascii="Times New Roman" w:hAnsi="Times New Roman" w:cs="Times New Roman"/>
          <w:b/>
        </w:rPr>
        <w:tab/>
        <w:t>Location:</w:t>
      </w:r>
      <w:r w:rsidR="00531458" w:rsidRPr="009F2D43">
        <w:rPr>
          <w:rFonts w:ascii="Times New Roman" w:hAnsi="Times New Roman" w:cs="Times New Roman"/>
          <w:b/>
        </w:rPr>
        <w:t xml:space="preserve"> </w:t>
      </w:r>
      <w:r w:rsidRPr="009F2D43">
        <w:rPr>
          <w:rFonts w:ascii="Times New Roman" w:hAnsi="Times New Roman" w:cs="Times New Roman"/>
          <w:b/>
        </w:rPr>
        <w:t>Bangalore, India</w:t>
      </w:r>
    </w:p>
    <w:p w14:paraId="6600441F" w14:textId="77777777" w:rsidR="00FA2A44" w:rsidRPr="009F2D43" w:rsidRDefault="00FA2A44" w:rsidP="00206327">
      <w:pPr>
        <w:autoSpaceDE w:val="0"/>
        <w:autoSpaceDN w:val="0"/>
        <w:adjustRightInd w:val="0"/>
        <w:spacing w:line="240" w:lineRule="auto"/>
        <w:jc w:val="both"/>
        <w:rPr>
          <w:rFonts w:ascii="Times New Roman" w:hAnsi="Times New Roman" w:cs="Times New Roman"/>
          <w:bCs/>
          <w:color w:val="000000" w:themeColor="text1"/>
        </w:rPr>
      </w:pPr>
    </w:p>
    <w:p w14:paraId="4B377AE9" w14:textId="77777777" w:rsidR="00F7190F" w:rsidRPr="009F2D43" w:rsidRDefault="00F7190F" w:rsidP="00F7190F">
      <w:pPr>
        <w:tabs>
          <w:tab w:val="left" w:pos="9175"/>
        </w:tabs>
        <w:jc w:val="both"/>
        <w:rPr>
          <w:rFonts w:ascii="Times New Roman" w:hAnsi="Times New Roman" w:cs="Times New Roman"/>
          <w:bCs/>
          <w:color w:val="000000" w:themeColor="text1"/>
        </w:rPr>
      </w:pPr>
      <w:r w:rsidRPr="009F2D43">
        <w:rPr>
          <w:rFonts w:ascii="Times New Roman" w:hAnsi="Times New Roman" w:cs="Times New Roman"/>
          <w:bCs/>
          <w:color w:val="000000" w:themeColor="text1"/>
        </w:rPr>
        <w:t>The project involved implementing an enterprise asset management (EAM) solution to optimize maintenance schedules, track asset performance, and streamline procurement workflows. The initiative aimed to improve operational efficiency, reduce downtime, and ensure compliance with industry safety standards.</w:t>
      </w:r>
    </w:p>
    <w:p w14:paraId="1260DF11" w14:textId="77777777" w:rsidR="00D53585" w:rsidRPr="009F2D43" w:rsidRDefault="00D53585" w:rsidP="00D53585">
      <w:pPr>
        <w:tabs>
          <w:tab w:val="left" w:pos="9175"/>
        </w:tabs>
        <w:jc w:val="both"/>
        <w:rPr>
          <w:rFonts w:ascii="Times New Roman" w:hAnsi="Times New Roman" w:cs="Times New Roman"/>
          <w:b/>
          <w:color w:val="000000" w:themeColor="text1"/>
          <w:u w:val="single"/>
        </w:rPr>
      </w:pPr>
      <w:r w:rsidRPr="009F2D43">
        <w:rPr>
          <w:rFonts w:ascii="Times New Roman" w:hAnsi="Times New Roman" w:cs="Times New Roman"/>
          <w:b/>
          <w:color w:val="000000" w:themeColor="text1"/>
          <w:u w:val="single"/>
        </w:rPr>
        <w:t>Responsibilities</w:t>
      </w:r>
    </w:p>
    <w:p w14:paraId="3E4F9624" w14:textId="259C957C" w:rsidR="00CA3545" w:rsidRPr="009F2D43" w:rsidRDefault="001D7D83"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 xml:space="preserve">Partnered with Engineering, and Operations teams to </w:t>
      </w:r>
      <w:r w:rsidRPr="009F2D43">
        <w:rPr>
          <w:rFonts w:ascii="Times New Roman" w:hAnsi="Times New Roman" w:cs="Times New Roman"/>
          <w:b/>
          <w:bCs/>
          <w:color w:val="000000" w:themeColor="text1"/>
          <w:lang w:val="en-IN"/>
        </w:rPr>
        <w:t>gather and document requirements</w:t>
      </w:r>
      <w:r w:rsidRPr="009F2D43">
        <w:rPr>
          <w:rFonts w:ascii="Times New Roman" w:hAnsi="Times New Roman" w:cs="Times New Roman"/>
          <w:bCs/>
          <w:color w:val="000000" w:themeColor="text1"/>
          <w:lang w:val="en-IN"/>
        </w:rPr>
        <w:t xml:space="preserve"> for asset tracking and maintenance workflows</w:t>
      </w:r>
      <w:r w:rsidR="00CA3545" w:rsidRPr="009F2D43">
        <w:rPr>
          <w:rFonts w:ascii="Times New Roman" w:hAnsi="Times New Roman" w:cs="Times New Roman"/>
          <w:bCs/>
          <w:color w:val="000000" w:themeColor="text1"/>
          <w:lang w:val="en-IN"/>
        </w:rPr>
        <w:t>.</w:t>
      </w:r>
    </w:p>
    <w:p w14:paraId="0E3FCB88" w14:textId="77777777" w:rsidR="00CA3545" w:rsidRPr="009F2D43" w:rsidRDefault="00CA3545"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Conducted GAP analysis to identify process inefficiencies in asset tracking and maintenance scheduling.</w:t>
      </w:r>
    </w:p>
    <w:p w14:paraId="23C0BF23" w14:textId="77777777" w:rsidR="002535CC" w:rsidRPr="009F2D43" w:rsidRDefault="002535CC"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Prepared BRDs/FRDs and created asset lifecycle workflows in MS Visio to guide configuration of the EAM platform.</w:t>
      </w:r>
    </w:p>
    <w:p w14:paraId="1E510911" w14:textId="3F2C5B8B" w:rsidR="00CA3545" w:rsidRDefault="00CA3545"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Coordinated with the development team to configure workflows, asset hierarchies, and reporting templates in the EAM system.</w:t>
      </w:r>
    </w:p>
    <w:p w14:paraId="1A2FD01A" w14:textId="7AABF6E1" w:rsidR="002B27A9" w:rsidRDefault="002B27A9" w:rsidP="0046294B">
      <w:pPr>
        <w:pStyle w:val="ListParagraph"/>
        <w:numPr>
          <w:ilvl w:val="0"/>
          <w:numId w:val="10"/>
        </w:numPr>
        <w:jc w:val="both"/>
        <w:rPr>
          <w:rFonts w:ascii="Times New Roman" w:hAnsi="Times New Roman" w:cs="Times New Roman"/>
          <w:bCs/>
          <w:color w:val="000000" w:themeColor="text1"/>
          <w:lang w:val="en-IN"/>
        </w:rPr>
      </w:pPr>
      <w:r w:rsidRPr="002B27A9">
        <w:rPr>
          <w:rFonts w:ascii="Times New Roman" w:hAnsi="Times New Roman" w:cs="Times New Roman"/>
          <w:bCs/>
          <w:color w:val="000000" w:themeColor="text1"/>
          <w:lang w:val="en-IN"/>
        </w:rPr>
        <w:t>Worked in Agile-Scrum environment participating in sprint planning, backlog refinement, daily stand-ups, sprint demos, and retrospectives.</w:t>
      </w:r>
    </w:p>
    <w:p w14:paraId="30854343" w14:textId="77777777" w:rsidR="00C055B7" w:rsidRPr="00C055B7" w:rsidRDefault="00C055B7" w:rsidP="00C055B7">
      <w:pPr>
        <w:pStyle w:val="ListParagraph"/>
        <w:numPr>
          <w:ilvl w:val="0"/>
          <w:numId w:val="10"/>
        </w:numPr>
        <w:jc w:val="both"/>
        <w:rPr>
          <w:rFonts w:ascii="Times New Roman" w:hAnsi="Times New Roman" w:cs="Times New Roman"/>
          <w:bCs/>
          <w:color w:val="000000" w:themeColor="text1"/>
          <w:lang w:val="en-IN"/>
        </w:rPr>
      </w:pPr>
      <w:r w:rsidRPr="00C055B7">
        <w:rPr>
          <w:rFonts w:ascii="Times New Roman" w:hAnsi="Times New Roman" w:cs="Times New Roman"/>
          <w:bCs/>
          <w:color w:val="000000" w:themeColor="text1"/>
          <w:lang w:val="en-IN"/>
        </w:rPr>
        <w:t>Managed stakeholder communication across diverse regulatory and operational environments.</w:t>
      </w:r>
    </w:p>
    <w:p w14:paraId="03722D19" w14:textId="5507F7E1" w:rsidR="00C055B7" w:rsidRPr="00C055B7" w:rsidRDefault="00C055B7" w:rsidP="00C055B7">
      <w:pPr>
        <w:pStyle w:val="ListParagraph"/>
        <w:numPr>
          <w:ilvl w:val="0"/>
          <w:numId w:val="10"/>
        </w:numPr>
        <w:jc w:val="both"/>
        <w:rPr>
          <w:rFonts w:ascii="Times New Roman" w:hAnsi="Times New Roman" w:cs="Times New Roman"/>
          <w:bCs/>
          <w:color w:val="000000" w:themeColor="text1"/>
          <w:lang w:val="en-IN"/>
        </w:rPr>
      </w:pPr>
      <w:r w:rsidRPr="00C055B7">
        <w:rPr>
          <w:rFonts w:ascii="Times New Roman" w:hAnsi="Times New Roman" w:cs="Times New Roman"/>
          <w:bCs/>
          <w:color w:val="000000" w:themeColor="text1"/>
          <w:lang w:val="en-IN"/>
        </w:rPr>
        <w:t>Standardized documentation frameworks to ensure consistency across entities.</w:t>
      </w:r>
    </w:p>
    <w:p w14:paraId="0FD5299D" w14:textId="4CEE0292" w:rsidR="00C055B7" w:rsidRPr="00C055B7" w:rsidRDefault="00C055B7" w:rsidP="00C055B7">
      <w:pPr>
        <w:pStyle w:val="ListParagraph"/>
        <w:numPr>
          <w:ilvl w:val="0"/>
          <w:numId w:val="10"/>
        </w:numPr>
        <w:jc w:val="both"/>
        <w:rPr>
          <w:rFonts w:ascii="Times New Roman" w:hAnsi="Times New Roman" w:cs="Times New Roman"/>
          <w:bCs/>
          <w:color w:val="000000" w:themeColor="text1"/>
          <w:lang w:val="en-IN"/>
        </w:rPr>
      </w:pPr>
      <w:r w:rsidRPr="00C055B7">
        <w:rPr>
          <w:rFonts w:ascii="Times New Roman" w:hAnsi="Times New Roman" w:cs="Times New Roman"/>
          <w:bCs/>
          <w:color w:val="000000" w:themeColor="text1"/>
          <w:lang w:val="en-IN"/>
        </w:rPr>
        <w:t>Ensured governance alignment across multiple departments during system rollouts.</w:t>
      </w:r>
    </w:p>
    <w:p w14:paraId="29D027F2" w14:textId="643F7DDB" w:rsidR="00905AC4" w:rsidRPr="009F2D43" w:rsidRDefault="00905AC4" w:rsidP="0046294B">
      <w:pPr>
        <w:pStyle w:val="ListParagraph"/>
        <w:numPr>
          <w:ilvl w:val="0"/>
          <w:numId w:val="10"/>
        </w:numPr>
        <w:jc w:val="both"/>
        <w:rPr>
          <w:rFonts w:ascii="Times New Roman" w:hAnsi="Times New Roman" w:cs="Times New Roman"/>
          <w:bCs/>
          <w:color w:val="000000" w:themeColor="text1"/>
          <w:lang w:val="en-IN"/>
        </w:rPr>
      </w:pPr>
      <w:r w:rsidRPr="00905AC4">
        <w:rPr>
          <w:rFonts w:ascii="Times New Roman" w:hAnsi="Times New Roman" w:cs="Times New Roman"/>
          <w:bCs/>
          <w:color w:val="000000" w:themeColor="text1"/>
          <w:lang w:val="en-IN"/>
        </w:rPr>
        <w:t>Reviewed and approved functional test cases prepared by QA team members.</w:t>
      </w:r>
    </w:p>
    <w:p w14:paraId="29A1FD1A" w14:textId="1D4D95FF" w:rsidR="00C649AC" w:rsidRPr="009F2D43" w:rsidRDefault="00CE7F39"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 xml:space="preserve">Coordinated </w:t>
      </w:r>
      <w:r w:rsidRPr="009F2D43">
        <w:rPr>
          <w:rFonts w:ascii="Times New Roman" w:hAnsi="Times New Roman" w:cs="Times New Roman"/>
          <w:b/>
          <w:bCs/>
          <w:color w:val="000000" w:themeColor="text1"/>
          <w:lang w:val="en-IN"/>
        </w:rPr>
        <w:t>system testing and UAT</w:t>
      </w:r>
      <w:r w:rsidRPr="009F2D43">
        <w:rPr>
          <w:rFonts w:ascii="Times New Roman" w:hAnsi="Times New Roman" w:cs="Times New Roman"/>
          <w:bCs/>
          <w:color w:val="000000" w:themeColor="text1"/>
          <w:lang w:val="en-IN"/>
        </w:rPr>
        <w:t>, logging defects and validating system functionality against requirements.</w:t>
      </w:r>
    </w:p>
    <w:p w14:paraId="0F5F7E27" w14:textId="77777777" w:rsidR="002535CC" w:rsidRPr="002B27A9" w:rsidRDefault="002535CC" w:rsidP="0046294B">
      <w:pPr>
        <w:pStyle w:val="NormalWeb"/>
        <w:numPr>
          <w:ilvl w:val="0"/>
          <w:numId w:val="10"/>
        </w:numPr>
        <w:rPr>
          <w:rStyle w:val="Strong"/>
          <w:b w:val="0"/>
          <w:sz w:val="22"/>
          <w:szCs w:val="22"/>
        </w:rPr>
      </w:pPr>
      <w:r w:rsidRPr="009F2D43">
        <w:rPr>
          <w:rStyle w:val="Strong"/>
          <w:rFonts w:eastAsia="Arial"/>
          <w:b w:val="0"/>
          <w:sz w:val="22"/>
          <w:szCs w:val="22"/>
        </w:rPr>
        <w:t>Executed test cases, logged defects, and collaborated with developers to validate system configuration against business requirements.</w:t>
      </w:r>
    </w:p>
    <w:p w14:paraId="23EAF33E" w14:textId="361FE4E1" w:rsidR="002B27A9" w:rsidRPr="009F2D43" w:rsidRDefault="002B27A9" w:rsidP="0046294B">
      <w:pPr>
        <w:pStyle w:val="NormalWeb"/>
        <w:numPr>
          <w:ilvl w:val="0"/>
          <w:numId w:val="10"/>
        </w:numPr>
        <w:rPr>
          <w:bCs/>
          <w:sz w:val="22"/>
          <w:szCs w:val="22"/>
        </w:rPr>
      </w:pPr>
      <w:r w:rsidRPr="002B27A9">
        <w:rPr>
          <w:bCs/>
          <w:sz w:val="22"/>
          <w:szCs w:val="22"/>
        </w:rPr>
        <w:t>Conducted functional testing of web applications to validate front-end and backend data consistency.</w:t>
      </w:r>
    </w:p>
    <w:p w14:paraId="0EC42483" w14:textId="77777777" w:rsidR="00CA3545" w:rsidRPr="009F2D43" w:rsidRDefault="00CA3545" w:rsidP="0046294B">
      <w:pPr>
        <w:pStyle w:val="ListParagraph"/>
        <w:numPr>
          <w:ilvl w:val="0"/>
          <w:numId w:val="10"/>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Developed user manuals and facilitated training sessions for maintenance and procurement staff.</w:t>
      </w:r>
    </w:p>
    <w:p w14:paraId="40FFB785" w14:textId="01EA37B0" w:rsidR="009A105C" w:rsidRPr="009F2D43" w:rsidRDefault="009A105C" w:rsidP="0046294B">
      <w:pPr>
        <w:pStyle w:val="NormalWeb"/>
        <w:numPr>
          <w:ilvl w:val="0"/>
          <w:numId w:val="10"/>
        </w:numPr>
        <w:rPr>
          <w:bCs/>
          <w:sz w:val="22"/>
          <w:szCs w:val="22"/>
        </w:rPr>
      </w:pPr>
      <w:r w:rsidRPr="009F2D43">
        <w:rPr>
          <w:bCs/>
          <w:sz w:val="22"/>
          <w:szCs w:val="22"/>
        </w:rPr>
        <w:t>Integrated EAM solution with SAP procurement workflows, improving spare parts planning and reducing manual reconciliation.</w:t>
      </w:r>
    </w:p>
    <w:p w14:paraId="15B96552" w14:textId="77777777" w:rsidR="00CA3545" w:rsidRPr="009F2D43" w:rsidRDefault="00CA3545" w:rsidP="00CA3545">
      <w:pPr>
        <w:pStyle w:val="ListParagraph"/>
        <w:ind w:left="360"/>
        <w:jc w:val="both"/>
        <w:rPr>
          <w:rFonts w:ascii="Times New Roman" w:hAnsi="Times New Roman" w:cs="Times New Roman"/>
          <w:bCs/>
          <w:color w:val="000000" w:themeColor="text1"/>
          <w:lang w:val="en-IN"/>
        </w:rPr>
      </w:pPr>
      <w:r w:rsidRPr="009F2D43">
        <w:rPr>
          <w:rFonts w:ascii="Times New Roman" w:hAnsi="Times New Roman" w:cs="Times New Roman"/>
          <w:b/>
          <w:bCs/>
          <w:color w:val="000000" w:themeColor="text1"/>
          <w:lang w:val="en-IN"/>
        </w:rPr>
        <w:t>Key Achievements:</w:t>
      </w:r>
    </w:p>
    <w:p w14:paraId="0470C951" w14:textId="77777777" w:rsidR="00CA3545" w:rsidRPr="009F2D43" w:rsidRDefault="00CA3545" w:rsidP="0046294B">
      <w:pPr>
        <w:pStyle w:val="ListParagraph"/>
        <w:numPr>
          <w:ilvl w:val="0"/>
          <w:numId w:val="11"/>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 xml:space="preserve">Reduced unplanned maintenance downtime by </w:t>
      </w:r>
      <w:r w:rsidRPr="009F2D43">
        <w:rPr>
          <w:rFonts w:ascii="Times New Roman" w:hAnsi="Times New Roman" w:cs="Times New Roman"/>
          <w:b/>
          <w:bCs/>
          <w:color w:val="000000" w:themeColor="text1"/>
          <w:lang w:val="en-IN"/>
        </w:rPr>
        <w:t>15%</w:t>
      </w:r>
      <w:r w:rsidRPr="009F2D43">
        <w:rPr>
          <w:rFonts w:ascii="Times New Roman" w:hAnsi="Times New Roman" w:cs="Times New Roman"/>
          <w:bCs/>
          <w:color w:val="000000" w:themeColor="text1"/>
          <w:lang w:val="en-IN"/>
        </w:rPr>
        <w:t xml:space="preserve"> through optimized scheduling and preventive maintenance workflows.</w:t>
      </w:r>
    </w:p>
    <w:p w14:paraId="75E7E9AF" w14:textId="6A94B0AA" w:rsidR="00CA3545" w:rsidRPr="009F2D43" w:rsidRDefault="00CA3545" w:rsidP="0046294B">
      <w:pPr>
        <w:pStyle w:val="ListParagraph"/>
        <w:numPr>
          <w:ilvl w:val="0"/>
          <w:numId w:val="11"/>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 xml:space="preserve">Improved asset utilization tracking, resulting in </w:t>
      </w:r>
      <w:r w:rsidRPr="009F2D43">
        <w:rPr>
          <w:rFonts w:ascii="Times New Roman" w:hAnsi="Times New Roman" w:cs="Times New Roman"/>
          <w:b/>
          <w:bCs/>
          <w:color w:val="000000" w:themeColor="text1"/>
          <w:lang w:val="en-IN"/>
        </w:rPr>
        <w:t>10% cost savings</w:t>
      </w:r>
      <w:r w:rsidRPr="009F2D43">
        <w:rPr>
          <w:rFonts w:ascii="Times New Roman" w:hAnsi="Times New Roman" w:cs="Times New Roman"/>
          <w:bCs/>
          <w:color w:val="000000" w:themeColor="text1"/>
          <w:lang w:val="en-IN"/>
        </w:rPr>
        <w:t xml:space="preserve"> in spare parts procure</w:t>
      </w:r>
      <w:proofErr w:type="spellStart"/>
      <w:r w:rsidRPr="009F2D43">
        <w:rPr>
          <w:rFonts w:ascii="Times New Roman" w:hAnsi="Times New Roman" w:cs="Times New Roman"/>
          <w:bCs/>
          <w:color w:val="000000" w:themeColor="text1"/>
        </w:rPr>
        <w:t>ment</w:t>
      </w:r>
      <w:proofErr w:type="spellEnd"/>
      <w:r w:rsidRPr="009F2D43">
        <w:rPr>
          <w:rFonts w:ascii="Times New Roman" w:hAnsi="Times New Roman" w:cs="Times New Roman"/>
          <w:bCs/>
          <w:color w:val="000000" w:themeColor="text1"/>
        </w:rPr>
        <w:t>.</w:t>
      </w:r>
    </w:p>
    <w:p w14:paraId="5CFCE6CB" w14:textId="77777777" w:rsidR="00CA3545" w:rsidRPr="009F2D43" w:rsidRDefault="00CA3545" w:rsidP="0046294B">
      <w:pPr>
        <w:pStyle w:val="ListParagraph"/>
        <w:numPr>
          <w:ilvl w:val="0"/>
          <w:numId w:val="11"/>
        </w:numPr>
        <w:jc w:val="both"/>
        <w:rPr>
          <w:rFonts w:ascii="Times New Roman" w:hAnsi="Times New Roman" w:cs="Times New Roman"/>
          <w:bCs/>
          <w:color w:val="000000" w:themeColor="text1"/>
          <w:lang w:val="en-IN"/>
        </w:rPr>
      </w:pPr>
      <w:r w:rsidRPr="009F2D43">
        <w:rPr>
          <w:rFonts w:ascii="Times New Roman" w:hAnsi="Times New Roman" w:cs="Times New Roman"/>
          <w:bCs/>
          <w:color w:val="000000" w:themeColor="text1"/>
          <w:lang w:val="en-IN"/>
        </w:rPr>
        <w:t>Enhanced reporting accuracy by implementing standardized asset performance metrics.</w:t>
      </w:r>
    </w:p>
    <w:p w14:paraId="7126672D" w14:textId="77777777" w:rsidR="00325EC3" w:rsidRPr="009F2D43" w:rsidRDefault="00325EC3" w:rsidP="00325EC3">
      <w:pPr>
        <w:pStyle w:val="ListParagraph"/>
        <w:jc w:val="both"/>
        <w:rPr>
          <w:rFonts w:ascii="Times New Roman" w:hAnsi="Times New Roman" w:cs="Times New Roman"/>
          <w:bCs/>
          <w:color w:val="000000" w:themeColor="text1"/>
          <w:lang w:val="en-IN"/>
        </w:rPr>
      </w:pPr>
    </w:p>
    <w:p w14:paraId="1A5CE55C" w14:textId="04D9C8CA" w:rsidR="00A94FDF" w:rsidRPr="00BF69F2" w:rsidRDefault="00CA3545" w:rsidP="00BF69F2">
      <w:pPr>
        <w:pStyle w:val="ListParagraph"/>
        <w:ind w:left="360"/>
        <w:jc w:val="both"/>
        <w:rPr>
          <w:rFonts w:ascii="Times New Roman" w:hAnsi="Times New Roman" w:cs="Times New Roman"/>
          <w:bCs/>
          <w:color w:val="000000" w:themeColor="text1"/>
          <w:lang w:val="en-IN"/>
        </w:rPr>
      </w:pPr>
      <w:r w:rsidRPr="009F2D43">
        <w:rPr>
          <w:rFonts w:ascii="Times New Roman" w:hAnsi="Times New Roman" w:cs="Times New Roman"/>
          <w:b/>
          <w:bCs/>
          <w:color w:val="000000" w:themeColor="text1"/>
          <w:lang w:val="en-IN"/>
        </w:rPr>
        <w:t>Environment:</w:t>
      </w:r>
      <w:r w:rsidRPr="009F2D43">
        <w:rPr>
          <w:rFonts w:ascii="Times New Roman" w:hAnsi="Times New Roman" w:cs="Times New Roman"/>
          <w:bCs/>
          <w:color w:val="000000" w:themeColor="text1"/>
          <w:lang w:val="en-IN"/>
        </w:rPr>
        <w:t xml:space="preserve"> Waterfall, MS Visio, SQL Server, SharePoint, EAM software, MS Office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18A" w:rsidRPr="009F2D43" w14:paraId="3FC1C9F5" w14:textId="77777777">
        <w:trPr>
          <w:tblCellSpacing w:w="15" w:type="dxa"/>
        </w:trPr>
        <w:tc>
          <w:tcPr>
            <w:tcW w:w="0" w:type="auto"/>
            <w:vAlign w:val="center"/>
            <w:hideMark/>
          </w:tcPr>
          <w:p w14:paraId="42C2A1B1" w14:textId="0525E504" w:rsidR="0061018A" w:rsidRPr="009F2D43" w:rsidRDefault="0061018A" w:rsidP="0061018A">
            <w:pPr>
              <w:pStyle w:val="ListParagraph"/>
              <w:ind w:left="360"/>
              <w:jc w:val="both"/>
              <w:rPr>
                <w:rFonts w:ascii="Times New Roman" w:hAnsi="Times New Roman" w:cs="Times New Roman"/>
                <w:b/>
                <w:bCs/>
              </w:rPr>
            </w:pPr>
          </w:p>
        </w:tc>
      </w:tr>
    </w:tbl>
    <w:p w14:paraId="086DA0DC" w14:textId="77777777" w:rsidR="0061018A" w:rsidRPr="009F2D43" w:rsidRDefault="0061018A" w:rsidP="0061018A">
      <w:pPr>
        <w:pStyle w:val="ListParagraph"/>
        <w:ind w:left="360"/>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18A" w:rsidRPr="009F2D43" w14:paraId="32167965" w14:textId="77777777">
        <w:trPr>
          <w:tblCellSpacing w:w="15" w:type="dxa"/>
        </w:trPr>
        <w:tc>
          <w:tcPr>
            <w:tcW w:w="0" w:type="auto"/>
            <w:vAlign w:val="center"/>
            <w:hideMark/>
          </w:tcPr>
          <w:p w14:paraId="70C0DE21" w14:textId="77777777" w:rsidR="0061018A" w:rsidRPr="009F2D43" w:rsidRDefault="0061018A" w:rsidP="0061018A">
            <w:pPr>
              <w:pStyle w:val="ListParagraph"/>
              <w:ind w:left="360"/>
              <w:jc w:val="both"/>
              <w:rPr>
                <w:rFonts w:ascii="Times New Roman" w:hAnsi="Times New Roman" w:cs="Times New Roman"/>
                <w:b/>
                <w:bCs/>
              </w:rPr>
            </w:pPr>
          </w:p>
        </w:tc>
      </w:tr>
    </w:tbl>
    <w:p w14:paraId="2EAE4D7D" w14:textId="503726D9" w:rsidR="0061018A" w:rsidRPr="009F2D43" w:rsidRDefault="0061018A" w:rsidP="00183DA8">
      <w:pPr>
        <w:pStyle w:val="ListParagraph"/>
        <w:ind w:left="360"/>
        <w:jc w:val="both"/>
        <w:rPr>
          <w:rFonts w:ascii="Times New Roman" w:hAnsi="Times New Roman" w:cs="Times New Roman"/>
          <w:b/>
          <w:bCs/>
          <w:lang w:val="en-IN"/>
        </w:rPr>
      </w:pPr>
      <w:r w:rsidRPr="009F2D43">
        <w:rPr>
          <w:rFonts w:ascii="Times New Roman" w:hAnsi="Times New Roman" w:cs="Times New Roman"/>
          <w:b/>
          <w:bCs/>
          <w:lang w:val="en-IN"/>
        </w:rPr>
        <w:t xml:space="preserve">            </w:t>
      </w:r>
    </w:p>
    <w:p w14:paraId="559D7D54" w14:textId="77777777" w:rsidR="0061018A" w:rsidRPr="009F2D43" w:rsidRDefault="0061018A" w:rsidP="0061018A">
      <w:pPr>
        <w:pStyle w:val="ListParagraph"/>
        <w:ind w:left="360"/>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18A" w:rsidRPr="009F2D43" w14:paraId="7A69CF6B" w14:textId="77777777">
        <w:trPr>
          <w:tblCellSpacing w:w="15" w:type="dxa"/>
        </w:trPr>
        <w:tc>
          <w:tcPr>
            <w:tcW w:w="0" w:type="auto"/>
            <w:vAlign w:val="center"/>
            <w:hideMark/>
          </w:tcPr>
          <w:p w14:paraId="15DDD610" w14:textId="77777777" w:rsidR="0061018A" w:rsidRPr="009F2D43" w:rsidRDefault="0061018A" w:rsidP="0061018A">
            <w:pPr>
              <w:pStyle w:val="ListParagraph"/>
              <w:ind w:left="360"/>
              <w:jc w:val="both"/>
              <w:rPr>
                <w:rFonts w:ascii="Times New Roman" w:hAnsi="Times New Roman" w:cs="Times New Roman"/>
                <w:b/>
                <w:bCs/>
              </w:rPr>
            </w:pPr>
          </w:p>
        </w:tc>
      </w:tr>
    </w:tbl>
    <w:p w14:paraId="535F86AA" w14:textId="6210843F" w:rsidR="0061018A" w:rsidRPr="009F2D43" w:rsidRDefault="0061018A" w:rsidP="0061018A">
      <w:pPr>
        <w:jc w:val="both"/>
        <w:rPr>
          <w:rFonts w:ascii="Times New Roman" w:hAnsi="Times New Roman" w:cs="Times New Roman"/>
          <w:b/>
          <w:bCs/>
        </w:rPr>
      </w:pPr>
      <w:r w:rsidRPr="009F2D43">
        <w:rPr>
          <w:rFonts w:ascii="Times New Roman" w:hAnsi="Times New Roman" w:cs="Times New Roman"/>
          <w:b/>
          <w:bCs/>
        </w:rPr>
        <w:t xml:space="preserve">                                           </w:t>
      </w:r>
    </w:p>
    <w:p w14:paraId="03E24FC0" w14:textId="77777777" w:rsidR="0061018A" w:rsidRPr="009F2D43" w:rsidRDefault="0061018A" w:rsidP="0061018A">
      <w:pPr>
        <w:pStyle w:val="ListParagraph"/>
        <w:ind w:left="360"/>
        <w:jc w:val="both"/>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018A" w:rsidRPr="009F2D43" w14:paraId="32DA81D9" w14:textId="77777777">
        <w:trPr>
          <w:tblCellSpacing w:w="15" w:type="dxa"/>
        </w:trPr>
        <w:tc>
          <w:tcPr>
            <w:tcW w:w="0" w:type="auto"/>
            <w:vAlign w:val="center"/>
            <w:hideMark/>
          </w:tcPr>
          <w:p w14:paraId="1C1A2A6E" w14:textId="77777777" w:rsidR="0061018A" w:rsidRPr="009F2D43" w:rsidRDefault="0061018A" w:rsidP="0061018A">
            <w:pPr>
              <w:pStyle w:val="ListParagraph"/>
              <w:ind w:left="360"/>
              <w:jc w:val="both"/>
              <w:rPr>
                <w:rFonts w:ascii="Times New Roman" w:hAnsi="Times New Roman" w:cs="Times New Roman"/>
                <w:b/>
                <w:bCs/>
              </w:rPr>
            </w:pPr>
          </w:p>
        </w:tc>
      </w:tr>
    </w:tbl>
    <w:p w14:paraId="192DF7A4" w14:textId="48788A54" w:rsidR="0061018A" w:rsidRPr="009F2D43" w:rsidRDefault="0061018A" w:rsidP="00183DA8">
      <w:pPr>
        <w:pStyle w:val="ListParagraph"/>
        <w:ind w:left="360"/>
        <w:jc w:val="both"/>
        <w:rPr>
          <w:rFonts w:ascii="Times New Roman" w:hAnsi="Times New Roman" w:cs="Times New Roman"/>
          <w:b/>
          <w:bCs/>
        </w:rPr>
      </w:pPr>
    </w:p>
    <w:sectPr w:rsidR="0061018A" w:rsidRPr="009F2D43" w:rsidSect="00A13C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65ED"/>
    <w:multiLevelType w:val="hybridMultilevel"/>
    <w:tmpl w:val="CCA8C0A4"/>
    <w:lvl w:ilvl="0" w:tplc="00C85BDA">
      <w:start w:val="1"/>
      <w:numFmt w:val="bullet"/>
      <w:pStyle w:val="MediumGrid1-Accent2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DB2779"/>
    <w:multiLevelType w:val="multilevel"/>
    <w:tmpl w:val="1610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458EC"/>
    <w:multiLevelType w:val="multilevel"/>
    <w:tmpl w:val="2E0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6058C"/>
    <w:multiLevelType w:val="multilevel"/>
    <w:tmpl w:val="D3FE6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751B1"/>
    <w:multiLevelType w:val="hybridMultilevel"/>
    <w:tmpl w:val="841E08F4"/>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5" w15:restartNumberingAfterBreak="0">
    <w:nsid w:val="3C973FE4"/>
    <w:multiLevelType w:val="multilevel"/>
    <w:tmpl w:val="B73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71998"/>
    <w:multiLevelType w:val="multilevel"/>
    <w:tmpl w:val="3ADE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9155B"/>
    <w:multiLevelType w:val="multilevel"/>
    <w:tmpl w:val="D028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415CA"/>
    <w:multiLevelType w:val="multilevel"/>
    <w:tmpl w:val="3E48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A69E3"/>
    <w:multiLevelType w:val="multilevel"/>
    <w:tmpl w:val="0846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F77A36"/>
    <w:multiLevelType w:val="multilevel"/>
    <w:tmpl w:val="8D0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E75C8"/>
    <w:multiLevelType w:val="multilevel"/>
    <w:tmpl w:val="752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456E8"/>
    <w:multiLevelType w:val="multilevel"/>
    <w:tmpl w:val="B34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955CE"/>
    <w:multiLevelType w:val="multilevel"/>
    <w:tmpl w:val="F19A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14EB9"/>
    <w:multiLevelType w:val="multilevel"/>
    <w:tmpl w:val="A79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663515">
    <w:abstractNumId w:val="0"/>
  </w:num>
  <w:num w:numId="2" w16cid:durableId="2114739986">
    <w:abstractNumId w:val="9"/>
  </w:num>
  <w:num w:numId="3" w16cid:durableId="538904345">
    <w:abstractNumId w:val="1"/>
  </w:num>
  <w:num w:numId="4" w16cid:durableId="1813717219">
    <w:abstractNumId w:val="6"/>
  </w:num>
  <w:num w:numId="5" w16cid:durableId="210463028">
    <w:abstractNumId w:val="7"/>
  </w:num>
  <w:num w:numId="6" w16cid:durableId="1068263249">
    <w:abstractNumId w:val="3"/>
  </w:num>
  <w:num w:numId="7" w16cid:durableId="126705224">
    <w:abstractNumId w:val="12"/>
  </w:num>
  <w:num w:numId="8" w16cid:durableId="1631083689">
    <w:abstractNumId w:val="5"/>
  </w:num>
  <w:num w:numId="9" w16cid:durableId="700009396">
    <w:abstractNumId w:val="2"/>
  </w:num>
  <w:num w:numId="10" w16cid:durableId="1941991248">
    <w:abstractNumId w:val="8"/>
  </w:num>
  <w:num w:numId="11" w16cid:durableId="265113620">
    <w:abstractNumId w:val="13"/>
  </w:num>
  <w:num w:numId="12" w16cid:durableId="2089836886">
    <w:abstractNumId w:val="4"/>
  </w:num>
  <w:num w:numId="13" w16cid:durableId="675378537">
    <w:abstractNumId w:val="14"/>
  </w:num>
  <w:num w:numId="14" w16cid:durableId="2139520462">
    <w:abstractNumId w:val="10"/>
  </w:num>
  <w:num w:numId="15" w16cid:durableId="1177696471">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585"/>
    <w:rsid w:val="000078BA"/>
    <w:rsid w:val="00020578"/>
    <w:rsid w:val="000214C5"/>
    <w:rsid w:val="00022D2D"/>
    <w:rsid w:val="00023F6A"/>
    <w:rsid w:val="000265C9"/>
    <w:rsid w:val="00031577"/>
    <w:rsid w:val="00033254"/>
    <w:rsid w:val="00035EE2"/>
    <w:rsid w:val="00037824"/>
    <w:rsid w:val="00046332"/>
    <w:rsid w:val="00050E29"/>
    <w:rsid w:val="00060BEB"/>
    <w:rsid w:val="00062559"/>
    <w:rsid w:val="00071665"/>
    <w:rsid w:val="000760FF"/>
    <w:rsid w:val="00082E40"/>
    <w:rsid w:val="00091709"/>
    <w:rsid w:val="00093C91"/>
    <w:rsid w:val="000968A0"/>
    <w:rsid w:val="000A3CED"/>
    <w:rsid w:val="000A7D78"/>
    <w:rsid w:val="000B0072"/>
    <w:rsid w:val="000B07BC"/>
    <w:rsid w:val="000B13E1"/>
    <w:rsid w:val="000B4802"/>
    <w:rsid w:val="000B6221"/>
    <w:rsid w:val="000B6715"/>
    <w:rsid w:val="000B6B61"/>
    <w:rsid w:val="000B6B6A"/>
    <w:rsid w:val="000C65F0"/>
    <w:rsid w:val="000E3F64"/>
    <w:rsid w:val="00100CC0"/>
    <w:rsid w:val="00103A06"/>
    <w:rsid w:val="0010680E"/>
    <w:rsid w:val="00110486"/>
    <w:rsid w:val="00112EE4"/>
    <w:rsid w:val="001274C6"/>
    <w:rsid w:val="0014174A"/>
    <w:rsid w:val="0014306F"/>
    <w:rsid w:val="00143757"/>
    <w:rsid w:val="0014731E"/>
    <w:rsid w:val="00152B11"/>
    <w:rsid w:val="00154292"/>
    <w:rsid w:val="00161248"/>
    <w:rsid w:val="00167BD7"/>
    <w:rsid w:val="001774D3"/>
    <w:rsid w:val="001802E7"/>
    <w:rsid w:val="00180C55"/>
    <w:rsid w:val="00183DA8"/>
    <w:rsid w:val="001853FC"/>
    <w:rsid w:val="00186ADB"/>
    <w:rsid w:val="00192AF2"/>
    <w:rsid w:val="00192F15"/>
    <w:rsid w:val="001A44D4"/>
    <w:rsid w:val="001B28E0"/>
    <w:rsid w:val="001C56E8"/>
    <w:rsid w:val="001C68B5"/>
    <w:rsid w:val="001D0DF3"/>
    <w:rsid w:val="001D7D83"/>
    <w:rsid w:val="001E0769"/>
    <w:rsid w:val="001E5584"/>
    <w:rsid w:val="001F2E25"/>
    <w:rsid w:val="001F4008"/>
    <w:rsid w:val="001F5740"/>
    <w:rsid w:val="00206327"/>
    <w:rsid w:val="00212329"/>
    <w:rsid w:val="0021468A"/>
    <w:rsid w:val="00214B86"/>
    <w:rsid w:val="00222B17"/>
    <w:rsid w:val="0022446A"/>
    <w:rsid w:val="00235AA0"/>
    <w:rsid w:val="00243F07"/>
    <w:rsid w:val="00251DB6"/>
    <w:rsid w:val="002535CC"/>
    <w:rsid w:val="00255117"/>
    <w:rsid w:val="002558A1"/>
    <w:rsid w:val="00255DAE"/>
    <w:rsid w:val="0025745C"/>
    <w:rsid w:val="00257FD9"/>
    <w:rsid w:val="0026511D"/>
    <w:rsid w:val="00266521"/>
    <w:rsid w:val="002666E6"/>
    <w:rsid w:val="002670B8"/>
    <w:rsid w:val="002679D3"/>
    <w:rsid w:val="00277036"/>
    <w:rsid w:val="00284B76"/>
    <w:rsid w:val="00284F07"/>
    <w:rsid w:val="00291D0B"/>
    <w:rsid w:val="002A1743"/>
    <w:rsid w:val="002A54AA"/>
    <w:rsid w:val="002A6AED"/>
    <w:rsid w:val="002A6F94"/>
    <w:rsid w:val="002B1E5A"/>
    <w:rsid w:val="002B27A9"/>
    <w:rsid w:val="002B3E63"/>
    <w:rsid w:val="002C4C82"/>
    <w:rsid w:val="002D6DE9"/>
    <w:rsid w:val="002E351C"/>
    <w:rsid w:val="002E6E4C"/>
    <w:rsid w:val="002F588F"/>
    <w:rsid w:val="002F62A4"/>
    <w:rsid w:val="003038D7"/>
    <w:rsid w:val="00305259"/>
    <w:rsid w:val="00307B37"/>
    <w:rsid w:val="00322370"/>
    <w:rsid w:val="00322F31"/>
    <w:rsid w:val="00325BD8"/>
    <w:rsid w:val="00325EC3"/>
    <w:rsid w:val="00330F6B"/>
    <w:rsid w:val="00347470"/>
    <w:rsid w:val="003510C6"/>
    <w:rsid w:val="00352E4B"/>
    <w:rsid w:val="00354186"/>
    <w:rsid w:val="00354DC2"/>
    <w:rsid w:val="003568C5"/>
    <w:rsid w:val="00357C25"/>
    <w:rsid w:val="00360F12"/>
    <w:rsid w:val="003654A7"/>
    <w:rsid w:val="00372921"/>
    <w:rsid w:val="003770BE"/>
    <w:rsid w:val="00383AD8"/>
    <w:rsid w:val="00384F7B"/>
    <w:rsid w:val="003907DA"/>
    <w:rsid w:val="00390B4B"/>
    <w:rsid w:val="00392B8D"/>
    <w:rsid w:val="00394E74"/>
    <w:rsid w:val="003A643E"/>
    <w:rsid w:val="003A7D39"/>
    <w:rsid w:val="003B3FEE"/>
    <w:rsid w:val="003C1603"/>
    <w:rsid w:val="003C2606"/>
    <w:rsid w:val="003C60E7"/>
    <w:rsid w:val="003E13DF"/>
    <w:rsid w:val="003E558C"/>
    <w:rsid w:val="003F3A8B"/>
    <w:rsid w:val="003F5F5C"/>
    <w:rsid w:val="003F72F4"/>
    <w:rsid w:val="003F7F00"/>
    <w:rsid w:val="00401971"/>
    <w:rsid w:val="004028F6"/>
    <w:rsid w:val="004053DA"/>
    <w:rsid w:val="004066C2"/>
    <w:rsid w:val="00410E40"/>
    <w:rsid w:val="00411DDB"/>
    <w:rsid w:val="00413D5F"/>
    <w:rsid w:val="004142A7"/>
    <w:rsid w:val="00414C6B"/>
    <w:rsid w:val="004152A1"/>
    <w:rsid w:val="004165DD"/>
    <w:rsid w:val="00426E24"/>
    <w:rsid w:val="00437F82"/>
    <w:rsid w:val="00440B54"/>
    <w:rsid w:val="00442F19"/>
    <w:rsid w:val="0046045E"/>
    <w:rsid w:val="00461F2C"/>
    <w:rsid w:val="0046294B"/>
    <w:rsid w:val="00464C17"/>
    <w:rsid w:val="00464D5B"/>
    <w:rsid w:val="00474230"/>
    <w:rsid w:val="00475322"/>
    <w:rsid w:val="004755C8"/>
    <w:rsid w:val="004825AD"/>
    <w:rsid w:val="0048362E"/>
    <w:rsid w:val="00486FF0"/>
    <w:rsid w:val="00493BB9"/>
    <w:rsid w:val="004A16DF"/>
    <w:rsid w:val="004A6E87"/>
    <w:rsid w:val="004C656F"/>
    <w:rsid w:val="004C7768"/>
    <w:rsid w:val="004E2E4A"/>
    <w:rsid w:val="004E3B69"/>
    <w:rsid w:val="004E626C"/>
    <w:rsid w:val="004E742D"/>
    <w:rsid w:val="004F0257"/>
    <w:rsid w:val="004F1F02"/>
    <w:rsid w:val="004F4632"/>
    <w:rsid w:val="00504D3B"/>
    <w:rsid w:val="005064DF"/>
    <w:rsid w:val="00511306"/>
    <w:rsid w:val="005154A0"/>
    <w:rsid w:val="00520DE3"/>
    <w:rsid w:val="0052669D"/>
    <w:rsid w:val="00531458"/>
    <w:rsid w:val="00532A5A"/>
    <w:rsid w:val="00532BCB"/>
    <w:rsid w:val="00540852"/>
    <w:rsid w:val="00540A7A"/>
    <w:rsid w:val="00542455"/>
    <w:rsid w:val="00550400"/>
    <w:rsid w:val="00551633"/>
    <w:rsid w:val="00557D80"/>
    <w:rsid w:val="005606AF"/>
    <w:rsid w:val="00564C7F"/>
    <w:rsid w:val="005672A2"/>
    <w:rsid w:val="005726B9"/>
    <w:rsid w:val="0057562E"/>
    <w:rsid w:val="00576876"/>
    <w:rsid w:val="00582D9C"/>
    <w:rsid w:val="005939AA"/>
    <w:rsid w:val="005A1F72"/>
    <w:rsid w:val="005A7F73"/>
    <w:rsid w:val="005B0542"/>
    <w:rsid w:val="005B4BB6"/>
    <w:rsid w:val="005C0017"/>
    <w:rsid w:val="005D70ED"/>
    <w:rsid w:val="005D7EFA"/>
    <w:rsid w:val="005E65F3"/>
    <w:rsid w:val="005F6EBD"/>
    <w:rsid w:val="00600BEA"/>
    <w:rsid w:val="00601E35"/>
    <w:rsid w:val="0061018A"/>
    <w:rsid w:val="00610B96"/>
    <w:rsid w:val="0061180D"/>
    <w:rsid w:val="006138A0"/>
    <w:rsid w:val="00622419"/>
    <w:rsid w:val="0062597E"/>
    <w:rsid w:val="006324AF"/>
    <w:rsid w:val="00632D7B"/>
    <w:rsid w:val="00635D84"/>
    <w:rsid w:val="00642429"/>
    <w:rsid w:val="006425EB"/>
    <w:rsid w:val="006539F9"/>
    <w:rsid w:val="006A27C2"/>
    <w:rsid w:val="006C0B55"/>
    <w:rsid w:val="006E23C9"/>
    <w:rsid w:val="006F4DE6"/>
    <w:rsid w:val="006F5D60"/>
    <w:rsid w:val="006F627E"/>
    <w:rsid w:val="007024A0"/>
    <w:rsid w:val="0070270D"/>
    <w:rsid w:val="00711A10"/>
    <w:rsid w:val="007120C6"/>
    <w:rsid w:val="0071372B"/>
    <w:rsid w:val="00713B87"/>
    <w:rsid w:val="007146CA"/>
    <w:rsid w:val="00714A13"/>
    <w:rsid w:val="00717DBB"/>
    <w:rsid w:val="00721B80"/>
    <w:rsid w:val="007258FA"/>
    <w:rsid w:val="00727682"/>
    <w:rsid w:val="007411BF"/>
    <w:rsid w:val="00742206"/>
    <w:rsid w:val="00742655"/>
    <w:rsid w:val="00743F11"/>
    <w:rsid w:val="007527FB"/>
    <w:rsid w:val="00754239"/>
    <w:rsid w:val="00755AA1"/>
    <w:rsid w:val="0076442B"/>
    <w:rsid w:val="00766039"/>
    <w:rsid w:val="00767B0C"/>
    <w:rsid w:val="00780824"/>
    <w:rsid w:val="0078150D"/>
    <w:rsid w:val="00783629"/>
    <w:rsid w:val="00792813"/>
    <w:rsid w:val="00796A1A"/>
    <w:rsid w:val="007A3594"/>
    <w:rsid w:val="007A4594"/>
    <w:rsid w:val="007A68F6"/>
    <w:rsid w:val="007A786A"/>
    <w:rsid w:val="007B35AB"/>
    <w:rsid w:val="007C6172"/>
    <w:rsid w:val="007C6438"/>
    <w:rsid w:val="007C7E20"/>
    <w:rsid w:val="007D303A"/>
    <w:rsid w:val="007E450C"/>
    <w:rsid w:val="007E598B"/>
    <w:rsid w:val="007F3972"/>
    <w:rsid w:val="007F5979"/>
    <w:rsid w:val="00805B04"/>
    <w:rsid w:val="008130D9"/>
    <w:rsid w:val="00821C87"/>
    <w:rsid w:val="0082261E"/>
    <w:rsid w:val="00830131"/>
    <w:rsid w:val="00832AEB"/>
    <w:rsid w:val="008426EE"/>
    <w:rsid w:val="00846C5B"/>
    <w:rsid w:val="008512EA"/>
    <w:rsid w:val="0085711C"/>
    <w:rsid w:val="0086122F"/>
    <w:rsid w:val="0086191D"/>
    <w:rsid w:val="00865C0A"/>
    <w:rsid w:val="00874EDC"/>
    <w:rsid w:val="0087681C"/>
    <w:rsid w:val="00884D30"/>
    <w:rsid w:val="0089160C"/>
    <w:rsid w:val="008973A6"/>
    <w:rsid w:val="008B087A"/>
    <w:rsid w:val="008B1EF8"/>
    <w:rsid w:val="008D007C"/>
    <w:rsid w:val="008D1D36"/>
    <w:rsid w:val="008E7764"/>
    <w:rsid w:val="008F4B66"/>
    <w:rsid w:val="008F6950"/>
    <w:rsid w:val="00905AC4"/>
    <w:rsid w:val="0091064F"/>
    <w:rsid w:val="00914E2A"/>
    <w:rsid w:val="00922519"/>
    <w:rsid w:val="0093012E"/>
    <w:rsid w:val="009323D9"/>
    <w:rsid w:val="00935301"/>
    <w:rsid w:val="00936EFB"/>
    <w:rsid w:val="0094204A"/>
    <w:rsid w:val="00946B06"/>
    <w:rsid w:val="009531DA"/>
    <w:rsid w:val="00955055"/>
    <w:rsid w:val="00966431"/>
    <w:rsid w:val="0098299F"/>
    <w:rsid w:val="00984353"/>
    <w:rsid w:val="00990257"/>
    <w:rsid w:val="009905AB"/>
    <w:rsid w:val="009963B5"/>
    <w:rsid w:val="009966EE"/>
    <w:rsid w:val="009A0EFA"/>
    <w:rsid w:val="009A105C"/>
    <w:rsid w:val="009A4393"/>
    <w:rsid w:val="009A58F1"/>
    <w:rsid w:val="009C0E15"/>
    <w:rsid w:val="009D32A1"/>
    <w:rsid w:val="009D7DA0"/>
    <w:rsid w:val="009E06A3"/>
    <w:rsid w:val="009F25FE"/>
    <w:rsid w:val="009F2D43"/>
    <w:rsid w:val="009F2DE9"/>
    <w:rsid w:val="009F60EB"/>
    <w:rsid w:val="009F6812"/>
    <w:rsid w:val="00A01A89"/>
    <w:rsid w:val="00A01C83"/>
    <w:rsid w:val="00A07AD6"/>
    <w:rsid w:val="00A13C33"/>
    <w:rsid w:val="00A2735C"/>
    <w:rsid w:val="00A275FB"/>
    <w:rsid w:val="00A31A62"/>
    <w:rsid w:val="00A42A47"/>
    <w:rsid w:val="00A46773"/>
    <w:rsid w:val="00A62667"/>
    <w:rsid w:val="00A652BF"/>
    <w:rsid w:val="00A65A00"/>
    <w:rsid w:val="00A6770F"/>
    <w:rsid w:val="00A70FD6"/>
    <w:rsid w:val="00A71496"/>
    <w:rsid w:val="00A763F1"/>
    <w:rsid w:val="00A765D0"/>
    <w:rsid w:val="00A86C8E"/>
    <w:rsid w:val="00A92021"/>
    <w:rsid w:val="00A94FDF"/>
    <w:rsid w:val="00A951E0"/>
    <w:rsid w:val="00AA6B4A"/>
    <w:rsid w:val="00AB5211"/>
    <w:rsid w:val="00AC6D91"/>
    <w:rsid w:val="00AD305C"/>
    <w:rsid w:val="00AE3283"/>
    <w:rsid w:val="00AE3356"/>
    <w:rsid w:val="00AF4168"/>
    <w:rsid w:val="00AF77C9"/>
    <w:rsid w:val="00B01D9B"/>
    <w:rsid w:val="00B064CD"/>
    <w:rsid w:val="00B11D33"/>
    <w:rsid w:val="00B1365D"/>
    <w:rsid w:val="00B1399F"/>
    <w:rsid w:val="00B15063"/>
    <w:rsid w:val="00B174CE"/>
    <w:rsid w:val="00B17F6D"/>
    <w:rsid w:val="00B248AB"/>
    <w:rsid w:val="00B33061"/>
    <w:rsid w:val="00B46A31"/>
    <w:rsid w:val="00B513CD"/>
    <w:rsid w:val="00B60695"/>
    <w:rsid w:val="00B64B33"/>
    <w:rsid w:val="00B673E3"/>
    <w:rsid w:val="00B70734"/>
    <w:rsid w:val="00B70E78"/>
    <w:rsid w:val="00B72023"/>
    <w:rsid w:val="00B80354"/>
    <w:rsid w:val="00B80A7F"/>
    <w:rsid w:val="00B81421"/>
    <w:rsid w:val="00B83F82"/>
    <w:rsid w:val="00B93885"/>
    <w:rsid w:val="00B93C29"/>
    <w:rsid w:val="00BA22E2"/>
    <w:rsid w:val="00BA5270"/>
    <w:rsid w:val="00BA5DE5"/>
    <w:rsid w:val="00BB042D"/>
    <w:rsid w:val="00BB56F4"/>
    <w:rsid w:val="00BB677B"/>
    <w:rsid w:val="00BC1F29"/>
    <w:rsid w:val="00BE29DF"/>
    <w:rsid w:val="00BE4B5A"/>
    <w:rsid w:val="00BE7CA1"/>
    <w:rsid w:val="00BF0DDC"/>
    <w:rsid w:val="00BF21F5"/>
    <w:rsid w:val="00BF4ECD"/>
    <w:rsid w:val="00BF69F2"/>
    <w:rsid w:val="00BF7395"/>
    <w:rsid w:val="00C0121F"/>
    <w:rsid w:val="00C055B7"/>
    <w:rsid w:val="00C17EDC"/>
    <w:rsid w:val="00C22165"/>
    <w:rsid w:val="00C26906"/>
    <w:rsid w:val="00C369FA"/>
    <w:rsid w:val="00C40CA4"/>
    <w:rsid w:val="00C43799"/>
    <w:rsid w:val="00C44CF9"/>
    <w:rsid w:val="00C4743A"/>
    <w:rsid w:val="00C47C90"/>
    <w:rsid w:val="00C606EA"/>
    <w:rsid w:val="00C624E1"/>
    <w:rsid w:val="00C629DE"/>
    <w:rsid w:val="00C649AC"/>
    <w:rsid w:val="00C67A34"/>
    <w:rsid w:val="00C7117C"/>
    <w:rsid w:val="00C762D5"/>
    <w:rsid w:val="00C764C9"/>
    <w:rsid w:val="00C83485"/>
    <w:rsid w:val="00C93E09"/>
    <w:rsid w:val="00CA253F"/>
    <w:rsid w:val="00CA34F7"/>
    <w:rsid w:val="00CA3545"/>
    <w:rsid w:val="00CA3F41"/>
    <w:rsid w:val="00CA4001"/>
    <w:rsid w:val="00CC5287"/>
    <w:rsid w:val="00CC6E4A"/>
    <w:rsid w:val="00CD04AB"/>
    <w:rsid w:val="00CE08F7"/>
    <w:rsid w:val="00CE5A16"/>
    <w:rsid w:val="00CE7AAD"/>
    <w:rsid w:val="00CE7F39"/>
    <w:rsid w:val="00CF0924"/>
    <w:rsid w:val="00CF1EA7"/>
    <w:rsid w:val="00CF65C3"/>
    <w:rsid w:val="00D13C10"/>
    <w:rsid w:val="00D1626B"/>
    <w:rsid w:val="00D30B92"/>
    <w:rsid w:val="00D3371A"/>
    <w:rsid w:val="00D3409C"/>
    <w:rsid w:val="00D35E8B"/>
    <w:rsid w:val="00D43181"/>
    <w:rsid w:val="00D45E76"/>
    <w:rsid w:val="00D53585"/>
    <w:rsid w:val="00D54EED"/>
    <w:rsid w:val="00D65278"/>
    <w:rsid w:val="00D7094D"/>
    <w:rsid w:val="00D771B0"/>
    <w:rsid w:val="00D80959"/>
    <w:rsid w:val="00DA0BEA"/>
    <w:rsid w:val="00DA3BB7"/>
    <w:rsid w:val="00DA60D5"/>
    <w:rsid w:val="00DB3B8D"/>
    <w:rsid w:val="00DB4E68"/>
    <w:rsid w:val="00DC209E"/>
    <w:rsid w:val="00DC2303"/>
    <w:rsid w:val="00DC5A7E"/>
    <w:rsid w:val="00DD625C"/>
    <w:rsid w:val="00DE38BE"/>
    <w:rsid w:val="00DF0881"/>
    <w:rsid w:val="00DF49A0"/>
    <w:rsid w:val="00E070F3"/>
    <w:rsid w:val="00E15780"/>
    <w:rsid w:val="00E17483"/>
    <w:rsid w:val="00E2030A"/>
    <w:rsid w:val="00E2262E"/>
    <w:rsid w:val="00E23672"/>
    <w:rsid w:val="00E239E7"/>
    <w:rsid w:val="00E25EE6"/>
    <w:rsid w:val="00E31E86"/>
    <w:rsid w:val="00E35777"/>
    <w:rsid w:val="00E36F46"/>
    <w:rsid w:val="00E422D4"/>
    <w:rsid w:val="00E42D30"/>
    <w:rsid w:val="00E5313F"/>
    <w:rsid w:val="00E536ED"/>
    <w:rsid w:val="00E54FFF"/>
    <w:rsid w:val="00E80E27"/>
    <w:rsid w:val="00E82F51"/>
    <w:rsid w:val="00E84A92"/>
    <w:rsid w:val="00E86313"/>
    <w:rsid w:val="00E91CEF"/>
    <w:rsid w:val="00E96C1F"/>
    <w:rsid w:val="00EA0007"/>
    <w:rsid w:val="00EA4396"/>
    <w:rsid w:val="00EA52B2"/>
    <w:rsid w:val="00EA60A5"/>
    <w:rsid w:val="00EB0A76"/>
    <w:rsid w:val="00EB43E6"/>
    <w:rsid w:val="00EC188C"/>
    <w:rsid w:val="00EC5276"/>
    <w:rsid w:val="00ED51EF"/>
    <w:rsid w:val="00EE3070"/>
    <w:rsid w:val="00EE4A02"/>
    <w:rsid w:val="00EE5292"/>
    <w:rsid w:val="00EF0315"/>
    <w:rsid w:val="00EF1316"/>
    <w:rsid w:val="00EF4D1D"/>
    <w:rsid w:val="00EF5E76"/>
    <w:rsid w:val="00F0225F"/>
    <w:rsid w:val="00F13627"/>
    <w:rsid w:val="00F205C0"/>
    <w:rsid w:val="00F35B21"/>
    <w:rsid w:val="00F43E89"/>
    <w:rsid w:val="00F5083C"/>
    <w:rsid w:val="00F52790"/>
    <w:rsid w:val="00F632B6"/>
    <w:rsid w:val="00F65131"/>
    <w:rsid w:val="00F718C2"/>
    <w:rsid w:val="00F7190F"/>
    <w:rsid w:val="00F7479C"/>
    <w:rsid w:val="00F77A73"/>
    <w:rsid w:val="00F81A0E"/>
    <w:rsid w:val="00F83A5C"/>
    <w:rsid w:val="00F934BF"/>
    <w:rsid w:val="00F96B6E"/>
    <w:rsid w:val="00FA2A44"/>
    <w:rsid w:val="00FB1E27"/>
    <w:rsid w:val="00FB4362"/>
    <w:rsid w:val="00FC09ED"/>
    <w:rsid w:val="00FC3854"/>
    <w:rsid w:val="00FC62CB"/>
    <w:rsid w:val="00FC7FDB"/>
    <w:rsid w:val="00FD1036"/>
    <w:rsid w:val="00FD4CEF"/>
    <w:rsid w:val="00FD7F64"/>
    <w:rsid w:val="00FE2FF0"/>
    <w:rsid w:val="00FF33A3"/>
    <w:rsid w:val="00FF36A7"/>
    <w:rsid w:val="00FF3B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18CDF"/>
  <w15:docId w15:val="{2DC06DFC-BE9C-4BEC-BD64-B935844D2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D53585"/>
    <w:pPr>
      <w:spacing w:after="160" w:line="256" w:lineRule="auto"/>
    </w:pPr>
    <w:rPr>
      <w:rFonts w:ascii="Cambria" w:hAnsi="Cambria"/>
      <w:lang w:val="en-IN"/>
    </w:rPr>
  </w:style>
  <w:style w:type="paragraph" w:styleId="Heading1">
    <w:name w:val="heading 1"/>
    <w:basedOn w:val="Normal"/>
    <w:next w:val="Normal"/>
    <w:link w:val="Heading1Char"/>
    <w:uiPriority w:val="9"/>
    <w:qFormat/>
    <w:rsid w:val="00D5358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585"/>
    <w:rPr>
      <w:rFonts w:asciiTheme="majorHAnsi" w:eastAsiaTheme="majorEastAsia" w:hAnsiTheme="majorHAnsi" w:cstheme="majorBidi"/>
      <w:b/>
      <w:bCs/>
      <w:color w:val="365F91" w:themeColor="accent1" w:themeShade="BF"/>
      <w:sz w:val="28"/>
      <w:szCs w:val="28"/>
      <w:lang w:val="en-IN"/>
    </w:rPr>
  </w:style>
  <w:style w:type="paragraph" w:styleId="NoSpacing">
    <w:name w:val="No Spacing"/>
    <w:link w:val="NoSpacingChar"/>
    <w:uiPriority w:val="1"/>
    <w:qFormat/>
    <w:rsid w:val="00D53585"/>
    <w:pPr>
      <w:spacing w:after="0" w:line="240" w:lineRule="auto"/>
    </w:pPr>
    <w:rPr>
      <w:rFonts w:ascii="Cambria" w:hAnsi="Cambria"/>
      <w:lang w:val="en-IN"/>
    </w:rPr>
  </w:style>
  <w:style w:type="character" w:customStyle="1" w:styleId="NoSpacingChar">
    <w:name w:val="No Spacing Char"/>
    <w:link w:val="NoSpacing"/>
    <w:uiPriority w:val="1"/>
    <w:locked/>
    <w:rsid w:val="00D53585"/>
    <w:rPr>
      <w:rFonts w:ascii="Cambria" w:hAnsi="Cambria"/>
      <w:lang w:val="en-IN"/>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34"/>
    <w:qFormat/>
    <w:locked/>
    <w:rsid w:val="00D53585"/>
    <w:rPr>
      <w:rFonts w:ascii="Arial" w:eastAsia="Arial" w:hAnsi="Arial" w:cs="Arial"/>
      <w:color w:val="000000"/>
    </w:rPr>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34"/>
    <w:qFormat/>
    <w:rsid w:val="00D53585"/>
    <w:pPr>
      <w:spacing w:after="0" w:line="276" w:lineRule="auto"/>
      <w:ind w:left="720"/>
      <w:contextualSpacing/>
    </w:pPr>
    <w:rPr>
      <w:rFonts w:ascii="Arial" w:eastAsia="Arial" w:hAnsi="Arial" w:cs="Arial"/>
      <w:color w:val="000000"/>
      <w:lang w:val="en-US"/>
    </w:rPr>
  </w:style>
  <w:style w:type="character" w:styleId="Hyperlink">
    <w:name w:val="Hyperlink"/>
    <w:basedOn w:val="DefaultParagraphFont"/>
    <w:uiPriority w:val="99"/>
    <w:unhideWhenUsed/>
    <w:rsid w:val="00D53585"/>
    <w:rPr>
      <w:color w:val="0000FF" w:themeColor="hyperlink"/>
      <w:u w:val="single"/>
    </w:rPr>
  </w:style>
  <w:style w:type="paragraph" w:customStyle="1" w:styleId="Default">
    <w:name w:val="Default"/>
    <w:rsid w:val="00D53585"/>
    <w:pPr>
      <w:autoSpaceDE w:val="0"/>
      <w:autoSpaceDN w:val="0"/>
      <w:adjustRightInd w:val="0"/>
      <w:spacing w:after="0" w:line="240" w:lineRule="auto"/>
    </w:pPr>
    <w:rPr>
      <w:rFonts w:ascii="Calibri" w:hAnsi="Calibri" w:cs="Calibri"/>
      <w:color w:val="000000"/>
      <w:sz w:val="24"/>
      <w:szCs w:val="24"/>
    </w:rPr>
  </w:style>
  <w:style w:type="paragraph" w:customStyle="1" w:styleId="MediumGrid1-Accent21">
    <w:name w:val="Medium Grid 1 - Accent 21"/>
    <w:basedOn w:val="Normal"/>
    <w:link w:val="MediumGrid1-Accent2Char"/>
    <w:uiPriority w:val="99"/>
    <w:qFormat/>
    <w:rsid w:val="00D53585"/>
    <w:pPr>
      <w:numPr>
        <w:numId w:val="1"/>
      </w:numPr>
      <w:spacing w:after="0" w:line="276" w:lineRule="auto"/>
      <w:contextualSpacing/>
      <w:jc w:val="both"/>
    </w:pPr>
    <w:rPr>
      <w:rFonts w:ascii="Verdana" w:eastAsia="Times New Roman" w:hAnsi="Verdana" w:cs="Times New Roman"/>
      <w:bCs/>
      <w:sz w:val="20"/>
      <w:lang w:val="en-US"/>
    </w:rPr>
  </w:style>
  <w:style w:type="character" w:customStyle="1" w:styleId="MediumGrid1-Accent2Char">
    <w:name w:val="Medium Grid 1 - Accent 2 Char"/>
    <w:link w:val="MediumGrid1-Accent21"/>
    <w:uiPriority w:val="99"/>
    <w:rsid w:val="00D53585"/>
    <w:rPr>
      <w:rFonts w:ascii="Verdana" w:eastAsia="Times New Roman" w:hAnsi="Verdana" w:cs="Times New Roman"/>
      <w:bCs/>
      <w:sz w:val="20"/>
    </w:rPr>
  </w:style>
  <w:style w:type="character" w:styleId="FollowedHyperlink">
    <w:name w:val="FollowedHyperlink"/>
    <w:basedOn w:val="DefaultParagraphFont"/>
    <w:uiPriority w:val="99"/>
    <w:semiHidden/>
    <w:unhideWhenUsed/>
    <w:rsid w:val="002666E6"/>
    <w:rPr>
      <w:color w:val="800080" w:themeColor="followedHyperlink"/>
      <w:u w:val="single"/>
    </w:rPr>
  </w:style>
  <w:style w:type="paragraph" w:styleId="NormalWeb">
    <w:name w:val="Normal (Web)"/>
    <w:basedOn w:val="Normal"/>
    <w:uiPriority w:val="99"/>
    <w:unhideWhenUsed/>
    <w:rsid w:val="00C764C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TopofForm">
    <w:name w:val="HTML Top of Form"/>
    <w:basedOn w:val="Normal"/>
    <w:next w:val="Normal"/>
    <w:link w:val="z-TopofFormChar"/>
    <w:hidden/>
    <w:uiPriority w:val="99"/>
    <w:semiHidden/>
    <w:unhideWhenUsed/>
    <w:rsid w:val="0076442B"/>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76442B"/>
    <w:rPr>
      <w:rFonts w:ascii="Arial" w:eastAsia="Times New Roman" w:hAnsi="Arial" w:cs="Arial"/>
      <w:vanish/>
      <w:sz w:val="16"/>
      <w:szCs w:val="16"/>
    </w:rPr>
  </w:style>
  <w:style w:type="character" w:customStyle="1" w:styleId="il">
    <w:name w:val="il"/>
    <w:basedOn w:val="DefaultParagraphFont"/>
    <w:rsid w:val="001C68B5"/>
  </w:style>
  <w:style w:type="character" w:customStyle="1" w:styleId="UnresolvedMention1">
    <w:name w:val="Unresolved Mention1"/>
    <w:basedOn w:val="DefaultParagraphFont"/>
    <w:uiPriority w:val="99"/>
    <w:semiHidden/>
    <w:unhideWhenUsed/>
    <w:rsid w:val="0061180D"/>
    <w:rPr>
      <w:color w:val="605E5C"/>
      <w:shd w:val="clear" w:color="auto" w:fill="E1DFDD"/>
    </w:rPr>
  </w:style>
  <w:style w:type="character" w:styleId="Emphasis">
    <w:name w:val="Emphasis"/>
    <w:basedOn w:val="DefaultParagraphFont"/>
    <w:uiPriority w:val="20"/>
    <w:qFormat/>
    <w:rsid w:val="00792813"/>
    <w:rPr>
      <w:i/>
      <w:iCs/>
    </w:rPr>
  </w:style>
  <w:style w:type="character" w:styleId="Strong">
    <w:name w:val="Strong"/>
    <w:basedOn w:val="DefaultParagraphFont"/>
    <w:uiPriority w:val="22"/>
    <w:qFormat/>
    <w:rsid w:val="002535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100247">
      <w:bodyDiv w:val="1"/>
      <w:marLeft w:val="0"/>
      <w:marRight w:val="0"/>
      <w:marTop w:val="0"/>
      <w:marBottom w:val="0"/>
      <w:divBdr>
        <w:top w:val="none" w:sz="0" w:space="0" w:color="auto"/>
        <w:left w:val="none" w:sz="0" w:space="0" w:color="auto"/>
        <w:bottom w:val="none" w:sz="0" w:space="0" w:color="auto"/>
        <w:right w:val="none" w:sz="0" w:space="0" w:color="auto"/>
      </w:divBdr>
      <w:divsChild>
        <w:div w:id="286358359">
          <w:marLeft w:val="0"/>
          <w:marRight w:val="0"/>
          <w:marTop w:val="0"/>
          <w:marBottom w:val="0"/>
          <w:divBdr>
            <w:top w:val="single" w:sz="2" w:space="0" w:color="D9D9E3"/>
            <w:left w:val="single" w:sz="2" w:space="0" w:color="D9D9E3"/>
            <w:bottom w:val="single" w:sz="2" w:space="0" w:color="D9D9E3"/>
            <w:right w:val="single" w:sz="2" w:space="0" w:color="D9D9E3"/>
          </w:divBdr>
          <w:divsChild>
            <w:div w:id="833376269">
              <w:marLeft w:val="0"/>
              <w:marRight w:val="0"/>
              <w:marTop w:val="0"/>
              <w:marBottom w:val="0"/>
              <w:divBdr>
                <w:top w:val="single" w:sz="2" w:space="0" w:color="D9D9E3"/>
                <w:left w:val="single" w:sz="2" w:space="0" w:color="D9D9E3"/>
                <w:bottom w:val="single" w:sz="2" w:space="0" w:color="D9D9E3"/>
                <w:right w:val="single" w:sz="2" w:space="0" w:color="D9D9E3"/>
              </w:divBdr>
              <w:divsChild>
                <w:div w:id="654190796">
                  <w:marLeft w:val="0"/>
                  <w:marRight w:val="0"/>
                  <w:marTop w:val="0"/>
                  <w:marBottom w:val="0"/>
                  <w:divBdr>
                    <w:top w:val="single" w:sz="2" w:space="0" w:color="D9D9E3"/>
                    <w:left w:val="single" w:sz="2" w:space="0" w:color="D9D9E3"/>
                    <w:bottom w:val="single" w:sz="2" w:space="0" w:color="D9D9E3"/>
                    <w:right w:val="single" w:sz="2" w:space="0" w:color="D9D9E3"/>
                  </w:divBdr>
                  <w:divsChild>
                    <w:div w:id="2003001195">
                      <w:marLeft w:val="0"/>
                      <w:marRight w:val="0"/>
                      <w:marTop w:val="0"/>
                      <w:marBottom w:val="0"/>
                      <w:divBdr>
                        <w:top w:val="single" w:sz="2" w:space="0" w:color="D9D9E3"/>
                        <w:left w:val="single" w:sz="2" w:space="0" w:color="D9D9E3"/>
                        <w:bottom w:val="single" w:sz="2" w:space="0" w:color="D9D9E3"/>
                        <w:right w:val="single" w:sz="2" w:space="0" w:color="D9D9E3"/>
                      </w:divBdr>
                      <w:divsChild>
                        <w:div w:id="732968206">
                          <w:marLeft w:val="0"/>
                          <w:marRight w:val="0"/>
                          <w:marTop w:val="0"/>
                          <w:marBottom w:val="0"/>
                          <w:divBdr>
                            <w:top w:val="single" w:sz="2" w:space="0" w:color="auto"/>
                            <w:left w:val="single" w:sz="2" w:space="0" w:color="auto"/>
                            <w:bottom w:val="single" w:sz="4" w:space="0" w:color="auto"/>
                            <w:right w:val="single" w:sz="2" w:space="0" w:color="auto"/>
                          </w:divBdr>
                          <w:divsChild>
                            <w:div w:id="3212778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13620">
                                  <w:marLeft w:val="0"/>
                                  <w:marRight w:val="0"/>
                                  <w:marTop w:val="0"/>
                                  <w:marBottom w:val="0"/>
                                  <w:divBdr>
                                    <w:top w:val="single" w:sz="2" w:space="0" w:color="D9D9E3"/>
                                    <w:left w:val="single" w:sz="2" w:space="0" w:color="D9D9E3"/>
                                    <w:bottom w:val="single" w:sz="2" w:space="0" w:color="D9D9E3"/>
                                    <w:right w:val="single" w:sz="2" w:space="0" w:color="D9D9E3"/>
                                  </w:divBdr>
                                  <w:divsChild>
                                    <w:div w:id="1105806384">
                                      <w:marLeft w:val="0"/>
                                      <w:marRight w:val="0"/>
                                      <w:marTop w:val="0"/>
                                      <w:marBottom w:val="0"/>
                                      <w:divBdr>
                                        <w:top w:val="single" w:sz="2" w:space="0" w:color="D9D9E3"/>
                                        <w:left w:val="single" w:sz="2" w:space="0" w:color="D9D9E3"/>
                                        <w:bottom w:val="single" w:sz="2" w:space="0" w:color="D9D9E3"/>
                                        <w:right w:val="single" w:sz="2" w:space="0" w:color="D9D9E3"/>
                                      </w:divBdr>
                                      <w:divsChild>
                                        <w:div w:id="1545173943">
                                          <w:marLeft w:val="0"/>
                                          <w:marRight w:val="0"/>
                                          <w:marTop w:val="0"/>
                                          <w:marBottom w:val="0"/>
                                          <w:divBdr>
                                            <w:top w:val="single" w:sz="2" w:space="0" w:color="D9D9E3"/>
                                            <w:left w:val="single" w:sz="2" w:space="0" w:color="D9D9E3"/>
                                            <w:bottom w:val="single" w:sz="2" w:space="0" w:color="D9D9E3"/>
                                            <w:right w:val="single" w:sz="2" w:space="0" w:color="D9D9E3"/>
                                          </w:divBdr>
                                          <w:divsChild>
                                            <w:div w:id="1769429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46480771">
          <w:marLeft w:val="0"/>
          <w:marRight w:val="0"/>
          <w:marTop w:val="0"/>
          <w:marBottom w:val="0"/>
          <w:divBdr>
            <w:top w:val="none" w:sz="0" w:space="0" w:color="auto"/>
            <w:left w:val="none" w:sz="0" w:space="0" w:color="auto"/>
            <w:bottom w:val="none" w:sz="0" w:space="0" w:color="auto"/>
            <w:right w:val="none" w:sz="0" w:space="0" w:color="auto"/>
          </w:divBdr>
        </w:div>
      </w:divsChild>
    </w:div>
    <w:div w:id="336009006">
      <w:bodyDiv w:val="1"/>
      <w:marLeft w:val="0"/>
      <w:marRight w:val="0"/>
      <w:marTop w:val="0"/>
      <w:marBottom w:val="0"/>
      <w:divBdr>
        <w:top w:val="none" w:sz="0" w:space="0" w:color="auto"/>
        <w:left w:val="none" w:sz="0" w:space="0" w:color="auto"/>
        <w:bottom w:val="none" w:sz="0" w:space="0" w:color="auto"/>
        <w:right w:val="none" w:sz="0" w:space="0" w:color="auto"/>
      </w:divBdr>
    </w:div>
    <w:div w:id="419570670">
      <w:bodyDiv w:val="1"/>
      <w:marLeft w:val="0"/>
      <w:marRight w:val="0"/>
      <w:marTop w:val="0"/>
      <w:marBottom w:val="0"/>
      <w:divBdr>
        <w:top w:val="none" w:sz="0" w:space="0" w:color="auto"/>
        <w:left w:val="none" w:sz="0" w:space="0" w:color="auto"/>
        <w:bottom w:val="none" w:sz="0" w:space="0" w:color="auto"/>
        <w:right w:val="none" w:sz="0" w:space="0" w:color="auto"/>
      </w:divBdr>
      <w:divsChild>
        <w:div w:id="87582381">
          <w:marLeft w:val="0"/>
          <w:marRight w:val="0"/>
          <w:marTop w:val="0"/>
          <w:marBottom w:val="0"/>
          <w:divBdr>
            <w:top w:val="none" w:sz="0" w:space="0" w:color="auto"/>
            <w:left w:val="none" w:sz="0" w:space="0" w:color="auto"/>
            <w:bottom w:val="none" w:sz="0" w:space="0" w:color="auto"/>
            <w:right w:val="none" w:sz="0" w:space="0" w:color="auto"/>
          </w:divBdr>
        </w:div>
      </w:divsChild>
    </w:div>
    <w:div w:id="470515081">
      <w:bodyDiv w:val="1"/>
      <w:marLeft w:val="0"/>
      <w:marRight w:val="0"/>
      <w:marTop w:val="0"/>
      <w:marBottom w:val="0"/>
      <w:divBdr>
        <w:top w:val="none" w:sz="0" w:space="0" w:color="auto"/>
        <w:left w:val="none" w:sz="0" w:space="0" w:color="auto"/>
        <w:bottom w:val="none" w:sz="0" w:space="0" w:color="auto"/>
        <w:right w:val="none" w:sz="0" w:space="0" w:color="auto"/>
      </w:divBdr>
    </w:div>
    <w:div w:id="527183784">
      <w:bodyDiv w:val="1"/>
      <w:marLeft w:val="0"/>
      <w:marRight w:val="0"/>
      <w:marTop w:val="0"/>
      <w:marBottom w:val="0"/>
      <w:divBdr>
        <w:top w:val="none" w:sz="0" w:space="0" w:color="auto"/>
        <w:left w:val="none" w:sz="0" w:space="0" w:color="auto"/>
        <w:bottom w:val="none" w:sz="0" w:space="0" w:color="auto"/>
        <w:right w:val="none" w:sz="0" w:space="0" w:color="auto"/>
      </w:divBdr>
    </w:div>
    <w:div w:id="537858559">
      <w:bodyDiv w:val="1"/>
      <w:marLeft w:val="0"/>
      <w:marRight w:val="0"/>
      <w:marTop w:val="0"/>
      <w:marBottom w:val="0"/>
      <w:divBdr>
        <w:top w:val="none" w:sz="0" w:space="0" w:color="auto"/>
        <w:left w:val="none" w:sz="0" w:space="0" w:color="auto"/>
        <w:bottom w:val="none" w:sz="0" w:space="0" w:color="auto"/>
        <w:right w:val="none" w:sz="0" w:space="0" w:color="auto"/>
      </w:divBdr>
    </w:div>
    <w:div w:id="551236737">
      <w:bodyDiv w:val="1"/>
      <w:marLeft w:val="0"/>
      <w:marRight w:val="0"/>
      <w:marTop w:val="0"/>
      <w:marBottom w:val="0"/>
      <w:divBdr>
        <w:top w:val="none" w:sz="0" w:space="0" w:color="auto"/>
        <w:left w:val="none" w:sz="0" w:space="0" w:color="auto"/>
        <w:bottom w:val="none" w:sz="0" w:space="0" w:color="auto"/>
        <w:right w:val="none" w:sz="0" w:space="0" w:color="auto"/>
      </w:divBdr>
    </w:div>
    <w:div w:id="646934201">
      <w:bodyDiv w:val="1"/>
      <w:marLeft w:val="0"/>
      <w:marRight w:val="0"/>
      <w:marTop w:val="0"/>
      <w:marBottom w:val="0"/>
      <w:divBdr>
        <w:top w:val="none" w:sz="0" w:space="0" w:color="auto"/>
        <w:left w:val="none" w:sz="0" w:space="0" w:color="auto"/>
        <w:bottom w:val="none" w:sz="0" w:space="0" w:color="auto"/>
        <w:right w:val="none" w:sz="0" w:space="0" w:color="auto"/>
      </w:divBdr>
      <w:divsChild>
        <w:div w:id="54359476">
          <w:marLeft w:val="0"/>
          <w:marRight w:val="0"/>
          <w:marTop w:val="0"/>
          <w:marBottom w:val="0"/>
          <w:divBdr>
            <w:top w:val="single" w:sz="2" w:space="0" w:color="auto"/>
            <w:left w:val="single" w:sz="2" w:space="0" w:color="auto"/>
            <w:bottom w:val="single" w:sz="4" w:space="0" w:color="auto"/>
            <w:right w:val="single" w:sz="2" w:space="0" w:color="auto"/>
          </w:divBdr>
          <w:divsChild>
            <w:div w:id="1455514861">
              <w:marLeft w:val="0"/>
              <w:marRight w:val="0"/>
              <w:marTop w:val="100"/>
              <w:marBottom w:val="100"/>
              <w:divBdr>
                <w:top w:val="single" w:sz="2" w:space="0" w:color="D9D9E3"/>
                <w:left w:val="single" w:sz="2" w:space="0" w:color="D9D9E3"/>
                <w:bottom w:val="single" w:sz="2" w:space="0" w:color="D9D9E3"/>
                <w:right w:val="single" w:sz="2" w:space="0" w:color="D9D9E3"/>
              </w:divBdr>
              <w:divsChild>
                <w:div w:id="144861200">
                  <w:marLeft w:val="0"/>
                  <w:marRight w:val="0"/>
                  <w:marTop w:val="0"/>
                  <w:marBottom w:val="0"/>
                  <w:divBdr>
                    <w:top w:val="single" w:sz="2" w:space="0" w:color="D9D9E3"/>
                    <w:left w:val="single" w:sz="2" w:space="0" w:color="D9D9E3"/>
                    <w:bottom w:val="single" w:sz="2" w:space="0" w:color="D9D9E3"/>
                    <w:right w:val="single" w:sz="2" w:space="0" w:color="D9D9E3"/>
                  </w:divBdr>
                  <w:divsChild>
                    <w:div w:id="1713310104">
                      <w:marLeft w:val="0"/>
                      <w:marRight w:val="0"/>
                      <w:marTop w:val="0"/>
                      <w:marBottom w:val="0"/>
                      <w:divBdr>
                        <w:top w:val="single" w:sz="2" w:space="0" w:color="D9D9E3"/>
                        <w:left w:val="single" w:sz="2" w:space="0" w:color="D9D9E3"/>
                        <w:bottom w:val="single" w:sz="2" w:space="0" w:color="D9D9E3"/>
                        <w:right w:val="single" w:sz="2" w:space="0" w:color="D9D9E3"/>
                      </w:divBdr>
                      <w:divsChild>
                        <w:div w:id="1114054587">
                          <w:marLeft w:val="0"/>
                          <w:marRight w:val="0"/>
                          <w:marTop w:val="0"/>
                          <w:marBottom w:val="0"/>
                          <w:divBdr>
                            <w:top w:val="single" w:sz="2" w:space="0" w:color="D9D9E3"/>
                            <w:left w:val="single" w:sz="2" w:space="0" w:color="D9D9E3"/>
                            <w:bottom w:val="single" w:sz="2" w:space="0" w:color="D9D9E3"/>
                            <w:right w:val="single" w:sz="2" w:space="0" w:color="D9D9E3"/>
                          </w:divBdr>
                          <w:divsChild>
                            <w:div w:id="1604920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5445433">
      <w:bodyDiv w:val="1"/>
      <w:marLeft w:val="0"/>
      <w:marRight w:val="0"/>
      <w:marTop w:val="0"/>
      <w:marBottom w:val="0"/>
      <w:divBdr>
        <w:top w:val="none" w:sz="0" w:space="0" w:color="auto"/>
        <w:left w:val="none" w:sz="0" w:space="0" w:color="auto"/>
        <w:bottom w:val="none" w:sz="0" w:space="0" w:color="auto"/>
        <w:right w:val="none" w:sz="0" w:space="0" w:color="auto"/>
      </w:divBdr>
    </w:div>
    <w:div w:id="798690052">
      <w:bodyDiv w:val="1"/>
      <w:marLeft w:val="0"/>
      <w:marRight w:val="0"/>
      <w:marTop w:val="0"/>
      <w:marBottom w:val="0"/>
      <w:divBdr>
        <w:top w:val="none" w:sz="0" w:space="0" w:color="auto"/>
        <w:left w:val="none" w:sz="0" w:space="0" w:color="auto"/>
        <w:bottom w:val="none" w:sz="0" w:space="0" w:color="auto"/>
        <w:right w:val="none" w:sz="0" w:space="0" w:color="auto"/>
      </w:divBdr>
    </w:div>
    <w:div w:id="923880682">
      <w:bodyDiv w:val="1"/>
      <w:marLeft w:val="0"/>
      <w:marRight w:val="0"/>
      <w:marTop w:val="0"/>
      <w:marBottom w:val="0"/>
      <w:divBdr>
        <w:top w:val="none" w:sz="0" w:space="0" w:color="auto"/>
        <w:left w:val="none" w:sz="0" w:space="0" w:color="auto"/>
        <w:bottom w:val="none" w:sz="0" w:space="0" w:color="auto"/>
        <w:right w:val="none" w:sz="0" w:space="0" w:color="auto"/>
      </w:divBdr>
      <w:divsChild>
        <w:div w:id="434833356">
          <w:marLeft w:val="0"/>
          <w:marRight w:val="0"/>
          <w:marTop w:val="0"/>
          <w:marBottom w:val="0"/>
          <w:divBdr>
            <w:top w:val="single" w:sz="2" w:space="0" w:color="auto"/>
            <w:left w:val="single" w:sz="2" w:space="0" w:color="auto"/>
            <w:bottom w:val="single" w:sz="2" w:space="0" w:color="auto"/>
            <w:right w:val="single" w:sz="2" w:space="0" w:color="auto"/>
          </w:divBdr>
          <w:divsChild>
            <w:div w:id="547181411">
              <w:marLeft w:val="0"/>
              <w:marRight w:val="0"/>
              <w:marTop w:val="100"/>
              <w:marBottom w:val="100"/>
              <w:divBdr>
                <w:top w:val="single" w:sz="2" w:space="0" w:color="D9D9E3"/>
                <w:left w:val="single" w:sz="2" w:space="0" w:color="D9D9E3"/>
                <w:bottom w:val="single" w:sz="2" w:space="0" w:color="D9D9E3"/>
                <w:right w:val="single" w:sz="2" w:space="0" w:color="D9D9E3"/>
              </w:divBdr>
              <w:divsChild>
                <w:div w:id="727803428">
                  <w:marLeft w:val="0"/>
                  <w:marRight w:val="0"/>
                  <w:marTop w:val="0"/>
                  <w:marBottom w:val="0"/>
                  <w:divBdr>
                    <w:top w:val="single" w:sz="2" w:space="0" w:color="D9D9E3"/>
                    <w:left w:val="single" w:sz="2" w:space="0" w:color="D9D9E3"/>
                    <w:bottom w:val="single" w:sz="2" w:space="0" w:color="D9D9E3"/>
                    <w:right w:val="single" w:sz="2" w:space="0" w:color="D9D9E3"/>
                  </w:divBdr>
                  <w:divsChild>
                    <w:div w:id="1677884102">
                      <w:marLeft w:val="0"/>
                      <w:marRight w:val="0"/>
                      <w:marTop w:val="0"/>
                      <w:marBottom w:val="0"/>
                      <w:divBdr>
                        <w:top w:val="single" w:sz="2" w:space="0" w:color="D9D9E3"/>
                        <w:left w:val="single" w:sz="2" w:space="0" w:color="D9D9E3"/>
                        <w:bottom w:val="single" w:sz="2" w:space="0" w:color="D9D9E3"/>
                        <w:right w:val="single" w:sz="2" w:space="0" w:color="D9D9E3"/>
                      </w:divBdr>
                      <w:divsChild>
                        <w:div w:id="133371187">
                          <w:marLeft w:val="0"/>
                          <w:marRight w:val="0"/>
                          <w:marTop w:val="0"/>
                          <w:marBottom w:val="0"/>
                          <w:divBdr>
                            <w:top w:val="single" w:sz="2" w:space="0" w:color="D9D9E3"/>
                            <w:left w:val="single" w:sz="2" w:space="0" w:color="D9D9E3"/>
                            <w:bottom w:val="single" w:sz="2" w:space="0" w:color="D9D9E3"/>
                            <w:right w:val="single" w:sz="2" w:space="0" w:color="D9D9E3"/>
                          </w:divBdr>
                          <w:divsChild>
                            <w:div w:id="554508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13593683">
      <w:bodyDiv w:val="1"/>
      <w:marLeft w:val="0"/>
      <w:marRight w:val="0"/>
      <w:marTop w:val="0"/>
      <w:marBottom w:val="0"/>
      <w:divBdr>
        <w:top w:val="none" w:sz="0" w:space="0" w:color="auto"/>
        <w:left w:val="none" w:sz="0" w:space="0" w:color="auto"/>
        <w:bottom w:val="none" w:sz="0" w:space="0" w:color="auto"/>
        <w:right w:val="none" w:sz="0" w:space="0" w:color="auto"/>
      </w:divBdr>
      <w:divsChild>
        <w:div w:id="1702591161">
          <w:marLeft w:val="0"/>
          <w:marRight w:val="0"/>
          <w:marTop w:val="0"/>
          <w:marBottom w:val="0"/>
          <w:divBdr>
            <w:top w:val="single" w:sz="2" w:space="0" w:color="auto"/>
            <w:left w:val="single" w:sz="2" w:space="0" w:color="auto"/>
            <w:bottom w:val="single" w:sz="4" w:space="0" w:color="auto"/>
            <w:right w:val="single" w:sz="2" w:space="0" w:color="auto"/>
          </w:divBdr>
          <w:divsChild>
            <w:div w:id="92703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25896441">
                  <w:marLeft w:val="0"/>
                  <w:marRight w:val="0"/>
                  <w:marTop w:val="0"/>
                  <w:marBottom w:val="0"/>
                  <w:divBdr>
                    <w:top w:val="single" w:sz="2" w:space="0" w:color="D9D9E3"/>
                    <w:left w:val="single" w:sz="2" w:space="0" w:color="D9D9E3"/>
                    <w:bottom w:val="single" w:sz="2" w:space="0" w:color="D9D9E3"/>
                    <w:right w:val="single" w:sz="2" w:space="0" w:color="D9D9E3"/>
                  </w:divBdr>
                  <w:divsChild>
                    <w:div w:id="1223098753">
                      <w:marLeft w:val="0"/>
                      <w:marRight w:val="0"/>
                      <w:marTop w:val="0"/>
                      <w:marBottom w:val="0"/>
                      <w:divBdr>
                        <w:top w:val="single" w:sz="2" w:space="0" w:color="D9D9E3"/>
                        <w:left w:val="single" w:sz="2" w:space="0" w:color="D9D9E3"/>
                        <w:bottom w:val="single" w:sz="2" w:space="0" w:color="D9D9E3"/>
                        <w:right w:val="single" w:sz="2" w:space="0" w:color="D9D9E3"/>
                      </w:divBdr>
                      <w:divsChild>
                        <w:div w:id="1456097350">
                          <w:marLeft w:val="0"/>
                          <w:marRight w:val="0"/>
                          <w:marTop w:val="0"/>
                          <w:marBottom w:val="0"/>
                          <w:divBdr>
                            <w:top w:val="single" w:sz="2" w:space="0" w:color="D9D9E3"/>
                            <w:left w:val="single" w:sz="2" w:space="0" w:color="D9D9E3"/>
                            <w:bottom w:val="single" w:sz="2" w:space="0" w:color="D9D9E3"/>
                            <w:right w:val="single" w:sz="2" w:space="0" w:color="D9D9E3"/>
                          </w:divBdr>
                          <w:divsChild>
                            <w:div w:id="77286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29869980">
      <w:bodyDiv w:val="1"/>
      <w:marLeft w:val="0"/>
      <w:marRight w:val="0"/>
      <w:marTop w:val="0"/>
      <w:marBottom w:val="0"/>
      <w:divBdr>
        <w:top w:val="none" w:sz="0" w:space="0" w:color="auto"/>
        <w:left w:val="none" w:sz="0" w:space="0" w:color="auto"/>
        <w:bottom w:val="none" w:sz="0" w:space="0" w:color="auto"/>
        <w:right w:val="none" w:sz="0" w:space="0" w:color="auto"/>
      </w:divBdr>
    </w:div>
    <w:div w:id="1601528344">
      <w:bodyDiv w:val="1"/>
      <w:marLeft w:val="0"/>
      <w:marRight w:val="0"/>
      <w:marTop w:val="0"/>
      <w:marBottom w:val="0"/>
      <w:divBdr>
        <w:top w:val="none" w:sz="0" w:space="0" w:color="auto"/>
        <w:left w:val="none" w:sz="0" w:space="0" w:color="auto"/>
        <w:bottom w:val="none" w:sz="0" w:space="0" w:color="auto"/>
        <w:right w:val="none" w:sz="0" w:space="0" w:color="auto"/>
      </w:divBdr>
    </w:div>
    <w:div w:id="1639070405">
      <w:bodyDiv w:val="1"/>
      <w:marLeft w:val="0"/>
      <w:marRight w:val="0"/>
      <w:marTop w:val="0"/>
      <w:marBottom w:val="0"/>
      <w:divBdr>
        <w:top w:val="none" w:sz="0" w:space="0" w:color="auto"/>
        <w:left w:val="none" w:sz="0" w:space="0" w:color="auto"/>
        <w:bottom w:val="none" w:sz="0" w:space="0" w:color="auto"/>
        <w:right w:val="none" w:sz="0" w:space="0" w:color="auto"/>
      </w:divBdr>
    </w:div>
    <w:div w:id="186693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CB6EB-E443-44E9-B745-A0ADEBD27999}">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2488</TotalTime>
  <Pages>8</Pages>
  <Words>4274</Words>
  <Characters>24363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Yellella, Monica</cp:lastModifiedBy>
  <cp:revision>295</cp:revision>
  <cp:lastPrinted>2023-10-25T21:59:00Z</cp:lastPrinted>
  <dcterms:created xsi:type="dcterms:W3CDTF">2025-08-10T20:30:00Z</dcterms:created>
  <dcterms:modified xsi:type="dcterms:W3CDTF">2026-03-09T16:28:00Z</dcterms:modified>
</cp:coreProperties>
</file>