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9E03B" w14:textId="017B513C" w:rsidR="00BC7BB2" w:rsidRPr="00BC7BB2" w:rsidRDefault="00BC7BB2" w:rsidP="00BC7BB2">
      <w:pPr>
        <w:spacing w:after="0" w:line="240" w:lineRule="auto"/>
        <w:jc w:val="both"/>
        <w:rPr>
          <w:rFonts w:ascii="Cambria" w:hAnsi="Cambria"/>
          <w:b/>
          <w:bCs/>
          <w:color w:val="000000" w:themeColor="text1"/>
          <w:sz w:val="22"/>
          <w:szCs w:val="22"/>
        </w:rPr>
      </w:pPr>
      <w:r>
        <w:rPr>
          <w:rFonts w:ascii="Cambria" w:hAnsi="Cambria"/>
          <w:b/>
          <w:bCs/>
          <w:color w:val="000000" w:themeColor="text1"/>
          <w:sz w:val="22"/>
          <w:szCs w:val="22"/>
        </w:rPr>
        <w:t>Name: Gautam</w:t>
      </w:r>
    </w:p>
    <w:p w14:paraId="24DE2100" w14:textId="666664E6" w:rsidR="00BC7BB2" w:rsidRPr="00BC7BB2" w:rsidRDefault="00BC7BB2" w:rsidP="00BC7BB2">
      <w:pPr>
        <w:spacing w:after="0" w:line="240" w:lineRule="auto"/>
        <w:jc w:val="both"/>
        <w:rPr>
          <w:rFonts w:ascii="Cambria" w:hAnsi="Cambria"/>
          <w:b/>
          <w:bCs/>
          <w:color w:val="000000" w:themeColor="text1"/>
          <w:sz w:val="22"/>
          <w:szCs w:val="22"/>
        </w:rPr>
      </w:pPr>
      <w:r w:rsidRPr="00BC7BB2">
        <w:rPr>
          <w:rFonts w:ascii="Cambria" w:hAnsi="Cambria"/>
          <w:b/>
          <w:bCs/>
          <w:color w:val="000000" w:themeColor="text1"/>
          <w:sz w:val="22"/>
          <w:szCs w:val="22"/>
        </w:rPr>
        <w:t xml:space="preserve">Email: </w:t>
      </w:r>
      <w:hyperlink r:id="rId5" w:history="1">
        <w:r w:rsidR="007379C4" w:rsidRPr="00144776">
          <w:rPr>
            <w:rStyle w:val="Hyperlink"/>
            <w:rFonts w:ascii="Cambria" w:hAnsi="Cambria"/>
            <w:b/>
            <w:bCs/>
            <w:sz w:val="22"/>
            <w:szCs w:val="22"/>
          </w:rPr>
          <w:t>varun@technumen.com</w:t>
        </w:r>
      </w:hyperlink>
    </w:p>
    <w:p w14:paraId="723FFC00" w14:textId="0AE7B86F" w:rsidR="00BC7BB2" w:rsidRPr="00BC7BB2" w:rsidRDefault="00BC7BB2" w:rsidP="00BC7BB2">
      <w:pPr>
        <w:pBdr>
          <w:bottom w:val="single" w:sz="4" w:space="1" w:color="auto"/>
        </w:pBdr>
        <w:spacing w:after="0" w:line="240" w:lineRule="auto"/>
        <w:jc w:val="both"/>
        <w:rPr>
          <w:rFonts w:ascii="Segoe UI Emoji" w:hAnsi="Segoe UI Emoji" w:cs="Segoe UI Emoji"/>
          <w:b/>
          <w:bCs/>
          <w:color w:val="000000" w:themeColor="text1"/>
          <w:sz w:val="22"/>
          <w:szCs w:val="22"/>
        </w:rPr>
      </w:pPr>
      <w:r w:rsidRPr="00BC7BB2">
        <w:rPr>
          <w:rFonts w:ascii="Cambria" w:hAnsi="Cambria"/>
          <w:b/>
          <w:bCs/>
          <w:color w:val="000000" w:themeColor="text1"/>
          <w:sz w:val="22"/>
          <w:szCs w:val="22"/>
        </w:rPr>
        <w:t xml:space="preserve">Ph.no: </w:t>
      </w:r>
      <w:r w:rsidR="007379C4">
        <w:rPr>
          <w:rFonts w:ascii="Cambria" w:hAnsi="Cambria"/>
          <w:b/>
          <w:bCs/>
          <w:color w:val="000000" w:themeColor="text1"/>
          <w:sz w:val="22"/>
          <w:szCs w:val="22"/>
        </w:rPr>
        <w:t>732 369 9190</w:t>
      </w:r>
    </w:p>
    <w:p w14:paraId="1BB38204" w14:textId="77777777" w:rsidR="00BC7BB2" w:rsidRPr="00BC7BB2" w:rsidRDefault="00BC7BB2" w:rsidP="00BC7BB2">
      <w:pPr>
        <w:spacing w:after="0" w:line="240" w:lineRule="auto"/>
        <w:jc w:val="both"/>
        <w:rPr>
          <w:rFonts w:ascii="Cambria" w:hAnsi="Cambria"/>
          <w:b/>
          <w:bCs/>
          <w:color w:val="000000" w:themeColor="text1"/>
          <w:sz w:val="22"/>
          <w:szCs w:val="22"/>
        </w:rPr>
      </w:pPr>
      <w:r w:rsidRPr="00BC7BB2">
        <w:rPr>
          <w:rFonts w:ascii="Cambria" w:hAnsi="Cambria"/>
          <w:b/>
          <w:bCs/>
          <w:color w:val="000000" w:themeColor="text1"/>
          <w:sz w:val="22"/>
          <w:szCs w:val="22"/>
        </w:rPr>
        <w:t>Professional Summary</w:t>
      </w:r>
    </w:p>
    <w:p w14:paraId="508F8A3A" w14:textId="4302F6AC" w:rsidR="00BC7BB2" w:rsidRPr="00BC7BB2" w:rsidRDefault="00BC7BB2" w:rsidP="00BC7BB2">
      <w:pPr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BC7BB2">
        <w:rPr>
          <w:rFonts w:ascii="Cambria" w:hAnsi="Cambria"/>
          <w:color w:val="000000" w:themeColor="text1"/>
          <w:sz w:val="22"/>
          <w:szCs w:val="22"/>
        </w:rPr>
        <w:t>Strategic Program &amp; Implementation Leader with 1</w:t>
      </w:r>
      <w:r w:rsidR="00E80913">
        <w:rPr>
          <w:rFonts w:ascii="Cambria" w:hAnsi="Cambria"/>
          <w:color w:val="000000" w:themeColor="text1"/>
          <w:sz w:val="22"/>
          <w:szCs w:val="22"/>
        </w:rPr>
        <w:t>2</w:t>
      </w:r>
      <w:r w:rsidRPr="00BC7BB2">
        <w:rPr>
          <w:rFonts w:ascii="Cambria" w:hAnsi="Cambria"/>
          <w:color w:val="000000" w:themeColor="text1"/>
          <w:sz w:val="22"/>
          <w:szCs w:val="22"/>
        </w:rPr>
        <w:t xml:space="preserve"> years of experience driving </w:t>
      </w:r>
      <w:r w:rsidRPr="00BC7BB2">
        <w:rPr>
          <w:rFonts w:ascii="Cambria" w:hAnsi="Cambria"/>
          <w:b/>
          <w:bCs/>
          <w:color w:val="000000" w:themeColor="text1"/>
          <w:sz w:val="22"/>
          <w:szCs w:val="22"/>
        </w:rPr>
        <w:t>global SaaS delivery, digital transformation and enterprise program governance</w:t>
      </w:r>
      <w:r w:rsidRPr="00BC7BB2">
        <w:rPr>
          <w:rFonts w:ascii="Cambria" w:hAnsi="Cambria"/>
          <w:color w:val="000000" w:themeColor="text1"/>
          <w:sz w:val="22"/>
          <w:szCs w:val="22"/>
        </w:rPr>
        <w:t>. Adept at bridging technology, business, and customer success to deliver sustainable results.</w:t>
      </w:r>
    </w:p>
    <w:p w14:paraId="2DB6A472" w14:textId="77777777" w:rsidR="00BC7BB2" w:rsidRPr="00BC7BB2" w:rsidRDefault="00BC7BB2" w:rsidP="00BC7BB2">
      <w:pPr>
        <w:numPr>
          <w:ilvl w:val="0"/>
          <w:numId w:val="1"/>
        </w:numPr>
        <w:tabs>
          <w:tab w:val="clear" w:pos="360"/>
          <w:tab w:val="num" w:pos="720"/>
        </w:tabs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BC7BB2">
        <w:rPr>
          <w:rFonts w:ascii="Cambria" w:hAnsi="Cambria"/>
          <w:color w:val="000000" w:themeColor="text1"/>
          <w:sz w:val="22"/>
          <w:szCs w:val="22"/>
        </w:rPr>
        <w:t xml:space="preserve">Spearheaded end-to-end </w:t>
      </w:r>
      <w:r w:rsidRPr="00BC7BB2">
        <w:rPr>
          <w:rFonts w:ascii="Cambria" w:hAnsi="Cambria"/>
          <w:b/>
          <w:bCs/>
          <w:color w:val="000000" w:themeColor="text1"/>
          <w:sz w:val="22"/>
          <w:szCs w:val="22"/>
        </w:rPr>
        <w:t>enterprise SaaS implementations</w:t>
      </w:r>
      <w:r w:rsidRPr="00BC7BB2">
        <w:rPr>
          <w:rFonts w:ascii="Cambria" w:hAnsi="Cambria"/>
          <w:color w:val="000000" w:themeColor="text1"/>
          <w:sz w:val="22"/>
          <w:szCs w:val="22"/>
        </w:rPr>
        <w:t xml:space="preserve"> across North America, Europe, and Asia, enabling measurable business transformation and scalable adoption.</w:t>
      </w:r>
    </w:p>
    <w:p w14:paraId="52CF66EE" w14:textId="77777777" w:rsidR="00BC7BB2" w:rsidRPr="00BC7BB2" w:rsidRDefault="00BC7BB2" w:rsidP="00BC7BB2">
      <w:pPr>
        <w:numPr>
          <w:ilvl w:val="0"/>
          <w:numId w:val="1"/>
        </w:numPr>
        <w:tabs>
          <w:tab w:val="clear" w:pos="360"/>
          <w:tab w:val="num" w:pos="720"/>
        </w:tabs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BC7BB2">
        <w:rPr>
          <w:rFonts w:ascii="Cambria" w:hAnsi="Cambria"/>
          <w:color w:val="000000" w:themeColor="text1"/>
          <w:sz w:val="22"/>
          <w:szCs w:val="22"/>
        </w:rPr>
        <w:t xml:space="preserve">Expert in </w:t>
      </w:r>
      <w:r w:rsidRPr="00BC7BB2">
        <w:rPr>
          <w:rFonts w:ascii="Cambria" w:hAnsi="Cambria"/>
          <w:b/>
          <w:bCs/>
          <w:color w:val="000000" w:themeColor="text1"/>
          <w:sz w:val="22"/>
          <w:szCs w:val="22"/>
        </w:rPr>
        <w:t>Program/Project Portfolio Management (PPM)</w:t>
      </w:r>
      <w:r w:rsidRPr="00BC7BB2">
        <w:rPr>
          <w:rFonts w:ascii="Cambria" w:hAnsi="Cambria"/>
          <w:color w:val="000000" w:themeColor="text1"/>
          <w:sz w:val="22"/>
          <w:szCs w:val="22"/>
        </w:rPr>
        <w:t>, aligning roadmaps with corporate strategy, defining KPIs, and establishing transparent governance frameworks.</w:t>
      </w:r>
    </w:p>
    <w:p w14:paraId="79AC972B" w14:textId="77777777" w:rsidR="00BC7BB2" w:rsidRPr="00BC7BB2" w:rsidRDefault="00BC7BB2" w:rsidP="00BC7BB2">
      <w:pPr>
        <w:numPr>
          <w:ilvl w:val="0"/>
          <w:numId w:val="1"/>
        </w:numPr>
        <w:tabs>
          <w:tab w:val="clear" w:pos="360"/>
          <w:tab w:val="num" w:pos="720"/>
        </w:tabs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BC7BB2">
        <w:rPr>
          <w:rFonts w:ascii="Cambria" w:hAnsi="Cambria"/>
          <w:color w:val="000000" w:themeColor="text1"/>
          <w:sz w:val="22"/>
          <w:szCs w:val="22"/>
        </w:rPr>
        <w:t xml:space="preserve">Proven track record in </w:t>
      </w:r>
      <w:r w:rsidRPr="00BC7BB2">
        <w:rPr>
          <w:rFonts w:ascii="Cambria" w:hAnsi="Cambria"/>
          <w:b/>
          <w:bCs/>
          <w:color w:val="000000" w:themeColor="text1"/>
          <w:sz w:val="22"/>
          <w:szCs w:val="22"/>
        </w:rPr>
        <w:t>Agile-at-Scale delivery</w:t>
      </w:r>
      <w:r w:rsidRPr="00BC7BB2">
        <w:rPr>
          <w:rFonts w:ascii="Cambria" w:hAnsi="Cambria"/>
          <w:color w:val="000000" w:themeColor="text1"/>
          <w:sz w:val="22"/>
          <w:szCs w:val="22"/>
        </w:rPr>
        <w:t xml:space="preserve"> using </w:t>
      </w:r>
      <w:proofErr w:type="spellStart"/>
      <w:r w:rsidRPr="00BC7BB2">
        <w:rPr>
          <w:rFonts w:ascii="Cambria" w:hAnsi="Cambria"/>
          <w:color w:val="000000" w:themeColor="text1"/>
          <w:sz w:val="22"/>
          <w:szCs w:val="22"/>
        </w:rPr>
        <w:t>SAFe</w:t>
      </w:r>
      <w:proofErr w:type="spellEnd"/>
      <w:r w:rsidRPr="00BC7BB2">
        <w:rPr>
          <w:rFonts w:ascii="Cambria" w:hAnsi="Cambria"/>
          <w:color w:val="000000" w:themeColor="text1"/>
          <w:sz w:val="22"/>
          <w:szCs w:val="22"/>
        </w:rPr>
        <w:t>, Scrum, and Kanban, ensuring cross-functional teams consistently achieve milestones.</w:t>
      </w:r>
    </w:p>
    <w:p w14:paraId="6D303D3C" w14:textId="77777777" w:rsidR="00BC7BB2" w:rsidRPr="00BC7BB2" w:rsidRDefault="00BC7BB2" w:rsidP="00BC7BB2">
      <w:pPr>
        <w:numPr>
          <w:ilvl w:val="0"/>
          <w:numId w:val="1"/>
        </w:numPr>
        <w:tabs>
          <w:tab w:val="clear" w:pos="360"/>
          <w:tab w:val="num" w:pos="720"/>
        </w:tabs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BC7BB2">
        <w:rPr>
          <w:rFonts w:ascii="Cambria" w:hAnsi="Cambria"/>
          <w:color w:val="000000" w:themeColor="text1"/>
          <w:sz w:val="22"/>
          <w:szCs w:val="22"/>
        </w:rPr>
        <w:t xml:space="preserve">Skilled in </w:t>
      </w:r>
      <w:r w:rsidRPr="00BC7BB2">
        <w:rPr>
          <w:rFonts w:ascii="Cambria" w:hAnsi="Cambria"/>
          <w:b/>
          <w:bCs/>
          <w:color w:val="000000" w:themeColor="text1"/>
          <w:sz w:val="22"/>
          <w:szCs w:val="22"/>
        </w:rPr>
        <w:t>stakeholder management and C-level reporting</w:t>
      </w:r>
      <w:r w:rsidRPr="00BC7BB2">
        <w:rPr>
          <w:rFonts w:ascii="Cambria" w:hAnsi="Cambria"/>
          <w:color w:val="000000" w:themeColor="text1"/>
          <w:sz w:val="22"/>
          <w:szCs w:val="22"/>
        </w:rPr>
        <w:t>, delivering executive dashboards, risk assessments, and adoption metrics to guide strategic decisions.</w:t>
      </w:r>
    </w:p>
    <w:p w14:paraId="6EAA274C" w14:textId="77777777" w:rsidR="00BC7BB2" w:rsidRPr="00BC7BB2" w:rsidRDefault="00BC7BB2" w:rsidP="00BC7BB2">
      <w:pPr>
        <w:numPr>
          <w:ilvl w:val="0"/>
          <w:numId w:val="1"/>
        </w:numPr>
        <w:tabs>
          <w:tab w:val="clear" w:pos="360"/>
          <w:tab w:val="num" w:pos="720"/>
        </w:tabs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BC7BB2">
        <w:rPr>
          <w:rFonts w:ascii="Cambria" w:hAnsi="Cambria"/>
          <w:color w:val="000000" w:themeColor="text1"/>
          <w:sz w:val="22"/>
          <w:szCs w:val="22"/>
        </w:rPr>
        <w:t xml:space="preserve">Led </w:t>
      </w:r>
      <w:r w:rsidRPr="00BC7BB2">
        <w:rPr>
          <w:rFonts w:ascii="Cambria" w:hAnsi="Cambria"/>
          <w:b/>
          <w:bCs/>
          <w:color w:val="000000" w:themeColor="text1"/>
          <w:sz w:val="22"/>
          <w:szCs w:val="22"/>
        </w:rPr>
        <w:t>data-driven modernization and cloud transformation programs</w:t>
      </w:r>
      <w:r w:rsidRPr="00BC7BB2">
        <w:rPr>
          <w:rFonts w:ascii="Cambria" w:hAnsi="Cambria"/>
          <w:color w:val="000000" w:themeColor="text1"/>
          <w:sz w:val="22"/>
          <w:szCs w:val="22"/>
        </w:rPr>
        <w:t>, optimizing technical debt remediation, legacy migrations, and platform upgrades.</w:t>
      </w:r>
    </w:p>
    <w:p w14:paraId="10B27C3C" w14:textId="4B88138B" w:rsidR="00BC7BB2" w:rsidRPr="00BC7BB2" w:rsidRDefault="00BC7BB2" w:rsidP="00BC7BB2">
      <w:pPr>
        <w:numPr>
          <w:ilvl w:val="0"/>
          <w:numId w:val="1"/>
        </w:numPr>
        <w:tabs>
          <w:tab w:val="clear" w:pos="360"/>
          <w:tab w:val="num" w:pos="720"/>
        </w:tabs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BC7BB2">
        <w:rPr>
          <w:rFonts w:ascii="Cambria" w:hAnsi="Cambria"/>
          <w:color w:val="000000" w:themeColor="text1"/>
          <w:sz w:val="22"/>
          <w:szCs w:val="22"/>
        </w:rPr>
        <w:t xml:space="preserve">Hands-on experience with </w:t>
      </w:r>
      <w:r w:rsidRPr="00BC7BB2">
        <w:rPr>
          <w:rFonts w:ascii="Cambria" w:hAnsi="Cambria"/>
          <w:b/>
          <w:bCs/>
          <w:color w:val="000000" w:themeColor="text1"/>
          <w:sz w:val="22"/>
          <w:szCs w:val="22"/>
        </w:rPr>
        <w:t>AI  and sustainability software deployments</w:t>
      </w:r>
      <w:r w:rsidRPr="00BC7BB2">
        <w:rPr>
          <w:rFonts w:ascii="Cambria" w:hAnsi="Cambria"/>
          <w:color w:val="000000" w:themeColor="text1"/>
          <w:sz w:val="22"/>
          <w:szCs w:val="22"/>
        </w:rPr>
        <w:t>, helping enterprises measure, track, and report environmental and social impact goals.</w:t>
      </w:r>
    </w:p>
    <w:p w14:paraId="2A54B362" w14:textId="77777777" w:rsidR="00BC7BB2" w:rsidRPr="00BC7BB2" w:rsidRDefault="00BC7BB2" w:rsidP="00BC7BB2">
      <w:pPr>
        <w:numPr>
          <w:ilvl w:val="0"/>
          <w:numId w:val="1"/>
        </w:numPr>
        <w:tabs>
          <w:tab w:val="clear" w:pos="360"/>
          <w:tab w:val="num" w:pos="720"/>
        </w:tabs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BC7BB2">
        <w:rPr>
          <w:rFonts w:ascii="Cambria" w:hAnsi="Cambria"/>
          <w:color w:val="000000" w:themeColor="text1"/>
          <w:sz w:val="22"/>
          <w:szCs w:val="22"/>
        </w:rPr>
        <w:t xml:space="preserve">Strong expertise in </w:t>
      </w:r>
      <w:r w:rsidRPr="00BC7BB2">
        <w:rPr>
          <w:rFonts w:ascii="Cambria" w:hAnsi="Cambria"/>
          <w:b/>
          <w:bCs/>
          <w:color w:val="000000" w:themeColor="text1"/>
          <w:sz w:val="22"/>
          <w:szCs w:val="22"/>
        </w:rPr>
        <w:t>business intelligence (Power BI, Tableau)</w:t>
      </w:r>
      <w:r w:rsidRPr="00BC7BB2">
        <w:rPr>
          <w:rFonts w:ascii="Cambria" w:hAnsi="Cambria"/>
          <w:color w:val="000000" w:themeColor="text1"/>
          <w:sz w:val="22"/>
          <w:szCs w:val="22"/>
        </w:rPr>
        <w:t xml:space="preserve"> and </w:t>
      </w:r>
      <w:r w:rsidRPr="00BC7BB2">
        <w:rPr>
          <w:rFonts w:ascii="Cambria" w:hAnsi="Cambria"/>
          <w:b/>
          <w:bCs/>
          <w:color w:val="000000" w:themeColor="text1"/>
          <w:sz w:val="22"/>
          <w:szCs w:val="22"/>
        </w:rPr>
        <w:t>data analytics (SQL, Python)</w:t>
      </w:r>
      <w:r w:rsidRPr="00BC7BB2">
        <w:rPr>
          <w:rFonts w:ascii="Cambria" w:hAnsi="Cambria"/>
          <w:color w:val="000000" w:themeColor="text1"/>
          <w:sz w:val="22"/>
          <w:szCs w:val="22"/>
        </w:rPr>
        <w:t xml:space="preserve"> for informed decision-making and KPI tracking.</w:t>
      </w:r>
    </w:p>
    <w:p w14:paraId="0E72892D" w14:textId="77777777" w:rsidR="00BC7BB2" w:rsidRPr="00BC7BB2" w:rsidRDefault="00BC7BB2" w:rsidP="00BC7BB2">
      <w:pPr>
        <w:numPr>
          <w:ilvl w:val="0"/>
          <w:numId w:val="1"/>
        </w:numPr>
        <w:tabs>
          <w:tab w:val="clear" w:pos="360"/>
          <w:tab w:val="num" w:pos="720"/>
        </w:tabs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BC7BB2">
        <w:rPr>
          <w:rFonts w:ascii="Cambria" w:hAnsi="Cambria"/>
          <w:color w:val="000000" w:themeColor="text1"/>
          <w:sz w:val="22"/>
          <w:szCs w:val="22"/>
        </w:rPr>
        <w:t xml:space="preserve">Directed </w:t>
      </w:r>
      <w:r w:rsidRPr="00BC7BB2">
        <w:rPr>
          <w:rFonts w:ascii="Cambria" w:hAnsi="Cambria"/>
          <w:b/>
          <w:bCs/>
          <w:color w:val="000000" w:themeColor="text1"/>
          <w:sz w:val="22"/>
          <w:szCs w:val="22"/>
        </w:rPr>
        <w:t>multi-million-dollar global program budgets</w:t>
      </w:r>
      <w:r w:rsidRPr="00BC7BB2">
        <w:rPr>
          <w:rFonts w:ascii="Cambria" w:hAnsi="Cambria"/>
          <w:color w:val="000000" w:themeColor="text1"/>
          <w:sz w:val="22"/>
          <w:szCs w:val="22"/>
        </w:rPr>
        <w:t>, ensuring delivery within cost, time, and quality expectations.</w:t>
      </w:r>
    </w:p>
    <w:p w14:paraId="5B053D44" w14:textId="77777777" w:rsidR="00BC7BB2" w:rsidRPr="00BC7BB2" w:rsidRDefault="00BC7BB2" w:rsidP="00BC7BB2">
      <w:pPr>
        <w:numPr>
          <w:ilvl w:val="0"/>
          <w:numId w:val="1"/>
        </w:numPr>
        <w:tabs>
          <w:tab w:val="clear" w:pos="360"/>
          <w:tab w:val="num" w:pos="720"/>
        </w:tabs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BC7BB2">
        <w:rPr>
          <w:rFonts w:ascii="Cambria" w:hAnsi="Cambria"/>
          <w:color w:val="000000" w:themeColor="text1"/>
          <w:sz w:val="22"/>
          <w:szCs w:val="22"/>
        </w:rPr>
        <w:t xml:space="preserve">Collaborated with </w:t>
      </w:r>
      <w:r w:rsidRPr="00BC7BB2">
        <w:rPr>
          <w:rFonts w:ascii="Cambria" w:hAnsi="Cambria"/>
          <w:b/>
          <w:bCs/>
          <w:color w:val="000000" w:themeColor="text1"/>
          <w:sz w:val="22"/>
          <w:szCs w:val="22"/>
        </w:rPr>
        <w:t>product, engineering, and operations teams</w:t>
      </w:r>
      <w:r w:rsidRPr="00BC7BB2">
        <w:rPr>
          <w:rFonts w:ascii="Cambria" w:hAnsi="Cambria"/>
          <w:color w:val="000000" w:themeColor="text1"/>
          <w:sz w:val="22"/>
          <w:szCs w:val="22"/>
        </w:rPr>
        <w:t xml:space="preserve"> to define requirements, groom backlogs, and deliver customer-centric solutions.</w:t>
      </w:r>
    </w:p>
    <w:p w14:paraId="730C4333" w14:textId="77777777" w:rsidR="00BC7BB2" w:rsidRPr="00BC7BB2" w:rsidRDefault="00BC7BB2" w:rsidP="00BC7BB2">
      <w:pPr>
        <w:numPr>
          <w:ilvl w:val="0"/>
          <w:numId w:val="1"/>
        </w:numPr>
        <w:tabs>
          <w:tab w:val="clear" w:pos="360"/>
          <w:tab w:val="num" w:pos="720"/>
        </w:tabs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BC7BB2">
        <w:rPr>
          <w:rFonts w:ascii="Cambria" w:hAnsi="Cambria"/>
          <w:color w:val="000000" w:themeColor="text1"/>
          <w:sz w:val="22"/>
          <w:szCs w:val="22"/>
        </w:rPr>
        <w:t xml:space="preserve">Well-versed in </w:t>
      </w:r>
      <w:r w:rsidRPr="00BC7BB2">
        <w:rPr>
          <w:rFonts w:ascii="Cambria" w:hAnsi="Cambria"/>
          <w:b/>
          <w:bCs/>
          <w:color w:val="000000" w:themeColor="text1"/>
          <w:sz w:val="22"/>
          <w:szCs w:val="22"/>
        </w:rPr>
        <w:t>CRM/ERP ecosystems (Salesforce, NetSuite, MS Dynamics 365, Zoho)</w:t>
      </w:r>
      <w:r w:rsidRPr="00BC7BB2">
        <w:rPr>
          <w:rFonts w:ascii="Cambria" w:hAnsi="Cambria"/>
          <w:color w:val="000000" w:themeColor="text1"/>
          <w:sz w:val="22"/>
          <w:szCs w:val="22"/>
        </w:rPr>
        <w:t xml:space="preserve"> ensuring seamless integration and enterprise adoption.</w:t>
      </w:r>
    </w:p>
    <w:p w14:paraId="387AF224" w14:textId="77777777" w:rsidR="00BC7BB2" w:rsidRPr="00BC7BB2" w:rsidRDefault="00BC7BB2" w:rsidP="00BC7BB2">
      <w:pPr>
        <w:numPr>
          <w:ilvl w:val="0"/>
          <w:numId w:val="1"/>
        </w:numPr>
        <w:tabs>
          <w:tab w:val="clear" w:pos="360"/>
          <w:tab w:val="num" w:pos="720"/>
        </w:tabs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BC7BB2">
        <w:rPr>
          <w:rFonts w:ascii="Cambria" w:hAnsi="Cambria"/>
          <w:color w:val="000000" w:themeColor="text1"/>
          <w:sz w:val="22"/>
          <w:szCs w:val="22"/>
        </w:rPr>
        <w:t xml:space="preserve">Implemented </w:t>
      </w:r>
      <w:r w:rsidRPr="00BC7BB2">
        <w:rPr>
          <w:rFonts w:ascii="Cambria" w:hAnsi="Cambria"/>
          <w:b/>
          <w:bCs/>
          <w:color w:val="000000" w:themeColor="text1"/>
          <w:sz w:val="22"/>
          <w:szCs w:val="22"/>
        </w:rPr>
        <w:t>risk, assumptions, issues, and dependencies (RAID)</w:t>
      </w:r>
      <w:r w:rsidRPr="00BC7BB2">
        <w:rPr>
          <w:rFonts w:ascii="Cambria" w:hAnsi="Cambria"/>
          <w:color w:val="000000" w:themeColor="text1"/>
          <w:sz w:val="22"/>
          <w:szCs w:val="22"/>
        </w:rPr>
        <w:t xml:space="preserve"> frameworks to manage uncertainties and reduce delivery variance by over 20%.</w:t>
      </w:r>
    </w:p>
    <w:p w14:paraId="5FA8173C" w14:textId="77777777" w:rsidR="00BC7BB2" w:rsidRPr="00BC7BB2" w:rsidRDefault="00BC7BB2" w:rsidP="00BC7BB2">
      <w:pPr>
        <w:numPr>
          <w:ilvl w:val="0"/>
          <w:numId w:val="1"/>
        </w:numPr>
        <w:tabs>
          <w:tab w:val="clear" w:pos="360"/>
          <w:tab w:val="num" w:pos="720"/>
        </w:tabs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BC7BB2">
        <w:rPr>
          <w:rFonts w:ascii="Cambria" w:hAnsi="Cambria"/>
          <w:color w:val="000000" w:themeColor="text1"/>
          <w:sz w:val="22"/>
          <w:szCs w:val="22"/>
        </w:rPr>
        <w:t xml:space="preserve">Recognized as a </w:t>
      </w:r>
      <w:r w:rsidRPr="00BC7BB2">
        <w:rPr>
          <w:rFonts w:ascii="Cambria" w:hAnsi="Cambria"/>
          <w:b/>
          <w:bCs/>
          <w:color w:val="000000" w:themeColor="text1"/>
          <w:sz w:val="22"/>
          <w:szCs w:val="22"/>
        </w:rPr>
        <w:t>mentor and leader</w:t>
      </w:r>
      <w:r w:rsidRPr="00BC7BB2">
        <w:rPr>
          <w:rFonts w:ascii="Cambria" w:hAnsi="Cambria"/>
          <w:color w:val="000000" w:themeColor="text1"/>
          <w:sz w:val="22"/>
          <w:szCs w:val="22"/>
        </w:rPr>
        <w:t>, fostering team growth through structured coaching, career development, and cross-cultural collaboration.</w:t>
      </w:r>
    </w:p>
    <w:p w14:paraId="4E902F90" w14:textId="77777777" w:rsidR="00BC7BB2" w:rsidRPr="00BC7BB2" w:rsidRDefault="00BC7BB2" w:rsidP="00BC7BB2">
      <w:pPr>
        <w:numPr>
          <w:ilvl w:val="0"/>
          <w:numId w:val="1"/>
        </w:numPr>
        <w:tabs>
          <w:tab w:val="clear" w:pos="360"/>
          <w:tab w:val="num" w:pos="720"/>
        </w:tabs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BC7BB2">
        <w:rPr>
          <w:rFonts w:ascii="Cambria" w:hAnsi="Cambria"/>
          <w:color w:val="000000" w:themeColor="text1"/>
          <w:sz w:val="22"/>
          <w:szCs w:val="22"/>
        </w:rPr>
        <w:t xml:space="preserve">Adept in </w:t>
      </w:r>
      <w:r w:rsidRPr="00BC7BB2">
        <w:rPr>
          <w:rFonts w:ascii="Cambria" w:hAnsi="Cambria"/>
          <w:b/>
          <w:bCs/>
          <w:color w:val="000000" w:themeColor="text1"/>
          <w:sz w:val="22"/>
          <w:szCs w:val="22"/>
        </w:rPr>
        <w:t>contract/vendor management</w:t>
      </w:r>
      <w:r w:rsidRPr="00BC7BB2">
        <w:rPr>
          <w:rFonts w:ascii="Cambria" w:hAnsi="Cambria"/>
          <w:color w:val="000000" w:themeColor="text1"/>
          <w:sz w:val="22"/>
          <w:szCs w:val="22"/>
        </w:rPr>
        <w:t xml:space="preserve"> and third-party delivery governance, ensuring compliance with security and enterprise standards.</w:t>
      </w:r>
    </w:p>
    <w:p w14:paraId="0C7D8E31" w14:textId="77777777" w:rsidR="00BC7BB2" w:rsidRPr="00BC7BB2" w:rsidRDefault="00BC7BB2" w:rsidP="00BC7BB2">
      <w:pPr>
        <w:numPr>
          <w:ilvl w:val="0"/>
          <w:numId w:val="1"/>
        </w:numPr>
        <w:tabs>
          <w:tab w:val="clear" w:pos="360"/>
          <w:tab w:val="num" w:pos="720"/>
        </w:tabs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BC7BB2">
        <w:rPr>
          <w:rFonts w:ascii="Cambria" w:hAnsi="Cambria"/>
          <w:color w:val="000000" w:themeColor="text1"/>
          <w:sz w:val="22"/>
          <w:szCs w:val="22"/>
        </w:rPr>
        <w:t xml:space="preserve">Highly effective at balancing </w:t>
      </w:r>
      <w:r w:rsidRPr="00BC7BB2">
        <w:rPr>
          <w:rFonts w:ascii="Cambria" w:hAnsi="Cambria"/>
          <w:b/>
          <w:bCs/>
          <w:color w:val="000000" w:themeColor="text1"/>
          <w:sz w:val="22"/>
          <w:szCs w:val="22"/>
        </w:rPr>
        <w:t>strategic vision with tactical execution</w:t>
      </w:r>
      <w:r w:rsidRPr="00BC7BB2">
        <w:rPr>
          <w:rFonts w:ascii="Cambria" w:hAnsi="Cambria"/>
          <w:color w:val="000000" w:themeColor="text1"/>
          <w:sz w:val="22"/>
          <w:szCs w:val="22"/>
        </w:rPr>
        <w:t>, ensuring measurable outcomes across transformation and implementation programs.</w:t>
      </w:r>
    </w:p>
    <w:p w14:paraId="47C4B056" w14:textId="4E2E3B66" w:rsidR="00BC7BB2" w:rsidRPr="00BC7BB2" w:rsidRDefault="00BC7BB2" w:rsidP="00BC7BB2">
      <w:pPr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</w:p>
    <w:p w14:paraId="5FADB878" w14:textId="77777777" w:rsidR="00BC7BB2" w:rsidRPr="00BC7BB2" w:rsidRDefault="00BC7BB2" w:rsidP="00BC7BB2">
      <w:pPr>
        <w:spacing w:after="0" w:line="240" w:lineRule="auto"/>
        <w:jc w:val="both"/>
        <w:rPr>
          <w:rFonts w:ascii="Cambria" w:hAnsi="Cambria"/>
          <w:b/>
          <w:bCs/>
          <w:color w:val="000000" w:themeColor="text1"/>
          <w:sz w:val="22"/>
          <w:szCs w:val="22"/>
        </w:rPr>
      </w:pPr>
      <w:r w:rsidRPr="00BC7BB2">
        <w:rPr>
          <w:rFonts w:ascii="Cambria" w:hAnsi="Cambria"/>
          <w:b/>
          <w:bCs/>
          <w:color w:val="000000" w:themeColor="text1"/>
          <w:sz w:val="22"/>
          <w:szCs w:val="22"/>
        </w:rPr>
        <w:t>Technical Skills</w:t>
      </w:r>
    </w:p>
    <w:p w14:paraId="268ABCA5" w14:textId="3E62AB24" w:rsidR="00BC7BB2" w:rsidRPr="00BC7BB2" w:rsidRDefault="00BC7BB2" w:rsidP="00BC7BB2">
      <w:pPr>
        <w:spacing w:after="0" w:line="240" w:lineRule="auto"/>
        <w:rPr>
          <w:rFonts w:ascii="Cambria" w:hAnsi="Cambria"/>
          <w:color w:val="000000" w:themeColor="text1"/>
          <w:sz w:val="22"/>
          <w:szCs w:val="22"/>
        </w:rPr>
      </w:pPr>
      <w:r w:rsidRPr="00BC7BB2">
        <w:rPr>
          <w:rFonts w:ascii="Cambria" w:hAnsi="Cambria"/>
          <w:b/>
          <w:bCs/>
          <w:color w:val="000000" w:themeColor="text1"/>
          <w:sz w:val="22"/>
          <w:szCs w:val="22"/>
        </w:rPr>
        <w:t>Project &amp; Program Management</w:t>
      </w:r>
      <w:r w:rsidRPr="00BC7BB2">
        <w:rPr>
          <w:rFonts w:ascii="Cambria" w:hAnsi="Cambria"/>
          <w:color w:val="000000" w:themeColor="text1"/>
          <w:sz w:val="22"/>
          <w:szCs w:val="22"/>
        </w:rPr>
        <w:t xml:space="preserve">: PMO Leadership, PPM, </w:t>
      </w:r>
      <w:proofErr w:type="spellStart"/>
      <w:r w:rsidRPr="00BC7BB2">
        <w:rPr>
          <w:rFonts w:ascii="Cambria" w:hAnsi="Cambria"/>
          <w:color w:val="000000" w:themeColor="text1"/>
          <w:sz w:val="22"/>
          <w:szCs w:val="22"/>
        </w:rPr>
        <w:t>SAFe</w:t>
      </w:r>
      <w:proofErr w:type="spellEnd"/>
      <w:r w:rsidRPr="00BC7BB2">
        <w:rPr>
          <w:rFonts w:ascii="Cambria" w:hAnsi="Cambria"/>
          <w:color w:val="000000" w:themeColor="text1"/>
          <w:sz w:val="22"/>
          <w:szCs w:val="22"/>
        </w:rPr>
        <w:t>, Agile/Scrum, Kanban, RAID, Governance Frameworks, Change Management</w:t>
      </w:r>
      <w:r w:rsidRPr="00BC7BB2">
        <w:rPr>
          <w:rFonts w:ascii="Cambria" w:hAnsi="Cambria"/>
          <w:color w:val="000000" w:themeColor="text1"/>
          <w:sz w:val="22"/>
          <w:szCs w:val="22"/>
        </w:rPr>
        <w:br/>
      </w:r>
      <w:r w:rsidRPr="00BC7BB2">
        <w:rPr>
          <w:rFonts w:ascii="Cambria" w:hAnsi="Cambria"/>
          <w:b/>
          <w:bCs/>
          <w:color w:val="000000" w:themeColor="text1"/>
          <w:sz w:val="22"/>
          <w:szCs w:val="22"/>
        </w:rPr>
        <w:t>Business Intelligence &amp; Analytics</w:t>
      </w:r>
      <w:r w:rsidRPr="00BC7BB2">
        <w:rPr>
          <w:rFonts w:ascii="Cambria" w:hAnsi="Cambria"/>
          <w:color w:val="000000" w:themeColor="text1"/>
          <w:sz w:val="22"/>
          <w:szCs w:val="22"/>
        </w:rPr>
        <w:t>: Power BI, Tableau, SQL, Python, Data Visualization, KPI Dashboards</w:t>
      </w:r>
      <w:r w:rsidRPr="00BC7BB2">
        <w:rPr>
          <w:rFonts w:ascii="Cambria" w:hAnsi="Cambria"/>
          <w:color w:val="000000" w:themeColor="text1"/>
          <w:sz w:val="22"/>
          <w:szCs w:val="22"/>
        </w:rPr>
        <w:br/>
      </w:r>
      <w:r w:rsidRPr="00BC7BB2">
        <w:rPr>
          <w:rFonts w:ascii="Cambria" w:hAnsi="Cambria"/>
          <w:b/>
          <w:bCs/>
          <w:color w:val="000000" w:themeColor="text1"/>
          <w:sz w:val="22"/>
          <w:szCs w:val="22"/>
        </w:rPr>
        <w:t>CRM &amp; ERP Platforms</w:t>
      </w:r>
      <w:r w:rsidRPr="00BC7BB2">
        <w:rPr>
          <w:rFonts w:ascii="Cambria" w:hAnsi="Cambria"/>
          <w:color w:val="000000" w:themeColor="text1"/>
          <w:sz w:val="22"/>
          <w:szCs w:val="22"/>
        </w:rPr>
        <w:t>: Salesforce, NetSuite, MS Dynamics 365, Zoho CRM, ServiceNow</w:t>
      </w:r>
      <w:r w:rsidRPr="00BC7BB2">
        <w:rPr>
          <w:rFonts w:ascii="Cambria" w:hAnsi="Cambria"/>
          <w:color w:val="000000" w:themeColor="text1"/>
          <w:sz w:val="22"/>
          <w:szCs w:val="22"/>
        </w:rPr>
        <w:br/>
      </w:r>
      <w:r w:rsidRPr="00BC7BB2">
        <w:rPr>
          <w:rFonts w:ascii="Cambria" w:hAnsi="Cambria"/>
          <w:b/>
          <w:bCs/>
          <w:color w:val="000000" w:themeColor="text1"/>
          <w:sz w:val="22"/>
          <w:szCs w:val="22"/>
        </w:rPr>
        <w:t>SaaS &amp; Cloud Platforms</w:t>
      </w:r>
      <w:r w:rsidRPr="00BC7BB2">
        <w:rPr>
          <w:rFonts w:ascii="Cambria" w:hAnsi="Cambria"/>
          <w:color w:val="000000" w:themeColor="text1"/>
          <w:sz w:val="22"/>
          <w:szCs w:val="22"/>
        </w:rPr>
        <w:t>: Microsoft Azure, AWS, SaaS Implementations, Cloud Migration, AI Platforms</w:t>
      </w:r>
      <w:r w:rsidRPr="00BC7BB2">
        <w:rPr>
          <w:rFonts w:ascii="Cambria" w:hAnsi="Cambria"/>
          <w:color w:val="000000" w:themeColor="text1"/>
          <w:sz w:val="22"/>
          <w:szCs w:val="22"/>
        </w:rPr>
        <w:br/>
      </w:r>
      <w:r w:rsidRPr="00BC7BB2">
        <w:rPr>
          <w:rFonts w:ascii="Cambria" w:hAnsi="Cambria"/>
          <w:b/>
          <w:bCs/>
          <w:color w:val="000000" w:themeColor="text1"/>
          <w:sz w:val="22"/>
          <w:szCs w:val="22"/>
        </w:rPr>
        <w:t>Collaboration &amp; Tools</w:t>
      </w:r>
      <w:r w:rsidRPr="00BC7BB2">
        <w:rPr>
          <w:rFonts w:ascii="Cambria" w:hAnsi="Cambria"/>
          <w:color w:val="000000" w:themeColor="text1"/>
          <w:sz w:val="22"/>
          <w:szCs w:val="22"/>
        </w:rPr>
        <w:t>: Jira, Confluence, Asana, Wrike, Azure DevOps, MPP, ServiceNow</w:t>
      </w:r>
      <w:r w:rsidRPr="00BC7BB2">
        <w:rPr>
          <w:rFonts w:ascii="Cambria" w:hAnsi="Cambria"/>
          <w:color w:val="000000" w:themeColor="text1"/>
          <w:sz w:val="22"/>
          <w:szCs w:val="22"/>
        </w:rPr>
        <w:br/>
      </w:r>
      <w:r w:rsidRPr="00BC7BB2">
        <w:rPr>
          <w:rFonts w:ascii="Cambria" w:hAnsi="Cambria"/>
          <w:b/>
          <w:bCs/>
          <w:color w:val="000000" w:themeColor="text1"/>
          <w:sz w:val="22"/>
          <w:szCs w:val="22"/>
        </w:rPr>
        <w:t>Insurance Systems</w:t>
      </w:r>
      <w:r w:rsidRPr="00BC7BB2">
        <w:rPr>
          <w:rFonts w:ascii="Cambria" w:hAnsi="Cambria"/>
          <w:color w:val="000000" w:themeColor="text1"/>
          <w:sz w:val="22"/>
          <w:szCs w:val="22"/>
        </w:rPr>
        <w:t>: Guidewire, Duck Creek</w:t>
      </w:r>
      <w:r w:rsidRPr="00BC7BB2">
        <w:rPr>
          <w:rFonts w:ascii="Cambria" w:hAnsi="Cambria"/>
          <w:color w:val="000000" w:themeColor="text1"/>
          <w:sz w:val="22"/>
          <w:szCs w:val="22"/>
        </w:rPr>
        <w:br/>
      </w:r>
      <w:r w:rsidRPr="00BC7BB2">
        <w:rPr>
          <w:rFonts w:ascii="Cambria" w:hAnsi="Cambria"/>
          <w:b/>
          <w:bCs/>
          <w:color w:val="000000" w:themeColor="text1"/>
          <w:sz w:val="22"/>
          <w:szCs w:val="22"/>
        </w:rPr>
        <w:t>Management Competencies</w:t>
      </w:r>
      <w:r w:rsidRPr="00BC7BB2">
        <w:rPr>
          <w:rFonts w:ascii="Cambria" w:hAnsi="Cambria"/>
          <w:color w:val="000000" w:themeColor="text1"/>
          <w:sz w:val="22"/>
          <w:szCs w:val="22"/>
        </w:rPr>
        <w:t>: Stakeholder Management, Risk Mitigation, Budgeting, Vendor Governance, Leadership &amp; Coaching</w:t>
      </w:r>
    </w:p>
    <w:p w14:paraId="3373D2BE" w14:textId="6F5FEDAF" w:rsidR="00BC7BB2" w:rsidRPr="00BC7BB2" w:rsidRDefault="00BC7BB2" w:rsidP="00BC7BB2">
      <w:pPr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</w:p>
    <w:p w14:paraId="4AB95950" w14:textId="77777777" w:rsidR="00BC7BB2" w:rsidRDefault="00BC7BB2" w:rsidP="00BC7BB2">
      <w:pPr>
        <w:spacing w:after="0" w:line="240" w:lineRule="auto"/>
        <w:jc w:val="both"/>
        <w:rPr>
          <w:rFonts w:ascii="Cambria" w:hAnsi="Cambria"/>
          <w:b/>
          <w:bCs/>
          <w:color w:val="000000" w:themeColor="text1"/>
          <w:sz w:val="22"/>
          <w:szCs w:val="22"/>
        </w:rPr>
      </w:pPr>
    </w:p>
    <w:p w14:paraId="7D68A3D4" w14:textId="72E8094A" w:rsidR="00BC7BB2" w:rsidRDefault="00BC7BB2" w:rsidP="00BC7BB2">
      <w:pPr>
        <w:spacing w:after="0" w:line="240" w:lineRule="auto"/>
        <w:jc w:val="both"/>
        <w:rPr>
          <w:rFonts w:ascii="Cambria" w:hAnsi="Cambria"/>
          <w:b/>
          <w:bCs/>
          <w:color w:val="000000" w:themeColor="text1"/>
          <w:sz w:val="22"/>
          <w:szCs w:val="22"/>
        </w:rPr>
      </w:pPr>
      <w:r w:rsidRPr="00BC7BB2">
        <w:rPr>
          <w:rFonts w:ascii="Cambria" w:hAnsi="Cambria"/>
          <w:b/>
          <w:bCs/>
          <w:color w:val="000000" w:themeColor="text1"/>
          <w:sz w:val="22"/>
          <w:szCs w:val="22"/>
        </w:rPr>
        <w:lastRenderedPageBreak/>
        <w:t>Professional Experience</w:t>
      </w:r>
      <w:r>
        <w:rPr>
          <w:rFonts w:ascii="Cambria" w:hAnsi="Cambria"/>
          <w:b/>
          <w:bCs/>
          <w:color w:val="000000" w:themeColor="text1"/>
          <w:sz w:val="22"/>
          <w:szCs w:val="22"/>
        </w:rPr>
        <w:t>:</w:t>
      </w:r>
    </w:p>
    <w:p w14:paraId="561B462C" w14:textId="77777777" w:rsidR="00BC7BB2" w:rsidRPr="00BC7BB2" w:rsidRDefault="00BC7BB2" w:rsidP="00BC7BB2">
      <w:pPr>
        <w:spacing w:after="0" w:line="240" w:lineRule="auto"/>
        <w:jc w:val="both"/>
        <w:rPr>
          <w:rFonts w:ascii="Cambria" w:hAnsi="Cambria"/>
          <w:b/>
          <w:bCs/>
          <w:color w:val="000000" w:themeColor="text1"/>
          <w:sz w:val="22"/>
          <w:szCs w:val="22"/>
        </w:rPr>
      </w:pPr>
    </w:p>
    <w:p w14:paraId="723E574C" w14:textId="19EE14D0" w:rsidR="00BC7BB2" w:rsidRDefault="00BC7BB2" w:rsidP="00BC7BB2">
      <w:pPr>
        <w:spacing w:after="0" w:line="240" w:lineRule="auto"/>
        <w:jc w:val="both"/>
        <w:rPr>
          <w:rFonts w:ascii="Cambria" w:hAnsi="Cambria"/>
          <w:b/>
          <w:bCs/>
          <w:color w:val="000000" w:themeColor="text1"/>
          <w:sz w:val="22"/>
          <w:szCs w:val="22"/>
        </w:rPr>
      </w:pPr>
      <w:r>
        <w:rPr>
          <w:rFonts w:ascii="Cambria" w:hAnsi="Cambria"/>
          <w:b/>
          <w:bCs/>
          <w:color w:val="000000" w:themeColor="text1"/>
          <w:sz w:val="22"/>
          <w:szCs w:val="22"/>
        </w:rPr>
        <w:t xml:space="preserve">Client: </w:t>
      </w:r>
      <w:r w:rsidRPr="00BC7BB2">
        <w:rPr>
          <w:rFonts w:ascii="Cambria" w:hAnsi="Cambria"/>
          <w:b/>
          <w:bCs/>
          <w:color w:val="000000" w:themeColor="text1"/>
          <w:sz w:val="22"/>
          <w:szCs w:val="22"/>
        </w:rPr>
        <w:t>Nagarro</w:t>
      </w:r>
      <w:r>
        <w:rPr>
          <w:rFonts w:ascii="Cambria" w:hAnsi="Cambria"/>
          <w:b/>
          <w:bCs/>
          <w:color w:val="000000" w:themeColor="text1"/>
          <w:sz w:val="22"/>
          <w:szCs w:val="22"/>
        </w:rPr>
        <w:t xml:space="preserve">, </w:t>
      </w:r>
      <w:r w:rsidR="002C5E0A">
        <w:rPr>
          <w:rFonts w:ascii="Cambria" w:hAnsi="Cambria"/>
          <w:b/>
          <w:bCs/>
          <w:color w:val="000000" w:themeColor="text1"/>
          <w:sz w:val="22"/>
          <w:szCs w:val="22"/>
        </w:rPr>
        <w:t>USA</w:t>
      </w:r>
      <w:r w:rsidRPr="00BC7BB2">
        <w:rPr>
          <w:rFonts w:ascii="Cambria" w:hAnsi="Cambria"/>
          <w:b/>
          <w:bCs/>
          <w:color w:val="000000" w:themeColor="text1"/>
          <w:sz w:val="22"/>
          <w:szCs w:val="22"/>
        </w:rPr>
        <w:t xml:space="preserve"> </w:t>
      </w:r>
      <w:r>
        <w:rPr>
          <w:rFonts w:ascii="Cambria" w:hAnsi="Cambria"/>
          <w:b/>
          <w:bCs/>
          <w:color w:val="000000" w:themeColor="text1"/>
          <w:sz w:val="22"/>
          <w:szCs w:val="22"/>
        </w:rPr>
        <w:t xml:space="preserve">                                     </w:t>
      </w:r>
      <w:r w:rsidR="002C5E0A">
        <w:rPr>
          <w:rFonts w:ascii="Cambria" w:hAnsi="Cambria"/>
          <w:b/>
          <w:bCs/>
          <w:color w:val="000000" w:themeColor="text1"/>
          <w:sz w:val="22"/>
          <w:szCs w:val="22"/>
        </w:rPr>
        <w:t xml:space="preserve">                                                                      </w:t>
      </w:r>
      <w:r w:rsidRPr="00BC7BB2">
        <w:rPr>
          <w:rFonts w:ascii="Cambria" w:hAnsi="Cambria"/>
          <w:b/>
          <w:bCs/>
          <w:color w:val="000000" w:themeColor="text1"/>
          <w:sz w:val="22"/>
          <w:szCs w:val="22"/>
        </w:rPr>
        <w:t>Mar</w:t>
      </w:r>
      <w:r>
        <w:rPr>
          <w:rFonts w:ascii="Cambria" w:hAnsi="Cambria"/>
          <w:b/>
          <w:bCs/>
          <w:color w:val="000000" w:themeColor="text1"/>
          <w:sz w:val="22"/>
          <w:szCs w:val="22"/>
        </w:rPr>
        <w:t>ch</w:t>
      </w:r>
      <w:r w:rsidRPr="00BC7BB2">
        <w:rPr>
          <w:rFonts w:ascii="Cambria" w:hAnsi="Cambria"/>
          <w:b/>
          <w:bCs/>
          <w:color w:val="000000" w:themeColor="text1"/>
          <w:sz w:val="22"/>
          <w:szCs w:val="22"/>
        </w:rPr>
        <w:t xml:space="preserve"> 2023 – </w:t>
      </w:r>
      <w:r>
        <w:rPr>
          <w:rFonts w:ascii="Cambria" w:hAnsi="Cambria"/>
          <w:b/>
          <w:bCs/>
          <w:color w:val="000000" w:themeColor="text1"/>
          <w:sz w:val="22"/>
          <w:szCs w:val="22"/>
        </w:rPr>
        <w:t>Till Date</w:t>
      </w:r>
    </w:p>
    <w:p w14:paraId="319F3ED5" w14:textId="316BB532" w:rsidR="00BC7BB2" w:rsidRPr="00BC7BB2" w:rsidRDefault="00BC7BB2" w:rsidP="00BC7BB2">
      <w:pPr>
        <w:spacing w:after="0" w:line="240" w:lineRule="auto"/>
        <w:jc w:val="both"/>
        <w:rPr>
          <w:rFonts w:ascii="Cambria" w:hAnsi="Cambria"/>
          <w:b/>
          <w:bCs/>
          <w:color w:val="000000" w:themeColor="text1"/>
          <w:sz w:val="22"/>
          <w:szCs w:val="22"/>
        </w:rPr>
      </w:pPr>
      <w:r>
        <w:rPr>
          <w:rFonts w:ascii="Cambria" w:hAnsi="Cambria"/>
          <w:b/>
          <w:bCs/>
          <w:color w:val="000000" w:themeColor="text1"/>
          <w:sz w:val="22"/>
          <w:szCs w:val="22"/>
        </w:rPr>
        <w:t xml:space="preserve">Role: </w:t>
      </w:r>
      <w:r w:rsidRPr="00BC7BB2">
        <w:rPr>
          <w:rFonts w:ascii="Cambria" w:hAnsi="Cambria"/>
          <w:b/>
          <w:bCs/>
          <w:color w:val="000000" w:themeColor="text1"/>
          <w:sz w:val="22"/>
          <w:szCs w:val="22"/>
        </w:rPr>
        <w:t>Associate Principal / Sr. Technical Program Manager</w:t>
      </w:r>
    </w:p>
    <w:p w14:paraId="3332742A" w14:textId="21A68A0C" w:rsidR="00BC7BB2" w:rsidRPr="00BC7BB2" w:rsidRDefault="00BC7BB2" w:rsidP="00BC7BB2">
      <w:pPr>
        <w:spacing w:after="0" w:line="240" w:lineRule="auto"/>
        <w:jc w:val="both"/>
        <w:rPr>
          <w:rFonts w:ascii="Cambria" w:hAnsi="Cambria"/>
          <w:b/>
          <w:bCs/>
          <w:color w:val="000000" w:themeColor="text1"/>
          <w:sz w:val="22"/>
          <w:szCs w:val="22"/>
        </w:rPr>
      </w:pPr>
      <w:r w:rsidRPr="00BC7BB2">
        <w:rPr>
          <w:rFonts w:ascii="Cambria" w:hAnsi="Cambria"/>
          <w:b/>
          <w:bCs/>
          <w:color w:val="000000" w:themeColor="text1"/>
          <w:sz w:val="22"/>
          <w:szCs w:val="22"/>
        </w:rPr>
        <w:t>Responsibilities:</w:t>
      </w:r>
    </w:p>
    <w:p w14:paraId="5CA7F6A5" w14:textId="6A4C5047" w:rsidR="00BC7BB2" w:rsidRPr="00BC7BB2" w:rsidRDefault="00BC7BB2" w:rsidP="00BC7BB2">
      <w:pPr>
        <w:numPr>
          <w:ilvl w:val="0"/>
          <w:numId w:val="2"/>
        </w:numPr>
        <w:tabs>
          <w:tab w:val="clear" w:pos="360"/>
          <w:tab w:val="num" w:pos="720"/>
        </w:tabs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BC7BB2">
        <w:rPr>
          <w:rFonts w:ascii="Cambria" w:hAnsi="Cambria"/>
          <w:color w:val="000000" w:themeColor="text1"/>
          <w:sz w:val="22"/>
          <w:szCs w:val="22"/>
        </w:rPr>
        <w:t xml:space="preserve">Directed multiple </w:t>
      </w:r>
      <w:r w:rsidRPr="00BC7BB2">
        <w:rPr>
          <w:rFonts w:ascii="Cambria" w:hAnsi="Cambria"/>
          <w:b/>
          <w:bCs/>
          <w:color w:val="000000" w:themeColor="text1"/>
          <w:sz w:val="22"/>
          <w:szCs w:val="22"/>
        </w:rPr>
        <w:t>enterprise-scale SaaS implementation programs</w:t>
      </w:r>
      <w:r w:rsidRPr="00BC7BB2">
        <w:rPr>
          <w:rFonts w:ascii="Cambria" w:hAnsi="Cambria"/>
          <w:color w:val="000000" w:themeColor="text1"/>
          <w:sz w:val="22"/>
          <w:szCs w:val="22"/>
        </w:rPr>
        <w:t>, aligning delivery strategy with sustainability and business transformation goals.</w:t>
      </w:r>
    </w:p>
    <w:p w14:paraId="32ADF17B" w14:textId="77777777" w:rsidR="00BC7BB2" w:rsidRPr="00BC7BB2" w:rsidRDefault="00BC7BB2" w:rsidP="00BC7BB2">
      <w:pPr>
        <w:numPr>
          <w:ilvl w:val="0"/>
          <w:numId w:val="2"/>
        </w:numPr>
        <w:tabs>
          <w:tab w:val="clear" w:pos="360"/>
          <w:tab w:val="num" w:pos="720"/>
        </w:tabs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BC7BB2">
        <w:rPr>
          <w:rFonts w:ascii="Cambria" w:hAnsi="Cambria"/>
          <w:color w:val="000000" w:themeColor="text1"/>
          <w:sz w:val="22"/>
          <w:szCs w:val="22"/>
        </w:rPr>
        <w:t xml:space="preserve">Championed </w:t>
      </w:r>
      <w:r w:rsidRPr="00BC7BB2">
        <w:rPr>
          <w:rFonts w:ascii="Cambria" w:hAnsi="Cambria"/>
          <w:b/>
          <w:bCs/>
          <w:color w:val="000000" w:themeColor="text1"/>
          <w:sz w:val="22"/>
          <w:szCs w:val="22"/>
        </w:rPr>
        <w:t>technical debt remediation initiatives</w:t>
      </w:r>
      <w:r w:rsidRPr="00BC7BB2">
        <w:rPr>
          <w:rFonts w:ascii="Cambria" w:hAnsi="Cambria"/>
          <w:color w:val="000000" w:themeColor="text1"/>
          <w:sz w:val="22"/>
          <w:szCs w:val="22"/>
        </w:rPr>
        <w:t>, modernizing legacy infrastructure and reducing operational risk exposure by 25%.</w:t>
      </w:r>
    </w:p>
    <w:p w14:paraId="5615D7D8" w14:textId="77777777" w:rsidR="00BC7BB2" w:rsidRPr="00BC7BB2" w:rsidRDefault="00BC7BB2" w:rsidP="00BC7BB2">
      <w:pPr>
        <w:numPr>
          <w:ilvl w:val="0"/>
          <w:numId w:val="2"/>
        </w:numPr>
        <w:tabs>
          <w:tab w:val="clear" w:pos="360"/>
          <w:tab w:val="num" w:pos="720"/>
        </w:tabs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BC7BB2">
        <w:rPr>
          <w:rFonts w:ascii="Cambria" w:hAnsi="Cambria"/>
          <w:color w:val="000000" w:themeColor="text1"/>
          <w:sz w:val="22"/>
          <w:szCs w:val="22"/>
        </w:rPr>
        <w:t>Led cross-portfolio transformation efforts, establishing roadmaps, defining KPIs, and introducing governance structures for global visibility.</w:t>
      </w:r>
    </w:p>
    <w:p w14:paraId="1F066358" w14:textId="77777777" w:rsidR="00BC7BB2" w:rsidRPr="00BC7BB2" w:rsidRDefault="00BC7BB2" w:rsidP="00BC7BB2">
      <w:pPr>
        <w:numPr>
          <w:ilvl w:val="0"/>
          <w:numId w:val="2"/>
        </w:numPr>
        <w:tabs>
          <w:tab w:val="clear" w:pos="360"/>
          <w:tab w:val="num" w:pos="720"/>
        </w:tabs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BC7BB2">
        <w:rPr>
          <w:rFonts w:ascii="Cambria" w:hAnsi="Cambria"/>
          <w:color w:val="000000" w:themeColor="text1"/>
          <w:sz w:val="22"/>
          <w:szCs w:val="22"/>
        </w:rPr>
        <w:t xml:space="preserve">Partnered with senior leadership to align technology investments with </w:t>
      </w:r>
      <w:r w:rsidRPr="00BC7BB2">
        <w:rPr>
          <w:rFonts w:ascii="Cambria" w:hAnsi="Cambria"/>
          <w:b/>
          <w:bCs/>
          <w:color w:val="000000" w:themeColor="text1"/>
          <w:sz w:val="22"/>
          <w:szCs w:val="22"/>
        </w:rPr>
        <w:t>customer success outcomes</w:t>
      </w:r>
      <w:r w:rsidRPr="00BC7BB2">
        <w:rPr>
          <w:rFonts w:ascii="Cambria" w:hAnsi="Cambria"/>
          <w:color w:val="000000" w:themeColor="text1"/>
          <w:sz w:val="22"/>
          <w:szCs w:val="22"/>
        </w:rPr>
        <w:t xml:space="preserve"> and long-term strategic priorities.</w:t>
      </w:r>
    </w:p>
    <w:p w14:paraId="531DF3B2" w14:textId="77777777" w:rsidR="00BC7BB2" w:rsidRPr="00BC7BB2" w:rsidRDefault="00BC7BB2" w:rsidP="00BC7BB2">
      <w:pPr>
        <w:numPr>
          <w:ilvl w:val="0"/>
          <w:numId w:val="2"/>
        </w:numPr>
        <w:tabs>
          <w:tab w:val="clear" w:pos="360"/>
          <w:tab w:val="num" w:pos="720"/>
        </w:tabs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BC7BB2">
        <w:rPr>
          <w:rFonts w:ascii="Cambria" w:hAnsi="Cambria"/>
          <w:color w:val="000000" w:themeColor="text1"/>
          <w:sz w:val="22"/>
          <w:szCs w:val="22"/>
        </w:rPr>
        <w:t xml:space="preserve">Designed and deployed </w:t>
      </w:r>
      <w:r w:rsidRPr="00BC7BB2">
        <w:rPr>
          <w:rFonts w:ascii="Cambria" w:hAnsi="Cambria"/>
          <w:b/>
          <w:bCs/>
          <w:color w:val="000000" w:themeColor="text1"/>
          <w:sz w:val="22"/>
          <w:szCs w:val="22"/>
        </w:rPr>
        <w:t>KPI dashboards</w:t>
      </w:r>
      <w:r w:rsidRPr="00BC7BB2">
        <w:rPr>
          <w:rFonts w:ascii="Cambria" w:hAnsi="Cambria"/>
          <w:color w:val="000000" w:themeColor="text1"/>
          <w:sz w:val="22"/>
          <w:szCs w:val="22"/>
        </w:rPr>
        <w:t xml:space="preserve"> that provided real-time insights into adoption, velocity, and program performance.</w:t>
      </w:r>
    </w:p>
    <w:p w14:paraId="3F1ACD81" w14:textId="77777777" w:rsidR="00BC7BB2" w:rsidRPr="00BC7BB2" w:rsidRDefault="00BC7BB2" w:rsidP="00BC7BB2">
      <w:pPr>
        <w:numPr>
          <w:ilvl w:val="0"/>
          <w:numId w:val="2"/>
        </w:numPr>
        <w:tabs>
          <w:tab w:val="clear" w:pos="360"/>
          <w:tab w:val="num" w:pos="720"/>
        </w:tabs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BC7BB2">
        <w:rPr>
          <w:rFonts w:ascii="Cambria" w:hAnsi="Cambria"/>
          <w:color w:val="000000" w:themeColor="text1"/>
          <w:sz w:val="22"/>
          <w:szCs w:val="22"/>
        </w:rPr>
        <w:t xml:space="preserve">Orchestrated workflow automation in </w:t>
      </w:r>
      <w:r w:rsidRPr="00BC7BB2">
        <w:rPr>
          <w:rFonts w:ascii="Cambria" w:hAnsi="Cambria"/>
          <w:b/>
          <w:bCs/>
          <w:color w:val="000000" w:themeColor="text1"/>
          <w:sz w:val="22"/>
          <w:szCs w:val="22"/>
        </w:rPr>
        <w:t>backlog management, QA testing, and reporting</w:t>
      </w:r>
      <w:r w:rsidRPr="00BC7BB2">
        <w:rPr>
          <w:rFonts w:ascii="Cambria" w:hAnsi="Cambria"/>
          <w:color w:val="000000" w:themeColor="text1"/>
          <w:sz w:val="22"/>
          <w:szCs w:val="22"/>
        </w:rPr>
        <w:t>, improving release efficiency by 20%.</w:t>
      </w:r>
    </w:p>
    <w:p w14:paraId="024A9F8A" w14:textId="77777777" w:rsidR="00BC7BB2" w:rsidRPr="00BC7BB2" w:rsidRDefault="00BC7BB2" w:rsidP="00BC7BB2">
      <w:pPr>
        <w:numPr>
          <w:ilvl w:val="0"/>
          <w:numId w:val="2"/>
        </w:numPr>
        <w:tabs>
          <w:tab w:val="clear" w:pos="360"/>
          <w:tab w:val="num" w:pos="720"/>
        </w:tabs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BC7BB2">
        <w:rPr>
          <w:rFonts w:ascii="Cambria" w:hAnsi="Cambria"/>
          <w:color w:val="000000" w:themeColor="text1"/>
          <w:sz w:val="22"/>
          <w:szCs w:val="22"/>
        </w:rPr>
        <w:t xml:space="preserve">Acted as primary liaison between </w:t>
      </w:r>
      <w:r w:rsidRPr="00BC7BB2">
        <w:rPr>
          <w:rFonts w:ascii="Cambria" w:hAnsi="Cambria"/>
          <w:b/>
          <w:bCs/>
          <w:color w:val="000000" w:themeColor="text1"/>
          <w:sz w:val="22"/>
          <w:szCs w:val="22"/>
        </w:rPr>
        <w:t>engineering, product owners, and business teams</w:t>
      </w:r>
      <w:r w:rsidRPr="00BC7BB2">
        <w:rPr>
          <w:rFonts w:ascii="Cambria" w:hAnsi="Cambria"/>
          <w:color w:val="000000" w:themeColor="text1"/>
          <w:sz w:val="22"/>
          <w:szCs w:val="22"/>
        </w:rPr>
        <w:t>, ensuring requirements alignment and clarity.</w:t>
      </w:r>
    </w:p>
    <w:p w14:paraId="03D7242A" w14:textId="77777777" w:rsidR="00BC7BB2" w:rsidRPr="00BC7BB2" w:rsidRDefault="00BC7BB2" w:rsidP="00BC7BB2">
      <w:pPr>
        <w:numPr>
          <w:ilvl w:val="0"/>
          <w:numId w:val="2"/>
        </w:numPr>
        <w:tabs>
          <w:tab w:val="clear" w:pos="360"/>
          <w:tab w:val="num" w:pos="720"/>
        </w:tabs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BC7BB2">
        <w:rPr>
          <w:rFonts w:ascii="Cambria" w:hAnsi="Cambria"/>
          <w:color w:val="000000" w:themeColor="text1"/>
          <w:sz w:val="22"/>
          <w:szCs w:val="22"/>
        </w:rPr>
        <w:t xml:space="preserve">Delivered multiple </w:t>
      </w:r>
      <w:r w:rsidRPr="00BC7BB2">
        <w:rPr>
          <w:rFonts w:ascii="Cambria" w:hAnsi="Cambria"/>
          <w:b/>
          <w:bCs/>
          <w:color w:val="000000" w:themeColor="text1"/>
          <w:sz w:val="22"/>
          <w:szCs w:val="22"/>
        </w:rPr>
        <w:t>sustainability-focused deployments</w:t>
      </w:r>
      <w:r w:rsidRPr="00BC7BB2">
        <w:rPr>
          <w:rFonts w:ascii="Cambria" w:hAnsi="Cambria"/>
          <w:color w:val="000000" w:themeColor="text1"/>
          <w:sz w:val="22"/>
          <w:szCs w:val="22"/>
        </w:rPr>
        <w:t>, enabling clients to measure and improve environmental and social performance.</w:t>
      </w:r>
    </w:p>
    <w:p w14:paraId="6F93071F" w14:textId="77777777" w:rsidR="00BC7BB2" w:rsidRPr="00BC7BB2" w:rsidRDefault="00BC7BB2" w:rsidP="00BC7BB2">
      <w:pPr>
        <w:numPr>
          <w:ilvl w:val="0"/>
          <w:numId w:val="2"/>
        </w:numPr>
        <w:tabs>
          <w:tab w:val="clear" w:pos="360"/>
          <w:tab w:val="num" w:pos="720"/>
        </w:tabs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BC7BB2">
        <w:rPr>
          <w:rFonts w:ascii="Cambria" w:hAnsi="Cambria"/>
          <w:color w:val="000000" w:themeColor="text1"/>
          <w:sz w:val="22"/>
          <w:szCs w:val="22"/>
        </w:rPr>
        <w:t xml:space="preserve">Drove </w:t>
      </w:r>
      <w:r w:rsidRPr="00BC7BB2">
        <w:rPr>
          <w:rFonts w:ascii="Cambria" w:hAnsi="Cambria"/>
          <w:b/>
          <w:bCs/>
          <w:color w:val="000000" w:themeColor="text1"/>
          <w:sz w:val="22"/>
          <w:szCs w:val="22"/>
        </w:rPr>
        <w:t>risk management practices</w:t>
      </w:r>
      <w:r w:rsidRPr="00BC7BB2">
        <w:rPr>
          <w:rFonts w:ascii="Cambria" w:hAnsi="Cambria"/>
          <w:color w:val="000000" w:themeColor="text1"/>
          <w:sz w:val="22"/>
          <w:szCs w:val="22"/>
        </w:rPr>
        <w:t xml:space="preserve"> across portfolios, introducing predictive analytics to preempt delivery delays.</w:t>
      </w:r>
    </w:p>
    <w:p w14:paraId="76851301" w14:textId="77777777" w:rsidR="00BC7BB2" w:rsidRPr="00BC7BB2" w:rsidRDefault="00BC7BB2" w:rsidP="00BC7BB2">
      <w:pPr>
        <w:numPr>
          <w:ilvl w:val="0"/>
          <w:numId w:val="2"/>
        </w:numPr>
        <w:tabs>
          <w:tab w:val="clear" w:pos="360"/>
          <w:tab w:val="num" w:pos="720"/>
        </w:tabs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BC7BB2">
        <w:rPr>
          <w:rFonts w:ascii="Cambria" w:hAnsi="Cambria"/>
          <w:color w:val="000000" w:themeColor="text1"/>
          <w:sz w:val="22"/>
          <w:szCs w:val="22"/>
        </w:rPr>
        <w:t xml:space="preserve">Coordinated multi-region rollouts, ensuring compliance with </w:t>
      </w:r>
      <w:r w:rsidRPr="00BC7BB2">
        <w:rPr>
          <w:rFonts w:ascii="Cambria" w:hAnsi="Cambria"/>
          <w:b/>
          <w:bCs/>
          <w:color w:val="000000" w:themeColor="text1"/>
          <w:sz w:val="22"/>
          <w:szCs w:val="22"/>
        </w:rPr>
        <w:t>data privacy, IT security, and enterprise architecture standards</w:t>
      </w:r>
      <w:r w:rsidRPr="00BC7BB2">
        <w:rPr>
          <w:rFonts w:ascii="Cambria" w:hAnsi="Cambria"/>
          <w:color w:val="000000" w:themeColor="text1"/>
          <w:sz w:val="22"/>
          <w:szCs w:val="22"/>
        </w:rPr>
        <w:t>.</w:t>
      </w:r>
    </w:p>
    <w:p w14:paraId="6A370DDD" w14:textId="77777777" w:rsidR="00BC7BB2" w:rsidRPr="00BC7BB2" w:rsidRDefault="00BC7BB2" w:rsidP="00BC7BB2">
      <w:pPr>
        <w:numPr>
          <w:ilvl w:val="0"/>
          <w:numId w:val="2"/>
        </w:numPr>
        <w:tabs>
          <w:tab w:val="clear" w:pos="360"/>
          <w:tab w:val="num" w:pos="720"/>
        </w:tabs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BC7BB2">
        <w:rPr>
          <w:rFonts w:ascii="Cambria" w:hAnsi="Cambria"/>
          <w:color w:val="000000" w:themeColor="text1"/>
          <w:sz w:val="22"/>
          <w:szCs w:val="22"/>
        </w:rPr>
        <w:t xml:space="preserve">Established </w:t>
      </w:r>
      <w:r w:rsidRPr="00BC7BB2">
        <w:rPr>
          <w:rFonts w:ascii="Cambria" w:hAnsi="Cambria"/>
          <w:b/>
          <w:bCs/>
          <w:color w:val="000000" w:themeColor="text1"/>
          <w:sz w:val="22"/>
          <w:szCs w:val="22"/>
        </w:rPr>
        <w:t>change management processes</w:t>
      </w:r>
      <w:r w:rsidRPr="00BC7BB2">
        <w:rPr>
          <w:rFonts w:ascii="Cambria" w:hAnsi="Cambria"/>
          <w:color w:val="000000" w:themeColor="text1"/>
          <w:sz w:val="22"/>
          <w:szCs w:val="22"/>
        </w:rPr>
        <w:t>, including stakeholder communication, training, and adoption strategies.</w:t>
      </w:r>
    </w:p>
    <w:p w14:paraId="5D1BC4E7" w14:textId="77777777" w:rsidR="00BC7BB2" w:rsidRPr="00BC7BB2" w:rsidRDefault="00BC7BB2" w:rsidP="00BC7BB2">
      <w:pPr>
        <w:numPr>
          <w:ilvl w:val="0"/>
          <w:numId w:val="2"/>
        </w:numPr>
        <w:tabs>
          <w:tab w:val="clear" w:pos="360"/>
          <w:tab w:val="num" w:pos="720"/>
        </w:tabs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BC7BB2">
        <w:rPr>
          <w:rFonts w:ascii="Cambria" w:hAnsi="Cambria"/>
          <w:color w:val="000000" w:themeColor="text1"/>
          <w:sz w:val="22"/>
          <w:szCs w:val="22"/>
        </w:rPr>
        <w:t xml:space="preserve">Managed </w:t>
      </w:r>
      <w:r w:rsidRPr="00BC7BB2">
        <w:rPr>
          <w:rFonts w:ascii="Cambria" w:hAnsi="Cambria"/>
          <w:b/>
          <w:bCs/>
          <w:color w:val="000000" w:themeColor="text1"/>
          <w:sz w:val="22"/>
          <w:szCs w:val="22"/>
        </w:rPr>
        <w:t>vendor performance and SLAs</w:t>
      </w:r>
      <w:r w:rsidRPr="00BC7BB2">
        <w:rPr>
          <w:rFonts w:ascii="Cambria" w:hAnsi="Cambria"/>
          <w:color w:val="000000" w:themeColor="text1"/>
          <w:sz w:val="22"/>
          <w:szCs w:val="22"/>
        </w:rPr>
        <w:t>, holding partners accountable for delivery quality and timelines.</w:t>
      </w:r>
    </w:p>
    <w:p w14:paraId="0D5DC829" w14:textId="77777777" w:rsidR="00BC7BB2" w:rsidRPr="00BC7BB2" w:rsidRDefault="00BC7BB2" w:rsidP="00BC7BB2">
      <w:pPr>
        <w:numPr>
          <w:ilvl w:val="0"/>
          <w:numId w:val="2"/>
        </w:numPr>
        <w:tabs>
          <w:tab w:val="clear" w:pos="360"/>
          <w:tab w:val="num" w:pos="720"/>
        </w:tabs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BC7BB2">
        <w:rPr>
          <w:rFonts w:ascii="Cambria" w:hAnsi="Cambria"/>
          <w:color w:val="000000" w:themeColor="text1"/>
          <w:sz w:val="22"/>
          <w:szCs w:val="22"/>
        </w:rPr>
        <w:t xml:space="preserve">Conducted </w:t>
      </w:r>
      <w:r w:rsidRPr="00BC7BB2">
        <w:rPr>
          <w:rFonts w:ascii="Cambria" w:hAnsi="Cambria"/>
          <w:b/>
          <w:bCs/>
          <w:color w:val="000000" w:themeColor="text1"/>
          <w:sz w:val="22"/>
          <w:szCs w:val="22"/>
        </w:rPr>
        <w:t>quarterly business reviews (QBRs)</w:t>
      </w:r>
      <w:r w:rsidRPr="00BC7BB2">
        <w:rPr>
          <w:rFonts w:ascii="Cambria" w:hAnsi="Cambria"/>
          <w:color w:val="000000" w:themeColor="text1"/>
          <w:sz w:val="22"/>
          <w:szCs w:val="22"/>
        </w:rPr>
        <w:t xml:space="preserve"> with clients to measure delivery effectiveness and prioritize strategic initiatives.</w:t>
      </w:r>
    </w:p>
    <w:p w14:paraId="61D47222" w14:textId="77777777" w:rsidR="00BC7BB2" w:rsidRPr="00BC7BB2" w:rsidRDefault="00BC7BB2" w:rsidP="00BC7BB2">
      <w:pPr>
        <w:numPr>
          <w:ilvl w:val="0"/>
          <w:numId w:val="2"/>
        </w:numPr>
        <w:tabs>
          <w:tab w:val="clear" w:pos="360"/>
          <w:tab w:val="num" w:pos="720"/>
        </w:tabs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BC7BB2">
        <w:rPr>
          <w:rFonts w:ascii="Cambria" w:hAnsi="Cambria"/>
          <w:color w:val="000000" w:themeColor="text1"/>
          <w:sz w:val="22"/>
          <w:szCs w:val="22"/>
        </w:rPr>
        <w:t>Mentored program managers and scrum masters, strengthening leadership pipeline and agile maturity across the organization.</w:t>
      </w:r>
    </w:p>
    <w:p w14:paraId="2E2B66C2" w14:textId="77777777" w:rsidR="00BC7BB2" w:rsidRPr="00BC7BB2" w:rsidRDefault="00BC7BB2" w:rsidP="00BC7BB2">
      <w:pPr>
        <w:numPr>
          <w:ilvl w:val="0"/>
          <w:numId w:val="2"/>
        </w:numPr>
        <w:tabs>
          <w:tab w:val="clear" w:pos="360"/>
          <w:tab w:val="num" w:pos="720"/>
        </w:tabs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BC7BB2">
        <w:rPr>
          <w:rFonts w:ascii="Cambria" w:hAnsi="Cambria"/>
          <w:color w:val="000000" w:themeColor="text1"/>
          <w:sz w:val="22"/>
          <w:szCs w:val="22"/>
        </w:rPr>
        <w:t xml:space="preserve">Implemented </w:t>
      </w:r>
      <w:r w:rsidRPr="00BC7BB2">
        <w:rPr>
          <w:rFonts w:ascii="Cambria" w:hAnsi="Cambria"/>
          <w:b/>
          <w:bCs/>
          <w:color w:val="000000" w:themeColor="text1"/>
          <w:sz w:val="22"/>
          <w:szCs w:val="22"/>
        </w:rPr>
        <w:t>capacity planning models</w:t>
      </w:r>
      <w:r w:rsidRPr="00BC7BB2">
        <w:rPr>
          <w:rFonts w:ascii="Cambria" w:hAnsi="Cambria"/>
          <w:color w:val="000000" w:themeColor="text1"/>
          <w:sz w:val="22"/>
          <w:szCs w:val="22"/>
        </w:rPr>
        <w:t>, ensuring resource optimization across global programs.</w:t>
      </w:r>
    </w:p>
    <w:p w14:paraId="5211E33D" w14:textId="78067AC0" w:rsidR="00BC7BB2" w:rsidRPr="00BC7BB2" w:rsidRDefault="00BC7BB2" w:rsidP="00BC7BB2">
      <w:pPr>
        <w:numPr>
          <w:ilvl w:val="0"/>
          <w:numId w:val="2"/>
        </w:numPr>
        <w:tabs>
          <w:tab w:val="clear" w:pos="360"/>
          <w:tab w:val="num" w:pos="720"/>
        </w:tabs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BC7BB2">
        <w:rPr>
          <w:rFonts w:ascii="Cambria" w:hAnsi="Cambria"/>
          <w:color w:val="000000" w:themeColor="text1"/>
          <w:sz w:val="22"/>
          <w:szCs w:val="22"/>
        </w:rPr>
        <w:t xml:space="preserve">Worked closely with data teams to integrate </w:t>
      </w:r>
      <w:r w:rsidRPr="00BC7BB2">
        <w:rPr>
          <w:rFonts w:ascii="Cambria" w:hAnsi="Cambria"/>
          <w:b/>
          <w:bCs/>
          <w:color w:val="000000" w:themeColor="text1"/>
          <w:sz w:val="22"/>
          <w:szCs w:val="22"/>
        </w:rPr>
        <w:t>analytics reporting tools</w:t>
      </w:r>
      <w:r w:rsidRPr="00BC7BB2">
        <w:rPr>
          <w:rFonts w:ascii="Cambria" w:hAnsi="Cambria"/>
          <w:color w:val="000000" w:themeColor="text1"/>
          <w:sz w:val="22"/>
          <w:szCs w:val="22"/>
        </w:rPr>
        <w:t xml:space="preserve"> into client environments.</w:t>
      </w:r>
    </w:p>
    <w:p w14:paraId="13476EEF" w14:textId="77777777" w:rsidR="00BC7BB2" w:rsidRPr="00BC7BB2" w:rsidRDefault="00BC7BB2" w:rsidP="00BC7BB2">
      <w:pPr>
        <w:numPr>
          <w:ilvl w:val="0"/>
          <w:numId w:val="2"/>
        </w:numPr>
        <w:tabs>
          <w:tab w:val="clear" w:pos="360"/>
          <w:tab w:val="num" w:pos="720"/>
        </w:tabs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BC7BB2">
        <w:rPr>
          <w:rFonts w:ascii="Cambria" w:hAnsi="Cambria"/>
          <w:color w:val="000000" w:themeColor="text1"/>
          <w:sz w:val="22"/>
          <w:szCs w:val="22"/>
        </w:rPr>
        <w:t xml:space="preserve">Facilitated </w:t>
      </w:r>
      <w:r w:rsidRPr="00BC7BB2">
        <w:rPr>
          <w:rFonts w:ascii="Cambria" w:hAnsi="Cambria"/>
          <w:b/>
          <w:bCs/>
          <w:color w:val="000000" w:themeColor="text1"/>
          <w:sz w:val="22"/>
          <w:szCs w:val="22"/>
        </w:rPr>
        <w:t>cross-portfolio interdependencies resolution</w:t>
      </w:r>
      <w:r w:rsidRPr="00BC7BB2">
        <w:rPr>
          <w:rFonts w:ascii="Cambria" w:hAnsi="Cambria"/>
          <w:color w:val="000000" w:themeColor="text1"/>
          <w:sz w:val="22"/>
          <w:szCs w:val="22"/>
        </w:rPr>
        <w:t>, minimizing delivery risks across parallel initiatives.</w:t>
      </w:r>
    </w:p>
    <w:p w14:paraId="5776B165" w14:textId="77777777" w:rsidR="00D2344F" w:rsidRDefault="00D2344F" w:rsidP="00853B45">
      <w:pPr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</w:p>
    <w:p w14:paraId="36777D26" w14:textId="67C3A3FB" w:rsidR="00BC7BB2" w:rsidRPr="00BC7BB2" w:rsidRDefault="00BC7BB2" w:rsidP="00853B45">
      <w:pPr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BC7BB2">
        <w:rPr>
          <w:rFonts w:ascii="Cambria" w:hAnsi="Cambria"/>
          <w:b/>
          <w:bCs/>
          <w:color w:val="000000" w:themeColor="text1"/>
          <w:sz w:val="22"/>
          <w:szCs w:val="22"/>
        </w:rPr>
        <w:t>Environment</w:t>
      </w:r>
      <w:r w:rsidRPr="00BC7BB2">
        <w:rPr>
          <w:rFonts w:ascii="Cambria" w:hAnsi="Cambria"/>
          <w:color w:val="000000" w:themeColor="text1"/>
          <w:sz w:val="22"/>
          <w:szCs w:val="22"/>
        </w:rPr>
        <w:t>: Azure Cloud, Jira, Confluence, Salesforce, Python, SQL.</w:t>
      </w:r>
    </w:p>
    <w:p w14:paraId="2108E8BB" w14:textId="10F53F77" w:rsidR="00BC7BB2" w:rsidRPr="00BC7BB2" w:rsidRDefault="00BC7BB2" w:rsidP="00BC7BB2">
      <w:pPr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</w:p>
    <w:p w14:paraId="24D9AED0" w14:textId="17ECCB67" w:rsidR="00BC7BB2" w:rsidRDefault="00BC7BB2" w:rsidP="00BC7BB2">
      <w:pPr>
        <w:spacing w:after="0" w:line="240" w:lineRule="auto"/>
        <w:jc w:val="both"/>
        <w:rPr>
          <w:rFonts w:ascii="Cambria" w:hAnsi="Cambria"/>
          <w:b/>
          <w:bCs/>
          <w:color w:val="000000" w:themeColor="text1"/>
          <w:sz w:val="22"/>
          <w:szCs w:val="22"/>
        </w:rPr>
      </w:pPr>
      <w:r>
        <w:rPr>
          <w:rFonts w:ascii="Cambria" w:hAnsi="Cambria"/>
          <w:b/>
          <w:bCs/>
          <w:color w:val="000000" w:themeColor="text1"/>
          <w:sz w:val="22"/>
          <w:szCs w:val="22"/>
        </w:rPr>
        <w:t xml:space="preserve">Client: </w:t>
      </w:r>
      <w:proofErr w:type="spellStart"/>
      <w:r w:rsidRPr="00BC7BB2">
        <w:rPr>
          <w:rFonts w:ascii="Cambria" w:hAnsi="Cambria"/>
          <w:b/>
          <w:bCs/>
          <w:color w:val="000000" w:themeColor="text1"/>
          <w:sz w:val="22"/>
          <w:szCs w:val="22"/>
        </w:rPr>
        <w:t>Retech</w:t>
      </w:r>
      <w:proofErr w:type="spellEnd"/>
      <w:r w:rsidRPr="00BC7BB2">
        <w:rPr>
          <w:rFonts w:ascii="Cambria" w:hAnsi="Cambria"/>
          <w:b/>
          <w:bCs/>
          <w:color w:val="000000" w:themeColor="text1"/>
          <w:sz w:val="22"/>
          <w:szCs w:val="22"/>
        </w:rPr>
        <w:t xml:space="preserve"> Labs LLP</w:t>
      </w:r>
      <w:r>
        <w:rPr>
          <w:rFonts w:ascii="Cambria" w:hAnsi="Cambria"/>
          <w:b/>
          <w:bCs/>
          <w:color w:val="000000" w:themeColor="text1"/>
          <w:sz w:val="22"/>
          <w:szCs w:val="22"/>
        </w:rPr>
        <w:t>,</w:t>
      </w:r>
      <w:r w:rsidR="002C5E0A">
        <w:rPr>
          <w:rFonts w:ascii="Cambria" w:hAnsi="Cambria"/>
          <w:b/>
          <w:bCs/>
          <w:color w:val="000000" w:themeColor="text1"/>
          <w:sz w:val="22"/>
          <w:szCs w:val="22"/>
        </w:rPr>
        <w:t xml:space="preserve"> India</w:t>
      </w:r>
      <w:r>
        <w:rPr>
          <w:rFonts w:ascii="Cambria" w:hAnsi="Cambria"/>
          <w:b/>
          <w:bCs/>
          <w:color w:val="000000" w:themeColor="text1"/>
          <w:sz w:val="22"/>
          <w:szCs w:val="22"/>
        </w:rPr>
        <w:t xml:space="preserve"> </w:t>
      </w:r>
      <w:r w:rsidRPr="00BC7BB2">
        <w:rPr>
          <w:rFonts w:ascii="Cambria" w:hAnsi="Cambria"/>
          <w:b/>
          <w:bCs/>
          <w:color w:val="000000" w:themeColor="text1"/>
          <w:sz w:val="22"/>
          <w:szCs w:val="22"/>
        </w:rPr>
        <w:t xml:space="preserve"> </w:t>
      </w:r>
      <w:r>
        <w:rPr>
          <w:rFonts w:ascii="Cambria" w:hAnsi="Cambria"/>
          <w:b/>
          <w:bCs/>
          <w:color w:val="000000" w:themeColor="text1"/>
          <w:sz w:val="22"/>
          <w:szCs w:val="22"/>
        </w:rPr>
        <w:t xml:space="preserve">                                   </w:t>
      </w:r>
      <w:r w:rsidR="002C5E0A">
        <w:rPr>
          <w:rFonts w:ascii="Cambria" w:hAnsi="Cambria"/>
          <w:b/>
          <w:bCs/>
          <w:color w:val="000000" w:themeColor="text1"/>
          <w:sz w:val="22"/>
          <w:szCs w:val="22"/>
        </w:rPr>
        <w:t xml:space="preserve">                                                       </w:t>
      </w:r>
      <w:r w:rsidRPr="00BC7BB2">
        <w:rPr>
          <w:rFonts w:ascii="Cambria" w:hAnsi="Cambria"/>
          <w:b/>
          <w:bCs/>
          <w:color w:val="000000" w:themeColor="text1"/>
          <w:sz w:val="22"/>
          <w:szCs w:val="22"/>
        </w:rPr>
        <w:t>May 2022 – Dec 2022</w:t>
      </w:r>
    </w:p>
    <w:p w14:paraId="35EEC577" w14:textId="430749B4" w:rsidR="00BC7BB2" w:rsidRPr="00BC7BB2" w:rsidRDefault="00BC7BB2" w:rsidP="00BC7BB2">
      <w:pPr>
        <w:spacing w:after="0" w:line="240" w:lineRule="auto"/>
        <w:jc w:val="both"/>
        <w:rPr>
          <w:rFonts w:ascii="Cambria" w:hAnsi="Cambria"/>
          <w:b/>
          <w:bCs/>
          <w:color w:val="000000" w:themeColor="text1"/>
          <w:sz w:val="22"/>
          <w:szCs w:val="22"/>
        </w:rPr>
      </w:pPr>
      <w:r>
        <w:rPr>
          <w:rFonts w:ascii="Cambria" w:hAnsi="Cambria"/>
          <w:b/>
          <w:bCs/>
          <w:color w:val="000000" w:themeColor="text1"/>
          <w:sz w:val="22"/>
          <w:szCs w:val="22"/>
        </w:rPr>
        <w:t xml:space="preserve">Role: </w:t>
      </w:r>
      <w:r w:rsidRPr="00BC7BB2">
        <w:rPr>
          <w:rFonts w:ascii="Cambria" w:hAnsi="Cambria"/>
          <w:b/>
          <w:bCs/>
          <w:color w:val="000000" w:themeColor="text1"/>
          <w:sz w:val="22"/>
          <w:szCs w:val="22"/>
        </w:rPr>
        <w:t>Director – IT PMO</w:t>
      </w:r>
    </w:p>
    <w:p w14:paraId="755E18EA" w14:textId="479C4C97" w:rsidR="00BC7BB2" w:rsidRPr="00BC7BB2" w:rsidRDefault="00BC7BB2" w:rsidP="00BC7BB2">
      <w:pPr>
        <w:spacing w:after="0" w:line="240" w:lineRule="auto"/>
        <w:jc w:val="both"/>
        <w:rPr>
          <w:rFonts w:ascii="Cambria" w:hAnsi="Cambria"/>
          <w:b/>
          <w:bCs/>
          <w:color w:val="000000" w:themeColor="text1"/>
          <w:sz w:val="22"/>
          <w:szCs w:val="22"/>
        </w:rPr>
      </w:pPr>
      <w:r w:rsidRPr="00BC7BB2">
        <w:rPr>
          <w:rFonts w:ascii="Cambria" w:hAnsi="Cambria"/>
          <w:b/>
          <w:bCs/>
          <w:color w:val="000000" w:themeColor="text1"/>
          <w:sz w:val="22"/>
          <w:szCs w:val="22"/>
        </w:rPr>
        <w:t>Responsibilities:</w:t>
      </w:r>
    </w:p>
    <w:p w14:paraId="4E141ABB" w14:textId="77777777" w:rsidR="00BC7BB2" w:rsidRPr="00BC7BB2" w:rsidRDefault="00BC7BB2" w:rsidP="00BC7BB2">
      <w:pPr>
        <w:numPr>
          <w:ilvl w:val="0"/>
          <w:numId w:val="3"/>
        </w:numPr>
        <w:tabs>
          <w:tab w:val="clear" w:pos="360"/>
          <w:tab w:val="num" w:pos="720"/>
        </w:tabs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BC7BB2">
        <w:rPr>
          <w:rFonts w:ascii="Cambria" w:hAnsi="Cambria"/>
          <w:color w:val="000000" w:themeColor="text1"/>
          <w:sz w:val="22"/>
          <w:szCs w:val="22"/>
        </w:rPr>
        <w:t xml:space="preserve">Oversaw global </w:t>
      </w:r>
      <w:r w:rsidRPr="00BC7BB2">
        <w:rPr>
          <w:rFonts w:ascii="Cambria" w:hAnsi="Cambria"/>
          <w:b/>
          <w:bCs/>
          <w:color w:val="000000" w:themeColor="text1"/>
          <w:sz w:val="22"/>
          <w:szCs w:val="22"/>
        </w:rPr>
        <w:t>software implementation teams</w:t>
      </w:r>
      <w:r w:rsidRPr="00BC7BB2">
        <w:rPr>
          <w:rFonts w:ascii="Cambria" w:hAnsi="Cambria"/>
          <w:color w:val="000000" w:themeColor="text1"/>
          <w:sz w:val="22"/>
          <w:szCs w:val="22"/>
        </w:rPr>
        <w:t xml:space="preserve"> across US, Europe, and Asia, standardizing governance and delivery frameworks.</w:t>
      </w:r>
    </w:p>
    <w:p w14:paraId="74526879" w14:textId="77777777" w:rsidR="00BC7BB2" w:rsidRPr="00BC7BB2" w:rsidRDefault="00BC7BB2" w:rsidP="00BC7BB2">
      <w:pPr>
        <w:numPr>
          <w:ilvl w:val="0"/>
          <w:numId w:val="3"/>
        </w:numPr>
        <w:tabs>
          <w:tab w:val="clear" w:pos="360"/>
          <w:tab w:val="num" w:pos="720"/>
        </w:tabs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BC7BB2">
        <w:rPr>
          <w:rFonts w:ascii="Cambria" w:hAnsi="Cambria"/>
          <w:color w:val="000000" w:themeColor="text1"/>
          <w:sz w:val="22"/>
          <w:szCs w:val="22"/>
        </w:rPr>
        <w:t xml:space="preserve">Directed </w:t>
      </w:r>
      <w:r w:rsidRPr="00BC7BB2">
        <w:rPr>
          <w:rFonts w:ascii="Cambria" w:hAnsi="Cambria"/>
          <w:b/>
          <w:bCs/>
          <w:color w:val="000000" w:themeColor="text1"/>
          <w:sz w:val="22"/>
          <w:szCs w:val="22"/>
        </w:rPr>
        <w:t>complex SaaS rollouts</w:t>
      </w:r>
      <w:r w:rsidRPr="00BC7BB2">
        <w:rPr>
          <w:rFonts w:ascii="Cambria" w:hAnsi="Cambria"/>
          <w:color w:val="000000" w:themeColor="text1"/>
          <w:sz w:val="22"/>
          <w:szCs w:val="22"/>
        </w:rPr>
        <w:t xml:space="preserve"> for multinational clients, ensuring on-time delivery within budget and compliance standards.</w:t>
      </w:r>
    </w:p>
    <w:p w14:paraId="187EE36B" w14:textId="77777777" w:rsidR="00BC7BB2" w:rsidRPr="00BC7BB2" w:rsidRDefault="00BC7BB2" w:rsidP="00BC7BB2">
      <w:pPr>
        <w:numPr>
          <w:ilvl w:val="0"/>
          <w:numId w:val="3"/>
        </w:numPr>
        <w:tabs>
          <w:tab w:val="clear" w:pos="360"/>
          <w:tab w:val="num" w:pos="720"/>
        </w:tabs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BC7BB2">
        <w:rPr>
          <w:rFonts w:ascii="Cambria" w:hAnsi="Cambria"/>
          <w:color w:val="000000" w:themeColor="text1"/>
          <w:sz w:val="22"/>
          <w:szCs w:val="22"/>
        </w:rPr>
        <w:t xml:space="preserve">Established </w:t>
      </w:r>
      <w:r w:rsidRPr="00BC7BB2">
        <w:rPr>
          <w:rFonts w:ascii="Cambria" w:hAnsi="Cambria"/>
          <w:b/>
          <w:bCs/>
          <w:color w:val="000000" w:themeColor="text1"/>
          <w:sz w:val="22"/>
          <w:szCs w:val="22"/>
        </w:rPr>
        <w:t>portfolio governance</w:t>
      </w:r>
      <w:r w:rsidRPr="00BC7BB2">
        <w:rPr>
          <w:rFonts w:ascii="Cambria" w:hAnsi="Cambria"/>
          <w:color w:val="000000" w:themeColor="text1"/>
          <w:sz w:val="22"/>
          <w:szCs w:val="22"/>
        </w:rPr>
        <w:t xml:space="preserve"> through RAID logs, milestone dashboards, and risk-tracking processes.</w:t>
      </w:r>
    </w:p>
    <w:p w14:paraId="56E74448" w14:textId="77777777" w:rsidR="00BC7BB2" w:rsidRPr="00BC7BB2" w:rsidRDefault="00BC7BB2" w:rsidP="00BC7BB2">
      <w:pPr>
        <w:numPr>
          <w:ilvl w:val="0"/>
          <w:numId w:val="3"/>
        </w:numPr>
        <w:tabs>
          <w:tab w:val="clear" w:pos="360"/>
          <w:tab w:val="num" w:pos="720"/>
        </w:tabs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BC7BB2">
        <w:rPr>
          <w:rFonts w:ascii="Cambria" w:hAnsi="Cambria"/>
          <w:color w:val="000000" w:themeColor="text1"/>
          <w:sz w:val="22"/>
          <w:szCs w:val="22"/>
        </w:rPr>
        <w:lastRenderedPageBreak/>
        <w:t xml:space="preserve">Provided </w:t>
      </w:r>
      <w:r w:rsidRPr="00BC7BB2">
        <w:rPr>
          <w:rFonts w:ascii="Cambria" w:hAnsi="Cambria"/>
          <w:b/>
          <w:bCs/>
          <w:color w:val="000000" w:themeColor="text1"/>
          <w:sz w:val="22"/>
          <w:szCs w:val="22"/>
        </w:rPr>
        <w:t>C-level reporting</w:t>
      </w:r>
      <w:r w:rsidRPr="00BC7BB2">
        <w:rPr>
          <w:rFonts w:ascii="Cambria" w:hAnsi="Cambria"/>
          <w:color w:val="000000" w:themeColor="text1"/>
          <w:sz w:val="22"/>
          <w:szCs w:val="22"/>
        </w:rPr>
        <w:t xml:space="preserve"> on portfolio performance, risks, and investment alignment.</w:t>
      </w:r>
    </w:p>
    <w:p w14:paraId="013351C8" w14:textId="77777777" w:rsidR="00BC7BB2" w:rsidRPr="00BC7BB2" w:rsidRDefault="00BC7BB2" w:rsidP="00BC7BB2">
      <w:pPr>
        <w:numPr>
          <w:ilvl w:val="0"/>
          <w:numId w:val="3"/>
        </w:numPr>
        <w:tabs>
          <w:tab w:val="clear" w:pos="360"/>
          <w:tab w:val="num" w:pos="720"/>
        </w:tabs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BC7BB2">
        <w:rPr>
          <w:rFonts w:ascii="Cambria" w:hAnsi="Cambria"/>
          <w:color w:val="000000" w:themeColor="text1"/>
          <w:sz w:val="22"/>
          <w:szCs w:val="22"/>
        </w:rPr>
        <w:t xml:space="preserve">Coordinated multi-vendor implementations, ensuring seamless </w:t>
      </w:r>
      <w:r w:rsidRPr="00BC7BB2">
        <w:rPr>
          <w:rFonts w:ascii="Cambria" w:hAnsi="Cambria"/>
          <w:b/>
          <w:bCs/>
          <w:color w:val="000000" w:themeColor="text1"/>
          <w:sz w:val="22"/>
          <w:szCs w:val="22"/>
        </w:rPr>
        <w:t>infrastructure and ERP/CRM integrations</w:t>
      </w:r>
      <w:r w:rsidRPr="00BC7BB2">
        <w:rPr>
          <w:rFonts w:ascii="Cambria" w:hAnsi="Cambria"/>
          <w:color w:val="000000" w:themeColor="text1"/>
          <w:sz w:val="22"/>
          <w:szCs w:val="22"/>
        </w:rPr>
        <w:t>.</w:t>
      </w:r>
    </w:p>
    <w:p w14:paraId="28D50E0B" w14:textId="77777777" w:rsidR="00BC7BB2" w:rsidRPr="00BC7BB2" w:rsidRDefault="00BC7BB2" w:rsidP="00BC7BB2">
      <w:pPr>
        <w:numPr>
          <w:ilvl w:val="0"/>
          <w:numId w:val="3"/>
        </w:numPr>
        <w:tabs>
          <w:tab w:val="clear" w:pos="360"/>
          <w:tab w:val="num" w:pos="720"/>
        </w:tabs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BC7BB2">
        <w:rPr>
          <w:rFonts w:ascii="Cambria" w:hAnsi="Cambria"/>
          <w:color w:val="000000" w:themeColor="text1"/>
          <w:sz w:val="22"/>
          <w:szCs w:val="22"/>
        </w:rPr>
        <w:t>Managed program interdependencies, driving alignment across product, operations, and technical workstreams.</w:t>
      </w:r>
    </w:p>
    <w:p w14:paraId="1088922B" w14:textId="77777777" w:rsidR="00BC7BB2" w:rsidRPr="00BC7BB2" w:rsidRDefault="00BC7BB2" w:rsidP="00BC7BB2">
      <w:pPr>
        <w:numPr>
          <w:ilvl w:val="0"/>
          <w:numId w:val="3"/>
        </w:numPr>
        <w:tabs>
          <w:tab w:val="clear" w:pos="360"/>
          <w:tab w:val="num" w:pos="720"/>
        </w:tabs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BC7BB2">
        <w:rPr>
          <w:rFonts w:ascii="Cambria" w:hAnsi="Cambria"/>
          <w:color w:val="000000" w:themeColor="text1"/>
          <w:sz w:val="22"/>
          <w:szCs w:val="22"/>
        </w:rPr>
        <w:t xml:space="preserve">Strengthened </w:t>
      </w:r>
      <w:r w:rsidRPr="00BC7BB2">
        <w:rPr>
          <w:rFonts w:ascii="Cambria" w:hAnsi="Cambria"/>
          <w:b/>
          <w:bCs/>
          <w:color w:val="000000" w:themeColor="text1"/>
          <w:sz w:val="22"/>
          <w:szCs w:val="22"/>
        </w:rPr>
        <w:t>enterprise security and compliance alignment</w:t>
      </w:r>
      <w:r w:rsidRPr="00BC7BB2">
        <w:rPr>
          <w:rFonts w:ascii="Cambria" w:hAnsi="Cambria"/>
          <w:color w:val="000000" w:themeColor="text1"/>
          <w:sz w:val="22"/>
          <w:szCs w:val="22"/>
        </w:rPr>
        <w:t xml:space="preserve"> by embedding governance checks into project lifecycles.</w:t>
      </w:r>
    </w:p>
    <w:p w14:paraId="625C3640" w14:textId="77777777" w:rsidR="00BC7BB2" w:rsidRPr="00BC7BB2" w:rsidRDefault="00BC7BB2" w:rsidP="00BC7BB2">
      <w:pPr>
        <w:numPr>
          <w:ilvl w:val="0"/>
          <w:numId w:val="3"/>
        </w:numPr>
        <w:tabs>
          <w:tab w:val="clear" w:pos="360"/>
          <w:tab w:val="num" w:pos="720"/>
        </w:tabs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BC7BB2">
        <w:rPr>
          <w:rFonts w:ascii="Cambria" w:hAnsi="Cambria"/>
          <w:color w:val="000000" w:themeColor="text1"/>
          <w:sz w:val="22"/>
          <w:szCs w:val="22"/>
        </w:rPr>
        <w:t xml:space="preserve">Drove adoption of </w:t>
      </w:r>
      <w:r w:rsidRPr="00BC7BB2">
        <w:rPr>
          <w:rFonts w:ascii="Cambria" w:hAnsi="Cambria"/>
          <w:b/>
          <w:bCs/>
          <w:color w:val="000000" w:themeColor="text1"/>
          <w:sz w:val="22"/>
          <w:szCs w:val="22"/>
        </w:rPr>
        <w:t>Agile-at-Scale practices</w:t>
      </w:r>
      <w:r w:rsidRPr="00BC7BB2">
        <w:rPr>
          <w:rFonts w:ascii="Cambria" w:hAnsi="Cambria"/>
          <w:color w:val="000000" w:themeColor="text1"/>
          <w:sz w:val="22"/>
          <w:szCs w:val="22"/>
        </w:rPr>
        <w:t>, improving sprint predictability and team velocity.</w:t>
      </w:r>
    </w:p>
    <w:p w14:paraId="069A2768" w14:textId="77777777" w:rsidR="00BC7BB2" w:rsidRPr="00BC7BB2" w:rsidRDefault="00BC7BB2" w:rsidP="00BC7BB2">
      <w:pPr>
        <w:numPr>
          <w:ilvl w:val="0"/>
          <w:numId w:val="3"/>
        </w:numPr>
        <w:tabs>
          <w:tab w:val="clear" w:pos="360"/>
          <w:tab w:val="num" w:pos="720"/>
        </w:tabs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BC7BB2">
        <w:rPr>
          <w:rFonts w:ascii="Cambria" w:hAnsi="Cambria"/>
          <w:color w:val="000000" w:themeColor="text1"/>
          <w:sz w:val="22"/>
          <w:szCs w:val="22"/>
        </w:rPr>
        <w:t xml:space="preserve">Conducted cross-regional training to standardize </w:t>
      </w:r>
      <w:r w:rsidRPr="00BC7BB2">
        <w:rPr>
          <w:rFonts w:ascii="Cambria" w:hAnsi="Cambria"/>
          <w:b/>
          <w:bCs/>
          <w:color w:val="000000" w:themeColor="text1"/>
          <w:sz w:val="22"/>
          <w:szCs w:val="22"/>
        </w:rPr>
        <w:t>PMO practices</w:t>
      </w:r>
      <w:r w:rsidRPr="00BC7BB2">
        <w:rPr>
          <w:rFonts w:ascii="Cambria" w:hAnsi="Cambria"/>
          <w:color w:val="000000" w:themeColor="text1"/>
          <w:sz w:val="22"/>
          <w:szCs w:val="22"/>
        </w:rPr>
        <w:t xml:space="preserve"> across delivery centers.</w:t>
      </w:r>
    </w:p>
    <w:p w14:paraId="62E67D06" w14:textId="77777777" w:rsidR="00BC7BB2" w:rsidRPr="00BC7BB2" w:rsidRDefault="00BC7BB2" w:rsidP="00BC7BB2">
      <w:pPr>
        <w:numPr>
          <w:ilvl w:val="0"/>
          <w:numId w:val="3"/>
        </w:numPr>
        <w:tabs>
          <w:tab w:val="clear" w:pos="360"/>
          <w:tab w:val="num" w:pos="720"/>
        </w:tabs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BC7BB2">
        <w:rPr>
          <w:rFonts w:ascii="Cambria" w:hAnsi="Cambria"/>
          <w:color w:val="000000" w:themeColor="text1"/>
          <w:sz w:val="22"/>
          <w:szCs w:val="22"/>
        </w:rPr>
        <w:t xml:space="preserve">Partnered with finance and contracts teams to optimize </w:t>
      </w:r>
      <w:r w:rsidRPr="00BC7BB2">
        <w:rPr>
          <w:rFonts w:ascii="Cambria" w:hAnsi="Cambria"/>
          <w:b/>
          <w:bCs/>
          <w:color w:val="000000" w:themeColor="text1"/>
          <w:sz w:val="22"/>
          <w:szCs w:val="22"/>
        </w:rPr>
        <w:t>program budgets and vendor negotiations</w:t>
      </w:r>
      <w:r w:rsidRPr="00BC7BB2">
        <w:rPr>
          <w:rFonts w:ascii="Cambria" w:hAnsi="Cambria"/>
          <w:color w:val="000000" w:themeColor="text1"/>
          <w:sz w:val="22"/>
          <w:szCs w:val="22"/>
        </w:rPr>
        <w:t>.</w:t>
      </w:r>
    </w:p>
    <w:p w14:paraId="3F572A85" w14:textId="77777777" w:rsidR="00BC7BB2" w:rsidRPr="00BC7BB2" w:rsidRDefault="00BC7BB2" w:rsidP="00BC7BB2">
      <w:pPr>
        <w:numPr>
          <w:ilvl w:val="0"/>
          <w:numId w:val="3"/>
        </w:numPr>
        <w:tabs>
          <w:tab w:val="clear" w:pos="360"/>
          <w:tab w:val="num" w:pos="720"/>
        </w:tabs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BC7BB2">
        <w:rPr>
          <w:rFonts w:ascii="Cambria" w:hAnsi="Cambria"/>
          <w:color w:val="000000" w:themeColor="text1"/>
          <w:sz w:val="22"/>
          <w:szCs w:val="22"/>
        </w:rPr>
        <w:t xml:space="preserve">Directed </w:t>
      </w:r>
      <w:r w:rsidRPr="00BC7BB2">
        <w:rPr>
          <w:rFonts w:ascii="Cambria" w:hAnsi="Cambria"/>
          <w:b/>
          <w:bCs/>
          <w:color w:val="000000" w:themeColor="text1"/>
          <w:sz w:val="22"/>
          <w:szCs w:val="22"/>
        </w:rPr>
        <w:t>change management frameworks</w:t>
      </w:r>
      <w:r w:rsidRPr="00BC7BB2">
        <w:rPr>
          <w:rFonts w:ascii="Cambria" w:hAnsi="Cambria"/>
          <w:color w:val="000000" w:themeColor="text1"/>
          <w:sz w:val="22"/>
          <w:szCs w:val="22"/>
        </w:rPr>
        <w:t>, ensuring smooth client adoption of new systems.</w:t>
      </w:r>
    </w:p>
    <w:p w14:paraId="0E06F3E8" w14:textId="77777777" w:rsidR="00BC7BB2" w:rsidRPr="00BC7BB2" w:rsidRDefault="00BC7BB2" w:rsidP="00BC7BB2">
      <w:pPr>
        <w:numPr>
          <w:ilvl w:val="0"/>
          <w:numId w:val="3"/>
        </w:numPr>
        <w:tabs>
          <w:tab w:val="clear" w:pos="360"/>
          <w:tab w:val="num" w:pos="720"/>
        </w:tabs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BC7BB2">
        <w:rPr>
          <w:rFonts w:ascii="Cambria" w:hAnsi="Cambria"/>
          <w:color w:val="000000" w:themeColor="text1"/>
          <w:sz w:val="22"/>
          <w:szCs w:val="22"/>
        </w:rPr>
        <w:t xml:space="preserve">Delivered real-time dashboards through </w:t>
      </w:r>
      <w:r w:rsidRPr="00BC7BB2">
        <w:rPr>
          <w:rFonts w:ascii="Cambria" w:hAnsi="Cambria"/>
          <w:b/>
          <w:bCs/>
          <w:color w:val="000000" w:themeColor="text1"/>
          <w:sz w:val="22"/>
          <w:szCs w:val="22"/>
        </w:rPr>
        <w:t>Power BI</w:t>
      </w:r>
      <w:r w:rsidRPr="00BC7BB2">
        <w:rPr>
          <w:rFonts w:ascii="Cambria" w:hAnsi="Cambria"/>
          <w:color w:val="000000" w:themeColor="text1"/>
          <w:sz w:val="22"/>
          <w:szCs w:val="22"/>
        </w:rPr>
        <w:t>, enabling informed executive decisions.</w:t>
      </w:r>
    </w:p>
    <w:p w14:paraId="3BC7B89D" w14:textId="77777777" w:rsidR="00BC7BB2" w:rsidRPr="00BC7BB2" w:rsidRDefault="00BC7BB2" w:rsidP="00BC7BB2">
      <w:pPr>
        <w:numPr>
          <w:ilvl w:val="0"/>
          <w:numId w:val="3"/>
        </w:numPr>
        <w:tabs>
          <w:tab w:val="clear" w:pos="360"/>
          <w:tab w:val="num" w:pos="720"/>
        </w:tabs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BC7BB2">
        <w:rPr>
          <w:rFonts w:ascii="Cambria" w:hAnsi="Cambria"/>
          <w:color w:val="000000" w:themeColor="text1"/>
          <w:sz w:val="22"/>
          <w:szCs w:val="22"/>
        </w:rPr>
        <w:t xml:space="preserve">Built </w:t>
      </w:r>
      <w:r w:rsidRPr="00BC7BB2">
        <w:rPr>
          <w:rFonts w:ascii="Cambria" w:hAnsi="Cambria"/>
          <w:b/>
          <w:bCs/>
          <w:color w:val="000000" w:themeColor="text1"/>
          <w:sz w:val="22"/>
          <w:szCs w:val="22"/>
        </w:rPr>
        <w:t>risk escalation models</w:t>
      </w:r>
      <w:r w:rsidRPr="00BC7BB2">
        <w:rPr>
          <w:rFonts w:ascii="Cambria" w:hAnsi="Cambria"/>
          <w:color w:val="000000" w:themeColor="text1"/>
          <w:sz w:val="22"/>
          <w:szCs w:val="22"/>
        </w:rPr>
        <w:t xml:space="preserve"> that reduced portfolio variance by 15%.</w:t>
      </w:r>
    </w:p>
    <w:p w14:paraId="780234C0" w14:textId="77777777" w:rsidR="00BC7BB2" w:rsidRPr="00BC7BB2" w:rsidRDefault="00BC7BB2" w:rsidP="00BC7BB2">
      <w:pPr>
        <w:numPr>
          <w:ilvl w:val="0"/>
          <w:numId w:val="3"/>
        </w:numPr>
        <w:tabs>
          <w:tab w:val="clear" w:pos="360"/>
          <w:tab w:val="num" w:pos="720"/>
        </w:tabs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BC7BB2">
        <w:rPr>
          <w:rFonts w:ascii="Cambria" w:hAnsi="Cambria"/>
          <w:color w:val="000000" w:themeColor="text1"/>
          <w:sz w:val="22"/>
          <w:szCs w:val="22"/>
        </w:rPr>
        <w:t>Mentored project managers, establishing a pipeline of future delivery leaders.</w:t>
      </w:r>
    </w:p>
    <w:p w14:paraId="07AEA22A" w14:textId="77777777" w:rsidR="00BC7BB2" w:rsidRPr="00BC7BB2" w:rsidRDefault="00BC7BB2" w:rsidP="00BC7BB2">
      <w:pPr>
        <w:numPr>
          <w:ilvl w:val="0"/>
          <w:numId w:val="3"/>
        </w:numPr>
        <w:tabs>
          <w:tab w:val="clear" w:pos="360"/>
          <w:tab w:val="num" w:pos="720"/>
        </w:tabs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BC7BB2">
        <w:rPr>
          <w:rFonts w:ascii="Cambria" w:hAnsi="Cambria"/>
          <w:color w:val="000000" w:themeColor="text1"/>
          <w:sz w:val="22"/>
          <w:szCs w:val="22"/>
        </w:rPr>
        <w:t xml:space="preserve">Established </w:t>
      </w:r>
      <w:r w:rsidRPr="00BC7BB2">
        <w:rPr>
          <w:rFonts w:ascii="Cambria" w:hAnsi="Cambria"/>
          <w:b/>
          <w:bCs/>
          <w:color w:val="000000" w:themeColor="text1"/>
          <w:sz w:val="22"/>
          <w:szCs w:val="22"/>
        </w:rPr>
        <w:t>QA governance frameworks</w:t>
      </w:r>
      <w:r w:rsidRPr="00BC7BB2">
        <w:rPr>
          <w:rFonts w:ascii="Cambria" w:hAnsi="Cambria"/>
          <w:color w:val="000000" w:themeColor="text1"/>
          <w:sz w:val="22"/>
          <w:szCs w:val="22"/>
        </w:rPr>
        <w:t>, improving release quality and reducing defects.</w:t>
      </w:r>
    </w:p>
    <w:p w14:paraId="518FD4D6" w14:textId="77777777" w:rsidR="00BC7BB2" w:rsidRPr="00BC7BB2" w:rsidRDefault="00BC7BB2" w:rsidP="00BC7BB2">
      <w:pPr>
        <w:numPr>
          <w:ilvl w:val="0"/>
          <w:numId w:val="3"/>
        </w:numPr>
        <w:tabs>
          <w:tab w:val="clear" w:pos="360"/>
          <w:tab w:val="num" w:pos="720"/>
        </w:tabs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BC7BB2">
        <w:rPr>
          <w:rFonts w:ascii="Cambria" w:hAnsi="Cambria"/>
          <w:color w:val="000000" w:themeColor="text1"/>
          <w:sz w:val="22"/>
          <w:szCs w:val="22"/>
        </w:rPr>
        <w:t xml:space="preserve">Conducted </w:t>
      </w:r>
      <w:r w:rsidRPr="00BC7BB2">
        <w:rPr>
          <w:rFonts w:ascii="Cambria" w:hAnsi="Cambria"/>
          <w:b/>
          <w:bCs/>
          <w:color w:val="000000" w:themeColor="text1"/>
          <w:sz w:val="22"/>
          <w:szCs w:val="22"/>
        </w:rPr>
        <w:t>strategic workshops with clients</w:t>
      </w:r>
      <w:r w:rsidRPr="00BC7BB2">
        <w:rPr>
          <w:rFonts w:ascii="Cambria" w:hAnsi="Cambria"/>
          <w:color w:val="000000" w:themeColor="text1"/>
          <w:sz w:val="22"/>
          <w:szCs w:val="22"/>
        </w:rPr>
        <w:t>, aligning product capabilities with evolving market needs.</w:t>
      </w:r>
    </w:p>
    <w:p w14:paraId="77583AA9" w14:textId="77777777" w:rsidR="00D2344F" w:rsidRDefault="00D2344F" w:rsidP="00D2344F">
      <w:pPr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</w:p>
    <w:p w14:paraId="15E4FCB2" w14:textId="7F804807" w:rsidR="00BC7BB2" w:rsidRPr="00BC7BB2" w:rsidRDefault="00BC7BB2" w:rsidP="00D2344F">
      <w:pPr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BC7BB2">
        <w:rPr>
          <w:rFonts w:ascii="Cambria" w:hAnsi="Cambria"/>
          <w:b/>
          <w:bCs/>
          <w:color w:val="000000" w:themeColor="text1"/>
          <w:sz w:val="22"/>
          <w:szCs w:val="22"/>
        </w:rPr>
        <w:t>Environment</w:t>
      </w:r>
      <w:r w:rsidRPr="00BC7BB2">
        <w:rPr>
          <w:rFonts w:ascii="Cambria" w:hAnsi="Cambria"/>
          <w:color w:val="000000" w:themeColor="text1"/>
          <w:sz w:val="22"/>
          <w:szCs w:val="22"/>
        </w:rPr>
        <w:t>: Azure DevOps, Jira, Salesforce, MS Dynamics 365, NetSuite, Power BI, SQL.</w:t>
      </w:r>
    </w:p>
    <w:p w14:paraId="0CBF022C" w14:textId="346905F3" w:rsidR="00BC7BB2" w:rsidRPr="00BC7BB2" w:rsidRDefault="00BC7BB2" w:rsidP="00BC7BB2">
      <w:pPr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</w:p>
    <w:p w14:paraId="53CC24FE" w14:textId="00F8D6F5" w:rsidR="00BC7BB2" w:rsidRDefault="00BC7BB2" w:rsidP="00BC7BB2">
      <w:pPr>
        <w:spacing w:after="0" w:line="240" w:lineRule="auto"/>
        <w:jc w:val="both"/>
        <w:rPr>
          <w:rFonts w:ascii="Cambria" w:hAnsi="Cambria"/>
          <w:b/>
          <w:bCs/>
          <w:color w:val="000000" w:themeColor="text1"/>
          <w:sz w:val="22"/>
          <w:szCs w:val="22"/>
        </w:rPr>
      </w:pPr>
      <w:r>
        <w:rPr>
          <w:rFonts w:ascii="Cambria" w:hAnsi="Cambria"/>
          <w:b/>
          <w:bCs/>
          <w:color w:val="000000" w:themeColor="text1"/>
          <w:sz w:val="22"/>
          <w:szCs w:val="22"/>
        </w:rPr>
        <w:t xml:space="preserve">Client: </w:t>
      </w:r>
      <w:proofErr w:type="spellStart"/>
      <w:r w:rsidRPr="00BC7BB2">
        <w:rPr>
          <w:rFonts w:ascii="Cambria" w:hAnsi="Cambria"/>
          <w:b/>
          <w:bCs/>
          <w:color w:val="000000" w:themeColor="text1"/>
          <w:sz w:val="22"/>
          <w:szCs w:val="22"/>
        </w:rPr>
        <w:t>iMerit</w:t>
      </w:r>
      <w:proofErr w:type="spellEnd"/>
      <w:r w:rsidRPr="00BC7BB2">
        <w:rPr>
          <w:rFonts w:ascii="Cambria" w:hAnsi="Cambria"/>
          <w:b/>
          <w:bCs/>
          <w:color w:val="000000" w:themeColor="text1"/>
          <w:sz w:val="22"/>
          <w:szCs w:val="22"/>
        </w:rPr>
        <w:t xml:space="preserve"> Technologies</w:t>
      </w:r>
      <w:r>
        <w:rPr>
          <w:rFonts w:ascii="Cambria" w:hAnsi="Cambria"/>
          <w:b/>
          <w:bCs/>
          <w:color w:val="000000" w:themeColor="text1"/>
          <w:sz w:val="22"/>
          <w:szCs w:val="22"/>
        </w:rPr>
        <w:t>,</w:t>
      </w:r>
      <w:r w:rsidRPr="00BC7BB2">
        <w:rPr>
          <w:rFonts w:ascii="Cambria" w:hAnsi="Cambria"/>
          <w:b/>
          <w:bCs/>
          <w:color w:val="000000" w:themeColor="text1"/>
          <w:sz w:val="22"/>
          <w:szCs w:val="22"/>
        </w:rPr>
        <w:t xml:space="preserve"> </w:t>
      </w:r>
      <w:r w:rsidR="002C5E0A">
        <w:rPr>
          <w:rFonts w:ascii="Cambria" w:hAnsi="Cambria"/>
          <w:b/>
          <w:bCs/>
          <w:color w:val="000000" w:themeColor="text1"/>
          <w:sz w:val="22"/>
          <w:szCs w:val="22"/>
        </w:rPr>
        <w:t>India</w:t>
      </w:r>
      <w:r w:rsidRPr="00BC7BB2">
        <w:rPr>
          <w:rFonts w:ascii="Cambria" w:hAnsi="Cambria"/>
          <w:b/>
          <w:bCs/>
          <w:color w:val="000000" w:themeColor="text1"/>
          <w:sz w:val="22"/>
          <w:szCs w:val="22"/>
        </w:rPr>
        <w:t xml:space="preserve"> </w:t>
      </w:r>
      <w:r>
        <w:rPr>
          <w:rFonts w:ascii="Cambria" w:hAnsi="Cambria"/>
          <w:b/>
          <w:bCs/>
          <w:color w:val="000000" w:themeColor="text1"/>
          <w:sz w:val="22"/>
          <w:szCs w:val="22"/>
        </w:rPr>
        <w:t xml:space="preserve">                        </w:t>
      </w:r>
      <w:r w:rsidR="002C5E0A">
        <w:rPr>
          <w:rFonts w:ascii="Cambria" w:hAnsi="Cambria"/>
          <w:b/>
          <w:bCs/>
          <w:color w:val="000000" w:themeColor="text1"/>
          <w:sz w:val="22"/>
          <w:szCs w:val="22"/>
        </w:rPr>
        <w:t xml:space="preserve">                                                           </w:t>
      </w:r>
      <w:r w:rsidRPr="00BC7BB2">
        <w:rPr>
          <w:rFonts w:ascii="Cambria" w:hAnsi="Cambria"/>
          <w:b/>
          <w:bCs/>
          <w:color w:val="000000" w:themeColor="text1"/>
          <w:sz w:val="22"/>
          <w:szCs w:val="22"/>
        </w:rPr>
        <w:t>Feb 2020 – May 2022</w:t>
      </w:r>
    </w:p>
    <w:p w14:paraId="1F8EDC02" w14:textId="77777777" w:rsidR="00BC7BB2" w:rsidRPr="00BC7BB2" w:rsidRDefault="00BC7BB2" w:rsidP="00BC7BB2">
      <w:pPr>
        <w:spacing w:after="0" w:line="240" w:lineRule="auto"/>
        <w:jc w:val="both"/>
        <w:rPr>
          <w:rFonts w:ascii="Cambria" w:hAnsi="Cambria"/>
          <w:b/>
          <w:bCs/>
          <w:color w:val="000000" w:themeColor="text1"/>
          <w:sz w:val="22"/>
          <w:szCs w:val="22"/>
        </w:rPr>
      </w:pPr>
      <w:r>
        <w:rPr>
          <w:rFonts w:ascii="Cambria" w:hAnsi="Cambria"/>
          <w:b/>
          <w:bCs/>
          <w:color w:val="000000" w:themeColor="text1"/>
          <w:sz w:val="22"/>
          <w:szCs w:val="22"/>
        </w:rPr>
        <w:t xml:space="preserve">Role: </w:t>
      </w:r>
      <w:r w:rsidRPr="00BC7BB2">
        <w:rPr>
          <w:rFonts w:ascii="Cambria" w:hAnsi="Cambria"/>
          <w:b/>
          <w:bCs/>
          <w:color w:val="000000" w:themeColor="text1"/>
          <w:sz w:val="22"/>
          <w:szCs w:val="22"/>
        </w:rPr>
        <w:t>Senior Manager – IT Projects</w:t>
      </w:r>
    </w:p>
    <w:p w14:paraId="653FACA1" w14:textId="197F1591" w:rsidR="00BC7BB2" w:rsidRPr="00BC7BB2" w:rsidRDefault="00BC7BB2" w:rsidP="00BC7BB2">
      <w:pPr>
        <w:spacing w:after="0" w:line="240" w:lineRule="auto"/>
        <w:jc w:val="both"/>
        <w:rPr>
          <w:rFonts w:ascii="Cambria" w:hAnsi="Cambria"/>
          <w:b/>
          <w:bCs/>
          <w:color w:val="000000" w:themeColor="text1"/>
          <w:sz w:val="22"/>
          <w:szCs w:val="22"/>
        </w:rPr>
      </w:pPr>
      <w:r w:rsidRPr="00BC7BB2">
        <w:rPr>
          <w:rFonts w:ascii="Cambria" w:hAnsi="Cambria"/>
          <w:b/>
          <w:bCs/>
          <w:color w:val="000000" w:themeColor="text1"/>
          <w:sz w:val="22"/>
          <w:szCs w:val="22"/>
        </w:rPr>
        <w:t>Responsibilities:</w:t>
      </w:r>
    </w:p>
    <w:p w14:paraId="59B413EA" w14:textId="77777777" w:rsidR="00BC7BB2" w:rsidRPr="00BC7BB2" w:rsidRDefault="00BC7BB2" w:rsidP="00BC7BB2">
      <w:pPr>
        <w:numPr>
          <w:ilvl w:val="0"/>
          <w:numId w:val="4"/>
        </w:numPr>
        <w:tabs>
          <w:tab w:val="clear" w:pos="360"/>
          <w:tab w:val="num" w:pos="720"/>
        </w:tabs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BC7BB2">
        <w:rPr>
          <w:rFonts w:ascii="Cambria" w:hAnsi="Cambria"/>
          <w:color w:val="000000" w:themeColor="text1"/>
          <w:sz w:val="22"/>
          <w:szCs w:val="22"/>
        </w:rPr>
        <w:t>Directed AI/data platform initiatives, aligning delivery to strategic priorities and ensuring adoption success.</w:t>
      </w:r>
    </w:p>
    <w:p w14:paraId="6C6CEA92" w14:textId="77777777" w:rsidR="00BC7BB2" w:rsidRPr="00BC7BB2" w:rsidRDefault="00BC7BB2" w:rsidP="00BC7BB2">
      <w:pPr>
        <w:numPr>
          <w:ilvl w:val="0"/>
          <w:numId w:val="4"/>
        </w:numPr>
        <w:tabs>
          <w:tab w:val="clear" w:pos="360"/>
          <w:tab w:val="num" w:pos="720"/>
        </w:tabs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BC7BB2">
        <w:rPr>
          <w:rFonts w:ascii="Cambria" w:hAnsi="Cambria"/>
          <w:color w:val="000000" w:themeColor="text1"/>
          <w:sz w:val="22"/>
          <w:szCs w:val="22"/>
        </w:rPr>
        <w:t>Consistently delivered SaaS projects on time and within budget, driving measurable customer retention improvements.</w:t>
      </w:r>
    </w:p>
    <w:p w14:paraId="296FD8D4" w14:textId="77777777" w:rsidR="00BC7BB2" w:rsidRPr="00BC7BB2" w:rsidRDefault="00BC7BB2" w:rsidP="00BC7BB2">
      <w:pPr>
        <w:numPr>
          <w:ilvl w:val="0"/>
          <w:numId w:val="4"/>
        </w:numPr>
        <w:tabs>
          <w:tab w:val="clear" w:pos="360"/>
          <w:tab w:val="num" w:pos="720"/>
        </w:tabs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BC7BB2">
        <w:rPr>
          <w:rFonts w:ascii="Cambria" w:hAnsi="Cambria"/>
          <w:color w:val="000000" w:themeColor="text1"/>
          <w:sz w:val="22"/>
          <w:szCs w:val="22"/>
        </w:rPr>
        <w:t xml:space="preserve">Introduced </w:t>
      </w:r>
      <w:r w:rsidRPr="00BC7BB2">
        <w:rPr>
          <w:rFonts w:ascii="Cambria" w:hAnsi="Cambria"/>
          <w:b/>
          <w:bCs/>
          <w:color w:val="000000" w:themeColor="text1"/>
          <w:sz w:val="22"/>
          <w:szCs w:val="22"/>
        </w:rPr>
        <w:t>performance monitoring dashboards</w:t>
      </w:r>
      <w:r w:rsidRPr="00BC7BB2">
        <w:rPr>
          <w:rFonts w:ascii="Cambria" w:hAnsi="Cambria"/>
          <w:color w:val="000000" w:themeColor="text1"/>
          <w:sz w:val="22"/>
          <w:szCs w:val="22"/>
        </w:rPr>
        <w:t xml:space="preserve"> for cost, velocity, and risk exposure, enabling proactive decision-making.</w:t>
      </w:r>
    </w:p>
    <w:p w14:paraId="42DE052C" w14:textId="77777777" w:rsidR="00BC7BB2" w:rsidRPr="00BC7BB2" w:rsidRDefault="00BC7BB2" w:rsidP="00BC7BB2">
      <w:pPr>
        <w:numPr>
          <w:ilvl w:val="0"/>
          <w:numId w:val="4"/>
        </w:numPr>
        <w:tabs>
          <w:tab w:val="clear" w:pos="360"/>
          <w:tab w:val="num" w:pos="720"/>
        </w:tabs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BC7BB2">
        <w:rPr>
          <w:rFonts w:ascii="Cambria" w:hAnsi="Cambria"/>
          <w:color w:val="000000" w:themeColor="text1"/>
          <w:sz w:val="22"/>
          <w:szCs w:val="22"/>
        </w:rPr>
        <w:t>Partnered with business and engineering to streamline workflows and eliminate delivery bottlenecks.</w:t>
      </w:r>
    </w:p>
    <w:p w14:paraId="5A793FC0" w14:textId="77777777" w:rsidR="00BC7BB2" w:rsidRPr="00BC7BB2" w:rsidRDefault="00BC7BB2" w:rsidP="00BC7BB2">
      <w:pPr>
        <w:numPr>
          <w:ilvl w:val="0"/>
          <w:numId w:val="4"/>
        </w:numPr>
        <w:tabs>
          <w:tab w:val="clear" w:pos="360"/>
          <w:tab w:val="num" w:pos="720"/>
        </w:tabs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BC7BB2">
        <w:rPr>
          <w:rFonts w:ascii="Cambria" w:hAnsi="Cambria"/>
          <w:color w:val="000000" w:themeColor="text1"/>
          <w:sz w:val="22"/>
          <w:szCs w:val="22"/>
        </w:rPr>
        <w:t xml:space="preserve">Standardized </w:t>
      </w:r>
      <w:r w:rsidRPr="00BC7BB2">
        <w:rPr>
          <w:rFonts w:ascii="Cambria" w:hAnsi="Cambria"/>
          <w:b/>
          <w:bCs/>
          <w:color w:val="000000" w:themeColor="text1"/>
          <w:sz w:val="22"/>
          <w:szCs w:val="22"/>
        </w:rPr>
        <w:t>backlog management and sprint readiness</w:t>
      </w:r>
      <w:r w:rsidRPr="00BC7BB2">
        <w:rPr>
          <w:rFonts w:ascii="Cambria" w:hAnsi="Cambria"/>
          <w:color w:val="000000" w:themeColor="text1"/>
          <w:sz w:val="22"/>
          <w:szCs w:val="22"/>
        </w:rPr>
        <w:t>, ensuring clarity across distributed Agile teams.</w:t>
      </w:r>
    </w:p>
    <w:p w14:paraId="788F8FA0" w14:textId="77777777" w:rsidR="00BC7BB2" w:rsidRPr="00BC7BB2" w:rsidRDefault="00BC7BB2" w:rsidP="00BC7BB2">
      <w:pPr>
        <w:numPr>
          <w:ilvl w:val="0"/>
          <w:numId w:val="4"/>
        </w:numPr>
        <w:tabs>
          <w:tab w:val="clear" w:pos="360"/>
          <w:tab w:val="num" w:pos="720"/>
        </w:tabs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BC7BB2">
        <w:rPr>
          <w:rFonts w:ascii="Cambria" w:hAnsi="Cambria"/>
          <w:color w:val="000000" w:themeColor="text1"/>
          <w:sz w:val="22"/>
          <w:szCs w:val="22"/>
        </w:rPr>
        <w:t xml:space="preserve">Coordinated </w:t>
      </w:r>
      <w:r w:rsidRPr="00BC7BB2">
        <w:rPr>
          <w:rFonts w:ascii="Cambria" w:hAnsi="Cambria"/>
          <w:b/>
          <w:bCs/>
          <w:color w:val="000000" w:themeColor="text1"/>
          <w:sz w:val="22"/>
          <w:szCs w:val="22"/>
        </w:rPr>
        <w:t>infrastructure and API integrations</w:t>
      </w:r>
      <w:r w:rsidRPr="00BC7BB2">
        <w:rPr>
          <w:rFonts w:ascii="Cambria" w:hAnsi="Cambria"/>
          <w:color w:val="000000" w:themeColor="text1"/>
          <w:sz w:val="22"/>
          <w:szCs w:val="22"/>
        </w:rPr>
        <w:t>, enabling high-scale system interoperability.</w:t>
      </w:r>
    </w:p>
    <w:p w14:paraId="3685D607" w14:textId="77777777" w:rsidR="00BC7BB2" w:rsidRPr="00BC7BB2" w:rsidRDefault="00BC7BB2" w:rsidP="00BC7BB2">
      <w:pPr>
        <w:numPr>
          <w:ilvl w:val="0"/>
          <w:numId w:val="4"/>
        </w:numPr>
        <w:tabs>
          <w:tab w:val="clear" w:pos="360"/>
          <w:tab w:val="num" w:pos="720"/>
        </w:tabs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BC7BB2">
        <w:rPr>
          <w:rFonts w:ascii="Cambria" w:hAnsi="Cambria"/>
          <w:color w:val="000000" w:themeColor="text1"/>
          <w:sz w:val="22"/>
          <w:szCs w:val="22"/>
        </w:rPr>
        <w:t xml:space="preserve">Established </w:t>
      </w:r>
      <w:r w:rsidRPr="00BC7BB2">
        <w:rPr>
          <w:rFonts w:ascii="Cambria" w:hAnsi="Cambria"/>
          <w:b/>
          <w:bCs/>
          <w:color w:val="000000" w:themeColor="text1"/>
          <w:sz w:val="22"/>
          <w:szCs w:val="22"/>
        </w:rPr>
        <w:t>vendor delivery governance</w:t>
      </w:r>
      <w:r w:rsidRPr="00BC7BB2">
        <w:rPr>
          <w:rFonts w:ascii="Cambria" w:hAnsi="Cambria"/>
          <w:color w:val="000000" w:themeColor="text1"/>
          <w:sz w:val="22"/>
          <w:szCs w:val="22"/>
        </w:rPr>
        <w:t>, improving SLA adherence by 20%.</w:t>
      </w:r>
    </w:p>
    <w:p w14:paraId="47708968" w14:textId="77777777" w:rsidR="00BC7BB2" w:rsidRPr="00BC7BB2" w:rsidRDefault="00BC7BB2" w:rsidP="00BC7BB2">
      <w:pPr>
        <w:numPr>
          <w:ilvl w:val="0"/>
          <w:numId w:val="4"/>
        </w:numPr>
        <w:tabs>
          <w:tab w:val="clear" w:pos="360"/>
          <w:tab w:val="num" w:pos="720"/>
        </w:tabs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BC7BB2">
        <w:rPr>
          <w:rFonts w:ascii="Cambria" w:hAnsi="Cambria"/>
          <w:color w:val="000000" w:themeColor="text1"/>
          <w:sz w:val="22"/>
          <w:szCs w:val="22"/>
        </w:rPr>
        <w:t xml:space="preserve">Facilitated sprint ceremonies and </w:t>
      </w:r>
      <w:r w:rsidRPr="00BC7BB2">
        <w:rPr>
          <w:rFonts w:ascii="Cambria" w:hAnsi="Cambria"/>
          <w:b/>
          <w:bCs/>
          <w:color w:val="000000" w:themeColor="text1"/>
          <w:sz w:val="22"/>
          <w:szCs w:val="22"/>
        </w:rPr>
        <w:t>cross-functional alignment workshops</w:t>
      </w:r>
      <w:r w:rsidRPr="00BC7BB2">
        <w:rPr>
          <w:rFonts w:ascii="Cambria" w:hAnsi="Cambria"/>
          <w:color w:val="000000" w:themeColor="text1"/>
          <w:sz w:val="22"/>
          <w:szCs w:val="22"/>
        </w:rPr>
        <w:t xml:space="preserve"> to maximize team output.</w:t>
      </w:r>
    </w:p>
    <w:p w14:paraId="435443D5" w14:textId="77777777" w:rsidR="00BC7BB2" w:rsidRPr="00BC7BB2" w:rsidRDefault="00BC7BB2" w:rsidP="00BC7BB2">
      <w:pPr>
        <w:numPr>
          <w:ilvl w:val="0"/>
          <w:numId w:val="4"/>
        </w:numPr>
        <w:tabs>
          <w:tab w:val="clear" w:pos="360"/>
          <w:tab w:val="num" w:pos="720"/>
        </w:tabs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BC7BB2">
        <w:rPr>
          <w:rFonts w:ascii="Cambria" w:hAnsi="Cambria"/>
          <w:color w:val="000000" w:themeColor="text1"/>
          <w:sz w:val="22"/>
          <w:szCs w:val="22"/>
        </w:rPr>
        <w:t xml:space="preserve">Introduced </w:t>
      </w:r>
      <w:r w:rsidRPr="00BC7BB2">
        <w:rPr>
          <w:rFonts w:ascii="Cambria" w:hAnsi="Cambria"/>
          <w:b/>
          <w:bCs/>
          <w:color w:val="000000" w:themeColor="text1"/>
          <w:sz w:val="22"/>
          <w:szCs w:val="22"/>
        </w:rPr>
        <w:t>automation in project tracking</w:t>
      </w:r>
      <w:r w:rsidRPr="00BC7BB2">
        <w:rPr>
          <w:rFonts w:ascii="Cambria" w:hAnsi="Cambria"/>
          <w:color w:val="000000" w:themeColor="text1"/>
          <w:sz w:val="22"/>
          <w:szCs w:val="22"/>
        </w:rPr>
        <w:t>, reducing manual overhead and improving accuracy.</w:t>
      </w:r>
    </w:p>
    <w:p w14:paraId="12BB0F2F" w14:textId="77777777" w:rsidR="00BC7BB2" w:rsidRPr="00BC7BB2" w:rsidRDefault="00BC7BB2" w:rsidP="00BC7BB2">
      <w:pPr>
        <w:numPr>
          <w:ilvl w:val="0"/>
          <w:numId w:val="4"/>
        </w:numPr>
        <w:tabs>
          <w:tab w:val="clear" w:pos="360"/>
          <w:tab w:val="num" w:pos="720"/>
        </w:tabs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BC7BB2">
        <w:rPr>
          <w:rFonts w:ascii="Cambria" w:hAnsi="Cambria"/>
          <w:color w:val="000000" w:themeColor="text1"/>
          <w:sz w:val="22"/>
          <w:szCs w:val="22"/>
        </w:rPr>
        <w:t xml:space="preserve">Implemented </w:t>
      </w:r>
      <w:r w:rsidRPr="00BC7BB2">
        <w:rPr>
          <w:rFonts w:ascii="Cambria" w:hAnsi="Cambria"/>
          <w:b/>
          <w:bCs/>
          <w:color w:val="000000" w:themeColor="text1"/>
          <w:sz w:val="22"/>
          <w:szCs w:val="22"/>
        </w:rPr>
        <w:t>financial governance</w:t>
      </w:r>
      <w:r w:rsidRPr="00BC7BB2">
        <w:rPr>
          <w:rFonts w:ascii="Cambria" w:hAnsi="Cambria"/>
          <w:color w:val="000000" w:themeColor="text1"/>
          <w:sz w:val="22"/>
          <w:szCs w:val="22"/>
        </w:rPr>
        <w:t xml:space="preserve"> to track variances, forecasts, and ROI.</w:t>
      </w:r>
    </w:p>
    <w:p w14:paraId="2D423885" w14:textId="77777777" w:rsidR="00BC7BB2" w:rsidRPr="00BC7BB2" w:rsidRDefault="00BC7BB2" w:rsidP="00BC7BB2">
      <w:pPr>
        <w:numPr>
          <w:ilvl w:val="0"/>
          <w:numId w:val="4"/>
        </w:numPr>
        <w:tabs>
          <w:tab w:val="clear" w:pos="360"/>
          <w:tab w:val="num" w:pos="720"/>
        </w:tabs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BC7BB2">
        <w:rPr>
          <w:rFonts w:ascii="Cambria" w:hAnsi="Cambria"/>
          <w:color w:val="000000" w:themeColor="text1"/>
          <w:sz w:val="22"/>
          <w:szCs w:val="22"/>
        </w:rPr>
        <w:t xml:space="preserve">Coached delivery teams in </w:t>
      </w:r>
      <w:r w:rsidRPr="00BC7BB2">
        <w:rPr>
          <w:rFonts w:ascii="Cambria" w:hAnsi="Cambria"/>
          <w:b/>
          <w:bCs/>
          <w:color w:val="000000" w:themeColor="text1"/>
          <w:sz w:val="22"/>
          <w:szCs w:val="22"/>
        </w:rPr>
        <w:t>Agile best practices</w:t>
      </w:r>
      <w:r w:rsidRPr="00BC7BB2">
        <w:rPr>
          <w:rFonts w:ascii="Cambria" w:hAnsi="Cambria"/>
          <w:color w:val="000000" w:themeColor="text1"/>
          <w:sz w:val="22"/>
          <w:szCs w:val="22"/>
        </w:rPr>
        <w:t>, improving predictability and throughput.</w:t>
      </w:r>
    </w:p>
    <w:p w14:paraId="607F13DE" w14:textId="77777777" w:rsidR="00BC7BB2" w:rsidRPr="00BC7BB2" w:rsidRDefault="00BC7BB2" w:rsidP="00BC7BB2">
      <w:pPr>
        <w:numPr>
          <w:ilvl w:val="0"/>
          <w:numId w:val="4"/>
        </w:numPr>
        <w:tabs>
          <w:tab w:val="clear" w:pos="360"/>
          <w:tab w:val="num" w:pos="720"/>
        </w:tabs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BC7BB2">
        <w:rPr>
          <w:rFonts w:ascii="Cambria" w:hAnsi="Cambria"/>
          <w:color w:val="000000" w:themeColor="text1"/>
          <w:sz w:val="22"/>
          <w:szCs w:val="22"/>
        </w:rPr>
        <w:t xml:space="preserve">Enhanced </w:t>
      </w:r>
      <w:r w:rsidRPr="00BC7BB2">
        <w:rPr>
          <w:rFonts w:ascii="Cambria" w:hAnsi="Cambria"/>
          <w:b/>
          <w:bCs/>
          <w:color w:val="000000" w:themeColor="text1"/>
          <w:sz w:val="22"/>
          <w:szCs w:val="22"/>
        </w:rPr>
        <w:t>QA/testing governance</w:t>
      </w:r>
      <w:r w:rsidRPr="00BC7BB2">
        <w:rPr>
          <w:rFonts w:ascii="Cambria" w:hAnsi="Cambria"/>
          <w:color w:val="000000" w:themeColor="text1"/>
          <w:sz w:val="22"/>
          <w:szCs w:val="22"/>
        </w:rPr>
        <w:t>, improving release quality.</w:t>
      </w:r>
    </w:p>
    <w:p w14:paraId="062A056B" w14:textId="77777777" w:rsidR="00BC7BB2" w:rsidRPr="00BC7BB2" w:rsidRDefault="00BC7BB2" w:rsidP="00BC7BB2">
      <w:pPr>
        <w:numPr>
          <w:ilvl w:val="0"/>
          <w:numId w:val="4"/>
        </w:numPr>
        <w:tabs>
          <w:tab w:val="clear" w:pos="360"/>
          <w:tab w:val="num" w:pos="720"/>
        </w:tabs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BC7BB2">
        <w:rPr>
          <w:rFonts w:ascii="Cambria" w:hAnsi="Cambria"/>
          <w:color w:val="000000" w:themeColor="text1"/>
          <w:sz w:val="22"/>
          <w:szCs w:val="22"/>
        </w:rPr>
        <w:t xml:space="preserve">Partnered with C-level executives to define </w:t>
      </w:r>
      <w:r w:rsidRPr="00BC7BB2">
        <w:rPr>
          <w:rFonts w:ascii="Cambria" w:hAnsi="Cambria"/>
          <w:b/>
          <w:bCs/>
          <w:color w:val="000000" w:themeColor="text1"/>
          <w:sz w:val="22"/>
          <w:szCs w:val="22"/>
        </w:rPr>
        <w:t>roadmaps and OKRs</w:t>
      </w:r>
      <w:r w:rsidRPr="00BC7BB2">
        <w:rPr>
          <w:rFonts w:ascii="Cambria" w:hAnsi="Cambria"/>
          <w:color w:val="000000" w:themeColor="text1"/>
          <w:sz w:val="22"/>
          <w:szCs w:val="22"/>
        </w:rPr>
        <w:t xml:space="preserve"> for AI/analytics platforms.</w:t>
      </w:r>
    </w:p>
    <w:p w14:paraId="151E7E37" w14:textId="77777777" w:rsidR="00BC7BB2" w:rsidRPr="00BC7BB2" w:rsidRDefault="00BC7BB2" w:rsidP="00BC7BB2">
      <w:pPr>
        <w:numPr>
          <w:ilvl w:val="0"/>
          <w:numId w:val="4"/>
        </w:numPr>
        <w:tabs>
          <w:tab w:val="clear" w:pos="360"/>
          <w:tab w:val="num" w:pos="720"/>
        </w:tabs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BC7BB2">
        <w:rPr>
          <w:rFonts w:ascii="Cambria" w:hAnsi="Cambria"/>
          <w:color w:val="000000" w:themeColor="text1"/>
          <w:sz w:val="22"/>
          <w:szCs w:val="22"/>
        </w:rPr>
        <w:t xml:space="preserve">Oversaw </w:t>
      </w:r>
      <w:r w:rsidRPr="00BC7BB2">
        <w:rPr>
          <w:rFonts w:ascii="Cambria" w:hAnsi="Cambria"/>
          <w:b/>
          <w:bCs/>
          <w:color w:val="000000" w:themeColor="text1"/>
          <w:sz w:val="22"/>
          <w:szCs w:val="22"/>
        </w:rPr>
        <w:t>client onboarding and adoption</w:t>
      </w:r>
      <w:r w:rsidRPr="00BC7BB2">
        <w:rPr>
          <w:rFonts w:ascii="Cambria" w:hAnsi="Cambria"/>
          <w:color w:val="000000" w:themeColor="text1"/>
          <w:sz w:val="22"/>
          <w:szCs w:val="22"/>
        </w:rPr>
        <w:t>, ensuring smooth deployment.</w:t>
      </w:r>
    </w:p>
    <w:p w14:paraId="46486704" w14:textId="77777777" w:rsidR="00D2344F" w:rsidRDefault="00D2344F" w:rsidP="00D2344F">
      <w:pPr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</w:p>
    <w:p w14:paraId="2BF6E2D6" w14:textId="0ECF6AFF" w:rsidR="006E2394" w:rsidRPr="00BC7BB2" w:rsidRDefault="00BC7BB2" w:rsidP="00D2344F">
      <w:pPr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BC7BB2">
        <w:rPr>
          <w:rFonts w:ascii="Cambria" w:hAnsi="Cambria"/>
          <w:b/>
          <w:bCs/>
          <w:color w:val="000000" w:themeColor="text1"/>
          <w:sz w:val="22"/>
          <w:szCs w:val="22"/>
        </w:rPr>
        <w:t>Environment</w:t>
      </w:r>
      <w:r w:rsidRPr="00BC7BB2">
        <w:rPr>
          <w:rFonts w:ascii="Cambria" w:hAnsi="Cambria"/>
          <w:color w:val="000000" w:themeColor="text1"/>
          <w:sz w:val="22"/>
          <w:szCs w:val="22"/>
        </w:rPr>
        <w:t>: Jira, Confluence, Python, SQL, Power BI, Salesforce, Azure Cloud.</w:t>
      </w:r>
    </w:p>
    <w:p w14:paraId="738B8704" w14:textId="77777777" w:rsidR="00BC7BB2" w:rsidRDefault="00BC7BB2" w:rsidP="00BC7BB2">
      <w:pPr>
        <w:spacing w:after="0" w:line="240" w:lineRule="auto"/>
        <w:jc w:val="both"/>
        <w:rPr>
          <w:rFonts w:ascii="Cambria" w:hAnsi="Cambria"/>
          <w:b/>
          <w:bCs/>
          <w:color w:val="000000" w:themeColor="text1"/>
          <w:sz w:val="22"/>
          <w:szCs w:val="22"/>
        </w:rPr>
      </w:pPr>
    </w:p>
    <w:p w14:paraId="39F1386B" w14:textId="77777777" w:rsidR="00D2344F" w:rsidRDefault="00D2344F" w:rsidP="00BC7BB2">
      <w:pPr>
        <w:spacing w:after="0" w:line="240" w:lineRule="auto"/>
        <w:jc w:val="both"/>
        <w:rPr>
          <w:rFonts w:ascii="Cambria" w:hAnsi="Cambria"/>
          <w:b/>
          <w:bCs/>
          <w:color w:val="000000" w:themeColor="text1"/>
          <w:sz w:val="22"/>
          <w:szCs w:val="22"/>
        </w:rPr>
      </w:pPr>
    </w:p>
    <w:p w14:paraId="196B1B40" w14:textId="77777777" w:rsidR="00D2344F" w:rsidRDefault="00D2344F" w:rsidP="00BC7BB2">
      <w:pPr>
        <w:spacing w:after="0" w:line="240" w:lineRule="auto"/>
        <w:jc w:val="both"/>
        <w:rPr>
          <w:rFonts w:ascii="Cambria" w:hAnsi="Cambria"/>
          <w:b/>
          <w:bCs/>
          <w:color w:val="000000" w:themeColor="text1"/>
          <w:sz w:val="22"/>
          <w:szCs w:val="22"/>
        </w:rPr>
      </w:pPr>
    </w:p>
    <w:p w14:paraId="711925A6" w14:textId="77777777" w:rsidR="00D2344F" w:rsidRDefault="00D2344F" w:rsidP="00BC7BB2">
      <w:pPr>
        <w:spacing w:after="0" w:line="240" w:lineRule="auto"/>
        <w:jc w:val="both"/>
        <w:rPr>
          <w:rFonts w:ascii="Cambria" w:hAnsi="Cambria"/>
          <w:b/>
          <w:bCs/>
          <w:color w:val="000000" w:themeColor="text1"/>
          <w:sz w:val="22"/>
          <w:szCs w:val="22"/>
        </w:rPr>
      </w:pPr>
    </w:p>
    <w:p w14:paraId="1AA7FD5D" w14:textId="61C611C8" w:rsidR="00BC7BB2" w:rsidRDefault="00BC7BB2" w:rsidP="00BC7BB2">
      <w:pPr>
        <w:spacing w:after="0" w:line="240" w:lineRule="auto"/>
        <w:jc w:val="both"/>
        <w:rPr>
          <w:rFonts w:ascii="Cambria" w:hAnsi="Cambria"/>
          <w:b/>
          <w:bCs/>
          <w:color w:val="000000" w:themeColor="text1"/>
          <w:sz w:val="22"/>
          <w:szCs w:val="22"/>
        </w:rPr>
      </w:pPr>
      <w:r>
        <w:rPr>
          <w:rFonts w:ascii="Cambria" w:hAnsi="Cambria"/>
          <w:b/>
          <w:bCs/>
          <w:color w:val="000000" w:themeColor="text1"/>
          <w:sz w:val="22"/>
          <w:szCs w:val="22"/>
        </w:rPr>
        <w:lastRenderedPageBreak/>
        <w:t xml:space="preserve">Client: </w:t>
      </w:r>
      <w:r w:rsidRPr="00BC7BB2">
        <w:rPr>
          <w:rFonts w:ascii="Cambria" w:hAnsi="Cambria"/>
          <w:b/>
          <w:bCs/>
          <w:color w:val="000000" w:themeColor="text1"/>
          <w:sz w:val="22"/>
          <w:szCs w:val="22"/>
        </w:rPr>
        <w:t>Deloitte US</w:t>
      </w:r>
      <w:r w:rsidR="002C5E0A">
        <w:rPr>
          <w:rFonts w:ascii="Cambria" w:hAnsi="Cambria"/>
          <w:b/>
          <w:bCs/>
          <w:color w:val="000000" w:themeColor="text1"/>
          <w:sz w:val="22"/>
          <w:szCs w:val="22"/>
        </w:rPr>
        <w:t>, India</w:t>
      </w:r>
      <w:r>
        <w:rPr>
          <w:rFonts w:ascii="Cambria" w:hAnsi="Cambria"/>
          <w:b/>
          <w:bCs/>
          <w:color w:val="000000" w:themeColor="text1"/>
          <w:sz w:val="22"/>
          <w:szCs w:val="22"/>
        </w:rPr>
        <w:t xml:space="preserve">                                       </w:t>
      </w:r>
      <w:r w:rsidR="002C5E0A">
        <w:rPr>
          <w:rFonts w:ascii="Cambria" w:hAnsi="Cambria"/>
          <w:b/>
          <w:bCs/>
          <w:color w:val="000000" w:themeColor="text1"/>
          <w:sz w:val="22"/>
          <w:szCs w:val="22"/>
        </w:rPr>
        <w:t xml:space="preserve">                                                                 </w:t>
      </w:r>
      <w:r w:rsidRPr="00BC7BB2">
        <w:rPr>
          <w:rFonts w:ascii="Cambria" w:hAnsi="Cambria"/>
          <w:b/>
          <w:bCs/>
          <w:color w:val="000000" w:themeColor="text1"/>
          <w:sz w:val="22"/>
          <w:szCs w:val="22"/>
        </w:rPr>
        <w:t>Feb 2019 – Jan 2020</w:t>
      </w:r>
    </w:p>
    <w:p w14:paraId="3C933B76" w14:textId="77777777" w:rsidR="00BC7BB2" w:rsidRPr="00BC7BB2" w:rsidRDefault="00BC7BB2" w:rsidP="00BC7BB2">
      <w:pPr>
        <w:spacing w:after="0" w:line="240" w:lineRule="auto"/>
        <w:jc w:val="both"/>
        <w:rPr>
          <w:rFonts w:ascii="Cambria" w:hAnsi="Cambria"/>
          <w:b/>
          <w:bCs/>
          <w:color w:val="000000" w:themeColor="text1"/>
          <w:sz w:val="22"/>
          <w:szCs w:val="22"/>
        </w:rPr>
      </w:pPr>
      <w:r>
        <w:rPr>
          <w:rFonts w:ascii="Cambria" w:hAnsi="Cambria"/>
          <w:b/>
          <w:bCs/>
          <w:color w:val="000000" w:themeColor="text1"/>
          <w:sz w:val="22"/>
          <w:szCs w:val="22"/>
        </w:rPr>
        <w:t xml:space="preserve">Role: </w:t>
      </w:r>
      <w:r w:rsidRPr="00BC7BB2">
        <w:rPr>
          <w:rFonts w:ascii="Cambria" w:hAnsi="Cambria"/>
          <w:b/>
          <w:bCs/>
          <w:color w:val="000000" w:themeColor="text1"/>
          <w:sz w:val="22"/>
          <w:szCs w:val="22"/>
        </w:rPr>
        <w:t>Senior Project Manager (PMO)</w:t>
      </w:r>
    </w:p>
    <w:p w14:paraId="11ECF4D5" w14:textId="3A4A2D69" w:rsidR="00BC7BB2" w:rsidRPr="00BC7BB2" w:rsidRDefault="00BC7BB2" w:rsidP="00BC7BB2">
      <w:pPr>
        <w:spacing w:after="0" w:line="240" w:lineRule="auto"/>
        <w:jc w:val="both"/>
        <w:rPr>
          <w:rFonts w:ascii="Cambria" w:hAnsi="Cambria"/>
          <w:b/>
          <w:bCs/>
          <w:color w:val="000000" w:themeColor="text1"/>
          <w:sz w:val="22"/>
          <w:szCs w:val="22"/>
        </w:rPr>
      </w:pPr>
      <w:r w:rsidRPr="00BC7BB2">
        <w:rPr>
          <w:rFonts w:ascii="Cambria" w:hAnsi="Cambria"/>
          <w:b/>
          <w:bCs/>
          <w:color w:val="000000" w:themeColor="text1"/>
          <w:sz w:val="22"/>
          <w:szCs w:val="22"/>
        </w:rPr>
        <w:t>Responsibilities:</w:t>
      </w:r>
    </w:p>
    <w:p w14:paraId="39AF9567" w14:textId="77777777" w:rsidR="00BC7BB2" w:rsidRPr="00BC7BB2" w:rsidRDefault="00BC7BB2" w:rsidP="00BC7BB2">
      <w:pPr>
        <w:numPr>
          <w:ilvl w:val="0"/>
          <w:numId w:val="5"/>
        </w:numPr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BC7BB2">
        <w:rPr>
          <w:rFonts w:ascii="Cambria" w:hAnsi="Cambria"/>
          <w:color w:val="000000" w:themeColor="text1"/>
          <w:sz w:val="22"/>
          <w:szCs w:val="22"/>
        </w:rPr>
        <w:t>Led multi-track enterprise transformation programs, defining schedules, milestones, and dependencies using advanced project planning tools.</w:t>
      </w:r>
    </w:p>
    <w:p w14:paraId="2003683C" w14:textId="77777777" w:rsidR="00BC7BB2" w:rsidRPr="00BC7BB2" w:rsidRDefault="00BC7BB2" w:rsidP="00BC7BB2">
      <w:pPr>
        <w:numPr>
          <w:ilvl w:val="0"/>
          <w:numId w:val="5"/>
        </w:numPr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BC7BB2">
        <w:rPr>
          <w:rFonts w:ascii="Cambria" w:hAnsi="Cambria"/>
          <w:color w:val="000000" w:themeColor="text1"/>
          <w:sz w:val="22"/>
          <w:szCs w:val="22"/>
        </w:rPr>
        <w:t xml:space="preserve">Developed </w:t>
      </w:r>
      <w:r w:rsidRPr="00BC7BB2">
        <w:rPr>
          <w:rFonts w:ascii="Cambria" w:hAnsi="Cambria"/>
          <w:b/>
          <w:bCs/>
          <w:color w:val="000000" w:themeColor="text1"/>
          <w:sz w:val="22"/>
          <w:szCs w:val="22"/>
        </w:rPr>
        <w:t>integrated Gantt charts and resource allocation plans</w:t>
      </w:r>
      <w:r w:rsidRPr="00BC7BB2">
        <w:rPr>
          <w:rFonts w:ascii="Cambria" w:hAnsi="Cambria"/>
          <w:color w:val="000000" w:themeColor="text1"/>
          <w:sz w:val="22"/>
          <w:szCs w:val="22"/>
        </w:rPr>
        <w:t>, ensuring clear visibility into critical path and delivery sequencing.</w:t>
      </w:r>
    </w:p>
    <w:p w14:paraId="3DC29B24" w14:textId="77777777" w:rsidR="00BC7BB2" w:rsidRPr="00BC7BB2" w:rsidRDefault="00BC7BB2" w:rsidP="00BC7BB2">
      <w:pPr>
        <w:numPr>
          <w:ilvl w:val="0"/>
          <w:numId w:val="5"/>
        </w:numPr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BC7BB2">
        <w:rPr>
          <w:rFonts w:ascii="Cambria" w:hAnsi="Cambria"/>
          <w:color w:val="000000" w:themeColor="text1"/>
          <w:sz w:val="22"/>
          <w:szCs w:val="22"/>
        </w:rPr>
        <w:t>Partnered with client executives to define success criteria, KPIs, and risk management frameworks aligned with business strategy.</w:t>
      </w:r>
    </w:p>
    <w:p w14:paraId="6DC689A5" w14:textId="77777777" w:rsidR="00BC7BB2" w:rsidRPr="00BC7BB2" w:rsidRDefault="00BC7BB2" w:rsidP="00BC7BB2">
      <w:pPr>
        <w:numPr>
          <w:ilvl w:val="0"/>
          <w:numId w:val="5"/>
        </w:numPr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BC7BB2">
        <w:rPr>
          <w:rFonts w:ascii="Cambria" w:hAnsi="Cambria"/>
          <w:color w:val="000000" w:themeColor="text1"/>
          <w:sz w:val="22"/>
          <w:szCs w:val="22"/>
        </w:rPr>
        <w:t>Standardized governance frameworks across engagements, embedding SDLC and compliance checks to improve delivery discipline.</w:t>
      </w:r>
    </w:p>
    <w:p w14:paraId="749B6969" w14:textId="77777777" w:rsidR="00BC7BB2" w:rsidRPr="00BC7BB2" w:rsidRDefault="00BC7BB2" w:rsidP="00BC7BB2">
      <w:pPr>
        <w:numPr>
          <w:ilvl w:val="0"/>
          <w:numId w:val="5"/>
        </w:numPr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BC7BB2">
        <w:rPr>
          <w:rFonts w:ascii="Cambria" w:hAnsi="Cambria"/>
          <w:color w:val="000000" w:themeColor="text1"/>
          <w:sz w:val="22"/>
          <w:szCs w:val="22"/>
        </w:rPr>
        <w:t xml:space="preserve">Delivered </w:t>
      </w:r>
      <w:r w:rsidRPr="00BC7BB2">
        <w:rPr>
          <w:rFonts w:ascii="Cambria" w:hAnsi="Cambria"/>
          <w:b/>
          <w:bCs/>
          <w:color w:val="000000" w:themeColor="text1"/>
          <w:sz w:val="22"/>
          <w:szCs w:val="22"/>
        </w:rPr>
        <w:t>quarterly risk assessments</w:t>
      </w:r>
      <w:r w:rsidRPr="00BC7BB2">
        <w:rPr>
          <w:rFonts w:ascii="Cambria" w:hAnsi="Cambria"/>
          <w:color w:val="000000" w:themeColor="text1"/>
          <w:sz w:val="22"/>
          <w:szCs w:val="22"/>
        </w:rPr>
        <w:t xml:space="preserve"> and </w:t>
      </w:r>
      <w:r w:rsidRPr="00BC7BB2">
        <w:rPr>
          <w:rFonts w:ascii="Cambria" w:hAnsi="Cambria"/>
          <w:b/>
          <w:bCs/>
          <w:color w:val="000000" w:themeColor="text1"/>
          <w:sz w:val="22"/>
          <w:szCs w:val="22"/>
        </w:rPr>
        <w:t>financial health reports</w:t>
      </w:r>
      <w:r w:rsidRPr="00BC7BB2">
        <w:rPr>
          <w:rFonts w:ascii="Cambria" w:hAnsi="Cambria"/>
          <w:color w:val="000000" w:themeColor="text1"/>
          <w:sz w:val="22"/>
          <w:szCs w:val="22"/>
        </w:rPr>
        <w:t xml:space="preserve"> to the C-suite, enabling proactive course corrections.</w:t>
      </w:r>
    </w:p>
    <w:p w14:paraId="0927E5B2" w14:textId="77777777" w:rsidR="00BC7BB2" w:rsidRPr="00BC7BB2" w:rsidRDefault="00BC7BB2" w:rsidP="00BC7BB2">
      <w:pPr>
        <w:numPr>
          <w:ilvl w:val="0"/>
          <w:numId w:val="5"/>
        </w:numPr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BC7BB2">
        <w:rPr>
          <w:rFonts w:ascii="Cambria" w:hAnsi="Cambria"/>
          <w:color w:val="000000" w:themeColor="text1"/>
          <w:sz w:val="22"/>
          <w:szCs w:val="22"/>
        </w:rPr>
        <w:t>Coordinated efforts across engineering, product, and operations teams, ensuring seamless delivery of cloud and legacy integrations.</w:t>
      </w:r>
    </w:p>
    <w:p w14:paraId="5AA39D94" w14:textId="77777777" w:rsidR="00BC7BB2" w:rsidRPr="00BC7BB2" w:rsidRDefault="00BC7BB2" w:rsidP="00BC7BB2">
      <w:pPr>
        <w:numPr>
          <w:ilvl w:val="0"/>
          <w:numId w:val="5"/>
        </w:numPr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BC7BB2">
        <w:rPr>
          <w:rFonts w:ascii="Cambria" w:hAnsi="Cambria"/>
          <w:color w:val="000000" w:themeColor="text1"/>
          <w:sz w:val="22"/>
          <w:szCs w:val="22"/>
        </w:rPr>
        <w:t xml:space="preserve">Established </w:t>
      </w:r>
      <w:r w:rsidRPr="00BC7BB2">
        <w:rPr>
          <w:rFonts w:ascii="Cambria" w:hAnsi="Cambria"/>
          <w:b/>
          <w:bCs/>
          <w:color w:val="000000" w:themeColor="text1"/>
          <w:sz w:val="22"/>
          <w:szCs w:val="22"/>
        </w:rPr>
        <w:t>risk escalation protocols</w:t>
      </w:r>
      <w:r w:rsidRPr="00BC7BB2">
        <w:rPr>
          <w:rFonts w:ascii="Cambria" w:hAnsi="Cambria"/>
          <w:color w:val="000000" w:themeColor="text1"/>
          <w:sz w:val="22"/>
          <w:szCs w:val="22"/>
        </w:rPr>
        <w:t>, reducing emergent program issues by 45%.</w:t>
      </w:r>
    </w:p>
    <w:p w14:paraId="51E10E48" w14:textId="77777777" w:rsidR="00BC7BB2" w:rsidRPr="00BC7BB2" w:rsidRDefault="00BC7BB2" w:rsidP="00BC7BB2">
      <w:pPr>
        <w:numPr>
          <w:ilvl w:val="0"/>
          <w:numId w:val="5"/>
        </w:numPr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BC7BB2">
        <w:rPr>
          <w:rFonts w:ascii="Cambria" w:hAnsi="Cambria"/>
          <w:color w:val="000000" w:themeColor="text1"/>
          <w:sz w:val="22"/>
          <w:szCs w:val="22"/>
        </w:rPr>
        <w:t xml:space="preserve">Mentored project managers and scrum </w:t>
      </w:r>
      <w:proofErr w:type="gramStart"/>
      <w:r w:rsidRPr="00BC7BB2">
        <w:rPr>
          <w:rFonts w:ascii="Cambria" w:hAnsi="Cambria"/>
          <w:color w:val="000000" w:themeColor="text1"/>
          <w:sz w:val="22"/>
          <w:szCs w:val="22"/>
        </w:rPr>
        <w:t>masters</w:t>
      </w:r>
      <w:proofErr w:type="gramEnd"/>
      <w:r w:rsidRPr="00BC7BB2">
        <w:rPr>
          <w:rFonts w:ascii="Cambria" w:hAnsi="Cambria"/>
          <w:color w:val="000000" w:themeColor="text1"/>
          <w:sz w:val="22"/>
          <w:szCs w:val="22"/>
        </w:rPr>
        <w:t xml:space="preserve"> to improve execution capability and stakeholder communication skills.</w:t>
      </w:r>
    </w:p>
    <w:p w14:paraId="41EDBFFD" w14:textId="77777777" w:rsidR="00BC7BB2" w:rsidRPr="00BC7BB2" w:rsidRDefault="00BC7BB2" w:rsidP="00BC7BB2">
      <w:pPr>
        <w:numPr>
          <w:ilvl w:val="0"/>
          <w:numId w:val="5"/>
        </w:numPr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BC7BB2">
        <w:rPr>
          <w:rFonts w:ascii="Cambria" w:hAnsi="Cambria"/>
          <w:color w:val="000000" w:themeColor="text1"/>
          <w:sz w:val="22"/>
          <w:szCs w:val="22"/>
        </w:rPr>
        <w:t xml:space="preserve">Introduced </w:t>
      </w:r>
      <w:r w:rsidRPr="00BC7BB2">
        <w:rPr>
          <w:rFonts w:ascii="Cambria" w:hAnsi="Cambria"/>
          <w:b/>
          <w:bCs/>
          <w:color w:val="000000" w:themeColor="text1"/>
          <w:sz w:val="22"/>
          <w:szCs w:val="22"/>
        </w:rPr>
        <w:t>agile practices into PMO workflows</w:t>
      </w:r>
      <w:r w:rsidRPr="00BC7BB2">
        <w:rPr>
          <w:rFonts w:ascii="Cambria" w:hAnsi="Cambria"/>
          <w:color w:val="000000" w:themeColor="text1"/>
          <w:sz w:val="22"/>
          <w:szCs w:val="22"/>
        </w:rPr>
        <w:t>, balancing traditional and agile delivery for hybrid programs.</w:t>
      </w:r>
    </w:p>
    <w:p w14:paraId="58EB32F6" w14:textId="77777777" w:rsidR="00BC7BB2" w:rsidRPr="00BC7BB2" w:rsidRDefault="00BC7BB2" w:rsidP="00BC7BB2">
      <w:pPr>
        <w:numPr>
          <w:ilvl w:val="0"/>
          <w:numId w:val="5"/>
        </w:numPr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BC7BB2">
        <w:rPr>
          <w:rFonts w:ascii="Cambria" w:hAnsi="Cambria"/>
          <w:color w:val="000000" w:themeColor="text1"/>
          <w:sz w:val="22"/>
          <w:szCs w:val="22"/>
        </w:rPr>
        <w:t>Ensured cross-program dependency management, resolving conflicts through structured prioritization meetings.</w:t>
      </w:r>
    </w:p>
    <w:p w14:paraId="520EF057" w14:textId="77777777" w:rsidR="00BC7BB2" w:rsidRPr="00BC7BB2" w:rsidRDefault="00BC7BB2" w:rsidP="00BC7BB2">
      <w:pPr>
        <w:numPr>
          <w:ilvl w:val="0"/>
          <w:numId w:val="5"/>
        </w:numPr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BC7BB2">
        <w:rPr>
          <w:rFonts w:ascii="Cambria" w:hAnsi="Cambria"/>
          <w:color w:val="000000" w:themeColor="text1"/>
          <w:sz w:val="22"/>
          <w:szCs w:val="22"/>
        </w:rPr>
        <w:t xml:space="preserve">Facilitated </w:t>
      </w:r>
      <w:r w:rsidRPr="00BC7BB2">
        <w:rPr>
          <w:rFonts w:ascii="Cambria" w:hAnsi="Cambria"/>
          <w:b/>
          <w:bCs/>
          <w:color w:val="000000" w:themeColor="text1"/>
          <w:sz w:val="22"/>
          <w:szCs w:val="22"/>
        </w:rPr>
        <w:t>executive steering committees</w:t>
      </w:r>
      <w:r w:rsidRPr="00BC7BB2">
        <w:rPr>
          <w:rFonts w:ascii="Cambria" w:hAnsi="Cambria"/>
          <w:color w:val="000000" w:themeColor="text1"/>
          <w:sz w:val="22"/>
          <w:szCs w:val="22"/>
        </w:rPr>
        <w:t xml:space="preserve"> and presented status updates, risk heatmaps, and delivery forecasts.</w:t>
      </w:r>
    </w:p>
    <w:p w14:paraId="222725CE" w14:textId="77777777" w:rsidR="00BC7BB2" w:rsidRPr="00BC7BB2" w:rsidRDefault="00BC7BB2" w:rsidP="00BC7BB2">
      <w:pPr>
        <w:numPr>
          <w:ilvl w:val="0"/>
          <w:numId w:val="5"/>
        </w:numPr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BC7BB2">
        <w:rPr>
          <w:rFonts w:ascii="Cambria" w:hAnsi="Cambria"/>
          <w:color w:val="000000" w:themeColor="text1"/>
          <w:sz w:val="22"/>
          <w:szCs w:val="22"/>
        </w:rPr>
        <w:t xml:space="preserve">Designed and implemented </w:t>
      </w:r>
      <w:r w:rsidRPr="00BC7BB2">
        <w:rPr>
          <w:rFonts w:ascii="Cambria" w:hAnsi="Cambria"/>
          <w:b/>
          <w:bCs/>
          <w:color w:val="000000" w:themeColor="text1"/>
          <w:sz w:val="22"/>
          <w:szCs w:val="22"/>
        </w:rPr>
        <w:t>change control processes</w:t>
      </w:r>
      <w:r w:rsidRPr="00BC7BB2">
        <w:rPr>
          <w:rFonts w:ascii="Cambria" w:hAnsi="Cambria"/>
          <w:color w:val="000000" w:themeColor="text1"/>
          <w:sz w:val="22"/>
          <w:szCs w:val="22"/>
        </w:rPr>
        <w:t>, reducing scope creep and improving stakeholder alignment.</w:t>
      </w:r>
    </w:p>
    <w:p w14:paraId="52E20E66" w14:textId="77777777" w:rsidR="00BC7BB2" w:rsidRPr="00BC7BB2" w:rsidRDefault="00BC7BB2" w:rsidP="00BC7BB2">
      <w:pPr>
        <w:numPr>
          <w:ilvl w:val="0"/>
          <w:numId w:val="5"/>
        </w:numPr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BC7BB2">
        <w:rPr>
          <w:rFonts w:ascii="Cambria" w:hAnsi="Cambria"/>
          <w:color w:val="000000" w:themeColor="text1"/>
          <w:sz w:val="22"/>
          <w:szCs w:val="22"/>
        </w:rPr>
        <w:t xml:space="preserve">Oversaw testing and release governance, ensuring all deployments met </w:t>
      </w:r>
      <w:r w:rsidRPr="00BC7BB2">
        <w:rPr>
          <w:rFonts w:ascii="Cambria" w:hAnsi="Cambria"/>
          <w:b/>
          <w:bCs/>
          <w:color w:val="000000" w:themeColor="text1"/>
          <w:sz w:val="22"/>
          <w:szCs w:val="22"/>
        </w:rPr>
        <w:t>regulatory and compliance requirements</w:t>
      </w:r>
      <w:r w:rsidRPr="00BC7BB2">
        <w:rPr>
          <w:rFonts w:ascii="Cambria" w:hAnsi="Cambria"/>
          <w:color w:val="000000" w:themeColor="text1"/>
          <w:sz w:val="22"/>
          <w:szCs w:val="22"/>
        </w:rPr>
        <w:t>.</w:t>
      </w:r>
    </w:p>
    <w:p w14:paraId="454F5298" w14:textId="77777777" w:rsidR="00BC7BB2" w:rsidRPr="00BC7BB2" w:rsidRDefault="00BC7BB2" w:rsidP="00BC7BB2">
      <w:pPr>
        <w:numPr>
          <w:ilvl w:val="0"/>
          <w:numId w:val="5"/>
        </w:numPr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BC7BB2">
        <w:rPr>
          <w:rFonts w:ascii="Cambria" w:hAnsi="Cambria"/>
          <w:color w:val="000000" w:themeColor="text1"/>
          <w:sz w:val="22"/>
          <w:szCs w:val="22"/>
        </w:rPr>
        <w:t>Optimized budget forecasting and variance analysis, ensuring accurate financial planning.</w:t>
      </w:r>
    </w:p>
    <w:p w14:paraId="0F206E82" w14:textId="77777777" w:rsidR="00BC7BB2" w:rsidRPr="00BC7BB2" w:rsidRDefault="00BC7BB2" w:rsidP="00BC7BB2">
      <w:pPr>
        <w:numPr>
          <w:ilvl w:val="0"/>
          <w:numId w:val="5"/>
        </w:numPr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BC7BB2">
        <w:rPr>
          <w:rFonts w:ascii="Cambria" w:hAnsi="Cambria"/>
          <w:color w:val="000000" w:themeColor="text1"/>
          <w:sz w:val="22"/>
          <w:szCs w:val="22"/>
        </w:rPr>
        <w:t>Drove process improvements that increased release cadence by 20% without impacting quality.</w:t>
      </w:r>
    </w:p>
    <w:p w14:paraId="6A3C2A2B" w14:textId="77777777" w:rsidR="00BC7BB2" w:rsidRPr="00BC7BB2" w:rsidRDefault="00BC7BB2" w:rsidP="00BC7BB2">
      <w:pPr>
        <w:numPr>
          <w:ilvl w:val="0"/>
          <w:numId w:val="5"/>
        </w:numPr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BC7BB2">
        <w:rPr>
          <w:rFonts w:ascii="Cambria" w:hAnsi="Cambria"/>
          <w:color w:val="000000" w:themeColor="text1"/>
          <w:sz w:val="22"/>
          <w:szCs w:val="22"/>
        </w:rPr>
        <w:t xml:space="preserve">Established </w:t>
      </w:r>
      <w:r w:rsidRPr="00BC7BB2">
        <w:rPr>
          <w:rFonts w:ascii="Cambria" w:hAnsi="Cambria"/>
          <w:b/>
          <w:bCs/>
          <w:color w:val="000000" w:themeColor="text1"/>
          <w:sz w:val="22"/>
          <w:szCs w:val="22"/>
        </w:rPr>
        <w:t>lessons-learned repositories</w:t>
      </w:r>
      <w:r w:rsidRPr="00BC7BB2">
        <w:rPr>
          <w:rFonts w:ascii="Cambria" w:hAnsi="Cambria"/>
          <w:color w:val="000000" w:themeColor="text1"/>
          <w:sz w:val="22"/>
          <w:szCs w:val="22"/>
        </w:rPr>
        <w:t>, embedding continuous improvement practices across the PMO.</w:t>
      </w:r>
    </w:p>
    <w:p w14:paraId="212AB5A0" w14:textId="77777777" w:rsidR="00BC7BB2" w:rsidRPr="00BC7BB2" w:rsidRDefault="00BC7BB2" w:rsidP="00BC7BB2">
      <w:pPr>
        <w:numPr>
          <w:ilvl w:val="0"/>
          <w:numId w:val="5"/>
        </w:numPr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BC7BB2">
        <w:rPr>
          <w:rFonts w:ascii="Cambria" w:hAnsi="Cambria"/>
          <w:color w:val="000000" w:themeColor="text1"/>
          <w:sz w:val="22"/>
          <w:szCs w:val="22"/>
        </w:rPr>
        <w:t>Implemented standardized documentation templates, improving audit readiness.</w:t>
      </w:r>
    </w:p>
    <w:p w14:paraId="6C71B813" w14:textId="77777777" w:rsidR="00D2344F" w:rsidRDefault="00D2344F" w:rsidP="00D2344F">
      <w:pPr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</w:p>
    <w:p w14:paraId="7E867438" w14:textId="62A4EF00" w:rsidR="00BC7BB2" w:rsidRPr="00BC7BB2" w:rsidRDefault="00BC7BB2" w:rsidP="00D2344F">
      <w:pPr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BC7BB2">
        <w:rPr>
          <w:rFonts w:ascii="Cambria" w:hAnsi="Cambria"/>
          <w:b/>
          <w:bCs/>
          <w:color w:val="000000" w:themeColor="text1"/>
          <w:sz w:val="22"/>
          <w:szCs w:val="22"/>
        </w:rPr>
        <w:t>Environment</w:t>
      </w:r>
      <w:r w:rsidRPr="00BC7BB2">
        <w:rPr>
          <w:rFonts w:ascii="Cambria" w:hAnsi="Cambria"/>
          <w:color w:val="000000" w:themeColor="text1"/>
          <w:sz w:val="22"/>
          <w:szCs w:val="22"/>
        </w:rPr>
        <w:t>: Jira, MS Project, Confluence, Azure Cloud, Deloitte Governance Frameworks, Tableau.</w:t>
      </w:r>
    </w:p>
    <w:p w14:paraId="072571EC" w14:textId="3DBBE1B7" w:rsidR="00BC7BB2" w:rsidRPr="00BC7BB2" w:rsidRDefault="00BC7BB2" w:rsidP="00BC7BB2">
      <w:pPr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</w:p>
    <w:p w14:paraId="2D8213B0" w14:textId="6ECC3D5A" w:rsidR="00BC7BB2" w:rsidRDefault="00BC7BB2" w:rsidP="00BC7BB2">
      <w:pPr>
        <w:spacing w:after="0" w:line="240" w:lineRule="auto"/>
        <w:jc w:val="both"/>
        <w:rPr>
          <w:rFonts w:ascii="Cambria" w:hAnsi="Cambria"/>
          <w:b/>
          <w:bCs/>
          <w:color w:val="000000" w:themeColor="text1"/>
          <w:sz w:val="22"/>
          <w:szCs w:val="22"/>
        </w:rPr>
      </w:pPr>
      <w:r>
        <w:rPr>
          <w:rFonts w:ascii="Cambria" w:hAnsi="Cambria"/>
          <w:b/>
          <w:bCs/>
          <w:color w:val="000000" w:themeColor="text1"/>
          <w:sz w:val="22"/>
          <w:szCs w:val="22"/>
        </w:rPr>
        <w:t xml:space="preserve">Client: </w:t>
      </w:r>
      <w:r w:rsidRPr="00BC7BB2">
        <w:rPr>
          <w:rFonts w:ascii="Cambria" w:hAnsi="Cambria"/>
          <w:b/>
          <w:bCs/>
          <w:color w:val="000000" w:themeColor="text1"/>
          <w:sz w:val="22"/>
          <w:szCs w:val="22"/>
        </w:rPr>
        <w:t>Nvidia Graphics Pvt Ltd</w:t>
      </w:r>
      <w:r>
        <w:rPr>
          <w:rFonts w:ascii="Cambria" w:hAnsi="Cambria"/>
          <w:b/>
          <w:bCs/>
          <w:color w:val="000000" w:themeColor="text1"/>
          <w:sz w:val="22"/>
          <w:szCs w:val="22"/>
        </w:rPr>
        <w:t>,</w:t>
      </w:r>
      <w:r w:rsidR="002C5E0A">
        <w:rPr>
          <w:rFonts w:ascii="Cambria" w:hAnsi="Cambria"/>
          <w:b/>
          <w:bCs/>
          <w:color w:val="000000" w:themeColor="text1"/>
          <w:sz w:val="22"/>
          <w:szCs w:val="22"/>
        </w:rPr>
        <w:t xml:space="preserve"> India</w:t>
      </w:r>
      <w:r>
        <w:rPr>
          <w:rFonts w:ascii="Cambria" w:hAnsi="Cambria"/>
          <w:b/>
          <w:bCs/>
          <w:color w:val="000000" w:themeColor="text1"/>
          <w:sz w:val="22"/>
          <w:szCs w:val="22"/>
        </w:rPr>
        <w:t xml:space="preserve"> </w:t>
      </w:r>
      <w:r w:rsidRPr="00BC7BB2">
        <w:rPr>
          <w:rFonts w:ascii="Cambria" w:hAnsi="Cambria"/>
          <w:b/>
          <w:bCs/>
          <w:color w:val="000000" w:themeColor="text1"/>
          <w:sz w:val="22"/>
          <w:szCs w:val="22"/>
        </w:rPr>
        <w:t xml:space="preserve"> </w:t>
      </w:r>
      <w:r>
        <w:rPr>
          <w:rFonts w:ascii="Cambria" w:hAnsi="Cambria"/>
          <w:b/>
          <w:bCs/>
          <w:color w:val="000000" w:themeColor="text1"/>
          <w:sz w:val="22"/>
          <w:szCs w:val="22"/>
        </w:rPr>
        <w:t xml:space="preserve">                                          </w:t>
      </w:r>
      <w:r w:rsidR="002C5E0A">
        <w:rPr>
          <w:rFonts w:ascii="Cambria" w:hAnsi="Cambria"/>
          <w:b/>
          <w:bCs/>
          <w:color w:val="000000" w:themeColor="text1"/>
          <w:sz w:val="22"/>
          <w:szCs w:val="22"/>
        </w:rPr>
        <w:t xml:space="preserve">                                  </w:t>
      </w:r>
      <w:r w:rsidRPr="00BC7BB2">
        <w:rPr>
          <w:rFonts w:ascii="Cambria" w:hAnsi="Cambria"/>
          <w:b/>
          <w:bCs/>
          <w:color w:val="000000" w:themeColor="text1"/>
          <w:sz w:val="22"/>
          <w:szCs w:val="22"/>
        </w:rPr>
        <w:t>Apr 2018 – Jan 2019</w:t>
      </w:r>
    </w:p>
    <w:p w14:paraId="39A5E0C3" w14:textId="77777777" w:rsidR="00BC7BB2" w:rsidRPr="00BC7BB2" w:rsidRDefault="00BC7BB2" w:rsidP="00BC7BB2">
      <w:pPr>
        <w:spacing w:after="0" w:line="240" w:lineRule="auto"/>
        <w:jc w:val="both"/>
        <w:rPr>
          <w:rFonts w:ascii="Cambria" w:hAnsi="Cambria"/>
          <w:b/>
          <w:bCs/>
          <w:color w:val="000000" w:themeColor="text1"/>
          <w:sz w:val="22"/>
          <w:szCs w:val="22"/>
        </w:rPr>
      </w:pPr>
      <w:r>
        <w:rPr>
          <w:rFonts w:ascii="Cambria" w:hAnsi="Cambria"/>
          <w:b/>
          <w:bCs/>
          <w:color w:val="000000" w:themeColor="text1"/>
          <w:sz w:val="22"/>
          <w:szCs w:val="22"/>
        </w:rPr>
        <w:t xml:space="preserve">Role: </w:t>
      </w:r>
      <w:r w:rsidRPr="00BC7BB2">
        <w:rPr>
          <w:rFonts w:ascii="Cambria" w:hAnsi="Cambria"/>
          <w:b/>
          <w:bCs/>
          <w:color w:val="000000" w:themeColor="text1"/>
          <w:sz w:val="22"/>
          <w:szCs w:val="22"/>
        </w:rPr>
        <w:t>Technical Project Manager</w:t>
      </w:r>
    </w:p>
    <w:p w14:paraId="5A67278C" w14:textId="6DDCA329" w:rsidR="00BC7BB2" w:rsidRPr="00BC7BB2" w:rsidRDefault="00BC7BB2" w:rsidP="00BC7BB2">
      <w:pPr>
        <w:spacing w:after="0" w:line="240" w:lineRule="auto"/>
        <w:jc w:val="both"/>
        <w:rPr>
          <w:rFonts w:ascii="Cambria" w:hAnsi="Cambria"/>
          <w:b/>
          <w:bCs/>
          <w:color w:val="000000" w:themeColor="text1"/>
          <w:sz w:val="22"/>
          <w:szCs w:val="22"/>
        </w:rPr>
      </w:pPr>
      <w:r w:rsidRPr="00BC7BB2">
        <w:rPr>
          <w:rFonts w:ascii="Cambria" w:hAnsi="Cambria"/>
          <w:b/>
          <w:bCs/>
          <w:color w:val="000000" w:themeColor="text1"/>
          <w:sz w:val="22"/>
          <w:szCs w:val="22"/>
        </w:rPr>
        <w:t>Responsibilities:</w:t>
      </w:r>
    </w:p>
    <w:p w14:paraId="723A12FD" w14:textId="77777777" w:rsidR="00BC7BB2" w:rsidRPr="00BC7BB2" w:rsidRDefault="00BC7BB2" w:rsidP="00BC7BB2">
      <w:pPr>
        <w:numPr>
          <w:ilvl w:val="0"/>
          <w:numId w:val="6"/>
        </w:numPr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BC7BB2">
        <w:rPr>
          <w:rFonts w:ascii="Cambria" w:hAnsi="Cambria"/>
          <w:color w:val="000000" w:themeColor="text1"/>
          <w:sz w:val="22"/>
          <w:szCs w:val="22"/>
        </w:rPr>
        <w:t xml:space="preserve">Directed delivery of a multi-region SaaS integration program, leveraging </w:t>
      </w:r>
      <w:r w:rsidRPr="00BC7BB2">
        <w:rPr>
          <w:rFonts w:ascii="Cambria" w:hAnsi="Cambria"/>
          <w:b/>
          <w:bCs/>
          <w:color w:val="000000" w:themeColor="text1"/>
          <w:sz w:val="22"/>
          <w:szCs w:val="22"/>
        </w:rPr>
        <w:t>Power BI, SQL, and Salesforce</w:t>
      </w:r>
      <w:r w:rsidRPr="00BC7BB2">
        <w:rPr>
          <w:rFonts w:ascii="Cambria" w:hAnsi="Cambria"/>
          <w:color w:val="000000" w:themeColor="text1"/>
          <w:sz w:val="22"/>
          <w:szCs w:val="22"/>
        </w:rPr>
        <w:t xml:space="preserve"> to streamline reporting.</w:t>
      </w:r>
    </w:p>
    <w:p w14:paraId="38F75BC3" w14:textId="77777777" w:rsidR="00BC7BB2" w:rsidRPr="00BC7BB2" w:rsidRDefault="00BC7BB2" w:rsidP="00BC7BB2">
      <w:pPr>
        <w:numPr>
          <w:ilvl w:val="0"/>
          <w:numId w:val="6"/>
        </w:numPr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BC7BB2">
        <w:rPr>
          <w:rFonts w:ascii="Cambria" w:hAnsi="Cambria"/>
          <w:color w:val="000000" w:themeColor="text1"/>
          <w:sz w:val="22"/>
          <w:szCs w:val="22"/>
        </w:rPr>
        <w:t>Achieved three major releases ahead of schedule while maintaining 98% uptime across business-critical applications.</w:t>
      </w:r>
    </w:p>
    <w:p w14:paraId="04881864" w14:textId="77777777" w:rsidR="00BC7BB2" w:rsidRPr="00BC7BB2" w:rsidRDefault="00BC7BB2" w:rsidP="00BC7BB2">
      <w:pPr>
        <w:numPr>
          <w:ilvl w:val="0"/>
          <w:numId w:val="6"/>
        </w:numPr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BC7BB2">
        <w:rPr>
          <w:rFonts w:ascii="Cambria" w:hAnsi="Cambria"/>
          <w:color w:val="000000" w:themeColor="text1"/>
          <w:sz w:val="22"/>
          <w:szCs w:val="22"/>
        </w:rPr>
        <w:t xml:space="preserve">Led cross-functional teams through </w:t>
      </w:r>
      <w:r w:rsidRPr="00BC7BB2">
        <w:rPr>
          <w:rFonts w:ascii="Cambria" w:hAnsi="Cambria"/>
          <w:b/>
          <w:bCs/>
          <w:color w:val="000000" w:themeColor="text1"/>
          <w:sz w:val="22"/>
          <w:szCs w:val="22"/>
        </w:rPr>
        <w:t>Isilon Storage Migration</w:t>
      </w:r>
      <w:r w:rsidRPr="00BC7BB2">
        <w:rPr>
          <w:rFonts w:ascii="Cambria" w:hAnsi="Cambria"/>
          <w:color w:val="000000" w:themeColor="text1"/>
          <w:sz w:val="22"/>
          <w:szCs w:val="22"/>
        </w:rPr>
        <w:t>, successfully migrating petabytes of data with minimal downtime.</w:t>
      </w:r>
    </w:p>
    <w:p w14:paraId="741C71EB" w14:textId="77777777" w:rsidR="00BC7BB2" w:rsidRPr="00BC7BB2" w:rsidRDefault="00BC7BB2" w:rsidP="00BC7BB2">
      <w:pPr>
        <w:numPr>
          <w:ilvl w:val="0"/>
          <w:numId w:val="6"/>
        </w:numPr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BC7BB2">
        <w:rPr>
          <w:rFonts w:ascii="Cambria" w:hAnsi="Cambria"/>
          <w:color w:val="000000" w:themeColor="text1"/>
          <w:sz w:val="22"/>
          <w:szCs w:val="22"/>
        </w:rPr>
        <w:t>Mitigated vendor delivery risks by introducing structured SLA monitoring, improving vendor adherence by 15%.</w:t>
      </w:r>
    </w:p>
    <w:p w14:paraId="024B2A0E" w14:textId="77777777" w:rsidR="00BC7BB2" w:rsidRPr="00BC7BB2" w:rsidRDefault="00BC7BB2" w:rsidP="00BC7BB2">
      <w:pPr>
        <w:numPr>
          <w:ilvl w:val="0"/>
          <w:numId w:val="6"/>
        </w:numPr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BC7BB2">
        <w:rPr>
          <w:rFonts w:ascii="Cambria" w:hAnsi="Cambria"/>
          <w:color w:val="000000" w:themeColor="text1"/>
          <w:sz w:val="22"/>
          <w:szCs w:val="22"/>
        </w:rPr>
        <w:t xml:space="preserve">Managed </w:t>
      </w:r>
      <w:r w:rsidRPr="00BC7BB2">
        <w:rPr>
          <w:rFonts w:ascii="Cambria" w:hAnsi="Cambria"/>
          <w:b/>
          <w:bCs/>
          <w:color w:val="000000" w:themeColor="text1"/>
          <w:sz w:val="22"/>
          <w:szCs w:val="22"/>
        </w:rPr>
        <w:t>requirements gathering across chip design-to-manufacturing workflows</w:t>
      </w:r>
      <w:r w:rsidRPr="00BC7BB2">
        <w:rPr>
          <w:rFonts w:ascii="Cambria" w:hAnsi="Cambria"/>
          <w:color w:val="000000" w:themeColor="text1"/>
          <w:sz w:val="22"/>
          <w:szCs w:val="22"/>
        </w:rPr>
        <w:t>, aligning IT delivery with product development cycles.</w:t>
      </w:r>
    </w:p>
    <w:p w14:paraId="1898FAEF" w14:textId="77777777" w:rsidR="00BC7BB2" w:rsidRPr="00BC7BB2" w:rsidRDefault="00BC7BB2" w:rsidP="00BC7BB2">
      <w:pPr>
        <w:numPr>
          <w:ilvl w:val="0"/>
          <w:numId w:val="6"/>
        </w:numPr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BC7BB2">
        <w:rPr>
          <w:rFonts w:ascii="Cambria" w:hAnsi="Cambria"/>
          <w:color w:val="000000" w:themeColor="text1"/>
          <w:sz w:val="22"/>
          <w:szCs w:val="22"/>
        </w:rPr>
        <w:lastRenderedPageBreak/>
        <w:t>Partnered with business stakeholders to prioritize requirements, ensuring alignment with global program objectives.</w:t>
      </w:r>
    </w:p>
    <w:p w14:paraId="3FDF5DDF" w14:textId="77777777" w:rsidR="00BC7BB2" w:rsidRPr="00BC7BB2" w:rsidRDefault="00BC7BB2" w:rsidP="00BC7BB2">
      <w:pPr>
        <w:numPr>
          <w:ilvl w:val="0"/>
          <w:numId w:val="6"/>
        </w:numPr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BC7BB2">
        <w:rPr>
          <w:rFonts w:ascii="Cambria" w:hAnsi="Cambria"/>
          <w:color w:val="000000" w:themeColor="text1"/>
          <w:sz w:val="22"/>
          <w:szCs w:val="22"/>
        </w:rPr>
        <w:t xml:space="preserve">Designed </w:t>
      </w:r>
      <w:r w:rsidRPr="00BC7BB2">
        <w:rPr>
          <w:rFonts w:ascii="Cambria" w:hAnsi="Cambria"/>
          <w:b/>
          <w:bCs/>
          <w:color w:val="000000" w:themeColor="text1"/>
          <w:sz w:val="22"/>
          <w:szCs w:val="22"/>
        </w:rPr>
        <w:t>data dashboards in Power BI</w:t>
      </w:r>
      <w:r w:rsidRPr="00BC7BB2">
        <w:rPr>
          <w:rFonts w:ascii="Cambria" w:hAnsi="Cambria"/>
          <w:color w:val="000000" w:themeColor="text1"/>
          <w:sz w:val="22"/>
          <w:szCs w:val="22"/>
        </w:rPr>
        <w:t xml:space="preserve"> for real-time tracking of migration and integration progress.</w:t>
      </w:r>
    </w:p>
    <w:p w14:paraId="77210395" w14:textId="77777777" w:rsidR="00BC7BB2" w:rsidRPr="00BC7BB2" w:rsidRDefault="00BC7BB2" w:rsidP="00BC7BB2">
      <w:pPr>
        <w:numPr>
          <w:ilvl w:val="0"/>
          <w:numId w:val="6"/>
        </w:numPr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BC7BB2">
        <w:rPr>
          <w:rFonts w:ascii="Cambria" w:hAnsi="Cambria"/>
          <w:color w:val="000000" w:themeColor="text1"/>
          <w:sz w:val="22"/>
          <w:szCs w:val="22"/>
        </w:rPr>
        <w:t>Conducted readiness assessments before every deployment, reducing post-release issues by 25%.</w:t>
      </w:r>
    </w:p>
    <w:p w14:paraId="48936796" w14:textId="77777777" w:rsidR="00BC7BB2" w:rsidRPr="00BC7BB2" w:rsidRDefault="00BC7BB2" w:rsidP="00BC7BB2">
      <w:pPr>
        <w:numPr>
          <w:ilvl w:val="0"/>
          <w:numId w:val="6"/>
        </w:numPr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BC7BB2">
        <w:rPr>
          <w:rFonts w:ascii="Cambria" w:hAnsi="Cambria"/>
          <w:color w:val="000000" w:themeColor="text1"/>
          <w:sz w:val="22"/>
          <w:szCs w:val="22"/>
        </w:rPr>
        <w:t xml:space="preserve">Implemented </w:t>
      </w:r>
      <w:r w:rsidRPr="00BC7BB2">
        <w:rPr>
          <w:rFonts w:ascii="Cambria" w:hAnsi="Cambria"/>
          <w:b/>
          <w:bCs/>
          <w:color w:val="000000" w:themeColor="text1"/>
          <w:sz w:val="22"/>
          <w:szCs w:val="22"/>
        </w:rPr>
        <w:t>risk registers and RAID logs</w:t>
      </w:r>
      <w:r w:rsidRPr="00BC7BB2">
        <w:rPr>
          <w:rFonts w:ascii="Cambria" w:hAnsi="Cambria"/>
          <w:color w:val="000000" w:themeColor="text1"/>
          <w:sz w:val="22"/>
          <w:szCs w:val="22"/>
        </w:rPr>
        <w:t xml:space="preserve"> for effective tracking of delivery uncertainties.</w:t>
      </w:r>
    </w:p>
    <w:p w14:paraId="59F9B417" w14:textId="77777777" w:rsidR="00BC7BB2" w:rsidRPr="00BC7BB2" w:rsidRDefault="00BC7BB2" w:rsidP="00BC7BB2">
      <w:pPr>
        <w:numPr>
          <w:ilvl w:val="0"/>
          <w:numId w:val="6"/>
        </w:numPr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BC7BB2">
        <w:rPr>
          <w:rFonts w:ascii="Cambria" w:hAnsi="Cambria"/>
          <w:color w:val="000000" w:themeColor="text1"/>
          <w:sz w:val="22"/>
          <w:szCs w:val="22"/>
        </w:rPr>
        <w:t xml:space="preserve">Coordinated global testing and QA </w:t>
      </w:r>
      <w:proofErr w:type="gramStart"/>
      <w:r w:rsidRPr="00BC7BB2">
        <w:rPr>
          <w:rFonts w:ascii="Cambria" w:hAnsi="Cambria"/>
          <w:color w:val="000000" w:themeColor="text1"/>
          <w:sz w:val="22"/>
          <w:szCs w:val="22"/>
        </w:rPr>
        <w:t>teams to</w:t>
      </w:r>
      <w:proofErr w:type="gramEnd"/>
      <w:r w:rsidRPr="00BC7BB2">
        <w:rPr>
          <w:rFonts w:ascii="Cambria" w:hAnsi="Cambria"/>
          <w:color w:val="000000" w:themeColor="text1"/>
          <w:sz w:val="22"/>
          <w:szCs w:val="22"/>
        </w:rPr>
        <w:t xml:space="preserve"> ensure validation across multiple data centers.</w:t>
      </w:r>
    </w:p>
    <w:p w14:paraId="5B7EC4F3" w14:textId="77777777" w:rsidR="00BC7BB2" w:rsidRPr="00BC7BB2" w:rsidRDefault="00BC7BB2" w:rsidP="00BC7BB2">
      <w:pPr>
        <w:numPr>
          <w:ilvl w:val="0"/>
          <w:numId w:val="6"/>
        </w:numPr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BC7BB2">
        <w:rPr>
          <w:rFonts w:ascii="Cambria" w:hAnsi="Cambria"/>
          <w:color w:val="000000" w:themeColor="text1"/>
          <w:sz w:val="22"/>
          <w:szCs w:val="22"/>
        </w:rPr>
        <w:t>Introduced automation scripts in SQL for data validation during migration, improving accuracy.</w:t>
      </w:r>
    </w:p>
    <w:p w14:paraId="29567C04" w14:textId="77777777" w:rsidR="00BC7BB2" w:rsidRPr="00BC7BB2" w:rsidRDefault="00BC7BB2" w:rsidP="00BC7BB2">
      <w:pPr>
        <w:numPr>
          <w:ilvl w:val="0"/>
          <w:numId w:val="6"/>
        </w:numPr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BC7BB2">
        <w:rPr>
          <w:rFonts w:ascii="Cambria" w:hAnsi="Cambria"/>
          <w:color w:val="000000" w:themeColor="text1"/>
          <w:sz w:val="22"/>
          <w:szCs w:val="22"/>
        </w:rPr>
        <w:t>Streamlined vendor coordination through structured governance calls, reducing escalation frequency.</w:t>
      </w:r>
    </w:p>
    <w:p w14:paraId="75E061D8" w14:textId="77777777" w:rsidR="00BC7BB2" w:rsidRPr="00BC7BB2" w:rsidRDefault="00BC7BB2" w:rsidP="00BC7BB2">
      <w:pPr>
        <w:numPr>
          <w:ilvl w:val="0"/>
          <w:numId w:val="6"/>
        </w:numPr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BC7BB2">
        <w:rPr>
          <w:rFonts w:ascii="Cambria" w:hAnsi="Cambria"/>
          <w:color w:val="000000" w:themeColor="text1"/>
          <w:sz w:val="22"/>
          <w:szCs w:val="22"/>
        </w:rPr>
        <w:t>Ensured compliance with IT security and data governance standards throughout the project lifecycle.</w:t>
      </w:r>
    </w:p>
    <w:p w14:paraId="3C1684BE" w14:textId="77777777" w:rsidR="00BC7BB2" w:rsidRPr="00BC7BB2" w:rsidRDefault="00BC7BB2" w:rsidP="00BC7BB2">
      <w:pPr>
        <w:numPr>
          <w:ilvl w:val="0"/>
          <w:numId w:val="6"/>
        </w:numPr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BC7BB2">
        <w:rPr>
          <w:rFonts w:ascii="Cambria" w:hAnsi="Cambria"/>
          <w:color w:val="000000" w:themeColor="text1"/>
          <w:sz w:val="22"/>
          <w:szCs w:val="22"/>
        </w:rPr>
        <w:t>Provided weekly executive updates with risk/mitigation strategies to leadership.</w:t>
      </w:r>
    </w:p>
    <w:p w14:paraId="46EF4ECE" w14:textId="77777777" w:rsidR="00BC7BB2" w:rsidRPr="00BC7BB2" w:rsidRDefault="00BC7BB2" w:rsidP="00BC7BB2">
      <w:pPr>
        <w:numPr>
          <w:ilvl w:val="0"/>
          <w:numId w:val="6"/>
        </w:numPr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BC7BB2">
        <w:rPr>
          <w:rFonts w:ascii="Cambria" w:hAnsi="Cambria"/>
          <w:color w:val="000000" w:themeColor="text1"/>
          <w:sz w:val="22"/>
          <w:szCs w:val="22"/>
        </w:rPr>
        <w:t>Mentored junior project managers on governance, reporting, and stakeholder engagement practices.</w:t>
      </w:r>
    </w:p>
    <w:p w14:paraId="65AF103F" w14:textId="77777777" w:rsidR="00BC7BB2" w:rsidRPr="00BC7BB2" w:rsidRDefault="00BC7BB2" w:rsidP="00BC7BB2">
      <w:pPr>
        <w:numPr>
          <w:ilvl w:val="0"/>
          <w:numId w:val="6"/>
        </w:numPr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BC7BB2">
        <w:rPr>
          <w:rFonts w:ascii="Cambria" w:hAnsi="Cambria"/>
          <w:color w:val="000000" w:themeColor="text1"/>
          <w:sz w:val="22"/>
          <w:szCs w:val="22"/>
        </w:rPr>
        <w:t>Drove adoption of collaboration tools (Jira, Confluence, ServiceNow), improving delivery communication.</w:t>
      </w:r>
    </w:p>
    <w:p w14:paraId="080F31CF" w14:textId="77777777" w:rsidR="00BC7BB2" w:rsidRPr="00BC7BB2" w:rsidRDefault="00BC7BB2" w:rsidP="00BC7BB2">
      <w:pPr>
        <w:numPr>
          <w:ilvl w:val="0"/>
          <w:numId w:val="6"/>
        </w:numPr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BC7BB2">
        <w:rPr>
          <w:rFonts w:ascii="Cambria" w:hAnsi="Cambria"/>
          <w:color w:val="000000" w:themeColor="text1"/>
          <w:sz w:val="22"/>
          <w:szCs w:val="22"/>
        </w:rPr>
        <w:t>Designed rollback strategies for data migration, ensuring business continuity.</w:t>
      </w:r>
    </w:p>
    <w:p w14:paraId="2C5B0849" w14:textId="77777777" w:rsidR="00D2344F" w:rsidRDefault="00D2344F" w:rsidP="00D2344F">
      <w:pPr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</w:p>
    <w:p w14:paraId="49F67B69" w14:textId="61AFB260" w:rsidR="00BC7BB2" w:rsidRPr="00BC7BB2" w:rsidRDefault="00BC7BB2" w:rsidP="00D2344F">
      <w:pPr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BC7BB2">
        <w:rPr>
          <w:rFonts w:ascii="Cambria" w:hAnsi="Cambria"/>
          <w:b/>
          <w:bCs/>
          <w:color w:val="000000" w:themeColor="text1"/>
          <w:sz w:val="22"/>
          <w:szCs w:val="22"/>
        </w:rPr>
        <w:t>Environment</w:t>
      </w:r>
      <w:r w:rsidRPr="00BC7BB2">
        <w:rPr>
          <w:rFonts w:ascii="Cambria" w:hAnsi="Cambria"/>
          <w:color w:val="000000" w:themeColor="text1"/>
          <w:sz w:val="22"/>
          <w:szCs w:val="22"/>
        </w:rPr>
        <w:t>: Power BI, SQL Server, Salesforce, Jira, ServiceNow, Isilon Storage Platforms, Confluence.</w:t>
      </w:r>
    </w:p>
    <w:p w14:paraId="0FE9413E" w14:textId="197706FD" w:rsidR="00BC7BB2" w:rsidRPr="00BC7BB2" w:rsidRDefault="00BC7BB2" w:rsidP="00BC7BB2">
      <w:pPr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</w:p>
    <w:p w14:paraId="662D1433" w14:textId="1F0EDDF0" w:rsidR="00BC7BB2" w:rsidRDefault="00BC7BB2" w:rsidP="00BC7BB2">
      <w:pPr>
        <w:spacing w:after="0" w:line="240" w:lineRule="auto"/>
        <w:jc w:val="both"/>
        <w:rPr>
          <w:rFonts w:ascii="Cambria" w:hAnsi="Cambria"/>
          <w:b/>
          <w:bCs/>
          <w:color w:val="000000" w:themeColor="text1"/>
          <w:sz w:val="22"/>
          <w:szCs w:val="22"/>
        </w:rPr>
      </w:pPr>
      <w:r>
        <w:rPr>
          <w:rFonts w:ascii="Cambria" w:hAnsi="Cambria"/>
          <w:b/>
          <w:bCs/>
          <w:color w:val="000000" w:themeColor="text1"/>
          <w:sz w:val="22"/>
          <w:szCs w:val="22"/>
        </w:rPr>
        <w:t xml:space="preserve">Client: </w:t>
      </w:r>
      <w:r w:rsidRPr="00BC7BB2">
        <w:rPr>
          <w:rFonts w:ascii="Cambria" w:hAnsi="Cambria"/>
          <w:b/>
          <w:bCs/>
          <w:color w:val="000000" w:themeColor="text1"/>
          <w:sz w:val="22"/>
          <w:szCs w:val="22"/>
        </w:rPr>
        <w:t>Concentrix Daksh Pvt Ltd</w:t>
      </w:r>
      <w:r>
        <w:rPr>
          <w:rFonts w:ascii="Cambria" w:hAnsi="Cambria"/>
          <w:b/>
          <w:bCs/>
          <w:color w:val="000000" w:themeColor="text1"/>
          <w:sz w:val="22"/>
          <w:szCs w:val="22"/>
        </w:rPr>
        <w:t>,</w:t>
      </w:r>
      <w:r w:rsidR="002C5E0A">
        <w:rPr>
          <w:rFonts w:ascii="Cambria" w:hAnsi="Cambria"/>
          <w:b/>
          <w:bCs/>
          <w:color w:val="000000" w:themeColor="text1"/>
          <w:sz w:val="22"/>
          <w:szCs w:val="22"/>
        </w:rPr>
        <w:t xml:space="preserve"> India</w:t>
      </w:r>
      <w:r>
        <w:rPr>
          <w:rFonts w:ascii="Cambria" w:hAnsi="Cambria"/>
          <w:b/>
          <w:bCs/>
          <w:color w:val="000000" w:themeColor="text1"/>
          <w:sz w:val="22"/>
          <w:szCs w:val="22"/>
        </w:rPr>
        <w:t xml:space="preserve">                           </w:t>
      </w:r>
      <w:r w:rsidR="002C5E0A">
        <w:rPr>
          <w:rFonts w:ascii="Cambria" w:hAnsi="Cambria"/>
          <w:b/>
          <w:bCs/>
          <w:color w:val="000000" w:themeColor="text1"/>
          <w:sz w:val="22"/>
          <w:szCs w:val="22"/>
        </w:rPr>
        <w:t xml:space="preserve">                                    </w:t>
      </w:r>
      <w:r w:rsidRPr="00BC7BB2">
        <w:rPr>
          <w:rFonts w:ascii="Cambria" w:hAnsi="Cambria"/>
          <w:b/>
          <w:bCs/>
          <w:color w:val="000000" w:themeColor="text1"/>
          <w:sz w:val="22"/>
          <w:szCs w:val="22"/>
        </w:rPr>
        <w:t>Mar</w:t>
      </w:r>
      <w:r w:rsidR="002C5E0A">
        <w:rPr>
          <w:rFonts w:ascii="Cambria" w:hAnsi="Cambria"/>
          <w:b/>
          <w:bCs/>
          <w:color w:val="000000" w:themeColor="text1"/>
          <w:sz w:val="22"/>
          <w:szCs w:val="22"/>
        </w:rPr>
        <w:t>ch</w:t>
      </w:r>
      <w:r w:rsidRPr="00BC7BB2">
        <w:rPr>
          <w:rFonts w:ascii="Cambria" w:hAnsi="Cambria"/>
          <w:b/>
          <w:bCs/>
          <w:color w:val="000000" w:themeColor="text1"/>
          <w:sz w:val="22"/>
          <w:szCs w:val="22"/>
        </w:rPr>
        <w:t xml:space="preserve"> 2017 – Mar</w:t>
      </w:r>
      <w:r w:rsidR="002C5E0A">
        <w:rPr>
          <w:rFonts w:ascii="Cambria" w:hAnsi="Cambria"/>
          <w:b/>
          <w:bCs/>
          <w:color w:val="000000" w:themeColor="text1"/>
          <w:sz w:val="22"/>
          <w:szCs w:val="22"/>
        </w:rPr>
        <w:t>ch</w:t>
      </w:r>
      <w:r w:rsidRPr="00BC7BB2">
        <w:rPr>
          <w:rFonts w:ascii="Cambria" w:hAnsi="Cambria"/>
          <w:b/>
          <w:bCs/>
          <w:color w:val="000000" w:themeColor="text1"/>
          <w:sz w:val="22"/>
          <w:szCs w:val="22"/>
        </w:rPr>
        <w:t xml:space="preserve"> 2018</w:t>
      </w:r>
    </w:p>
    <w:p w14:paraId="158491F9" w14:textId="6788C33B" w:rsidR="00BC7BB2" w:rsidRPr="00BC7BB2" w:rsidRDefault="00BC7BB2" w:rsidP="00BC7BB2">
      <w:pPr>
        <w:spacing w:after="0" w:line="240" w:lineRule="auto"/>
        <w:jc w:val="both"/>
        <w:rPr>
          <w:rFonts w:ascii="Cambria" w:hAnsi="Cambria"/>
          <w:b/>
          <w:bCs/>
          <w:color w:val="000000" w:themeColor="text1"/>
          <w:sz w:val="22"/>
          <w:szCs w:val="22"/>
        </w:rPr>
      </w:pPr>
      <w:r>
        <w:rPr>
          <w:rFonts w:ascii="Cambria" w:hAnsi="Cambria"/>
          <w:b/>
          <w:bCs/>
          <w:color w:val="000000" w:themeColor="text1"/>
          <w:sz w:val="22"/>
          <w:szCs w:val="22"/>
        </w:rPr>
        <w:t xml:space="preserve">Role: </w:t>
      </w:r>
      <w:r w:rsidRPr="00BC7BB2">
        <w:rPr>
          <w:rFonts w:ascii="Cambria" w:hAnsi="Cambria"/>
          <w:b/>
          <w:bCs/>
          <w:color w:val="000000" w:themeColor="text1"/>
          <w:sz w:val="22"/>
          <w:szCs w:val="22"/>
        </w:rPr>
        <w:t>Assistant Manager – Business Analyst</w:t>
      </w:r>
    </w:p>
    <w:p w14:paraId="432FA2C7" w14:textId="412452D5" w:rsidR="00BC7BB2" w:rsidRPr="00BC7BB2" w:rsidRDefault="00BC7BB2" w:rsidP="00BC7BB2">
      <w:pPr>
        <w:spacing w:after="0" w:line="240" w:lineRule="auto"/>
        <w:jc w:val="both"/>
        <w:rPr>
          <w:rFonts w:ascii="Cambria" w:hAnsi="Cambria"/>
          <w:b/>
          <w:bCs/>
          <w:color w:val="000000" w:themeColor="text1"/>
          <w:sz w:val="22"/>
          <w:szCs w:val="22"/>
        </w:rPr>
      </w:pPr>
      <w:r w:rsidRPr="00BC7BB2">
        <w:rPr>
          <w:rFonts w:ascii="Cambria" w:hAnsi="Cambria"/>
          <w:b/>
          <w:bCs/>
          <w:color w:val="000000" w:themeColor="text1"/>
          <w:sz w:val="22"/>
          <w:szCs w:val="22"/>
        </w:rPr>
        <w:t>Responsibilities:</w:t>
      </w:r>
    </w:p>
    <w:p w14:paraId="6A6CCA62" w14:textId="77777777" w:rsidR="00BC7BB2" w:rsidRPr="00BC7BB2" w:rsidRDefault="00BC7BB2" w:rsidP="00BC7BB2">
      <w:pPr>
        <w:numPr>
          <w:ilvl w:val="0"/>
          <w:numId w:val="7"/>
        </w:numPr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BC7BB2">
        <w:rPr>
          <w:rFonts w:ascii="Cambria" w:hAnsi="Cambria"/>
          <w:color w:val="000000" w:themeColor="text1"/>
          <w:sz w:val="22"/>
          <w:szCs w:val="22"/>
        </w:rPr>
        <w:t>Collaborated with product owners to refine epics and ensure backlog items balanced business value with technical feasibility.</w:t>
      </w:r>
    </w:p>
    <w:p w14:paraId="6A9D0AFC" w14:textId="77777777" w:rsidR="00BC7BB2" w:rsidRPr="00BC7BB2" w:rsidRDefault="00BC7BB2" w:rsidP="00BC7BB2">
      <w:pPr>
        <w:numPr>
          <w:ilvl w:val="0"/>
          <w:numId w:val="7"/>
        </w:numPr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BC7BB2">
        <w:rPr>
          <w:rFonts w:ascii="Cambria" w:hAnsi="Cambria"/>
          <w:color w:val="000000" w:themeColor="text1"/>
          <w:sz w:val="22"/>
          <w:szCs w:val="22"/>
        </w:rPr>
        <w:t xml:space="preserve">Supported product owners in </w:t>
      </w:r>
      <w:r w:rsidRPr="00BC7BB2">
        <w:rPr>
          <w:rFonts w:ascii="Cambria" w:hAnsi="Cambria"/>
          <w:b/>
          <w:bCs/>
          <w:color w:val="000000" w:themeColor="text1"/>
          <w:sz w:val="22"/>
          <w:szCs w:val="22"/>
        </w:rPr>
        <w:t>backlog management and release planning</w:t>
      </w:r>
      <w:r w:rsidRPr="00BC7BB2">
        <w:rPr>
          <w:rFonts w:ascii="Cambria" w:hAnsi="Cambria"/>
          <w:color w:val="000000" w:themeColor="text1"/>
          <w:sz w:val="22"/>
          <w:szCs w:val="22"/>
        </w:rPr>
        <w:t>, ensuring features were well-prioritized.</w:t>
      </w:r>
    </w:p>
    <w:p w14:paraId="25BB4947" w14:textId="77777777" w:rsidR="00BC7BB2" w:rsidRPr="00BC7BB2" w:rsidRDefault="00BC7BB2" w:rsidP="00BC7BB2">
      <w:pPr>
        <w:numPr>
          <w:ilvl w:val="0"/>
          <w:numId w:val="7"/>
        </w:numPr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BC7BB2">
        <w:rPr>
          <w:rFonts w:ascii="Cambria" w:hAnsi="Cambria"/>
          <w:color w:val="000000" w:themeColor="text1"/>
          <w:sz w:val="22"/>
          <w:szCs w:val="22"/>
        </w:rPr>
        <w:t>Facilitated requirement workshops with IT, Operations, and Quality teams, ensuring smooth cross-department integration.</w:t>
      </w:r>
    </w:p>
    <w:p w14:paraId="1CF6F991" w14:textId="77777777" w:rsidR="00BC7BB2" w:rsidRPr="00BC7BB2" w:rsidRDefault="00BC7BB2" w:rsidP="00BC7BB2">
      <w:pPr>
        <w:numPr>
          <w:ilvl w:val="0"/>
          <w:numId w:val="7"/>
        </w:numPr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BC7BB2">
        <w:rPr>
          <w:rFonts w:ascii="Cambria" w:hAnsi="Cambria"/>
          <w:color w:val="000000" w:themeColor="text1"/>
          <w:sz w:val="22"/>
          <w:szCs w:val="22"/>
        </w:rPr>
        <w:t xml:space="preserve">Authored </w:t>
      </w:r>
      <w:r w:rsidRPr="00BC7BB2">
        <w:rPr>
          <w:rFonts w:ascii="Cambria" w:hAnsi="Cambria"/>
          <w:b/>
          <w:bCs/>
          <w:color w:val="000000" w:themeColor="text1"/>
          <w:sz w:val="22"/>
          <w:szCs w:val="22"/>
        </w:rPr>
        <w:t>business requirement documents (BRDs)</w:t>
      </w:r>
      <w:r w:rsidRPr="00BC7BB2">
        <w:rPr>
          <w:rFonts w:ascii="Cambria" w:hAnsi="Cambria"/>
          <w:color w:val="000000" w:themeColor="text1"/>
          <w:sz w:val="22"/>
          <w:szCs w:val="22"/>
        </w:rPr>
        <w:t xml:space="preserve"> and user stories, driving clarity for development teams.</w:t>
      </w:r>
    </w:p>
    <w:p w14:paraId="49D1022C" w14:textId="77777777" w:rsidR="00BC7BB2" w:rsidRPr="00BC7BB2" w:rsidRDefault="00BC7BB2" w:rsidP="00BC7BB2">
      <w:pPr>
        <w:numPr>
          <w:ilvl w:val="0"/>
          <w:numId w:val="7"/>
        </w:numPr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BC7BB2">
        <w:rPr>
          <w:rFonts w:ascii="Cambria" w:hAnsi="Cambria"/>
          <w:color w:val="000000" w:themeColor="text1"/>
          <w:sz w:val="22"/>
          <w:szCs w:val="22"/>
        </w:rPr>
        <w:t xml:space="preserve">Coordinated stakeholder meetings to ensure alignment </w:t>
      </w:r>
      <w:proofErr w:type="gramStart"/>
      <w:r w:rsidRPr="00BC7BB2">
        <w:rPr>
          <w:rFonts w:ascii="Cambria" w:hAnsi="Cambria"/>
          <w:color w:val="000000" w:themeColor="text1"/>
          <w:sz w:val="22"/>
          <w:szCs w:val="22"/>
        </w:rPr>
        <w:t>on</w:t>
      </w:r>
      <w:proofErr w:type="gramEnd"/>
      <w:r w:rsidRPr="00BC7BB2">
        <w:rPr>
          <w:rFonts w:ascii="Cambria" w:hAnsi="Cambria"/>
          <w:color w:val="000000" w:themeColor="text1"/>
          <w:sz w:val="22"/>
          <w:szCs w:val="22"/>
        </w:rPr>
        <w:t xml:space="preserve"> scope and delivery milestones.</w:t>
      </w:r>
    </w:p>
    <w:p w14:paraId="724D2B4C" w14:textId="77777777" w:rsidR="00BC7BB2" w:rsidRPr="00BC7BB2" w:rsidRDefault="00BC7BB2" w:rsidP="00BC7BB2">
      <w:pPr>
        <w:numPr>
          <w:ilvl w:val="0"/>
          <w:numId w:val="7"/>
        </w:numPr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BC7BB2">
        <w:rPr>
          <w:rFonts w:ascii="Cambria" w:hAnsi="Cambria"/>
          <w:color w:val="000000" w:themeColor="text1"/>
          <w:sz w:val="22"/>
          <w:szCs w:val="22"/>
        </w:rPr>
        <w:t xml:space="preserve">Designed and documented </w:t>
      </w:r>
      <w:r w:rsidRPr="00BC7BB2">
        <w:rPr>
          <w:rFonts w:ascii="Cambria" w:hAnsi="Cambria"/>
          <w:b/>
          <w:bCs/>
          <w:color w:val="000000" w:themeColor="text1"/>
          <w:sz w:val="22"/>
          <w:szCs w:val="22"/>
        </w:rPr>
        <w:t>process workflows and gap analyses</w:t>
      </w:r>
      <w:r w:rsidRPr="00BC7BB2">
        <w:rPr>
          <w:rFonts w:ascii="Cambria" w:hAnsi="Cambria"/>
          <w:color w:val="000000" w:themeColor="text1"/>
          <w:sz w:val="22"/>
          <w:szCs w:val="22"/>
        </w:rPr>
        <w:t>, improving operational efficiency.</w:t>
      </w:r>
    </w:p>
    <w:p w14:paraId="1582F03B" w14:textId="77777777" w:rsidR="00BC7BB2" w:rsidRPr="00BC7BB2" w:rsidRDefault="00BC7BB2" w:rsidP="00BC7BB2">
      <w:pPr>
        <w:numPr>
          <w:ilvl w:val="0"/>
          <w:numId w:val="7"/>
        </w:numPr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BC7BB2">
        <w:rPr>
          <w:rFonts w:ascii="Cambria" w:hAnsi="Cambria"/>
          <w:color w:val="000000" w:themeColor="text1"/>
          <w:sz w:val="22"/>
          <w:szCs w:val="22"/>
        </w:rPr>
        <w:t>Acted as a bridge between business and technical teams, translating requirements into functional specifications.</w:t>
      </w:r>
    </w:p>
    <w:p w14:paraId="5B46D761" w14:textId="77777777" w:rsidR="00BC7BB2" w:rsidRPr="00BC7BB2" w:rsidRDefault="00BC7BB2" w:rsidP="00BC7BB2">
      <w:pPr>
        <w:numPr>
          <w:ilvl w:val="0"/>
          <w:numId w:val="7"/>
        </w:numPr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BC7BB2">
        <w:rPr>
          <w:rFonts w:ascii="Cambria" w:hAnsi="Cambria"/>
          <w:color w:val="000000" w:themeColor="text1"/>
          <w:sz w:val="22"/>
          <w:szCs w:val="22"/>
        </w:rPr>
        <w:t>Provided ongoing stakeholder updates and status reporting through structured governance decks.</w:t>
      </w:r>
    </w:p>
    <w:p w14:paraId="47C19D2C" w14:textId="77777777" w:rsidR="00BC7BB2" w:rsidRPr="00BC7BB2" w:rsidRDefault="00BC7BB2" w:rsidP="00BC7BB2">
      <w:pPr>
        <w:numPr>
          <w:ilvl w:val="0"/>
          <w:numId w:val="7"/>
        </w:numPr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BC7BB2">
        <w:rPr>
          <w:rFonts w:ascii="Cambria" w:hAnsi="Cambria"/>
          <w:color w:val="000000" w:themeColor="text1"/>
          <w:sz w:val="22"/>
          <w:szCs w:val="22"/>
        </w:rPr>
        <w:t>Implemented change management practices to minimize disruption during system rollouts.</w:t>
      </w:r>
    </w:p>
    <w:p w14:paraId="69B78144" w14:textId="77777777" w:rsidR="00BC7BB2" w:rsidRPr="00BC7BB2" w:rsidRDefault="00BC7BB2" w:rsidP="00BC7BB2">
      <w:pPr>
        <w:numPr>
          <w:ilvl w:val="0"/>
          <w:numId w:val="7"/>
        </w:numPr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BC7BB2">
        <w:rPr>
          <w:rFonts w:ascii="Cambria" w:hAnsi="Cambria"/>
          <w:color w:val="000000" w:themeColor="text1"/>
          <w:sz w:val="22"/>
          <w:szCs w:val="22"/>
        </w:rPr>
        <w:t>Participated in sprint planning and grooming sessions, ensuring clarity and completeness of user stories.</w:t>
      </w:r>
    </w:p>
    <w:p w14:paraId="3FE6F734" w14:textId="77777777" w:rsidR="00BC7BB2" w:rsidRPr="00BC7BB2" w:rsidRDefault="00BC7BB2" w:rsidP="00BC7BB2">
      <w:pPr>
        <w:numPr>
          <w:ilvl w:val="0"/>
          <w:numId w:val="7"/>
        </w:numPr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BC7BB2">
        <w:rPr>
          <w:rFonts w:ascii="Cambria" w:hAnsi="Cambria"/>
          <w:color w:val="000000" w:themeColor="text1"/>
          <w:sz w:val="22"/>
          <w:szCs w:val="22"/>
        </w:rPr>
        <w:t>Managed dependencies between IT and operations projects, resolving conflicts early.</w:t>
      </w:r>
    </w:p>
    <w:p w14:paraId="1AA65624" w14:textId="77777777" w:rsidR="00BC7BB2" w:rsidRPr="00BC7BB2" w:rsidRDefault="00BC7BB2" w:rsidP="00BC7BB2">
      <w:pPr>
        <w:numPr>
          <w:ilvl w:val="0"/>
          <w:numId w:val="7"/>
        </w:numPr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BC7BB2">
        <w:rPr>
          <w:rFonts w:ascii="Cambria" w:hAnsi="Cambria"/>
          <w:color w:val="000000" w:themeColor="text1"/>
          <w:sz w:val="22"/>
          <w:szCs w:val="22"/>
        </w:rPr>
        <w:t>Conducted UAT planning and execution, ensuring end-user requirements were validated.</w:t>
      </w:r>
    </w:p>
    <w:p w14:paraId="7A436B28" w14:textId="77777777" w:rsidR="00BC7BB2" w:rsidRPr="00BC7BB2" w:rsidRDefault="00BC7BB2" w:rsidP="00BC7BB2">
      <w:pPr>
        <w:numPr>
          <w:ilvl w:val="0"/>
          <w:numId w:val="7"/>
        </w:numPr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BC7BB2">
        <w:rPr>
          <w:rFonts w:ascii="Cambria" w:hAnsi="Cambria"/>
          <w:color w:val="000000" w:themeColor="text1"/>
          <w:sz w:val="22"/>
          <w:szCs w:val="22"/>
        </w:rPr>
        <w:t xml:space="preserve">Built </w:t>
      </w:r>
      <w:r w:rsidRPr="00BC7BB2">
        <w:rPr>
          <w:rFonts w:ascii="Cambria" w:hAnsi="Cambria"/>
          <w:b/>
          <w:bCs/>
          <w:color w:val="000000" w:themeColor="text1"/>
          <w:sz w:val="22"/>
          <w:szCs w:val="22"/>
        </w:rPr>
        <w:t>SQL queries for data validation and reporting</w:t>
      </w:r>
      <w:r w:rsidRPr="00BC7BB2">
        <w:rPr>
          <w:rFonts w:ascii="Cambria" w:hAnsi="Cambria"/>
          <w:color w:val="000000" w:themeColor="text1"/>
          <w:sz w:val="22"/>
          <w:szCs w:val="22"/>
        </w:rPr>
        <w:t xml:space="preserve"> during system implementations.</w:t>
      </w:r>
    </w:p>
    <w:p w14:paraId="0772D3B2" w14:textId="77777777" w:rsidR="00BC7BB2" w:rsidRPr="00BC7BB2" w:rsidRDefault="00BC7BB2" w:rsidP="00BC7BB2">
      <w:pPr>
        <w:numPr>
          <w:ilvl w:val="0"/>
          <w:numId w:val="7"/>
        </w:numPr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BC7BB2">
        <w:rPr>
          <w:rFonts w:ascii="Cambria" w:hAnsi="Cambria"/>
          <w:color w:val="000000" w:themeColor="text1"/>
          <w:sz w:val="22"/>
          <w:szCs w:val="22"/>
        </w:rPr>
        <w:t>Coordinated with vendors for CRM enhancements, ensuring adherence to business rules.</w:t>
      </w:r>
    </w:p>
    <w:p w14:paraId="5B30185F" w14:textId="77777777" w:rsidR="00BC7BB2" w:rsidRPr="00BC7BB2" w:rsidRDefault="00BC7BB2" w:rsidP="00BC7BB2">
      <w:pPr>
        <w:numPr>
          <w:ilvl w:val="0"/>
          <w:numId w:val="7"/>
        </w:numPr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BC7BB2">
        <w:rPr>
          <w:rFonts w:ascii="Cambria" w:hAnsi="Cambria"/>
          <w:color w:val="000000" w:themeColor="text1"/>
          <w:sz w:val="22"/>
          <w:szCs w:val="22"/>
        </w:rPr>
        <w:t xml:space="preserve">Facilitated </w:t>
      </w:r>
      <w:r w:rsidRPr="00BC7BB2">
        <w:rPr>
          <w:rFonts w:ascii="Cambria" w:hAnsi="Cambria"/>
          <w:b/>
          <w:bCs/>
          <w:color w:val="000000" w:themeColor="text1"/>
          <w:sz w:val="22"/>
          <w:szCs w:val="22"/>
        </w:rPr>
        <w:t>training sessions for end-users</w:t>
      </w:r>
      <w:r w:rsidRPr="00BC7BB2">
        <w:rPr>
          <w:rFonts w:ascii="Cambria" w:hAnsi="Cambria"/>
          <w:color w:val="000000" w:themeColor="text1"/>
          <w:sz w:val="22"/>
          <w:szCs w:val="22"/>
        </w:rPr>
        <w:t>, improving system adoption rates.</w:t>
      </w:r>
    </w:p>
    <w:p w14:paraId="5F23E401" w14:textId="77777777" w:rsidR="00BC7BB2" w:rsidRPr="00BC7BB2" w:rsidRDefault="00BC7BB2" w:rsidP="00BC7BB2">
      <w:pPr>
        <w:numPr>
          <w:ilvl w:val="0"/>
          <w:numId w:val="7"/>
        </w:numPr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BC7BB2">
        <w:rPr>
          <w:rFonts w:ascii="Cambria" w:hAnsi="Cambria"/>
          <w:color w:val="000000" w:themeColor="text1"/>
          <w:sz w:val="22"/>
          <w:szCs w:val="22"/>
        </w:rPr>
        <w:t>Ensured compliance with data governance and privacy requirements.</w:t>
      </w:r>
    </w:p>
    <w:p w14:paraId="7EEEDEFD" w14:textId="77777777" w:rsidR="00BC7BB2" w:rsidRPr="00BC7BB2" w:rsidRDefault="00BC7BB2" w:rsidP="00BC7BB2">
      <w:pPr>
        <w:numPr>
          <w:ilvl w:val="0"/>
          <w:numId w:val="7"/>
        </w:numPr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BC7BB2">
        <w:rPr>
          <w:rFonts w:ascii="Cambria" w:hAnsi="Cambria"/>
          <w:color w:val="000000" w:themeColor="text1"/>
          <w:sz w:val="22"/>
          <w:szCs w:val="22"/>
        </w:rPr>
        <w:lastRenderedPageBreak/>
        <w:t>Established reporting templates for leadership to monitor adoption and system performance.</w:t>
      </w:r>
    </w:p>
    <w:p w14:paraId="2CED8DF1" w14:textId="77777777" w:rsidR="00BC7BB2" w:rsidRPr="00BC7BB2" w:rsidRDefault="00BC7BB2" w:rsidP="00BC7BB2">
      <w:pPr>
        <w:numPr>
          <w:ilvl w:val="0"/>
          <w:numId w:val="7"/>
        </w:numPr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BC7BB2">
        <w:rPr>
          <w:rFonts w:ascii="Cambria" w:hAnsi="Cambria"/>
          <w:color w:val="000000" w:themeColor="text1"/>
          <w:sz w:val="22"/>
          <w:szCs w:val="22"/>
        </w:rPr>
        <w:t>Mentored junior business analysts in documentation and stakeholder management practices.</w:t>
      </w:r>
    </w:p>
    <w:p w14:paraId="764B1C92" w14:textId="77777777" w:rsidR="00D2344F" w:rsidRDefault="00D2344F" w:rsidP="00D2344F">
      <w:pPr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</w:p>
    <w:p w14:paraId="306B1E1C" w14:textId="3B599237" w:rsidR="00BC7BB2" w:rsidRPr="00BC7BB2" w:rsidRDefault="00BC7BB2" w:rsidP="00D2344F">
      <w:pPr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BC7BB2">
        <w:rPr>
          <w:rFonts w:ascii="Cambria" w:hAnsi="Cambria"/>
          <w:b/>
          <w:bCs/>
          <w:color w:val="000000" w:themeColor="text1"/>
          <w:sz w:val="22"/>
          <w:szCs w:val="22"/>
        </w:rPr>
        <w:t>Environment</w:t>
      </w:r>
      <w:r w:rsidRPr="00BC7BB2">
        <w:rPr>
          <w:rFonts w:ascii="Cambria" w:hAnsi="Cambria"/>
          <w:color w:val="000000" w:themeColor="text1"/>
          <w:sz w:val="22"/>
          <w:szCs w:val="22"/>
        </w:rPr>
        <w:t>: Jira, Confluence, MS Excel, SQL, Salesforce, MS Dynamics 365.</w:t>
      </w:r>
    </w:p>
    <w:p w14:paraId="2B8C38BA" w14:textId="77777777" w:rsidR="00BC7BB2" w:rsidRDefault="00BC7BB2" w:rsidP="00BC7BB2">
      <w:pPr>
        <w:spacing w:after="0" w:line="240" w:lineRule="auto"/>
        <w:jc w:val="both"/>
        <w:rPr>
          <w:rFonts w:ascii="Cambria" w:hAnsi="Cambria"/>
          <w:b/>
          <w:bCs/>
          <w:color w:val="000000" w:themeColor="text1"/>
          <w:sz w:val="22"/>
          <w:szCs w:val="22"/>
        </w:rPr>
      </w:pPr>
    </w:p>
    <w:p w14:paraId="73C2DC13" w14:textId="241CAC07" w:rsidR="00BC7BB2" w:rsidRDefault="00BC7BB2" w:rsidP="00BC7BB2">
      <w:pPr>
        <w:spacing w:after="0" w:line="240" w:lineRule="auto"/>
        <w:jc w:val="both"/>
        <w:rPr>
          <w:rFonts w:ascii="Cambria" w:hAnsi="Cambria"/>
          <w:b/>
          <w:bCs/>
          <w:color w:val="000000" w:themeColor="text1"/>
          <w:sz w:val="22"/>
          <w:szCs w:val="22"/>
        </w:rPr>
      </w:pPr>
      <w:r>
        <w:rPr>
          <w:rFonts w:ascii="Cambria" w:hAnsi="Cambria"/>
          <w:b/>
          <w:bCs/>
          <w:color w:val="000000" w:themeColor="text1"/>
          <w:sz w:val="22"/>
          <w:szCs w:val="22"/>
        </w:rPr>
        <w:t xml:space="preserve">Client: </w:t>
      </w:r>
      <w:r w:rsidRPr="00BC7BB2">
        <w:rPr>
          <w:rFonts w:ascii="Cambria" w:hAnsi="Cambria"/>
          <w:b/>
          <w:bCs/>
          <w:color w:val="000000" w:themeColor="text1"/>
          <w:sz w:val="22"/>
          <w:szCs w:val="22"/>
        </w:rPr>
        <w:t>Ace Co</w:t>
      </w:r>
      <w:r>
        <w:rPr>
          <w:rFonts w:ascii="Cambria" w:hAnsi="Cambria"/>
          <w:b/>
          <w:bCs/>
          <w:color w:val="000000" w:themeColor="text1"/>
          <w:sz w:val="22"/>
          <w:szCs w:val="22"/>
        </w:rPr>
        <w:t xml:space="preserve">, </w:t>
      </w:r>
      <w:r w:rsidR="002C5E0A">
        <w:rPr>
          <w:rFonts w:ascii="Cambria" w:hAnsi="Cambria"/>
          <w:b/>
          <w:bCs/>
          <w:color w:val="000000" w:themeColor="text1"/>
          <w:sz w:val="22"/>
          <w:szCs w:val="22"/>
        </w:rPr>
        <w:t>India</w:t>
      </w:r>
      <w:r w:rsidRPr="00BC7BB2">
        <w:rPr>
          <w:rFonts w:ascii="Cambria" w:hAnsi="Cambria"/>
          <w:b/>
          <w:bCs/>
          <w:color w:val="000000" w:themeColor="text1"/>
          <w:sz w:val="22"/>
          <w:szCs w:val="22"/>
        </w:rPr>
        <w:t xml:space="preserve"> </w:t>
      </w:r>
      <w:r>
        <w:rPr>
          <w:rFonts w:ascii="Cambria" w:hAnsi="Cambria"/>
          <w:b/>
          <w:bCs/>
          <w:color w:val="000000" w:themeColor="text1"/>
          <w:sz w:val="22"/>
          <w:szCs w:val="22"/>
        </w:rPr>
        <w:t xml:space="preserve">                                                    </w:t>
      </w:r>
      <w:r w:rsidR="002C5E0A">
        <w:rPr>
          <w:rFonts w:ascii="Cambria" w:hAnsi="Cambria"/>
          <w:b/>
          <w:bCs/>
          <w:color w:val="000000" w:themeColor="text1"/>
          <w:sz w:val="22"/>
          <w:szCs w:val="22"/>
        </w:rPr>
        <w:t xml:space="preserve">                                                            </w:t>
      </w:r>
      <w:r w:rsidRPr="00BC7BB2">
        <w:rPr>
          <w:rFonts w:ascii="Cambria" w:hAnsi="Cambria"/>
          <w:b/>
          <w:bCs/>
          <w:color w:val="000000" w:themeColor="text1"/>
          <w:sz w:val="22"/>
          <w:szCs w:val="22"/>
        </w:rPr>
        <w:t>Dec 2013 – Feb 2017</w:t>
      </w:r>
    </w:p>
    <w:p w14:paraId="6051AFA5" w14:textId="77777777" w:rsidR="00BC7BB2" w:rsidRPr="00BC7BB2" w:rsidRDefault="00BC7BB2" w:rsidP="00BC7BB2">
      <w:pPr>
        <w:spacing w:after="0" w:line="240" w:lineRule="auto"/>
        <w:jc w:val="both"/>
        <w:rPr>
          <w:rFonts w:ascii="Cambria" w:hAnsi="Cambria"/>
          <w:b/>
          <w:bCs/>
          <w:color w:val="000000" w:themeColor="text1"/>
          <w:sz w:val="22"/>
          <w:szCs w:val="22"/>
        </w:rPr>
      </w:pPr>
      <w:r>
        <w:rPr>
          <w:rFonts w:ascii="Cambria" w:hAnsi="Cambria"/>
          <w:b/>
          <w:bCs/>
          <w:color w:val="000000" w:themeColor="text1"/>
          <w:sz w:val="22"/>
          <w:szCs w:val="22"/>
        </w:rPr>
        <w:t xml:space="preserve">Role: </w:t>
      </w:r>
      <w:r w:rsidRPr="00BC7BB2">
        <w:rPr>
          <w:rFonts w:ascii="Cambria" w:hAnsi="Cambria"/>
          <w:b/>
          <w:bCs/>
          <w:color w:val="000000" w:themeColor="text1"/>
          <w:sz w:val="22"/>
          <w:szCs w:val="22"/>
        </w:rPr>
        <w:t>Business Analyst</w:t>
      </w:r>
    </w:p>
    <w:p w14:paraId="54A05B15" w14:textId="46240CC8" w:rsidR="00BC7BB2" w:rsidRPr="00BC7BB2" w:rsidRDefault="00BC7BB2" w:rsidP="00BC7BB2">
      <w:pPr>
        <w:spacing w:after="0" w:line="240" w:lineRule="auto"/>
        <w:jc w:val="both"/>
        <w:rPr>
          <w:rFonts w:ascii="Cambria" w:hAnsi="Cambria"/>
          <w:b/>
          <w:bCs/>
          <w:color w:val="000000" w:themeColor="text1"/>
          <w:sz w:val="22"/>
          <w:szCs w:val="22"/>
        </w:rPr>
      </w:pPr>
      <w:r w:rsidRPr="00BC7BB2">
        <w:rPr>
          <w:rFonts w:ascii="Cambria" w:hAnsi="Cambria"/>
          <w:b/>
          <w:bCs/>
          <w:color w:val="000000" w:themeColor="text1"/>
          <w:sz w:val="22"/>
          <w:szCs w:val="22"/>
        </w:rPr>
        <w:t>Responsibilities:</w:t>
      </w:r>
    </w:p>
    <w:p w14:paraId="1581C64E" w14:textId="77777777" w:rsidR="00BC7BB2" w:rsidRPr="00BC7BB2" w:rsidRDefault="00BC7BB2" w:rsidP="00BC7BB2">
      <w:pPr>
        <w:numPr>
          <w:ilvl w:val="0"/>
          <w:numId w:val="8"/>
        </w:numPr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BC7BB2">
        <w:rPr>
          <w:rFonts w:ascii="Cambria" w:hAnsi="Cambria"/>
          <w:color w:val="000000" w:themeColor="text1"/>
          <w:sz w:val="22"/>
          <w:szCs w:val="22"/>
        </w:rPr>
        <w:t xml:space="preserve">Led </w:t>
      </w:r>
      <w:r w:rsidRPr="00BC7BB2">
        <w:rPr>
          <w:rFonts w:ascii="Cambria" w:hAnsi="Cambria"/>
          <w:b/>
          <w:bCs/>
          <w:color w:val="000000" w:themeColor="text1"/>
          <w:sz w:val="22"/>
          <w:szCs w:val="22"/>
        </w:rPr>
        <w:t>end-to-end business requirements elicitation</w:t>
      </w:r>
      <w:r w:rsidRPr="00BC7BB2">
        <w:rPr>
          <w:rFonts w:ascii="Cambria" w:hAnsi="Cambria"/>
          <w:color w:val="000000" w:themeColor="text1"/>
          <w:sz w:val="22"/>
          <w:szCs w:val="22"/>
        </w:rPr>
        <w:t>, ensuring alignment with business goals and IT strategy.</w:t>
      </w:r>
    </w:p>
    <w:p w14:paraId="2EA16C7D" w14:textId="77777777" w:rsidR="00BC7BB2" w:rsidRPr="00BC7BB2" w:rsidRDefault="00BC7BB2" w:rsidP="00BC7BB2">
      <w:pPr>
        <w:numPr>
          <w:ilvl w:val="0"/>
          <w:numId w:val="8"/>
        </w:numPr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BC7BB2">
        <w:rPr>
          <w:rFonts w:ascii="Cambria" w:hAnsi="Cambria"/>
          <w:color w:val="000000" w:themeColor="text1"/>
          <w:sz w:val="22"/>
          <w:szCs w:val="22"/>
        </w:rPr>
        <w:t>Conducted stakeholder interviews and workshops to capture both functional and non-functional requirements.</w:t>
      </w:r>
    </w:p>
    <w:p w14:paraId="01CBBC33" w14:textId="77777777" w:rsidR="00BC7BB2" w:rsidRPr="00BC7BB2" w:rsidRDefault="00BC7BB2" w:rsidP="00BC7BB2">
      <w:pPr>
        <w:numPr>
          <w:ilvl w:val="0"/>
          <w:numId w:val="8"/>
        </w:numPr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BC7BB2">
        <w:rPr>
          <w:rFonts w:ascii="Cambria" w:hAnsi="Cambria"/>
          <w:color w:val="000000" w:themeColor="text1"/>
          <w:sz w:val="22"/>
          <w:szCs w:val="22"/>
        </w:rPr>
        <w:t xml:space="preserve">Authored </w:t>
      </w:r>
      <w:r w:rsidRPr="00BC7BB2">
        <w:rPr>
          <w:rFonts w:ascii="Cambria" w:hAnsi="Cambria"/>
          <w:b/>
          <w:bCs/>
          <w:color w:val="000000" w:themeColor="text1"/>
          <w:sz w:val="22"/>
          <w:szCs w:val="22"/>
        </w:rPr>
        <w:t>BRDs, FRDs, and process maps</w:t>
      </w:r>
      <w:r w:rsidRPr="00BC7BB2">
        <w:rPr>
          <w:rFonts w:ascii="Cambria" w:hAnsi="Cambria"/>
          <w:color w:val="000000" w:themeColor="text1"/>
          <w:sz w:val="22"/>
          <w:szCs w:val="22"/>
        </w:rPr>
        <w:t xml:space="preserve"> to document requirements for cross-functional teams.</w:t>
      </w:r>
    </w:p>
    <w:p w14:paraId="7FFF9A42" w14:textId="77777777" w:rsidR="00BC7BB2" w:rsidRPr="00BC7BB2" w:rsidRDefault="00BC7BB2" w:rsidP="00BC7BB2">
      <w:pPr>
        <w:numPr>
          <w:ilvl w:val="0"/>
          <w:numId w:val="8"/>
        </w:numPr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BC7BB2">
        <w:rPr>
          <w:rFonts w:ascii="Cambria" w:hAnsi="Cambria"/>
          <w:color w:val="000000" w:themeColor="text1"/>
          <w:sz w:val="22"/>
          <w:szCs w:val="22"/>
        </w:rPr>
        <w:t>Partnered with development and testing teams to ensure requirements traceability across SDLC.</w:t>
      </w:r>
    </w:p>
    <w:p w14:paraId="0BCDDCDA" w14:textId="77777777" w:rsidR="00BC7BB2" w:rsidRPr="00BC7BB2" w:rsidRDefault="00BC7BB2" w:rsidP="00BC7BB2">
      <w:pPr>
        <w:numPr>
          <w:ilvl w:val="0"/>
          <w:numId w:val="8"/>
        </w:numPr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proofErr w:type="gramStart"/>
      <w:r w:rsidRPr="00BC7BB2">
        <w:rPr>
          <w:rFonts w:ascii="Cambria" w:hAnsi="Cambria"/>
          <w:color w:val="000000" w:themeColor="text1"/>
          <w:sz w:val="22"/>
          <w:szCs w:val="22"/>
        </w:rPr>
        <w:t xml:space="preserve">Designed </w:t>
      </w:r>
      <w:r w:rsidRPr="00BC7BB2">
        <w:rPr>
          <w:rFonts w:ascii="Cambria" w:hAnsi="Cambria"/>
          <w:b/>
          <w:bCs/>
          <w:color w:val="000000" w:themeColor="text1"/>
          <w:sz w:val="22"/>
          <w:szCs w:val="22"/>
        </w:rPr>
        <w:t>use</w:t>
      </w:r>
      <w:proofErr w:type="gramEnd"/>
      <w:r w:rsidRPr="00BC7BB2">
        <w:rPr>
          <w:rFonts w:ascii="Cambria" w:hAnsi="Cambria"/>
          <w:b/>
          <w:bCs/>
          <w:color w:val="000000" w:themeColor="text1"/>
          <w:sz w:val="22"/>
          <w:szCs w:val="22"/>
        </w:rPr>
        <w:t xml:space="preserve"> cases and workflow diagrams</w:t>
      </w:r>
      <w:r w:rsidRPr="00BC7BB2">
        <w:rPr>
          <w:rFonts w:ascii="Cambria" w:hAnsi="Cambria"/>
          <w:color w:val="000000" w:themeColor="text1"/>
          <w:sz w:val="22"/>
          <w:szCs w:val="22"/>
        </w:rPr>
        <w:t>, ensuring clarity for development teams.</w:t>
      </w:r>
    </w:p>
    <w:p w14:paraId="739E5FF3" w14:textId="77777777" w:rsidR="00BC7BB2" w:rsidRPr="00BC7BB2" w:rsidRDefault="00BC7BB2" w:rsidP="00BC7BB2">
      <w:pPr>
        <w:numPr>
          <w:ilvl w:val="0"/>
          <w:numId w:val="8"/>
        </w:numPr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BC7BB2">
        <w:rPr>
          <w:rFonts w:ascii="Cambria" w:hAnsi="Cambria"/>
          <w:color w:val="000000" w:themeColor="text1"/>
          <w:sz w:val="22"/>
          <w:szCs w:val="22"/>
        </w:rPr>
        <w:t>Coordinated with QA teams to ensure test coverage aligned with business needs.</w:t>
      </w:r>
    </w:p>
    <w:p w14:paraId="1DD3D56E" w14:textId="77777777" w:rsidR="00BC7BB2" w:rsidRPr="00BC7BB2" w:rsidRDefault="00BC7BB2" w:rsidP="00BC7BB2">
      <w:pPr>
        <w:numPr>
          <w:ilvl w:val="0"/>
          <w:numId w:val="8"/>
        </w:numPr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BC7BB2">
        <w:rPr>
          <w:rFonts w:ascii="Cambria" w:hAnsi="Cambria"/>
          <w:color w:val="000000" w:themeColor="text1"/>
          <w:sz w:val="22"/>
          <w:szCs w:val="22"/>
        </w:rPr>
        <w:t xml:space="preserve">Supported </w:t>
      </w:r>
      <w:r w:rsidRPr="00BC7BB2">
        <w:rPr>
          <w:rFonts w:ascii="Cambria" w:hAnsi="Cambria"/>
          <w:b/>
          <w:bCs/>
          <w:color w:val="000000" w:themeColor="text1"/>
          <w:sz w:val="22"/>
          <w:szCs w:val="22"/>
        </w:rPr>
        <w:t>UAT execution and defect triage</w:t>
      </w:r>
      <w:r w:rsidRPr="00BC7BB2">
        <w:rPr>
          <w:rFonts w:ascii="Cambria" w:hAnsi="Cambria"/>
          <w:color w:val="000000" w:themeColor="text1"/>
          <w:sz w:val="22"/>
          <w:szCs w:val="22"/>
        </w:rPr>
        <w:t>, ensuring issues were addressed prior to go-live.</w:t>
      </w:r>
    </w:p>
    <w:p w14:paraId="62AFA304" w14:textId="77777777" w:rsidR="00BC7BB2" w:rsidRPr="00BC7BB2" w:rsidRDefault="00BC7BB2" w:rsidP="00BC7BB2">
      <w:pPr>
        <w:numPr>
          <w:ilvl w:val="0"/>
          <w:numId w:val="8"/>
        </w:numPr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BC7BB2">
        <w:rPr>
          <w:rFonts w:ascii="Cambria" w:hAnsi="Cambria"/>
          <w:color w:val="000000" w:themeColor="text1"/>
          <w:sz w:val="22"/>
          <w:szCs w:val="22"/>
        </w:rPr>
        <w:t>Facilitated change request management, balancing business needs with delivery capacity.</w:t>
      </w:r>
    </w:p>
    <w:p w14:paraId="070DCA4A" w14:textId="77777777" w:rsidR="00BC7BB2" w:rsidRPr="00BC7BB2" w:rsidRDefault="00BC7BB2" w:rsidP="00BC7BB2">
      <w:pPr>
        <w:numPr>
          <w:ilvl w:val="0"/>
          <w:numId w:val="8"/>
        </w:numPr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BC7BB2">
        <w:rPr>
          <w:rFonts w:ascii="Cambria" w:hAnsi="Cambria"/>
          <w:color w:val="000000" w:themeColor="text1"/>
          <w:sz w:val="22"/>
          <w:szCs w:val="22"/>
        </w:rPr>
        <w:t xml:space="preserve">Created </w:t>
      </w:r>
      <w:r w:rsidRPr="00BC7BB2">
        <w:rPr>
          <w:rFonts w:ascii="Cambria" w:hAnsi="Cambria"/>
          <w:b/>
          <w:bCs/>
          <w:color w:val="000000" w:themeColor="text1"/>
          <w:sz w:val="22"/>
          <w:szCs w:val="22"/>
        </w:rPr>
        <w:t>SQL queries for ad-hoc reporting and data validation</w:t>
      </w:r>
      <w:r w:rsidRPr="00BC7BB2">
        <w:rPr>
          <w:rFonts w:ascii="Cambria" w:hAnsi="Cambria"/>
          <w:color w:val="000000" w:themeColor="text1"/>
          <w:sz w:val="22"/>
          <w:szCs w:val="22"/>
        </w:rPr>
        <w:t xml:space="preserve"> during system releases.</w:t>
      </w:r>
    </w:p>
    <w:p w14:paraId="371639B2" w14:textId="77777777" w:rsidR="00BC7BB2" w:rsidRPr="00BC7BB2" w:rsidRDefault="00BC7BB2" w:rsidP="00BC7BB2">
      <w:pPr>
        <w:numPr>
          <w:ilvl w:val="0"/>
          <w:numId w:val="8"/>
        </w:numPr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BC7BB2">
        <w:rPr>
          <w:rFonts w:ascii="Cambria" w:hAnsi="Cambria"/>
          <w:color w:val="000000" w:themeColor="text1"/>
          <w:sz w:val="22"/>
          <w:szCs w:val="22"/>
        </w:rPr>
        <w:t>Collaborated with project managers to develop schedules, ensuring timely delivery of milestones.</w:t>
      </w:r>
    </w:p>
    <w:p w14:paraId="6AB04012" w14:textId="77777777" w:rsidR="00BC7BB2" w:rsidRPr="00BC7BB2" w:rsidRDefault="00BC7BB2" w:rsidP="00BC7BB2">
      <w:pPr>
        <w:numPr>
          <w:ilvl w:val="0"/>
          <w:numId w:val="8"/>
        </w:numPr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BC7BB2">
        <w:rPr>
          <w:rFonts w:ascii="Cambria" w:hAnsi="Cambria"/>
          <w:color w:val="000000" w:themeColor="text1"/>
          <w:sz w:val="22"/>
          <w:szCs w:val="22"/>
        </w:rPr>
        <w:t>Partnered with product owners to prioritize enhancements and roadmap items.</w:t>
      </w:r>
    </w:p>
    <w:p w14:paraId="0696EDA6" w14:textId="77777777" w:rsidR="00BC7BB2" w:rsidRPr="00BC7BB2" w:rsidRDefault="00BC7BB2" w:rsidP="00BC7BB2">
      <w:pPr>
        <w:numPr>
          <w:ilvl w:val="0"/>
          <w:numId w:val="8"/>
        </w:numPr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BC7BB2">
        <w:rPr>
          <w:rFonts w:ascii="Cambria" w:hAnsi="Cambria"/>
          <w:color w:val="000000" w:themeColor="text1"/>
          <w:sz w:val="22"/>
          <w:szCs w:val="22"/>
        </w:rPr>
        <w:t xml:space="preserve">Developed </w:t>
      </w:r>
      <w:r w:rsidRPr="00BC7BB2">
        <w:rPr>
          <w:rFonts w:ascii="Cambria" w:hAnsi="Cambria"/>
          <w:b/>
          <w:bCs/>
          <w:color w:val="000000" w:themeColor="text1"/>
          <w:sz w:val="22"/>
          <w:szCs w:val="22"/>
        </w:rPr>
        <w:t>operational dashboards</w:t>
      </w:r>
      <w:r w:rsidRPr="00BC7BB2">
        <w:rPr>
          <w:rFonts w:ascii="Cambria" w:hAnsi="Cambria"/>
          <w:color w:val="000000" w:themeColor="text1"/>
          <w:sz w:val="22"/>
          <w:szCs w:val="22"/>
        </w:rPr>
        <w:t xml:space="preserve"> in Excel for tracking KPIs and adoption.</w:t>
      </w:r>
    </w:p>
    <w:p w14:paraId="6727BD7D" w14:textId="77777777" w:rsidR="00BC7BB2" w:rsidRPr="00BC7BB2" w:rsidRDefault="00BC7BB2" w:rsidP="00BC7BB2">
      <w:pPr>
        <w:numPr>
          <w:ilvl w:val="0"/>
          <w:numId w:val="8"/>
        </w:numPr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BC7BB2">
        <w:rPr>
          <w:rFonts w:ascii="Cambria" w:hAnsi="Cambria"/>
          <w:color w:val="000000" w:themeColor="text1"/>
          <w:sz w:val="22"/>
          <w:szCs w:val="22"/>
        </w:rPr>
        <w:t>Supported training and onboarding sessions for end-users of new systems.</w:t>
      </w:r>
    </w:p>
    <w:p w14:paraId="7A9D497C" w14:textId="77777777" w:rsidR="00BC7BB2" w:rsidRPr="00BC7BB2" w:rsidRDefault="00BC7BB2" w:rsidP="00BC7BB2">
      <w:pPr>
        <w:numPr>
          <w:ilvl w:val="0"/>
          <w:numId w:val="8"/>
        </w:numPr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BC7BB2">
        <w:rPr>
          <w:rFonts w:ascii="Cambria" w:hAnsi="Cambria"/>
          <w:color w:val="000000" w:themeColor="text1"/>
          <w:sz w:val="22"/>
          <w:szCs w:val="22"/>
        </w:rPr>
        <w:t xml:space="preserve">Conducted </w:t>
      </w:r>
      <w:r w:rsidRPr="00BC7BB2">
        <w:rPr>
          <w:rFonts w:ascii="Cambria" w:hAnsi="Cambria"/>
          <w:b/>
          <w:bCs/>
          <w:color w:val="000000" w:themeColor="text1"/>
          <w:sz w:val="22"/>
          <w:szCs w:val="22"/>
        </w:rPr>
        <w:t>impact analysis</w:t>
      </w:r>
      <w:r w:rsidRPr="00BC7BB2">
        <w:rPr>
          <w:rFonts w:ascii="Cambria" w:hAnsi="Cambria"/>
          <w:color w:val="000000" w:themeColor="text1"/>
          <w:sz w:val="22"/>
          <w:szCs w:val="22"/>
        </w:rPr>
        <w:t xml:space="preserve"> for change requests, providing leadership with clear options.</w:t>
      </w:r>
    </w:p>
    <w:p w14:paraId="7F191B85" w14:textId="77777777" w:rsidR="00BC7BB2" w:rsidRPr="00BC7BB2" w:rsidRDefault="00BC7BB2" w:rsidP="00BC7BB2">
      <w:pPr>
        <w:numPr>
          <w:ilvl w:val="0"/>
          <w:numId w:val="8"/>
        </w:numPr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BC7BB2">
        <w:rPr>
          <w:rFonts w:ascii="Cambria" w:hAnsi="Cambria"/>
          <w:color w:val="000000" w:themeColor="text1"/>
          <w:sz w:val="22"/>
          <w:szCs w:val="22"/>
        </w:rPr>
        <w:t>Maintained requirement repositories for audit and compliance readiness.</w:t>
      </w:r>
    </w:p>
    <w:p w14:paraId="0141B8BA" w14:textId="77777777" w:rsidR="00BC7BB2" w:rsidRPr="00BC7BB2" w:rsidRDefault="00BC7BB2" w:rsidP="00BC7BB2">
      <w:pPr>
        <w:numPr>
          <w:ilvl w:val="0"/>
          <w:numId w:val="8"/>
        </w:numPr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BC7BB2">
        <w:rPr>
          <w:rFonts w:ascii="Cambria" w:hAnsi="Cambria"/>
          <w:color w:val="000000" w:themeColor="text1"/>
          <w:sz w:val="22"/>
          <w:szCs w:val="22"/>
        </w:rPr>
        <w:t>Regularly engaged with external clients to capture evolving needs and feedback.</w:t>
      </w:r>
    </w:p>
    <w:p w14:paraId="51587157" w14:textId="77777777" w:rsidR="00BC7BB2" w:rsidRPr="00BC7BB2" w:rsidRDefault="00BC7BB2" w:rsidP="00BC7BB2">
      <w:pPr>
        <w:numPr>
          <w:ilvl w:val="0"/>
          <w:numId w:val="8"/>
        </w:numPr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BC7BB2">
        <w:rPr>
          <w:rFonts w:ascii="Cambria" w:hAnsi="Cambria"/>
          <w:color w:val="000000" w:themeColor="text1"/>
          <w:sz w:val="22"/>
          <w:szCs w:val="22"/>
        </w:rPr>
        <w:t>Worked closely with IT support teams to ensure post-go-live stabilization.</w:t>
      </w:r>
    </w:p>
    <w:p w14:paraId="5D373069" w14:textId="77777777" w:rsidR="00D2344F" w:rsidRDefault="00D2344F" w:rsidP="00D2344F">
      <w:pPr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</w:p>
    <w:p w14:paraId="4900F22B" w14:textId="3A941004" w:rsidR="00BC7BB2" w:rsidRPr="00BC7BB2" w:rsidRDefault="00BC7BB2" w:rsidP="00D2344F">
      <w:pPr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BC7BB2">
        <w:rPr>
          <w:rFonts w:ascii="Cambria" w:hAnsi="Cambria"/>
          <w:b/>
          <w:bCs/>
          <w:color w:val="000000" w:themeColor="text1"/>
          <w:sz w:val="22"/>
          <w:szCs w:val="22"/>
        </w:rPr>
        <w:t>Environment</w:t>
      </w:r>
      <w:r w:rsidRPr="00BC7BB2">
        <w:rPr>
          <w:rFonts w:ascii="Cambria" w:hAnsi="Cambria"/>
          <w:color w:val="000000" w:themeColor="text1"/>
          <w:sz w:val="22"/>
          <w:szCs w:val="22"/>
        </w:rPr>
        <w:t>: MS Excel, SQL, Jira, Confluence, Zoho CRM, ServiceNow.</w:t>
      </w:r>
    </w:p>
    <w:p w14:paraId="754ECEF9" w14:textId="77777777" w:rsidR="00BC7BB2" w:rsidRDefault="00BC7BB2" w:rsidP="00BC7BB2">
      <w:pPr>
        <w:spacing w:after="0" w:line="240" w:lineRule="auto"/>
        <w:jc w:val="both"/>
        <w:rPr>
          <w:rFonts w:ascii="Cambria" w:hAnsi="Cambria"/>
          <w:b/>
          <w:bCs/>
          <w:color w:val="000000" w:themeColor="text1"/>
          <w:sz w:val="22"/>
          <w:szCs w:val="22"/>
        </w:rPr>
      </w:pPr>
    </w:p>
    <w:p w14:paraId="1B9E006C" w14:textId="700B1C6F" w:rsidR="00BC7BB2" w:rsidRPr="00BC7BB2" w:rsidRDefault="00BC7BB2" w:rsidP="00BC7BB2">
      <w:pPr>
        <w:spacing w:after="0" w:line="240" w:lineRule="auto"/>
        <w:jc w:val="both"/>
        <w:rPr>
          <w:rFonts w:ascii="Cambria" w:hAnsi="Cambria"/>
          <w:b/>
          <w:bCs/>
          <w:color w:val="000000" w:themeColor="text1"/>
          <w:sz w:val="22"/>
          <w:szCs w:val="22"/>
        </w:rPr>
      </w:pPr>
      <w:r w:rsidRPr="00BC7BB2">
        <w:rPr>
          <w:rFonts w:ascii="Cambria" w:hAnsi="Cambria"/>
          <w:b/>
          <w:bCs/>
          <w:color w:val="000000" w:themeColor="text1"/>
          <w:sz w:val="22"/>
          <w:szCs w:val="22"/>
        </w:rPr>
        <w:t>Education</w:t>
      </w:r>
      <w:r>
        <w:rPr>
          <w:rFonts w:ascii="Cambria" w:hAnsi="Cambria"/>
          <w:b/>
          <w:bCs/>
          <w:color w:val="000000" w:themeColor="text1"/>
          <w:sz w:val="22"/>
          <w:szCs w:val="22"/>
        </w:rPr>
        <w:t>:</w:t>
      </w:r>
    </w:p>
    <w:p w14:paraId="1782E9E8" w14:textId="77777777" w:rsidR="00BC7BB2" w:rsidRPr="00BC7BB2" w:rsidRDefault="00BC7BB2" w:rsidP="00BC7BB2">
      <w:pPr>
        <w:numPr>
          <w:ilvl w:val="0"/>
          <w:numId w:val="9"/>
        </w:numPr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BC7BB2">
        <w:rPr>
          <w:rFonts w:ascii="Cambria" w:hAnsi="Cambria"/>
          <w:b/>
          <w:bCs/>
          <w:color w:val="000000" w:themeColor="text1"/>
          <w:sz w:val="22"/>
          <w:szCs w:val="22"/>
        </w:rPr>
        <w:t>MS, Business Analytics</w:t>
      </w:r>
      <w:r w:rsidRPr="00BC7BB2">
        <w:rPr>
          <w:rFonts w:ascii="Cambria" w:hAnsi="Cambria"/>
          <w:color w:val="000000" w:themeColor="text1"/>
          <w:sz w:val="22"/>
          <w:szCs w:val="22"/>
        </w:rPr>
        <w:t xml:space="preserve"> — Franklin University, Columbus, OH (2024–2025) | GPA: 3.96/4.0</w:t>
      </w:r>
    </w:p>
    <w:p w14:paraId="14542560" w14:textId="77777777" w:rsidR="00BC7BB2" w:rsidRPr="00BC7BB2" w:rsidRDefault="00BC7BB2" w:rsidP="00BC7BB2">
      <w:pPr>
        <w:numPr>
          <w:ilvl w:val="0"/>
          <w:numId w:val="9"/>
        </w:numPr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BC7BB2">
        <w:rPr>
          <w:rFonts w:ascii="Cambria" w:hAnsi="Cambria"/>
          <w:b/>
          <w:bCs/>
          <w:color w:val="000000" w:themeColor="text1"/>
          <w:sz w:val="22"/>
          <w:szCs w:val="22"/>
        </w:rPr>
        <w:t>MBA, Project Management</w:t>
      </w:r>
      <w:r w:rsidRPr="00BC7BB2">
        <w:rPr>
          <w:rFonts w:ascii="Cambria" w:hAnsi="Cambria"/>
          <w:color w:val="000000" w:themeColor="text1"/>
          <w:sz w:val="22"/>
          <w:szCs w:val="22"/>
        </w:rPr>
        <w:t xml:space="preserve"> — Indian Institute of Management (2020–2022)</w:t>
      </w:r>
    </w:p>
    <w:p w14:paraId="7B2AA146" w14:textId="77777777" w:rsidR="00BC7BB2" w:rsidRPr="00BC7BB2" w:rsidRDefault="00BC7BB2" w:rsidP="00BC7BB2">
      <w:pPr>
        <w:numPr>
          <w:ilvl w:val="0"/>
          <w:numId w:val="9"/>
        </w:numPr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proofErr w:type="spellStart"/>
      <w:r w:rsidRPr="00BC7BB2">
        <w:rPr>
          <w:rFonts w:ascii="Cambria" w:hAnsi="Cambria"/>
          <w:b/>
          <w:bCs/>
          <w:color w:val="000000" w:themeColor="text1"/>
          <w:sz w:val="22"/>
          <w:szCs w:val="22"/>
        </w:rPr>
        <w:t>B.Tech</w:t>
      </w:r>
      <w:proofErr w:type="spellEnd"/>
      <w:r w:rsidRPr="00BC7BB2">
        <w:rPr>
          <w:rFonts w:ascii="Cambria" w:hAnsi="Cambria"/>
          <w:b/>
          <w:bCs/>
          <w:color w:val="000000" w:themeColor="text1"/>
          <w:sz w:val="22"/>
          <w:szCs w:val="22"/>
        </w:rPr>
        <w:t>, Electronics &amp; Communication Engineering</w:t>
      </w:r>
      <w:r w:rsidRPr="00BC7BB2">
        <w:rPr>
          <w:rFonts w:ascii="Cambria" w:hAnsi="Cambria"/>
          <w:color w:val="000000" w:themeColor="text1"/>
          <w:sz w:val="22"/>
          <w:szCs w:val="22"/>
        </w:rPr>
        <w:t xml:space="preserve"> — JNT University, Kakinada, India (2009–2013)</w:t>
      </w:r>
    </w:p>
    <w:p w14:paraId="41224A63" w14:textId="77777777" w:rsidR="00BC7BB2" w:rsidRPr="00BC7BB2" w:rsidRDefault="00BC7BB2" w:rsidP="00BC7BB2">
      <w:pPr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</w:p>
    <w:sectPr w:rsidR="00BC7BB2" w:rsidRPr="00BC7B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D0105"/>
    <w:multiLevelType w:val="multilevel"/>
    <w:tmpl w:val="79DEA45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863BBF"/>
    <w:multiLevelType w:val="multilevel"/>
    <w:tmpl w:val="9D7659A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8C056F"/>
    <w:multiLevelType w:val="multilevel"/>
    <w:tmpl w:val="4348723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7315AB"/>
    <w:multiLevelType w:val="multilevel"/>
    <w:tmpl w:val="0ED0AB9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74333F"/>
    <w:multiLevelType w:val="multilevel"/>
    <w:tmpl w:val="7BF4A54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752157"/>
    <w:multiLevelType w:val="multilevel"/>
    <w:tmpl w:val="9C76E4F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1B1712"/>
    <w:multiLevelType w:val="multilevel"/>
    <w:tmpl w:val="8D0A2DD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BD4714"/>
    <w:multiLevelType w:val="multilevel"/>
    <w:tmpl w:val="33EC45B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662314"/>
    <w:multiLevelType w:val="multilevel"/>
    <w:tmpl w:val="D896AC9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373504138">
    <w:abstractNumId w:val="2"/>
  </w:num>
  <w:num w:numId="2" w16cid:durableId="1574045952">
    <w:abstractNumId w:val="5"/>
  </w:num>
  <w:num w:numId="3" w16cid:durableId="402415095">
    <w:abstractNumId w:val="7"/>
  </w:num>
  <w:num w:numId="4" w16cid:durableId="1365977523">
    <w:abstractNumId w:val="3"/>
  </w:num>
  <w:num w:numId="5" w16cid:durableId="1593003211">
    <w:abstractNumId w:val="1"/>
  </w:num>
  <w:num w:numId="6" w16cid:durableId="135102177">
    <w:abstractNumId w:val="4"/>
  </w:num>
  <w:num w:numId="7" w16cid:durableId="1183326676">
    <w:abstractNumId w:val="6"/>
  </w:num>
  <w:num w:numId="8" w16cid:durableId="288706724">
    <w:abstractNumId w:val="0"/>
  </w:num>
  <w:num w:numId="9" w16cid:durableId="26654285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BB2"/>
    <w:rsid w:val="00031099"/>
    <w:rsid w:val="002A6AAA"/>
    <w:rsid w:val="002C5E0A"/>
    <w:rsid w:val="00610E00"/>
    <w:rsid w:val="00634D24"/>
    <w:rsid w:val="006E2394"/>
    <w:rsid w:val="007379C4"/>
    <w:rsid w:val="00853B45"/>
    <w:rsid w:val="00936334"/>
    <w:rsid w:val="00BC7BB2"/>
    <w:rsid w:val="00C37E37"/>
    <w:rsid w:val="00D2344F"/>
    <w:rsid w:val="00E80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3DA58E"/>
  <w15:chartTrackingRefBased/>
  <w15:docId w15:val="{3150594A-6729-4556-BB1F-CC15245E5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7B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7B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7B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7B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7B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7B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7B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7B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7B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7B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7B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7B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7B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7B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7B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7B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7B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7B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7B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7B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7B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7B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7B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7B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7B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7B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7B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7B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7BB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C7BB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C7B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38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59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8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13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6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9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varun@technumen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2541</Words>
  <Characters>14485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IT Program/Project Manager </vt:lpstr>
    </vt:vector>
  </TitlesOfParts>
  <Company/>
  <LinksUpToDate>false</LinksUpToDate>
  <CharactersWithSpaces>16993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 Program/Project Manager</dc:title>
  <dc:subject/>
  <dc:creator>Mradul Kumar Gautam</dc:creator>
  <cp:keywords/>
  <dc:description/>
  <cp:lastModifiedBy>Varun Teja</cp:lastModifiedBy>
  <cp:revision>2</cp:revision>
  <dcterms:created xsi:type="dcterms:W3CDTF">2025-10-02T18:33:00Z</dcterms:created>
  <dcterms:modified xsi:type="dcterms:W3CDTF">2025-10-02T18:33:00Z</dcterms:modified>
</cp:coreProperties>
</file>