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9DCB" w14:textId="77777777" w:rsidR="004012CE" w:rsidRPr="00291FD1" w:rsidRDefault="004012CE" w:rsidP="004012CE">
      <w:pPr>
        <w:ind w:left="720" w:right="54" w:hanging="360"/>
        <w:jc w:val="both"/>
        <w:rPr>
          <w:rFonts w:ascii="Tenorite" w:hAnsi="Tenorite" w:cstheme="majorHAnsi"/>
          <w:sz w:val="20"/>
          <w:szCs w:val="20"/>
        </w:rPr>
      </w:pPr>
    </w:p>
    <w:p w14:paraId="3A3E320A" w14:textId="77777777" w:rsidR="004012CE" w:rsidRPr="00B73E84" w:rsidRDefault="004012CE" w:rsidP="004012CE">
      <w:pPr>
        <w:spacing w:line="276" w:lineRule="auto"/>
        <w:rPr>
          <w:rFonts w:ascii="Tenorite" w:hAnsi="Tenorite" w:cstheme="majorHAnsi"/>
          <w:b/>
          <w:sz w:val="28"/>
          <w:szCs w:val="28"/>
        </w:rPr>
      </w:pPr>
      <w:r w:rsidRPr="00B73E84">
        <w:rPr>
          <w:rFonts w:ascii="Tenorite" w:hAnsi="Tenorite" w:cstheme="majorHAnsi"/>
          <w:b/>
          <w:sz w:val="28"/>
          <w:szCs w:val="28"/>
        </w:rPr>
        <w:t xml:space="preserve">MRUDHULA GORREPATI </w:t>
      </w:r>
    </w:p>
    <w:p w14:paraId="7F12736F" w14:textId="4C3C453F" w:rsidR="00811E56" w:rsidRDefault="004012CE" w:rsidP="004012CE">
      <w:pPr>
        <w:spacing w:line="276" w:lineRule="auto"/>
      </w:pPr>
      <w:r w:rsidRPr="00291FD1">
        <w:rPr>
          <w:rFonts w:ascii="Tenorite" w:hAnsi="Tenorite" w:cstheme="majorHAnsi"/>
          <w:b/>
          <w:sz w:val="20"/>
          <w:szCs w:val="20"/>
        </w:rPr>
        <w:t xml:space="preserve">Sr. Full Stack Java Developer                                                                                                                  </w:t>
      </w:r>
      <w:r w:rsidR="00516EA3" w:rsidRPr="00291FD1">
        <w:rPr>
          <w:rFonts w:ascii="Tenorite" w:hAnsi="Tenorite" w:cstheme="majorHAnsi"/>
          <w:b/>
          <w:sz w:val="20"/>
          <w:szCs w:val="20"/>
        </w:rPr>
        <w:t>Phone</w:t>
      </w:r>
      <w:r w:rsidR="00516EA3" w:rsidRPr="00291FD1">
        <w:rPr>
          <w:rFonts w:ascii="Tenorite" w:hAnsi="Tenorite" w:cstheme="majorHAnsi"/>
          <w:sz w:val="20"/>
          <w:szCs w:val="20"/>
        </w:rPr>
        <w:t>: +</w:t>
      </w:r>
      <w:r w:rsidR="00B17295" w:rsidRPr="00291FD1">
        <w:rPr>
          <w:rFonts w:ascii="Tenorite" w:hAnsi="Tenorite" w:cstheme="majorHAnsi"/>
          <w:sz w:val="20"/>
          <w:szCs w:val="20"/>
        </w:rPr>
        <w:t>1</w:t>
      </w:r>
      <w:r w:rsidRPr="00291FD1">
        <w:rPr>
          <w:rFonts w:ascii="Tenorite" w:hAnsi="Tenorite" w:cstheme="majorHAnsi"/>
          <w:sz w:val="20"/>
          <w:szCs w:val="20"/>
        </w:rPr>
        <w:t xml:space="preserve"> </w:t>
      </w:r>
      <w:r w:rsidR="00B17295" w:rsidRPr="00291FD1">
        <w:rPr>
          <w:rFonts w:ascii="Tenorite" w:hAnsi="Tenorite" w:cstheme="majorHAnsi"/>
          <w:sz w:val="20"/>
          <w:szCs w:val="20"/>
        </w:rPr>
        <w:t>(</w:t>
      </w:r>
      <w:r w:rsidRPr="00291FD1">
        <w:rPr>
          <w:rFonts w:ascii="Tenorite" w:hAnsi="Tenorite" w:cstheme="majorHAnsi"/>
          <w:sz w:val="20"/>
          <w:szCs w:val="20"/>
        </w:rPr>
        <w:t>682</w:t>
      </w:r>
      <w:r w:rsidR="00B17295" w:rsidRPr="00291FD1">
        <w:rPr>
          <w:rFonts w:ascii="Tenorite" w:hAnsi="Tenorite" w:cstheme="majorHAnsi"/>
          <w:sz w:val="20"/>
          <w:szCs w:val="20"/>
        </w:rPr>
        <w:t>)-</w:t>
      </w:r>
      <w:r w:rsidRPr="00291FD1">
        <w:rPr>
          <w:rFonts w:ascii="Tenorite" w:hAnsi="Tenorite" w:cstheme="majorHAnsi"/>
          <w:sz w:val="20"/>
          <w:szCs w:val="20"/>
        </w:rPr>
        <w:t>500</w:t>
      </w:r>
      <w:r w:rsidR="00B17295" w:rsidRPr="00291FD1">
        <w:rPr>
          <w:rFonts w:ascii="Tenorite" w:hAnsi="Tenorite" w:cstheme="majorHAnsi"/>
          <w:sz w:val="20"/>
          <w:szCs w:val="20"/>
        </w:rPr>
        <w:t>-</w:t>
      </w:r>
      <w:r w:rsidRPr="00291FD1">
        <w:rPr>
          <w:rFonts w:ascii="Tenorite" w:hAnsi="Tenorite" w:cstheme="majorHAnsi"/>
          <w:sz w:val="20"/>
          <w:szCs w:val="20"/>
        </w:rPr>
        <w:t>3997</w:t>
      </w:r>
      <w:r w:rsidRPr="00291FD1">
        <w:rPr>
          <w:rFonts w:ascii="Tenorite" w:hAnsi="Tenorite" w:cstheme="majorHAnsi"/>
          <w:b/>
          <w:sz w:val="20"/>
          <w:szCs w:val="20"/>
        </w:rPr>
        <w:t xml:space="preserve">                                                                                     E-Mail</w:t>
      </w:r>
      <w:r w:rsidRPr="00291FD1">
        <w:rPr>
          <w:rFonts w:ascii="Tenorite" w:hAnsi="Tenorite" w:cstheme="majorHAnsi"/>
          <w:sz w:val="20"/>
          <w:szCs w:val="20"/>
        </w:rPr>
        <w:t>:</w:t>
      </w:r>
      <w:r w:rsidRPr="00291FD1">
        <w:rPr>
          <w:rFonts w:ascii="Tenorite" w:hAnsi="Tenorite" w:cstheme="majorHAnsi"/>
          <w:color w:val="222222"/>
          <w:sz w:val="20"/>
          <w:szCs w:val="20"/>
        </w:rPr>
        <w:t xml:space="preserve"> </w:t>
      </w:r>
      <w:hyperlink r:id="rId6" w:history="1">
        <w:r w:rsidR="00972336" w:rsidRPr="00DE149F">
          <w:rPr>
            <w:rStyle w:val="Hyperlink"/>
            <w:rFonts w:ascii="Tenorite" w:hAnsi="Tenorite" w:cstheme="majorHAnsi"/>
            <w:sz w:val="20"/>
            <w:szCs w:val="20"/>
          </w:rPr>
          <w:t>mrudhula262@gmail.com</w:t>
        </w:r>
      </w:hyperlink>
    </w:p>
    <w:p w14:paraId="01E3664F" w14:textId="7BF31FB6" w:rsidR="00E06B3E" w:rsidRPr="00E06B3E" w:rsidRDefault="00E06B3E" w:rsidP="004012CE">
      <w:pPr>
        <w:spacing w:line="276" w:lineRule="auto"/>
        <w:rPr>
          <w:rFonts w:ascii="Tenorite" w:hAnsi="Tenorite"/>
          <w:b/>
          <w:bCs/>
          <w:sz w:val="20"/>
          <w:szCs w:val="20"/>
        </w:rPr>
      </w:pPr>
      <w:r w:rsidRPr="00E06B3E">
        <w:rPr>
          <w:rFonts w:ascii="Tenorite" w:hAnsi="Tenorite"/>
          <w:b/>
          <w:bCs/>
          <w:sz w:val="20"/>
          <w:szCs w:val="20"/>
        </w:rPr>
        <w:t xml:space="preserve">LinkedIn: </w:t>
      </w:r>
      <w:hyperlink r:id="rId7" w:history="1">
        <w:r w:rsidR="0064249A" w:rsidRPr="0064249A">
          <w:rPr>
            <w:rStyle w:val="Hyperlink"/>
            <w:sz w:val="20"/>
            <w:szCs w:val="20"/>
          </w:rPr>
          <w:t>https://www.linkedin.com/in/mrudhula-chowdary-05b984201/</w:t>
        </w:r>
      </w:hyperlink>
    </w:p>
    <w:p w14:paraId="0BD89748" w14:textId="77777777" w:rsidR="004012CE" w:rsidRPr="00291FD1" w:rsidRDefault="004012CE" w:rsidP="004012CE">
      <w:pPr>
        <w:shd w:val="clear" w:color="auto" w:fill="EDEDED" w:themeFill="accent3" w:themeFillTint="33"/>
        <w:spacing w:line="276" w:lineRule="auto"/>
        <w:rPr>
          <w:rFonts w:ascii="Tenorite" w:hAnsi="Tenorite" w:cstheme="minorHAnsi"/>
          <w:b/>
          <w:bCs/>
          <w:color w:val="000000"/>
          <w:sz w:val="22"/>
          <w:szCs w:val="22"/>
        </w:rPr>
      </w:pPr>
      <w:r w:rsidRPr="00291FD1">
        <w:rPr>
          <w:rFonts w:ascii="Tenorite" w:hAnsi="Tenorite" w:cstheme="minorHAnsi"/>
          <w:b/>
          <w:bCs/>
          <w:color w:val="000000"/>
          <w:sz w:val="22"/>
          <w:szCs w:val="22"/>
        </w:rPr>
        <w:t>PROFESSIONAL SUMMARY</w:t>
      </w:r>
    </w:p>
    <w:p w14:paraId="1DA49747" w14:textId="3F46F441"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eastAsiaTheme="majorEastAsia" w:hAnsi="Tenorite"/>
          <w:b/>
          <w:bCs/>
          <w:sz w:val="20"/>
          <w:szCs w:val="20"/>
        </w:rPr>
        <w:t xml:space="preserve">Java Full Stack Developer with </w:t>
      </w:r>
      <w:r>
        <w:rPr>
          <w:rFonts w:ascii="Tenorite" w:eastAsiaTheme="majorEastAsia" w:hAnsi="Tenorite"/>
          <w:b/>
          <w:bCs/>
          <w:sz w:val="20"/>
          <w:szCs w:val="20"/>
        </w:rPr>
        <w:t xml:space="preserve">over </w:t>
      </w:r>
      <w:r w:rsidRPr="00B20508">
        <w:rPr>
          <w:rFonts w:ascii="Tenorite" w:eastAsiaTheme="majorEastAsia" w:hAnsi="Tenorite"/>
          <w:b/>
          <w:bCs/>
          <w:sz w:val="20"/>
          <w:szCs w:val="20"/>
        </w:rPr>
        <w:t>1</w:t>
      </w:r>
      <w:r>
        <w:rPr>
          <w:rFonts w:ascii="Tenorite" w:eastAsiaTheme="majorEastAsia" w:hAnsi="Tenorite"/>
          <w:b/>
          <w:bCs/>
          <w:sz w:val="20"/>
          <w:szCs w:val="20"/>
        </w:rPr>
        <w:t>1</w:t>
      </w:r>
      <w:r w:rsidRPr="00B20508">
        <w:rPr>
          <w:rFonts w:ascii="Tenorite" w:eastAsiaTheme="majorEastAsia" w:hAnsi="Tenorite"/>
          <w:b/>
          <w:bCs/>
          <w:sz w:val="20"/>
          <w:szCs w:val="20"/>
        </w:rPr>
        <w:t xml:space="preserve"> years of experience</w:t>
      </w:r>
      <w:r w:rsidRPr="00B20508">
        <w:rPr>
          <w:rFonts w:ascii="Tenorite" w:hAnsi="Tenorite"/>
          <w:sz w:val="20"/>
          <w:szCs w:val="20"/>
        </w:rPr>
        <w:t xml:space="preserve"> delivering enterprise-grade, scalable applications across finance, telecom, and healthcare domains.</w:t>
      </w:r>
    </w:p>
    <w:p w14:paraId="4E4C3EB5"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Proficient in </w:t>
      </w:r>
      <w:r w:rsidRPr="00B20508">
        <w:rPr>
          <w:rFonts w:ascii="Tenorite" w:eastAsiaTheme="majorEastAsia" w:hAnsi="Tenorite"/>
          <w:b/>
          <w:bCs/>
          <w:sz w:val="20"/>
          <w:szCs w:val="20"/>
        </w:rPr>
        <w:t>Java 17/11/8, Spring Boot, Hibernate, JPA, REST, Kafka, and microservices architectures</w:t>
      </w:r>
      <w:r w:rsidRPr="00B20508">
        <w:rPr>
          <w:rFonts w:ascii="Tenorite" w:hAnsi="Tenorite"/>
          <w:sz w:val="20"/>
          <w:szCs w:val="20"/>
        </w:rPr>
        <w:t xml:space="preserve"> for distributed systems.</w:t>
      </w:r>
    </w:p>
    <w:p w14:paraId="5E0E7D45"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Built and deployed </w:t>
      </w:r>
      <w:r w:rsidRPr="00B20508">
        <w:rPr>
          <w:rFonts w:ascii="Tenorite" w:eastAsiaTheme="majorEastAsia" w:hAnsi="Tenorite"/>
          <w:b/>
          <w:bCs/>
          <w:sz w:val="20"/>
          <w:szCs w:val="20"/>
        </w:rPr>
        <w:t>event-driven platforms processing 50K+ real-time transactions/sec with sub-second latency</w:t>
      </w:r>
      <w:r w:rsidRPr="00B20508">
        <w:rPr>
          <w:rFonts w:ascii="Tenorite" w:hAnsi="Tenorite"/>
          <w:sz w:val="20"/>
          <w:szCs w:val="20"/>
        </w:rPr>
        <w:t>.</w:t>
      </w:r>
    </w:p>
    <w:p w14:paraId="6CE89FE6"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Expertise in </w:t>
      </w:r>
      <w:r w:rsidRPr="00B20508">
        <w:rPr>
          <w:rFonts w:ascii="Tenorite" w:eastAsiaTheme="majorEastAsia" w:hAnsi="Tenorite"/>
          <w:b/>
          <w:bCs/>
          <w:sz w:val="20"/>
          <w:szCs w:val="20"/>
        </w:rPr>
        <w:t>Angular 11–15, React.js, TypeScript, HTML5, CSS3</w:t>
      </w:r>
      <w:r w:rsidRPr="00B20508">
        <w:rPr>
          <w:rFonts w:ascii="Tenorite" w:hAnsi="Tenorite"/>
          <w:sz w:val="20"/>
          <w:szCs w:val="20"/>
        </w:rPr>
        <w:t>, developing responsive dashboards with reusable components.</w:t>
      </w:r>
    </w:p>
    <w:p w14:paraId="334B209C"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Migrated legacy monoliths into </w:t>
      </w:r>
      <w:r w:rsidRPr="00B20508">
        <w:rPr>
          <w:rFonts w:ascii="Tenorite" w:eastAsiaTheme="majorEastAsia" w:hAnsi="Tenorite"/>
          <w:b/>
          <w:bCs/>
          <w:sz w:val="20"/>
          <w:szCs w:val="20"/>
        </w:rPr>
        <w:t>cloud-native microservices</w:t>
      </w:r>
      <w:r w:rsidRPr="00B20508">
        <w:rPr>
          <w:rFonts w:ascii="Tenorite" w:hAnsi="Tenorite"/>
          <w:sz w:val="20"/>
          <w:szCs w:val="20"/>
        </w:rPr>
        <w:t>, improving system reliability and reducing maintenance overhead.</w:t>
      </w:r>
    </w:p>
    <w:p w14:paraId="642EC36E"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Hands-on with </w:t>
      </w:r>
      <w:r w:rsidRPr="00B20508">
        <w:rPr>
          <w:rFonts w:ascii="Tenorite" w:eastAsiaTheme="majorEastAsia" w:hAnsi="Tenorite"/>
          <w:b/>
          <w:bCs/>
          <w:sz w:val="20"/>
          <w:szCs w:val="20"/>
        </w:rPr>
        <w:t>CI/CD pipelines (Jenkins, GitHub Actions, GitLab)</w:t>
      </w:r>
      <w:r w:rsidRPr="00B20508">
        <w:rPr>
          <w:rFonts w:ascii="Tenorite" w:hAnsi="Tenorite"/>
          <w:sz w:val="20"/>
          <w:szCs w:val="20"/>
        </w:rPr>
        <w:t xml:space="preserve"> enabling deployment automation at scale.</w:t>
      </w:r>
    </w:p>
    <w:p w14:paraId="710C4D17"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Skilled in </w:t>
      </w:r>
      <w:r w:rsidRPr="00B20508">
        <w:rPr>
          <w:rFonts w:ascii="Tenorite" w:eastAsiaTheme="majorEastAsia" w:hAnsi="Tenorite"/>
          <w:b/>
          <w:bCs/>
          <w:sz w:val="20"/>
          <w:szCs w:val="20"/>
        </w:rPr>
        <w:t>Docker, Kubernetes, OpenShift, AWS EKS/ECS, Azure AKS, and GCP</w:t>
      </w:r>
      <w:r w:rsidRPr="00B20508">
        <w:rPr>
          <w:rFonts w:ascii="Tenorite" w:hAnsi="Tenorite"/>
          <w:sz w:val="20"/>
          <w:szCs w:val="20"/>
        </w:rPr>
        <w:t xml:space="preserve"> for cloud-native deployments.</w:t>
      </w:r>
    </w:p>
    <w:p w14:paraId="7FF66E67"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Kafka with DLQ handling, retry logic, and partitioning</w:t>
      </w:r>
      <w:r w:rsidRPr="00B20508">
        <w:rPr>
          <w:rFonts w:ascii="Tenorite" w:hAnsi="Tenorite"/>
          <w:sz w:val="20"/>
          <w:szCs w:val="20"/>
        </w:rPr>
        <w:t>, reducing telecom message lag by 40%.</w:t>
      </w:r>
    </w:p>
    <w:p w14:paraId="2BF659C8"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Designed </w:t>
      </w:r>
      <w:r w:rsidRPr="00B20508">
        <w:rPr>
          <w:rFonts w:ascii="Tenorite" w:eastAsiaTheme="majorEastAsia" w:hAnsi="Tenorite"/>
          <w:b/>
          <w:bCs/>
          <w:sz w:val="20"/>
          <w:szCs w:val="20"/>
        </w:rPr>
        <w:t>fraud detection workflows integrating Actimize with Spring Boot</w:t>
      </w:r>
      <w:r w:rsidRPr="00B20508">
        <w:rPr>
          <w:rFonts w:ascii="Tenorite" w:hAnsi="Tenorite"/>
          <w:sz w:val="20"/>
          <w:szCs w:val="20"/>
        </w:rPr>
        <w:t>, improving detection accuracy by 25%.</w:t>
      </w:r>
    </w:p>
    <w:p w14:paraId="24DF2AF2"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Strong knowledge of </w:t>
      </w:r>
      <w:r w:rsidRPr="00B20508">
        <w:rPr>
          <w:rFonts w:ascii="Tenorite" w:eastAsiaTheme="majorEastAsia" w:hAnsi="Tenorite"/>
          <w:b/>
          <w:bCs/>
          <w:sz w:val="20"/>
          <w:szCs w:val="20"/>
        </w:rPr>
        <w:t>OAuth2.0, JWT, and Spring Security</w:t>
      </w:r>
      <w:r w:rsidRPr="00B20508">
        <w:rPr>
          <w:rFonts w:ascii="Tenorite" w:hAnsi="Tenorite"/>
          <w:sz w:val="20"/>
          <w:szCs w:val="20"/>
        </w:rPr>
        <w:t xml:space="preserve"> ensuring PCI-DSS and HIPAA compliance.</w:t>
      </w:r>
    </w:p>
    <w:p w14:paraId="207F3EDD"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Experienced with </w:t>
      </w:r>
      <w:r w:rsidRPr="00B20508">
        <w:rPr>
          <w:rFonts w:ascii="Tenorite" w:eastAsiaTheme="majorEastAsia" w:hAnsi="Tenorite"/>
          <w:b/>
          <w:bCs/>
          <w:sz w:val="20"/>
          <w:szCs w:val="20"/>
        </w:rPr>
        <w:t>PostgreSQL, Oracle, MongoDB, Cassandra, and DynamoDB</w:t>
      </w:r>
      <w:r w:rsidRPr="00B20508">
        <w:rPr>
          <w:rFonts w:ascii="Tenorite" w:hAnsi="Tenorite"/>
          <w:sz w:val="20"/>
          <w:szCs w:val="20"/>
        </w:rPr>
        <w:t>, designing optimized schemas for performance.</w:t>
      </w:r>
    </w:p>
    <w:p w14:paraId="4C9B598F"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Skilled in </w:t>
      </w:r>
      <w:r w:rsidRPr="00B20508">
        <w:rPr>
          <w:rFonts w:ascii="Tenorite" w:eastAsiaTheme="majorEastAsia" w:hAnsi="Tenorite"/>
          <w:b/>
          <w:bCs/>
          <w:sz w:val="20"/>
          <w:szCs w:val="20"/>
        </w:rPr>
        <w:t>TDD/BDD with JUnit, Mockito, Cucumber</w:t>
      </w:r>
      <w:r w:rsidRPr="00B20508">
        <w:rPr>
          <w:rFonts w:ascii="Tenorite" w:hAnsi="Tenorite"/>
          <w:sz w:val="20"/>
          <w:szCs w:val="20"/>
        </w:rPr>
        <w:t>, ensuring test-driven development and maintainable codebases.</w:t>
      </w:r>
    </w:p>
    <w:p w14:paraId="7EC7A268"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Developed </w:t>
      </w:r>
      <w:proofErr w:type="spellStart"/>
      <w:r w:rsidRPr="00B20508">
        <w:rPr>
          <w:rFonts w:ascii="Tenorite" w:eastAsiaTheme="majorEastAsia" w:hAnsi="Tenorite"/>
          <w:b/>
          <w:bCs/>
          <w:sz w:val="20"/>
          <w:szCs w:val="20"/>
        </w:rPr>
        <w:t>GraphQL</w:t>
      </w:r>
      <w:proofErr w:type="spellEnd"/>
      <w:r w:rsidRPr="00B20508">
        <w:rPr>
          <w:rFonts w:ascii="Tenorite" w:eastAsiaTheme="majorEastAsia" w:hAnsi="Tenorite"/>
          <w:b/>
          <w:bCs/>
          <w:sz w:val="20"/>
          <w:szCs w:val="20"/>
        </w:rPr>
        <w:t xml:space="preserve"> gateways with Apollo Federation</w:t>
      </w:r>
      <w:r w:rsidRPr="00B20508">
        <w:rPr>
          <w:rFonts w:ascii="Tenorite" w:hAnsi="Tenorite"/>
          <w:sz w:val="20"/>
          <w:szCs w:val="20"/>
        </w:rPr>
        <w:t>, cutting client integration effort by 35% in complex systems.</w:t>
      </w:r>
    </w:p>
    <w:p w14:paraId="4BAE595B"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real-time dashboards using Angular Material, Chart.js, and D3.js</w:t>
      </w:r>
      <w:r w:rsidRPr="00B20508">
        <w:rPr>
          <w:rFonts w:ascii="Tenorite" w:hAnsi="Tenorite"/>
          <w:sz w:val="20"/>
          <w:szCs w:val="20"/>
        </w:rPr>
        <w:t>, supporting 1K+ concurrent users.</w:t>
      </w:r>
    </w:p>
    <w:p w14:paraId="7AA6CF59"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Automated </w:t>
      </w:r>
      <w:r w:rsidRPr="00B20508">
        <w:rPr>
          <w:rFonts w:ascii="Tenorite" w:eastAsiaTheme="majorEastAsia" w:hAnsi="Tenorite"/>
          <w:b/>
          <w:bCs/>
          <w:sz w:val="20"/>
          <w:szCs w:val="20"/>
        </w:rPr>
        <w:t>infrastructure provisioning with Terraform &amp; Helm</w:t>
      </w:r>
      <w:r w:rsidRPr="00B20508">
        <w:rPr>
          <w:rFonts w:ascii="Tenorite" w:hAnsi="Tenorite"/>
          <w:sz w:val="20"/>
          <w:szCs w:val="20"/>
        </w:rPr>
        <w:t>, improving consistency in multi-cloud deployments.</w:t>
      </w:r>
    </w:p>
    <w:p w14:paraId="6C6D7A9F"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Integrated </w:t>
      </w:r>
      <w:r w:rsidRPr="00B20508">
        <w:rPr>
          <w:rFonts w:ascii="Tenorite" w:eastAsiaTheme="majorEastAsia" w:hAnsi="Tenorite"/>
          <w:b/>
          <w:bCs/>
          <w:sz w:val="20"/>
          <w:szCs w:val="20"/>
        </w:rPr>
        <w:t>Splunk, Kibana, AppDynamics, and CloudWatch</w:t>
      </w:r>
      <w:r w:rsidRPr="00B20508">
        <w:rPr>
          <w:rFonts w:ascii="Tenorite" w:hAnsi="Tenorite"/>
          <w:sz w:val="20"/>
          <w:szCs w:val="20"/>
        </w:rPr>
        <w:t xml:space="preserve"> for observability and proactive monitoring.</w:t>
      </w:r>
    </w:p>
    <w:p w14:paraId="3F06182D"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Leveraged </w:t>
      </w:r>
      <w:r w:rsidRPr="00B20508">
        <w:rPr>
          <w:rFonts w:ascii="Tenorite" w:eastAsiaTheme="majorEastAsia" w:hAnsi="Tenorite"/>
          <w:b/>
          <w:bCs/>
          <w:sz w:val="20"/>
          <w:szCs w:val="20"/>
        </w:rPr>
        <w:t>AI tools (GitHub Copilot, GPT-4)</w:t>
      </w:r>
      <w:r w:rsidRPr="00B20508">
        <w:rPr>
          <w:rFonts w:ascii="Tenorite" w:hAnsi="Tenorite"/>
          <w:sz w:val="20"/>
          <w:szCs w:val="20"/>
        </w:rPr>
        <w:t xml:space="preserve"> to accelerate development and improve productivity.</w:t>
      </w:r>
    </w:p>
    <w:p w14:paraId="67DA5E45" w14:textId="77777777" w:rsidR="00C70B6B"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 xml:space="preserve">data pipelines with Spark &amp; </w:t>
      </w:r>
      <w:proofErr w:type="spellStart"/>
      <w:r w:rsidRPr="00B20508">
        <w:rPr>
          <w:rFonts w:ascii="Tenorite" w:eastAsiaTheme="majorEastAsia" w:hAnsi="Tenorite"/>
          <w:b/>
          <w:bCs/>
          <w:sz w:val="20"/>
          <w:szCs w:val="20"/>
        </w:rPr>
        <w:t>BigQuery</w:t>
      </w:r>
      <w:proofErr w:type="spellEnd"/>
      <w:r w:rsidRPr="00B20508">
        <w:rPr>
          <w:rFonts w:ascii="Tenorite" w:hAnsi="Tenorite"/>
          <w:sz w:val="20"/>
          <w:szCs w:val="20"/>
        </w:rPr>
        <w:t>, cutting analytics processing time by 50%.</w:t>
      </w:r>
    </w:p>
    <w:p w14:paraId="03E7D84A" w14:textId="77777777" w:rsidR="00BF70B7" w:rsidRPr="00C622F3" w:rsidRDefault="00BF70B7" w:rsidP="00BF70B7">
      <w:pPr>
        <w:pStyle w:val="ListParagraph"/>
        <w:numPr>
          <w:ilvl w:val="0"/>
          <w:numId w:val="43"/>
        </w:numPr>
        <w:spacing w:line="276" w:lineRule="auto"/>
        <w:rPr>
          <w:rFonts w:ascii="Tenorite" w:hAnsi="Tenorite"/>
          <w:sz w:val="20"/>
          <w:szCs w:val="20"/>
        </w:rPr>
      </w:pPr>
      <w:r w:rsidRPr="00C622F3">
        <w:rPr>
          <w:rFonts w:ascii="Tenorite" w:hAnsi="Tenorite"/>
          <w:sz w:val="20"/>
          <w:szCs w:val="20"/>
        </w:rPr>
        <w:t xml:space="preserve">Proficient in </w:t>
      </w:r>
      <w:r w:rsidRPr="00C622F3">
        <w:rPr>
          <w:rFonts w:ascii="Tenorite" w:eastAsiaTheme="majorEastAsia" w:hAnsi="Tenorite"/>
          <w:b/>
          <w:bCs/>
          <w:sz w:val="20"/>
          <w:szCs w:val="20"/>
        </w:rPr>
        <w:t>advanced shell scripting</w:t>
      </w:r>
      <w:r w:rsidRPr="00C622F3">
        <w:rPr>
          <w:rFonts w:ascii="Tenorite" w:hAnsi="Tenorite"/>
          <w:sz w:val="20"/>
          <w:szCs w:val="20"/>
        </w:rPr>
        <w:t xml:space="preserve"> (shared libraries, compilation, packaging) to automate builds, deployments, and system monitoring across enterprise applications.</w:t>
      </w:r>
    </w:p>
    <w:p w14:paraId="70614607" w14:textId="77777777" w:rsidR="00BF70B7" w:rsidRPr="00C622F3" w:rsidRDefault="00BF70B7" w:rsidP="00BF70B7">
      <w:pPr>
        <w:pStyle w:val="ListParagraph"/>
        <w:numPr>
          <w:ilvl w:val="0"/>
          <w:numId w:val="43"/>
        </w:numPr>
        <w:spacing w:line="276" w:lineRule="auto"/>
        <w:rPr>
          <w:rFonts w:ascii="Tenorite" w:hAnsi="Tenorite"/>
          <w:sz w:val="20"/>
          <w:szCs w:val="20"/>
        </w:rPr>
      </w:pPr>
      <w:r w:rsidRPr="00C622F3">
        <w:rPr>
          <w:rFonts w:ascii="Tenorite" w:hAnsi="Tenorite"/>
          <w:sz w:val="20"/>
          <w:szCs w:val="20"/>
        </w:rPr>
        <w:t xml:space="preserve">Experienced in designing and managing </w:t>
      </w:r>
      <w:r w:rsidRPr="00C622F3">
        <w:rPr>
          <w:rFonts w:ascii="Tenorite" w:eastAsiaTheme="majorEastAsia" w:hAnsi="Tenorite"/>
          <w:b/>
          <w:bCs/>
          <w:sz w:val="20"/>
          <w:szCs w:val="20"/>
        </w:rPr>
        <w:t>data pipelines</w:t>
      </w:r>
      <w:r w:rsidRPr="00C622F3">
        <w:rPr>
          <w:rFonts w:ascii="Tenorite" w:hAnsi="Tenorite"/>
          <w:sz w:val="20"/>
          <w:szCs w:val="20"/>
        </w:rPr>
        <w:t xml:space="preserve"> for batch and real-time processing, integrating APIs, messaging systems, and analytics platforms.</w:t>
      </w:r>
    </w:p>
    <w:p w14:paraId="3352A099" w14:textId="502E64D5" w:rsidR="00BF70B7" w:rsidRPr="00377FE6" w:rsidRDefault="00BF70B7" w:rsidP="00377FE6">
      <w:pPr>
        <w:pStyle w:val="ListParagraph"/>
        <w:numPr>
          <w:ilvl w:val="0"/>
          <w:numId w:val="43"/>
        </w:numPr>
        <w:spacing w:line="276" w:lineRule="auto"/>
        <w:rPr>
          <w:rFonts w:ascii="Tenorite" w:hAnsi="Tenorite"/>
          <w:sz w:val="20"/>
          <w:szCs w:val="20"/>
        </w:rPr>
      </w:pPr>
      <w:r w:rsidRPr="00C622F3">
        <w:rPr>
          <w:rFonts w:ascii="Tenorite" w:hAnsi="Tenorite"/>
          <w:sz w:val="20"/>
          <w:szCs w:val="20"/>
        </w:rPr>
        <w:t xml:space="preserve">Skilled in working across </w:t>
      </w:r>
      <w:r w:rsidRPr="00C622F3">
        <w:rPr>
          <w:rFonts w:ascii="Tenorite" w:eastAsiaTheme="majorEastAsia" w:hAnsi="Tenorite"/>
          <w:b/>
          <w:bCs/>
          <w:sz w:val="20"/>
          <w:szCs w:val="20"/>
        </w:rPr>
        <w:t>multi-OS environments</w:t>
      </w:r>
      <w:r w:rsidRPr="00C622F3">
        <w:rPr>
          <w:rFonts w:ascii="Tenorite" w:hAnsi="Tenorite"/>
          <w:sz w:val="20"/>
          <w:szCs w:val="20"/>
        </w:rPr>
        <w:t xml:space="preserve"> including </w:t>
      </w:r>
      <w:r w:rsidRPr="00C622F3">
        <w:rPr>
          <w:rFonts w:ascii="Tenorite" w:eastAsiaTheme="majorEastAsia" w:hAnsi="Tenorite"/>
          <w:b/>
          <w:bCs/>
          <w:sz w:val="20"/>
          <w:szCs w:val="20"/>
        </w:rPr>
        <w:t>Linux, Windows, and MacOS</w:t>
      </w:r>
      <w:r w:rsidRPr="00C622F3">
        <w:rPr>
          <w:rFonts w:ascii="Tenorite" w:hAnsi="Tenorite"/>
          <w:sz w:val="20"/>
          <w:szCs w:val="20"/>
        </w:rPr>
        <w:t>, supporting both containerized and non-containerized applications in hybrid cloud setups.</w:t>
      </w:r>
    </w:p>
    <w:p w14:paraId="3F5F7ACC"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Active contributor in </w:t>
      </w:r>
      <w:r w:rsidRPr="00B20508">
        <w:rPr>
          <w:rFonts w:ascii="Tenorite" w:eastAsiaTheme="majorEastAsia" w:hAnsi="Tenorite"/>
          <w:b/>
          <w:bCs/>
          <w:sz w:val="20"/>
          <w:szCs w:val="20"/>
        </w:rPr>
        <w:t>Agile Scrum teams</w:t>
      </w:r>
      <w:r w:rsidRPr="00B20508">
        <w:rPr>
          <w:rFonts w:ascii="Tenorite" w:hAnsi="Tenorite"/>
          <w:sz w:val="20"/>
          <w:szCs w:val="20"/>
        </w:rPr>
        <w:t>, driving sprint planning, retrospectives, and delivery of critical releases.</w:t>
      </w:r>
    </w:p>
    <w:p w14:paraId="4CF6B601" w14:textId="77777777" w:rsidR="00C70B6B" w:rsidRPr="00B20508" w:rsidRDefault="00C70B6B" w:rsidP="00C70B6B">
      <w:pPr>
        <w:pStyle w:val="ListParagraph"/>
        <w:numPr>
          <w:ilvl w:val="0"/>
          <w:numId w:val="43"/>
        </w:numPr>
        <w:spacing w:line="276" w:lineRule="auto"/>
        <w:rPr>
          <w:rFonts w:ascii="Tenorite" w:hAnsi="Tenorite"/>
          <w:sz w:val="20"/>
          <w:szCs w:val="20"/>
        </w:rPr>
      </w:pPr>
      <w:r w:rsidRPr="00B20508">
        <w:rPr>
          <w:rFonts w:ascii="Tenorite" w:hAnsi="Tenorite"/>
          <w:sz w:val="20"/>
          <w:szCs w:val="20"/>
        </w:rPr>
        <w:t xml:space="preserve">Recognized for building </w:t>
      </w:r>
      <w:r w:rsidRPr="00B20508">
        <w:rPr>
          <w:rFonts w:ascii="Tenorite" w:eastAsiaTheme="majorEastAsia" w:hAnsi="Tenorite"/>
          <w:b/>
          <w:bCs/>
          <w:sz w:val="20"/>
          <w:szCs w:val="20"/>
        </w:rPr>
        <w:t>secure, high-performance, cloud-native platforms</w:t>
      </w:r>
      <w:r w:rsidRPr="00B20508">
        <w:rPr>
          <w:rFonts w:ascii="Tenorite" w:hAnsi="Tenorite"/>
          <w:sz w:val="20"/>
          <w:szCs w:val="20"/>
        </w:rPr>
        <w:t xml:space="preserve"> adopted by global enterprises.</w:t>
      </w:r>
    </w:p>
    <w:p w14:paraId="00908D32" w14:textId="77777777" w:rsidR="00F11CEE" w:rsidRPr="00291FD1" w:rsidRDefault="00F11CEE" w:rsidP="00F11CEE">
      <w:pPr>
        <w:widowControl w:val="0"/>
        <w:shd w:val="clear" w:color="auto" w:fill="E7E6E6" w:themeFill="background2"/>
        <w:spacing w:after="160" w:line="276" w:lineRule="auto"/>
        <w:ind w:right="283"/>
        <w:jc w:val="both"/>
        <w:rPr>
          <w:rFonts w:ascii="Tenorite" w:hAnsi="Tenorite" w:cstheme="minorHAnsi"/>
          <w:b/>
          <w:bCs/>
          <w:sz w:val="22"/>
          <w:szCs w:val="22"/>
        </w:rPr>
      </w:pPr>
      <w:r w:rsidRPr="00291FD1">
        <w:rPr>
          <w:rFonts w:ascii="Tenorite" w:hAnsi="Tenorite" w:cstheme="minorHAnsi"/>
          <w:b/>
          <w:bCs/>
          <w:sz w:val="22"/>
          <w:szCs w:val="22"/>
        </w:rPr>
        <w:t>TECHNICAL SKILLS</w:t>
      </w:r>
    </w:p>
    <w:p w14:paraId="448569BE" w14:textId="77777777" w:rsidR="004012CE" w:rsidRPr="00291FD1" w:rsidRDefault="004012CE" w:rsidP="004012CE">
      <w:pPr>
        <w:pStyle w:val="ListParagraph"/>
        <w:spacing w:line="276" w:lineRule="auto"/>
        <w:ind w:left="630"/>
        <w:jc w:val="both"/>
        <w:rPr>
          <w:rFonts w:ascii="Tenorite" w:hAnsi="Tenorite" w:cstheme="majorHAnsi"/>
          <w:b/>
          <w:color w:val="002060"/>
          <w:sz w:val="20"/>
          <w:szCs w:val="20"/>
          <w:u w:val="single"/>
        </w:rPr>
      </w:pPr>
    </w:p>
    <w:tbl>
      <w:tblPr>
        <w:tblW w:w="98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3"/>
        <w:gridCol w:w="7215"/>
      </w:tblGrid>
      <w:tr w:rsidR="004012CE" w:rsidRPr="00291FD1" w14:paraId="57687A95" w14:textId="77777777" w:rsidTr="00CC0053">
        <w:trPr>
          <w:trHeight w:val="50"/>
          <w:jc w:val="center"/>
        </w:trPr>
        <w:tc>
          <w:tcPr>
            <w:tcW w:w="2603" w:type="dxa"/>
            <w:shd w:val="clear" w:color="auto" w:fill="D5DCE4"/>
          </w:tcPr>
          <w:p w14:paraId="4D3668CD"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color w:val="000000"/>
                <w:sz w:val="20"/>
                <w:szCs w:val="20"/>
              </w:rPr>
              <w:t>Languages</w:t>
            </w:r>
          </w:p>
        </w:tc>
        <w:tc>
          <w:tcPr>
            <w:tcW w:w="7215" w:type="dxa"/>
          </w:tcPr>
          <w:p w14:paraId="3B5F706B" w14:textId="427E1D7E"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 xml:space="preserve">C, C++, Java </w:t>
            </w:r>
            <w:r w:rsidR="00E23BA2">
              <w:rPr>
                <w:rFonts w:ascii="Tenorite" w:hAnsi="Tenorite" w:cstheme="majorHAnsi"/>
                <w:sz w:val="20"/>
                <w:szCs w:val="20"/>
              </w:rPr>
              <w:t>8+</w:t>
            </w:r>
            <w:r w:rsidRPr="00291FD1">
              <w:rPr>
                <w:rFonts w:ascii="Tenorite" w:hAnsi="Tenorite" w:cstheme="majorHAnsi"/>
                <w:sz w:val="20"/>
                <w:szCs w:val="20"/>
              </w:rPr>
              <w:t>, J2EE, JavaScript, Python 3.6.0, SQL</w:t>
            </w:r>
          </w:p>
        </w:tc>
      </w:tr>
      <w:tr w:rsidR="004012CE" w:rsidRPr="00291FD1" w14:paraId="0BDB67DE" w14:textId="77777777" w:rsidTr="00CC0053">
        <w:trPr>
          <w:trHeight w:val="59"/>
          <w:jc w:val="center"/>
        </w:trPr>
        <w:tc>
          <w:tcPr>
            <w:tcW w:w="2603" w:type="dxa"/>
            <w:shd w:val="clear" w:color="auto" w:fill="D5DCE4"/>
          </w:tcPr>
          <w:p w14:paraId="5E338B6E"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color w:val="000000"/>
                <w:sz w:val="20"/>
                <w:szCs w:val="20"/>
              </w:rPr>
              <w:t>Web Technologies</w:t>
            </w:r>
          </w:p>
        </w:tc>
        <w:tc>
          <w:tcPr>
            <w:tcW w:w="7215" w:type="dxa"/>
          </w:tcPr>
          <w:p w14:paraId="7A78EAFA" w14:textId="4125E0BE"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jQuery,</w:t>
            </w:r>
            <w:r w:rsidR="00DF0928">
              <w:rPr>
                <w:rFonts w:ascii="Tenorite" w:hAnsi="Tenorite" w:cstheme="majorHAnsi"/>
                <w:sz w:val="20"/>
                <w:szCs w:val="20"/>
              </w:rPr>
              <w:t xml:space="preserve"> </w:t>
            </w:r>
            <w:r w:rsidRPr="00291FD1">
              <w:rPr>
                <w:rFonts w:ascii="Tenorite" w:hAnsi="Tenorite" w:cstheme="majorHAnsi"/>
                <w:sz w:val="20"/>
                <w:szCs w:val="20"/>
              </w:rPr>
              <w:t>HTML5, CSS3, Bootstrap, TypeScript, AJAX, DOM, JSON, XML</w:t>
            </w:r>
          </w:p>
        </w:tc>
      </w:tr>
      <w:tr w:rsidR="004012CE" w:rsidRPr="00291FD1" w14:paraId="793E5E36" w14:textId="77777777" w:rsidTr="00CC0053">
        <w:trPr>
          <w:trHeight w:val="128"/>
          <w:jc w:val="center"/>
        </w:trPr>
        <w:tc>
          <w:tcPr>
            <w:tcW w:w="2603" w:type="dxa"/>
            <w:shd w:val="clear" w:color="auto" w:fill="D5DCE4"/>
          </w:tcPr>
          <w:p w14:paraId="7B2C6A9D"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JavaScript Technologies</w:t>
            </w:r>
          </w:p>
        </w:tc>
        <w:tc>
          <w:tcPr>
            <w:tcW w:w="7215" w:type="dxa"/>
          </w:tcPr>
          <w:p w14:paraId="7203075D"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AngularJS, Angular 4/ 5/6/ 8/ 9/ 11/ 13/15, React.js, Next.js, Node.js, Express.js</w:t>
            </w:r>
          </w:p>
        </w:tc>
      </w:tr>
      <w:tr w:rsidR="004012CE" w:rsidRPr="00291FD1" w14:paraId="3AD34671" w14:textId="77777777" w:rsidTr="00CC0053">
        <w:trPr>
          <w:trHeight w:val="107"/>
          <w:jc w:val="center"/>
        </w:trPr>
        <w:tc>
          <w:tcPr>
            <w:tcW w:w="2603" w:type="dxa"/>
            <w:shd w:val="clear" w:color="auto" w:fill="D5DCE4"/>
          </w:tcPr>
          <w:p w14:paraId="68B13F51"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Java Technologies</w:t>
            </w:r>
          </w:p>
        </w:tc>
        <w:tc>
          <w:tcPr>
            <w:tcW w:w="7215" w:type="dxa"/>
          </w:tcPr>
          <w:p w14:paraId="72D6F072" w14:textId="2C2F39EA"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 xml:space="preserve">Spring, Spring Boot, Spring Cloud, Spring MVC, Spring IOC, Spring Security, Hibernate, </w:t>
            </w:r>
            <w:r w:rsidR="00543798">
              <w:rPr>
                <w:rFonts w:ascii="Tenorite" w:hAnsi="Tenorite" w:cstheme="majorHAnsi"/>
                <w:sz w:val="20"/>
                <w:szCs w:val="20"/>
              </w:rPr>
              <w:t>JPA</w:t>
            </w:r>
            <w:r w:rsidRPr="00291FD1">
              <w:rPr>
                <w:rFonts w:ascii="Tenorite" w:hAnsi="Tenorite" w:cstheme="majorHAnsi"/>
                <w:sz w:val="20"/>
                <w:szCs w:val="20"/>
              </w:rPr>
              <w:t>, JDBC</w:t>
            </w:r>
          </w:p>
        </w:tc>
      </w:tr>
      <w:tr w:rsidR="004012CE" w:rsidRPr="00291FD1" w14:paraId="54BF4DB2" w14:textId="77777777" w:rsidTr="00CC0053">
        <w:trPr>
          <w:trHeight w:val="113"/>
          <w:jc w:val="center"/>
        </w:trPr>
        <w:tc>
          <w:tcPr>
            <w:tcW w:w="2603" w:type="dxa"/>
            <w:shd w:val="clear" w:color="auto" w:fill="D5DCE4"/>
          </w:tcPr>
          <w:p w14:paraId="56422ECC"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Database/RDBMS and ORM</w:t>
            </w:r>
          </w:p>
        </w:tc>
        <w:tc>
          <w:tcPr>
            <w:tcW w:w="7215" w:type="dxa"/>
          </w:tcPr>
          <w:p w14:paraId="440A2878" w14:textId="63C575D5"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Oracle, MS SQL Server, MySQL, MongoDB, Redis, Cassandra, PL/ SQL, PostgreSQL, DynamoDB</w:t>
            </w:r>
          </w:p>
        </w:tc>
      </w:tr>
      <w:tr w:rsidR="004012CE" w:rsidRPr="00291FD1" w14:paraId="00CBFC31" w14:textId="77777777" w:rsidTr="00CC0053">
        <w:trPr>
          <w:trHeight w:val="113"/>
          <w:jc w:val="center"/>
        </w:trPr>
        <w:tc>
          <w:tcPr>
            <w:tcW w:w="2603" w:type="dxa"/>
            <w:shd w:val="clear" w:color="auto" w:fill="D5DCE4"/>
          </w:tcPr>
          <w:p w14:paraId="4A149827"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Web Services</w:t>
            </w:r>
          </w:p>
        </w:tc>
        <w:tc>
          <w:tcPr>
            <w:tcW w:w="7215" w:type="dxa"/>
          </w:tcPr>
          <w:p w14:paraId="131DFEFD" w14:textId="6E061E35"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RESTful, SOAP, Graph QL</w:t>
            </w:r>
          </w:p>
        </w:tc>
      </w:tr>
      <w:tr w:rsidR="004012CE" w:rsidRPr="00291FD1" w14:paraId="7612C326" w14:textId="77777777" w:rsidTr="00CC0053">
        <w:trPr>
          <w:trHeight w:val="50"/>
          <w:jc w:val="center"/>
        </w:trPr>
        <w:tc>
          <w:tcPr>
            <w:tcW w:w="2603" w:type="dxa"/>
            <w:shd w:val="clear" w:color="auto" w:fill="D5DCE4"/>
          </w:tcPr>
          <w:p w14:paraId="2C9693D5"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Testing Frameworks</w:t>
            </w:r>
          </w:p>
        </w:tc>
        <w:tc>
          <w:tcPr>
            <w:tcW w:w="7215" w:type="dxa"/>
          </w:tcPr>
          <w:p w14:paraId="27B2166B" w14:textId="596690E2"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JUnit, Jasmine, Karma, Mockito,</w:t>
            </w:r>
            <w:r w:rsidR="00543798">
              <w:rPr>
                <w:rFonts w:ascii="Tenorite" w:hAnsi="Tenorite" w:cstheme="majorHAnsi"/>
                <w:sz w:val="20"/>
                <w:szCs w:val="20"/>
              </w:rPr>
              <w:t xml:space="preserve"> </w:t>
            </w:r>
            <w:r w:rsidRPr="00291FD1">
              <w:rPr>
                <w:rFonts w:ascii="Tenorite" w:hAnsi="Tenorite" w:cstheme="majorHAnsi"/>
                <w:sz w:val="20"/>
                <w:szCs w:val="20"/>
              </w:rPr>
              <w:t>Jest, Log4j, Cucumber, Splunk, TDD, BDD, Postman, Selenium</w:t>
            </w:r>
          </w:p>
        </w:tc>
      </w:tr>
      <w:tr w:rsidR="004012CE" w:rsidRPr="00291FD1" w14:paraId="4D03A719" w14:textId="77777777" w:rsidTr="00CC0053">
        <w:trPr>
          <w:trHeight w:val="107"/>
          <w:jc w:val="center"/>
        </w:trPr>
        <w:tc>
          <w:tcPr>
            <w:tcW w:w="2603" w:type="dxa"/>
            <w:shd w:val="clear" w:color="auto" w:fill="D5DCE4"/>
          </w:tcPr>
          <w:p w14:paraId="48D57ACF"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Web Servers</w:t>
            </w:r>
          </w:p>
        </w:tc>
        <w:tc>
          <w:tcPr>
            <w:tcW w:w="7215" w:type="dxa"/>
          </w:tcPr>
          <w:p w14:paraId="40D52BF2" w14:textId="4B45C7B1"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Apache Tomcat, WebSphere, WebLogic, JBoss</w:t>
            </w:r>
          </w:p>
        </w:tc>
      </w:tr>
      <w:tr w:rsidR="004012CE" w:rsidRPr="00291FD1" w14:paraId="28A328C6" w14:textId="77777777" w:rsidTr="00CC0053">
        <w:trPr>
          <w:trHeight w:val="335"/>
          <w:jc w:val="center"/>
        </w:trPr>
        <w:tc>
          <w:tcPr>
            <w:tcW w:w="2603" w:type="dxa"/>
            <w:shd w:val="clear" w:color="auto" w:fill="D5DCE4"/>
          </w:tcPr>
          <w:p w14:paraId="202E4F2A"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lastRenderedPageBreak/>
              <w:t>Tools and Packages</w:t>
            </w:r>
          </w:p>
        </w:tc>
        <w:tc>
          <w:tcPr>
            <w:tcW w:w="7215" w:type="dxa"/>
          </w:tcPr>
          <w:p w14:paraId="2B9FB302" w14:textId="2051CA89"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 xml:space="preserve">GIT, IntelliJ IDE, Eclipse IDE, GitHub, Maven, Gradle, Jenkins, JIRA, Swagger, Grafana, </w:t>
            </w:r>
            <w:r w:rsidR="005F6342">
              <w:rPr>
                <w:rFonts w:ascii="Tenorite" w:hAnsi="Tenorite" w:cstheme="majorHAnsi"/>
                <w:sz w:val="20"/>
                <w:szCs w:val="20"/>
              </w:rPr>
              <w:t xml:space="preserve">Terraform, </w:t>
            </w:r>
            <w:r w:rsidRPr="00291FD1">
              <w:rPr>
                <w:rFonts w:ascii="Tenorite" w:hAnsi="Tenorite" w:cstheme="majorHAnsi"/>
                <w:sz w:val="20"/>
                <w:szCs w:val="20"/>
              </w:rPr>
              <w:t xml:space="preserve">Bitbucket, Docker, Kubernetes, Apache Camel, Kibana, Confluence, YAML, Helm charts, </w:t>
            </w:r>
            <w:proofErr w:type="spellStart"/>
            <w:r w:rsidRPr="00291FD1">
              <w:rPr>
                <w:rFonts w:ascii="Tenorite" w:hAnsi="Tenorite" w:cstheme="majorHAnsi"/>
                <w:sz w:val="20"/>
                <w:szCs w:val="20"/>
              </w:rPr>
              <w:t>Solr</w:t>
            </w:r>
            <w:proofErr w:type="spellEnd"/>
            <w:r w:rsidRPr="00291FD1">
              <w:rPr>
                <w:rFonts w:ascii="Tenorite" w:hAnsi="Tenorite" w:cstheme="majorHAnsi"/>
                <w:sz w:val="20"/>
                <w:szCs w:val="20"/>
              </w:rPr>
              <w:t>.</w:t>
            </w:r>
          </w:p>
        </w:tc>
      </w:tr>
      <w:tr w:rsidR="004012CE" w:rsidRPr="00291FD1" w14:paraId="24655A75" w14:textId="77777777" w:rsidTr="00CC0053">
        <w:trPr>
          <w:trHeight w:val="50"/>
          <w:jc w:val="center"/>
        </w:trPr>
        <w:tc>
          <w:tcPr>
            <w:tcW w:w="2603" w:type="dxa"/>
            <w:shd w:val="clear" w:color="auto" w:fill="D5DCE4"/>
          </w:tcPr>
          <w:p w14:paraId="165FEDA1"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Cloud</w:t>
            </w:r>
          </w:p>
        </w:tc>
        <w:tc>
          <w:tcPr>
            <w:tcW w:w="7215" w:type="dxa"/>
          </w:tcPr>
          <w:p w14:paraId="792BE7B7" w14:textId="77777777" w:rsidR="004012CE" w:rsidRPr="00291FD1" w:rsidRDefault="004012CE" w:rsidP="00CC0053">
            <w:pPr>
              <w:spacing w:line="276" w:lineRule="auto"/>
              <w:jc w:val="both"/>
              <w:rPr>
                <w:rFonts w:ascii="Tenorite" w:hAnsi="Tenorite" w:cstheme="majorHAnsi"/>
                <w:color w:val="000000"/>
                <w:sz w:val="20"/>
                <w:szCs w:val="20"/>
              </w:rPr>
            </w:pPr>
            <w:r w:rsidRPr="00291FD1">
              <w:rPr>
                <w:rFonts w:ascii="Tenorite" w:hAnsi="Tenorite" w:cstheme="majorHAnsi"/>
                <w:sz w:val="20"/>
                <w:szCs w:val="20"/>
              </w:rPr>
              <w:t>AWS, Azure, OpenShift, PCF.</w:t>
            </w:r>
          </w:p>
        </w:tc>
      </w:tr>
      <w:tr w:rsidR="004012CE" w:rsidRPr="00291FD1" w14:paraId="2BED4186" w14:textId="77777777" w:rsidTr="00CC0053">
        <w:trPr>
          <w:trHeight w:val="74"/>
          <w:jc w:val="center"/>
        </w:trPr>
        <w:tc>
          <w:tcPr>
            <w:tcW w:w="2603" w:type="dxa"/>
            <w:shd w:val="clear" w:color="auto" w:fill="D5DCE4"/>
          </w:tcPr>
          <w:p w14:paraId="5F4C0176" w14:textId="3DC98887" w:rsidR="004012CE" w:rsidRPr="00291FD1" w:rsidRDefault="00A97D90" w:rsidP="00CC0053">
            <w:pPr>
              <w:spacing w:line="276" w:lineRule="auto"/>
              <w:jc w:val="both"/>
              <w:rPr>
                <w:rFonts w:ascii="Tenorite" w:hAnsi="Tenorite" w:cstheme="majorHAnsi"/>
                <w:color w:val="000000"/>
                <w:sz w:val="20"/>
                <w:szCs w:val="20"/>
              </w:rPr>
            </w:pPr>
            <w:r>
              <w:rPr>
                <w:rFonts w:ascii="Tenorite" w:hAnsi="Tenorite" w:cstheme="majorHAnsi"/>
                <w:sz w:val="20"/>
                <w:szCs w:val="20"/>
              </w:rPr>
              <w:t xml:space="preserve">Big Data &amp; </w:t>
            </w:r>
            <w:r w:rsidR="004012CE" w:rsidRPr="00291FD1">
              <w:rPr>
                <w:rFonts w:ascii="Tenorite" w:hAnsi="Tenorite" w:cstheme="majorHAnsi"/>
                <w:sz w:val="20"/>
                <w:szCs w:val="20"/>
              </w:rPr>
              <w:t>Messaging</w:t>
            </w:r>
          </w:p>
        </w:tc>
        <w:tc>
          <w:tcPr>
            <w:tcW w:w="7215" w:type="dxa"/>
          </w:tcPr>
          <w:p w14:paraId="01E0E63C" w14:textId="21D1106E" w:rsidR="004012CE" w:rsidRPr="00291FD1" w:rsidRDefault="004012CE" w:rsidP="00CC0053">
            <w:pPr>
              <w:spacing w:line="276" w:lineRule="auto"/>
              <w:jc w:val="both"/>
              <w:rPr>
                <w:rFonts w:ascii="Tenorite" w:hAnsi="Tenorite" w:cstheme="majorHAnsi"/>
                <w:sz w:val="20"/>
                <w:szCs w:val="20"/>
              </w:rPr>
            </w:pPr>
            <w:r w:rsidRPr="00291FD1">
              <w:rPr>
                <w:rFonts w:ascii="Tenorite" w:hAnsi="Tenorite" w:cstheme="majorHAnsi"/>
                <w:sz w:val="20"/>
                <w:szCs w:val="20"/>
              </w:rPr>
              <w:t xml:space="preserve">Rabbit MQ, Apache Kafka, </w:t>
            </w:r>
            <w:r w:rsidR="00A97D90">
              <w:rPr>
                <w:rFonts w:ascii="Tenorite" w:hAnsi="Tenorite" w:cstheme="majorHAnsi"/>
                <w:sz w:val="20"/>
                <w:szCs w:val="20"/>
              </w:rPr>
              <w:t>Spark</w:t>
            </w:r>
            <w:r w:rsidR="00484C77">
              <w:rPr>
                <w:rFonts w:ascii="Tenorite" w:hAnsi="Tenorite" w:cstheme="majorHAnsi"/>
                <w:sz w:val="20"/>
                <w:szCs w:val="20"/>
              </w:rPr>
              <w:t xml:space="preserve">, </w:t>
            </w:r>
            <w:proofErr w:type="spellStart"/>
            <w:r w:rsidR="00484C77">
              <w:rPr>
                <w:rFonts w:ascii="Tenorite" w:hAnsi="Tenorite" w:cstheme="majorHAnsi"/>
                <w:sz w:val="20"/>
                <w:szCs w:val="20"/>
              </w:rPr>
              <w:t>BigQuery</w:t>
            </w:r>
            <w:proofErr w:type="spellEnd"/>
            <w:r w:rsidR="00484C77">
              <w:rPr>
                <w:rFonts w:ascii="Tenorite" w:hAnsi="Tenorite" w:cstheme="majorHAnsi"/>
                <w:sz w:val="20"/>
                <w:szCs w:val="20"/>
              </w:rPr>
              <w:t xml:space="preserve">, </w:t>
            </w:r>
            <w:r w:rsidR="008A5D6B">
              <w:rPr>
                <w:rFonts w:ascii="Tenorite" w:hAnsi="Tenorite" w:cstheme="majorHAnsi"/>
                <w:sz w:val="20"/>
                <w:szCs w:val="20"/>
              </w:rPr>
              <w:t xml:space="preserve">JMS, </w:t>
            </w:r>
            <w:r w:rsidRPr="00291FD1">
              <w:rPr>
                <w:rFonts w:ascii="Tenorite" w:hAnsi="Tenorite" w:cstheme="majorHAnsi"/>
                <w:sz w:val="20"/>
                <w:szCs w:val="20"/>
              </w:rPr>
              <w:t>Active MQ, Amazon SQS</w:t>
            </w:r>
          </w:p>
        </w:tc>
      </w:tr>
    </w:tbl>
    <w:p w14:paraId="47F76E39" w14:textId="77777777" w:rsidR="004012CE" w:rsidRPr="00291FD1" w:rsidRDefault="004012CE" w:rsidP="004012CE">
      <w:pPr>
        <w:spacing w:line="276" w:lineRule="auto"/>
        <w:rPr>
          <w:rFonts w:ascii="Tenorite" w:hAnsi="Tenorite" w:cstheme="majorHAnsi"/>
          <w:b/>
          <w:bCs/>
          <w:color w:val="000000"/>
          <w:sz w:val="20"/>
          <w:szCs w:val="20"/>
          <w:u w:val="single"/>
        </w:rPr>
      </w:pPr>
    </w:p>
    <w:p w14:paraId="7A4C688E" w14:textId="77777777" w:rsidR="004012CE" w:rsidRPr="00291FD1" w:rsidRDefault="004012CE" w:rsidP="004012CE">
      <w:pPr>
        <w:shd w:val="clear" w:color="auto" w:fill="EDEDED" w:themeFill="accent3" w:themeFillTint="33"/>
        <w:spacing w:line="276" w:lineRule="auto"/>
        <w:rPr>
          <w:rFonts w:ascii="Tenorite" w:hAnsi="Tenorite" w:cstheme="minorHAnsi"/>
          <w:b/>
          <w:bCs/>
          <w:color w:val="000000"/>
          <w:sz w:val="22"/>
          <w:szCs w:val="22"/>
        </w:rPr>
      </w:pPr>
      <w:r w:rsidRPr="00291FD1">
        <w:rPr>
          <w:rFonts w:ascii="Tenorite" w:hAnsi="Tenorite" w:cstheme="minorHAnsi"/>
          <w:b/>
          <w:bCs/>
          <w:color w:val="000000"/>
          <w:sz w:val="22"/>
          <w:szCs w:val="22"/>
        </w:rPr>
        <w:t>EDUCATION</w:t>
      </w:r>
    </w:p>
    <w:p w14:paraId="60540658" w14:textId="77777777" w:rsidR="004012CE" w:rsidRPr="00291FD1" w:rsidRDefault="004012CE" w:rsidP="004012CE">
      <w:pPr>
        <w:pStyle w:val="NoSpacing"/>
        <w:numPr>
          <w:ilvl w:val="0"/>
          <w:numId w:val="8"/>
        </w:numPr>
        <w:spacing w:line="276" w:lineRule="auto"/>
        <w:jc w:val="both"/>
        <w:rPr>
          <w:rFonts w:ascii="Tenorite" w:hAnsi="Tenorite" w:cstheme="majorHAnsi"/>
          <w:sz w:val="20"/>
          <w:szCs w:val="20"/>
        </w:rPr>
      </w:pPr>
      <w:r w:rsidRPr="00291FD1">
        <w:rPr>
          <w:rFonts w:ascii="Tenorite" w:hAnsi="Tenorite" w:cstheme="majorHAnsi"/>
          <w:sz w:val="20"/>
          <w:szCs w:val="20"/>
        </w:rPr>
        <w:t>Bachelor’s Degree in Computer Science, Shri Vishnu Engineering College for Womens-2013</w:t>
      </w:r>
    </w:p>
    <w:p w14:paraId="12845A6E" w14:textId="77777777" w:rsidR="004012CE" w:rsidRPr="00291FD1" w:rsidRDefault="00B84EBF" w:rsidP="00B84EBF">
      <w:pPr>
        <w:shd w:val="clear" w:color="auto" w:fill="EDEDED" w:themeFill="accent3" w:themeFillTint="33"/>
        <w:spacing w:line="276" w:lineRule="auto"/>
        <w:rPr>
          <w:rFonts w:ascii="Tenorite" w:hAnsi="Tenorite" w:cstheme="minorHAnsi"/>
          <w:b/>
          <w:bCs/>
          <w:sz w:val="22"/>
          <w:szCs w:val="22"/>
        </w:rPr>
      </w:pPr>
      <w:r w:rsidRPr="00291FD1">
        <w:rPr>
          <w:rFonts w:ascii="Tenorite" w:hAnsi="Tenorite" w:cstheme="minorHAnsi"/>
          <w:b/>
          <w:bCs/>
          <w:sz w:val="22"/>
          <w:szCs w:val="22"/>
        </w:rPr>
        <w:t>WORK EXPERIENCE</w:t>
      </w:r>
    </w:p>
    <w:p w14:paraId="3EBF4F0E" w14:textId="77777777" w:rsidR="00DE5EBC" w:rsidRDefault="00DE5EBC" w:rsidP="00B17295">
      <w:pPr>
        <w:spacing w:line="276" w:lineRule="auto"/>
        <w:rPr>
          <w:rFonts w:ascii="Tenorite" w:hAnsi="Tenorite" w:cstheme="majorHAnsi"/>
          <w:b/>
          <w:bCs/>
          <w:color w:val="000000"/>
          <w:sz w:val="20"/>
          <w:szCs w:val="20"/>
        </w:rPr>
      </w:pPr>
    </w:p>
    <w:p w14:paraId="7A8DD61F" w14:textId="0B00F4E3" w:rsidR="004012CE" w:rsidRPr="00291FD1" w:rsidRDefault="004012CE" w:rsidP="00B17295">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Client: Visa, Ashburn, VA.                                                                                                            </w:t>
      </w:r>
      <w:r w:rsidR="00B17295" w:rsidRPr="00291FD1">
        <w:rPr>
          <w:rFonts w:ascii="Tenorite" w:hAnsi="Tenorite" w:cstheme="majorHAnsi"/>
          <w:b/>
          <w:bCs/>
          <w:color w:val="000000"/>
          <w:sz w:val="20"/>
          <w:szCs w:val="20"/>
        </w:rPr>
        <w:t xml:space="preserve">                </w:t>
      </w:r>
      <w:r w:rsidRPr="00291FD1">
        <w:rPr>
          <w:rFonts w:ascii="Tenorite" w:hAnsi="Tenorite" w:cstheme="majorHAnsi"/>
          <w:b/>
          <w:bCs/>
          <w:color w:val="000000"/>
          <w:sz w:val="20"/>
          <w:szCs w:val="20"/>
        </w:rPr>
        <w:t xml:space="preserve">      </w:t>
      </w:r>
      <w:r w:rsidR="000263D1">
        <w:rPr>
          <w:rFonts w:ascii="Tenorite" w:hAnsi="Tenorite" w:cstheme="majorHAnsi"/>
          <w:b/>
          <w:bCs/>
          <w:color w:val="000000"/>
          <w:sz w:val="20"/>
          <w:szCs w:val="20"/>
        </w:rPr>
        <w:t xml:space="preserve"> </w:t>
      </w:r>
      <w:r w:rsidR="0024763F" w:rsidRPr="00291FD1">
        <w:rPr>
          <w:rFonts w:ascii="Tenorite" w:hAnsi="Tenorite" w:cstheme="majorHAnsi"/>
          <w:b/>
          <w:bCs/>
          <w:color w:val="000000"/>
          <w:sz w:val="20"/>
          <w:szCs w:val="20"/>
        </w:rPr>
        <w:t>Dec</w:t>
      </w:r>
      <w:r w:rsidRPr="00291FD1">
        <w:rPr>
          <w:rFonts w:ascii="Tenorite" w:hAnsi="Tenorite" w:cstheme="majorHAnsi"/>
          <w:b/>
          <w:bCs/>
          <w:color w:val="000000"/>
          <w:sz w:val="20"/>
          <w:szCs w:val="20"/>
        </w:rPr>
        <w:t xml:space="preserve"> 2023 to Present</w:t>
      </w:r>
    </w:p>
    <w:p w14:paraId="2E5C4AE4" w14:textId="77777777" w:rsidR="004012CE" w:rsidRPr="00291FD1" w:rsidRDefault="004012CE" w:rsidP="00B17295">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Role: Sr. Java Full Stack Developer                                       </w:t>
      </w:r>
      <w:r w:rsidRPr="00291FD1">
        <w:rPr>
          <w:rFonts w:ascii="Tenorite" w:hAnsi="Tenorite" w:cstheme="majorHAnsi"/>
          <w:b/>
          <w:bCs/>
          <w:color w:val="000000"/>
          <w:sz w:val="20"/>
          <w:szCs w:val="20"/>
        </w:rPr>
        <w:tab/>
      </w:r>
    </w:p>
    <w:p w14:paraId="25B1C866" w14:textId="77777777" w:rsidR="004012CE" w:rsidRPr="00291FD1" w:rsidRDefault="004012CE" w:rsidP="00B17295">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u w:val="single"/>
        </w:rPr>
        <w:t>Project Title:</w:t>
      </w:r>
      <w:r w:rsidRPr="00291FD1">
        <w:rPr>
          <w:rFonts w:ascii="Tenorite" w:hAnsi="Tenorite" w:cstheme="majorHAnsi"/>
          <w:b/>
          <w:bCs/>
          <w:color w:val="000000"/>
          <w:sz w:val="20"/>
          <w:szCs w:val="20"/>
        </w:rPr>
        <w:t xml:space="preserve"> Payment Authorization &amp; Analytics Platform</w:t>
      </w:r>
    </w:p>
    <w:p w14:paraId="3061B40B" w14:textId="77777777" w:rsidR="004012CE" w:rsidRPr="00291FD1" w:rsidRDefault="004012CE" w:rsidP="004012CE">
      <w:pPr>
        <w:pStyle w:val="ListParagraph"/>
        <w:spacing w:line="276" w:lineRule="auto"/>
        <w:rPr>
          <w:rFonts w:ascii="Tenorite" w:hAnsi="Tenorite" w:cstheme="majorHAnsi"/>
          <w:b/>
          <w:bCs/>
          <w:sz w:val="20"/>
          <w:szCs w:val="20"/>
        </w:rPr>
      </w:pPr>
    </w:p>
    <w:p w14:paraId="2F44CC4F" w14:textId="77777777" w:rsidR="004012CE" w:rsidRPr="00291FD1" w:rsidRDefault="004012CE" w:rsidP="00B17295">
      <w:pPr>
        <w:spacing w:line="276" w:lineRule="auto"/>
        <w:rPr>
          <w:rFonts w:ascii="Tenorite" w:hAnsi="Tenorite" w:cstheme="majorHAnsi"/>
          <w:color w:val="000000"/>
          <w:sz w:val="20"/>
          <w:szCs w:val="20"/>
        </w:rPr>
      </w:pPr>
      <w:r w:rsidRPr="00291FD1">
        <w:rPr>
          <w:rFonts w:ascii="Tenorite" w:hAnsi="Tenorite" w:cstheme="majorHAnsi"/>
          <w:b/>
          <w:bCs/>
          <w:color w:val="000000"/>
          <w:sz w:val="20"/>
          <w:szCs w:val="20"/>
          <w:u w:val="single"/>
        </w:rPr>
        <w:t>Project Description:</w:t>
      </w:r>
      <w:r w:rsidRPr="00291FD1">
        <w:rPr>
          <w:rFonts w:ascii="Tenorite" w:hAnsi="Tenorite" w:cstheme="majorHAnsi"/>
          <w:b/>
          <w:bCs/>
          <w:color w:val="000000"/>
          <w:sz w:val="20"/>
          <w:szCs w:val="20"/>
        </w:rPr>
        <w:t xml:space="preserve"> </w:t>
      </w:r>
      <w:r w:rsidRPr="00291FD1">
        <w:rPr>
          <w:rFonts w:ascii="Tenorite" w:hAnsi="Tenorite" w:cstheme="majorHAnsi"/>
          <w:color w:val="000000"/>
          <w:sz w:val="20"/>
          <w:szCs w:val="20"/>
        </w:rPr>
        <w:t>Built a high-performance payment platform that processed global transactions securely and at scale. Connected modern and legacy systems, delivered real-time dashboards for fraud detection and monitoring, and ensured reliability with cloud-native design and automated pipelines.</w:t>
      </w:r>
    </w:p>
    <w:p w14:paraId="7D5EC305" w14:textId="77777777" w:rsidR="00B17295" w:rsidRPr="00291FD1" w:rsidRDefault="00B84EBF" w:rsidP="0024763F">
      <w:pPr>
        <w:spacing w:line="276" w:lineRule="auto"/>
        <w:rPr>
          <w:rFonts w:ascii="Tenorite" w:hAnsi="Tenorite" w:cstheme="majorHAnsi"/>
          <w:b/>
          <w:bCs/>
          <w:color w:val="000000"/>
          <w:sz w:val="20"/>
          <w:szCs w:val="20"/>
          <w:u w:val="single"/>
        </w:rPr>
      </w:pPr>
      <w:r w:rsidRPr="00291FD1">
        <w:rPr>
          <w:rFonts w:ascii="Tenorite" w:hAnsi="Tenorite" w:cstheme="majorHAnsi"/>
          <w:b/>
          <w:bCs/>
          <w:color w:val="000000"/>
          <w:sz w:val="20"/>
          <w:szCs w:val="20"/>
          <w:u w:val="single"/>
        </w:rPr>
        <w:t>Responsibilities:</w:t>
      </w:r>
    </w:p>
    <w:p w14:paraId="5D9CDE9A"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Spring Boot microservices</w:t>
      </w:r>
      <w:r w:rsidRPr="00B20508">
        <w:rPr>
          <w:rFonts w:ascii="Tenorite" w:hAnsi="Tenorite"/>
          <w:sz w:val="20"/>
          <w:szCs w:val="20"/>
        </w:rPr>
        <w:t xml:space="preserve"> for fraud detection, processing </w:t>
      </w:r>
      <w:r w:rsidRPr="00B20508">
        <w:rPr>
          <w:rFonts w:ascii="Tenorite" w:eastAsiaTheme="majorEastAsia" w:hAnsi="Tenorite"/>
          <w:b/>
          <w:bCs/>
          <w:sz w:val="20"/>
          <w:szCs w:val="20"/>
        </w:rPr>
        <w:t>10K+ global transactions/sec with 99.9% uptime</w:t>
      </w:r>
      <w:r w:rsidRPr="00B20508">
        <w:rPr>
          <w:rFonts w:ascii="Tenorite" w:hAnsi="Tenorite"/>
          <w:sz w:val="20"/>
          <w:szCs w:val="20"/>
        </w:rPr>
        <w:t>.</w:t>
      </w:r>
    </w:p>
    <w:p w14:paraId="6614B0EE"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Migrated applications to </w:t>
      </w:r>
      <w:r w:rsidRPr="00B20508">
        <w:rPr>
          <w:rFonts w:ascii="Tenorite" w:eastAsiaTheme="majorEastAsia" w:hAnsi="Tenorite"/>
          <w:b/>
          <w:bCs/>
          <w:sz w:val="20"/>
          <w:szCs w:val="20"/>
        </w:rPr>
        <w:t>Java 17</w:t>
      </w:r>
      <w:r w:rsidRPr="00B20508">
        <w:rPr>
          <w:rFonts w:ascii="Tenorite" w:hAnsi="Tenorite"/>
          <w:sz w:val="20"/>
          <w:szCs w:val="20"/>
        </w:rPr>
        <w:t xml:space="preserve">, improving throughput by </w:t>
      </w:r>
      <w:r w:rsidRPr="00B20508">
        <w:rPr>
          <w:rFonts w:ascii="Tenorite" w:eastAsiaTheme="majorEastAsia" w:hAnsi="Tenorite"/>
          <w:b/>
          <w:bCs/>
          <w:sz w:val="20"/>
          <w:szCs w:val="20"/>
        </w:rPr>
        <w:t>30%</w:t>
      </w:r>
      <w:r w:rsidRPr="00B20508">
        <w:rPr>
          <w:rFonts w:ascii="Tenorite" w:hAnsi="Tenorite"/>
          <w:sz w:val="20"/>
          <w:szCs w:val="20"/>
        </w:rPr>
        <w:t xml:space="preserve"> and cutting memory usage by </w:t>
      </w:r>
      <w:r w:rsidRPr="00B20508">
        <w:rPr>
          <w:rFonts w:ascii="Tenorite" w:eastAsiaTheme="majorEastAsia" w:hAnsi="Tenorite"/>
          <w:b/>
          <w:bCs/>
          <w:sz w:val="20"/>
          <w:szCs w:val="20"/>
        </w:rPr>
        <w:t>20%</w:t>
      </w:r>
      <w:r w:rsidRPr="00B20508">
        <w:rPr>
          <w:rFonts w:ascii="Tenorite" w:hAnsi="Tenorite"/>
          <w:sz w:val="20"/>
          <w:szCs w:val="20"/>
        </w:rPr>
        <w:t>.</w:t>
      </w:r>
    </w:p>
    <w:p w14:paraId="42D48562"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RESTful APIs</w:t>
      </w:r>
      <w:r w:rsidRPr="00B20508">
        <w:rPr>
          <w:rFonts w:ascii="Tenorite" w:hAnsi="Tenorite"/>
          <w:sz w:val="20"/>
          <w:szCs w:val="20"/>
        </w:rPr>
        <w:t xml:space="preserve"> to unify banking services, reducing integration complexity by </w:t>
      </w:r>
      <w:r w:rsidRPr="00B20508">
        <w:rPr>
          <w:rFonts w:ascii="Tenorite" w:eastAsiaTheme="majorEastAsia" w:hAnsi="Tenorite"/>
          <w:b/>
          <w:bCs/>
          <w:sz w:val="20"/>
          <w:szCs w:val="20"/>
        </w:rPr>
        <w:t>40%</w:t>
      </w:r>
      <w:r w:rsidRPr="00B20508">
        <w:rPr>
          <w:rFonts w:ascii="Tenorite" w:hAnsi="Tenorite"/>
          <w:sz w:val="20"/>
          <w:szCs w:val="20"/>
        </w:rPr>
        <w:t>.</w:t>
      </w:r>
    </w:p>
    <w:p w14:paraId="6E0DE228" w14:textId="66D382A0"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Designed </w:t>
      </w:r>
      <w:r w:rsidRPr="00B20508">
        <w:rPr>
          <w:rFonts w:ascii="Tenorite" w:eastAsiaTheme="majorEastAsia" w:hAnsi="Tenorite"/>
          <w:b/>
          <w:bCs/>
          <w:sz w:val="20"/>
          <w:szCs w:val="20"/>
        </w:rPr>
        <w:t>Angular 1</w:t>
      </w:r>
      <w:r w:rsidR="00C70B6B">
        <w:rPr>
          <w:rFonts w:ascii="Tenorite" w:eastAsiaTheme="majorEastAsia" w:hAnsi="Tenorite"/>
          <w:b/>
          <w:bCs/>
          <w:sz w:val="20"/>
          <w:szCs w:val="20"/>
        </w:rPr>
        <w:t>5</w:t>
      </w:r>
      <w:r w:rsidRPr="00B20508">
        <w:rPr>
          <w:rFonts w:ascii="Tenorite" w:eastAsiaTheme="majorEastAsia" w:hAnsi="Tenorite"/>
          <w:b/>
          <w:bCs/>
          <w:sz w:val="20"/>
          <w:szCs w:val="20"/>
        </w:rPr>
        <w:t xml:space="preserve"> dashboards with TypeScript</w:t>
      </w:r>
      <w:r w:rsidRPr="00B20508">
        <w:rPr>
          <w:rFonts w:ascii="Tenorite" w:hAnsi="Tenorite"/>
          <w:sz w:val="20"/>
          <w:szCs w:val="20"/>
        </w:rPr>
        <w:t>, enabling real-time monitoring for fraud analysts.</w:t>
      </w:r>
    </w:p>
    <w:p w14:paraId="25AA0567"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Integrated </w:t>
      </w:r>
      <w:r w:rsidRPr="00B20508">
        <w:rPr>
          <w:rFonts w:ascii="Tenorite" w:eastAsiaTheme="majorEastAsia" w:hAnsi="Tenorite"/>
          <w:b/>
          <w:bCs/>
          <w:sz w:val="20"/>
          <w:szCs w:val="20"/>
        </w:rPr>
        <w:t>Actimize with Spring Boot services</w:t>
      </w:r>
      <w:r w:rsidRPr="00B20508">
        <w:rPr>
          <w:rFonts w:ascii="Tenorite" w:hAnsi="Tenorite"/>
          <w:sz w:val="20"/>
          <w:szCs w:val="20"/>
        </w:rPr>
        <w:t xml:space="preserve"> to strengthen fraud case management.</w:t>
      </w:r>
    </w:p>
    <w:p w14:paraId="069E176A" w14:textId="7986ADEE"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Modeled </w:t>
      </w:r>
      <w:r w:rsidR="000D3A26">
        <w:rPr>
          <w:rFonts w:ascii="Tenorite" w:eastAsiaTheme="majorEastAsia" w:hAnsi="Tenorite"/>
          <w:b/>
          <w:bCs/>
          <w:sz w:val="20"/>
          <w:szCs w:val="20"/>
        </w:rPr>
        <w:t>Oracle DB</w:t>
      </w:r>
      <w:r w:rsidRPr="00B20508">
        <w:rPr>
          <w:rFonts w:ascii="Tenorite" w:eastAsiaTheme="majorEastAsia" w:hAnsi="Tenorite"/>
          <w:b/>
          <w:bCs/>
          <w:sz w:val="20"/>
          <w:szCs w:val="20"/>
        </w:rPr>
        <w:t xml:space="preserve"> schemas</w:t>
      </w:r>
      <w:r w:rsidRPr="00B20508">
        <w:rPr>
          <w:rFonts w:ascii="Tenorite" w:hAnsi="Tenorite"/>
          <w:sz w:val="20"/>
          <w:szCs w:val="20"/>
        </w:rPr>
        <w:t xml:space="preserve"> and optimized queries for compliance and reporting needs.</w:t>
      </w:r>
    </w:p>
    <w:p w14:paraId="79F4EC8F"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DynamoDB tables</w:t>
      </w:r>
      <w:r w:rsidRPr="00B20508">
        <w:rPr>
          <w:rFonts w:ascii="Tenorite" w:hAnsi="Tenorite"/>
          <w:sz w:val="20"/>
          <w:szCs w:val="20"/>
        </w:rPr>
        <w:t xml:space="preserve"> for scalable storage of high-volume fraud logs.</w:t>
      </w:r>
    </w:p>
    <w:p w14:paraId="44242CD9"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Kafka event streams with DLQ handling</w:t>
      </w:r>
      <w:r w:rsidRPr="00B20508">
        <w:rPr>
          <w:rFonts w:ascii="Tenorite" w:hAnsi="Tenorite"/>
          <w:sz w:val="20"/>
          <w:szCs w:val="20"/>
        </w:rPr>
        <w:t xml:space="preserve"> for reliable real-time processing.</w:t>
      </w:r>
    </w:p>
    <w:p w14:paraId="3AD96742"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Automated CI/CD with </w:t>
      </w:r>
      <w:r w:rsidRPr="00B20508">
        <w:rPr>
          <w:rFonts w:ascii="Tenorite" w:eastAsiaTheme="majorEastAsia" w:hAnsi="Tenorite"/>
          <w:b/>
          <w:bCs/>
          <w:sz w:val="20"/>
          <w:szCs w:val="20"/>
        </w:rPr>
        <w:t xml:space="preserve">AWS </w:t>
      </w:r>
      <w:proofErr w:type="spellStart"/>
      <w:r w:rsidRPr="00B20508">
        <w:rPr>
          <w:rFonts w:ascii="Tenorite" w:eastAsiaTheme="majorEastAsia" w:hAnsi="Tenorite"/>
          <w:b/>
          <w:bCs/>
          <w:sz w:val="20"/>
          <w:szCs w:val="20"/>
        </w:rPr>
        <w:t>CodePipeline</w:t>
      </w:r>
      <w:proofErr w:type="spellEnd"/>
      <w:r w:rsidRPr="00B20508">
        <w:rPr>
          <w:rFonts w:ascii="Tenorite" w:eastAsiaTheme="majorEastAsia" w:hAnsi="Tenorite"/>
          <w:b/>
          <w:bCs/>
          <w:sz w:val="20"/>
          <w:szCs w:val="20"/>
        </w:rPr>
        <w:t xml:space="preserve"> + Jenkins</w:t>
      </w:r>
      <w:r w:rsidRPr="00B20508">
        <w:rPr>
          <w:rFonts w:ascii="Tenorite" w:hAnsi="Tenorite"/>
          <w:sz w:val="20"/>
          <w:szCs w:val="20"/>
        </w:rPr>
        <w:t>, accelerating deployments.</w:t>
      </w:r>
    </w:p>
    <w:p w14:paraId="415B346E"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Configured </w:t>
      </w:r>
      <w:r w:rsidRPr="00B20508">
        <w:rPr>
          <w:rFonts w:ascii="Tenorite" w:eastAsiaTheme="majorEastAsia" w:hAnsi="Tenorite"/>
          <w:b/>
          <w:bCs/>
          <w:sz w:val="20"/>
          <w:szCs w:val="20"/>
        </w:rPr>
        <w:t>Spring Security with OAuth2/JWT</w:t>
      </w:r>
      <w:r w:rsidRPr="00B20508">
        <w:rPr>
          <w:rFonts w:ascii="Tenorite" w:hAnsi="Tenorite"/>
          <w:sz w:val="20"/>
          <w:szCs w:val="20"/>
        </w:rPr>
        <w:t xml:space="preserve">, ensuring </w:t>
      </w:r>
      <w:r w:rsidRPr="00B20508">
        <w:rPr>
          <w:rFonts w:ascii="Tenorite" w:eastAsiaTheme="majorEastAsia" w:hAnsi="Tenorite"/>
          <w:b/>
          <w:bCs/>
          <w:sz w:val="20"/>
          <w:szCs w:val="20"/>
        </w:rPr>
        <w:t>100% PCI DSS compliance</w:t>
      </w:r>
      <w:r w:rsidRPr="00B20508">
        <w:rPr>
          <w:rFonts w:ascii="Tenorite" w:hAnsi="Tenorite"/>
          <w:sz w:val="20"/>
          <w:szCs w:val="20"/>
        </w:rPr>
        <w:t>.</w:t>
      </w:r>
    </w:p>
    <w:p w14:paraId="62F7378D"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Deployed workloads on </w:t>
      </w:r>
      <w:r w:rsidRPr="00B20508">
        <w:rPr>
          <w:rFonts w:ascii="Tenorite" w:eastAsiaTheme="majorEastAsia" w:hAnsi="Tenorite"/>
          <w:b/>
          <w:bCs/>
          <w:sz w:val="20"/>
          <w:szCs w:val="20"/>
        </w:rPr>
        <w:t>AWS ECS and EKS</w:t>
      </w:r>
      <w:r w:rsidRPr="00B20508">
        <w:rPr>
          <w:rFonts w:ascii="Tenorite" w:hAnsi="Tenorite"/>
          <w:sz w:val="20"/>
          <w:szCs w:val="20"/>
        </w:rPr>
        <w:t>, supporting fault tolerance and scalability.</w:t>
      </w:r>
    </w:p>
    <w:p w14:paraId="411B0306"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Monitored applications with </w:t>
      </w:r>
      <w:r w:rsidRPr="00B20508">
        <w:rPr>
          <w:rFonts w:ascii="Tenorite" w:eastAsiaTheme="majorEastAsia" w:hAnsi="Tenorite"/>
          <w:b/>
          <w:bCs/>
          <w:sz w:val="20"/>
          <w:szCs w:val="20"/>
        </w:rPr>
        <w:t>CloudWatch and Kibana</w:t>
      </w:r>
      <w:r w:rsidRPr="00B20508">
        <w:rPr>
          <w:rFonts w:ascii="Tenorite" w:hAnsi="Tenorite"/>
          <w:sz w:val="20"/>
          <w:szCs w:val="20"/>
        </w:rPr>
        <w:t>, improving issue detection.</w:t>
      </w:r>
    </w:p>
    <w:p w14:paraId="444FDF1C"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Wrote </w:t>
      </w:r>
      <w:r w:rsidRPr="00B20508">
        <w:rPr>
          <w:rFonts w:ascii="Tenorite" w:eastAsiaTheme="majorEastAsia" w:hAnsi="Tenorite"/>
          <w:b/>
          <w:bCs/>
          <w:sz w:val="20"/>
          <w:szCs w:val="20"/>
        </w:rPr>
        <w:t>JUnit, Mockito, and Cucumber tests</w:t>
      </w:r>
      <w:r w:rsidRPr="00B20508">
        <w:rPr>
          <w:rFonts w:ascii="Tenorite" w:hAnsi="Tenorite"/>
          <w:sz w:val="20"/>
          <w:szCs w:val="20"/>
        </w:rPr>
        <w:t xml:space="preserve"> to ensure high test coverage.</w:t>
      </w:r>
    </w:p>
    <w:p w14:paraId="472F1E85"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Used </w:t>
      </w:r>
      <w:r w:rsidRPr="00B20508">
        <w:rPr>
          <w:rFonts w:ascii="Tenorite" w:eastAsiaTheme="majorEastAsia" w:hAnsi="Tenorite"/>
          <w:b/>
          <w:bCs/>
          <w:sz w:val="20"/>
          <w:szCs w:val="20"/>
        </w:rPr>
        <w:t>Maven build automation</w:t>
      </w:r>
      <w:r w:rsidRPr="00B20508">
        <w:rPr>
          <w:rFonts w:ascii="Tenorite" w:hAnsi="Tenorite"/>
          <w:sz w:val="20"/>
          <w:szCs w:val="20"/>
        </w:rPr>
        <w:t xml:space="preserve"> to streamline dependency management.</w:t>
      </w:r>
    </w:p>
    <w:p w14:paraId="75B2BCFD"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Docker containerization</w:t>
      </w:r>
      <w:r w:rsidRPr="00B20508">
        <w:rPr>
          <w:rFonts w:ascii="Tenorite" w:hAnsi="Tenorite"/>
          <w:sz w:val="20"/>
          <w:szCs w:val="20"/>
        </w:rPr>
        <w:t xml:space="preserve"> for seamless AWS deployments.</w:t>
      </w:r>
    </w:p>
    <w:p w14:paraId="65092C98"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Leveraged </w:t>
      </w:r>
      <w:r w:rsidRPr="00B20508">
        <w:rPr>
          <w:rFonts w:ascii="Tenorite" w:eastAsiaTheme="majorEastAsia" w:hAnsi="Tenorite"/>
          <w:b/>
          <w:bCs/>
          <w:sz w:val="20"/>
          <w:szCs w:val="20"/>
        </w:rPr>
        <w:t>GitHub Copilot</w:t>
      </w:r>
      <w:r w:rsidRPr="00B20508">
        <w:rPr>
          <w:rFonts w:ascii="Tenorite" w:hAnsi="Tenorite"/>
          <w:sz w:val="20"/>
          <w:szCs w:val="20"/>
        </w:rPr>
        <w:t xml:space="preserve"> to accelerate development workflows.</w:t>
      </w:r>
    </w:p>
    <w:p w14:paraId="2C00B8A2" w14:textId="77777777" w:rsidR="004073DB"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Conducted </w:t>
      </w:r>
      <w:r w:rsidRPr="00B20508">
        <w:rPr>
          <w:rFonts w:ascii="Tenorite" w:eastAsiaTheme="majorEastAsia" w:hAnsi="Tenorite"/>
          <w:b/>
          <w:bCs/>
          <w:sz w:val="20"/>
          <w:szCs w:val="20"/>
        </w:rPr>
        <w:t>JMeter load testing</w:t>
      </w:r>
      <w:r w:rsidRPr="00B20508">
        <w:rPr>
          <w:rFonts w:ascii="Tenorite" w:hAnsi="Tenorite"/>
          <w:sz w:val="20"/>
          <w:szCs w:val="20"/>
        </w:rPr>
        <w:t xml:space="preserve">, validating stability under peak volumes of </w:t>
      </w:r>
      <w:r w:rsidRPr="00B20508">
        <w:rPr>
          <w:rFonts w:ascii="Tenorite" w:eastAsiaTheme="majorEastAsia" w:hAnsi="Tenorite"/>
          <w:b/>
          <w:bCs/>
          <w:sz w:val="20"/>
          <w:szCs w:val="20"/>
        </w:rPr>
        <w:t>50K+ concurrent requests</w:t>
      </w:r>
      <w:r w:rsidRPr="00B20508">
        <w:rPr>
          <w:rFonts w:ascii="Tenorite" w:hAnsi="Tenorite"/>
          <w:sz w:val="20"/>
          <w:szCs w:val="20"/>
        </w:rPr>
        <w:t>.</w:t>
      </w:r>
    </w:p>
    <w:p w14:paraId="32B7EA88" w14:textId="77777777" w:rsidR="004073DB" w:rsidRPr="00B20508" w:rsidRDefault="004073DB" w:rsidP="00711BAE">
      <w:pPr>
        <w:pStyle w:val="NormalWeb"/>
        <w:numPr>
          <w:ilvl w:val="0"/>
          <w:numId w:val="41"/>
        </w:numPr>
        <w:spacing w:line="276" w:lineRule="auto"/>
        <w:rPr>
          <w:rFonts w:ascii="Tenorite" w:hAnsi="Tenorite"/>
          <w:sz w:val="20"/>
          <w:szCs w:val="20"/>
        </w:rPr>
      </w:pPr>
      <w:r w:rsidRPr="00B20508">
        <w:rPr>
          <w:rFonts w:ascii="Tenorite" w:hAnsi="Tenorite"/>
          <w:sz w:val="20"/>
          <w:szCs w:val="20"/>
        </w:rPr>
        <w:t xml:space="preserve">Implemented </w:t>
      </w:r>
      <w:r w:rsidRPr="00B20508">
        <w:rPr>
          <w:rStyle w:val="Strong"/>
          <w:rFonts w:ascii="Tenorite" w:eastAsiaTheme="majorEastAsia" w:hAnsi="Tenorite"/>
          <w:sz w:val="20"/>
          <w:szCs w:val="20"/>
        </w:rPr>
        <w:t>API Gateway in AWS</w:t>
      </w:r>
      <w:r w:rsidRPr="00B20508">
        <w:rPr>
          <w:rFonts w:ascii="Tenorite" w:hAnsi="Tenorite"/>
          <w:sz w:val="20"/>
          <w:szCs w:val="20"/>
        </w:rPr>
        <w:t xml:space="preserve"> to manage REST endpoints, improving security and throttling for high-volume traffic.</w:t>
      </w:r>
    </w:p>
    <w:p w14:paraId="54AD286A" w14:textId="77777777" w:rsidR="004073DB" w:rsidRPr="00B20508" w:rsidRDefault="004073DB" w:rsidP="00711BAE">
      <w:pPr>
        <w:pStyle w:val="NormalWeb"/>
        <w:numPr>
          <w:ilvl w:val="0"/>
          <w:numId w:val="41"/>
        </w:numPr>
        <w:spacing w:line="276" w:lineRule="auto"/>
        <w:rPr>
          <w:rFonts w:ascii="Tenorite" w:hAnsi="Tenorite"/>
          <w:sz w:val="20"/>
          <w:szCs w:val="20"/>
        </w:rPr>
      </w:pPr>
      <w:r w:rsidRPr="00B20508">
        <w:rPr>
          <w:rFonts w:ascii="Tenorite" w:hAnsi="Tenorite"/>
          <w:sz w:val="20"/>
          <w:szCs w:val="20"/>
        </w:rPr>
        <w:t xml:space="preserve">Applied </w:t>
      </w:r>
      <w:r w:rsidRPr="00B20508">
        <w:rPr>
          <w:rStyle w:val="Strong"/>
          <w:rFonts w:ascii="Tenorite" w:eastAsiaTheme="majorEastAsia" w:hAnsi="Tenorite"/>
          <w:sz w:val="20"/>
          <w:szCs w:val="20"/>
        </w:rPr>
        <w:t>SonarQube checks</w:t>
      </w:r>
      <w:r w:rsidRPr="00B20508">
        <w:rPr>
          <w:rFonts w:ascii="Tenorite" w:hAnsi="Tenorite"/>
          <w:sz w:val="20"/>
          <w:szCs w:val="20"/>
        </w:rPr>
        <w:t xml:space="preserve"> into CI/CD pipelines, reducing code vulnerabilities by </w:t>
      </w:r>
      <w:r w:rsidRPr="00B20508">
        <w:rPr>
          <w:rStyle w:val="Strong"/>
          <w:rFonts w:ascii="Tenorite" w:eastAsiaTheme="majorEastAsia" w:hAnsi="Tenorite"/>
          <w:sz w:val="20"/>
          <w:szCs w:val="20"/>
        </w:rPr>
        <w:t>25% during early stages</w:t>
      </w:r>
      <w:r w:rsidRPr="00B20508">
        <w:rPr>
          <w:rFonts w:ascii="Tenorite" w:hAnsi="Tenorite"/>
          <w:sz w:val="20"/>
          <w:szCs w:val="20"/>
        </w:rPr>
        <w:t>.</w:t>
      </w:r>
    </w:p>
    <w:p w14:paraId="11F44F84" w14:textId="77777777" w:rsidR="004073DB" w:rsidRPr="00B20508" w:rsidRDefault="004073DB" w:rsidP="00711BAE">
      <w:pPr>
        <w:pStyle w:val="NormalWeb"/>
        <w:numPr>
          <w:ilvl w:val="0"/>
          <w:numId w:val="41"/>
        </w:numPr>
        <w:spacing w:line="276" w:lineRule="auto"/>
        <w:rPr>
          <w:rFonts w:ascii="Tenorite" w:hAnsi="Tenorite"/>
          <w:sz w:val="20"/>
          <w:szCs w:val="20"/>
        </w:rPr>
      </w:pPr>
      <w:r w:rsidRPr="00B20508">
        <w:rPr>
          <w:rFonts w:ascii="Tenorite" w:hAnsi="Tenorite"/>
          <w:sz w:val="20"/>
          <w:szCs w:val="20"/>
        </w:rPr>
        <w:t xml:space="preserve">Enhanced </w:t>
      </w:r>
      <w:r w:rsidRPr="00B20508">
        <w:rPr>
          <w:rStyle w:val="Strong"/>
          <w:rFonts w:ascii="Tenorite" w:eastAsiaTheme="majorEastAsia" w:hAnsi="Tenorite"/>
          <w:sz w:val="20"/>
          <w:szCs w:val="20"/>
        </w:rPr>
        <w:t>fraud detection alerts</w:t>
      </w:r>
      <w:r w:rsidRPr="00B20508">
        <w:rPr>
          <w:rFonts w:ascii="Tenorite" w:hAnsi="Tenorite"/>
          <w:sz w:val="20"/>
          <w:szCs w:val="20"/>
        </w:rPr>
        <w:t xml:space="preserve"> by integrating DynamoDB streams with Lambda, enabling near real-time case updates.</w:t>
      </w:r>
    </w:p>
    <w:p w14:paraId="649B28BB" w14:textId="77777777" w:rsidR="004073DB" w:rsidRDefault="004073DB" w:rsidP="00711BAE">
      <w:pPr>
        <w:pStyle w:val="NormalWeb"/>
        <w:numPr>
          <w:ilvl w:val="0"/>
          <w:numId w:val="41"/>
        </w:numPr>
        <w:spacing w:line="276" w:lineRule="auto"/>
        <w:rPr>
          <w:rFonts w:ascii="Tenorite" w:hAnsi="Tenorite"/>
          <w:sz w:val="20"/>
          <w:szCs w:val="20"/>
        </w:rPr>
      </w:pPr>
      <w:r w:rsidRPr="00B20508">
        <w:rPr>
          <w:rFonts w:ascii="Tenorite" w:hAnsi="Tenorite"/>
          <w:sz w:val="20"/>
          <w:szCs w:val="20"/>
        </w:rPr>
        <w:t xml:space="preserve">Documented REST APIs with </w:t>
      </w:r>
      <w:r w:rsidRPr="00B20508">
        <w:rPr>
          <w:rStyle w:val="Strong"/>
          <w:rFonts w:ascii="Tenorite" w:eastAsiaTheme="majorEastAsia" w:hAnsi="Tenorite"/>
          <w:sz w:val="20"/>
          <w:szCs w:val="20"/>
        </w:rPr>
        <w:t>Swagger/</w:t>
      </w:r>
      <w:proofErr w:type="spellStart"/>
      <w:r w:rsidRPr="00B20508">
        <w:rPr>
          <w:rStyle w:val="Strong"/>
          <w:rFonts w:ascii="Tenorite" w:eastAsiaTheme="majorEastAsia" w:hAnsi="Tenorite"/>
          <w:sz w:val="20"/>
          <w:szCs w:val="20"/>
        </w:rPr>
        <w:t>OpenAPI</w:t>
      </w:r>
      <w:proofErr w:type="spellEnd"/>
      <w:r w:rsidRPr="00B20508">
        <w:rPr>
          <w:rFonts w:ascii="Tenorite" w:hAnsi="Tenorite"/>
          <w:sz w:val="20"/>
          <w:szCs w:val="20"/>
        </w:rPr>
        <w:t>, ensuring reusability and faster onboarding for developers.</w:t>
      </w:r>
    </w:p>
    <w:p w14:paraId="4ECB5181" w14:textId="77777777" w:rsidR="00063143" w:rsidRDefault="00063143" w:rsidP="00711BAE">
      <w:pPr>
        <w:pStyle w:val="NormalWeb"/>
        <w:numPr>
          <w:ilvl w:val="0"/>
          <w:numId w:val="41"/>
        </w:numPr>
        <w:spacing w:line="276" w:lineRule="auto"/>
        <w:rPr>
          <w:rFonts w:ascii="Tenorite" w:hAnsi="Tenorite"/>
          <w:sz w:val="20"/>
          <w:szCs w:val="20"/>
        </w:rPr>
      </w:pPr>
      <w:r w:rsidRPr="00C622F3">
        <w:rPr>
          <w:rFonts w:ascii="Tenorite" w:hAnsi="Tenorite"/>
          <w:sz w:val="20"/>
          <w:szCs w:val="20"/>
        </w:rPr>
        <w:t xml:space="preserve">Used </w:t>
      </w:r>
      <w:r w:rsidRPr="00C622F3">
        <w:rPr>
          <w:rFonts w:ascii="Tenorite" w:eastAsiaTheme="majorEastAsia" w:hAnsi="Tenorite"/>
          <w:b/>
          <w:bCs/>
          <w:sz w:val="20"/>
          <w:szCs w:val="20"/>
        </w:rPr>
        <w:t>advanced shell scripting</w:t>
      </w:r>
      <w:r w:rsidRPr="00C622F3">
        <w:rPr>
          <w:rFonts w:ascii="Tenorite" w:hAnsi="Tenorite"/>
          <w:sz w:val="20"/>
          <w:szCs w:val="20"/>
        </w:rPr>
        <w:t xml:space="preserve"> to automate deployment packaging and compliance checks across </w:t>
      </w:r>
      <w:r w:rsidRPr="00C622F3">
        <w:rPr>
          <w:rFonts w:ascii="Tenorite" w:eastAsiaTheme="majorEastAsia" w:hAnsi="Tenorite"/>
          <w:b/>
          <w:bCs/>
          <w:sz w:val="20"/>
          <w:szCs w:val="20"/>
        </w:rPr>
        <w:t>Linux and Windows servers</w:t>
      </w:r>
      <w:r w:rsidRPr="00C622F3">
        <w:rPr>
          <w:rFonts w:ascii="Tenorite" w:hAnsi="Tenorite"/>
          <w:sz w:val="20"/>
          <w:szCs w:val="20"/>
        </w:rPr>
        <w:t>, reducing release errors.</w:t>
      </w:r>
    </w:p>
    <w:p w14:paraId="6CE05052" w14:textId="0A6138C3" w:rsidR="00063143" w:rsidRPr="00B20508" w:rsidRDefault="00063143" w:rsidP="00711BAE">
      <w:pPr>
        <w:pStyle w:val="NormalWeb"/>
        <w:numPr>
          <w:ilvl w:val="0"/>
          <w:numId w:val="41"/>
        </w:numPr>
        <w:spacing w:line="276" w:lineRule="auto"/>
        <w:rPr>
          <w:rFonts w:ascii="Tenorite" w:hAnsi="Tenorite"/>
          <w:sz w:val="20"/>
          <w:szCs w:val="20"/>
        </w:rPr>
      </w:pPr>
      <w:r w:rsidRPr="00C622F3">
        <w:rPr>
          <w:rFonts w:ascii="Tenorite" w:hAnsi="Tenorite"/>
          <w:sz w:val="20"/>
          <w:szCs w:val="20"/>
        </w:rPr>
        <w:t xml:space="preserve">Managed </w:t>
      </w:r>
      <w:r w:rsidRPr="00C622F3">
        <w:rPr>
          <w:rFonts w:ascii="Tenorite" w:eastAsiaTheme="majorEastAsia" w:hAnsi="Tenorite"/>
          <w:b/>
          <w:bCs/>
          <w:sz w:val="20"/>
          <w:szCs w:val="20"/>
        </w:rPr>
        <w:t>containerized microservices on AWS ECS/EKS</w:t>
      </w:r>
      <w:r w:rsidRPr="00C622F3">
        <w:rPr>
          <w:rFonts w:ascii="Tenorite" w:hAnsi="Tenorite"/>
          <w:sz w:val="20"/>
          <w:szCs w:val="20"/>
        </w:rPr>
        <w:t xml:space="preserve"> and non-containerized apps on </w:t>
      </w:r>
      <w:r w:rsidRPr="00C622F3">
        <w:rPr>
          <w:rFonts w:ascii="Tenorite" w:eastAsiaTheme="majorEastAsia" w:hAnsi="Tenorite"/>
          <w:b/>
          <w:bCs/>
          <w:sz w:val="20"/>
          <w:szCs w:val="20"/>
        </w:rPr>
        <w:t>public cloud</w:t>
      </w:r>
      <w:r w:rsidRPr="00C622F3">
        <w:rPr>
          <w:rFonts w:ascii="Tenorite" w:hAnsi="Tenorite"/>
          <w:sz w:val="20"/>
          <w:szCs w:val="20"/>
        </w:rPr>
        <w:t>, ensuring secure, PCI-compliant processing.</w:t>
      </w:r>
    </w:p>
    <w:p w14:paraId="2F768D76" w14:textId="77777777" w:rsidR="004073DB" w:rsidRPr="00B20508" w:rsidRDefault="004073DB" w:rsidP="00711BAE">
      <w:pPr>
        <w:pStyle w:val="NormalWeb"/>
        <w:numPr>
          <w:ilvl w:val="0"/>
          <w:numId w:val="41"/>
        </w:numPr>
        <w:spacing w:line="276" w:lineRule="auto"/>
        <w:rPr>
          <w:rFonts w:ascii="Tenorite" w:hAnsi="Tenorite"/>
          <w:sz w:val="20"/>
          <w:szCs w:val="20"/>
        </w:rPr>
      </w:pPr>
      <w:r w:rsidRPr="00B20508">
        <w:rPr>
          <w:rFonts w:ascii="Tenorite" w:hAnsi="Tenorite"/>
          <w:sz w:val="20"/>
          <w:szCs w:val="20"/>
        </w:rPr>
        <w:t xml:space="preserve">Conducted </w:t>
      </w:r>
      <w:r w:rsidRPr="00B20508">
        <w:rPr>
          <w:rStyle w:val="Strong"/>
          <w:rFonts w:ascii="Tenorite" w:eastAsiaTheme="majorEastAsia" w:hAnsi="Tenorite"/>
          <w:sz w:val="20"/>
          <w:szCs w:val="20"/>
        </w:rPr>
        <w:t>peer code reviews</w:t>
      </w:r>
      <w:r w:rsidRPr="00B20508">
        <w:rPr>
          <w:rFonts w:ascii="Tenorite" w:hAnsi="Tenorite"/>
          <w:sz w:val="20"/>
          <w:szCs w:val="20"/>
        </w:rPr>
        <w:t xml:space="preserve"> and mentoring sessions, improving team efficiency and knowledge sharing by </w:t>
      </w:r>
      <w:r w:rsidRPr="00B20508">
        <w:rPr>
          <w:rStyle w:val="Strong"/>
          <w:rFonts w:ascii="Tenorite" w:eastAsiaTheme="majorEastAsia" w:hAnsi="Tenorite"/>
          <w:sz w:val="20"/>
          <w:szCs w:val="20"/>
        </w:rPr>
        <w:t>20%</w:t>
      </w:r>
      <w:r w:rsidRPr="00B20508">
        <w:rPr>
          <w:rFonts w:ascii="Tenorite" w:hAnsi="Tenorite"/>
          <w:sz w:val="20"/>
          <w:szCs w:val="20"/>
        </w:rPr>
        <w:t>.</w:t>
      </w:r>
    </w:p>
    <w:p w14:paraId="721DC78C"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Collaborated in </w:t>
      </w:r>
      <w:r w:rsidRPr="00B20508">
        <w:rPr>
          <w:rFonts w:ascii="Tenorite" w:eastAsiaTheme="majorEastAsia" w:hAnsi="Tenorite"/>
          <w:b/>
          <w:bCs/>
          <w:sz w:val="20"/>
          <w:szCs w:val="20"/>
        </w:rPr>
        <w:t>Agile Scrum teams</w:t>
      </w:r>
      <w:r w:rsidRPr="00B20508">
        <w:rPr>
          <w:rFonts w:ascii="Tenorite" w:hAnsi="Tenorite"/>
          <w:sz w:val="20"/>
          <w:szCs w:val="20"/>
        </w:rPr>
        <w:t xml:space="preserve"> to deliver sprint commitments consistently.</w:t>
      </w:r>
    </w:p>
    <w:p w14:paraId="7B7D4456"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Coordinated with compliance teams, ensuring secure audit readiness.</w:t>
      </w:r>
    </w:p>
    <w:p w14:paraId="0FB38876" w14:textId="77777777" w:rsidR="004073DB" w:rsidRPr="00B20508" w:rsidRDefault="004073DB" w:rsidP="00711BAE">
      <w:pPr>
        <w:numPr>
          <w:ilvl w:val="0"/>
          <w:numId w:val="41"/>
        </w:numPr>
        <w:spacing w:line="276" w:lineRule="auto"/>
        <w:rPr>
          <w:rFonts w:ascii="Tenorite" w:hAnsi="Tenorite"/>
          <w:sz w:val="20"/>
          <w:szCs w:val="20"/>
        </w:rPr>
      </w:pPr>
      <w:r w:rsidRPr="00B20508">
        <w:rPr>
          <w:rFonts w:ascii="Tenorite" w:hAnsi="Tenorite"/>
          <w:sz w:val="20"/>
          <w:szCs w:val="20"/>
        </w:rPr>
        <w:t xml:space="preserve">Delivered a </w:t>
      </w:r>
      <w:r w:rsidRPr="00B20508">
        <w:rPr>
          <w:rFonts w:ascii="Tenorite" w:eastAsiaTheme="majorEastAsia" w:hAnsi="Tenorite"/>
          <w:b/>
          <w:bCs/>
          <w:sz w:val="20"/>
          <w:szCs w:val="20"/>
        </w:rPr>
        <w:t>real-time fraud platform</w:t>
      </w:r>
      <w:r w:rsidRPr="00B20508">
        <w:rPr>
          <w:rFonts w:ascii="Tenorite" w:hAnsi="Tenorite"/>
          <w:sz w:val="20"/>
          <w:szCs w:val="20"/>
        </w:rPr>
        <w:t xml:space="preserve"> trusted by </w:t>
      </w:r>
      <w:r w:rsidRPr="00B20508">
        <w:rPr>
          <w:rFonts w:ascii="Tenorite" w:eastAsiaTheme="majorEastAsia" w:hAnsi="Tenorite"/>
          <w:b/>
          <w:bCs/>
          <w:sz w:val="20"/>
          <w:szCs w:val="20"/>
        </w:rPr>
        <w:t>Fortune 100 financial clients</w:t>
      </w:r>
      <w:r w:rsidRPr="00B20508">
        <w:rPr>
          <w:rFonts w:ascii="Tenorite" w:hAnsi="Tenorite"/>
          <w:sz w:val="20"/>
          <w:szCs w:val="20"/>
        </w:rPr>
        <w:t>.</w:t>
      </w:r>
    </w:p>
    <w:p w14:paraId="2519569A" w14:textId="77777777" w:rsidR="005C4C41" w:rsidRPr="005C4C41" w:rsidRDefault="005C4C41" w:rsidP="005C4C41">
      <w:pPr>
        <w:spacing w:line="276" w:lineRule="auto"/>
        <w:ind w:left="720"/>
        <w:rPr>
          <w:rFonts w:ascii="Tenorite" w:hAnsi="Tenorite"/>
          <w:sz w:val="20"/>
          <w:szCs w:val="20"/>
        </w:rPr>
      </w:pPr>
    </w:p>
    <w:p w14:paraId="4D247369" w14:textId="6F908BAC" w:rsidR="00477212" w:rsidRDefault="004012CE" w:rsidP="00477212">
      <w:pPr>
        <w:pStyle w:val="Default"/>
        <w:pBdr>
          <w:bottom w:val="single" w:sz="8" w:space="1" w:color="auto"/>
        </w:pBdr>
        <w:spacing w:after="11" w:line="276" w:lineRule="auto"/>
        <w:jc w:val="both"/>
        <w:rPr>
          <w:rFonts w:ascii="Tenorite" w:hAnsi="Tenorite"/>
          <w:sz w:val="20"/>
          <w:szCs w:val="20"/>
        </w:rPr>
      </w:pPr>
      <w:r w:rsidRPr="00291FD1">
        <w:rPr>
          <w:rFonts w:ascii="Tenorite" w:hAnsi="Tenorite" w:cstheme="majorHAnsi"/>
          <w:b/>
          <w:bCs/>
          <w:sz w:val="20"/>
          <w:szCs w:val="20"/>
        </w:rPr>
        <w:lastRenderedPageBreak/>
        <w:t xml:space="preserve">Environment: </w:t>
      </w:r>
      <w:r w:rsidR="00477212" w:rsidRPr="00675094">
        <w:rPr>
          <w:rFonts w:ascii="Tenorite" w:hAnsi="Tenorite"/>
          <w:sz w:val="20"/>
          <w:szCs w:val="20"/>
        </w:rPr>
        <w:t>Java 17, Spring Boot 3.x, Spring MVC, Spring Security, RESTful APIs, Angular 1</w:t>
      </w:r>
      <w:r w:rsidR="00B069FE">
        <w:rPr>
          <w:rFonts w:ascii="Tenorite" w:hAnsi="Tenorite"/>
          <w:sz w:val="20"/>
          <w:szCs w:val="20"/>
        </w:rPr>
        <w:t>5</w:t>
      </w:r>
      <w:r w:rsidR="00477212" w:rsidRPr="00675094">
        <w:rPr>
          <w:rFonts w:ascii="Tenorite" w:hAnsi="Tenorite"/>
          <w:sz w:val="20"/>
          <w:szCs w:val="20"/>
        </w:rPr>
        <w:t xml:space="preserve">, TypeScript, </w:t>
      </w:r>
      <w:r w:rsidR="00554E09">
        <w:rPr>
          <w:rFonts w:ascii="Tenorite" w:hAnsi="Tenorite"/>
          <w:sz w:val="20"/>
          <w:szCs w:val="20"/>
        </w:rPr>
        <w:t>Oracle DB</w:t>
      </w:r>
      <w:r w:rsidR="00477212" w:rsidRPr="00675094">
        <w:rPr>
          <w:rFonts w:ascii="Tenorite" w:hAnsi="Tenorite"/>
          <w:sz w:val="20"/>
          <w:szCs w:val="20"/>
        </w:rPr>
        <w:t>, DynamoDB, Apache Kafka, Docker, Kubernetes, AWS ECS, AWS EKS, AWS S3, AWS RDS, AWS IAM, AWS CloudWatch, Jenkins, Git, GitHub Copilot, JUnit, Mockito, Cucumber, Kibana, SonarQube</w:t>
      </w:r>
      <w:r w:rsidR="00914780">
        <w:rPr>
          <w:rFonts w:ascii="Tenorite" w:hAnsi="Tenorite"/>
          <w:sz w:val="20"/>
          <w:szCs w:val="20"/>
        </w:rPr>
        <w:t>, Shell Scripting</w:t>
      </w:r>
    </w:p>
    <w:p w14:paraId="0E4F15B8" w14:textId="77777777" w:rsidR="00DE5EBC" w:rsidRDefault="00DE5EBC" w:rsidP="00477212">
      <w:pPr>
        <w:pStyle w:val="Default"/>
        <w:spacing w:after="11" w:line="276" w:lineRule="auto"/>
        <w:jc w:val="both"/>
        <w:rPr>
          <w:rFonts w:ascii="Tenorite" w:hAnsi="Tenorite" w:cstheme="majorHAnsi"/>
          <w:b/>
          <w:bCs/>
          <w:sz w:val="20"/>
          <w:szCs w:val="20"/>
        </w:rPr>
      </w:pPr>
    </w:p>
    <w:p w14:paraId="1341465D" w14:textId="11769C19" w:rsidR="004012CE" w:rsidRPr="00291FD1" w:rsidRDefault="004012CE" w:rsidP="00477212">
      <w:pPr>
        <w:pStyle w:val="Default"/>
        <w:spacing w:after="11" w:line="276" w:lineRule="auto"/>
        <w:jc w:val="both"/>
        <w:rPr>
          <w:rFonts w:ascii="Tenorite" w:hAnsi="Tenorite" w:cstheme="majorHAnsi"/>
          <w:b/>
          <w:bCs/>
          <w:sz w:val="20"/>
          <w:szCs w:val="20"/>
        </w:rPr>
      </w:pPr>
      <w:r w:rsidRPr="00291FD1">
        <w:rPr>
          <w:rFonts w:ascii="Tenorite" w:hAnsi="Tenorite" w:cstheme="majorHAnsi"/>
          <w:b/>
          <w:bCs/>
          <w:sz w:val="20"/>
          <w:szCs w:val="20"/>
        </w:rPr>
        <w:t>Client: T-Mobile, Overland Park, KS                                                                                                                 Oct 2022 to Nov 2023</w:t>
      </w:r>
    </w:p>
    <w:p w14:paraId="4A350785" w14:textId="77777777"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Role: Java Full Stack Developer                                                 </w:t>
      </w:r>
    </w:p>
    <w:p w14:paraId="6F6E59D2" w14:textId="3758732F"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u w:val="single"/>
        </w:rPr>
        <w:t>Project Title:</w:t>
      </w:r>
      <w:r w:rsidRPr="00291FD1">
        <w:rPr>
          <w:rFonts w:ascii="Tenorite" w:hAnsi="Tenorite" w:cstheme="majorHAnsi"/>
          <w:b/>
          <w:bCs/>
          <w:color w:val="000000"/>
          <w:sz w:val="20"/>
          <w:szCs w:val="20"/>
        </w:rPr>
        <w:t xml:space="preserve"> Platform Modernization and Data Processing</w:t>
      </w:r>
    </w:p>
    <w:p w14:paraId="7778CBB1" w14:textId="77777777" w:rsidR="004012CE" w:rsidRPr="00291FD1" w:rsidRDefault="004012CE" w:rsidP="004012CE">
      <w:pPr>
        <w:spacing w:line="276" w:lineRule="auto"/>
        <w:rPr>
          <w:rFonts w:ascii="Tenorite" w:hAnsi="Tenorite" w:cstheme="majorHAnsi"/>
          <w:sz w:val="20"/>
          <w:szCs w:val="20"/>
        </w:rPr>
      </w:pPr>
    </w:p>
    <w:p w14:paraId="702B2F9F" w14:textId="77777777" w:rsidR="00DC6609" w:rsidRPr="00C16A9D" w:rsidRDefault="004012CE" w:rsidP="00DC6609">
      <w:pPr>
        <w:spacing w:line="276" w:lineRule="auto"/>
        <w:rPr>
          <w:rFonts w:ascii="Tenorite" w:hAnsi="Tenorite"/>
          <w:sz w:val="20"/>
          <w:szCs w:val="20"/>
        </w:rPr>
      </w:pPr>
      <w:r w:rsidRPr="00291FD1">
        <w:rPr>
          <w:rFonts w:ascii="Tenorite" w:hAnsi="Tenorite" w:cstheme="majorHAnsi"/>
          <w:b/>
          <w:bCs/>
          <w:color w:val="000000"/>
          <w:sz w:val="20"/>
          <w:szCs w:val="20"/>
          <w:u w:val="single"/>
        </w:rPr>
        <w:t>Project Description:</w:t>
      </w:r>
      <w:r w:rsidRPr="00291FD1">
        <w:rPr>
          <w:rFonts w:ascii="Tenorite" w:hAnsi="Tenorite" w:cstheme="majorHAnsi"/>
          <w:b/>
          <w:bCs/>
          <w:color w:val="000000"/>
          <w:sz w:val="20"/>
          <w:szCs w:val="20"/>
        </w:rPr>
        <w:t xml:space="preserve"> </w:t>
      </w:r>
      <w:r w:rsidR="00DC6609" w:rsidRPr="00C16A9D">
        <w:rPr>
          <w:rFonts w:ascii="Tenorite" w:hAnsi="Tenorite"/>
          <w:sz w:val="20"/>
          <w:szCs w:val="20"/>
        </w:rPr>
        <w:t>At T-Mobile, I contributed to platform modernization initiatives by building Java-based microservices, enhancing distributed messaging infrastructure, and integrating networking concepts for secure, high-performance telecom-grade applications.</w:t>
      </w:r>
    </w:p>
    <w:p w14:paraId="43CEDD60" w14:textId="77777777"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u w:val="single"/>
        </w:rPr>
        <w:t>Responsibilities:</w:t>
      </w:r>
    </w:p>
    <w:p w14:paraId="57B997A4"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Migrated legacy </w:t>
      </w:r>
      <w:r w:rsidRPr="00B20508">
        <w:rPr>
          <w:rFonts w:ascii="Tenorite" w:eastAsiaTheme="majorEastAsia" w:hAnsi="Tenorite"/>
          <w:b/>
          <w:bCs/>
          <w:sz w:val="20"/>
          <w:szCs w:val="20"/>
        </w:rPr>
        <w:t>RabbitMQ modules to Kafka</w:t>
      </w:r>
      <w:r w:rsidRPr="00B20508">
        <w:rPr>
          <w:rFonts w:ascii="Tenorite" w:hAnsi="Tenorite"/>
          <w:sz w:val="20"/>
          <w:szCs w:val="20"/>
        </w:rPr>
        <w:t xml:space="preserve">, cutting telecom event lag by </w:t>
      </w:r>
      <w:r w:rsidRPr="00B20508">
        <w:rPr>
          <w:rFonts w:ascii="Tenorite" w:eastAsiaTheme="majorEastAsia" w:hAnsi="Tenorite"/>
          <w:b/>
          <w:bCs/>
          <w:sz w:val="20"/>
          <w:szCs w:val="20"/>
        </w:rPr>
        <w:t>45% and improving throughput</w:t>
      </w:r>
      <w:r w:rsidRPr="00B20508">
        <w:rPr>
          <w:rFonts w:ascii="Tenorite" w:hAnsi="Tenorite"/>
          <w:sz w:val="20"/>
          <w:szCs w:val="20"/>
        </w:rPr>
        <w:t>.</w:t>
      </w:r>
    </w:p>
    <w:p w14:paraId="05FB517D"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Spring Boot microservices</w:t>
      </w:r>
      <w:r w:rsidRPr="00B20508">
        <w:rPr>
          <w:rFonts w:ascii="Tenorite" w:hAnsi="Tenorite"/>
          <w:sz w:val="20"/>
          <w:szCs w:val="20"/>
        </w:rPr>
        <w:t xml:space="preserve"> for billing and usage workflows, supporting telecom-grade scale and security.</w:t>
      </w:r>
    </w:p>
    <w:p w14:paraId="1571D2E6"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RESTful APIs</w:t>
      </w:r>
      <w:r w:rsidRPr="00B20508">
        <w:rPr>
          <w:rFonts w:ascii="Tenorite" w:hAnsi="Tenorite"/>
          <w:sz w:val="20"/>
          <w:szCs w:val="20"/>
        </w:rPr>
        <w:t xml:space="preserve"> for customer and billing data, ensuring secure and seamless system communication.</w:t>
      </w:r>
    </w:p>
    <w:p w14:paraId="4AB474A8"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Designed </w:t>
      </w:r>
      <w:r w:rsidRPr="00B20508">
        <w:rPr>
          <w:rFonts w:ascii="Tenorite" w:eastAsiaTheme="majorEastAsia" w:hAnsi="Tenorite"/>
          <w:b/>
          <w:bCs/>
          <w:sz w:val="20"/>
          <w:szCs w:val="20"/>
        </w:rPr>
        <w:t>Angular 14 dashboards with TypeScript</w:t>
      </w:r>
      <w:r w:rsidRPr="00B20508">
        <w:rPr>
          <w:rFonts w:ascii="Tenorite" w:hAnsi="Tenorite"/>
          <w:sz w:val="20"/>
          <w:szCs w:val="20"/>
        </w:rPr>
        <w:t>, delivering intuitive UIs for operational support teams.</w:t>
      </w:r>
    </w:p>
    <w:p w14:paraId="07EC263A"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Optimized </w:t>
      </w:r>
      <w:r w:rsidRPr="00B20508">
        <w:rPr>
          <w:rFonts w:ascii="Tenorite" w:eastAsiaTheme="majorEastAsia" w:hAnsi="Tenorite"/>
          <w:b/>
          <w:bCs/>
          <w:sz w:val="20"/>
          <w:szCs w:val="20"/>
        </w:rPr>
        <w:t>PostgreSQL schemas</w:t>
      </w:r>
      <w:r w:rsidRPr="00B20508">
        <w:rPr>
          <w:rFonts w:ascii="Tenorite" w:hAnsi="Tenorite"/>
          <w:sz w:val="20"/>
          <w:szCs w:val="20"/>
        </w:rPr>
        <w:t xml:space="preserve"> to streamline queries and ensure efficient data retrieval across services.</w:t>
      </w:r>
    </w:p>
    <w:p w14:paraId="098346B5"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DynamoDB tables</w:t>
      </w:r>
      <w:r w:rsidRPr="00B20508">
        <w:rPr>
          <w:rFonts w:ascii="Tenorite" w:hAnsi="Tenorite"/>
          <w:sz w:val="20"/>
          <w:szCs w:val="20"/>
        </w:rPr>
        <w:t xml:space="preserve"> for real-time data logs, ensuring reliable telecom event storage and retrieval.</w:t>
      </w:r>
    </w:p>
    <w:p w14:paraId="0C3C33BF"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Java concurrency and multithreading</w:t>
      </w:r>
      <w:r w:rsidRPr="00B20508">
        <w:rPr>
          <w:rFonts w:ascii="Tenorite" w:hAnsi="Tenorite"/>
          <w:sz w:val="20"/>
          <w:szCs w:val="20"/>
        </w:rPr>
        <w:t>, enhancing system performance in parallel workloads.</w:t>
      </w:r>
    </w:p>
    <w:p w14:paraId="7C99DD61"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Kafka retry and DLQ pipelines</w:t>
      </w:r>
      <w:r w:rsidRPr="00B20508">
        <w:rPr>
          <w:rFonts w:ascii="Tenorite" w:hAnsi="Tenorite"/>
          <w:sz w:val="20"/>
          <w:szCs w:val="20"/>
        </w:rPr>
        <w:t xml:space="preserve">, achieving </w:t>
      </w:r>
      <w:r w:rsidRPr="00B20508">
        <w:rPr>
          <w:rFonts w:ascii="Tenorite" w:eastAsiaTheme="majorEastAsia" w:hAnsi="Tenorite"/>
          <w:b/>
          <w:bCs/>
          <w:sz w:val="20"/>
          <w:szCs w:val="20"/>
        </w:rPr>
        <w:t>99.95% reliability in event-driven messaging</w:t>
      </w:r>
      <w:r w:rsidRPr="00B20508">
        <w:rPr>
          <w:rFonts w:ascii="Tenorite" w:hAnsi="Tenorite"/>
          <w:sz w:val="20"/>
          <w:szCs w:val="20"/>
        </w:rPr>
        <w:t>.</w:t>
      </w:r>
    </w:p>
    <w:p w14:paraId="35CEDEE1"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Automated </w:t>
      </w:r>
      <w:r w:rsidRPr="00B20508">
        <w:rPr>
          <w:rFonts w:ascii="Tenorite" w:eastAsiaTheme="majorEastAsia" w:hAnsi="Tenorite"/>
          <w:b/>
          <w:bCs/>
          <w:sz w:val="20"/>
          <w:szCs w:val="20"/>
        </w:rPr>
        <w:t>Maven builds</w:t>
      </w:r>
      <w:r w:rsidRPr="00B20508">
        <w:rPr>
          <w:rFonts w:ascii="Tenorite" w:hAnsi="Tenorite"/>
          <w:sz w:val="20"/>
          <w:szCs w:val="20"/>
        </w:rPr>
        <w:t>, simplifying dependency handling and standardizing build processes across services.</w:t>
      </w:r>
    </w:p>
    <w:p w14:paraId="5C493554"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Jenkins pipelines</w:t>
      </w:r>
      <w:r w:rsidRPr="00B20508">
        <w:rPr>
          <w:rFonts w:ascii="Tenorite" w:hAnsi="Tenorite"/>
          <w:sz w:val="20"/>
          <w:szCs w:val="20"/>
        </w:rPr>
        <w:t>, streamlining deployments and ensuring consistent CI/CD practices.</w:t>
      </w:r>
    </w:p>
    <w:p w14:paraId="7F8FBE50"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Deployed workloads on </w:t>
      </w:r>
      <w:r w:rsidRPr="00B20508">
        <w:rPr>
          <w:rFonts w:ascii="Tenorite" w:eastAsiaTheme="majorEastAsia" w:hAnsi="Tenorite"/>
          <w:b/>
          <w:bCs/>
          <w:sz w:val="20"/>
          <w:szCs w:val="20"/>
        </w:rPr>
        <w:t>AWS ECS &amp; EC2</w:t>
      </w:r>
      <w:r w:rsidRPr="00B20508">
        <w:rPr>
          <w:rFonts w:ascii="Tenorite" w:hAnsi="Tenorite"/>
          <w:sz w:val="20"/>
          <w:szCs w:val="20"/>
        </w:rPr>
        <w:t xml:space="preserve">, scaling seamlessly to handle </w:t>
      </w:r>
      <w:r w:rsidRPr="00B20508">
        <w:rPr>
          <w:rFonts w:ascii="Tenorite" w:eastAsiaTheme="majorEastAsia" w:hAnsi="Tenorite"/>
          <w:b/>
          <w:bCs/>
          <w:sz w:val="20"/>
          <w:szCs w:val="20"/>
        </w:rPr>
        <w:t>millions of customer requests daily</w:t>
      </w:r>
      <w:r w:rsidRPr="00B20508">
        <w:rPr>
          <w:rFonts w:ascii="Tenorite" w:hAnsi="Tenorite"/>
          <w:sz w:val="20"/>
          <w:szCs w:val="20"/>
        </w:rPr>
        <w:t>.</w:t>
      </w:r>
    </w:p>
    <w:p w14:paraId="48850B5B"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Configured </w:t>
      </w:r>
      <w:r w:rsidRPr="00B20508">
        <w:rPr>
          <w:rFonts w:ascii="Tenorite" w:eastAsiaTheme="majorEastAsia" w:hAnsi="Tenorite"/>
          <w:b/>
          <w:bCs/>
          <w:sz w:val="20"/>
          <w:szCs w:val="20"/>
        </w:rPr>
        <w:t>Spring Security with JWT</w:t>
      </w:r>
      <w:r w:rsidRPr="00B20508">
        <w:rPr>
          <w:rFonts w:ascii="Tenorite" w:hAnsi="Tenorite"/>
          <w:sz w:val="20"/>
          <w:szCs w:val="20"/>
        </w:rPr>
        <w:t>, enforcing authentication and compliance with industry standards.</w:t>
      </w:r>
    </w:p>
    <w:p w14:paraId="33118B7C"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Used </w:t>
      </w:r>
      <w:r w:rsidRPr="00B20508">
        <w:rPr>
          <w:rFonts w:ascii="Tenorite" w:eastAsiaTheme="majorEastAsia" w:hAnsi="Tenorite"/>
          <w:b/>
          <w:bCs/>
          <w:sz w:val="20"/>
          <w:szCs w:val="20"/>
        </w:rPr>
        <w:t>AWS ALB</w:t>
      </w:r>
      <w:r w:rsidRPr="00B20508">
        <w:rPr>
          <w:rFonts w:ascii="Tenorite" w:hAnsi="Tenorite"/>
          <w:sz w:val="20"/>
          <w:szCs w:val="20"/>
        </w:rPr>
        <w:t xml:space="preserve"> for load balancing, strengthening application resiliency and supporting fault tolerance.</w:t>
      </w:r>
    </w:p>
    <w:p w14:paraId="4320DD54"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Monitored applications with </w:t>
      </w:r>
      <w:r w:rsidRPr="00B20508">
        <w:rPr>
          <w:rFonts w:ascii="Tenorite" w:eastAsiaTheme="majorEastAsia" w:hAnsi="Tenorite"/>
          <w:b/>
          <w:bCs/>
          <w:sz w:val="20"/>
          <w:szCs w:val="20"/>
        </w:rPr>
        <w:t>CloudWatch and ELK</w:t>
      </w:r>
      <w:r w:rsidRPr="00B20508">
        <w:rPr>
          <w:rFonts w:ascii="Tenorite" w:hAnsi="Tenorite"/>
          <w:sz w:val="20"/>
          <w:szCs w:val="20"/>
        </w:rPr>
        <w:t>, providing visibility into system health and operations.</w:t>
      </w:r>
    </w:p>
    <w:p w14:paraId="5ED7ABB7"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Angular visualizations</w:t>
      </w:r>
      <w:r w:rsidRPr="00B20508">
        <w:rPr>
          <w:rFonts w:ascii="Tenorite" w:hAnsi="Tenorite"/>
          <w:sz w:val="20"/>
          <w:szCs w:val="20"/>
        </w:rPr>
        <w:t xml:space="preserve"> for billing metrics, helping engineers troubleshoot with actionable insights.</w:t>
      </w:r>
    </w:p>
    <w:p w14:paraId="12E38145"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TDD with JUnit and Mockito</w:t>
      </w:r>
      <w:r w:rsidRPr="00B20508">
        <w:rPr>
          <w:rFonts w:ascii="Tenorite" w:hAnsi="Tenorite"/>
          <w:sz w:val="20"/>
          <w:szCs w:val="20"/>
        </w:rPr>
        <w:t>, driving quality improvements and enforcing development standards.</w:t>
      </w:r>
    </w:p>
    <w:p w14:paraId="3CE2FC39" w14:textId="77777777" w:rsidR="000F15ED"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Containerized workloads using </w:t>
      </w:r>
      <w:r w:rsidRPr="00B20508">
        <w:rPr>
          <w:rFonts w:ascii="Tenorite" w:eastAsiaTheme="majorEastAsia" w:hAnsi="Tenorite"/>
          <w:b/>
          <w:bCs/>
          <w:sz w:val="20"/>
          <w:szCs w:val="20"/>
        </w:rPr>
        <w:t>Docker &amp; Kubernetes</w:t>
      </w:r>
      <w:r w:rsidRPr="00B20508">
        <w:rPr>
          <w:rFonts w:ascii="Tenorite" w:hAnsi="Tenorite"/>
          <w:sz w:val="20"/>
          <w:szCs w:val="20"/>
        </w:rPr>
        <w:t>, enabling portability and zero-downtime releases.</w:t>
      </w:r>
    </w:p>
    <w:p w14:paraId="18AEFEBE" w14:textId="77777777" w:rsidR="00914780" w:rsidRDefault="00914780" w:rsidP="00914780">
      <w:pPr>
        <w:pStyle w:val="ListParagraph"/>
        <w:numPr>
          <w:ilvl w:val="0"/>
          <w:numId w:val="40"/>
        </w:numPr>
        <w:spacing w:line="276" w:lineRule="auto"/>
        <w:rPr>
          <w:rFonts w:ascii="Tenorite" w:hAnsi="Tenorite"/>
          <w:sz w:val="20"/>
          <w:szCs w:val="20"/>
        </w:rPr>
      </w:pPr>
      <w:r w:rsidRPr="00914780">
        <w:rPr>
          <w:rFonts w:ascii="Tenorite" w:hAnsi="Tenorite"/>
          <w:sz w:val="20"/>
          <w:szCs w:val="20"/>
        </w:rPr>
        <w:t xml:space="preserve">Built </w:t>
      </w:r>
      <w:r w:rsidRPr="00914780">
        <w:rPr>
          <w:rFonts w:ascii="Tenorite" w:eastAsiaTheme="majorEastAsia" w:hAnsi="Tenorite"/>
          <w:b/>
          <w:bCs/>
          <w:sz w:val="20"/>
          <w:szCs w:val="20"/>
        </w:rPr>
        <w:t>shell scripts</w:t>
      </w:r>
      <w:r w:rsidRPr="00914780">
        <w:rPr>
          <w:rFonts w:ascii="Tenorite" w:hAnsi="Tenorite"/>
          <w:sz w:val="20"/>
          <w:szCs w:val="20"/>
        </w:rPr>
        <w:t xml:space="preserve"> for compilation and log rotation in </w:t>
      </w:r>
      <w:r w:rsidRPr="00914780">
        <w:rPr>
          <w:rFonts w:ascii="Tenorite" w:eastAsiaTheme="majorEastAsia" w:hAnsi="Tenorite"/>
          <w:b/>
          <w:bCs/>
          <w:sz w:val="20"/>
          <w:szCs w:val="20"/>
        </w:rPr>
        <w:t>Linux telecom clusters</w:t>
      </w:r>
      <w:r w:rsidRPr="00914780">
        <w:rPr>
          <w:rFonts w:ascii="Tenorite" w:hAnsi="Tenorite"/>
          <w:sz w:val="20"/>
          <w:szCs w:val="20"/>
        </w:rPr>
        <w:t>, streamlining CI/CD across RabbitMQ–Kafka pipelines.</w:t>
      </w:r>
    </w:p>
    <w:p w14:paraId="076011F0" w14:textId="0528C185" w:rsidR="00914780" w:rsidRPr="00914780" w:rsidRDefault="00914780" w:rsidP="00914780">
      <w:pPr>
        <w:pStyle w:val="ListParagraph"/>
        <w:numPr>
          <w:ilvl w:val="0"/>
          <w:numId w:val="40"/>
        </w:numPr>
        <w:spacing w:line="276" w:lineRule="auto"/>
        <w:rPr>
          <w:rFonts w:ascii="Tenorite" w:hAnsi="Tenorite"/>
          <w:sz w:val="20"/>
          <w:szCs w:val="20"/>
        </w:rPr>
      </w:pPr>
      <w:r w:rsidRPr="00914780">
        <w:rPr>
          <w:rFonts w:ascii="Tenorite" w:hAnsi="Tenorite"/>
          <w:sz w:val="20"/>
          <w:szCs w:val="20"/>
        </w:rPr>
        <w:t xml:space="preserve">Operated </w:t>
      </w:r>
      <w:r w:rsidRPr="00914780">
        <w:rPr>
          <w:rFonts w:ascii="Tenorite" w:eastAsiaTheme="majorEastAsia" w:hAnsi="Tenorite"/>
          <w:b/>
          <w:bCs/>
          <w:sz w:val="20"/>
          <w:szCs w:val="20"/>
        </w:rPr>
        <w:t>containerized microservices in AWS ECS</w:t>
      </w:r>
      <w:r w:rsidRPr="00914780">
        <w:rPr>
          <w:rFonts w:ascii="Tenorite" w:hAnsi="Tenorite"/>
          <w:sz w:val="20"/>
          <w:szCs w:val="20"/>
        </w:rPr>
        <w:t xml:space="preserve"> alongside legacy </w:t>
      </w:r>
      <w:r w:rsidRPr="00914780">
        <w:rPr>
          <w:rFonts w:ascii="Tenorite" w:eastAsiaTheme="majorEastAsia" w:hAnsi="Tenorite"/>
          <w:b/>
          <w:bCs/>
          <w:sz w:val="20"/>
          <w:szCs w:val="20"/>
        </w:rPr>
        <w:t>non-containerized billing apps</w:t>
      </w:r>
      <w:r w:rsidRPr="00914780">
        <w:rPr>
          <w:rFonts w:ascii="Tenorite" w:hAnsi="Tenorite"/>
          <w:sz w:val="20"/>
          <w:szCs w:val="20"/>
        </w:rPr>
        <w:t xml:space="preserve">, supporting telecom-grade scale in </w:t>
      </w:r>
      <w:r w:rsidRPr="00914780">
        <w:rPr>
          <w:rFonts w:ascii="Tenorite" w:eastAsiaTheme="majorEastAsia" w:hAnsi="Tenorite"/>
          <w:b/>
          <w:bCs/>
          <w:sz w:val="20"/>
          <w:szCs w:val="20"/>
        </w:rPr>
        <w:t>public cloud</w:t>
      </w:r>
      <w:r w:rsidRPr="00914780">
        <w:rPr>
          <w:rFonts w:ascii="Tenorite" w:hAnsi="Tenorite"/>
          <w:sz w:val="20"/>
          <w:szCs w:val="20"/>
        </w:rPr>
        <w:t>.</w:t>
      </w:r>
    </w:p>
    <w:p w14:paraId="6AF2ED79"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Collaborated in </w:t>
      </w:r>
      <w:r w:rsidRPr="00B20508">
        <w:rPr>
          <w:rFonts w:ascii="Tenorite" w:eastAsiaTheme="majorEastAsia" w:hAnsi="Tenorite"/>
          <w:b/>
          <w:bCs/>
          <w:sz w:val="20"/>
          <w:szCs w:val="20"/>
        </w:rPr>
        <w:t>Agile Scrum teams</w:t>
      </w:r>
      <w:r w:rsidRPr="00B20508">
        <w:rPr>
          <w:rFonts w:ascii="Tenorite" w:hAnsi="Tenorite"/>
          <w:sz w:val="20"/>
          <w:szCs w:val="20"/>
        </w:rPr>
        <w:t>, contributing to planning, standups, and sprint retrospectives.</w:t>
      </w:r>
    </w:p>
    <w:p w14:paraId="048D21D6"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Improved </w:t>
      </w:r>
      <w:r w:rsidRPr="00B20508">
        <w:rPr>
          <w:rFonts w:ascii="Tenorite" w:eastAsiaTheme="majorEastAsia" w:hAnsi="Tenorite"/>
          <w:b/>
          <w:bCs/>
          <w:sz w:val="20"/>
          <w:szCs w:val="20"/>
        </w:rPr>
        <w:t>telecom workflows</w:t>
      </w:r>
      <w:r w:rsidRPr="00B20508">
        <w:rPr>
          <w:rFonts w:ascii="Tenorite" w:hAnsi="Tenorite"/>
          <w:sz w:val="20"/>
          <w:szCs w:val="20"/>
        </w:rPr>
        <w:t xml:space="preserve">, reducing </w:t>
      </w:r>
      <w:r w:rsidRPr="00B20508">
        <w:rPr>
          <w:rFonts w:ascii="Tenorite" w:eastAsiaTheme="majorEastAsia" w:hAnsi="Tenorite"/>
          <w:b/>
          <w:bCs/>
          <w:sz w:val="20"/>
          <w:szCs w:val="20"/>
        </w:rPr>
        <w:t>billing latency by 25% across distributed systems</w:t>
      </w:r>
      <w:r w:rsidRPr="00B20508">
        <w:rPr>
          <w:rFonts w:ascii="Tenorite" w:hAnsi="Tenorite"/>
          <w:sz w:val="20"/>
          <w:szCs w:val="20"/>
        </w:rPr>
        <w:t>.</w:t>
      </w:r>
    </w:p>
    <w:p w14:paraId="3557D15B"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Leveraged </w:t>
      </w:r>
      <w:r w:rsidRPr="00B20508">
        <w:rPr>
          <w:rFonts w:ascii="Tenorite" w:eastAsiaTheme="majorEastAsia" w:hAnsi="Tenorite"/>
          <w:b/>
          <w:bCs/>
          <w:sz w:val="20"/>
          <w:szCs w:val="20"/>
        </w:rPr>
        <w:t>GitHub Copilot</w:t>
      </w:r>
      <w:r w:rsidRPr="00B20508">
        <w:rPr>
          <w:rFonts w:ascii="Tenorite" w:hAnsi="Tenorite"/>
          <w:sz w:val="20"/>
          <w:szCs w:val="20"/>
        </w:rPr>
        <w:t xml:space="preserve"> to automate repetitive coding tasks, improving developer efficiency overall.</w:t>
      </w:r>
    </w:p>
    <w:p w14:paraId="050755E5" w14:textId="77777777" w:rsidR="000F15ED" w:rsidRPr="00B20508" w:rsidRDefault="000F15ED" w:rsidP="00711BAE">
      <w:pPr>
        <w:pStyle w:val="ListParagraph"/>
        <w:numPr>
          <w:ilvl w:val="0"/>
          <w:numId w:val="40"/>
        </w:numPr>
        <w:spacing w:line="276" w:lineRule="auto"/>
        <w:rPr>
          <w:rFonts w:ascii="Tenorite" w:hAnsi="Tenorite"/>
          <w:sz w:val="20"/>
          <w:szCs w:val="20"/>
        </w:rPr>
      </w:pPr>
      <w:r w:rsidRPr="00B20508">
        <w:rPr>
          <w:rFonts w:ascii="Tenorite" w:hAnsi="Tenorite"/>
          <w:sz w:val="20"/>
          <w:szCs w:val="20"/>
        </w:rPr>
        <w:t xml:space="preserve">Delivered </w:t>
      </w:r>
      <w:r w:rsidRPr="00B20508">
        <w:rPr>
          <w:rFonts w:ascii="Tenorite" w:eastAsiaTheme="majorEastAsia" w:hAnsi="Tenorite"/>
          <w:b/>
          <w:bCs/>
          <w:sz w:val="20"/>
          <w:szCs w:val="20"/>
        </w:rPr>
        <w:t>real-time telecom services</w:t>
      </w:r>
      <w:r w:rsidRPr="00B20508">
        <w:rPr>
          <w:rFonts w:ascii="Tenorite" w:hAnsi="Tenorite"/>
          <w:sz w:val="20"/>
          <w:szCs w:val="20"/>
        </w:rPr>
        <w:t xml:space="preserve">, scaling securely for </w:t>
      </w:r>
      <w:r w:rsidRPr="00B20508">
        <w:rPr>
          <w:rFonts w:ascii="Tenorite" w:eastAsiaTheme="majorEastAsia" w:hAnsi="Tenorite"/>
          <w:b/>
          <w:bCs/>
          <w:sz w:val="20"/>
          <w:szCs w:val="20"/>
        </w:rPr>
        <w:t>20M+ customer accounts nationwide</w:t>
      </w:r>
      <w:r w:rsidRPr="00B20508">
        <w:rPr>
          <w:rFonts w:ascii="Tenorite" w:hAnsi="Tenorite"/>
          <w:sz w:val="20"/>
          <w:szCs w:val="20"/>
        </w:rPr>
        <w:t>.</w:t>
      </w:r>
    </w:p>
    <w:p w14:paraId="62D5ED1B" w14:textId="77777777" w:rsidR="00F45ABF" w:rsidRPr="00F45ABF" w:rsidRDefault="00F45ABF" w:rsidP="00F45ABF">
      <w:pPr>
        <w:pStyle w:val="ListParagraph"/>
        <w:spacing w:line="276" w:lineRule="auto"/>
        <w:rPr>
          <w:rFonts w:ascii="Tenorite" w:hAnsi="Tenorite"/>
          <w:sz w:val="20"/>
          <w:szCs w:val="20"/>
        </w:rPr>
      </w:pPr>
    </w:p>
    <w:p w14:paraId="43F6180C" w14:textId="1BAAC5EF" w:rsidR="004012CE" w:rsidRPr="00316F38" w:rsidRDefault="004012CE" w:rsidP="00316F38">
      <w:pPr>
        <w:pBdr>
          <w:bottom w:val="single" w:sz="8" w:space="1" w:color="auto"/>
        </w:pBdr>
        <w:spacing w:line="276" w:lineRule="auto"/>
        <w:rPr>
          <w:rFonts w:ascii="Tenorite" w:hAnsi="Tenorite"/>
          <w:sz w:val="20"/>
          <w:szCs w:val="20"/>
        </w:rPr>
      </w:pPr>
      <w:r w:rsidRPr="00291FD1">
        <w:rPr>
          <w:rFonts w:ascii="Tenorite" w:hAnsi="Tenorite" w:cstheme="majorHAnsi"/>
          <w:b/>
          <w:bCs/>
          <w:sz w:val="20"/>
          <w:szCs w:val="20"/>
          <w:u w:val="single"/>
        </w:rPr>
        <w:t>Environment:</w:t>
      </w:r>
      <w:r w:rsidRPr="00291FD1">
        <w:rPr>
          <w:rFonts w:ascii="Tenorite" w:hAnsi="Tenorite" w:cstheme="majorHAnsi"/>
          <w:sz w:val="20"/>
          <w:szCs w:val="20"/>
        </w:rPr>
        <w:t xml:space="preserve">  </w:t>
      </w:r>
      <w:r w:rsidR="00316F38" w:rsidRPr="00675094">
        <w:rPr>
          <w:rFonts w:ascii="Tenorite" w:eastAsiaTheme="majorEastAsia" w:hAnsi="Tenorite"/>
          <w:sz w:val="20"/>
          <w:szCs w:val="20"/>
        </w:rPr>
        <w:t>Java 17, Spring Boot 3.x, Spring Security, Spring MVC, RESTful APIs, Angular 14, TypeScript, PostgreSQL, DynamoDB, Apache Kafka, RabbitMQ, AWS ECS, AWS EC2, AWS S3, AWS IAM, AWS CloudWatch, AWS ALB, Docker, Kubernetes, Jenkins, Git, GitHub Copilot, JUnit, Mockito, ELK Stack, SonarQube</w:t>
      </w:r>
      <w:r w:rsidR="00FA092F">
        <w:rPr>
          <w:rFonts w:ascii="Tenorite" w:eastAsiaTheme="majorEastAsia" w:hAnsi="Tenorite"/>
          <w:sz w:val="20"/>
          <w:szCs w:val="20"/>
        </w:rPr>
        <w:t>, Maven</w:t>
      </w:r>
      <w:r w:rsidR="00FE7146">
        <w:rPr>
          <w:rFonts w:ascii="Tenorite" w:eastAsiaTheme="majorEastAsia" w:hAnsi="Tenorite"/>
          <w:sz w:val="20"/>
          <w:szCs w:val="20"/>
        </w:rPr>
        <w:t>, Linux</w:t>
      </w:r>
    </w:p>
    <w:p w14:paraId="31908CCF" w14:textId="77777777" w:rsidR="00DE5EBC" w:rsidRDefault="00DE5EBC" w:rsidP="004012CE">
      <w:pPr>
        <w:spacing w:line="276" w:lineRule="auto"/>
        <w:rPr>
          <w:rFonts w:ascii="Tenorite" w:hAnsi="Tenorite" w:cstheme="majorHAnsi"/>
          <w:b/>
          <w:bCs/>
          <w:color w:val="000000"/>
          <w:sz w:val="20"/>
          <w:szCs w:val="20"/>
        </w:rPr>
      </w:pPr>
    </w:p>
    <w:p w14:paraId="53056C22" w14:textId="2FB4438F"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Client: State Of Utah, Salt Lake, UT                                                                                                               Sept 2021 to Sept 2022</w:t>
      </w:r>
    </w:p>
    <w:p w14:paraId="12124426" w14:textId="77777777"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Role: Java Full Stack Developer                                </w:t>
      </w:r>
      <w:r w:rsidRPr="00291FD1">
        <w:rPr>
          <w:rFonts w:ascii="Tenorite" w:hAnsi="Tenorite" w:cstheme="majorHAnsi"/>
          <w:b/>
          <w:bCs/>
          <w:color w:val="000000"/>
          <w:sz w:val="20"/>
          <w:szCs w:val="20"/>
        </w:rPr>
        <w:tab/>
      </w:r>
      <w:r w:rsidRPr="00291FD1">
        <w:rPr>
          <w:rFonts w:ascii="Tenorite" w:hAnsi="Tenorite" w:cstheme="majorHAnsi"/>
          <w:b/>
          <w:bCs/>
          <w:color w:val="000000"/>
          <w:sz w:val="20"/>
          <w:szCs w:val="20"/>
        </w:rPr>
        <w:tab/>
      </w:r>
    </w:p>
    <w:p w14:paraId="4938033D" w14:textId="77777777" w:rsidR="003A620A" w:rsidRPr="00F94B1C" w:rsidRDefault="004012CE" w:rsidP="003A620A">
      <w:pPr>
        <w:spacing w:line="276" w:lineRule="auto"/>
        <w:rPr>
          <w:rFonts w:ascii="Tenorite" w:hAnsi="Tenorite" w:cstheme="majorHAnsi"/>
          <w:b/>
          <w:bCs/>
          <w:sz w:val="20"/>
          <w:szCs w:val="20"/>
        </w:rPr>
      </w:pPr>
      <w:r w:rsidRPr="00291FD1">
        <w:rPr>
          <w:rFonts w:ascii="Tenorite" w:hAnsi="Tenorite" w:cstheme="majorHAnsi"/>
          <w:b/>
          <w:bCs/>
          <w:color w:val="000000"/>
          <w:sz w:val="20"/>
          <w:szCs w:val="20"/>
          <w:u w:val="single"/>
        </w:rPr>
        <w:t>Project Title:</w:t>
      </w:r>
      <w:r w:rsidRPr="00291FD1">
        <w:rPr>
          <w:rFonts w:ascii="Tenorite" w:hAnsi="Tenorite" w:cstheme="majorHAnsi"/>
          <w:b/>
          <w:bCs/>
          <w:color w:val="000000"/>
          <w:sz w:val="20"/>
          <w:szCs w:val="20"/>
        </w:rPr>
        <w:t xml:space="preserve"> </w:t>
      </w:r>
      <w:bookmarkStart w:id="0" w:name="_Hlk208180658"/>
      <w:r w:rsidR="003A620A" w:rsidRPr="00F94B1C">
        <w:rPr>
          <w:rFonts w:ascii="Tenorite" w:hAnsi="Tenorite" w:cstheme="majorHAnsi"/>
          <w:b/>
          <w:bCs/>
          <w:sz w:val="20"/>
          <w:szCs w:val="20"/>
        </w:rPr>
        <w:t>Treasury Bond Securities Dashboard Platform</w:t>
      </w:r>
      <w:bookmarkEnd w:id="0"/>
    </w:p>
    <w:p w14:paraId="145B3050" w14:textId="04E119CC" w:rsidR="004012CE" w:rsidRPr="00291FD1" w:rsidRDefault="004012CE" w:rsidP="003A620A">
      <w:pPr>
        <w:rPr>
          <w:rFonts w:ascii="Tenorite" w:hAnsi="Tenorite" w:cstheme="majorHAnsi"/>
          <w:sz w:val="20"/>
          <w:szCs w:val="20"/>
        </w:rPr>
      </w:pPr>
    </w:p>
    <w:p w14:paraId="095935F9" w14:textId="1B460864" w:rsidR="004012CE" w:rsidRPr="003A620A" w:rsidRDefault="004012CE" w:rsidP="002C71D3">
      <w:pPr>
        <w:spacing w:line="276" w:lineRule="auto"/>
        <w:rPr>
          <w:rFonts w:ascii="Tenorite" w:hAnsi="Tenorite" w:cstheme="majorHAnsi"/>
          <w:sz w:val="20"/>
          <w:szCs w:val="20"/>
        </w:rPr>
      </w:pPr>
      <w:r w:rsidRPr="00291FD1">
        <w:rPr>
          <w:rFonts w:ascii="Tenorite" w:hAnsi="Tenorite" w:cstheme="majorHAnsi"/>
          <w:b/>
          <w:bCs/>
          <w:color w:val="000000"/>
          <w:sz w:val="20"/>
          <w:szCs w:val="20"/>
          <w:u w:val="single"/>
        </w:rPr>
        <w:t>Project Description:</w:t>
      </w:r>
      <w:r w:rsidRPr="00291FD1">
        <w:rPr>
          <w:rFonts w:ascii="Tenorite" w:hAnsi="Tenorite" w:cstheme="majorHAnsi"/>
          <w:b/>
          <w:bCs/>
          <w:color w:val="000000"/>
          <w:sz w:val="20"/>
          <w:szCs w:val="20"/>
        </w:rPr>
        <w:t xml:space="preserve"> </w:t>
      </w:r>
      <w:bookmarkStart w:id="1" w:name="_Hlk208180637"/>
      <w:r w:rsidR="003A620A" w:rsidRPr="00F94B1C">
        <w:rPr>
          <w:rFonts w:ascii="Tenorite" w:hAnsi="Tenorite" w:cstheme="majorHAnsi"/>
          <w:sz w:val="20"/>
          <w:szCs w:val="20"/>
        </w:rPr>
        <w:t>Developed a full-stack dashboard for Utah Treasury to securely manage bond securities data, providing real-time access and a user-friendly interface with scalable backend and AWS deployment.</w:t>
      </w:r>
      <w:bookmarkEnd w:id="1"/>
    </w:p>
    <w:p w14:paraId="3E783AD1" w14:textId="77777777" w:rsidR="004012CE" w:rsidRPr="00291FD1" w:rsidRDefault="004012CE" w:rsidP="004012CE">
      <w:pPr>
        <w:spacing w:line="276" w:lineRule="auto"/>
        <w:rPr>
          <w:rFonts w:ascii="Tenorite" w:hAnsi="Tenorite" w:cstheme="majorHAnsi"/>
          <w:b/>
          <w:bCs/>
          <w:color w:val="000000"/>
          <w:sz w:val="20"/>
          <w:szCs w:val="20"/>
          <w:u w:val="single"/>
        </w:rPr>
      </w:pPr>
      <w:r w:rsidRPr="00291FD1">
        <w:rPr>
          <w:rFonts w:ascii="Tenorite" w:hAnsi="Tenorite" w:cstheme="majorHAnsi"/>
          <w:b/>
          <w:bCs/>
          <w:color w:val="000000"/>
          <w:sz w:val="20"/>
          <w:szCs w:val="20"/>
          <w:u w:val="single"/>
        </w:rPr>
        <w:t>Responsibilities:</w:t>
      </w:r>
    </w:p>
    <w:p w14:paraId="255C2D29"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Spring Boot microservices</w:t>
      </w:r>
      <w:r w:rsidRPr="00B20508">
        <w:rPr>
          <w:rFonts w:ascii="Tenorite" w:hAnsi="Tenorite"/>
          <w:sz w:val="20"/>
          <w:szCs w:val="20"/>
        </w:rPr>
        <w:t xml:space="preserve"> for treasury securities, improving </w:t>
      </w:r>
      <w:r w:rsidRPr="00B20508">
        <w:rPr>
          <w:rFonts w:ascii="Tenorite" w:eastAsiaTheme="majorEastAsia" w:hAnsi="Tenorite"/>
          <w:b/>
          <w:bCs/>
          <w:sz w:val="20"/>
          <w:szCs w:val="20"/>
        </w:rPr>
        <w:t>data speed by 30% across modules</w:t>
      </w:r>
      <w:r w:rsidRPr="00B20508">
        <w:rPr>
          <w:rFonts w:ascii="Tenorite" w:hAnsi="Tenorite"/>
          <w:sz w:val="20"/>
          <w:szCs w:val="20"/>
        </w:rPr>
        <w:t>.</w:t>
      </w:r>
    </w:p>
    <w:p w14:paraId="5C3D5629"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Angular 11 dashboards with TypeScript</w:t>
      </w:r>
      <w:r w:rsidRPr="00B20508">
        <w:rPr>
          <w:rFonts w:ascii="Tenorite" w:hAnsi="Tenorite"/>
          <w:sz w:val="20"/>
          <w:szCs w:val="20"/>
        </w:rPr>
        <w:t>, delivering intuitive user interfaces for treasury officials.</w:t>
      </w:r>
    </w:p>
    <w:p w14:paraId="381F3BAF"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Designed and consumed </w:t>
      </w:r>
      <w:r w:rsidRPr="00B20508">
        <w:rPr>
          <w:rFonts w:ascii="Tenorite" w:eastAsiaTheme="majorEastAsia" w:hAnsi="Tenorite"/>
          <w:b/>
          <w:bCs/>
          <w:sz w:val="20"/>
          <w:szCs w:val="20"/>
        </w:rPr>
        <w:t>RESTful APIs</w:t>
      </w:r>
      <w:r w:rsidRPr="00B20508">
        <w:rPr>
          <w:rFonts w:ascii="Tenorite" w:hAnsi="Tenorite"/>
          <w:sz w:val="20"/>
          <w:szCs w:val="20"/>
        </w:rPr>
        <w:t>, ensuring seamless integration with multiple legacy platforms.</w:t>
      </w:r>
    </w:p>
    <w:p w14:paraId="21418BC8"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lastRenderedPageBreak/>
        <w:t xml:space="preserve">Configured </w:t>
      </w:r>
      <w:r w:rsidRPr="00B20508">
        <w:rPr>
          <w:rFonts w:ascii="Tenorite" w:eastAsiaTheme="majorEastAsia" w:hAnsi="Tenorite"/>
          <w:b/>
          <w:bCs/>
          <w:sz w:val="20"/>
          <w:szCs w:val="20"/>
        </w:rPr>
        <w:t>Spring Security with OAuth2/JWT</w:t>
      </w:r>
      <w:r w:rsidRPr="00B20508">
        <w:rPr>
          <w:rFonts w:ascii="Tenorite" w:hAnsi="Tenorite"/>
          <w:sz w:val="20"/>
          <w:szCs w:val="20"/>
        </w:rPr>
        <w:t>, enforcing role-based security and data compliance standards.</w:t>
      </w:r>
    </w:p>
    <w:p w14:paraId="6A9C3E03"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Modeled </w:t>
      </w:r>
      <w:r w:rsidRPr="00B20508">
        <w:rPr>
          <w:rFonts w:ascii="Tenorite" w:eastAsiaTheme="majorEastAsia" w:hAnsi="Tenorite"/>
          <w:b/>
          <w:bCs/>
          <w:sz w:val="20"/>
          <w:szCs w:val="20"/>
        </w:rPr>
        <w:t>Oracle schemas</w:t>
      </w:r>
      <w:r w:rsidRPr="00B20508">
        <w:rPr>
          <w:rFonts w:ascii="Tenorite" w:hAnsi="Tenorite"/>
          <w:sz w:val="20"/>
          <w:szCs w:val="20"/>
        </w:rPr>
        <w:t xml:space="preserve"> and PL/SQL procedures to support treasury reporting and transaction workflows.</w:t>
      </w:r>
    </w:p>
    <w:p w14:paraId="0703E870"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MongoDB collections</w:t>
      </w:r>
      <w:r w:rsidRPr="00B20508">
        <w:rPr>
          <w:rFonts w:ascii="Tenorite" w:hAnsi="Tenorite"/>
          <w:sz w:val="20"/>
          <w:szCs w:val="20"/>
        </w:rPr>
        <w:t xml:space="preserve"> for compliance logs, ensuring secure and reliable storage of sensitive data.</w:t>
      </w:r>
    </w:p>
    <w:p w14:paraId="3BF8C104"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 xml:space="preserve">Spring JPA with </w:t>
      </w:r>
      <w:proofErr w:type="spellStart"/>
      <w:r w:rsidRPr="00B20508">
        <w:rPr>
          <w:rFonts w:ascii="Tenorite" w:eastAsiaTheme="majorEastAsia" w:hAnsi="Tenorite"/>
          <w:b/>
          <w:bCs/>
          <w:sz w:val="20"/>
          <w:szCs w:val="20"/>
        </w:rPr>
        <w:t>HikariCP</w:t>
      </w:r>
      <w:proofErr w:type="spellEnd"/>
      <w:r w:rsidRPr="00B20508">
        <w:rPr>
          <w:rFonts w:ascii="Tenorite" w:hAnsi="Tenorite"/>
          <w:sz w:val="20"/>
          <w:szCs w:val="20"/>
        </w:rPr>
        <w:t>, improving database connection handling and backend performance.</w:t>
      </w:r>
    </w:p>
    <w:p w14:paraId="5111965C"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Kafka event streams</w:t>
      </w:r>
      <w:r w:rsidRPr="00B20508">
        <w:rPr>
          <w:rFonts w:ascii="Tenorite" w:hAnsi="Tenorite"/>
          <w:sz w:val="20"/>
          <w:szCs w:val="20"/>
        </w:rPr>
        <w:t xml:space="preserve">, enabling distributed communication with </w:t>
      </w:r>
      <w:r w:rsidRPr="00B20508">
        <w:rPr>
          <w:rFonts w:ascii="Tenorite" w:eastAsiaTheme="majorEastAsia" w:hAnsi="Tenorite"/>
          <w:b/>
          <w:bCs/>
          <w:sz w:val="20"/>
          <w:szCs w:val="20"/>
        </w:rPr>
        <w:t>40% higher throughput</w:t>
      </w:r>
      <w:r w:rsidRPr="00B20508">
        <w:rPr>
          <w:rFonts w:ascii="Tenorite" w:hAnsi="Tenorite"/>
          <w:sz w:val="20"/>
          <w:szCs w:val="20"/>
        </w:rPr>
        <w:t>.</w:t>
      </w:r>
    </w:p>
    <w:p w14:paraId="2AC23472"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Automated builds with </w:t>
      </w:r>
      <w:r w:rsidRPr="00B20508">
        <w:rPr>
          <w:rFonts w:ascii="Tenorite" w:eastAsiaTheme="majorEastAsia" w:hAnsi="Tenorite"/>
          <w:b/>
          <w:bCs/>
          <w:sz w:val="20"/>
          <w:szCs w:val="20"/>
        </w:rPr>
        <w:t>Maven</w:t>
      </w:r>
      <w:r w:rsidRPr="00B20508">
        <w:rPr>
          <w:rFonts w:ascii="Tenorite" w:hAnsi="Tenorite"/>
          <w:sz w:val="20"/>
          <w:szCs w:val="20"/>
        </w:rPr>
        <w:t>, simplifying dependency handling and improving build consistency across teams.</w:t>
      </w:r>
    </w:p>
    <w:p w14:paraId="7762B7E7"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Streamlined deployments using </w:t>
      </w:r>
      <w:r w:rsidRPr="00B20508">
        <w:rPr>
          <w:rFonts w:ascii="Tenorite" w:eastAsiaTheme="majorEastAsia" w:hAnsi="Tenorite"/>
          <w:b/>
          <w:bCs/>
          <w:sz w:val="20"/>
          <w:szCs w:val="20"/>
        </w:rPr>
        <w:t>Jenkins pipelines</w:t>
      </w:r>
      <w:r w:rsidRPr="00B20508">
        <w:rPr>
          <w:rFonts w:ascii="Tenorite" w:hAnsi="Tenorite"/>
          <w:sz w:val="20"/>
          <w:szCs w:val="20"/>
        </w:rPr>
        <w:t>, reducing release cycles and improving delivery practices.</w:t>
      </w:r>
    </w:p>
    <w:p w14:paraId="2136057E"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Wrote </w:t>
      </w:r>
      <w:r w:rsidRPr="00B20508">
        <w:rPr>
          <w:rFonts w:ascii="Tenorite" w:eastAsiaTheme="majorEastAsia" w:hAnsi="Tenorite"/>
          <w:b/>
          <w:bCs/>
          <w:sz w:val="20"/>
          <w:szCs w:val="20"/>
        </w:rPr>
        <w:t>JUnit and Mockito test cases</w:t>
      </w:r>
      <w:r w:rsidRPr="00B20508">
        <w:rPr>
          <w:rFonts w:ascii="Tenorite" w:hAnsi="Tenorite"/>
          <w:sz w:val="20"/>
          <w:szCs w:val="20"/>
        </w:rPr>
        <w:t>, ensuring high reliability and enforcing TDD practices across modules.</w:t>
      </w:r>
    </w:p>
    <w:p w14:paraId="307D6DE5"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Java Streams and Lambda expressions</w:t>
      </w:r>
      <w:r w:rsidRPr="00B20508">
        <w:rPr>
          <w:rFonts w:ascii="Tenorite" w:hAnsi="Tenorite"/>
          <w:sz w:val="20"/>
          <w:szCs w:val="20"/>
        </w:rPr>
        <w:t>, enhancing backend data processing capabilities.</w:t>
      </w:r>
    </w:p>
    <w:p w14:paraId="56EDA9BB"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Angular interceptors and guards</w:t>
      </w:r>
      <w:r w:rsidRPr="00B20508">
        <w:rPr>
          <w:rFonts w:ascii="Tenorite" w:hAnsi="Tenorite"/>
          <w:sz w:val="20"/>
          <w:szCs w:val="20"/>
        </w:rPr>
        <w:t>, enforcing session security and API request validation.</w:t>
      </w:r>
    </w:p>
    <w:p w14:paraId="769545F8" w14:textId="77777777" w:rsidR="00824B00"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Deployed workloads on </w:t>
      </w:r>
      <w:r w:rsidRPr="00B20508">
        <w:rPr>
          <w:rFonts w:ascii="Tenorite" w:eastAsiaTheme="majorEastAsia" w:hAnsi="Tenorite"/>
          <w:b/>
          <w:bCs/>
          <w:sz w:val="20"/>
          <w:szCs w:val="20"/>
        </w:rPr>
        <w:t xml:space="preserve">AWS Lambda and </w:t>
      </w:r>
      <w:proofErr w:type="spellStart"/>
      <w:r w:rsidRPr="00B20508">
        <w:rPr>
          <w:rFonts w:ascii="Tenorite" w:eastAsiaTheme="majorEastAsia" w:hAnsi="Tenorite"/>
          <w:b/>
          <w:bCs/>
          <w:sz w:val="20"/>
          <w:szCs w:val="20"/>
        </w:rPr>
        <w:t>CodePipeline</w:t>
      </w:r>
      <w:proofErr w:type="spellEnd"/>
      <w:r w:rsidRPr="00B20508">
        <w:rPr>
          <w:rFonts w:ascii="Tenorite" w:hAnsi="Tenorite"/>
          <w:sz w:val="20"/>
          <w:szCs w:val="20"/>
        </w:rPr>
        <w:t xml:space="preserve">, reducing release effort by </w:t>
      </w:r>
      <w:r w:rsidRPr="00B20508">
        <w:rPr>
          <w:rFonts w:ascii="Tenorite" w:eastAsiaTheme="majorEastAsia" w:hAnsi="Tenorite"/>
          <w:b/>
          <w:bCs/>
          <w:sz w:val="20"/>
          <w:szCs w:val="20"/>
        </w:rPr>
        <w:t>50% per cycle</w:t>
      </w:r>
      <w:r w:rsidRPr="00B20508">
        <w:rPr>
          <w:rFonts w:ascii="Tenorite" w:hAnsi="Tenorite"/>
          <w:sz w:val="20"/>
          <w:szCs w:val="20"/>
        </w:rPr>
        <w:t>.</w:t>
      </w:r>
    </w:p>
    <w:p w14:paraId="0DDB5DB0" w14:textId="77777777" w:rsidR="00FE7146" w:rsidRDefault="00FE7146" w:rsidP="00FE7146">
      <w:pPr>
        <w:pStyle w:val="ListParagraph"/>
        <w:numPr>
          <w:ilvl w:val="0"/>
          <w:numId w:val="30"/>
        </w:numPr>
        <w:spacing w:line="276" w:lineRule="auto"/>
        <w:rPr>
          <w:rFonts w:ascii="Tenorite" w:hAnsi="Tenorite"/>
          <w:sz w:val="20"/>
          <w:szCs w:val="20"/>
        </w:rPr>
      </w:pPr>
      <w:r w:rsidRPr="00FE7146">
        <w:rPr>
          <w:rFonts w:ascii="Tenorite" w:hAnsi="Tenorite"/>
          <w:sz w:val="20"/>
          <w:szCs w:val="20"/>
        </w:rPr>
        <w:t xml:space="preserve">Implemented </w:t>
      </w:r>
      <w:r w:rsidRPr="00FE7146">
        <w:rPr>
          <w:rFonts w:ascii="Tenorite" w:eastAsiaTheme="majorEastAsia" w:hAnsi="Tenorite"/>
          <w:b/>
          <w:bCs/>
          <w:sz w:val="20"/>
          <w:szCs w:val="20"/>
        </w:rPr>
        <w:t>shell scripting</w:t>
      </w:r>
      <w:r w:rsidRPr="00FE7146">
        <w:rPr>
          <w:rFonts w:ascii="Tenorite" w:hAnsi="Tenorite"/>
          <w:sz w:val="20"/>
          <w:szCs w:val="20"/>
        </w:rPr>
        <w:t xml:space="preserve"> in </w:t>
      </w:r>
      <w:r w:rsidRPr="00FE7146">
        <w:rPr>
          <w:rFonts w:ascii="Tenorite" w:eastAsiaTheme="majorEastAsia" w:hAnsi="Tenorite"/>
          <w:b/>
          <w:bCs/>
          <w:sz w:val="20"/>
          <w:szCs w:val="20"/>
        </w:rPr>
        <w:t>Linux-based build pipelines</w:t>
      </w:r>
      <w:r w:rsidRPr="00FE7146">
        <w:rPr>
          <w:rFonts w:ascii="Tenorite" w:hAnsi="Tenorite"/>
          <w:sz w:val="20"/>
          <w:szCs w:val="20"/>
        </w:rPr>
        <w:t xml:space="preserve"> for API packaging and treasury compliance reporting.</w:t>
      </w:r>
    </w:p>
    <w:p w14:paraId="489BFEA9" w14:textId="7B559896" w:rsidR="00FE7146" w:rsidRDefault="00FE7146" w:rsidP="00FE7146">
      <w:pPr>
        <w:pStyle w:val="ListParagraph"/>
        <w:numPr>
          <w:ilvl w:val="0"/>
          <w:numId w:val="30"/>
        </w:numPr>
        <w:spacing w:line="276" w:lineRule="auto"/>
        <w:rPr>
          <w:rFonts w:ascii="Tenorite" w:hAnsi="Tenorite"/>
          <w:sz w:val="20"/>
          <w:szCs w:val="20"/>
        </w:rPr>
      </w:pPr>
      <w:r w:rsidRPr="00FE7146">
        <w:rPr>
          <w:rFonts w:ascii="Tenorite" w:hAnsi="Tenorite"/>
          <w:sz w:val="20"/>
          <w:szCs w:val="20"/>
        </w:rPr>
        <w:t xml:space="preserve">Deployed </w:t>
      </w:r>
      <w:r w:rsidRPr="00FE7146">
        <w:rPr>
          <w:rFonts w:ascii="Tenorite" w:eastAsiaTheme="majorEastAsia" w:hAnsi="Tenorite"/>
          <w:b/>
          <w:bCs/>
          <w:sz w:val="20"/>
          <w:szCs w:val="20"/>
        </w:rPr>
        <w:t>containerized workloads in AWS Lambda &amp; Kubernetes</w:t>
      </w:r>
      <w:r w:rsidRPr="00FE7146">
        <w:rPr>
          <w:rFonts w:ascii="Tenorite" w:hAnsi="Tenorite"/>
          <w:sz w:val="20"/>
          <w:szCs w:val="20"/>
        </w:rPr>
        <w:t xml:space="preserve"> and supported </w:t>
      </w:r>
      <w:r w:rsidRPr="00FE7146">
        <w:rPr>
          <w:rFonts w:ascii="Tenorite" w:eastAsiaTheme="majorEastAsia" w:hAnsi="Tenorite"/>
          <w:b/>
          <w:bCs/>
          <w:sz w:val="20"/>
          <w:szCs w:val="20"/>
        </w:rPr>
        <w:t>non-containerized Oracle services</w:t>
      </w:r>
      <w:r w:rsidRPr="00FE7146">
        <w:rPr>
          <w:rFonts w:ascii="Tenorite" w:hAnsi="Tenorite"/>
          <w:sz w:val="20"/>
          <w:szCs w:val="20"/>
        </w:rPr>
        <w:t xml:space="preserve"> in a secure </w:t>
      </w:r>
      <w:r w:rsidRPr="00FE7146">
        <w:rPr>
          <w:rFonts w:ascii="Tenorite" w:eastAsiaTheme="majorEastAsia" w:hAnsi="Tenorite"/>
          <w:b/>
          <w:bCs/>
          <w:sz w:val="20"/>
          <w:szCs w:val="20"/>
        </w:rPr>
        <w:t>hybrid cloud</w:t>
      </w:r>
      <w:r w:rsidRPr="00FE7146">
        <w:rPr>
          <w:rFonts w:ascii="Tenorite" w:hAnsi="Tenorite"/>
          <w:sz w:val="20"/>
          <w:szCs w:val="20"/>
        </w:rPr>
        <w:t xml:space="preserve"> setup.</w:t>
      </w:r>
    </w:p>
    <w:p w14:paraId="12CF2B89" w14:textId="77777777" w:rsidR="00CC669D" w:rsidRPr="000D07CC" w:rsidRDefault="00CC669D" w:rsidP="00CC669D">
      <w:pPr>
        <w:numPr>
          <w:ilvl w:val="0"/>
          <w:numId w:val="30"/>
        </w:numPr>
        <w:spacing w:line="276" w:lineRule="auto"/>
        <w:rPr>
          <w:rFonts w:ascii="Tenorite" w:hAnsi="Tenorite"/>
          <w:sz w:val="20"/>
          <w:szCs w:val="20"/>
        </w:rPr>
      </w:pPr>
      <w:r w:rsidRPr="000D07CC">
        <w:rPr>
          <w:rFonts w:ascii="Tenorite" w:hAnsi="Tenorite"/>
          <w:sz w:val="20"/>
          <w:szCs w:val="20"/>
        </w:rPr>
        <w:t xml:space="preserve">Used </w:t>
      </w:r>
      <w:r w:rsidRPr="000D07CC">
        <w:rPr>
          <w:rFonts w:ascii="Tenorite" w:eastAsiaTheme="majorEastAsia" w:hAnsi="Tenorite"/>
          <w:b/>
          <w:bCs/>
          <w:sz w:val="20"/>
          <w:szCs w:val="20"/>
        </w:rPr>
        <w:t>Python scripts</w:t>
      </w:r>
      <w:r w:rsidRPr="000D07CC">
        <w:rPr>
          <w:rFonts w:ascii="Tenorite" w:hAnsi="Tenorite"/>
          <w:sz w:val="20"/>
          <w:szCs w:val="20"/>
        </w:rPr>
        <w:t xml:space="preserve"> for batch processing of market tick data, storing results in </w:t>
      </w:r>
      <w:proofErr w:type="spellStart"/>
      <w:r w:rsidRPr="000D07CC">
        <w:rPr>
          <w:rFonts w:ascii="Tenorite" w:hAnsi="Tenorite"/>
          <w:sz w:val="20"/>
          <w:szCs w:val="20"/>
        </w:rPr>
        <w:t>QuestDB</w:t>
      </w:r>
      <w:proofErr w:type="spellEnd"/>
      <w:r w:rsidRPr="000D07CC">
        <w:rPr>
          <w:rFonts w:ascii="Tenorite" w:hAnsi="Tenorite"/>
          <w:sz w:val="20"/>
          <w:szCs w:val="20"/>
        </w:rPr>
        <w:t xml:space="preserve"> for analytics.</w:t>
      </w:r>
    </w:p>
    <w:p w14:paraId="46465246" w14:textId="63467802" w:rsidR="00CC669D" w:rsidRPr="00CC669D" w:rsidRDefault="00CC669D" w:rsidP="00CC669D">
      <w:pPr>
        <w:numPr>
          <w:ilvl w:val="0"/>
          <w:numId w:val="30"/>
        </w:numPr>
        <w:spacing w:line="276" w:lineRule="auto"/>
        <w:rPr>
          <w:rFonts w:ascii="Tenorite" w:hAnsi="Tenorite"/>
          <w:sz w:val="20"/>
          <w:szCs w:val="20"/>
        </w:rPr>
      </w:pPr>
      <w:r w:rsidRPr="000D07CC">
        <w:rPr>
          <w:rFonts w:ascii="Tenorite" w:hAnsi="Tenorite"/>
          <w:sz w:val="20"/>
          <w:szCs w:val="20"/>
        </w:rPr>
        <w:t xml:space="preserve">Applied </w:t>
      </w:r>
      <w:r w:rsidRPr="000D07CC">
        <w:rPr>
          <w:rFonts w:ascii="Tenorite" w:eastAsiaTheme="majorEastAsia" w:hAnsi="Tenorite"/>
          <w:b/>
          <w:bCs/>
          <w:sz w:val="20"/>
          <w:szCs w:val="20"/>
        </w:rPr>
        <w:t>Python Pandas and NumPy</w:t>
      </w:r>
      <w:r w:rsidRPr="000D07CC">
        <w:rPr>
          <w:rFonts w:ascii="Tenorite" w:hAnsi="Tenorite"/>
          <w:sz w:val="20"/>
          <w:szCs w:val="20"/>
        </w:rPr>
        <w:t xml:space="preserve"> for quick validation of equity trade datasets before Kafka ingestion.</w:t>
      </w:r>
    </w:p>
    <w:p w14:paraId="57AA2F88" w14:textId="77777777" w:rsidR="00824B00" w:rsidRPr="00B20508"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Delivered a </w:t>
      </w:r>
      <w:r w:rsidRPr="00B20508">
        <w:rPr>
          <w:rFonts w:ascii="Tenorite" w:eastAsiaTheme="majorEastAsia" w:hAnsi="Tenorite"/>
          <w:b/>
          <w:bCs/>
          <w:sz w:val="20"/>
          <w:szCs w:val="20"/>
        </w:rPr>
        <w:t>high-availability dashboard</w:t>
      </w:r>
      <w:r w:rsidRPr="00B20508">
        <w:rPr>
          <w:rFonts w:ascii="Tenorite" w:hAnsi="Tenorite"/>
          <w:sz w:val="20"/>
          <w:szCs w:val="20"/>
        </w:rPr>
        <w:t xml:space="preserve">, supporting </w:t>
      </w:r>
      <w:r w:rsidRPr="00B20508">
        <w:rPr>
          <w:rFonts w:ascii="Tenorite" w:eastAsiaTheme="majorEastAsia" w:hAnsi="Tenorite"/>
          <w:b/>
          <w:bCs/>
          <w:sz w:val="20"/>
          <w:szCs w:val="20"/>
        </w:rPr>
        <w:t>200+ concurrent state treasury users daily</w:t>
      </w:r>
      <w:r w:rsidRPr="00B20508">
        <w:rPr>
          <w:rFonts w:ascii="Tenorite" w:hAnsi="Tenorite"/>
          <w:sz w:val="20"/>
          <w:szCs w:val="20"/>
        </w:rPr>
        <w:t>.</w:t>
      </w:r>
    </w:p>
    <w:p w14:paraId="560E3993" w14:textId="626B4EDD" w:rsidR="001D0821" w:rsidRPr="00824B00" w:rsidRDefault="00824B00" w:rsidP="00824B00">
      <w:pPr>
        <w:pStyle w:val="ListParagraph"/>
        <w:numPr>
          <w:ilvl w:val="0"/>
          <w:numId w:val="30"/>
        </w:numPr>
        <w:spacing w:line="276" w:lineRule="auto"/>
        <w:rPr>
          <w:rFonts w:ascii="Tenorite" w:hAnsi="Tenorite"/>
          <w:sz w:val="20"/>
          <w:szCs w:val="20"/>
        </w:rPr>
      </w:pPr>
      <w:r w:rsidRPr="00B20508">
        <w:rPr>
          <w:rFonts w:ascii="Tenorite" w:hAnsi="Tenorite"/>
          <w:sz w:val="20"/>
          <w:szCs w:val="20"/>
        </w:rPr>
        <w:t xml:space="preserve">Collaborated with </w:t>
      </w:r>
      <w:r w:rsidRPr="00B20508">
        <w:rPr>
          <w:rFonts w:ascii="Tenorite" w:eastAsiaTheme="majorEastAsia" w:hAnsi="Tenorite"/>
          <w:b/>
          <w:bCs/>
          <w:sz w:val="20"/>
          <w:szCs w:val="20"/>
        </w:rPr>
        <w:t>Agile Scrum teams</w:t>
      </w:r>
      <w:r w:rsidRPr="00B20508">
        <w:rPr>
          <w:rFonts w:ascii="Tenorite" w:hAnsi="Tenorite"/>
          <w:sz w:val="20"/>
          <w:szCs w:val="20"/>
        </w:rPr>
        <w:t>, contributing to sprint planning, demos, and retrospectives.</w:t>
      </w:r>
    </w:p>
    <w:p w14:paraId="57739009" w14:textId="77777777" w:rsidR="001162AC" w:rsidRPr="00675094" w:rsidRDefault="001162AC" w:rsidP="001162AC">
      <w:pPr>
        <w:spacing w:line="276" w:lineRule="auto"/>
        <w:ind w:left="720"/>
        <w:rPr>
          <w:rFonts w:ascii="Tenorite" w:hAnsi="Tenorite"/>
          <w:sz w:val="20"/>
          <w:szCs w:val="20"/>
        </w:rPr>
      </w:pPr>
    </w:p>
    <w:p w14:paraId="7DC68632" w14:textId="43C42AEE" w:rsidR="003A620A" w:rsidRPr="001D0821" w:rsidRDefault="004012CE" w:rsidP="001D0821">
      <w:pPr>
        <w:pBdr>
          <w:bottom w:val="single" w:sz="8" w:space="1" w:color="auto"/>
        </w:pBdr>
        <w:spacing w:line="276" w:lineRule="auto"/>
        <w:rPr>
          <w:rFonts w:ascii="Tenorite" w:hAnsi="Tenorite"/>
          <w:sz w:val="20"/>
          <w:szCs w:val="20"/>
        </w:rPr>
      </w:pPr>
      <w:r w:rsidRPr="00291FD1">
        <w:rPr>
          <w:rFonts w:ascii="Tenorite" w:hAnsi="Tenorite" w:cstheme="majorHAnsi"/>
          <w:b/>
          <w:bCs/>
          <w:sz w:val="20"/>
          <w:szCs w:val="20"/>
        </w:rPr>
        <w:t xml:space="preserve">Environment: </w:t>
      </w:r>
      <w:r w:rsidR="001370DE" w:rsidRPr="00675094">
        <w:rPr>
          <w:rFonts w:ascii="Tenorite" w:eastAsiaTheme="majorEastAsia" w:hAnsi="Tenorite"/>
          <w:sz w:val="20"/>
          <w:szCs w:val="20"/>
        </w:rPr>
        <w:t>Java 17, Spring Boot, Spring MVC, Spring Security, RESTful APIs, Angular 1</w:t>
      </w:r>
      <w:r w:rsidR="00B069FE">
        <w:rPr>
          <w:rFonts w:ascii="Tenorite" w:eastAsiaTheme="majorEastAsia" w:hAnsi="Tenorite"/>
          <w:sz w:val="20"/>
          <w:szCs w:val="20"/>
        </w:rPr>
        <w:t>1</w:t>
      </w:r>
      <w:r w:rsidR="001370DE" w:rsidRPr="00675094">
        <w:rPr>
          <w:rFonts w:ascii="Tenorite" w:eastAsiaTheme="majorEastAsia" w:hAnsi="Tenorite"/>
          <w:sz w:val="20"/>
          <w:szCs w:val="20"/>
        </w:rPr>
        <w:t xml:space="preserve">, TypeScript, Oracle DB, MongoDB, Apache Kafka, AWS Lambda, AWS </w:t>
      </w:r>
      <w:proofErr w:type="spellStart"/>
      <w:r w:rsidR="001370DE" w:rsidRPr="00675094">
        <w:rPr>
          <w:rFonts w:ascii="Tenorite" w:eastAsiaTheme="majorEastAsia" w:hAnsi="Tenorite"/>
          <w:sz w:val="20"/>
          <w:szCs w:val="20"/>
        </w:rPr>
        <w:t>CodePipeline</w:t>
      </w:r>
      <w:proofErr w:type="spellEnd"/>
      <w:r w:rsidR="001370DE" w:rsidRPr="00675094">
        <w:rPr>
          <w:rFonts w:ascii="Tenorite" w:eastAsiaTheme="majorEastAsia" w:hAnsi="Tenorite"/>
          <w:sz w:val="20"/>
          <w:szCs w:val="20"/>
        </w:rPr>
        <w:t>, Jenkins, Docker, Kubernetes, Hibernate, JUnit, Mockito, Git, CloudWatch</w:t>
      </w:r>
      <w:r w:rsidR="001641D2">
        <w:rPr>
          <w:rFonts w:ascii="Tenorite" w:eastAsiaTheme="majorEastAsia" w:hAnsi="Tenorite"/>
          <w:sz w:val="20"/>
          <w:szCs w:val="20"/>
        </w:rPr>
        <w:t>, Maven</w:t>
      </w:r>
      <w:r w:rsidR="003A620A" w:rsidRPr="00291FD1">
        <w:rPr>
          <w:rFonts w:ascii="Tenorite" w:hAnsi="Tenorite" w:cstheme="majorHAnsi"/>
          <w:b/>
          <w:bCs/>
          <w:color w:val="000000"/>
          <w:sz w:val="20"/>
          <w:szCs w:val="20"/>
        </w:rPr>
        <w:t xml:space="preserve"> </w:t>
      </w:r>
    </w:p>
    <w:p w14:paraId="562877D7" w14:textId="77777777" w:rsidR="004A6BC3" w:rsidRDefault="004A6BC3" w:rsidP="003A620A">
      <w:pPr>
        <w:rPr>
          <w:rFonts w:ascii="Tenorite" w:hAnsi="Tenorite" w:cstheme="majorHAnsi"/>
          <w:b/>
          <w:bCs/>
          <w:color w:val="000000"/>
          <w:sz w:val="20"/>
          <w:szCs w:val="20"/>
        </w:rPr>
      </w:pPr>
    </w:p>
    <w:p w14:paraId="09B910DD" w14:textId="26318E2F" w:rsidR="004012CE" w:rsidRPr="00291FD1" w:rsidRDefault="004012CE" w:rsidP="003A620A">
      <w:pPr>
        <w:rPr>
          <w:rFonts w:ascii="Tenorite" w:hAnsi="Tenorite" w:cstheme="majorHAnsi"/>
          <w:b/>
          <w:bCs/>
          <w:color w:val="000000"/>
          <w:sz w:val="20"/>
          <w:szCs w:val="20"/>
        </w:rPr>
      </w:pPr>
      <w:r w:rsidRPr="00291FD1">
        <w:rPr>
          <w:rFonts w:ascii="Tenorite" w:hAnsi="Tenorite" w:cstheme="majorHAnsi"/>
          <w:b/>
          <w:bCs/>
          <w:color w:val="000000"/>
          <w:sz w:val="20"/>
          <w:szCs w:val="20"/>
        </w:rPr>
        <w:t>Client: Johnson &amp; Johnson, New Brunswick, NJ.                                                                                           July 2019 to Aug 2021</w:t>
      </w:r>
    </w:p>
    <w:p w14:paraId="1BC8B0AD" w14:textId="77777777" w:rsidR="004012CE" w:rsidRPr="00291FD1" w:rsidRDefault="004012CE" w:rsidP="004012CE">
      <w:pPr>
        <w:shd w:val="clear" w:color="auto" w:fill="FFFFFF"/>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Role: Java Full Stack Developer </w:t>
      </w:r>
      <w:r w:rsidRPr="00291FD1">
        <w:rPr>
          <w:rFonts w:ascii="Tenorite" w:hAnsi="Tenorite" w:cstheme="majorHAnsi"/>
          <w:b/>
          <w:bCs/>
          <w:color w:val="000000"/>
          <w:sz w:val="20"/>
          <w:szCs w:val="20"/>
        </w:rPr>
        <w:tab/>
      </w:r>
    </w:p>
    <w:p w14:paraId="7D2E8DC6" w14:textId="77777777" w:rsidR="004012CE" w:rsidRPr="00291FD1" w:rsidRDefault="004012CE" w:rsidP="004012CE">
      <w:pPr>
        <w:spacing w:line="276" w:lineRule="auto"/>
        <w:rPr>
          <w:rFonts w:ascii="Tenorite" w:hAnsi="Tenorite" w:cstheme="majorHAnsi"/>
          <w:b/>
          <w:bCs/>
          <w:sz w:val="20"/>
          <w:szCs w:val="20"/>
        </w:rPr>
      </w:pPr>
      <w:r w:rsidRPr="00291FD1">
        <w:rPr>
          <w:rFonts w:ascii="Tenorite" w:hAnsi="Tenorite" w:cstheme="majorHAnsi"/>
          <w:b/>
          <w:bCs/>
          <w:color w:val="000000"/>
          <w:sz w:val="20"/>
          <w:szCs w:val="20"/>
          <w:u w:val="single"/>
        </w:rPr>
        <w:t>Project Title:</w:t>
      </w:r>
      <w:r w:rsidRPr="00291FD1">
        <w:rPr>
          <w:rFonts w:ascii="Tenorite" w:hAnsi="Tenorite" w:cstheme="majorHAnsi"/>
          <w:b/>
          <w:bCs/>
          <w:color w:val="000000"/>
          <w:sz w:val="20"/>
          <w:szCs w:val="20"/>
        </w:rPr>
        <w:t xml:space="preserve"> </w:t>
      </w:r>
      <w:r w:rsidRPr="00291FD1">
        <w:rPr>
          <w:rFonts w:ascii="Tenorite" w:hAnsi="Tenorite" w:cstheme="majorHAnsi"/>
          <w:b/>
          <w:bCs/>
          <w:sz w:val="20"/>
          <w:szCs w:val="20"/>
        </w:rPr>
        <w:t>Healthcare Product Order Management &amp; Fulfillment System</w:t>
      </w:r>
    </w:p>
    <w:p w14:paraId="7E01D638" w14:textId="77777777" w:rsidR="004012CE" w:rsidRPr="00291FD1" w:rsidRDefault="004012CE" w:rsidP="004012CE">
      <w:pPr>
        <w:spacing w:line="276" w:lineRule="auto"/>
        <w:rPr>
          <w:rFonts w:ascii="Tenorite" w:hAnsi="Tenorite" w:cstheme="majorHAnsi"/>
          <w:sz w:val="20"/>
          <w:szCs w:val="20"/>
        </w:rPr>
      </w:pPr>
    </w:p>
    <w:p w14:paraId="111D3E68" w14:textId="1E41E6CA" w:rsidR="004012CE" w:rsidRPr="00B042AD" w:rsidRDefault="004012CE" w:rsidP="00B042AD">
      <w:pPr>
        <w:spacing w:line="276" w:lineRule="auto"/>
        <w:rPr>
          <w:rFonts w:ascii="Tenorite" w:hAnsi="Tenorite"/>
          <w:sz w:val="20"/>
          <w:szCs w:val="20"/>
        </w:rPr>
      </w:pPr>
      <w:r w:rsidRPr="00291FD1">
        <w:rPr>
          <w:rFonts w:ascii="Tenorite" w:hAnsi="Tenorite" w:cstheme="majorHAnsi"/>
          <w:b/>
          <w:bCs/>
          <w:color w:val="000000"/>
          <w:sz w:val="20"/>
          <w:szCs w:val="20"/>
          <w:u w:val="single"/>
        </w:rPr>
        <w:t>Project Description:</w:t>
      </w:r>
      <w:r w:rsidRPr="00291FD1">
        <w:rPr>
          <w:rFonts w:ascii="Tenorite" w:hAnsi="Tenorite" w:cstheme="majorHAnsi"/>
          <w:b/>
          <w:bCs/>
          <w:color w:val="000000"/>
          <w:sz w:val="20"/>
          <w:szCs w:val="20"/>
        </w:rPr>
        <w:t xml:space="preserve"> </w:t>
      </w:r>
      <w:r w:rsidR="00C04AB4" w:rsidRPr="004D30B8">
        <w:rPr>
          <w:rFonts w:ascii="Tenorite" w:hAnsi="Tenorite"/>
          <w:sz w:val="20"/>
          <w:szCs w:val="20"/>
        </w:rPr>
        <w:t>Designed and delivered a clinical-based order management and fulfillment system for healthcare devices and consumer health products. Ensured real-time tracking, regulatory compliance, and secure access across distributed microservices.</w:t>
      </w:r>
    </w:p>
    <w:p w14:paraId="29EFCCC9" w14:textId="77777777" w:rsidR="0024763F" w:rsidRPr="00291FD1" w:rsidRDefault="0024763F" w:rsidP="004012CE">
      <w:pPr>
        <w:shd w:val="clear" w:color="auto" w:fill="FFFFFF"/>
        <w:spacing w:line="276" w:lineRule="auto"/>
        <w:rPr>
          <w:rFonts w:ascii="Tenorite" w:hAnsi="Tenorite" w:cstheme="majorHAnsi"/>
          <w:b/>
          <w:bCs/>
          <w:sz w:val="20"/>
          <w:szCs w:val="20"/>
          <w:u w:val="single"/>
        </w:rPr>
      </w:pPr>
      <w:r w:rsidRPr="00291FD1">
        <w:rPr>
          <w:rFonts w:ascii="Tenorite" w:hAnsi="Tenorite" w:cstheme="majorHAnsi"/>
          <w:b/>
          <w:bCs/>
          <w:sz w:val="20"/>
          <w:szCs w:val="20"/>
          <w:u w:val="single"/>
        </w:rPr>
        <w:t>Responsibilities:</w:t>
      </w:r>
    </w:p>
    <w:p w14:paraId="3E8474D2"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React.js UIs with JavaScript</w:t>
      </w:r>
      <w:r w:rsidRPr="00B20508">
        <w:rPr>
          <w:rFonts w:ascii="Tenorite" w:hAnsi="Tenorite"/>
          <w:sz w:val="20"/>
          <w:szCs w:val="20"/>
        </w:rPr>
        <w:t xml:space="preserve">, improving order placement efficiency by </w:t>
      </w:r>
      <w:r w:rsidRPr="00B20508">
        <w:rPr>
          <w:rFonts w:ascii="Tenorite" w:eastAsiaTheme="majorEastAsia" w:hAnsi="Tenorite"/>
          <w:b/>
          <w:bCs/>
          <w:sz w:val="20"/>
          <w:szCs w:val="20"/>
        </w:rPr>
        <w:t>25% across healthcare providers</w:t>
      </w:r>
      <w:r w:rsidRPr="00B20508">
        <w:rPr>
          <w:rFonts w:ascii="Tenorite" w:hAnsi="Tenorite"/>
          <w:sz w:val="20"/>
          <w:szCs w:val="20"/>
        </w:rPr>
        <w:t>.</w:t>
      </w:r>
    </w:p>
    <w:p w14:paraId="7A828137"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Spring Boot microservices</w:t>
      </w:r>
      <w:r w:rsidRPr="00B20508">
        <w:rPr>
          <w:rFonts w:ascii="Tenorite" w:hAnsi="Tenorite"/>
          <w:sz w:val="20"/>
          <w:szCs w:val="20"/>
        </w:rPr>
        <w:t xml:space="preserve"> for pricing and fulfillment workflows across distributed services.</w:t>
      </w:r>
    </w:p>
    <w:p w14:paraId="7BA40E84"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Created </w:t>
      </w:r>
      <w:proofErr w:type="spellStart"/>
      <w:r w:rsidRPr="00B20508">
        <w:rPr>
          <w:rFonts w:ascii="Tenorite" w:eastAsiaTheme="majorEastAsia" w:hAnsi="Tenorite"/>
          <w:b/>
          <w:bCs/>
          <w:sz w:val="20"/>
          <w:szCs w:val="20"/>
        </w:rPr>
        <w:t>GraphQL</w:t>
      </w:r>
      <w:proofErr w:type="spellEnd"/>
      <w:r w:rsidRPr="00B20508">
        <w:rPr>
          <w:rFonts w:ascii="Tenorite" w:eastAsiaTheme="majorEastAsia" w:hAnsi="Tenorite"/>
          <w:b/>
          <w:bCs/>
          <w:sz w:val="20"/>
          <w:szCs w:val="20"/>
        </w:rPr>
        <w:t xml:space="preserve"> APIs</w:t>
      </w:r>
      <w:r w:rsidRPr="00B20508">
        <w:rPr>
          <w:rFonts w:ascii="Tenorite" w:hAnsi="Tenorite"/>
          <w:sz w:val="20"/>
          <w:szCs w:val="20"/>
        </w:rPr>
        <w:t>, reducing data over-fetching and improving frontend query handling performance.</w:t>
      </w:r>
    </w:p>
    <w:p w14:paraId="5FCDE1C0"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Modeled </w:t>
      </w:r>
      <w:r w:rsidRPr="00B20508">
        <w:rPr>
          <w:rFonts w:ascii="Tenorite" w:eastAsiaTheme="majorEastAsia" w:hAnsi="Tenorite"/>
          <w:b/>
          <w:bCs/>
          <w:sz w:val="20"/>
          <w:szCs w:val="20"/>
        </w:rPr>
        <w:t>MySQL schemas</w:t>
      </w:r>
      <w:r w:rsidRPr="00B20508">
        <w:rPr>
          <w:rFonts w:ascii="Tenorite" w:hAnsi="Tenorite"/>
          <w:sz w:val="20"/>
          <w:szCs w:val="20"/>
        </w:rPr>
        <w:t xml:space="preserve">, reducing complex transaction latency by </w:t>
      </w:r>
      <w:r w:rsidRPr="00B20508">
        <w:rPr>
          <w:rFonts w:ascii="Tenorite" w:eastAsiaTheme="majorEastAsia" w:hAnsi="Tenorite"/>
          <w:b/>
          <w:bCs/>
          <w:sz w:val="20"/>
          <w:szCs w:val="20"/>
        </w:rPr>
        <w:t>30% in order processing systems</w:t>
      </w:r>
      <w:r w:rsidRPr="00B20508">
        <w:rPr>
          <w:rFonts w:ascii="Tenorite" w:hAnsi="Tenorite"/>
          <w:sz w:val="20"/>
          <w:szCs w:val="20"/>
        </w:rPr>
        <w:t>.</w:t>
      </w:r>
    </w:p>
    <w:p w14:paraId="785A7011"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MongoDB collections</w:t>
      </w:r>
      <w:r w:rsidRPr="00B20508">
        <w:rPr>
          <w:rFonts w:ascii="Tenorite" w:hAnsi="Tenorite"/>
          <w:sz w:val="20"/>
          <w:szCs w:val="20"/>
        </w:rPr>
        <w:t xml:space="preserve"> for prescription data, ensuring secure and scalable document storage.</w:t>
      </w:r>
    </w:p>
    <w:p w14:paraId="408A3CE7"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Implemented </w:t>
      </w:r>
      <w:r w:rsidRPr="00B20508">
        <w:rPr>
          <w:rFonts w:ascii="Tenorite" w:eastAsiaTheme="majorEastAsia" w:hAnsi="Tenorite"/>
          <w:b/>
          <w:bCs/>
          <w:sz w:val="20"/>
          <w:szCs w:val="20"/>
        </w:rPr>
        <w:t>Kafka pipelines</w:t>
      </w:r>
      <w:r w:rsidRPr="00B20508">
        <w:rPr>
          <w:rFonts w:ascii="Tenorite" w:hAnsi="Tenorite"/>
          <w:sz w:val="20"/>
          <w:szCs w:val="20"/>
        </w:rPr>
        <w:t xml:space="preserve"> to connect services, enabling event-driven communication between modules.</w:t>
      </w:r>
    </w:p>
    <w:p w14:paraId="124F4628"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Secured applications with </w:t>
      </w:r>
      <w:r w:rsidRPr="00B20508">
        <w:rPr>
          <w:rFonts w:ascii="Tenorite" w:eastAsiaTheme="majorEastAsia" w:hAnsi="Tenorite"/>
          <w:b/>
          <w:bCs/>
          <w:sz w:val="20"/>
          <w:szCs w:val="20"/>
        </w:rPr>
        <w:t>Spring Security + JWT</w:t>
      </w:r>
      <w:r w:rsidRPr="00B20508">
        <w:rPr>
          <w:rFonts w:ascii="Tenorite" w:hAnsi="Tenorite"/>
          <w:sz w:val="20"/>
          <w:szCs w:val="20"/>
        </w:rPr>
        <w:t>, enforcing HIPAA-compliant authentication standards.</w:t>
      </w:r>
    </w:p>
    <w:p w14:paraId="06433704"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Automated deployments on </w:t>
      </w:r>
      <w:r w:rsidRPr="00B20508">
        <w:rPr>
          <w:rFonts w:ascii="Tenorite" w:eastAsiaTheme="majorEastAsia" w:hAnsi="Tenorite"/>
          <w:b/>
          <w:bCs/>
          <w:sz w:val="20"/>
          <w:szCs w:val="20"/>
        </w:rPr>
        <w:t>Kubernetes in GCP</w:t>
      </w:r>
      <w:r w:rsidRPr="00B20508">
        <w:rPr>
          <w:rFonts w:ascii="Tenorite" w:hAnsi="Tenorite"/>
          <w:sz w:val="20"/>
          <w:szCs w:val="20"/>
        </w:rPr>
        <w:t>, scaling workloads and improving reliability.</w:t>
      </w:r>
    </w:p>
    <w:p w14:paraId="5BA236B2"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Integrated </w:t>
      </w:r>
      <w:proofErr w:type="spellStart"/>
      <w:r w:rsidRPr="00B20508">
        <w:rPr>
          <w:rFonts w:ascii="Tenorite" w:eastAsiaTheme="majorEastAsia" w:hAnsi="Tenorite"/>
          <w:b/>
          <w:bCs/>
          <w:sz w:val="20"/>
          <w:szCs w:val="20"/>
        </w:rPr>
        <w:t>BigQuery</w:t>
      </w:r>
      <w:proofErr w:type="spellEnd"/>
      <w:r w:rsidRPr="00B20508">
        <w:rPr>
          <w:rFonts w:ascii="Tenorite" w:eastAsiaTheme="majorEastAsia" w:hAnsi="Tenorite"/>
          <w:b/>
          <w:bCs/>
          <w:sz w:val="20"/>
          <w:szCs w:val="20"/>
        </w:rPr>
        <w:t xml:space="preserve"> pipelines</w:t>
      </w:r>
      <w:r w:rsidRPr="00B20508">
        <w:rPr>
          <w:rFonts w:ascii="Tenorite" w:hAnsi="Tenorite"/>
          <w:sz w:val="20"/>
          <w:szCs w:val="20"/>
        </w:rPr>
        <w:t xml:space="preserve">, cutting analytics runtime by </w:t>
      </w:r>
      <w:r w:rsidRPr="00B20508">
        <w:rPr>
          <w:rFonts w:ascii="Tenorite" w:eastAsiaTheme="majorEastAsia" w:hAnsi="Tenorite"/>
          <w:b/>
          <w:bCs/>
          <w:sz w:val="20"/>
          <w:szCs w:val="20"/>
        </w:rPr>
        <w:t>50% for healthcare reporting dashboards</w:t>
      </w:r>
      <w:r w:rsidRPr="00B20508">
        <w:rPr>
          <w:rFonts w:ascii="Tenorite" w:hAnsi="Tenorite"/>
          <w:sz w:val="20"/>
          <w:szCs w:val="20"/>
        </w:rPr>
        <w:t>.</w:t>
      </w:r>
    </w:p>
    <w:p w14:paraId="791924E0"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Wrote </w:t>
      </w:r>
      <w:r w:rsidRPr="00B20508">
        <w:rPr>
          <w:rFonts w:ascii="Tenorite" w:eastAsiaTheme="majorEastAsia" w:hAnsi="Tenorite"/>
          <w:b/>
          <w:bCs/>
          <w:sz w:val="20"/>
          <w:szCs w:val="20"/>
        </w:rPr>
        <w:t>JUnit5 and Mockito tests</w:t>
      </w:r>
      <w:r w:rsidRPr="00B20508">
        <w:rPr>
          <w:rFonts w:ascii="Tenorite" w:hAnsi="Tenorite"/>
          <w:sz w:val="20"/>
          <w:szCs w:val="20"/>
        </w:rPr>
        <w:t>, establishing TDD practices and enforcing code quality across teams.</w:t>
      </w:r>
    </w:p>
    <w:p w14:paraId="54A899E3"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Monitored systems with </w:t>
      </w:r>
      <w:r w:rsidRPr="00B20508">
        <w:rPr>
          <w:rFonts w:ascii="Tenorite" w:eastAsiaTheme="majorEastAsia" w:hAnsi="Tenorite"/>
          <w:b/>
          <w:bCs/>
          <w:sz w:val="20"/>
          <w:szCs w:val="20"/>
        </w:rPr>
        <w:t>ELK stack</w:t>
      </w:r>
      <w:r w:rsidRPr="00B20508">
        <w:rPr>
          <w:rFonts w:ascii="Tenorite" w:hAnsi="Tenorite"/>
          <w:sz w:val="20"/>
          <w:szCs w:val="20"/>
        </w:rPr>
        <w:t>, ensuring real-time observability and error traceability.</w:t>
      </w:r>
    </w:p>
    <w:p w14:paraId="632484AF" w14:textId="77777777" w:rsidR="00A03DDB"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Gradle build automation</w:t>
      </w:r>
      <w:r w:rsidRPr="00B20508">
        <w:rPr>
          <w:rFonts w:ascii="Tenorite" w:hAnsi="Tenorite"/>
          <w:sz w:val="20"/>
          <w:szCs w:val="20"/>
        </w:rPr>
        <w:t>, streamlining dependencies and simplifying release management.</w:t>
      </w:r>
    </w:p>
    <w:p w14:paraId="2B576F0A" w14:textId="77777777" w:rsidR="00FE7146" w:rsidRDefault="00FE7146" w:rsidP="00FE7146">
      <w:pPr>
        <w:pStyle w:val="ListParagraph"/>
        <w:numPr>
          <w:ilvl w:val="0"/>
          <w:numId w:val="31"/>
        </w:numPr>
        <w:spacing w:line="276" w:lineRule="auto"/>
        <w:rPr>
          <w:rFonts w:ascii="Tenorite" w:hAnsi="Tenorite"/>
          <w:sz w:val="20"/>
          <w:szCs w:val="20"/>
        </w:rPr>
      </w:pPr>
      <w:r w:rsidRPr="00FE7146">
        <w:rPr>
          <w:rFonts w:ascii="Tenorite" w:hAnsi="Tenorite"/>
          <w:sz w:val="20"/>
          <w:szCs w:val="20"/>
        </w:rPr>
        <w:t xml:space="preserve">Used </w:t>
      </w:r>
      <w:r w:rsidRPr="00FE7146">
        <w:rPr>
          <w:rFonts w:ascii="Tenorite" w:eastAsiaTheme="majorEastAsia" w:hAnsi="Tenorite"/>
          <w:b/>
          <w:bCs/>
          <w:sz w:val="20"/>
          <w:szCs w:val="20"/>
        </w:rPr>
        <w:t>advanced shell scripts</w:t>
      </w:r>
      <w:r w:rsidRPr="00FE7146">
        <w:rPr>
          <w:rFonts w:ascii="Tenorite" w:hAnsi="Tenorite"/>
          <w:sz w:val="20"/>
          <w:szCs w:val="20"/>
        </w:rPr>
        <w:t xml:space="preserve"> to automate batch jobs, compilation, and packaging across </w:t>
      </w:r>
      <w:r w:rsidRPr="00FE7146">
        <w:rPr>
          <w:rFonts w:ascii="Tenorite" w:eastAsiaTheme="majorEastAsia" w:hAnsi="Tenorite"/>
          <w:b/>
          <w:bCs/>
          <w:sz w:val="20"/>
          <w:szCs w:val="20"/>
        </w:rPr>
        <w:t>Linux and MacOS healthcare environments</w:t>
      </w:r>
      <w:r w:rsidRPr="00FE7146">
        <w:rPr>
          <w:rFonts w:ascii="Tenorite" w:hAnsi="Tenorite"/>
          <w:sz w:val="20"/>
          <w:szCs w:val="20"/>
        </w:rPr>
        <w:t>.</w:t>
      </w:r>
    </w:p>
    <w:p w14:paraId="53713985" w14:textId="243021C2" w:rsidR="00FE7146" w:rsidRDefault="00FE7146" w:rsidP="00FE7146">
      <w:pPr>
        <w:pStyle w:val="ListParagraph"/>
        <w:numPr>
          <w:ilvl w:val="0"/>
          <w:numId w:val="31"/>
        </w:numPr>
        <w:spacing w:line="276" w:lineRule="auto"/>
        <w:rPr>
          <w:rFonts w:ascii="Tenorite" w:hAnsi="Tenorite"/>
          <w:sz w:val="20"/>
          <w:szCs w:val="20"/>
        </w:rPr>
      </w:pPr>
      <w:r w:rsidRPr="00FE7146">
        <w:rPr>
          <w:rFonts w:ascii="Tenorite" w:hAnsi="Tenorite"/>
          <w:sz w:val="20"/>
          <w:szCs w:val="20"/>
        </w:rPr>
        <w:t xml:space="preserve">Handled </w:t>
      </w:r>
      <w:r w:rsidRPr="00FE7146">
        <w:rPr>
          <w:rFonts w:ascii="Tenorite" w:eastAsiaTheme="majorEastAsia" w:hAnsi="Tenorite"/>
          <w:b/>
          <w:bCs/>
          <w:sz w:val="20"/>
          <w:szCs w:val="20"/>
        </w:rPr>
        <w:t xml:space="preserve">containerized React/Spring Boot apps in </w:t>
      </w:r>
      <w:r>
        <w:rPr>
          <w:rFonts w:ascii="Tenorite" w:eastAsiaTheme="majorEastAsia" w:hAnsi="Tenorite"/>
          <w:b/>
          <w:bCs/>
          <w:sz w:val="20"/>
          <w:szCs w:val="20"/>
        </w:rPr>
        <w:t>GCP</w:t>
      </w:r>
      <w:r w:rsidRPr="00FE7146">
        <w:rPr>
          <w:rFonts w:ascii="Tenorite" w:eastAsiaTheme="majorEastAsia" w:hAnsi="Tenorite"/>
          <w:b/>
          <w:bCs/>
          <w:sz w:val="20"/>
          <w:szCs w:val="20"/>
        </w:rPr>
        <w:t xml:space="preserve"> Kubernetes</w:t>
      </w:r>
      <w:r w:rsidRPr="00FE7146">
        <w:rPr>
          <w:rFonts w:ascii="Tenorite" w:hAnsi="Tenorite"/>
          <w:sz w:val="20"/>
          <w:szCs w:val="20"/>
        </w:rPr>
        <w:t xml:space="preserve"> alongside </w:t>
      </w:r>
      <w:r w:rsidRPr="00FE7146">
        <w:rPr>
          <w:rFonts w:ascii="Tenorite" w:eastAsiaTheme="majorEastAsia" w:hAnsi="Tenorite"/>
          <w:b/>
          <w:bCs/>
          <w:sz w:val="20"/>
          <w:szCs w:val="20"/>
        </w:rPr>
        <w:t>non-containerized MySQL/NoSQL services</w:t>
      </w:r>
      <w:r w:rsidRPr="00FE7146">
        <w:rPr>
          <w:rFonts w:ascii="Tenorite" w:hAnsi="Tenorite"/>
          <w:sz w:val="20"/>
          <w:szCs w:val="20"/>
        </w:rPr>
        <w:t>, ensuring HIPAA compliance.</w:t>
      </w:r>
    </w:p>
    <w:p w14:paraId="4881F656" w14:textId="77777777" w:rsidR="00CC669D" w:rsidRPr="000D07CC" w:rsidRDefault="00CC669D" w:rsidP="00CC669D">
      <w:pPr>
        <w:numPr>
          <w:ilvl w:val="0"/>
          <w:numId w:val="31"/>
        </w:numPr>
        <w:spacing w:line="276" w:lineRule="auto"/>
        <w:rPr>
          <w:rFonts w:ascii="Tenorite" w:hAnsi="Tenorite"/>
          <w:sz w:val="20"/>
          <w:szCs w:val="20"/>
        </w:rPr>
      </w:pPr>
      <w:r w:rsidRPr="000D07CC">
        <w:rPr>
          <w:rFonts w:ascii="Tenorite" w:hAnsi="Tenorite"/>
          <w:sz w:val="20"/>
          <w:szCs w:val="20"/>
        </w:rPr>
        <w:t xml:space="preserve">Developed </w:t>
      </w:r>
      <w:r w:rsidRPr="000D07CC">
        <w:rPr>
          <w:rFonts w:ascii="Tenorite" w:eastAsiaTheme="majorEastAsia" w:hAnsi="Tenorite"/>
          <w:b/>
          <w:bCs/>
          <w:sz w:val="20"/>
          <w:szCs w:val="20"/>
        </w:rPr>
        <w:t>Python ETL jobs</w:t>
      </w:r>
      <w:r w:rsidRPr="000D07CC">
        <w:rPr>
          <w:rFonts w:ascii="Tenorite" w:hAnsi="Tenorite"/>
          <w:sz w:val="20"/>
          <w:szCs w:val="20"/>
        </w:rPr>
        <w:t xml:space="preserve"> to push healthcare order data into GCP </w:t>
      </w:r>
      <w:proofErr w:type="spellStart"/>
      <w:r w:rsidRPr="000D07CC">
        <w:rPr>
          <w:rFonts w:ascii="Tenorite" w:hAnsi="Tenorite"/>
          <w:sz w:val="20"/>
          <w:szCs w:val="20"/>
        </w:rPr>
        <w:t>BigQuery</w:t>
      </w:r>
      <w:proofErr w:type="spellEnd"/>
      <w:r w:rsidRPr="000D07CC">
        <w:rPr>
          <w:rFonts w:ascii="Tenorite" w:hAnsi="Tenorite"/>
          <w:sz w:val="20"/>
          <w:szCs w:val="20"/>
        </w:rPr>
        <w:t xml:space="preserve"> for analytics reporting.</w:t>
      </w:r>
    </w:p>
    <w:p w14:paraId="492C6DED" w14:textId="71C38756" w:rsidR="00CC669D" w:rsidRPr="00CC669D" w:rsidRDefault="00CC669D" w:rsidP="00CC669D">
      <w:pPr>
        <w:numPr>
          <w:ilvl w:val="0"/>
          <w:numId w:val="31"/>
        </w:numPr>
        <w:spacing w:line="276" w:lineRule="auto"/>
        <w:rPr>
          <w:rFonts w:ascii="Tenorite" w:hAnsi="Tenorite"/>
          <w:sz w:val="20"/>
          <w:szCs w:val="20"/>
        </w:rPr>
      </w:pPr>
      <w:r w:rsidRPr="000D07CC">
        <w:rPr>
          <w:rFonts w:ascii="Tenorite" w:hAnsi="Tenorite"/>
          <w:sz w:val="20"/>
          <w:szCs w:val="20"/>
        </w:rPr>
        <w:t xml:space="preserve">Implemented </w:t>
      </w:r>
      <w:r w:rsidRPr="000D07CC">
        <w:rPr>
          <w:rFonts w:ascii="Tenorite" w:eastAsiaTheme="majorEastAsia" w:hAnsi="Tenorite"/>
          <w:b/>
          <w:bCs/>
          <w:sz w:val="20"/>
          <w:szCs w:val="20"/>
        </w:rPr>
        <w:t>Python automation tools</w:t>
      </w:r>
      <w:r w:rsidRPr="000D07CC">
        <w:rPr>
          <w:rFonts w:ascii="Tenorite" w:hAnsi="Tenorite"/>
          <w:sz w:val="20"/>
          <w:szCs w:val="20"/>
        </w:rPr>
        <w:t xml:space="preserve"> to clean prescription logs before integration with MongoDB collections.</w:t>
      </w:r>
    </w:p>
    <w:p w14:paraId="0B032B02"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Collaborated with </w:t>
      </w:r>
      <w:r w:rsidRPr="00B20508">
        <w:rPr>
          <w:rFonts w:ascii="Tenorite" w:eastAsiaTheme="majorEastAsia" w:hAnsi="Tenorite"/>
          <w:b/>
          <w:bCs/>
          <w:sz w:val="20"/>
          <w:szCs w:val="20"/>
        </w:rPr>
        <w:t>cross-functional Agile teams</w:t>
      </w:r>
      <w:r w:rsidRPr="00B20508">
        <w:rPr>
          <w:rFonts w:ascii="Tenorite" w:hAnsi="Tenorite"/>
          <w:sz w:val="20"/>
          <w:szCs w:val="20"/>
        </w:rPr>
        <w:t>, coordinating sprints, demos, and retrospectives.</w:t>
      </w:r>
    </w:p>
    <w:p w14:paraId="1395A1C1" w14:textId="77777777" w:rsidR="00A03DDB" w:rsidRPr="00B20508"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Delivered a </w:t>
      </w:r>
      <w:r w:rsidRPr="00B20508">
        <w:rPr>
          <w:rFonts w:ascii="Tenorite" w:eastAsiaTheme="majorEastAsia" w:hAnsi="Tenorite"/>
          <w:b/>
          <w:bCs/>
          <w:sz w:val="20"/>
          <w:szCs w:val="20"/>
        </w:rPr>
        <w:t>real-time prescription management platform</w:t>
      </w:r>
      <w:r w:rsidRPr="00B20508">
        <w:rPr>
          <w:rFonts w:ascii="Tenorite" w:hAnsi="Tenorite"/>
          <w:sz w:val="20"/>
          <w:szCs w:val="20"/>
        </w:rPr>
        <w:t>, supporting providers and pharmacies nationwide.</w:t>
      </w:r>
    </w:p>
    <w:p w14:paraId="7F21ABB6" w14:textId="359C0093" w:rsidR="00B042AD" w:rsidRPr="00A03DDB" w:rsidRDefault="00A03DDB" w:rsidP="00A03DDB">
      <w:pPr>
        <w:pStyle w:val="ListParagraph"/>
        <w:numPr>
          <w:ilvl w:val="0"/>
          <w:numId w:val="31"/>
        </w:numPr>
        <w:spacing w:line="276" w:lineRule="auto"/>
        <w:rPr>
          <w:rFonts w:ascii="Tenorite" w:hAnsi="Tenorite"/>
          <w:sz w:val="20"/>
          <w:szCs w:val="20"/>
        </w:rPr>
      </w:pPr>
      <w:r w:rsidRPr="00B20508">
        <w:rPr>
          <w:rFonts w:ascii="Tenorite" w:hAnsi="Tenorite"/>
          <w:sz w:val="20"/>
          <w:szCs w:val="20"/>
        </w:rPr>
        <w:t xml:space="preserve">Enhanced </w:t>
      </w:r>
      <w:r w:rsidRPr="00B20508">
        <w:rPr>
          <w:rFonts w:ascii="Tenorite" w:eastAsiaTheme="majorEastAsia" w:hAnsi="Tenorite"/>
          <w:b/>
          <w:bCs/>
          <w:sz w:val="20"/>
          <w:szCs w:val="20"/>
        </w:rPr>
        <w:t>patient-centric workflows</w:t>
      </w:r>
      <w:r w:rsidRPr="00B20508">
        <w:rPr>
          <w:rFonts w:ascii="Tenorite" w:hAnsi="Tenorite"/>
          <w:sz w:val="20"/>
          <w:szCs w:val="20"/>
        </w:rPr>
        <w:t>, improving clinical alert delivery and secure information access.</w:t>
      </w:r>
    </w:p>
    <w:p w14:paraId="2A11F415" w14:textId="77777777" w:rsidR="004968CC" w:rsidRPr="004968CC" w:rsidRDefault="004968CC" w:rsidP="004968CC">
      <w:pPr>
        <w:pStyle w:val="ListParagraph"/>
        <w:spacing w:line="276" w:lineRule="auto"/>
        <w:rPr>
          <w:rFonts w:ascii="Tenorite" w:hAnsi="Tenorite"/>
          <w:sz w:val="20"/>
          <w:szCs w:val="20"/>
        </w:rPr>
      </w:pPr>
    </w:p>
    <w:p w14:paraId="0DCD97EF" w14:textId="799B3B34" w:rsidR="00BD47D6" w:rsidRPr="00E16EAF" w:rsidRDefault="004012CE" w:rsidP="00E16EAF">
      <w:pPr>
        <w:pBdr>
          <w:bottom w:val="single" w:sz="8" w:space="1" w:color="auto"/>
        </w:pBdr>
        <w:spacing w:line="276" w:lineRule="auto"/>
        <w:rPr>
          <w:rFonts w:ascii="Tenorite" w:hAnsi="Tenorite"/>
          <w:sz w:val="20"/>
          <w:szCs w:val="20"/>
        </w:rPr>
      </w:pPr>
      <w:r w:rsidRPr="00291FD1">
        <w:rPr>
          <w:rFonts w:ascii="Tenorite" w:hAnsi="Tenorite" w:cstheme="majorHAnsi"/>
          <w:b/>
          <w:sz w:val="20"/>
          <w:szCs w:val="20"/>
        </w:rPr>
        <w:t>Environment:</w:t>
      </w:r>
      <w:r w:rsidRPr="00291FD1">
        <w:rPr>
          <w:rFonts w:ascii="Tenorite" w:hAnsi="Tenorite" w:cstheme="majorHAnsi"/>
          <w:bCs/>
          <w:sz w:val="20"/>
          <w:szCs w:val="20"/>
        </w:rPr>
        <w:t xml:space="preserve"> </w:t>
      </w:r>
      <w:r w:rsidR="00E16EAF" w:rsidRPr="00675094">
        <w:rPr>
          <w:rFonts w:ascii="Tenorite" w:eastAsiaTheme="majorEastAsia" w:hAnsi="Tenorite"/>
          <w:sz w:val="20"/>
          <w:szCs w:val="20"/>
        </w:rPr>
        <w:t xml:space="preserve">Java 11, Spring Boot, React.js, JavaScript, </w:t>
      </w:r>
      <w:proofErr w:type="spellStart"/>
      <w:r w:rsidR="00E16EAF" w:rsidRPr="00675094">
        <w:rPr>
          <w:rFonts w:ascii="Tenorite" w:eastAsiaTheme="majorEastAsia" w:hAnsi="Tenorite"/>
          <w:sz w:val="20"/>
          <w:szCs w:val="20"/>
        </w:rPr>
        <w:t>GraphQL</w:t>
      </w:r>
      <w:proofErr w:type="spellEnd"/>
      <w:r w:rsidR="00E16EAF" w:rsidRPr="00675094">
        <w:rPr>
          <w:rFonts w:ascii="Tenorite" w:eastAsiaTheme="majorEastAsia" w:hAnsi="Tenorite"/>
          <w:sz w:val="20"/>
          <w:szCs w:val="20"/>
        </w:rPr>
        <w:t xml:space="preserve">, MySQL, MongoDB, Apache Kafka, GCP </w:t>
      </w:r>
      <w:proofErr w:type="spellStart"/>
      <w:r w:rsidR="00E16EAF" w:rsidRPr="00675094">
        <w:rPr>
          <w:rFonts w:ascii="Tenorite" w:eastAsiaTheme="majorEastAsia" w:hAnsi="Tenorite"/>
          <w:sz w:val="20"/>
          <w:szCs w:val="20"/>
        </w:rPr>
        <w:t>BigQuery</w:t>
      </w:r>
      <w:proofErr w:type="spellEnd"/>
      <w:r w:rsidR="00E16EAF" w:rsidRPr="00675094">
        <w:rPr>
          <w:rFonts w:ascii="Tenorite" w:eastAsiaTheme="majorEastAsia" w:hAnsi="Tenorite"/>
          <w:sz w:val="20"/>
          <w:szCs w:val="20"/>
        </w:rPr>
        <w:t xml:space="preserve">, GCP Kubernetes, GCP IAM, Docker, OpenShift, Gradle, Spring Security, JUnit5, Mockito, ELK Stack, Git, </w:t>
      </w:r>
      <w:r w:rsidR="003D50FC">
        <w:rPr>
          <w:rFonts w:ascii="Tenorite" w:eastAsiaTheme="majorEastAsia" w:hAnsi="Tenorite"/>
          <w:sz w:val="20"/>
          <w:szCs w:val="20"/>
        </w:rPr>
        <w:t xml:space="preserve">Gradle, </w:t>
      </w:r>
      <w:r w:rsidR="00E16EAF" w:rsidRPr="00675094">
        <w:rPr>
          <w:rFonts w:ascii="Tenorite" w:eastAsiaTheme="majorEastAsia" w:hAnsi="Tenorite"/>
          <w:sz w:val="20"/>
          <w:szCs w:val="20"/>
        </w:rPr>
        <w:t>Agile/Scrum</w:t>
      </w:r>
    </w:p>
    <w:p w14:paraId="6B9EB192" w14:textId="77777777" w:rsidR="007B3400" w:rsidRDefault="007B3400" w:rsidP="00BD47D6">
      <w:pPr>
        <w:spacing w:line="276" w:lineRule="auto"/>
        <w:rPr>
          <w:rFonts w:ascii="Tenorite" w:hAnsi="Tenorite" w:cstheme="majorHAnsi"/>
          <w:b/>
          <w:bCs/>
          <w:color w:val="000000"/>
          <w:sz w:val="20"/>
          <w:szCs w:val="20"/>
        </w:rPr>
      </w:pPr>
    </w:p>
    <w:p w14:paraId="234A582F" w14:textId="25ACA766" w:rsidR="004012CE" w:rsidRPr="00291FD1" w:rsidRDefault="004012CE" w:rsidP="00BD47D6">
      <w:pPr>
        <w:spacing w:line="276" w:lineRule="auto"/>
        <w:rPr>
          <w:rFonts w:ascii="Tenorite" w:hAnsi="Tenorite" w:cstheme="majorHAnsi"/>
          <w:sz w:val="20"/>
          <w:szCs w:val="20"/>
        </w:rPr>
      </w:pPr>
      <w:r w:rsidRPr="00291FD1">
        <w:rPr>
          <w:rFonts w:ascii="Tenorite" w:hAnsi="Tenorite" w:cstheme="majorHAnsi"/>
          <w:b/>
          <w:bCs/>
          <w:color w:val="000000"/>
          <w:sz w:val="20"/>
          <w:szCs w:val="20"/>
        </w:rPr>
        <w:t xml:space="preserve">Client: Lowes, Mooresville, NC.                                                                                                                     April 2018 to June 2019                                                                        </w:t>
      </w:r>
      <w:r w:rsidRPr="00291FD1">
        <w:rPr>
          <w:rFonts w:ascii="Tenorite" w:hAnsi="Tenorite" w:cstheme="majorHAnsi"/>
          <w:b/>
          <w:bCs/>
          <w:color w:val="000000"/>
          <w:sz w:val="20"/>
          <w:szCs w:val="20"/>
        </w:rPr>
        <w:br/>
        <w:t xml:space="preserve">Role: Java Full Stack Developer                        </w:t>
      </w:r>
      <w:r w:rsidRPr="00291FD1">
        <w:rPr>
          <w:rFonts w:ascii="Tenorite" w:hAnsi="Tenorite" w:cstheme="majorHAnsi"/>
          <w:b/>
          <w:bCs/>
          <w:color w:val="000000"/>
          <w:sz w:val="20"/>
          <w:szCs w:val="20"/>
        </w:rPr>
        <w:tab/>
      </w:r>
      <w:r w:rsidRPr="00291FD1">
        <w:rPr>
          <w:rFonts w:ascii="Tenorite" w:hAnsi="Tenorite" w:cstheme="majorHAnsi"/>
          <w:b/>
          <w:bCs/>
          <w:color w:val="000000"/>
          <w:sz w:val="20"/>
          <w:szCs w:val="20"/>
        </w:rPr>
        <w:tab/>
        <w:t xml:space="preserve"> </w:t>
      </w:r>
    </w:p>
    <w:p w14:paraId="7625CAED" w14:textId="77777777" w:rsidR="004012CE" w:rsidRPr="00291FD1" w:rsidRDefault="004012CE" w:rsidP="00BD47D6">
      <w:pPr>
        <w:shd w:val="clear" w:color="auto" w:fill="FFFFFF"/>
        <w:spacing w:line="276" w:lineRule="auto"/>
        <w:rPr>
          <w:rFonts w:ascii="Tenorite" w:hAnsi="Tenorite" w:cstheme="majorHAnsi"/>
          <w:b/>
          <w:bCs/>
          <w:color w:val="000000"/>
          <w:sz w:val="20"/>
          <w:szCs w:val="20"/>
          <w:u w:val="single"/>
        </w:rPr>
      </w:pPr>
    </w:p>
    <w:p w14:paraId="22E6EDB8" w14:textId="77777777" w:rsidR="004012CE" w:rsidRPr="00291FD1" w:rsidRDefault="004012CE" w:rsidP="004012CE">
      <w:pPr>
        <w:shd w:val="clear" w:color="auto" w:fill="FFFFFF"/>
        <w:spacing w:line="276" w:lineRule="auto"/>
        <w:rPr>
          <w:rFonts w:ascii="Tenorite" w:hAnsi="Tenorite" w:cstheme="majorHAnsi"/>
          <w:sz w:val="20"/>
          <w:szCs w:val="20"/>
        </w:rPr>
      </w:pPr>
      <w:r w:rsidRPr="00291FD1">
        <w:rPr>
          <w:rFonts w:ascii="Tenorite" w:hAnsi="Tenorite" w:cstheme="majorHAnsi"/>
          <w:b/>
          <w:bCs/>
          <w:color w:val="000000"/>
          <w:sz w:val="20"/>
          <w:szCs w:val="20"/>
          <w:u w:val="single"/>
        </w:rPr>
        <w:t>Project Description:</w:t>
      </w:r>
      <w:r w:rsidRPr="00291FD1">
        <w:rPr>
          <w:rFonts w:ascii="Tenorite" w:hAnsi="Tenorite" w:cstheme="majorHAnsi"/>
          <w:b/>
          <w:bCs/>
          <w:color w:val="000000"/>
          <w:sz w:val="20"/>
          <w:szCs w:val="20"/>
        </w:rPr>
        <w:t xml:space="preserve"> </w:t>
      </w:r>
      <w:r w:rsidRPr="00291FD1">
        <w:rPr>
          <w:rFonts w:ascii="Tenorite" w:hAnsi="Tenorite" w:cstheme="majorHAnsi"/>
          <w:sz w:val="20"/>
          <w:szCs w:val="20"/>
        </w:rPr>
        <w:t>Developed a cloud-native retail inventory and order management system for Lowe’s, enabling real-time product tracking, secure customer transactions, and seamless integration with internal logistics.</w:t>
      </w:r>
    </w:p>
    <w:p w14:paraId="103A7CFF" w14:textId="77777777" w:rsidR="004012CE" w:rsidRPr="00291FD1" w:rsidRDefault="004012CE" w:rsidP="004012CE">
      <w:pPr>
        <w:shd w:val="clear" w:color="auto" w:fill="FFFFFF"/>
        <w:spacing w:line="276" w:lineRule="auto"/>
        <w:rPr>
          <w:rFonts w:ascii="Tenorite" w:hAnsi="Tenorite" w:cstheme="majorHAnsi"/>
          <w:b/>
          <w:bCs/>
          <w:color w:val="000000"/>
          <w:sz w:val="20"/>
          <w:szCs w:val="20"/>
          <w:u w:val="single"/>
        </w:rPr>
      </w:pPr>
      <w:r w:rsidRPr="00291FD1">
        <w:rPr>
          <w:rFonts w:ascii="Tenorite" w:hAnsi="Tenorite" w:cstheme="majorHAnsi"/>
          <w:b/>
          <w:bCs/>
          <w:color w:val="000000"/>
          <w:sz w:val="20"/>
          <w:szCs w:val="20"/>
          <w:u w:val="single"/>
        </w:rPr>
        <w:t>Responsibilities:</w:t>
      </w:r>
    </w:p>
    <w:p w14:paraId="2159B84B"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Spring Boot microservices</w:t>
      </w:r>
      <w:r w:rsidRPr="00B20508">
        <w:rPr>
          <w:rFonts w:ascii="Tenorite" w:hAnsi="Tenorite"/>
          <w:sz w:val="20"/>
          <w:szCs w:val="20"/>
        </w:rPr>
        <w:t xml:space="preserve"> for retail order processing, handling </w:t>
      </w:r>
      <w:r w:rsidRPr="00B20508">
        <w:rPr>
          <w:rFonts w:ascii="Tenorite" w:eastAsiaTheme="majorEastAsia" w:hAnsi="Tenorite"/>
          <w:b/>
          <w:bCs/>
          <w:sz w:val="20"/>
          <w:szCs w:val="20"/>
        </w:rPr>
        <w:t>10K+ inventory updates/sec reliably</w:t>
      </w:r>
      <w:r w:rsidRPr="00B20508">
        <w:rPr>
          <w:rFonts w:ascii="Tenorite" w:hAnsi="Tenorite"/>
          <w:sz w:val="20"/>
          <w:szCs w:val="20"/>
        </w:rPr>
        <w:t>.</w:t>
      </w:r>
    </w:p>
    <w:p w14:paraId="09FFE905"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Angular 7 dashboards with TypeScript</w:t>
      </w:r>
      <w:r w:rsidRPr="00B20508">
        <w:rPr>
          <w:rFonts w:ascii="Tenorite" w:hAnsi="Tenorite"/>
          <w:sz w:val="20"/>
          <w:szCs w:val="20"/>
        </w:rPr>
        <w:t>, creating user-friendly retail interfaces for store managers.</w:t>
      </w:r>
    </w:p>
    <w:p w14:paraId="399B1B24"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Designed </w:t>
      </w:r>
      <w:proofErr w:type="spellStart"/>
      <w:r w:rsidRPr="00B20508">
        <w:rPr>
          <w:rFonts w:ascii="Tenorite" w:eastAsiaTheme="majorEastAsia" w:hAnsi="Tenorite"/>
          <w:b/>
          <w:bCs/>
          <w:sz w:val="20"/>
          <w:szCs w:val="20"/>
        </w:rPr>
        <w:t>GraphQL</w:t>
      </w:r>
      <w:proofErr w:type="spellEnd"/>
      <w:r w:rsidRPr="00B20508">
        <w:rPr>
          <w:rFonts w:ascii="Tenorite" w:eastAsiaTheme="majorEastAsia" w:hAnsi="Tenorite"/>
          <w:b/>
          <w:bCs/>
          <w:sz w:val="20"/>
          <w:szCs w:val="20"/>
        </w:rPr>
        <w:t xml:space="preserve"> APIs</w:t>
      </w:r>
      <w:r w:rsidRPr="00B20508">
        <w:rPr>
          <w:rFonts w:ascii="Tenorite" w:hAnsi="Tenorite"/>
          <w:sz w:val="20"/>
          <w:szCs w:val="20"/>
        </w:rPr>
        <w:t>, reducing data over-fetching and improving frontend query efficiency.</w:t>
      </w:r>
    </w:p>
    <w:p w14:paraId="0E6D0202"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Optimized </w:t>
      </w:r>
      <w:r w:rsidRPr="00B20508">
        <w:rPr>
          <w:rFonts w:ascii="Tenorite" w:eastAsiaTheme="majorEastAsia" w:hAnsi="Tenorite"/>
          <w:b/>
          <w:bCs/>
          <w:sz w:val="20"/>
          <w:szCs w:val="20"/>
        </w:rPr>
        <w:t>Oracle relational schemas</w:t>
      </w:r>
      <w:r w:rsidRPr="00B20508">
        <w:rPr>
          <w:rFonts w:ascii="Tenorite" w:hAnsi="Tenorite"/>
          <w:sz w:val="20"/>
          <w:szCs w:val="20"/>
        </w:rPr>
        <w:t xml:space="preserve">, cutting </w:t>
      </w:r>
      <w:r w:rsidRPr="00B20508">
        <w:rPr>
          <w:rFonts w:ascii="Tenorite" w:eastAsiaTheme="majorEastAsia" w:hAnsi="Tenorite"/>
          <w:b/>
          <w:bCs/>
          <w:sz w:val="20"/>
          <w:szCs w:val="20"/>
        </w:rPr>
        <w:t>checkout transaction latency by 20% across retail systems</w:t>
      </w:r>
      <w:r w:rsidRPr="00B20508">
        <w:rPr>
          <w:rFonts w:ascii="Tenorite" w:hAnsi="Tenorite"/>
          <w:sz w:val="20"/>
          <w:szCs w:val="20"/>
        </w:rPr>
        <w:t>.</w:t>
      </w:r>
    </w:p>
    <w:p w14:paraId="06F2B69C"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MongoDB collections</w:t>
      </w:r>
      <w:r w:rsidRPr="00B20508">
        <w:rPr>
          <w:rFonts w:ascii="Tenorite" w:hAnsi="Tenorite"/>
          <w:sz w:val="20"/>
          <w:szCs w:val="20"/>
        </w:rPr>
        <w:t xml:space="preserve"> for catalog storage, enabling scalable product searches across channels.</w:t>
      </w:r>
    </w:p>
    <w:p w14:paraId="285434C6"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Integrated </w:t>
      </w:r>
      <w:r w:rsidRPr="00B20508">
        <w:rPr>
          <w:rFonts w:ascii="Tenorite" w:eastAsiaTheme="majorEastAsia" w:hAnsi="Tenorite"/>
          <w:b/>
          <w:bCs/>
          <w:sz w:val="20"/>
          <w:szCs w:val="20"/>
        </w:rPr>
        <w:t>Apache Kafka pipelines</w:t>
      </w:r>
      <w:r w:rsidRPr="00B20508">
        <w:rPr>
          <w:rFonts w:ascii="Tenorite" w:hAnsi="Tenorite"/>
          <w:sz w:val="20"/>
          <w:szCs w:val="20"/>
        </w:rPr>
        <w:t>, ensuring reliable communication between order and logistics systems.</w:t>
      </w:r>
    </w:p>
    <w:p w14:paraId="417948F3"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Automated CI/CD with </w:t>
      </w:r>
      <w:r w:rsidRPr="00B20508">
        <w:rPr>
          <w:rFonts w:ascii="Tenorite" w:eastAsiaTheme="majorEastAsia" w:hAnsi="Tenorite"/>
          <w:b/>
          <w:bCs/>
          <w:sz w:val="20"/>
          <w:szCs w:val="20"/>
        </w:rPr>
        <w:t>Jenkins and Gradle</w:t>
      </w:r>
      <w:r w:rsidRPr="00B20508">
        <w:rPr>
          <w:rFonts w:ascii="Tenorite" w:hAnsi="Tenorite"/>
          <w:sz w:val="20"/>
          <w:szCs w:val="20"/>
        </w:rPr>
        <w:t>, providing consistent builds and faster release cycles.</w:t>
      </w:r>
    </w:p>
    <w:p w14:paraId="64F074E2"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Applied </w:t>
      </w:r>
      <w:r w:rsidRPr="00B20508">
        <w:rPr>
          <w:rFonts w:ascii="Tenorite" w:eastAsiaTheme="majorEastAsia" w:hAnsi="Tenorite"/>
          <w:b/>
          <w:bCs/>
          <w:sz w:val="20"/>
          <w:szCs w:val="20"/>
        </w:rPr>
        <w:t>OAuth2.0-based security</w:t>
      </w:r>
      <w:r w:rsidRPr="00B20508">
        <w:rPr>
          <w:rFonts w:ascii="Tenorite" w:hAnsi="Tenorite"/>
          <w:sz w:val="20"/>
          <w:szCs w:val="20"/>
        </w:rPr>
        <w:t>, enforcing compliance and protecting sensitive retail data.</w:t>
      </w:r>
    </w:p>
    <w:p w14:paraId="77C0DD70"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Deployed workloads to </w:t>
      </w:r>
      <w:r w:rsidRPr="00B20508">
        <w:rPr>
          <w:rFonts w:ascii="Tenorite" w:eastAsiaTheme="majorEastAsia" w:hAnsi="Tenorite"/>
          <w:b/>
          <w:bCs/>
          <w:sz w:val="20"/>
          <w:szCs w:val="20"/>
        </w:rPr>
        <w:t>Azure Kubernetes Service (AKS)</w:t>
      </w:r>
      <w:r w:rsidRPr="00B20508">
        <w:rPr>
          <w:rFonts w:ascii="Tenorite" w:hAnsi="Tenorite"/>
          <w:sz w:val="20"/>
          <w:szCs w:val="20"/>
        </w:rPr>
        <w:t xml:space="preserve">, achieving </w:t>
      </w:r>
      <w:r w:rsidRPr="00B20508">
        <w:rPr>
          <w:rFonts w:ascii="Tenorite" w:eastAsiaTheme="majorEastAsia" w:hAnsi="Tenorite"/>
          <w:b/>
          <w:bCs/>
          <w:sz w:val="20"/>
          <w:szCs w:val="20"/>
        </w:rPr>
        <w:t>99.9% uptime in production apps</w:t>
      </w:r>
      <w:r w:rsidRPr="00B20508">
        <w:rPr>
          <w:rFonts w:ascii="Tenorite" w:hAnsi="Tenorite"/>
          <w:sz w:val="20"/>
          <w:szCs w:val="20"/>
        </w:rPr>
        <w:t>.</w:t>
      </w:r>
    </w:p>
    <w:p w14:paraId="3CFBFBA3"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unit and integration tests with JUnit and Jasmine</w:t>
      </w:r>
      <w:r w:rsidRPr="00B20508">
        <w:rPr>
          <w:rFonts w:ascii="Tenorite" w:hAnsi="Tenorite"/>
          <w:sz w:val="20"/>
          <w:szCs w:val="20"/>
        </w:rPr>
        <w:t>, strengthening QA and improving defect prevention.</w:t>
      </w:r>
    </w:p>
    <w:p w14:paraId="29F17010"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Enhanced catalog functionality using </w:t>
      </w:r>
      <w:r w:rsidRPr="00B20508">
        <w:rPr>
          <w:rFonts w:ascii="Tenorite" w:eastAsiaTheme="majorEastAsia" w:hAnsi="Tenorite"/>
          <w:b/>
          <w:bCs/>
          <w:sz w:val="20"/>
          <w:szCs w:val="20"/>
        </w:rPr>
        <w:t>Elasticsearch</w:t>
      </w:r>
      <w:r w:rsidRPr="00B20508">
        <w:rPr>
          <w:rFonts w:ascii="Tenorite" w:hAnsi="Tenorite"/>
          <w:sz w:val="20"/>
          <w:szCs w:val="20"/>
        </w:rPr>
        <w:t>, enabling real-time product indexing and search.</w:t>
      </w:r>
    </w:p>
    <w:p w14:paraId="2E64D31B" w14:textId="77777777" w:rsidR="009A7A64"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Implemented </w:t>
      </w:r>
      <w:proofErr w:type="spellStart"/>
      <w:r w:rsidRPr="00B20508">
        <w:rPr>
          <w:rFonts w:ascii="Tenorite" w:eastAsiaTheme="majorEastAsia" w:hAnsi="Tenorite"/>
          <w:b/>
          <w:bCs/>
          <w:sz w:val="20"/>
          <w:szCs w:val="20"/>
        </w:rPr>
        <w:t>WebSockets</w:t>
      </w:r>
      <w:proofErr w:type="spellEnd"/>
      <w:r w:rsidRPr="00B20508">
        <w:rPr>
          <w:rFonts w:ascii="Tenorite" w:eastAsiaTheme="majorEastAsia" w:hAnsi="Tenorite"/>
          <w:b/>
          <w:bCs/>
          <w:sz w:val="20"/>
          <w:szCs w:val="20"/>
        </w:rPr>
        <w:t xml:space="preserve"> for live delivery tracking</w:t>
      </w:r>
      <w:r w:rsidRPr="00B20508">
        <w:rPr>
          <w:rFonts w:ascii="Tenorite" w:hAnsi="Tenorite"/>
          <w:sz w:val="20"/>
          <w:szCs w:val="20"/>
        </w:rPr>
        <w:t>, providing real-time order visibility to customers.</w:t>
      </w:r>
    </w:p>
    <w:p w14:paraId="33DAC141" w14:textId="2BF33A05" w:rsidR="00FE7146" w:rsidRDefault="00FE7146" w:rsidP="009A7A64">
      <w:pPr>
        <w:pStyle w:val="ListParagraph"/>
        <w:numPr>
          <w:ilvl w:val="0"/>
          <w:numId w:val="11"/>
        </w:numPr>
        <w:spacing w:line="276" w:lineRule="auto"/>
        <w:rPr>
          <w:rFonts w:ascii="Tenorite" w:hAnsi="Tenorite"/>
          <w:sz w:val="20"/>
          <w:szCs w:val="20"/>
        </w:rPr>
      </w:pPr>
      <w:r w:rsidRPr="00C622F3">
        <w:rPr>
          <w:rFonts w:ascii="Tenorite" w:hAnsi="Tenorite"/>
          <w:sz w:val="20"/>
          <w:szCs w:val="20"/>
        </w:rPr>
        <w:t xml:space="preserve">Developed </w:t>
      </w:r>
      <w:r w:rsidRPr="00C622F3">
        <w:rPr>
          <w:rFonts w:ascii="Tenorite" w:eastAsiaTheme="majorEastAsia" w:hAnsi="Tenorite"/>
          <w:b/>
          <w:bCs/>
          <w:sz w:val="20"/>
          <w:szCs w:val="20"/>
        </w:rPr>
        <w:t>shell scripts</w:t>
      </w:r>
      <w:r w:rsidRPr="00C622F3">
        <w:rPr>
          <w:rFonts w:ascii="Tenorite" w:hAnsi="Tenorite"/>
          <w:sz w:val="20"/>
          <w:szCs w:val="20"/>
        </w:rPr>
        <w:t xml:space="preserve"> for shared libraries and builds on </w:t>
      </w:r>
      <w:r w:rsidRPr="00C622F3">
        <w:rPr>
          <w:rFonts w:ascii="Tenorite" w:eastAsiaTheme="majorEastAsia" w:hAnsi="Tenorite"/>
          <w:b/>
          <w:bCs/>
          <w:sz w:val="20"/>
          <w:szCs w:val="20"/>
        </w:rPr>
        <w:t>Linux retail clusters</w:t>
      </w:r>
      <w:r w:rsidRPr="00C622F3">
        <w:rPr>
          <w:rFonts w:ascii="Tenorite" w:hAnsi="Tenorite"/>
          <w:sz w:val="20"/>
          <w:szCs w:val="20"/>
        </w:rPr>
        <w:t>, optimizing order and inventory batch workflows.</w:t>
      </w:r>
      <w:r w:rsidRPr="00C622F3">
        <w:rPr>
          <w:rFonts w:ascii="Tenorite" w:hAnsi="Tenorite"/>
          <w:sz w:val="20"/>
          <w:szCs w:val="20"/>
        </w:rPr>
        <w:br/>
        <w:t xml:space="preserve">Managed </w:t>
      </w:r>
      <w:r w:rsidRPr="00C622F3">
        <w:rPr>
          <w:rFonts w:ascii="Tenorite" w:eastAsiaTheme="majorEastAsia" w:hAnsi="Tenorite"/>
          <w:b/>
          <w:bCs/>
          <w:sz w:val="20"/>
          <w:szCs w:val="20"/>
        </w:rPr>
        <w:t xml:space="preserve">Docker/Kubernetes containerized deployments on </w:t>
      </w:r>
      <w:r>
        <w:rPr>
          <w:rFonts w:ascii="Tenorite" w:eastAsiaTheme="majorEastAsia" w:hAnsi="Tenorite"/>
          <w:b/>
          <w:bCs/>
          <w:sz w:val="20"/>
          <w:szCs w:val="20"/>
        </w:rPr>
        <w:t>Azure</w:t>
      </w:r>
      <w:r w:rsidRPr="00C622F3">
        <w:rPr>
          <w:rFonts w:ascii="Tenorite" w:eastAsiaTheme="majorEastAsia" w:hAnsi="Tenorite"/>
          <w:b/>
          <w:bCs/>
          <w:sz w:val="20"/>
          <w:szCs w:val="20"/>
        </w:rPr>
        <w:t xml:space="preserve"> Cloud</w:t>
      </w:r>
      <w:r w:rsidRPr="00C622F3">
        <w:rPr>
          <w:rFonts w:ascii="Tenorite" w:hAnsi="Tenorite"/>
          <w:sz w:val="20"/>
          <w:szCs w:val="20"/>
        </w:rPr>
        <w:t xml:space="preserve"> while maintaining </w:t>
      </w:r>
      <w:r w:rsidRPr="00C622F3">
        <w:rPr>
          <w:rFonts w:ascii="Tenorite" w:eastAsiaTheme="majorEastAsia" w:hAnsi="Tenorite"/>
          <w:b/>
          <w:bCs/>
          <w:sz w:val="20"/>
          <w:szCs w:val="20"/>
        </w:rPr>
        <w:t>non-containerized legacy APIs</w:t>
      </w:r>
      <w:r w:rsidRPr="00C622F3">
        <w:rPr>
          <w:rFonts w:ascii="Tenorite" w:hAnsi="Tenorite"/>
          <w:sz w:val="20"/>
          <w:szCs w:val="20"/>
        </w:rPr>
        <w:t>, supporting 24/7 retail uptime.</w:t>
      </w:r>
    </w:p>
    <w:p w14:paraId="7D6D70A4" w14:textId="77777777" w:rsidR="00CC669D" w:rsidRPr="000D07CC" w:rsidRDefault="00CC669D" w:rsidP="00CC669D">
      <w:pPr>
        <w:numPr>
          <w:ilvl w:val="0"/>
          <w:numId w:val="11"/>
        </w:numPr>
        <w:spacing w:line="276" w:lineRule="auto"/>
        <w:rPr>
          <w:rFonts w:ascii="Tenorite" w:hAnsi="Tenorite"/>
          <w:sz w:val="20"/>
          <w:szCs w:val="20"/>
        </w:rPr>
      </w:pPr>
      <w:r w:rsidRPr="000D07CC">
        <w:rPr>
          <w:rFonts w:ascii="Tenorite" w:hAnsi="Tenorite"/>
          <w:sz w:val="20"/>
          <w:szCs w:val="20"/>
        </w:rPr>
        <w:t xml:space="preserve">Created </w:t>
      </w:r>
      <w:r w:rsidRPr="000D07CC">
        <w:rPr>
          <w:rFonts w:ascii="Tenorite" w:eastAsiaTheme="majorEastAsia" w:hAnsi="Tenorite"/>
          <w:b/>
          <w:bCs/>
          <w:sz w:val="20"/>
          <w:szCs w:val="20"/>
        </w:rPr>
        <w:t>Python utilities</w:t>
      </w:r>
      <w:r w:rsidRPr="000D07CC">
        <w:rPr>
          <w:rFonts w:ascii="Tenorite" w:hAnsi="Tenorite"/>
          <w:sz w:val="20"/>
          <w:szCs w:val="20"/>
        </w:rPr>
        <w:t xml:space="preserve"> for retail catalog data migration into DynamoDB during modernization.</w:t>
      </w:r>
    </w:p>
    <w:p w14:paraId="5AF829EE" w14:textId="1F3613E0" w:rsidR="00CC669D" w:rsidRPr="00CC669D" w:rsidRDefault="00CC669D" w:rsidP="00CC669D">
      <w:pPr>
        <w:numPr>
          <w:ilvl w:val="0"/>
          <w:numId w:val="11"/>
        </w:numPr>
        <w:spacing w:line="276" w:lineRule="auto"/>
        <w:rPr>
          <w:rFonts w:ascii="Tenorite" w:hAnsi="Tenorite"/>
          <w:sz w:val="20"/>
          <w:szCs w:val="20"/>
        </w:rPr>
      </w:pPr>
      <w:r w:rsidRPr="000D07CC">
        <w:rPr>
          <w:rFonts w:ascii="Tenorite" w:hAnsi="Tenorite"/>
          <w:sz w:val="20"/>
          <w:szCs w:val="20"/>
        </w:rPr>
        <w:t xml:space="preserve">Applied </w:t>
      </w:r>
      <w:r w:rsidRPr="000D07CC">
        <w:rPr>
          <w:rFonts w:ascii="Tenorite" w:eastAsiaTheme="majorEastAsia" w:hAnsi="Tenorite"/>
          <w:b/>
          <w:bCs/>
          <w:sz w:val="20"/>
          <w:szCs w:val="20"/>
        </w:rPr>
        <w:t>Python scripts</w:t>
      </w:r>
      <w:r w:rsidRPr="000D07CC">
        <w:rPr>
          <w:rFonts w:ascii="Tenorite" w:hAnsi="Tenorite"/>
          <w:sz w:val="20"/>
          <w:szCs w:val="20"/>
        </w:rPr>
        <w:t xml:space="preserve"> to monitor Kafka retail streams, flagging anomalies during high-volume events.</w:t>
      </w:r>
    </w:p>
    <w:p w14:paraId="6D037C9C"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Monitored applications with </w:t>
      </w:r>
      <w:r w:rsidRPr="00B20508">
        <w:rPr>
          <w:rFonts w:ascii="Tenorite" w:eastAsiaTheme="majorEastAsia" w:hAnsi="Tenorite"/>
          <w:b/>
          <w:bCs/>
          <w:sz w:val="20"/>
          <w:szCs w:val="20"/>
        </w:rPr>
        <w:t>Azure Monitor</w:t>
      </w:r>
      <w:r w:rsidRPr="00B20508">
        <w:rPr>
          <w:rFonts w:ascii="Tenorite" w:hAnsi="Tenorite"/>
          <w:sz w:val="20"/>
          <w:szCs w:val="20"/>
        </w:rPr>
        <w:t>, enabling proactive detection and faster issue resolution.</w:t>
      </w:r>
    </w:p>
    <w:p w14:paraId="39D069A7" w14:textId="77777777" w:rsidR="009A7A64" w:rsidRPr="00B20508"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Collaborated within </w:t>
      </w:r>
      <w:r w:rsidRPr="00B20508">
        <w:rPr>
          <w:rFonts w:ascii="Tenorite" w:eastAsiaTheme="majorEastAsia" w:hAnsi="Tenorite"/>
          <w:b/>
          <w:bCs/>
          <w:sz w:val="20"/>
          <w:szCs w:val="20"/>
        </w:rPr>
        <w:t>Agile Scrum teams</w:t>
      </w:r>
      <w:r w:rsidRPr="00B20508">
        <w:rPr>
          <w:rFonts w:ascii="Tenorite" w:hAnsi="Tenorite"/>
          <w:sz w:val="20"/>
          <w:szCs w:val="20"/>
        </w:rPr>
        <w:t>, contributing to sprint planning, demos, and retrospectives.</w:t>
      </w:r>
    </w:p>
    <w:p w14:paraId="3FF5E03F" w14:textId="449CDDAD" w:rsidR="004012CE" w:rsidRPr="009A7A64" w:rsidRDefault="009A7A64" w:rsidP="009A7A64">
      <w:pPr>
        <w:pStyle w:val="ListParagraph"/>
        <w:numPr>
          <w:ilvl w:val="0"/>
          <w:numId w:val="11"/>
        </w:numPr>
        <w:spacing w:line="276" w:lineRule="auto"/>
        <w:rPr>
          <w:rFonts w:ascii="Tenorite" w:hAnsi="Tenorite"/>
          <w:sz w:val="20"/>
          <w:szCs w:val="20"/>
        </w:rPr>
      </w:pPr>
      <w:r w:rsidRPr="00B20508">
        <w:rPr>
          <w:rFonts w:ascii="Tenorite" w:hAnsi="Tenorite"/>
          <w:sz w:val="20"/>
          <w:szCs w:val="20"/>
        </w:rPr>
        <w:t xml:space="preserve">Delivered a </w:t>
      </w:r>
      <w:r w:rsidRPr="00B20508">
        <w:rPr>
          <w:rFonts w:ascii="Tenorite" w:eastAsiaTheme="majorEastAsia" w:hAnsi="Tenorite"/>
          <w:b/>
          <w:bCs/>
          <w:sz w:val="20"/>
          <w:szCs w:val="20"/>
        </w:rPr>
        <w:t>retail order management platform</w:t>
      </w:r>
      <w:r w:rsidRPr="00B20508">
        <w:rPr>
          <w:rFonts w:ascii="Tenorite" w:hAnsi="Tenorite"/>
          <w:sz w:val="20"/>
          <w:szCs w:val="20"/>
        </w:rPr>
        <w:t xml:space="preserve">, scaling to support </w:t>
      </w:r>
      <w:r w:rsidRPr="00B20508">
        <w:rPr>
          <w:rFonts w:ascii="Tenorite" w:eastAsiaTheme="majorEastAsia" w:hAnsi="Tenorite"/>
          <w:b/>
          <w:bCs/>
          <w:sz w:val="20"/>
          <w:szCs w:val="20"/>
        </w:rPr>
        <w:t>millions of daily B2C transactions</w:t>
      </w:r>
      <w:r w:rsidRPr="00B20508">
        <w:rPr>
          <w:rFonts w:ascii="Tenorite" w:hAnsi="Tenorite"/>
          <w:sz w:val="20"/>
          <w:szCs w:val="20"/>
        </w:rPr>
        <w:t>.</w:t>
      </w:r>
    </w:p>
    <w:p w14:paraId="56A8A09C" w14:textId="77777777" w:rsidR="004012CE" w:rsidRPr="00291FD1" w:rsidRDefault="004012CE" w:rsidP="004012CE">
      <w:pPr>
        <w:ind w:left="360"/>
        <w:jc w:val="both"/>
        <w:rPr>
          <w:rFonts w:ascii="Tenorite" w:hAnsi="Tenorite" w:cstheme="majorHAnsi"/>
          <w:b/>
          <w:sz w:val="20"/>
          <w:szCs w:val="20"/>
        </w:rPr>
      </w:pPr>
    </w:p>
    <w:p w14:paraId="1E2664B4" w14:textId="55A227BD" w:rsidR="00BD47D6" w:rsidRPr="007F3A4F" w:rsidRDefault="004012CE" w:rsidP="007F3A4F">
      <w:pPr>
        <w:pBdr>
          <w:bottom w:val="single" w:sz="8" w:space="1" w:color="auto"/>
        </w:pBdr>
        <w:spacing w:line="276" w:lineRule="auto"/>
        <w:rPr>
          <w:rFonts w:ascii="Tenorite" w:hAnsi="Tenorite"/>
          <w:sz w:val="20"/>
          <w:szCs w:val="20"/>
        </w:rPr>
      </w:pPr>
      <w:r w:rsidRPr="00291FD1">
        <w:rPr>
          <w:rFonts w:ascii="Tenorite" w:hAnsi="Tenorite" w:cstheme="majorHAnsi"/>
          <w:b/>
          <w:sz w:val="20"/>
          <w:szCs w:val="20"/>
        </w:rPr>
        <w:t>Environment:</w:t>
      </w:r>
      <w:r w:rsidRPr="00291FD1">
        <w:rPr>
          <w:rFonts w:ascii="Tenorite" w:hAnsi="Tenorite" w:cstheme="majorHAnsi"/>
          <w:bCs/>
          <w:sz w:val="20"/>
          <w:szCs w:val="20"/>
        </w:rPr>
        <w:t xml:space="preserve"> </w:t>
      </w:r>
      <w:r w:rsidR="007F3A4F" w:rsidRPr="00675094">
        <w:rPr>
          <w:rFonts w:ascii="Tenorite" w:eastAsiaTheme="majorEastAsia" w:hAnsi="Tenorite"/>
          <w:sz w:val="20"/>
          <w:szCs w:val="20"/>
        </w:rPr>
        <w:t xml:space="preserve">Java 8, Spring Boot, Angular 7, TypeScript, </w:t>
      </w:r>
      <w:proofErr w:type="spellStart"/>
      <w:r w:rsidR="007F3A4F" w:rsidRPr="00675094">
        <w:rPr>
          <w:rFonts w:ascii="Tenorite" w:eastAsiaTheme="majorEastAsia" w:hAnsi="Tenorite"/>
          <w:sz w:val="20"/>
          <w:szCs w:val="20"/>
        </w:rPr>
        <w:t>GraphQL</w:t>
      </w:r>
      <w:proofErr w:type="spellEnd"/>
      <w:r w:rsidR="007F3A4F" w:rsidRPr="00675094">
        <w:rPr>
          <w:rFonts w:ascii="Tenorite" w:eastAsiaTheme="majorEastAsia" w:hAnsi="Tenorite"/>
          <w:sz w:val="20"/>
          <w:szCs w:val="20"/>
        </w:rPr>
        <w:t>, Oracle DB, MongoDB, Apache Kafka, Elasticsearch, Jenkins, Gradle, Azure AKS, OAuth2.0, JUnit, Jasmine</w:t>
      </w:r>
    </w:p>
    <w:p w14:paraId="4F8AE014" w14:textId="77777777" w:rsidR="003D4DC0" w:rsidRDefault="003D4DC0" w:rsidP="004012CE">
      <w:pPr>
        <w:spacing w:line="276" w:lineRule="auto"/>
        <w:rPr>
          <w:rFonts w:ascii="Tenorite" w:hAnsi="Tenorite" w:cstheme="majorHAnsi"/>
          <w:b/>
          <w:bCs/>
          <w:color w:val="000000"/>
          <w:sz w:val="20"/>
          <w:szCs w:val="20"/>
        </w:rPr>
      </w:pPr>
    </w:p>
    <w:p w14:paraId="41F213AC" w14:textId="1EC3907D" w:rsidR="000821DA" w:rsidRPr="00291FD1" w:rsidRDefault="000821DA"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Client: Equiniti India PVT Ltd, Chennai, India.                                                                                                   Jul 2013 to Oct 2016</w:t>
      </w:r>
    </w:p>
    <w:p w14:paraId="7EE995DB" w14:textId="77777777" w:rsidR="004012CE" w:rsidRPr="00291FD1" w:rsidRDefault="004012CE" w:rsidP="004012CE">
      <w:pPr>
        <w:spacing w:line="276" w:lineRule="auto"/>
        <w:rPr>
          <w:rFonts w:ascii="Tenorite" w:hAnsi="Tenorite" w:cstheme="majorHAnsi"/>
          <w:b/>
          <w:bCs/>
          <w:color w:val="000000"/>
          <w:sz w:val="20"/>
          <w:szCs w:val="20"/>
        </w:rPr>
      </w:pPr>
      <w:r w:rsidRPr="00291FD1">
        <w:rPr>
          <w:rFonts w:ascii="Tenorite" w:hAnsi="Tenorite" w:cstheme="majorHAnsi"/>
          <w:b/>
          <w:bCs/>
          <w:color w:val="000000"/>
          <w:sz w:val="20"/>
          <w:szCs w:val="20"/>
        </w:rPr>
        <w:t xml:space="preserve">Role: Java Developer                          </w:t>
      </w:r>
    </w:p>
    <w:p w14:paraId="6226F3BC" w14:textId="77777777" w:rsidR="004012CE" w:rsidRPr="00291FD1" w:rsidRDefault="004012CE" w:rsidP="004012CE">
      <w:pPr>
        <w:rPr>
          <w:rFonts w:ascii="Tenorite" w:hAnsi="Tenorite" w:cstheme="majorHAnsi"/>
          <w:b/>
          <w:bCs/>
          <w:color w:val="4472C4" w:themeColor="accent1"/>
          <w:sz w:val="20"/>
          <w:szCs w:val="20"/>
          <w:u w:val="single"/>
        </w:rPr>
      </w:pPr>
      <w:r w:rsidRPr="00291FD1">
        <w:rPr>
          <w:rFonts w:ascii="Tenorite" w:hAnsi="Tenorite" w:cstheme="majorHAnsi"/>
          <w:b/>
          <w:bCs/>
          <w:color w:val="4472C4" w:themeColor="accent1"/>
          <w:sz w:val="20"/>
          <w:szCs w:val="20"/>
        </w:rPr>
        <w:br/>
      </w:r>
      <w:r w:rsidRPr="00291FD1">
        <w:rPr>
          <w:rFonts w:ascii="Tenorite" w:hAnsi="Tenorite" w:cstheme="majorHAnsi"/>
          <w:b/>
          <w:bCs/>
          <w:sz w:val="20"/>
          <w:szCs w:val="20"/>
          <w:u w:val="single"/>
        </w:rPr>
        <w:t>Responsibilities:</w:t>
      </w:r>
    </w:p>
    <w:p w14:paraId="14A3672E"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Developed </w:t>
      </w:r>
      <w:r w:rsidRPr="00B20508">
        <w:rPr>
          <w:rFonts w:ascii="Tenorite" w:eastAsiaTheme="majorEastAsia" w:hAnsi="Tenorite"/>
          <w:b/>
          <w:bCs/>
          <w:sz w:val="20"/>
          <w:szCs w:val="20"/>
        </w:rPr>
        <w:t>Spring Boot REST and SOAP APIs</w:t>
      </w:r>
      <w:r w:rsidRPr="00B20508">
        <w:rPr>
          <w:rFonts w:ascii="Tenorite" w:hAnsi="Tenorite"/>
          <w:sz w:val="20"/>
          <w:szCs w:val="20"/>
        </w:rPr>
        <w:t xml:space="preserve">, improving system integration and reducing </w:t>
      </w:r>
      <w:r w:rsidRPr="00B20508">
        <w:rPr>
          <w:rFonts w:ascii="Tenorite" w:eastAsiaTheme="majorEastAsia" w:hAnsi="Tenorite"/>
          <w:b/>
          <w:bCs/>
          <w:sz w:val="20"/>
          <w:szCs w:val="20"/>
        </w:rPr>
        <w:t>errors by 25%</w:t>
      </w:r>
      <w:r w:rsidRPr="00B20508">
        <w:rPr>
          <w:rFonts w:ascii="Tenorite" w:hAnsi="Tenorite"/>
          <w:sz w:val="20"/>
          <w:szCs w:val="20"/>
        </w:rPr>
        <w:t>.</w:t>
      </w:r>
    </w:p>
    <w:p w14:paraId="5BBA18B1"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enterprise apps using EJB and Hibernate</w:t>
      </w:r>
      <w:r w:rsidRPr="00B20508">
        <w:rPr>
          <w:rFonts w:ascii="Tenorite" w:hAnsi="Tenorite"/>
          <w:sz w:val="20"/>
          <w:szCs w:val="20"/>
        </w:rPr>
        <w:t>, streamlining transactions across distributed systems.</w:t>
      </w:r>
    </w:p>
    <w:p w14:paraId="0D5214FF"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Designed </w:t>
      </w:r>
      <w:r w:rsidRPr="00B20508">
        <w:rPr>
          <w:rFonts w:ascii="Tenorite" w:eastAsiaTheme="majorEastAsia" w:hAnsi="Tenorite"/>
          <w:b/>
          <w:bCs/>
          <w:sz w:val="20"/>
          <w:szCs w:val="20"/>
        </w:rPr>
        <w:t>PL/SQL stored procedures and views</w:t>
      </w:r>
      <w:r w:rsidRPr="00B20508">
        <w:rPr>
          <w:rFonts w:ascii="Tenorite" w:hAnsi="Tenorite"/>
          <w:sz w:val="20"/>
          <w:szCs w:val="20"/>
        </w:rPr>
        <w:t xml:space="preserve">, cutting </w:t>
      </w:r>
      <w:r w:rsidRPr="00B20508">
        <w:rPr>
          <w:rFonts w:ascii="Tenorite" w:eastAsiaTheme="majorEastAsia" w:hAnsi="Tenorite"/>
          <w:b/>
          <w:bCs/>
          <w:sz w:val="20"/>
          <w:szCs w:val="20"/>
        </w:rPr>
        <w:t>query latency by 30%</w:t>
      </w:r>
      <w:r w:rsidRPr="00B20508">
        <w:rPr>
          <w:rFonts w:ascii="Tenorite" w:hAnsi="Tenorite"/>
          <w:sz w:val="20"/>
          <w:szCs w:val="20"/>
        </w:rPr>
        <w:t xml:space="preserve"> for financial workflows.</w:t>
      </w:r>
    </w:p>
    <w:p w14:paraId="20FC342F"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Managed </w:t>
      </w:r>
      <w:r w:rsidRPr="00B20508">
        <w:rPr>
          <w:rFonts w:ascii="Tenorite" w:eastAsiaTheme="majorEastAsia" w:hAnsi="Tenorite"/>
          <w:b/>
          <w:bCs/>
          <w:sz w:val="20"/>
          <w:szCs w:val="20"/>
        </w:rPr>
        <w:t>Cassandra NoSQL clusters</w:t>
      </w:r>
      <w:r w:rsidRPr="00B20508">
        <w:rPr>
          <w:rFonts w:ascii="Tenorite" w:hAnsi="Tenorite"/>
          <w:sz w:val="20"/>
          <w:szCs w:val="20"/>
        </w:rPr>
        <w:t xml:space="preserve">, enabling </w:t>
      </w:r>
      <w:r w:rsidRPr="00B20508">
        <w:rPr>
          <w:rFonts w:ascii="Tenorite" w:eastAsiaTheme="majorEastAsia" w:hAnsi="Tenorite"/>
          <w:b/>
          <w:bCs/>
          <w:sz w:val="20"/>
          <w:szCs w:val="20"/>
        </w:rPr>
        <w:t>99.9% uptime</w:t>
      </w:r>
      <w:r w:rsidRPr="00B20508">
        <w:rPr>
          <w:rFonts w:ascii="Tenorite" w:hAnsi="Tenorite"/>
          <w:sz w:val="20"/>
          <w:szCs w:val="20"/>
        </w:rPr>
        <w:t xml:space="preserve"> and ensuring scalable enterprise data storage.</w:t>
      </w:r>
    </w:p>
    <w:p w14:paraId="066AB5BC"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Deployed applications on </w:t>
      </w:r>
      <w:r w:rsidRPr="00B20508">
        <w:rPr>
          <w:rFonts w:ascii="Tenorite" w:eastAsiaTheme="majorEastAsia" w:hAnsi="Tenorite"/>
          <w:b/>
          <w:bCs/>
          <w:sz w:val="20"/>
          <w:szCs w:val="20"/>
        </w:rPr>
        <w:t>PCF cloud</w:t>
      </w:r>
      <w:r w:rsidRPr="00B20508">
        <w:rPr>
          <w:rFonts w:ascii="Tenorite" w:hAnsi="Tenorite"/>
          <w:sz w:val="20"/>
          <w:szCs w:val="20"/>
        </w:rPr>
        <w:t>, supporting enterprise workloads and reducing infrastructure complexity.</w:t>
      </w:r>
    </w:p>
    <w:p w14:paraId="46CAABC9"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Integrated </w:t>
      </w:r>
      <w:r w:rsidRPr="00B20508">
        <w:rPr>
          <w:rFonts w:ascii="Tenorite" w:eastAsiaTheme="majorEastAsia" w:hAnsi="Tenorite"/>
          <w:b/>
          <w:bCs/>
          <w:sz w:val="20"/>
          <w:szCs w:val="20"/>
        </w:rPr>
        <w:t>IBM MQ messaging</w:t>
      </w:r>
      <w:r w:rsidRPr="00B20508">
        <w:rPr>
          <w:rFonts w:ascii="Tenorite" w:hAnsi="Tenorite"/>
          <w:sz w:val="20"/>
          <w:szCs w:val="20"/>
        </w:rPr>
        <w:t>, ensuring reliable asynchronous communication between legacy systems.</w:t>
      </w:r>
    </w:p>
    <w:p w14:paraId="682D2A97"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Automated builds with </w:t>
      </w:r>
      <w:r w:rsidRPr="00B20508">
        <w:rPr>
          <w:rFonts w:ascii="Tenorite" w:eastAsiaTheme="majorEastAsia" w:hAnsi="Tenorite"/>
          <w:b/>
          <w:bCs/>
          <w:sz w:val="20"/>
          <w:szCs w:val="20"/>
        </w:rPr>
        <w:t>Maven</w:t>
      </w:r>
      <w:r w:rsidRPr="00B20508">
        <w:rPr>
          <w:rFonts w:ascii="Tenorite" w:hAnsi="Tenorite"/>
          <w:sz w:val="20"/>
          <w:szCs w:val="20"/>
        </w:rPr>
        <w:t xml:space="preserve">, standardizing dependencies and </w:t>
      </w:r>
      <w:r w:rsidRPr="00B20508">
        <w:rPr>
          <w:rFonts w:ascii="Tenorite" w:eastAsiaTheme="majorEastAsia" w:hAnsi="Tenorite"/>
          <w:b/>
          <w:bCs/>
          <w:sz w:val="20"/>
          <w:szCs w:val="20"/>
        </w:rPr>
        <w:t>cutting build failures by 25%</w:t>
      </w:r>
      <w:r w:rsidRPr="00B20508">
        <w:rPr>
          <w:rFonts w:ascii="Tenorite" w:hAnsi="Tenorite"/>
          <w:sz w:val="20"/>
          <w:szCs w:val="20"/>
        </w:rPr>
        <w:t>.</w:t>
      </w:r>
    </w:p>
    <w:p w14:paraId="27C7C444"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Created </w:t>
      </w:r>
      <w:r w:rsidRPr="00B20508">
        <w:rPr>
          <w:rFonts w:ascii="Tenorite" w:eastAsiaTheme="majorEastAsia" w:hAnsi="Tenorite"/>
          <w:b/>
          <w:bCs/>
          <w:sz w:val="20"/>
          <w:szCs w:val="20"/>
        </w:rPr>
        <w:t>SOAP web services with JAX-WS</w:t>
      </w:r>
      <w:r w:rsidRPr="00B20508">
        <w:rPr>
          <w:rFonts w:ascii="Tenorite" w:hAnsi="Tenorite"/>
          <w:sz w:val="20"/>
          <w:szCs w:val="20"/>
        </w:rPr>
        <w:t>, enabling secure interoperability with external vendor platforms.</w:t>
      </w:r>
    </w:p>
    <w:p w14:paraId="35C11D46"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Wrote </w:t>
      </w:r>
      <w:r w:rsidRPr="00B20508">
        <w:rPr>
          <w:rFonts w:ascii="Tenorite" w:eastAsiaTheme="majorEastAsia" w:hAnsi="Tenorite"/>
          <w:b/>
          <w:bCs/>
          <w:sz w:val="20"/>
          <w:szCs w:val="20"/>
        </w:rPr>
        <w:t>JUnit and Mockito unit tests</w:t>
      </w:r>
      <w:r w:rsidRPr="00B20508">
        <w:rPr>
          <w:rFonts w:ascii="Tenorite" w:hAnsi="Tenorite"/>
          <w:sz w:val="20"/>
          <w:szCs w:val="20"/>
        </w:rPr>
        <w:t>, strengthening reliability and improving developer productivity.</w:t>
      </w:r>
    </w:p>
    <w:p w14:paraId="4C8CE597"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Documented APIs with </w:t>
      </w:r>
      <w:r w:rsidRPr="00B20508">
        <w:rPr>
          <w:rFonts w:ascii="Tenorite" w:eastAsiaTheme="majorEastAsia" w:hAnsi="Tenorite"/>
          <w:b/>
          <w:bCs/>
          <w:sz w:val="20"/>
          <w:szCs w:val="20"/>
        </w:rPr>
        <w:t>Swagger</w:t>
      </w:r>
      <w:r w:rsidRPr="00B20508">
        <w:rPr>
          <w:rFonts w:ascii="Tenorite" w:hAnsi="Tenorite"/>
          <w:sz w:val="20"/>
          <w:szCs w:val="20"/>
        </w:rPr>
        <w:t>, ensuring reusability and consistency across internal teams.</w:t>
      </w:r>
    </w:p>
    <w:p w14:paraId="54509F8E"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Built </w:t>
      </w:r>
      <w:r w:rsidRPr="00B20508">
        <w:rPr>
          <w:rFonts w:ascii="Tenorite" w:eastAsiaTheme="majorEastAsia" w:hAnsi="Tenorite"/>
          <w:b/>
          <w:bCs/>
          <w:sz w:val="20"/>
          <w:szCs w:val="20"/>
        </w:rPr>
        <w:t>JavaScript and jQuery UIs</w:t>
      </w:r>
      <w:r w:rsidRPr="00B20508">
        <w:rPr>
          <w:rFonts w:ascii="Tenorite" w:hAnsi="Tenorite"/>
          <w:sz w:val="20"/>
          <w:szCs w:val="20"/>
        </w:rPr>
        <w:t>, enhancing usability and improving application front-end workflows.</w:t>
      </w:r>
    </w:p>
    <w:p w14:paraId="3405F24A"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Monitored enterprise apps with </w:t>
      </w:r>
      <w:r w:rsidRPr="00B20508">
        <w:rPr>
          <w:rFonts w:ascii="Tenorite" w:eastAsiaTheme="majorEastAsia" w:hAnsi="Tenorite"/>
          <w:b/>
          <w:bCs/>
          <w:sz w:val="20"/>
          <w:szCs w:val="20"/>
        </w:rPr>
        <w:t>Log4j</w:t>
      </w:r>
      <w:r w:rsidRPr="00B20508">
        <w:rPr>
          <w:rFonts w:ascii="Tenorite" w:hAnsi="Tenorite"/>
          <w:sz w:val="20"/>
          <w:szCs w:val="20"/>
        </w:rPr>
        <w:t>, enabling error tracking and reducing debugging time across modules.</w:t>
      </w:r>
    </w:p>
    <w:p w14:paraId="632CC358"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Collaborated with </w:t>
      </w:r>
      <w:r w:rsidRPr="00B20508">
        <w:rPr>
          <w:rFonts w:ascii="Tenorite" w:eastAsiaTheme="majorEastAsia" w:hAnsi="Tenorite"/>
          <w:b/>
          <w:bCs/>
          <w:sz w:val="20"/>
          <w:szCs w:val="20"/>
        </w:rPr>
        <w:t>Agile teams</w:t>
      </w:r>
      <w:r w:rsidRPr="00B20508">
        <w:rPr>
          <w:rFonts w:ascii="Tenorite" w:hAnsi="Tenorite"/>
          <w:sz w:val="20"/>
          <w:szCs w:val="20"/>
        </w:rPr>
        <w:t>, supporting sprint planning, demos, and continuous integration practices.</w:t>
      </w:r>
    </w:p>
    <w:p w14:paraId="474EE53A"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lastRenderedPageBreak/>
        <w:t xml:space="preserve">Implemented </w:t>
      </w:r>
      <w:r w:rsidRPr="00B20508">
        <w:rPr>
          <w:rFonts w:ascii="Tenorite" w:eastAsiaTheme="majorEastAsia" w:hAnsi="Tenorite"/>
          <w:b/>
          <w:bCs/>
          <w:sz w:val="20"/>
          <w:szCs w:val="20"/>
        </w:rPr>
        <w:t>role-based authentication and authorization</w:t>
      </w:r>
      <w:r w:rsidRPr="00B20508">
        <w:rPr>
          <w:rFonts w:ascii="Tenorite" w:hAnsi="Tenorite"/>
          <w:sz w:val="20"/>
          <w:szCs w:val="20"/>
        </w:rPr>
        <w:t>, strengthening access security for applications.</w:t>
      </w:r>
    </w:p>
    <w:p w14:paraId="38BCCF3E" w14:textId="77777777" w:rsidR="00711BAE" w:rsidRPr="00B20508" w:rsidRDefault="00711BAE" w:rsidP="00711BAE">
      <w:pPr>
        <w:numPr>
          <w:ilvl w:val="0"/>
          <w:numId w:val="39"/>
        </w:numPr>
        <w:spacing w:line="276" w:lineRule="auto"/>
        <w:rPr>
          <w:rFonts w:ascii="Tenorite" w:hAnsi="Tenorite"/>
          <w:sz w:val="20"/>
          <w:szCs w:val="20"/>
        </w:rPr>
      </w:pPr>
      <w:r w:rsidRPr="00B20508">
        <w:rPr>
          <w:rFonts w:ascii="Tenorite" w:hAnsi="Tenorite"/>
          <w:sz w:val="20"/>
          <w:szCs w:val="20"/>
        </w:rPr>
        <w:t xml:space="preserve">Delivered </w:t>
      </w:r>
      <w:r w:rsidRPr="00B20508">
        <w:rPr>
          <w:rFonts w:ascii="Tenorite" w:eastAsiaTheme="majorEastAsia" w:hAnsi="Tenorite"/>
          <w:b/>
          <w:bCs/>
          <w:sz w:val="20"/>
          <w:szCs w:val="20"/>
        </w:rPr>
        <w:t>enterprise-grade financial apps</w:t>
      </w:r>
      <w:r w:rsidRPr="00B20508">
        <w:rPr>
          <w:rFonts w:ascii="Tenorite" w:hAnsi="Tenorite"/>
          <w:sz w:val="20"/>
          <w:szCs w:val="20"/>
        </w:rPr>
        <w:t>, adopted by global teams across multiple business domains.</w:t>
      </w:r>
    </w:p>
    <w:p w14:paraId="2FCC52BB" w14:textId="77777777" w:rsidR="00692D82" w:rsidRDefault="00692D82" w:rsidP="00692D82">
      <w:pPr>
        <w:pStyle w:val="Normal1"/>
        <w:widowControl w:val="0"/>
        <w:spacing w:line="276" w:lineRule="auto"/>
        <w:ind w:right="170"/>
        <w:contextualSpacing/>
        <w:jc w:val="both"/>
        <w:rPr>
          <w:rFonts w:ascii="Tenorite" w:hAnsi="Tenorite" w:cstheme="majorHAnsi"/>
          <w:bCs/>
          <w:color w:val="000000" w:themeColor="text1"/>
          <w:sz w:val="20"/>
          <w:szCs w:val="20"/>
        </w:rPr>
      </w:pPr>
    </w:p>
    <w:p w14:paraId="17AC6743" w14:textId="018C054D" w:rsidR="00551406" w:rsidRPr="00B17A80" w:rsidRDefault="00692D82" w:rsidP="00B17A80">
      <w:pPr>
        <w:pBdr>
          <w:bottom w:val="single" w:sz="8" w:space="1" w:color="auto"/>
        </w:pBdr>
        <w:spacing w:line="276" w:lineRule="auto"/>
        <w:rPr>
          <w:rFonts w:ascii="Tenorite" w:hAnsi="Tenorite"/>
          <w:sz w:val="20"/>
          <w:szCs w:val="20"/>
        </w:rPr>
      </w:pPr>
      <w:r w:rsidRPr="00692D82">
        <w:rPr>
          <w:rFonts w:ascii="Tenorite" w:hAnsi="Tenorite" w:cstheme="majorHAnsi"/>
          <w:b/>
          <w:sz w:val="20"/>
          <w:szCs w:val="20"/>
        </w:rPr>
        <w:t xml:space="preserve">Environment: </w:t>
      </w:r>
      <w:r w:rsidR="00B17A80" w:rsidRPr="00675094">
        <w:rPr>
          <w:rFonts w:ascii="Tenorite" w:eastAsiaTheme="majorEastAsia" w:hAnsi="Tenorite"/>
          <w:sz w:val="20"/>
          <w:szCs w:val="20"/>
        </w:rPr>
        <w:t>Java 7, Java EE, Spring Boot, EJB, Hibernate, PL/SQL, Cassandra, SOAP, IBM MQ, PCF, Maven, JUnit, Mockito, Swagger, Log4j</w:t>
      </w:r>
    </w:p>
    <w:sectPr w:rsidR="00551406" w:rsidRPr="00B17A80" w:rsidSect="004012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671"/>
    <w:multiLevelType w:val="hybridMultilevel"/>
    <w:tmpl w:val="EB5A659C"/>
    <w:lvl w:ilvl="0" w:tplc="15140CA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3081C"/>
    <w:multiLevelType w:val="hybridMultilevel"/>
    <w:tmpl w:val="B030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C0FEB"/>
    <w:multiLevelType w:val="hybridMultilevel"/>
    <w:tmpl w:val="4354654C"/>
    <w:lvl w:ilvl="0" w:tplc="B2DAD1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568FC"/>
    <w:multiLevelType w:val="multilevel"/>
    <w:tmpl w:val="B1C45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B7E74"/>
    <w:multiLevelType w:val="hybridMultilevel"/>
    <w:tmpl w:val="EDA693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3094D"/>
    <w:multiLevelType w:val="hybridMultilevel"/>
    <w:tmpl w:val="8D962C8C"/>
    <w:lvl w:ilvl="0" w:tplc="B21EBB20">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27137"/>
    <w:multiLevelType w:val="hybridMultilevel"/>
    <w:tmpl w:val="4CC4499E"/>
    <w:lvl w:ilvl="0" w:tplc="B21EBB20">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47B9C"/>
    <w:multiLevelType w:val="hybridMultilevel"/>
    <w:tmpl w:val="CC8C9760"/>
    <w:lvl w:ilvl="0" w:tplc="AC44312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3FC7"/>
    <w:multiLevelType w:val="multilevel"/>
    <w:tmpl w:val="BBE01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E5A4B"/>
    <w:multiLevelType w:val="hybridMultilevel"/>
    <w:tmpl w:val="6458FA50"/>
    <w:lvl w:ilvl="0" w:tplc="AC443120">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55BDE"/>
    <w:multiLevelType w:val="multilevel"/>
    <w:tmpl w:val="192E7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144B2"/>
    <w:multiLevelType w:val="hybridMultilevel"/>
    <w:tmpl w:val="19E26306"/>
    <w:lvl w:ilvl="0" w:tplc="AC44312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D06FCB"/>
    <w:multiLevelType w:val="hybridMultilevel"/>
    <w:tmpl w:val="2390BAF2"/>
    <w:lvl w:ilvl="0" w:tplc="B21EBB20">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D86ACB"/>
    <w:multiLevelType w:val="hybridMultilevel"/>
    <w:tmpl w:val="744A9ACE"/>
    <w:lvl w:ilvl="0" w:tplc="AC44312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4C020F1"/>
    <w:multiLevelType w:val="multilevel"/>
    <w:tmpl w:val="3BAC86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939A6"/>
    <w:multiLevelType w:val="hybridMultilevel"/>
    <w:tmpl w:val="B95691BC"/>
    <w:lvl w:ilvl="0" w:tplc="AC44312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F26713"/>
    <w:multiLevelType w:val="hybridMultilevel"/>
    <w:tmpl w:val="1070D772"/>
    <w:lvl w:ilvl="0" w:tplc="AC44312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27310E2"/>
    <w:multiLevelType w:val="multilevel"/>
    <w:tmpl w:val="AD3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67EE9"/>
    <w:multiLevelType w:val="multilevel"/>
    <w:tmpl w:val="153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3017"/>
    <w:multiLevelType w:val="multilevel"/>
    <w:tmpl w:val="59D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54BF1"/>
    <w:multiLevelType w:val="hybridMultilevel"/>
    <w:tmpl w:val="7A161AD0"/>
    <w:lvl w:ilvl="0" w:tplc="644C40EE">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6E7333"/>
    <w:multiLevelType w:val="hybridMultilevel"/>
    <w:tmpl w:val="8324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58512E"/>
    <w:multiLevelType w:val="hybridMultilevel"/>
    <w:tmpl w:val="5A62E92E"/>
    <w:lvl w:ilvl="0" w:tplc="B4A0F608">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862D9C"/>
    <w:multiLevelType w:val="hybridMultilevel"/>
    <w:tmpl w:val="B4B4DE60"/>
    <w:lvl w:ilvl="0" w:tplc="B21EBB20">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A09E9"/>
    <w:multiLevelType w:val="hybridMultilevel"/>
    <w:tmpl w:val="435A3B2A"/>
    <w:lvl w:ilvl="0" w:tplc="AC44312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190B6B"/>
    <w:multiLevelType w:val="hybridMultilevel"/>
    <w:tmpl w:val="6DFE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CC7FA1"/>
    <w:multiLevelType w:val="multilevel"/>
    <w:tmpl w:val="1C3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74EC4"/>
    <w:multiLevelType w:val="multilevel"/>
    <w:tmpl w:val="069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179DE"/>
    <w:multiLevelType w:val="multilevel"/>
    <w:tmpl w:val="0A6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F6DE0"/>
    <w:multiLevelType w:val="hybridMultilevel"/>
    <w:tmpl w:val="2E0CF66C"/>
    <w:lvl w:ilvl="0" w:tplc="B2DAD1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AA20BD"/>
    <w:multiLevelType w:val="hybridMultilevel"/>
    <w:tmpl w:val="84DC5A18"/>
    <w:lvl w:ilvl="0" w:tplc="AC443120">
      <w:start w:val="1"/>
      <w:numFmt w:val="bullet"/>
      <w:lvlText w:val=""/>
      <w:lvlJc w:val="left"/>
      <w:pPr>
        <w:tabs>
          <w:tab w:val="num" w:pos="810"/>
        </w:tabs>
        <w:ind w:left="810" w:hanging="360"/>
      </w:pPr>
      <w:rPr>
        <w:rFonts w:ascii="Wingdings" w:hAnsi="Wingdings"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31" w15:restartNumberingAfterBreak="0">
    <w:nsid w:val="4BD909C5"/>
    <w:multiLevelType w:val="multilevel"/>
    <w:tmpl w:val="F84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D5E31"/>
    <w:multiLevelType w:val="hybridMultilevel"/>
    <w:tmpl w:val="5566ABFA"/>
    <w:lvl w:ilvl="0" w:tplc="4BC4F468">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F8152C"/>
    <w:multiLevelType w:val="multilevel"/>
    <w:tmpl w:val="C7F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A5DF4"/>
    <w:multiLevelType w:val="hybridMultilevel"/>
    <w:tmpl w:val="4670C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611D2C"/>
    <w:multiLevelType w:val="hybridMultilevel"/>
    <w:tmpl w:val="7D049C2C"/>
    <w:lvl w:ilvl="0" w:tplc="AC443120">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D0281A"/>
    <w:multiLevelType w:val="multilevel"/>
    <w:tmpl w:val="487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27F17"/>
    <w:multiLevelType w:val="multilevel"/>
    <w:tmpl w:val="CD7C8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560F01"/>
    <w:multiLevelType w:val="multilevel"/>
    <w:tmpl w:val="7076DE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80EE2"/>
    <w:multiLevelType w:val="multilevel"/>
    <w:tmpl w:val="6BC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41" w15:restartNumberingAfterBreak="0">
    <w:nsid w:val="65E30A79"/>
    <w:multiLevelType w:val="multilevel"/>
    <w:tmpl w:val="0F7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67F46"/>
    <w:multiLevelType w:val="hybridMultilevel"/>
    <w:tmpl w:val="2164637C"/>
    <w:lvl w:ilvl="0" w:tplc="AC44312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75334ED"/>
    <w:multiLevelType w:val="multilevel"/>
    <w:tmpl w:val="2A0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45287"/>
    <w:multiLevelType w:val="multilevel"/>
    <w:tmpl w:val="F37ED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8406A"/>
    <w:multiLevelType w:val="multilevel"/>
    <w:tmpl w:val="AE7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B5CE6"/>
    <w:multiLevelType w:val="hybridMultilevel"/>
    <w:tmpl w:val="335CBA76"/>
    <w:lvl w:ilvl="0" w:tplc="B21EBB20">
      <w:numFmt w:val="bullet"/>
      <w:lvlText w:val=""/>
      <w:lvlJc w:val="left"/>
      <w:pPr>
        <w:ind w:left="720" w:hanging="360"/>
      </w:pPr>
      <w:rPr>
        <w:rFonts w:ascii="Tenorite" w:eastAsiaTheme="minorHAnsi" w:hAnsi="Tenorit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402756">
    <w:abstractNumId w:val="40"/>
  </w:num>
  <w:num w:numId="2" w16cid:durableId="56823360">
    <w:abstractNumId w:val="4"/>
  </w:num>
  <w:num w:numId="3" w16cid:durableId="1800761752">
    <w:abstractNumId w:val="21"/>
  </w:num>
  <w:num w:numId="4" w16cid:durableId="1478304240">
    <w:abstractNumId w:val="9"/>
  </w:num>
  <w:num w:numId="5" w16cid:durableId="1261989971">
    <w:abstractNumId w:val="0"/>
  </w:num>
  <w:num w:numId="6" w16cid:durableId="720792154">
    <w:abstractNumId w:val="25"/>
  </w:num>
  <w:num w:numId="7" w16cid:durableId="370300952">
    <w:abstractNumId w:val="34"/>
  </w:num>
  <w:num w:numId="8" w16cid:durableId="997537364">
    <w:abstractNumId w:val="7"/>
  </w:num>
  <w:num w:numId="9" w16cid:durableId="1686515707">
    <w:abstractNumId w:val="15"/>
  </w:num>
  <w:num w:numId="10" w16cid:durableId="517308181">
    <w:abstractNumId w:val="11"/>
  </w:num>
  <w:num w:numId="11" w16cid:durableId="1357392369">
    <w:abstractNumId w:val="35"/>
  </w:num>
  <w:num w:numId="12" w16cid:durableId="655841904">
    <w:abstractNumId w:val="30"/>
  </w:num>
  <w:num w:numId="13" w16cid:durableId="332997289">
    <w:abstractNumId w:val="2"/>
  </w:num>
  <w:num w:numId="14" w16cid:durableId="1381442065">
    <w:abstractNumId w:val="29"/>
  </w:num>
  <w:num w:numId="15" w16cid:durableId="312562126">
    <w:abstractNumId w:val="16"/>
  </w:num>
  <w:num w:numId="16" w16cid:durableId="395710208">
    <w:abstractNumId w:val="32"/>
  </w:num>
  <w:num w:numId="17" w16cid:durableId="2042826141">
    <w:abstractNumId w:val="1"/>
  </w:num>
  <w:num w:numId="18" w16cid:durableId="1315143036">
    <w:abstractNumId w:val="22"/>
  </w:num>
  <w:num w:numId="19" w16cid:durableId="59595208">
    <w:abstractNumId w:val="13"/>
  </w:num>
  <w:num w:numId="20" w16cid:durableId="1936936719">
    <w:abstractNumId w:val="31"/>
  </w:num>
  <w:num w:numId="21" w16cid:durableId="907879428">
    <w:abstractNumId w:val="41"/>
  </w:num>
  <w:num w:numId="22" w16cid:durableId="439451276">
    <w:abstractNumId w:val="26"/>
  </w:num>
  <w:num w:numId="23" w16cid:durableId="1535802998">
    <w:abstractNumId w:val="33"/>
  </w:num>
  <w:num w:numId="24" w16cid:durableId="1781952783">
    <w:abstractNumId w:val="27"/>
  </w:num>
  <w:num w:numId="25" w16cid:durableId="1867064037">
    <w:abstractNumId w:val="39"/>
  </w:num>
  <w:num w:numId="26" w16cid:durableId="1199662851">
    <w:abstractNumId w:val="18"/>
  </w:num>
  <w:num w:numId="27" w16cid:durableId="634607524">
    <w:abstractNumId w:val="43"/>
  </w:num>
  <w:num w:numId="28" w16cid:durableId="1505168790">
    <w:abstractNumId w:val="37"/>
  </w:num>
  <w:num w:numId="29" w16cid:durableId="1196501334">
    <w:abstractNumId w:val="44"/>
  </w:num>
  <w:num w:numId="30" w16cid:durableId="1424957352">
    <w:abstractNumId w:val="38"/>
  </w:num>
  <w:num w:numId="31" w16cid:durableId="1414549844">
    <w:abstractNumId w:val="3"/>
  </w:num>
  <w:num w:numId="32" w16cid:durableId="797987638">
    <w:abstractNumId w:val="10"/>
  </w:num>
  <w:num w:numId="33" w16cid:durableId="2001545691">
    <w:abstractNumId w:val="19"/>
  </w:num>
  <w:num w:numId="34" w16cid:durableId="214855869">
    <w:abstractNumId w:val="46"/>
  </w:num>
  <w:num w:numId="35" w16cid:durableId="473059903">
    <w:abstractNumId w:val="12"/>
  </w:num>
  <w:num w:numId="36" w16cid:durableId="899707399">
    <w:abstractNumId w:val="5"/>
  </w:num>
  <w:num w:numId="37" w16cid:durableId="788817150">
    <w:abstractNumId w:val="6"/>
  </w:num>
  <w:num w:numId="38" w16cid:durableId="1565945925">
    <w:abstractNumId w:val="45"/>
  </w:num>
  <w:num w:numId="39" w16cid:durableId="93596605">
    <w:abstractNumId w:val="14"/>
  </w:num>
  <w:num w:numId="40" w16cid:durableId="1904025642">
    <w:abstractNumId w:val="42"/>
  </w:num>
  <w:num w:numId="41" w16cid:durableId="2126120098">
    <w:abstractNumId w:val="8"/>
  </w:num>
  <w:num w:numId="42" w16cid:durableId="361520389">
    <w:abstractNumId w:val="23"/>
  </w:num>
  <w:num w:numId="43" w16cid:durableId="1727877209">
    <w:abstractNumId w:val="24"/>
  </w:num>
  <w:num w:numId="44" w16cid:durableId="1931624232">
    <w:abstractNumId w:val="20"/>
  </w:num>
  <w:num w:numId="45" w16cid:durableId="1819496498">
    <w:abstractNumId w:val="28"/>
  </w:num>
  <w:num w:numId="46" w16cid:durableId="232936711">
    <w:abstractNumId w:val="36"/>
  </w:num>
  <w:num w:numId="47" w16cid:durableId="12387813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89"/>
    <w:rsid w:val="00001926"/>
    <w:rsid w:val="000159ED"/>
    <w:rsid w:val="000263D1"/>
    <w:rsid w:val="00063143"/>
    <w:rsid w:val="000821DA"/>
    <w:rsid w:val="00091D65"/>
    <w:rsid w:val="000B5114"/>
    <w:rsid w:val="000B6790"/>
    <w:rsid w:val="000D3580"/>
    <w:rsid w:val="000D3A26"/>
    <w:rsid w:val="000F15ED"/>
    <w:rsid w:val="001162AC"/>
    <w:rsid w:val="00124338"/>
    <w:rsid w:val="001370DE"/>
    <w:rsid w:val="001641D2"/>
    <w:rsid w:val="0016702E"/>
    <w:rsid w:val="001D0821"/>
    <w:rsid w:val="00204CF5"/>
    <w:rsid w:val="00242A92"/>
    <w:rsid w:val="0024763F"/>
    <w:rsid w:val="002504FB"/>
    <w:rsid w:val="00250E9C"/>
    <w:rsid w:val="00291FD1"/>
    <w:rsid w:val="002B4547"/>
    <w:rsid w:val="002B73E3"/>
    <w:rsid w:val="002C71D3"/>
    <w:rsid w:val="002D7891"/>
    <w:rsid w:val="002F4ECA"/>
    <w:rsid w:val="00316F38"/>
    <w:rsid w:val="00325A3C"/>
    <w:rsid w:val="003337E9"/>
    <w:rsid w:val="00372513"/>
    <w:rsid w:val="00376042"/>
    <w:rsid w:val="00377FE6"/>
    <w:rsid w:val="00394B4C"/>
    <w:rsid w:val="003A129C"/>
    <w:rsid w:val="003A620A"/>
    <w:rsid w:val="003D4DC0"/>
    <w:rsid w:val="003D50FC"/>
    <w:rsid w:val="003D6FF7"/>
    <w:rsid w:val="003F5A7D"/>
    <w:rsid w:val="004012CE"/>
    <w:rsid w:val="004073DB"/>
    <w:rsid w:val="00452378"/>
    <w:rsid w:val="00477212"/>
    <w:rsid w:val="00484C77"/>
    <w:rsid w:val="00494716"/>
    <w:rsid w:val="004968CC"/>
    <w:rsid w:val="004A6BC3"/>
    <w:rsid w:val="004B6986"/>
    <w:rsid w:val="004E30CC"/>
    <w:rsid w:val="00516EA3"/>
    <w:rsid w:val="00521289"/>
    <w:rsid w:val="00543798"/>
    <w:rsid w:val="00551406"/>
    <w:rsid w:val="00554E09"/>
    <w:rsid w:val="00564DDC"/>
    <w:rsid w:val="00581BC3"/>
    <w:rsid w:val="005A1C61"/>
    <w:rsid w:val="005C4C41"/>
    <w:rsid w:val="005F6342"/>
    <w:rsid w:val="00600F98"/>
    <w:rsid w:val="00626429"/>
    <w:rsid w:val="0064249A"/>
    <w:rsid w:val="00692D82"/>
    <w:rsid w:val="006A0758"/>
    <w:rsid w:val="006F7C3C"/>
    <w:rsid w:val="00705677"/>
    <w:rsid w:val="00711BAE"/>
    <w:rsid w:val="00731B8D"/>
    <w:rsid w:val="007504D4"/>
    <w:rsid w:val="007629F8"/>
    <w:rsid w:val="007B3400"/>
    <w:rsid w:val="007F3A4F"/>
    <w:rsid w:val="00811E56"/>
    <w:rsid w:val="00824B00"/>
    <w:rsid w:val="008401B7"/>
    <w:rsid w:val="008467C0"/>
    <w:rsid w:val="00851944"/>
    <w:rsid w:val="008A5D6B"/>
    <w:rsid w:val="008E508D"/>
    <w:rsid w:val="00914780"/>
    <w:rsid w:val="0091616A"/>
    <w:rsid w:val="009263AA"/>
    <w:rsid w:val="00972336"/>
    <w:rsid w:val="009A7A64"/>
    <w:rsid w:val="009C7997"/>
    <w:rsid w:val="009D433B"/>
    <w:rsid w:val="00A018CE"/>
    <w:rsid w:val="00A03DDB"/>
    <w:rsid w:val="00A3407F"/>
    <w:rsid w:val="00A94CC6"/>
    <w:rsid w:val="00A97D90"/>
    <w:rsid w:val="00AA2758"/>
    <w:rsid w:val="00B02DE7"/>
    <w:rsid w:val="00B042AD"/>
    <w:rsid w:val="00B069FE"/>
    <w:rsid w:val="00B144E3"/>
    <w:rsid w:val="00B17295"/>
    <w:rsid w:val="00B17A80"/>
    <w:rsid w:val="00B73E84"/>
    <w:rsid w:val="00B84EBF"/>
    <w:rsid w:val="00BD47D6"/>
    <w:rsid w:val="00BF70B7"/>
    <w:rsid w:val="00C04AB4"/>
    <w:rsid w:val="00C402F3"/>
    <w:rsid w:val="00C410B5"/>
    <w:rsid w:val="00C47CF5"/>
    <w:rsid w:val="00C70B6B"/>
    <w:rsid w:val="00C76280"/>
    <w:rsid w:val="00CA6B1E"/>
    <w:rsid w:val="00CB1048"/>
    <w:rsid w:val="00CC669D"/>
    <w:rsid w:val="00CE37FF"/>
    <w:rsid w:val="00D62EB9"/>
    <w:rsid w:val="00D67899"/>
    <w:rsid w:val="00D75404"/>
    <w:rsid w:val="00D774D5"/>
    <w:rsid w:val="00D85F21"/>
    <w:rsid w:val="00DC6609"/>
    <w:rsid w:val="00DE5EBC"/>
    <w:rsid w:val="00DE6EC1"/>
    <w:rsid w:val="00DF0928"/>
    <w:rsid w:val="00E06B3E"/>
    <w:rsid w:val="00E16EAF"/>
    <w:rsid w:val="00E23BA2"/>
    <w:rsid w:val="00E321AB"/>
    <w:rsid w:val="00E75146"/>
    <w:rsid w:val="00EF0932"/>
    <w:rsid w:val="00EF637D"/>
    <w:rsid w:val="00F036EB"/>
    <w:rsid w:val="00F11CEE"/>
    <w:rsid w:val="00F1523D"/>
    <w:rsid w:val="00F30C83"/>
    <w:rsid w:val="00F31995"/>
    <w:rsid w:val="00F45ABF"/>
    <w:rsid w:val="00FA092F"/>
    <w:rsid w:val="00FA25E9"/>
    <w:rsid w:val="00FE7146"/>
    <w:rsid w:val="00FF2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20AD"/>
  <w15:chartTrackingRefBased/>
  <w15:docId w15:val="{95505585-FA4E-4925-82D8-E82C12E2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2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21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2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2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2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2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289"/>
    <w:rPr>
      <w:rFonts w:eastAsiaTheme="majorEastAsia" w:cstheme="majorBidi"/>
      <w:color w:val="272727" w:themeColor="text1" w:themeTint="D8"/>
    </w:rPr>
  </w:style>
  <w:style w:type="paragraph" w:styleId="Title">
    <w:name w:val="Title"/>
    <w:basedOn w:val="Normal"/>
    <w:next w:val="Normal"/>
    <w:link w:val="TitleChar"/>
    <w:uiPriority w:val="10"/>
    <w:qFormat/>
    <w:rsid w:val="00521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289"/>
    <w:pPr>
      <w:spacing w:before="160"/>
      <w:jc w:val="center"/>
    </w:pPr>
    <w:rPr>
      <w:i/>
      <w:iCs/>
      <w:color w:val="404040" w:themeColor="text1" w:themeTint="BF"/>
    </w:rPr>
  </w:style>
  <w:style w:type="character" w:customStyle="1" w:styleId="QuoteChar">
    <w:name w:val="Quote Char"/>
    <w:basedOn w:val="DefaultParagraphFont"/>
    <w:link w:val="Quote"/>
    <w:uiPriority w:val="29"/>
    <w:rsid w:val="00521289"/>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Equipment"/>
    <w:basedOn w:val="Normal"/>
    <w:link w:val="ListParagraphChar"/>
    <w:uiPriority w:val="34"/>
    <w:qFormat/>
    <w:rsid w:val="00521289"/>
    <w:pPr>
      <w:ind w:left="720"/>
      <w:contextualSpacing/>
    </w:pPr>
  </w:style>
  <w:style w:type="character" w:styleId="IntenseEmphasis">
    <w:name w:val="Intense Emphasis"/>
    <w:basedOn w:val="DefaultParagraphFont"/>
    <w:uiPriority w:val="21"/>
    <w:qFormat/>
    <w:rsid w:val="00521289"/>
    <w:rPr>
      <w:i/>
      <w:iCs/>
      <w:color w:val="2F5496" w:themeColor="accent1" w:themeShade="BF"/>
    </w:rPr>
  </w:style>
  <w:style w:type="paragraph" w:styleId="IntenseQuote">
    <w:name w:val="Intense Quote"/>
    <w:basedOn w:val="Normal"/>
    <w:next w:val="Normal"/>
    <w:link w:val="IntenseQuoteChar"/>
    <w:uiPriority w:val="30"/>
    <w:qFormat/>
    <w:rsid w:val="00521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289"/>
    <w:rPr>
      <w:i/>
      <w:iCs/>
      <w:color w:val="2F5496" w:themeColor="accent1" w:themeShade="BF"/>
    </w:rPr>
  </w:style>
  <w:style w:type="character" w:styleId="IntenseReference">
    <w:name w:val="Intense Reference"/>
    <w:basedOn w:val="DefaultParagraphFont"/>
    <w:uiPriority w:val="32"/>
    <w:qFormat/>
    <w:rsid w:val="00521289"/>
    <w:rPr>
      <w:b/>
      <w:bCs/>
      <w:smallCaps/>
      <w:color w:val="2F5496" w:themeColor="accent1" w:themeShade="BF"/>
      <w:spacing w:val="5"/>
    </w:rPr>
  </w:style>
  <w:style w:type="paragraph" w:customStyle="1" w:styleId="Normal1">
    <w:name w:val="Normal1"/>
    <w:rsid w:val="004012CE"/>
    <w:pPr>
      <w:spacing w:after="0" w:line="240" w:lineRule="auto"/>
    </w:pPr>
    <w:rPr>
      <w:rFonts w:ascii="Times New Roman" w:eastAsia="Times New Roman" w:hAnsi="Times New Roman" w:cs="Times New Roman"/>
      <w:color w:val="000000"/>
      <w:kern w:val="0"/>
      <w14:ligatures w14:val="none"/>
    </w:rPr>
  </w:style>
  <w:style w:type="paragraph" w:customStyle="1" w:styleId="DefaultText">
    <w:name w:val="Default Text"/>
    <w:basedOn w:val="Normal"/>
    <w:rsid w:val="004012CE"/>
    <w:pPr>
      <w:widowControl w:val="0"/>
    </w:pPr>
    <w:rPr>
      <w:sz w:val="20"/>
      <w:szCs w:val="20"/>
    </w:rPr>
  </w:style>
  <w:style w:type="character" w:styleId="Strong">
    <w:name w:val="Strong"/>
    <w:basedOn w:val="DefaultParagraphFont"/>
    <w:uiPriority w:val="22"/>
    <w:qFormat/>
    <w:rsid w:val="004012CE"/>
    <w:rPr>
      <w:b/>
      <w:b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locked/>
    <w:rsid w:val="004012CE"/>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012CE"/>
  </w:style>
  <w:style w:type="character" w:styleId="HTMLCode">
    <w:name w:val="HTML Code"/>
    <w:basedOn w:val="DefaultParagraphFont"/>
    <w:uiPriority w:val="99"/>
    <w:semiHidden/>
    <w:unhideWhenUsed/>
    <w:rsid w:val="004012CE"/>
    <w:rPr>
      <w:rFonts w:ascii="Courier New" w:eastAsia="Times New Roman" w:hAnsi="Courier New" w:cs="Courier New"/>
      <w:sz w:val="20"/>
      <w:szCs w:val="20"/>
    </w:rPr>
  </w:style>
  <w:style w:type="paragraph" w:styleId="NormalWeb">
    <w:name w:val="Normal (Web)"/>
    <w:basedOn w:val="Normal"/>
    <w:uiPriority w:val="99"/>
    <w:unhideWhenUsed/>
    <w:rsid w:val="004012CE"/>
    <w:pPr>
      <w:spacing w:before="100" w:beforeAutospacing="1" w:after="100" w:afterAutospacing="1"/>
    </w:pPr>
  </w:style>
  <w:style w:type="paragraph" w:customStyle="1" w:styleId="Default">
    <w:name w:val="Default"/>
    <w:rsid w:val="004012CE"/>
    <w:pPr>
      <w:autoSpaceDE w:val="0"/>
      <w:autoSpaceDN w:val="0"/>
      <w:adjustRightInd w:val="0"/>
      <w:spacing w:after="0" w:line="240" w:lineRule="auto"/>
    </w:pPr>
    <w:rPr>
      <w:rFonts w:ascii="Calibri" w:hAnsi="Calibri" w:cs="Calibri"/>
      <w:color w:val="000000"/>
      <w:kern w:val="0"/>
      <w14:ligatures w14:val="none"/>
    </w:rPr>
  </w:style>
  <w:style w:type="paragraph" w:styleId="NoSpacing">
    <w:name w:val="No Spacing"/>
    <w:link w:val="NoSpacingChar"/>
    <w:qFormat/>
    <w:rsid w:val="004012CE"/>
    <w:pPr>
      <w:spacing w:after="0" w:line="240" w:lineRule="auto"/>
    </w:pPr>
    <w:rPr>
      <w:kern w:val="0"/>
      <w:sz w:val="22"/>
      <w:szCs w:val="22"/>
      <w14:ligatures w14:val="none"/>
    </w:rPr>
  </w:style>
  <w:style w:type="character" w:customStyle="1" w:styleId="NoSpacingChar">
    <w:name w:val="No Spacing Char"/>
    <w:link w:val="NoSpacing"/>
    <w:locked/>
    <w:rsid w:val="004012CE"/>
    <w:rPr>
      <w:kern w:val="0"/>
      <w:sz w:val="22"/>
      <w:szCs w:val="22"/>
      <w14:ligatures w14:val="none"/>
    </w:rPr>
  </w:style>
  <w:style w:type="character" w:styleId="Hyperlink">
    <w:name w:val="Hyperlink"/>
    <w:basedOn w:val="DefaultParagraphFont"/>
    <w:uiPriority w:val="99"/>
    <w:unhideWhenUsed/>
    <w:rsid w:val="00B17295"/>
    <w:rPr>
      <w:color w:val="0563C1" w:themeColor="hyperlink"/>
      <w:u w:val="single"/>
    </w:rPr>
  </w:style>
  <w:style w:type="character" w:styleId="UnresolvedMention">
    <w:name w:val="Unresolved Mention"/>
    <w:basedOn w:val="DefaultParagraphFont"/>
    <w:uiPriority w:val="99"/>
    <w:semiHidden/>
    <w:unhideWhenUsed/>
    <w:rsid w:val="00B17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rudhula-chowdary-05b9842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rudhula26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0446D-7306-463B-B7AF-21D9EDF5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6</Pages>
  <Words>3168</Words>
  <Characters>18060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mrudhula gorrepati</dc:creator>
  <cp:keywords/>
  <dc:description/>
  <cp:lastModifiedBy>mrudhula gorrepati</cp:lastModifiedBy>
  <cp:revision>62</cp:revision>
  <dcterms:created xsi:type="dcterms:W3CDTF">2025-09-10T04:06:00Z</dcterms:created>
  <dcterms:modified xsi:type="dcterms:W3CDTF">2025-09-23T14:48:00Z</dcterms:modified>
</cp:coreProperties>
</file>