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CFA39" w14:textId="2238E3FB" w:rsidR="002A4D25" w:rsidRDefault="002A4D25" w:rsidP="1C13EFF2">
      <w:pPr>
        <w:rPr>
          <w:rFonts w:ascii="Cambria" w:eastAsia="Cambria" w:hAnsi="Cambria" w:cs="Cambria"/>
          <w:b/>
          <w:bCs/>
          <w:color w:val="244061" w:themeColor="accent1" w:themeShade="80"/>
          <w:sz w:val="36"/>
          <w:szCs w:val="36"/>
        </w:rPr>
      </w:pPr>
      <w:r>
        <w:rPr>
          <w:rFonts w:ascii="Cambria" w:eastAsia="Cambria" w:hAnsi="Cambria" w:cs="Cambria"/>
          <w:b/>
          <w:bCs/>
          <w:color w:val="244061" w:themeColor="accent1" w:themeShade="80"/>
          <w:sz w:val="36"/>
          <w:szCs w:val="36"/>
        </w:rPr>
        <w:t>Naveen Venkineni</w:t>
      </w:r>
    </w:p>
    <w:p w14:paraId="7687A518" w14:textId="77777777" w:rsidR="002A4D25" w:rsidRDefault="002A4D25" w:rsidP="1C13EFF2">
      <w:pPr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GenAI Engineer | Senior AI/ML Engineer | Python</w:t>
      </w:r>
    </w:p>
    <w:p w14:paraId="20D30133" w14:textId="2CD4DED3" w:rsidR="002A4D25" w:rsidRDefault="002A4D25" w:rsidP="1C13EFF2">
      <w:pPr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Phone</w:t>
      </w:r>
      <w:r>
        <w:rPr>
          <w:rFonts w:ascii="Cambria" w:eastAsia="Cambria" w:hAnsi="Cambria" w:cs="Cambria"/>
        </w:rPr>
        <w:t>: +1 (216) 666-8534</w:t>
      </w:r>
    </w:p>
    <w:p w14:paraId="6EBC6D83" w14:textId="7AE25539" w:rsidR="002A4D25" w:rsidRDefault="002A4D25" w:rsidP="1C13EFF2">
      <w:pPr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  <w:bCs/>
        </w:rPr>
        <w:t>Email</w:t>
      </w:r>
      <w:r>
        <w:rPr>
          <w:rFonts w:ascii="Cambria" w:eastAsia="Cambria" w:hAnsi="Cambria" w:cs="Cambria"/>
        </w:rPr>
        <w:t xml:space="preserve">: </w:t>
      </w:r>
      <w:hyperlink r:id="rId7">
        <w:r>
          <w:rPr>
            <w:rStyle w:val="Hyperlink"/>
            <w:rFonts w:ascii="Cambria" w:eastAsia="Cambria" w:hAnsi="Cambria" w:cs="Cambria"/>
          </w:rPr>
          <w:t>venkineninaveen233@gmail.com</w:t>
        </w:r>
      </w:hyperlink>
    </w:p>
    <w:p w14:paraId="1C4E9257" w14:textId="183DBE19" w:rsidR="002A4D25" w:rsidRPr="0061495D" w:rsidRDefault="002A4D25" w:rsidP="1C13EFF2">
      <w:pPr>
        <w:rPr>
          <w:rFonts w:ascii="Cambria" w:eastAsia="Cambria" w:hAnsi="Cambria" w:cs="Cambria"/>
          <w:u w:val="single"/>
        </w:rPr>
      </w:pPr>
      <w:r>
        <w:rPr>
          <w:rFonts w:ascii="Cambria" w:eastAsia="Cambria" w:hAnsi="Cambria" w:cs="Cambria"/>
          <w:b/>
          <w:bCs/>
        </w:rPr>
        <w:t>LinkedIn</w:t>
      </w:r>
      <w:r>
        <w:rPr>
          <w:rFonts w:ascii="Cambria" w:eastAsia="Cambria" w:hAnsi="Cambria" w:cs="Cambria"/>
        </w:rPr>
        <w:t xml:space="preserve">: </w:t>
      </w:r>
      <w:hyperlink r:id="rId8">
        <w:r>
          <w:rPr>
            <w:rStyle w:val="Hyperlink"/>
            <w:rFonts w:ascii="Cambria" w:eastAsia="Cambria" w:hAnsi="Cambria" w:cs="Cambria"/>
          </w:rPr>
          <w:t>www.linkedin.com/in/nv233097/</w:t>
        </w:r>
      </w:hyperlink>
      <w:r>
        <w:rPr>
          <w:rFonts w:ascii="Cambria" w:eastAsia="Cambria" w:hAnsi="Cambria" w:cs="Cambria"/>
        </w:rPr>
        <w:t xml:space="preserve">  </w:t>
      </w:r>
    </w:p>
    <w:p w14:paraId="2EA3B1D9" w14:textId="76011FDF" w:rsidR="1C13EFF2" w:rsidRDefault="1C13EFF2" w:rsidP="1C13EFF2">
      <w:pPr>
        <w:rPr>
          <w:rFonts w:ascii="Cambria" w:eastAsia="Cambria" w:hAnsi="Cambria" w:cs="Cambria"/>
        </w:rPr>
      </w:pPr>
    </w:p>
    <w:p w14:paraId="31C1C12E" w14:textId="50DD8381" w:rsidR="008A76A6" w:rsidRPr="003D10A9" w:rsidRDefault="00E52393" w:rsidP="1C13EFF2">
      <w:pPr>
        <w:pStyle w:val="Default"/>
        <w:shd w:val="clear" w:color="auto" w:fill="D9E2F3"/>
        <w:spacing w:before="40" w:after="40" w:line="264" w:lineRule="auto"/>
        <w:jc w:val="both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Professional Summary</w:t>
      </w:r>
    </w:p>
    <w:p w14:paraId="6086FA32" w14:textId="631DE88E" w:rsidR="28337436" w:rsidRDefault="28337436" w:rsidP="1C13EFF2">
      <w:pPr>
        <w:spacing w:before="240" w:after="24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Senior </w:t>
      </w:r>
      <w:r>
        <w:rPr>
          <w:rFonts w:ascii="Cambria" w:eastAsia="Cambria" w:hAnsi="Cambria" w:cs="Cambria"/>
          <w:b/>
          <w:bCs/>
          <w:sz w:val="22"/>
          <w:szCs w:val="22"/>
        </w:rPr>
        <w:t>AI/ML and Generative AI Engineer</w:t>
      </w:r>
      <w:r>
        <w:rPr>
          <w:rFonts w:ascii="Cambria" w:eastAsia="Cambria" w:hAnsi="Cambria" w:cs="Cambria"/>
          <w:sz w:val="22"/>
          <w:szCs w:val="22"/>
        </w:rPr>
        <w:t xml:space="preserve"> with 7+ years of experience designing and delivering scalable, production-grade </w:t>
      </w:r>
      <w:r>
        <w:rPr>
          <w:rFonts w:ascii="Cambria" w:eastAsia="Cambria" w:hAnsi="Cambria" w:cs="Cambria"/>
          <w:b/>
          <w:bCs/>
          <w:sz w:val="22"/>
          <w:szCs w:val="22"/>
        </w:rPr>
        <w:t>machine learning</w:t>
      </w:r>
      <w:r>
        <w:rPr>
          <w:rFonts w:ascii="Cambria" w:eastAsia="Cambria" w:hAnsi="Cambria" w:cs="Cambria"/>
          <w:sz w:val="22"/>
          <w:szCs w:val="22"/>
        </w:rPr>
        <w:t xml:space="preserve"> and </w:t>
      </w:r>
      <w:r>
        <w:rPr>
          <w:rFonts w:ascii="Cambria" w:eastAsia="Cambria" w:hAnsi="Cambria" w:cs="Cambria"/>
          <w:b/>
          <w:bCs/>
          <w:sz w:val="22"/>
          <w:szCs w:val="22"/>
        </w:rPr>
        <w:t>GenAI</w:t>
      </w:r>
      <w:r>
        <w:rPr>
          <w:rFonts w:ascii="Cambria" w:eastAsia="Cambria" w:hAnsi="Cambria" w:cs="Cambria"/>
          <w:sz w:val="22"/>
          <w:szCs w:val="22"/>
        </w:rPr>
        <w:t xml:space="preserve"> solutions across U.S. consulting and enterprise environments. Strongly hands-on across the full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ML </w:t>
      </w:r>
      <w:r>
        <w:rPr>
          <w:rFonts w:ascii="Cambria" w:eastAsia="Cambria" w:hAnsi="Cambria" w:cs="Cambria"/>
          <w:sz w:val="22"/>
          <w:szCs w:val="22"/>
        </w:rPr>
        <w:t xml:space="preserve">and </w:t>
      </w:r>
      <w:r>
        <w:rPr>
          <w:rFonts w:ascii="Cambria" w:eastAsia="Cambria" w:hAnsi="Cambria" w:cs="Cambria"/>
          <w:b/>
          <w:bCs/>
          <w:sz w:val="22"/>
          <w:szCs w:val="22"/>
        </w:rPr>
        <w:t>LLM lifecycle</w:t>
      </w:r>
      <w:r>
        <w:rPr>
          <w:rFonts w:ascii="Cambria" w:eastAsia="Cambria" w:hAnsi="Cambria" w:cs="Cambria"/>
          <w:sz w:val="22"/>
          <w:szCs w:val="22"/>
        </w:rPr>
        <w:t xml:space="preserve">, including </w:t>
      </w:r>
      <w:r>
        <w:rPr>
          <w:rFonts w:ascii="Cambria" w:eastAsia="Cambria" w:hAnsi="Cambria" w:cs="Cambria"/>
          <w:b/>
          <w:bCs/>
          <w:sz w:val="22"/>
          <w:szCs w:val="22"/>
        </w:rPr>
        <w:t>data ingestion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feature engineering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model development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deployment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monitoring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evaluation</w:t>
      </w:r>
      <w:r>
        <w:rPr>
          <w:rFonts w:ascii="Cambria" w:eastAsia="Cambria" w:hAnsi="Cambria" w:cs="Cambria"/>
          <w:sz w:val="22"/>
          <w:szCs w:val="22"/>
        </w:rPr>
        <w:t>, and governance within complex, regulated ecosystems.</w:t>
      </w:r>
      <w:r w:rsidR="00861ED9" w:rsidRPr="00861ED9">
        <w:t xml:space="preserve"> </w:t>
      </w:r>
      <w:r w:rsidR="00861ED9" w:rsidRPr="00861ED9">
        <w:rPr>
          <w:rFonts w:ascii="Cambria" w:hAnsi="Cambria"/>
          <w:sz w:val="22"/>
        </w:rPr>
        <w:t>Strong problem-solving foundation demonstrated through competitive programming and 5</w:t>
      </w:r>
      <w:r w:rsidR="00861ED9" w:rsidRPr="00861ED9">
        <w:rPr>
          <w:rFonts w:ascii="Segoe UI Emoji" w:hAnsi="Segoe UI Emoji" w:cs="Segoe UI Emoji"/>
          <w:sz w:val="22"/>
        </w:rPr>
        <w:t>⭐</w:t>
      </w:r>
      <w:r w:rsidR="00861ED9" w:rsidRPr="00861ED9">
        <w:rPr>
          <w:rFonts w:ascii="Cambria" w:hAnsi="Cambria"/>
          <w:sz w:val="22"/>
        </w:rPr>
        <w:t xml:space="preserve"> ratings on </w:t>
      </w:r>
      <w:proofErr w:type="spellStart"/>
      <w:r w:rsidR="00861ED9" w:rsidRPr="00861ED9">
        <w:rPr>
          <w:rFonts w:ascii="Cambria" w:hAnsi="Cambria"/>
          <w:b/>
          <w:sz w:val="22"/>
        </w:rPr>
        <w:t>HackerRank</w:t>
      </w:r>
      <w:proofErr w:type="spellEnd"/>
      <w:r w:rsidR="00861ED9" w:rsidRPr="00861ED9">
        <w:rPr>
          <w:rFonts w:ascii="Cambria" w:hAnsi="Cambria"/>
          <w:sz w:val="22"/>
        </w:rPr>
        <w:t xml:space="preserve"> (Python &amp; SQL).</w:t>
      </w:r>
    </w:p>
    <w:p w14:paraId="3490C3DF" w14:textId="667E7D2B" w:rsidR="28337436" w:rsidRDefault="28337436" w:rsidP="1C13EFF2">
      <w:pPr>
        <w:spacing w:before="240" w:after="240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Proven expertise in </w:t>
      </w:r>
      <w:r>
        <w:rPr>
          <w:rFonts w:ascii="Cambria" w:eastAsia="Cambria" w:hAnsi="Cambria" w:cs="Cambria"/>
          <w:b/>
          <w:bCs/>
          <w:sz w:val="22"/>
          <w:szCs w:val="22"/>
        </w:rPr>
        <w:t>predictive modeling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anomaly detection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NLP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time-series forecasting</w:t>
      </w:r>
      <w:r>
        <w:rPr>
          <w:rFonts w:ascii="Cambria" w:eastAsia="Cambria" w:hAnsi="Cambria" w:cs="Cambria"/>
          <w:sz w:val="22"/>
          <w:szCs w:val="22"/>
        </w:rPr>
        <w:t xml:space="preserve">, and </w:t>
      </w:r>
      <w:r>
        <w:rPr>
          <w:rFonts w:ascii="Cambria" w:eastAsia="Cambria" w:hAnsi="Cambria" w:cs="Cambria"/>
          <w:b/>
          <w:bCs/>
          <w:sz w:val="22"/>
          <w:szCs w:val="22"/>
        </w:rPr>
        <w:t>LLM-driven automation</w:t>
      </w:r>
      <w:r>
        <w:rPr>
          <w:rFonts w:ascii="Cambria" w:eastAsia="Cambria" w:hAnsi="Cambria" w:cs="Cambria"/>
          <w:sz w:val="22"/>
          <w:szCs w:val="22"/>
        </w:rPr>
        <w:t xml:space="preserve">, with deep experience in </w:t>
      </w:r>
      <w:r>
        <w:rPr>
          <w:rFonts w:ascii="Cambria" w:eastAsia="Cambria" w:hAnsi="Cambria" w:cs="Cambria"/>
          <w:b/>
          <w:bCs/>
          <w:sz w:val="22"/>
          <w:szCs w:val="22"/>
        </w:rPr>
        <w:t>Generative AI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Retrieval-Augmented Generation</w:t>
      </w:r>
      <w:r>
        <w:rPr>
          <w:rFonts w:ascii="Cambria" w:eastAsia="Cambria" w:hAnsi="Cambria" w:cs="Cambria"/>
          <w:sz w:val="22"/>
          <w:szCs w:val="22"/>
        </w:rPr>
        <w:t xml:space="preserve"> (</w:t>
      </w:r>
      <w:r>
        <w:rPr>
          <w:rFonts w:ascii="Cambria" w:eastAsia="Cambria" w:hAnsi="Cambria" w:cs="Cambria"/>
          <w:b/>
          <w:bCs/>
          <w:sz w:val="22"/>
          <w:szCs w:val="22"/>
        </w:rPr>
        <w:t>RAG</w:t>
      </w:r>
      <w:r>
        <w:rPr>
          <w:rFonts w:ascii="Cambria" w:eastAsia="Cambria" w:hAnsi="Cambria" w:cs="Cambria"/>
          <w:sz w:val="22"/>
          <w:szCs w:val="22"/>
        </w:rPr>
        <w:t xml:space="preserve">), </w:t>
      </w:r>
      <w:r>
        <w:rPr>
          <w:rFonts w:ascii="Cambria" w:eastAsia="Cambria" w:hAnsi="Cambria" w:cs="Cambria"/>
          <w:b/>
          <w:bCs/>
          <w:sz w:val="22"/>
          <w:szCs w:val="22"/>
        </w:rPr>
        <w:t>vector search</w:t>
      </w:r>
      <w:r>
        <w:rPr>
          <w:rFonts w:ascii="Cambria" w:eastAsia="Cambria" w:hAnsi="Cambria" w:cs="Cambria"/>
          <w:sz w:val="22"/>
          <w:szCs w:val="22"/>
        </w:rPr>
        <w:t xml:space="preserve">, and agentic AI systems with tool-calling agents, function calling, and MCP protocol—applied to real-world problems in healthcare, retail, financial services, and cybersecurity. Expert in engineering robust guardrails, self-correction loops, response validation, and safety/compliance controls for production LLM systems. Highly skilled in </w:t>
      </w:r>
      <w:r>
        <w:rPr>
          <w:rFonts w:ascii="Cambria" w:eastAsia="Cambria" w:hAnsi="Cambria" w:cs="Cambria"/>
          <w:b/>
          <w:bCs/>
          <w:sz w:val="22"/>
          <w:szCs w:val="22"/>
        </w:rPr>
        <w:t>Python</w:t>
      </w:r>
      <w:r>
        <w:rPr>
          <w:rFonts w:ascii="Cambria" w:eastAsia="Cambria" w:hAnsi="Cambria" w:cs="Cambria"/>
          <w:sz w:val="22"/>
          <w:szCs w:val="22"/>
        </w:rPr>
        <w:t>, modern ML frameworks (</w:t>
      </w:r>
      <w:r>
        <w:rPr>
          <w:rFonts w:ascii="Cambria" w:eastAsia="Cambria" w:hAnsi="Cambria" w:cs="Cambria"/>
          <w:b/>
          <w:bCs/>
          <w:sz w:val="22"/>
          <w:szCs w:val="22"/>
        </w:rPr>
        <w:t>PyTorch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TensorFlow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scikit-learn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transformers</w:t>
      </w:r>
      <w:r>
        <w:rPr>
          <w:rFonts w:ascii="Cambria" w:eastAsia="Cambria" w:hAnsi="Cambria" w:cs="Cambria"/>
          <w:sz w:val="22"/>
          <w:szCs w:val="22"/>
        </w:rPr>
        <w:t xml:space="preserve">), cloud-native platforms on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AWS </w:t>
      </w:r>
      <w:r>
        <w:rPr>
          <w:rFonts w:ascii="Cambria" w:eastAsia="Cambria" w:hAnsi="Cambria" w:cs="Cambria"/>
          <w:sz w:val="22"/>
          <w:szCs w:val="22"/>
        </w:rPr>
        <w:t xml:space="preserve">and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GCP </w:t>
      </w:r>
      <w:r>
        <w:rPr>
          <w:rFonts w:ascii="Cambria" w:eastAsia="Cambria" w:hAnsi="Cambria" w:cs="Cambria"/>
          <w:sz w:val="22"/>
          <w:szCs w:val="22"/>
        </w:rPr>
        <w:t>(</w:t>
      </w:r>
      <w:r>
        <w:rPr>
          <w:rFonts w:ascii="Cambria" w:eastAsia="Cambria" w:hAnsi="Cambria" w:cs="Cambria"/>
          <w:b/>
          <w:bCs/>
          <w:sz w:val="22"/>
          <w:szCs w:val="22"/>
        </w:rPr>
        <w:t>SageMaker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EKS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S3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Lambda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Vertex AI</w:t>
      </w:r>
      <w:r>
        <w:rPr>
          <w:rFonts w:ascii="Cambria" w:eastAsia="Cambria" w:hAnsi="Cambria" w:cs="Cambria"/>
          <w:sz w:val="22"/>
          <w:szCs w:val="22"/>
        </w:rPr>
        <w:t xml:space="preserve">), and </w:t>
      </w:r>
      <w:r>
        <w:rPr>
          <w:rFonts w:ascii="Cambria" w:eastAsia="Cambria" w:hAnsi="Cambria" w:cs="Cambria"/>
          <w:b/>
          <w:bCs/>
          <w:sz w:val="22"/>
          <w:szCs w:val="22"/>
        </w:rPr>
        <w:t>MLOps</w:t>
      </w:r>
      <w:r>
        <w:rPr>
          <w:rFonts w:ascii="Cambria" w:eastAsia="Cambria" w:hAnsi="Cambria" w:cs="Cambria"/>
          <w:sz w:val="22"/>
          <w:szCs w:val="22"/>
        </w:rPr>
        <w:t>/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LLMOps </w:t>
      </w:r>
      <w:r>
        <w:rPr>
          <w:rFonts w:ascii="Cambria" w:eastAsia="Cambria" w:hAnsi="Cambria" w:cs="Cambria"/>
          <w:sz w:val="22"/>
          <w:szCs w:val="22"/>
        </w:rPr>
        <w:t xml:space="preserve">practices including </w:t>
      </w:r>
      <w:r>
        <w:rPr>
          <w:rFonts w:ascii="Cambria" w:eastAsia="Cambria" w:hAnsi="Cambria" w:cs="Cambria"/>
          <w:b/>
          <w:bCs/>
          <w:sz w:val="22"/>
          <w:szCs w:val="22"/>
        </w:rPr>
        <w:t>CI/CD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Docker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Kubernetes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Terraform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MLflow</w:t>
      </w:r>
      <w:r>
        <w:rPr>
          <w:rFonts w:ascii="Cambria" w:eastAsia="Cambria" w:hAnsi="Cambria" w:cs="Cambria"/>
          <w:sz w:val="22"/>
          <w:szCs w:val="22"/>
        </w:rPr>
        <w:t>, model monitoring, and drift detection.</w:t>
      </w:r>
    </w:p>
    <w:p w14:paraId="37F16954" w14:textId="57620207" w:rsidR="1C13EFF2" w:rsidRDefault="1C13EFF2" w:rsidP="1C13EFF2">
      <w:pPr>
        <w:spacing w:before="240" w:after="240"/>
        <w:jc w:val="both"/>
        <w:rPr>
          <w:rFonts w:ascii="Cambria" w:eastAsia="Cambria" w:hAnsi="Cambria" w:cs="Cambria"/>
          <w:sz w:val="22"/>
          <w:szCs w:val="22"/>
        </w:rPr>
      </w:pPr>
    </w:p>
    <w:p w14:paraId="34C36D5A" w14:textId="0CC5F07B" w:rsidR="00827285" w:rsidRDefault="0C9E2C25" w:rsidP="1C13EFF2">
      <w:pPr>
        <w:pStyle w:val="Default"/>
        <w:shd w:val="clear" w:color="auto" w:fill="D9E2F3"/>
        <w:spacing w:before="40" w:after="40" w:line="264" w:lineRule="auto"/>
        <w:jc w:val="both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Skills Summary</w:t>
      </w:r>
    </w:p>
    <w:tbl>
      <w:tblPr>
        <w:tblW w:w="10011" w:type="dxa"/>
        <w:tblInd w:w="108" w:type="dxa"/>
        <w:tbl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blBorders>
        <w:tblLook w:val="04A0" w:firstRow="1" w:lastRow="0" w:firstColumn="1" w:lastColumn="0" w:noHBand="0" w:noVBand="1"/>
      </w:tblPr>
      <w:tblGrid>
        <w:gridCol w:w="2443"/>
        <w:gridCol w:w="7568"/>
      </w:tblGrid>
      <w:tr w:rsidR="1BA6C25D" w14:paraId="0E5F74F4" w14:textId="77777777" w:rsidTr="1C13EFF2">
        <w:trPr>
          <w:trHeight w:val="452"/>
        </w:trPr>
        <w:tc>
          <w:tcPr>
            <w:tcW w:w="24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236CD1" w14:textId="77777777" w:rsidR="1BA6C25D" w:rsidRDefault="0919372E" w:rsidP="1C13EFF2">
            <w:pPr>
              <w:outlineLvl w:val="0"/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  <w:t>Machine Learning &amp; AI</w:t>
            </w:r>
          </w:p>
        </w:tc>
        <w:tc>
          <w:tcPr>
            <w:tcW w:w="75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58B105A" w14:textId="7CA86584" w:rsidR="51630E53" w:rsidRDefault="3B0CBD31" w:rsidP="1C13EFF2">
            <w:pPr>
              <w:jc w:val="both"/>
              <w:outlineLvl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Predictive modeling, anomaly detection, NLP, time-series forecasting, recommendation systems, supervised &amp; unsupervised learning, generative AI, model evaluation &amp; validation.</w:t>
            </w:r>
          </w:p>
        </w:tc>
      </w:tr>
      <w:tr w:rsidR="1BA6C25D" w14:paraId="1D425DEF" w14:textId="77777777" w:rsidTr="1C13EFF2">
        <w:trPr>
          <w:trHeight w:val="452"/>
        </w:trPr>
        <w:tc>
          <w:tcPr>
            <w:tcW w:w="24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EC8FB1" w14:textId="77777777" w:rsidR="1BA6C25D" w:rsidRDefault="0919372E" w:rsidP="1C13EFF2">
            <w:pPr>
              <w:outlineLvl w:val="0"/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  <w:t>GenAI &amp; LLMs</w:t>
            </w:r>
          </w:p>
        </w:tc>
        <w:tc>
          <w:tcPr>
            <w:tcW w:w="75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DC7BA2" w14:textId="0F9C9555" w:rsidR="1BA6C25D" w:rsidRDefault="70A8B817" w:rsidP="1C13EFF2">
            <w:pPr>
              <w:jc w:val="both"/>
              <w:outlineLvl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Generative AI, LLM Integration, Prompt Engineering, RAG Pipelines, Vector Search, Agentic AI (Tool-Calling Agents, Function Calling, MCP Protocol), LLMOps, Prompt Evaluation &amp; Regression Testing, Structured Output Enforcement (JSON), Hallucination Detection &amp; Mitigation, Guardrails &amp; Policy Enforcement, Self-Correction Loops, Response Validation, Adversarial Prompt Testing, Model Routing, LLM Cost &amp; Latency Optimization, Batching &amp; Streaming Inference</w:t>
            </w:r>
          </w:p>
        </w:tc>
      </w:tr>
      <w:tr w:rsidR="1BA6C25D" w14:paraId="0EDAE0B8" w14:textId="77777777" w:rsidTr="1C13EFF2">
        <w:trPr>
          <w:trHeight w:val="452"/>
        </w:trPr>
        <w:tc>
          <w:tcPr>
            <w:tcW w:w="24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2A1DEE" w14:textId="77777777" w:rsidR="1BA6C25D" w:rsidRDefault="0919372E" w:rsidP="1C13EFF2">
            <w:pPr>
              <w:outlineLvl w:val="0"/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  <w:t>MLOps &amp; Deployment</w:t>
            </w:r>
          </w:p>
        </w:tc>
        <w:tc>
          <w:tcPr>
            <w:tcW w:w="75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8C081E" w14:textId="5C6EACD8" w:rsidR="1BA6C25D" w:rsidRDefault="0897F2B7" w:rsidP="1C13EFF2">
            <w:pPr>
              <w:jc w:val="both"/>
              <w:outlineLvl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MLflow, CI/CD (GitHub Actions, Jenkins), Docker, Kubernetes, Terraform, Model Monitoring, Drift Detection, Experiment Tracking, Automated Retraining Pipelines, Inference Optimization</w:t>
            </w:r>
          </w:p>
        </w:tc>
      </w:tr>
      <w:tr w:rsidR="1BA6C25D" w14:paraId="7124089A" w14:textId="77777777" w:rsidTr="1C13EFF2">
        <w:trPr>
          <w:trHeight w:val="402"/>
        </w:trPr>
        <w:tc>
          <w:tcPr>
            <w:tcW w:w="24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EE1EA2" w14:textId="77777777" w:rsidR="1BA6C25D" w:rsidRDefault="0919372E" w:rsidP="1C13EFF2">
            <w:pPr>
              <w:outlineLvl w:val="0"/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  <w:t>Cloud &amp; Data Platforms</w:t>
            </w:r>
          </w:p>
        </w:tc>
        <w:tc>
          <w:tcPr>
            <w:tcW w:w="75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E3FA49" w14:textId="77777777" w:rsidR="1BA6C25D" w:rsidRDefault="0919372E" w:rsidP="1C13EFF2">
            <w:pPr>
              <w:jc w:val="both"/>
              <w:outlineLvl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 xml:space="preserve">AWS (SageMaker, S3, ECS/EKS, Lambda, DynamoDB, Redshift, Step Functions, CloudFormation/Terraform), GCP (Vertex AI, </w:t>
            </w:r>
            <w:proofErr w:type="spellStart"/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BigQuery</w:t>
            </w:r>
            <w:proofErr w:type="spellEnd"/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), Databricks, Spark, Kafka</w:t>
            </w:r>
          </w:p>
        </w:tc>
      </w:tr>
      <w:tr w:rsidR="1BA6C25D" w14:paraId="5E0DFBD9" w14:textId="77777777" w:rsidTr="1C13EFF2">
        <w:trPr>
          <w:trHeight w:val="402"/>
        </w:trPr>
        <w:tc>
          <w:tcPr>
            <w:tcW w:w="24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76ABCF" w14:textId="77777777" w:rsidR="1BA6C25D" w:rsidRDefault="0919372E" w:rsidP="1C13EFF2">
            <w:pPr>
              <w:outlineLvl w:val="0"/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  <w:t>Programming</w:t>
            </w:r>
          </w:p>
        </w:tc>
        <w:tc>
          <w:tcPr>
            <w:tcW w:w="75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B0613C" w14:textId="77777777" w:rsidR="1BA6C25D" w:rsidRDefault="0919372E" w:rsidP="1C13EFF2">
            <w:pPr>
              <w:jc w:val="both"/>
              <w:outlineLvl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Python, PyTorch, TensorFlow, scikit-learn, FastAPI, Flask, SQL, Java</w:t>
            </w:r>
          </w:p>
        </w:tc>
      </w:tr>
      <w:tr w:rsidR="1BA6C25D" w14:paraId="7A960606" w14:textId="77777777" w:rsidTr="1C13EFF2">
        <w:trPr>
          <w:trHeight w:val="402"/>
        </w:trPr>
        <w:tc>
          <w:tcPr>
            <w:tcW w:w="24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90A3E0" w14:textId="77777777" w:rsidR="1BA6C25D" w:rsidRDefault="0919372E" w:rsidP="1C13EFF2">
            <w:pPr>
              <w:outlineLvl w:val="0"/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  <w:t>Data Engineering</w:t>
            </w:r>
          </w:p>
        </w:tc>
        <w:tc>
          <w:tcPr>
            <w:tcW w:w="75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E2B629C" w14:textId="77777777" w:rsidR="1BA6C25D" w:rsidRDefault="0919372E" w:rsidP="1C13EFF2">
            <w:pPr>
              <w:jc w:val="both"/>
              <w:outlineLvl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ETL/ELT pipelines, data lakes, streaming pipelines, feature engineering</w:t>
            </w:r>
          </w:p>
        </w:tc>
      </w:tr>
      <w:tr w:rsidR="1BA6C25D" w14:paraId="001C13BA" w14:textId="77777777" w:rsidTr="1C13EFF2">
        <w:trPr>
          <w:trHeight w:val="402"/>
        </w:trPr>
        <w:tc>
          <w:tcPr>
            <w:tcW w:w="24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1727B4" w14:textId="77777777" w:rsidR="1BA6C25D" w:rsidRDefault="0919372E" w:rsidP="1C13EFF2">
            <w:pPr>
              <w:outlineLvl w:val="0"/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  <w:t>Visualization &amp; BI</w:t>
            </w:r>
          </w:p>
        </w:tc>
        <w:tc>
          <w:tcPr>
            <w:tcW w:w="75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E8ECF3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493BD3" w14:textId="77777777" w:rsidR="1BA6C25D" w:rsidRDefault="0919372E" w:rsidP="1C13EFF2">
            <w:pPr>
              <w:jc w:val="both"/>
              <w:outlineLvl w:val="0"/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color w:val="000000" w:themeColor="text1"/>
                <w:sz w:val="22"/>
                <w:szCs w:val="22"/>
              </w:rPr>
              <w:t>Streamlit, Plotly, Tableau, Power BI</w:t>
            </w:r>
          </w:p>
        </w:tc>
      </w:tr>
      <w:tr w:rsidR="1BA6C25D" w14:paraId="501AF928" w14:textId="77777777" w:rsidTr="1C13EFF2">
        <w:trPr>
          <w:trHeight w:val="402"/>
        </w:trPr>
        <w:tc>
          <w:tcPr>
            <w:tcW w:w="24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A16CD96" w14:textId="2EDD9CED" w:rsidR="1BA6C25D" w:rsidRDefault="0919372E" w:rsidP="1C13EFF2">
            <w:pPr>
              <w:outlineLvl w:val="0"/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  <w:lastRenderedPageBreak/>
              <w:t>Collaboration &amp; Delivery</w:t>
            </w:r>
          </w:p>
        </w:tc>
        <w:tc>
          <w:tcPr>
            <w:tcW w:w="75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E9863F" w14:textId="26FCE532" w:rsidR="19185301" w:rsidRDefault="413ED990" w:rsidP="1C13EFF2">
            <w:pPr>
              <w:jc w:val="both"/>
              <w:outlineLvl w:val="0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Agile delivery, cross-functional collaboration, client-facing consulting engagement</w:t>
            </w:r>
          </w:p>
        </w:tc>
      </w:tr>
      <w:tr w:rsidR="1C13EFF2" w14:paraId="7C3AEC5F" w14:textId="77777777" w:rsidTr="1C13EFF2">
        <w:trPr>
          <w:trHeight w:val="402"/>
        </w:trPr>
        <w:tc>
          <w:tcPr>
            <w:tcW w:w="2443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B29AF5" w14:textId="4EC4269E" w:rsidR="7AB630D0" w:rsidRDefault="7AB630D0" w:rsidP="1C13EFF2">
            <w:pPr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mbria" w:eastAsia="Cambria" w:hAnsi="Cambria" w:cs="Cambria"/>
                <w:b/>
                <w:bCs/>
                <w:color w:val="000000" w:themeColor="text1"/>
                <w:sz w:val="22"/>
                <w:szCs w:val="22"/>
              </w:rPr>
              <w:t>Security &amp; Governance</w:t>
            </w:r>
          </w:p>
        </w:tc>
        <w:tc>
          <w:tcPr>
            <w:tcW w:w="7568" w:type="dxa"/>
            <w:tcBorders>
              <w:top w:val="single" w:sz="8" w:space="0" w:color="FFFFFF" w:themeColor="background1"/>
              <w:left w:val="single" w:sz="8" w:space="0" w:color="FFFFFF" w:themeColor="background1"/>
              <w:bottom w:val="single" w:sz="8" w:space="0" w:color="FFFFFF" w:themeColor="background1"/>
              <w:right w:val="single" w:sz="8" w:space="0" w:color="FFFFFF" w:themeColor="background1"/>
            </w:tcBorders>
            <w:shd w:val="clear" w:color="auto" w:fill="CED7E7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A74F5F" w14:textId="70F46C6A" w:rsidR="7AB630D0" w:rsidRDefault="7AB630D0" w:rsidP="1C13EFF2">
            <w:pPr>
              <w:jc w:val="both"/>
              <w:rPr>
                <w:rFonts w:ascii="Cambria" w:eastAsia="Cambria" w:hAnsi="Cambria" w:cs="Cambria"/>
                <w:sz w:val="22"/>
                <w:szCs w:val="22"/>
              </w:rPr>
            </w:pPr>
            <w:r>
              <w:rPr>
                <w:rFonts w:ascii="Cambria" w:eastAsia="Cambria" w:hAnsi="Cambria" w:cs="Cambria"/>
                <w:sz w:val="22"/>
                <w:szCs w:val="22"/>
              </w:rPr>
              <w:t>AI Governance, Responsible AI, Audit Logging, PII Redaction, Least-Privilege Access Control, Circuit Breakers &amp; Rollback Strategies, Deterministic Fallbacks, Validator Models, Continuous LLM Evaluation</w:t>
            </w:r>
          </w:p>
        </w:tc>
      </w:tr>
    </w:tbl>
    <w:p w14:paraId="6E54AC2C" w14:textId="7675946D" w:rsidR="00827285" w:rsidRDefault="748BB591" w:rsidP="1C13EFF2">
      <w:pPr>
        <w:shd w:val="clear" w:color="auto" w:fill="D9E2F3"/>
        <w:spacing w:before="40" w:after="40" w:line="264" w:lineRule="auto"/>
        <w:jc w:val="both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Certifications</w:t>
      </w:r>
    </w:p>
    <w:p w14:paraId="38EE070C" w14:textId="42C2AEFF" w:rsidR="00827285" w:rsidRPr="00A130CE" w:rsidRDefault="748BB591" w:rsidP="1C13EFF2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AWS Cloud Certification</w:t>
      </w:r>
    </w:p>
    <w:p w14:paraId="694EB83D" w14:textId="1F36D8C3" w:rsidR="00827285" w:rsidRPr="00A130CE" w:rsidRDefault="748BB591" w:rsidP="1C13EFF2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Python Certification</w:t>
      </w:r>
    </w:p>
    <w:p w14:paraId="1F92A3DF" w14:textId="5EF1BEDD" w:rsidR="00827285" w:rsidRPr="00A130CE" w:rsidRDefault="748BB591" w:rsidP="1C13EFF2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ML Certification</w:t>
      </w:r>
    </w:p>
    <w:p w14:paraId="0578B83B" w14:textId="3FC36CBC" w:rsidR="00827285" w:rsidRPr="00A130CE" w:rsidRDefault="748BB591" w:rsidP="1C13EFF2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NLP Certification</w:t>
      </w:r>
    </w:p>
    <w:p w14:paraId="566DD4AC" w14:textId="0B9AEC0A" w:rsidR="00827285" w:rsidRPr="00A130CE" w:rsidRDefault="748BB591" w:rsidP="1C13EFF2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Deep Learning AI Certification</w:t>
      </w:r>
    </w:p>
    <w:p w14:paraId="598F24A4" w14:textId="59181482" w:rsidR="00827285" w:rsidRDefault="748BB591" w:rsidP="1C13EFF2">
      <w:pPr>
        <w:pStyle w:val="ListParagraph"/>
        <w:numPr>
          <w:ilvl w:val="0"/>
          <w:numId w:val="1"/>
        </w:numPr>
        <w:spacing w:line="264" w:lineRule="auto"/>
        <w:ind w:right="-540"/>
        <w:jc w:val="both"/>
        <w:rPr>
          <w:rFonts w:ascii="Cambria" w:eastAsia="Cambria" w:hAnsi="Cambria" w:cs="Cambria"/>
          <w:color w:val="000000" w:themeColor="text1"/>
        </w:rPr>
      </w:pPr>
      <w:r>
        <w:rPr>
          <w:rFonts w:ascii="Cambria" w:eastAsia="Cambria" w:hAnsi="Cambria" w:cs="Cambria"/>
          <w:color w:val="000000" w:themeColor="text1"/>
        </w:rPr>
        <w:t>Gen AI Certification</w:t>
      </w:r>
    </w:p>
    <w:p w14:paraId="151D5697" w14:textId="3C394E5A" w:rsidR="0061495D" w:rsidRDefault="0061495D" w:rsidP="1C13EFF2">
      <w:pPr>
        <w:spacing w:line="264" w:lineRule="auto"/>
        <w:ind w:right="-540"/>
        <w:jc w:val="both"/>
        <w:rPr>
          <w:rFonts w:ascii="Cambria" w:eastAsia="Cambria" w:hAnsi="Cambria" w:cs="Cambria"/>
          <w:b/>
          <w:bCs/>
          <w:u w:val="single"/>
        </w:rPr>
      </w:pPr>
    </w:p>
    <w:p w14:paraId="59D8C8F7" w14:textId="1FB24567" w:rsidR="00827285" w:rsidRDefault="00E52393" w:rsidP="1C13EFF2">
      <w:pPr>
        <w:shd w:val="clear" w:color="auto" w:fill="D9E2F3"/>
        <w:spacing w:line="264" w:lineRule="auto"/>
        <w:ind w:right="-540"/>
        <w:jc w:val="both"/>
        <w:rPr>
          <w:rFonts w:ascii="Cambria" w:eastAsia="Cambria" w:hAnsi="Cambria" w:cs="Cambria"/>
          <w:b/>
          <w:bCs/>
          <w:sz w:val="28"/>
          <w:szCs w:val="28"/>
        </w:rPr>
      </w:pPr>
      <w:r>
        <w:rPr>
          <w:rFonts w:ascii="Cambria" w:eastAsia="Cambria" w:hAnsi="Cambria" w:cs="Cambria"/>
          <w:b/>
          <w:bCs/>
          <w:sz w:val="28"/>
          <w:szCs w:val="28"/>
        </w:rPr>
        <w:t>Professional Experience</w:t>
      </w:r>
    </w:p>
    <w:p w14:paraId="7C023D04" w14:textId="72218451" w:rsidR="1C13EFF2" w:rsidRDefault="1C13EFF2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b/>
          <w:bCs/>
          <w:sz w:val="22"/>
          <w:szCs w:val="22"/>
          <w:lang w:val="nl-NL"/>
        </w:rPr>
      </w:pPr>
    </w:p>
    <w:p w14:paraId="6CA2918E" w14:textId="77777777" w:rsidR="00827285" w:rsidRDefault="00E52393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  <w:lang w:val="nl-NL"/>
        </w:rPr>
        <w:t>AI/ML Engineer II</w:t>
      </w:r>
    </w:p>
    <w:p w14:paraId="33B6EF05" w14:textId="77777777" w:rsidR="00827285" w:rsidRDefault="00E52393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 xml:space="preserve">Albertsons Companies Inc. | Oct 2024 – </w:t>
      </w:r>
      <w:r>
        <w:rPr>
          <w:rFonts w:ascii="Cambria" w:eastAsia="Cambria" w:hAnsi="Cambria" w:cs="Cambria"/>
          <w:b/>
          <w:bCs/>
          <w:lang w:val="it-IT"/>
        </w:rPr>
        <w:t>Present</w:t>
      </w:r>
    </w:p>
    <w:p w14:paraId="0BFC652B" w14:textId="77777777" w:rsidR="00827285" w:rsidRDefault="00E52393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Project:</w:t>
      </w:r>
      <w:r>
        <w:rPr>
          <w:rFonts w:ascii="Cambria" w:eastAsia="Cambria" w:hAnsi="Cambria" w:cs="Cambria"/>
        </w:rPr>
        <w:t xml:space="preserve"> Retail Inventory Intelligence &amp; Forecasting Platform</w:t>
      </w:r>
    </w:p>
    <w:p w14:paraId="6CC1C7A2" w14:textId="07F33CE1" w:rsidR="00827285" w:rsidRDefault="0790E901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bCs/>
          <w:sz w:val="22"/>
          <w:szCs w:val="22"/>
          <w:u w:val="single"/>
        </w:rPr>
        <w:t>Responsibilities:</w:t>
      </w:r>
      <w:r>
        <w:rPr>
          <w:rFonts w:ascii="Cambria" w:eastAsia="Cambria" w:hAnsi="Cambria" w:cs="Cambria"/>
          <w:sz w:val="22"/>
          <w:szCs w:val="22"/>
        </w:rPr>
        <w:t xml:space="preserve"> </w:t>
      </w:r>
    </w:p>
    <w:p w14:paraId="611487B6" w14:textId="4BDF4B2A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Worked on designing and enhancing real-time anomaly detection workflows on </w:t>
      </w:r>
      <w:r>
        <w:rPr>
          <w:rFonts w:ascii="Cambria" w:eastAsia="Cambria" w:hAnsi="Cambria" w:cs="Cambria"/>
          <w:b/>
          <w:bCs/>
          <w:sz w:val="22"/>
          <w:szCs w:val="22"/>
        </w:rPr>
        <w:t>Google Cloud Platform</w:t>
      </w:r>
      <w:r>
        <w:rPr>
          <w:rFonts w:ascii="Cambria" w:eastAsia="Cambria" w:hAnsi="Cambria" w:cs="Cambria"/>
          <w:sz w:val="22"/>
          <w:szCs w:val="22"/>
        </w:rPr>
        <w:t xml:space="preserve"> to monitor inventory movements across high-volume retail stores, improving the accuracy and reliability of operational data used by supply-chain and merchandising teams.</w:t>
      </w:r>
    </w:p>
    <w:p w14:paraId="505367EB" w14:textId="2E4D6D68" w:rsidR="00862AAE" w:rsidRPr="00862AAE" w:rsidRDefault="00862AAE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0"/>
          <w:szCs w:val="20"/>
        </w:rPr>
      </w:pPr>
      <w:r w:rsidRPr="00862AAE">
        <w:rPr>
          <w:rFonts w:ascii="Cambria" w:hAnsi="Cambria"/>
          <w:sz w:val="22"/>
          <w:szCs w:val="22"/>
        </w:rPr>
        <w:t xml:space="preserve">Designed </w:t>
      </w:r>
      <w:r w:rsidRPr="00862AAE">
        <w:rPr>
          <w:rStyle w:val="Strong"/>
          <w:rFonts w:ascii="Cambria" w:hAnsi="Cambria"/>
          <w:sz w:val="22"/>
          <w:szCs w:val="22"/>
        </w:rPr>
        <w:t>vector search pipelines</w:t>
      </w:r>
      <w:r w:rsidRPr="00862AAE">
        <w:rPr>
          <w:rFonts w:ascii="Cambria" w:hAnsi="Cambria"/>
          <w:sz w:val="22"/>
          <w:szCs w:val="22"/>
        </w:rPr>
        <w:t xml:space="preserve"> for Retrieval-Augmented Generation (RAG) using </w:t>
      </w:r>
      <w:r w:rsidRPr="00862AAE">
        <w:rPr>
          <w:rStyle w:val="whitespace-normal"/>
          <w:rFonts w:ascii="Cambria" w:hAnsi="Cambria"/>
          <w:b/>
          <w:bCs/>
          <w:sz w:val="22"/>
          <w:szCs w:val="22"/>
        </w:rPr>
        <w:t>Pinecone</w:t>
      </w:r>
      <w:r w:rsidRPr="00862AAE">
        <w:rPr>
          <w:rStyle w:val="Strong"/>
          <w:rFonts w:ascii="Cambria" w:hAnsi="Cambria"/>
          <w:sz w:val="22"/>
          <w:szCs w:val="22"/>
        </w:rPr>
        <w:t xml:space="preserve">, </w:t>
      </w:r>
      <w:r w:rsidRPr="00862AAE">
        <w:rPr>
          <w:rStyle w:val="whitespace-normal"/>
          <w:rFonts w:ascii="Cambria" w:hAnsi="Cambria"/>
          <w:b/>
          <w:bCs/>
          <w:sz w:val="22"/>
          <w:szCs w:val="22"/>
        </w:rPr>
        <w:t>Milvus</w:t>
      </w:r>
      <w:r w:rsidRPr="00862AAE">
        <w:rPr>
          <w:rStyle w:val="Strong"/>
          <w:rFonts w:ascii="Cambria" w:hAnsi="Cambria"/>
          <w:sz w:val="22"/>
          <w:szCs w:val="22"/>
        </w:rPr>
        <w:t xml:space="preserve">, </w:t>
      </w:r>
      <w:proofErr w:type="spellStart"/>
      <w:r w:rsidRPr="00862AAE">
        <w:rPr>
          <w:rStyle w:val="whitespace-normal"/>
          <w:rFonts w:ascii="Cambria" w:hAnsi="Cambria"/>
          <w:b/>
          <w:bCs/>
          <w:sz w:val="22"/>
          <w:szCs w:val="22"/>
        </w:rPr>
        <w:t>pgvector</w:t>
      </w:r>
      <w:proofErr w:type="spellEnd"/>
      <w:r w:rsidRPr="00862AAE">
        <w:rPr>
          <w:rStyle w:val="Strong"/>
          <w:rFonts w:ascii="Cambria" w:hAnsi="Cambria"/>
          <w:sz w:val="22"/>
          <w:szCs w:val="22"/>
        </w:rPr>
        <w:t>, and FAISS</w:t>
      </w:r>
      <w:r w:rsidRPr="00862AAE">
        <w:rPr>
          <w:rFonts w:ascii="Cambria" w:hAnsi="Cambria"/>
          <w:sz w:val="22"/>
          <w:szCs w:val="22"/>
        </w:rPr>
        <w:t>, enabling scalable semantic search across domain corpora.</w:t>
      </w:r>
    </w:p>
    <w:p w14:paraId="0544348E" w14:textId="0E301D66" w:rsidR="61C582CD" w:rsidRDefault="61C582CD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Implemented </w:t>
      </w:r>
      <w:proofErr w:type="spellStart"/>
      <w:r>
        <w:rPr>
          <w:rFonts w:ascii="Cambria" w:eastAsia="Cambria" w:hAnsi="Cambria" w:cs="Cambria"/>
          <w:b/>
          <w:bCs/>
          <w:sz w:val="22"/>
          <w:szCs w:val="22"/>
        </w:rPr>
        <w:t>LLMOps</w:t>
      </w:r>
      <w:proofErr w:type="spellEnd"/>
      <w:r>
        <w:rPr>
          <w:rFonts w:ascii="Cambria" w:eastAsia="Cambria" w:hAnsi="Cambria" w:cs="Cambria"/>
          <w:b/>
          <w:bCs/>
          <w:sz w:val="22"/>
          <w:szCs w:val="22"/>
        </w:rPr>
        <w:t xml:space="preserve"> </w:t>
      </w:r>
      <w:r>
        <w:rPr>
          <w:rFonts w:ascii="Cambria" w:eastAsia="Cambria" w:hAnsi="Cambria" w:cs="Cambria"/>
          <w:sz w:val="22"/>
          <w:szCs w:val="22"/>
        </w:rPr>
        <w:t xml:space="preserve">practices including prompt versioning, prompt synthesis, prompt evaluation, regression testing, response validation, and self-correction loops to ensure consistent and production-safe </w:t>
      </w:r>
      <w:r>
        <w:rPr>
          <w:rFonts w:ascii="Cambria" w:eastAsia="Cambria" w:hAnsi="Cambria" w:cs="Cambria"/>
          <w:b/>
          <w:bCs/>
          <w:sz w:val="22"/>
          <w:szCs w:val="22"/>
        </w:rPr>
        <w:t>LLM behavior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6BA746AD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Developed scalable </w:t>
      </w:r>
      <w:r>
        <w:rPr>
          <w:rFonts w:ascii="Cambria" w:eastAsia="Cambria" w:hAnsi="Cambria" w:cs="Cambria"/>
          <w:b/>
          <w:bCs/>
          <w:sz w:val="22"/>
          <w:szCs w:val="22"/>
        </w:rPr>
        <w:t>data processing pipelines</w:t>
      </w:r>
      <w:r>
        <w:rPr>
          <w:rFonts w:ascii="Cambria" w:eastAsia="Cambria" w:hAnsi="Cambria" w:cs="Cambria"/>
          <w:sz w:val="22"/>
          <w:szCs w:val="22"/>
        </w:rPr>
        <w:t xml:space="preserve"> using </w:t>
      </w:r>
      <w:r>
        <w:rPr>
          <w:rFonts w:ascii="Cambria" w:eastAsia="Cambria" w:hAnsi="Cambria" w:cs="Cambria"/>
          <w:b/>
          <w:bCs/>
          <w:sz w:val="22"/>
          <w:szCs w:val="22"/>
        </w:rPr>
        <w:t>Python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SQL</w:t>
      </w:r>
      <w:r>
        <w:rPr>
          <w:rFonts w:ascii="Cambria" w:eastAsia="Cambria" w:hAnsi="Cambria" w:cs="Cambria"/>
          <w:sz w:val="22"/>
          <w:szCs w:val="22"/>
        </w:rPr>
        <w:t xml:space="preserve">, and </w:t>
      </w:r>
      <w:r>
        <w:rPr>
          <w:rFonts w:ascii="Cambria" w:eastAsia="Cambria" w:hAnsi="Cambria" w:cs="Cambria"/>
          <w:b/>
          <w:bCs/>
          <w:sz w:val="22"/>
          <w:szCs w:val="22"/>
        </w:rPr>
        <w:t>structured JSON workflows</w:t>
      </w:r>
      <w:r>
        <w:rPr>
          <w:rFonts w:ascii="Cambria" w:eastAsia="Cambria" w:hAnsi="Cambria" w:cs="Cambria"/>
          <w:sz w:val="22"/>
          <w:szCs w:val="22"/>
        </w:rPr>
        <w:t xml:space="preserve"> to ingest, cleanse, validate, and normalize point-of-sale, vendor, and logistics datasets for downstream machine-learning use cases.</w:t>
      </w:r>
    </w:p>
    <w:p w14:paraId="3E223F91" w14:textId="3703E2EC" w:rsidR="7D5A62D4" w:rsidRDefault="7D5A62D4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Enforced structured </w:t>
      </w:r>
      <w:r>
        <w:rPr>
          <w:rFonts w:ascii="Cambria" w:eastAsia="Cambria" w:hAnsi="Cambria" w:cs="Cambria"/>
          <w:b/>
          <w:bCs/>
          <w:sz w:val="22"/>
          <w:szCs w:val="22"/>
        </w:rPr>
        <w:t>LLM outputs</w:t>
      </w:r>
      <w:r>
        <w:rPr>
          <w:rFonts w:ascii="Cambria" w:eastAsia="Cambria" w:hAnsi="Cambria" w:cs="Cambria"/>
          <w:sz w:val="22"/>
          <w:szCs w:val="22"/>
        </w:rPr>
        <w:t xml:space="preserve"> using schema validation (JSON-based contracts) and guardrails to ensure deterministic behavior in downstream automation workflows; implemented circuit breakers, rollback strategies, and least-privilege access controls for safe production LLM deployment.</w:t>
      </w:r>
    </w:p>
    <w:p w14:paraId="415CB853" w14:textId="0B5814CE" w:rsidR="7D5A62D4" w:rsidRDefault="7D5A62D4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Optimized </w:t>
      </w:r>
      <w:r>
        <w:rPr>
          <w:rFonts w:ascii="Cambria" w:eastAsia="Cambria" w:hAnsi="Cambria" w:cs="Cambria"/>
          <w:b/>
          <w:bCs/>
          <w:sz w:val="22"/>
          <w:szCs w:val="22"/>
        </w:rPr>
        <w:t>LLM inference</w:t>
      </w:r>
      <w:r>
        <w:rPr>
          <w:rFonts w:ascii="Cambria" w:eastAsia="Cambria" w:hAnsi="Cambria" w:cs="Cambria"/>
          <w:sz w:val="22"/>
          <w:szCs w:val="22"/>
        </w:rPr>
        <w:t xml:space="preserve"> cost and performance by tuning context windows, retrieval depth, embedding strategies, model routing, and prompt design; leveraged batching, streaming, and parallel tool-calls to meet stringent SLOs under real-world load; applied model distillation techniques to reduce inference latency for high-volume workloads.</w:t>
      </w:r>
    </w:p>
    <w:p w14:paraId="0B4F5AD4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Implemented a two-stage anomaly detection strategy combining deterministic rule-based validations with unsupervised </w:t>
      </w:r>
      <w:r>
        <w:rPr>
          <w:rFonts w:ascii="Cambria" w:eastAsia="Cambria" w:hAnsi="Cambria" w:cs="Cambria"/>
          <w:b/>
          <w:bCs/>
          <w:sz w:val="22"/>
          <w:szCs w:val="22"/>
        </w:rPr>
        <w:t>K-Means clustering</w:t>
      </w:r>
      <w:r>
        <w:rPr>
          <w:rFonts w:ascii="Cambria" w:eastAsia="Cambria" w:hAnsi="Cambria" w:cs="Cambria"/>
          <w:sz w:val="22"/>
          <w:szCs w:val="22"/>
        </w:rPr>
        <w:t xml:space="preserve"> to identify both known inventory discrepancies and previously unseen behavioral inconsistencies across stores.</w:t>
      </w:r>
    </w:p>
    <w:p w14:paraId="7E5C33C7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Improved </w:t>
      </w:r>
      <w:r>
        <w:rPr>
          <w:rFonts w:ascii="Cambria" w:eastAsia="Cambria" w:hAnsi="Cambria" w:cs="Cambria"/>
          <w:b/>
          <w:bCs/>
          <w:sz w:val="22"/>
          <w:szCs w:val="22"/>
        </w:rPr>
        <w:t>anomaly detection</w:t>
      </w:r>
      <w:r>
        <w:rPr>
          <w:rFonts w:ascii="Cambria" w:eastAsia="Cambria" w:hAnsi="Cambria" w:cs="Cambria"/>
          <w:sz w:val="22"/>
          <w:szCs w:val="22"/>
        </w:rPr>
        <w:t xml:space="preserve"> precision to approximately 92% through iterative feature engineering, clustering parameter tuning, and validation logic refinement in collaboration with analytics and operations stakeholders.</w:t>
      </w:r>
    </w:p>
    <w:p w14:paraId="323B6569" w14:textId="0E95B169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lastRenderedPageBreak/>
        <w:t xml:space="preserve">Reduced manual reconciliation and exception-handling effort by around 15% surfacing high-confidence anomaly signals earlier in the </w:t>
      </w:r>
      <w:r>
        <w:rPr>
          <w:rFonts w:ascii="Cambria" w:eastAsia="Cambria" w:hAnsi="Cambria" w:cs="Cambria"/>
          <w:b/>
          <w:bCs/>
          <w:sz w:val="22"/>
          <w:szCs w:val="22"/>
        </w:rPr>
        <w:t>data lifecycle</w:t>
      </w:r>
      <w:r>
        <w:rPr>
          <w:rFonts w:ascii="Cambria" w:eastAsia="Cambria" w:hAnsi="Cambria" w:cs="Cambria"/>
          <w:sz w:val="22"/>
          <w:szCs w:val="22"/>
        </w:rPr>
        <w:t>, enabling faster corrective actions by business users.</w:t>
      </w:r>
    </w:p>
    <w:p w14:paraId="2BAE3A66" w14:textId="728DE560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Integrated </w:t>
      </w:r>
      <w:r>
        <w:rPr>
          <w:rFonts w:ascii="Cambria" w:eastAsia="Cambria" w:hAnsi="Cambria" w:cs="Cambria"/>
          <w:b/>
          <w:bCs/>
          <w:sz w:val="22"/>
          <w:szCs w:val="22"/>
        </w:rPr>
        <w:t>Vertex AI–hosted LLM models</w:t>
      </w:r>
      <w:r>
        <w:rPr>
          <w:rFonts w:ascii="Cambria" w:eastAsia="Cambria" w:hAnsi="Cambria" w:cs="Cambria"/>
          <w:sz w:val="22"/>
          <w:szCs w:val="22"/>
        </w:rPr>
        <w:t xml:space="preserve"> (</w:t>
      </w:r>
      <w:r>
        <w:rPr>
          <w:rFonts w:ascii="Cambria" w:eastAsia="Cambria" w:hAnsi="Cambria" w:cs="Cambria"/>
          <w:b/>
          <w:bCs/>
          <w:sz w:val="22"/>
          <w:szCs w:val="22"/>
        </w:rPr>
        <w:t>Llama-3, Qwen, OpenAI GPT-4, Gemini, and Claude</w:t>
      </w:r>
      <w:r>
        <w:rPr>
          <w:rFonts w:ascii="Cambria" w:eastAsia="Cambria" w:hAnsi="Cambria" w:cs="Cambria"/>
          <w:sz w:val="22"/>
          <w:szCs w:val="22"/>
        </w:rPr>
        <w:t>) to generate natural-language explanations for detected anomalies, converting technical model outputs into business-readable insights for non-technical teams.</w:t>
      </w:r>
    </w:p>
    <w:p w14:paraId="48A58FA8" w14:textId="599D8474" w:rsidR="00862AAE" w:rsidRPr="00862AAE" w:rsidRDefault="00862AAE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0"/>
          <w:szCs w:val="20"/>
        </w:rPr>
      </w:pPr>
      <w:r w:rsidRPr="00862AAE">
        <w:rPr>
          <w:rFonts w:ascii="Cambria" w:hAnsi="Cambria"/>
          <w:sz w:val="22"/>
          <w:szCs w:val="22"/>
        </w:rPr>
        <w:t xml:space="preserve">Implemented embedding pipelines and similarity search workflows supporting </w:t>
      </w:r>
      <w:r w:rsidRPr="00862AAE">
        <w:rPr>
          <w:rFonts w:ascii="Cambria" w:hAnsi="Cambria"/>
          <w:b/>
          <w:bCs/>
          <w:sz w:val="22"/>
          <w:szCs w:val="22"/>
        </w:rPr>
        <w:t>RAG</w:t>
      </w:r>
      <w:r w:rsidRPr="00862AAE">
        <w:rPr>
          <w:rFonts w:ascii="Cambria" w:hAnsi="Cambria"/>
          <w:sz w:val="22"/>
          <w:szCs w:val="22"/>
        </w:rPr>
        <w:t>-based LLM applications.</w:t>
      </w:r>
    </w:p>
    <w:p w14:paraId="560318F2" w14:textId="398499DB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Supported refinement of prompt templates and explanation logic to ensure </w:t>
      </w:r>
      <w:r>
        <w:rPr>
          <w:rFonts w:ascii="Cambria" w:eastAsia="Cambria" w:hAnsi="Cambria" w:cs="Cambria"/>
          <w:b/>
          <w:bCs/>
          <w:sz w:val="22"/>
          <w:szCs w:val="22"/>
        </w:rPr>
        <w:t>LLM-generated</w:t>
      </w:r>
      <w:r>
        <w:rPr>
          <w:rFonts w:ascii="Cambria" w:eastAsia="Cambria" w:hAnsi="Cambria" w:cs="Cambria"/>
          <w:sz w:val="22"/>
          <w:szCs w:val="22"/>
        </w:rPr>
        <w:t xml:space="preserve"> summaries aligned with real operational scenarios, inventory terminology, and </w:t>
      </w:r>
      <w:r>
        <w:rPr>
          <w:rFonts w:ascii="Cambria" w:eastAsia="Cambria" w:hAnsi="Cambria" w:cs="Cambria"/>
          <w:b/>
          <w:bCs/>
          <w:sz w:val="22"/>
          <w:szCs w:val="22"/>
        </w:rPr>
        <w:t>supply chain</w:t>
      </w:r>
      <w:r>
        <w:rPr>
          <w:rFonts w:ascii="Cambria" w:eastAsia="Cambria" w:hAnsi="Cambria" w:cs="Cambria"/>
          <w:sz w:val="22"/>
          <w:szCs w:val="22"/>
        </w:rPr>
        <w:t xml:space="preserve"> root causes.</w:t>
      </w:r>
    </w:p>
    <w:p w14:paraId="4FE0D71A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Re-engineered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Databricks </w:t>
      </w:r>
      <w:r>
        <w:rPr>
          <w:rFonts w:ascii="Cambria" w:eastAsia="Cambria" w:hAnsi="Cambria" w:cs="Cambria"/>
          <w:sz w:val="22"/>
          <w:szCs w:val="22"/>
        </w:rPr>
        <w:t xml:space="preserve">ingestion and transformation workflows supporting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FaR Forecasting </w:t>
      </w:r>
      <w:r>
        <w:rPr>
          <w:rFonts w:ascii="Cambria" w:eastAsia="Cambria" w:hAnsi="Cambria" w:cs="Cambria"/>
          <w:sz w:val="22"/>
          <w:szCs w:val="22"/>
        </w:rPr>
        <w:t>processes by optimizing partitioning strategies, execution plans, and data layouts, reducing end-to-end data load times by approximately 45%.</w:t>
      </w:r>
    </w:p>
    <w:p w14:paraId="36147E77" w14:textId="57426C3C" w:rsidR="3DFBB3B0" w:rsidRDefault="3DFBB3B0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Designed and optimized </w:t>
      </w:r>
      <w:r>
        <w:rPr>
          <w:rFonts w:ascii="Cambria" w:eastAsia="Cambria" w:hAnsi="Cambria" w:cs="Cambria"/>
          <w:b/>
          <w:bCs/>
          <w:sz w:val="22"/>
          <w:szCs w:val="22"/>
        </w:rPr>
        <w:t>Retrieval-Augmented Generation</w:t>
      </w:r>
      <w:r>
        <w:rPr>
          <w:rFonts w:ascii="Cambria" w:eastAsia="Cambria" w:hAnsi="Cambria" w:cs="Cambria"/>
          <w:sz w:val="22"/>
          <w:szCs w:val="22"/>
        </w:rPr>
        <w:t xml:space="preserve"> (</w:t>
      </w:r>
      <w:r>
        <w:rPr>
          <w:rFonts w:ascii="Cambria" w:eastAsia="Cambria" w:hAnsi="Cambria" w:cs="Cambria"/>
          <w:b/>
          <w:bCs/>
          <w:sz w:val="22"/>
          <w:szCs w:val="22"/>
        </w:rPr>
        <w:t>RAG</w:t>
      </w:r>
      <w:r>
        <w:rPr>
          <w:rFonts w:ascii="Cambria" w:eastAsia="Cambria" w:hAnsi="Cambria" w:cs="Cambria"/>
          <w:sz w:val="22"/>
          <w:szCs w:val="22"/>
        </w:rPr>
        <w:t>) pipelines by tuning chunking strategies, embedding models, and retrieval parameters to maximize grounding accuracy.</w:t>
      </w:r>
    </w:p>
    <w:p w14:paraId="6E3E7230" w14:textId="43ACC3C3" w:rsidR="3DFBB3B0" w:rsidRDefault="3DFBB3B0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Developed </w:t>
      </w:r>
      <w:r>
        <w:rPr>
          <w:rFonts w:ascii="Cambria" w:eastAsia="Cambria" w:hAnsi="Cambria" w:cs="Cambria"/>
          <w:b/>
          <w:bCs/>
          <w:sz w:val="22"/>
          <w:szCs w:val="22"/>
        </w:rPr>
        <w:t>embedding workflows</w:t>
      </w:r>
      <w:r>
        <w:rPr>
          <w:rFonts w:ascii="Cambria" w:eastAsia="Cambria" w:hAnsi="Cambria" w:cs="Cambria"/>
          <w:sz w:val="22"/>
          <w:szCs w:val="22"/>
        </w:rPr>
        <w:t xml:space="preserve"> for domain-specific corpora to improve semantic similarity and contextual relevance in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GenAI </w:t>
      </w:r>
      <w:r>
        <w:rPr>
          <w:rFonts w:ascii="Cambria" w:eastAsia="Cambria" w:hAnsi="Cambria" w:cs="Cambria"/>
          <w:sz w:val="22"/>
          <w:szCs w:val="22"/>
        </w:rPr>
        <w:t>applications.</w:t>
      </w:r>
    </w:p>
    <w:p w14:paraId="27B7FB73" w14:textId="1EC5B0D3" w:rsidR="001C3DB8" w:rsidRDefault="001C3DB8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Built and delivered </w:t>
      </w:r>
      <w:r>
        <w:rPr>
          <w:rStyle w:val="Strong"/>
          <w:rFonts w:ascii="Cambria" w:eastAsia="Cambria" w:hAnsi="Cambria" w:cs="Cambria"/>
          <w:sz w:val="22"/>
          <w:szCs w:val="22"/>
        </w:rPr>
        <w:t>end-to-end production AI solutions in Python</w:t>
      </w:r>
      <w:r>
        <w:rPr>
          <w:rFonts w:ascii="Cambria" w:eastAsia="Cambria" w:hAnsi="Cambria" w:cs="Cambria"/>
          <w:sz w:val="22"/>
          <w:szCs w:val="22"/>
        </w:rPr>
        <w:t>, covering data preparation, model development, API integration, deployment, monitoring, and ongoing improvements.</w:t>
      </w:r>
    </w:p>
    <w:p w14:paraId="58363E8C" w14:textId="25A3CFE1" w:rsidR="001C3DB8" w:rsidRDefault="001C3DB8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Developed </w:t>
      </w:r>
      <w:r>
        <w:rPr>
          <w:rStyle w:val="Strong"/>
          <w:rFonts w:ascii="Cambria" w:eastAsia="Cambria" w:hAnsi="Cambria" w:cs="Cambria"/>
          <w:sz w:val="22"/>
          <w:szCs w:val="22"/>
        </w:rPr>
        <w:t>Generative AI applications using LLMs</w:t>
      </w:r>
      <w:r>
        <w:rPr>
          <w:rFonts w:ascii="Cambria" w:eastAsia="Cambria" w:hAnsi="Cambria" w:cs="Cambria"/>
          <w:sz w:val="22"/>
          <w:szCs w:val="22"/>
        </w:rPr>
        <w:t xml:space="preserve">, including </w:t>
      </w:r>
      <w:r>
        <w:rPr>
          <w:rStyle w:val="Strong"/>
          <w:rFonts w:ascii="Cambria" w:eastAsia="Cambria" w:hAnsi="Cambria" w:cs="Cambria"/>
          <w:sz w:val="22"/>
          <w:szCs w:val="22"/>
        </w:rPr>
        <w:t>Retrieval-Augmented Generation (RAG)</w:t>
      </w:r>
      <w:r>
        <w:rPr>
          <w:rFonts w:ascii="Cambria" w:eastAsia="Cambria" w:hAnsi="Cambria" w:cs="Cambria"/>
          <w:sz w:val="22"/>
          <w:szCs w:val="22"/>
        </w:rPr>
        <w:t xml:space="preserve"> to combine vector search with large language models for accurate, context-aware responses.</w:t>
      </w:r>
    </w:p>
    <w:p w14:paraId="340A5D8C" w14:textId="6BCAA22F" w:rsidR="001C3DB8" w:rsidRDefault="001C3DB8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Implemented </w:t>
      </w:r>
      <w:r>
        <w:rPr>
          <w:rStyle w:val="Strong"/>
          <w:rFonts w:ascii="Cambria" w:eastAsia="Cambria" w:hAnsi="Cambria" w:cs="Cambria"/>
          <w:sz w:val="22"/>
          <w:szCs w:val="22"/>
        </w:rPr>
        <w:t>vector database–based retrieval</w:t>
      </w:r>
      <w:r>
        <w:rPr>
          <w:rFonts w:ascii="Cambria" w:eastAsia="Cambria" w:hAnsi="Cambria" w:cs="Cambria"/>
          <w:sz w:val="22"/>
          <w:szCs w:val="22"/>
        </w:rPr>
        <w:t xml:space="preserve"> (FAISS) and </w:t>
      </w:r>
      <w:r>
        <w:rPr>
          <w:rStyle w:val="Strong"/>
          <w:rFonts w:ascii="Cambria" w:eastAsia="Cambria" w:hAnsi="Cambria" w:cs="Cambria"/>
          <w:sz w:val="22"/>
          <w:szCs w:val="22"/>
        </w:rPr>
        <w:t>embedding workflows</w:t>
      </w:r>
      <w:r>
        <w:rPr>
          <w:rFonts w:ascii="Cambria" w:eastAsia="Cambria" w:hAnsi="Cambria" w:cs="Cambria"/>
          <w:sz w:val="22"/>
          <w:szCs w:val="22"/>
        </w:rPr>
        <w:t xml:space="preserve"> to support semantic search and grounding of LLM outputs.</w:t>
      </w:r>
    </w:p>
    <w:p w14:paraId="0CB391CA" w14:textId="3AF65D33" w:rsidR="001C3DB8" w:rsidRDefault="001C3DB8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Designed </w:t>
      </w:r>
      <w:r>
        <w:rPr>
          <w:rStyle w:val="Strong"/>
          <w:rFonts w:ascii="Cambria" w:eastAsia="Cambria" w:hAnsi="Cambria" w:cs="Cambria"/>
          <w:sz w:val="22"/>
          <w:szCs w:val="22"/>
        </w:rPr>
        <w:t>agent-based AI workflows</w:t>
      </w:r>
      <w:r>
        <w:rPr>
          <w:rFonts w:ascii="Cambria" w:eastAsia="Cambria" w:hAnsi="Cambria" w:cs="Cambria"/>
          <w:sz w:val="22"/>
          <w:szCs w:val="22"/>
        </w:rPr>
        <w:t xml:space="preserve"> using </w:t>
      </w:r>
      <w:r>
        <w:rPr>
          <w:rStyle w:val="Strong"/>
          <w:rFonts w:ascii="Cambria" w:eastAsia="Cambria" w:hAnsi="Cambria" w:cs="Cambria"/>
          <w:sz w:val="22"/>
          <w:szCs w:val="22"/>
        </w:rPr>
        <w:t>LangChain, LangGraph, and Google ADK</w:t>
      </w:r>
      <w:r>
        <w:rPr>
          <w:rFonts w:ascii="Cambria" w:eastAsia="Cambria" w:hAnsi="Cambria" w:cs="Cambria"/>
          <w:sz w:val="22"/>
          <w:szCs w:val="22"/>
        </w:rPr>
        <w:t xml:space="preserve"> to enable multi-step reasoning, tool usage, function calling, and automated decision-making following MCP protocol for structured tool orchestration and secure action execution.</w:t>
      </w:r>
    </w:p>
    <w:p w14:paraId="5FECA243" w14:textId="09C7570D" w:rsidR="001C3DB8" w:rsidRDefault="001C3DB8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Deployed and supported AI/ML systems in </w:t>
      </w:r>
      <w:r>
        <w:rPr>
          <w:rStyle w:val="Strong"/>
          <w:rFonts w:ascii="Cambria" w:eastAsia="Cambria" w:hAnsi="Cambria" w:cs="Cambria"/>
          <w:sz w:val="22"/>
          <w:szCs w:val="22"/>
        </w:rPr>
        <w:t>cloud environments</w:t>
      </w:r>
      <w:r>
        <w:rPr>
          <w:rFonts w:ascii="Cambria" w:eastAsia="Cambria" w:hAnsi="Cambria" w:cs="Cambria"/>
          <w:sz w:val="22"/>
          <w:szCs w:val="22"/>
        </w:rPr>
        <w:t>, ensuring reliability, scalability, and smooth operation of production pipelines; integrated agents with observability and incident management systems to enable automated diagnostics, runbook execution, and post-incident summarization with full traceability.</w:t>
      </w:r>
    </w:p>
    <w:p w14:paraId="3F633B6E" w14:textId="5EFC4082" w:rsidR="00862AAE" w:rsidRPr="00862AAE" w:rsidRDefault="00862AAE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0"/>
          <w:szCs w:val="20"/>
        </w:rPr>
      </w:pPr>
      <w:r w:rsidRPr="00862AAE">
        <w:rPr>
          <w:rFonts w:ascii="Cambria" w:hAnsi="Cambria"/>
          <w:sz w:val="22"/>
          <w:szCs w:val="22"/>
        </w:rPr>
        <w:t xml:space="preserve">Experimented with open-source LLMs including </w:t>
      </w:r>
      <w:r w:rsidRPr="00862AAE">
        <w:rPr>
          <w:rStyle w:val="whitespace-normal"/>
          <w:rFonts w:ascii="Cambria" w:eastAsia="Times Roman" w:hAnsi="Cambria"/>
          <w:b/>
          <w:bCs/>
          <w:sz w:val="22"/>
          <w:szCs w:val="22"/>
        </w:rPr>
        <w:t>Dolly</w:t>
      </w:r>
      <w:r w:rsidRPr="00862AAE">
        <w:rPr>
          <w:rFonts w:ascii="Cambria" w:hAnsi="Cambria"/>
          <w:sz w:val="22"/>
          <w:szCs w:val="22"/>
        </w:rPr>
        <w:t xml:space="preserve"> for internal </w:t>
      </w:r>
      <w:proofErr w:type="spellStart"/>
      <w:r w:rsidRPr="00862AAE">
        <w:rPr>
          <w:rFonts w:ascii="Cambria" w:hAnsi="Cambria"/>
          <w:sz w:val="22"/>
          <w:szCs w:val="22"/>
        </w:rPr>
        <w:t>GenAI</w:t>
      </w:r>
      <w:proofErr w:type="spellEnd"/>
      <w:r w:rsidRPr="00862AAE">
        <w:rPr>
          <w:rFonts w:ascii="Cambria" w:hAnsi="Cambria"/>
          <w:sz w:val="22"/>
          <w:szCs w:val="22"/>
        </w:rPr>
        <w:t xml:space="preserve"> prototyping and evaluation.</w:t>
      </w:r>
    </w:p>
    <w:p w14:paraId="417884E3" w14:textId="429946D9" w:rsidR="4FB099C2" w:rsidRDefault="4FB099C2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t xml:space="preserve">Integrated </w:t>
      </w:r>
      <w:r>
        <w:rPr>
          <w:b/>
          <w:bCs/>
        </w:rPr>
        <w:t>external tools</w:t>
      </w:r>
      <w:r>
        <w:t xml:space="preserve">, </w:t>
      </w:r>
      <w:r>
        <w:rPr>
          <w:b/>
          <w:bCs/>
        </w:rPr>
        <w:t>APIs</w:t>
      </w:r>
      <w:r>
        <w:t xml:space="preserve">, and </w:t>
      </w:r>
      <w:r>
        <w:rPr>
          <w:b/>
          <w:bCs/>
        </w:rPr>
        <w:t>data services</w:t>
      </w:r>
      <w:r>
        <w:t xml:space="preserve"> into </w:t>
      </w:r>
      <w:r>
        <w:rPr>
          <w:b/>
          <w:bCs/>
        </w:rPr>
        <w:t>agent pipelines</w:t>
      </w:r>
      <w:r>
        <w:t xml:space="preserve"> to support dynamic reasoning and real-time decision intelligence.</w:t>
      </w:r>
    </w:p>
    <w:p w14:paraId="325844E2" w14:textId="6EAF00A0" w:rsidR="001C3DB8" w:rsidRPr="001C3DB8" w:rsidRDefault="001C3DB8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Worked closely with </w:t>
      </w:r>
      <w:r>
        <w:rPr>
          <w:rStyle w:val="Strong"/>
          <w:rFonts w:ascii="Cambria" w:eastAsia="Cambria" w:hAnsi="Cambria" w:cs="Cambria"/>
          <w:sz w:val="22"/>
          <w:szCs w:val="22"/>
        </w:rPr>
        <w:t>product managers and business stakeholders</w:t>
      </w:r>
      <w:r>
        <w:rPr>
          <w:rFonts w:ascii="Cambria" w:eastAsia="Cambria" w:hAnsi="Cambria" w:cs="Cambria"/>
          <w:sz w:val="22"/>
          <w:szCs w:val="22"/>
        </w:rPr>
        <w:t xml:space="preserve"> to translate production pain points into agentic AI roadmaps; defined objective functions linked to reliability, risk reduction, and cost, delivering auditable, business-aligned outcomes with measurable business impact.</w:t>
      </w:r>
    </w:p>
    <w:p w14:paraId="7FA8DC74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Improved </w:t>
      </w:r>
      <w:r>
        <w:rPr>
          <w:rFonts w:ascii="Cambria" w:eastAsia="Cambria" w:hAnsi="Cambria" w:cs="Cambria"/>
          <w:b/>
          <w:bCs/>
          <w:sz w:val="22"/>
          <w:szCs w:val="22"/>
        </w:rPr>
        <w:t>forecasting pipeline</w:t>
      </w:r>
      <w:r>
        <w:rPr>
          <w:rFonts w:ascii="Cambria" w:eastAsia="Cambria" w:hAnsi="Cambria" w:cs="Cambria"/>
          <w:sz w:val="22"/>
          <w:szCs w:val="22"/>
        </w:rPr>
        <w:t xml:space="preserve"> stability and timeliness, directly supporting more reliable sales and promotion forecast runs during peak retail cycles.</w:t>
      </w:r>
    </w:p>
    <w:p w14:paraId="0C1E5072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Implemented automated job scheduling and monitoring using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Databricks </w:t>
      </w:r>
      <w:r>
        <w:rPr>
          <w:rFonts w:ascii="Cambria" w:eastAsia="Cambria" w:hAnsi="Cambria" w:cs="Cambria"/>
          <w:sz w:val="22"/>
          <w:szCs w:val="22"/>
        </w:rPr>
        <w:t xml:space="preserve">Jobs and Cloud Composer, reducing manual intervention and improving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SLA </w:t>
      </w:r>
      <w:r>
        <w:rPr>
          <w:rFonts w:ascii="Cambria" w:eastAsia="Cambria" w:hAnsi="Cambria" w:cs="Cambria"/>
          <w:sz w:val="22"/>
          <w:szCs w:val="22"/>
        </w:rPr>
        <w:t>adherence for downstream forecasting consumers.</w:t>
      </w:r>
    </w:p>
    <w:p w14:paraId="0200D419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Added </w:t>
      </w:r>
      <w:r>
        <w:rPr>
          <w:rFonts w:ascii="Cambria" w:eastAsia="Cambria" w:hAnsi="Cambria" w:cs="Cambria"/>
          <w:b/>
          <w:bCs/>
          <w:sz w:val="22"/>
          <w:szCs w:val="22"/>
        </w:rPr>
        <w:t>MLflow</w:t>
      </w:r>
      <w:r>
        <w:rPr>
          <w:rFonts w:ascii="Cambria" w:eastAsia="Cambria" w:hAnsi="Cambria" w:cs="Cambria"/>
          <w:sz w:val="22"/>
          <w:szCs w:val="22"/>
        </w:rPr>
        <w:t>-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based </w:t>
      </w:r>
      <w:r>
        <w:rPr>
          <w:rFonts w:ascii="Cambria" w:eastAsia="Cambria" w:hAnsi="Cambria" w:cs="Cambria"/>
          <w:sz w:val="22"/>
          <w:szCs w:val="22"/>
        </w:rPr>
        <w:t xml:space="preserve">experiment tracking to forecasting-related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ML </w:t>
      </w:r>
      <w:r>
        <w:rPr>
          <w:rFonts w:ascii="Cambria" w:eastAsia="Cambria" w:hAnsi="Cambria" w:cs="Cambria"/>
          <w:sz w:val="22"/>
          <w:szCs w:val="22"/>
        </w:rPr>
        <w:t>workflows, enabling consistent comparison of model versions, features, and performance metrics across environments.</w:t>
      </w:r>
    </w:p>
    <w:p w14:paraId="322B52BE" w14:textId="5A7E3868" w:rsidR="00F63E63" w:rsidRDefault="00F63E63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Designed and maintained </w:t>
      </w:r>
      <w:r>
        <w:rPr>
          <w:rStyle w:val="Strong"/>
          <w:rFonts w:ascii="Cambria" w:eastAsia="Cambria" w:hAnsi="Cambria" w:cs="Cambria"/>
          <w:sz w:val="22"/>
          <w:szCs w:val="22"/>
        </w:rPr>
        <w:t>scalable, production-grade AI/ML systems</w:t>
      </w:r>
      <w:r>
        <w:rPr>
          <w:rFonts w:ascii="Cambria" w:eastAsia="Cambria" w:hAnsi="Cambria" w:cs="Cambria"/>
          <w:sz w:val="22"/>
          <w:szCs w:val="22"/>
        </w:rPr>
        <w:t xml:space="preserve"> in Python, applying solid software engineering practices to ensure reliability and long-term maintainability.</w:t>
      </w:r>
    </w:p>
    <w:p w14:paraId="43120E54" w14:textId="23A4B625" w:rsidR="00F63E63" w:rsidRDefault="00F63E63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Owned the </w:t>
      </w:r>
      <w:r>
        <w:rPr>
          <w:rStyle w:val="Strong"/>
          <w:rFonts w:ascii="Cambria" w:eastAsia="Cambria" w:hAnsi="Cambria" w:cs="Cambria"/>
          <w:sz w:val="22"/>
          <w:szCs w:val="22"/>
        </w:rPr>
        <w:t>end-to-end lifecycle of AI/ML solutions</w:t>
      </w:r>
      <w:r>
        <w:rPr>
          <w:rFonts w:ascii="Cambria" w:eastAsia="Cambria" w:hAnsi="Cambria" w:cs="Cambria"/>
          <w:sz w:val="22"/>
          <w:szCs w:val="22"/>
        </w:rPr>
        <w:t>, from development and deployment to monitoring, issue resolution, and continuous improvement in production environments.</w:t>
      </w:r>
    </w:p>
    <w:p w14:paraId="26BC750C" w14:textId="310E4F76" w:rsidR="00F63E63" w:rsidRDefault="00F63E63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Implemented and strengthened </w:t>
      </w:r>
      <w:r>
        <w:rPr>
          <w:rStyle w:val="Strong"/>
          <w:rFonts w:ascii="Cambria" w:eastAsia="Cambria" w:hAnsi="Cambria" w:cs="Cambria"/>
          <w:sz w:val="22"/>
          <w:szCs w:val="22"/>
        </w:rPr>
        <w:t>MLOps practices</w:t>
      </w:r>
      <w:r>
        <w:rPr>
          <w:rFonts w:ascii="Cambria" w:eastAsia="Cambria" w:hAnsi="Cambria" w:cs="Cambria"/>
          <w:sz w:val="22"/>
          <w:szCs w:val="22"/>
        </w:rPr>
        <w:t xml:space="preserve"> to support model deployment, performance monitoring, drift detection, and safe iteration at scale.</w:t>
      </w:r>
    </w:p>
    <w:p w14:paraId="26E3209B" w14:textId="3970A373" w:rsidR="00F63E63" w:rsidRDefault="00F63E63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Worked closely with </w:t>
      </w:r>
      <w:r>
        <w:rPr>
          <w:rStyle w:val="Strong"/>
          <w:rFonts w:ascii="Cambria" w:eastAsia="Cambria" w:hAnsi="Cambria" w:cs="Cambria"/>
          <w:sz w:val="22"/>
          <w:szCs w:val="22"/>
        </w:rPr>
        <w:t>product managers, engineers, and business stakeholders</w:t>
      </w:r>
      <w:r>
        <w:rPr>
          <w:rFonts w:ascii="Cambria" w:eastAsia="Cambria" w:hAnsi="Cambria" w:cs="Cambria"/>
          <w:sz w:val="22"/>
          <w:szCs w:val="22"/>
        </w:rPr>
        <w:t xml:space="preserve"> to translate requirements into practical AI solutions and clearly communicate system behavior and tradeoffs.</w:t>
      </w:r>
    </w:p>
    <w:p w14:paraId="3C7686BC" w14:textId="7F028BBF" w:rsidR="00F63E63" w:rsidRPr="00F63E63" w:rsidRDefault="00F63E63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lastRenderedPageBreak/>
        <w:t xml:space="preserve">Delivered </w:t>
      </w:r>
      <w:r>
        <w:rPr>
          <w:rStyle w:val="Strong"/>
          <w:rFonts w:ascii="Cambria" w:eastAsia="Cambria" w:hAnsi="Cambria" w:cs="Cambria"/>
          <w:sz w:val="22"/>
          <w:szCs w:val="22"/>
        </w:rPr>
        <w:t>enterprise-ready AI systems</w:t>
      </w:r>
      <w:r>
        <w:rPr>
          <w:rFonts w:ascii="Cambria" w:eastAsia="Cambria" w:hAnsi="Cambria" w:cs="Cambria"/>
          <w:sz w:val="22"/>
          <w:szCs w:val="22"/>
        </w:rPr>
        <w:t xml:space="preserve"> focused on stability, performance, and operational reliability, supporting real-world use cases with measurable business impact.</w:t>
      </w:r>
    </w:p>
    <w:p w14:paraId="74D57CC6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Containerized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ML </w:t>
      </w:r>
      <w:r>
        <w:rPr>
          <w:rFonts w:ascii="Cambria" w:eastAsia="Cambria" w:hAnsi="Cambria" w:cs="Cambria"/>
          <w:sz w:val="22"/>
          <w:szCs w:val="22"/>
        </w:rPr>
        <w:t xml:space="preserve">components using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Docker </w:t>
      </w:r>
      <w:r>
        <w:rPr>
          <w:rFonts w:ascii="Cambria" w:eastAsia="Cambria" w:hAnsi="Cambria" w:cs="Cambria"/>
          <w:sz w:val="22"/>
          <w:szCs w:val="22"/>
        </w:rPr>
        <w:t>to standardize dependency management and deployment consistency across development and production environments.</w:t>
      </w:r>
    </w:p>
    <w:p w14:paraId="7DDDC54A" w14:textId="65DE62A7" w:rsidR="00827285" w:rsidRDefault="0E7553AF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Implemented </w:t>
      </w:r>
      <w:r>
        <w:rPr>
          <w:rFonts w:ascii="Cambria" w:eastAsia="Cambria" w:hAnsi="Cambria" w:cs="Cambria"/>
          <w:b/>
          <w:bCs/>
          <w:sz w:val="22"/>
          <w:szCs w:val="22"/>
        </w:rPr>
        <w:t>vector-based semantic search</w:t>
      </w:r>
      <w:r>
        <w:rPr>
          <w:rFonts w:ascii="Cambria" w:eastAsia="Cambria" w:hAnsi="Cambria" w:cs="Cambria"/>
          <w:sz w:val="22"/>
          <w:szCs w:val="22"/>
        </w:rPr>
        <w:t xml:space="preserve"> using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FAISS </w:t>
      </w:r>
      <w:r>
        <w:rPr>
          <w:rFonts w:ascii="Cambria" w:eastAsia="Cambria" w:hAnsi="Cambria" w:cs="Cambria"/>
          <w:sz w:val="22"/>
          <w:szCs w:val="22"/>
        </w:rPr>
        <w:t xml:space="preserve">with relevance tuning and re-ranking logic to improve precision and reduce hallucinations in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LLM </w:t>
      </w:r>
      <w:r>
        <w:rPr>
          <w:rFonts w:ascii="Cambria" w:eastAsia="Cambria" w:hAnsi="Cambria" w:cs="Cambria"/>
          <w:sz w:val="22"/>
          <w:szCs w:val="22"/>
        </w:rPr>
        <w:t>responses.</w:t>
      </w:r>
    </w:p>
    <w:p w14:paraId="29EE9C02" w14:textId="628B480B" w:rsidR="00827285" w:rsidRDefault="0E7553AF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Built hybrid retrieval systems combining structured data, unstructured documents, and vector search to support enterprise-grade question answering and decision support.</w:t>
      </w:r>
    </w:p>
    <w:p w14:paraId="3D20B2E4" w14:textId="73C75BC1" w:rsidR="00827285" w:rsidRDefault="00827285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</w:p>
    <w:p w14:paraId="2A7BA215" w14:textId="1C1F19E7" w:rsidR="00827285" w:rsidRDefault="00E52393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Senior AI/ML Engineer</w:t>
      </w:r>
    </w:p>
    <w:p w14:paraId="4B447281" w14:textId="7774B37A" w:rsidR="00827285" w:rsidRDefault="00DF6160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 xml:space="preserve">Teladoc Health | Mar 2022 – Oct 2024 </w:t>
      </w:r>
    </w:p>
    <w:p w14:paraId="1BE99AE1" w14:textId="77777777" w:rsidR="00827285" w:rsidRDefault="00E52393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Project:</w:t>
      </w:r>
      <w:r>
        <w:rPr>
          <w:rFonts w:ascii="Cambria" w:eastAsia="Cambria" w:hAnsi="Cambria" w:cs="Cambria"/>
          <w:lang w:val="it-IT"/>
        </w:rPr>
        <w:t xml:space="preserve"> Virtual Care AI Platform (HIPAA-Compliant)</w:t>
      </w:r>
    </w:p>
    <w:p w14:paraId="6BE75F4F" w14:textId="77777777" w:rsidR="00827285" w:rsidRDefault="00E52393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bookmarkStart w:id="0" w:name="_Int_aiSCelal"/>
      <w:proofErr w:type="gramStart"/>
      <w:r>
        <w:rPr>
          <w:rFonts w:ascii="Cambria" w:eastAsia="Cambria" w:hAnsi="Cambria" w:cs="Cambria"/>
          <w:b/>
          <w:bCs/>
          <w:sz w:val="22"/>
          <w:szCs w:val="22"/>
          <w:u w:val="single"/>
        </w:rPr>
        <w:t>Responsibilities</w:t>
      </w:r>
      <w:r>
        <w:rPr>
          <w:rFonts w:ascii="Cambria" w:eastAsia="Cambria" w:hAnsi="Cambria" w:cs="Cambria"/>
          <w:sz w:val="22"/>
          <w:szCs w:val="22"/>
        </w:rPr>
        <w:t xml:space="preserve"> :</w:t>
      </w:r>
      <w:bookmarkEnd w:id="0"/>
      <w:proofErr w:type="gramEnd"/>
    </w:p>
    <w:p w14:paraId="26405508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Contributed as a senior </w:t>
      </w:r>
      <w:r>
        <w:rPr>
          <w:rFonts w:ascii="Cambria" w:eastAsia="Cambria" w:hAnsi="Cambria" w:cs="Cambria"/>
          <w:b/>
          <w:bCs/>
          <w:sz w:val="22"/>
          <w:szCs w:val="22"/>
        </w:rPr>
        <w:t>AI/ML</w:t>
      </w:r>
      <w:r>
        <w:rPr>
          <w:rFonts w:ascii="Cambria" w:eastAsia="Cambria" w:hAnsi="Cambria" w:cs="Cambria"/>
          <w:sz w:val="22"/>
          <w:szCs w:val="22"/>
        </w:rPr>
        <w:t xml:space="preserve"> engineer on a </w:t>
      </w:r>
      <w:r>
        <w:rPr>
          <w:rFonts w:ascii="Cambria" w:eastAsia="Cambria" w:hAnsi="Cambria" w:cs="Cambria"/>
          <w:b/>
          <w:bCs/>
          <w:sz w:val="22"/>
          <w:szCs w:val="22"/>
        </w:rPr>
        <w:t>HIPAA</w:t>
      </w:r>
      <w:r>
        <w:rPr>
          <w:rFonts w:ascii="Cambria" w:eastAsia="Cambria" w:hAnsi="Cambria" w:cs="Cambria"/>
          <w:sz w:val="22"/>
          <w:szCs w:val="22"/>
        </w:rPr>
        <w:t>-compliant virtual care platform supporting enterprise healthcare clients with predictive risk modeling, real-time monitoring, and AI-assisted clinical workflows.</w:t>
      </w:r>
    </w:p>
    <w:p w14:paraId="0D0AED26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Built and maintained distributed predictive modeling pipelines over large-scale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EMR </w:t>
      </w:r>
      <w:r>
        <w:rPr>
          <w:rFonts w:ascii="Cambria" w:eastAsia="Cambria" w:hAnsi="Cambria" w:cs="Cambria"/>
          <w:sz w:val="22"/>
          <w:szCs w:val="22"/>
        </w:rPr>
        <w:t xml:space="preserve">datasets (10M+ records) using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PySpark </w:t>
      </w:r>
      <w:r>
        <w:rPr>
          <w:rFonts w:ascii="Cambria" w:eastAsia="Cambria" w:hAnsi="Cambria" w:cs="Cambria"/>
          <w:sz w:val="22"/>
          <w:szCs w:val="22"/>
        </w:rPr>
        <w:t>and Ray, enabling regular retraining cycles while maintaining performance and operational stability.</w:t>
      </w:r>
    </w:p>
    <w:p w14:paraId="77388B17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Improved patient risk stratification accuracy by approximately 27% through iterative feature engineering, model tuning, and validation in collaboration with clinical and analytics teams.</w:t>
      </w:r>
    </w:p>
    <w:p w14:paraId="6F2B96C8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Developed automated document-processing pipelines using Layout</w:t>
      </w:r>
      <w:r>
        <w:rPr>
          <w:rFonts w:ascii="Cambria" w:eastAsia="Cambria" w:hAnsi="Cambria" w:cs="Cambria"/>
          <w:b/>
          <w:bCs/>
          <w:sz w:val="22"/>
          <w:szCs w:val="22"/>
        </w:rPr>
        <w:t>LMv3</w:t>
      </w:r>
      <w:r>
        <w:rPr>
          <w:rFonts w:ascii="Cambria" w:eastAsia="Cambria" w:hAnsi="Cambria" w:cs="Cambria"/>
          <w:sz w:val="22"/>
          <w:szCs w:val="22"/>
        </w:rPr>
        <w:t xml:space="preserve"> and </w:t>
      </w:r>
      <w:r>
        <w:rPr>
          <w:rFonts w:ascii="Cambria" w:eastAsia="Cambria" w:hAnsi="Cambria" w:cs="Cambria"/>
          <w:b/>
          <w:bCs/>
          <w:sz w:val="22"/>
          <w:szCs w:val="22"/>
        </w:rPr>
        <w:t>Tesseract OCR</w:t>
      </w:r>
      <w:r>
        <w:rPr>
          <w:rFonts w:ascii="Cambria" w:eastAsia="Cambria" w:hAnsi="Cambria" w:cs="Cambria"/>
          <w:sz w:val="22"/>
          <w:szCs w:val="22"/>
        </w:rPr>
        <w:t xml:space="preserve"> to convert scanned clinical documents into structured, machine-readable patient timelines.</w:t>
      </w:r>
    </w:p>
    <w:p w14:paraId="16BF9806" w14:textId="7E0EC30F" w:rsidR="34E835EB" w:rsidRDefault="34E835EB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Implemented </w:t>
      </w:r>
      <w:r>
        <w:rPr>
          <w:rFonts w:ascii="Cambria" w:eastAsia="Cambria" w:hAnsi="Cambria" w:cs="Cambria"/>
          <w:b/>
          <w:bCs/>
          <w:sz w:val="22"/>
          <w:szCs w:val="22"/>
        </w:rPr>
        <w:t>AI governance controls</w:t>
      </w:r>
      <w:r>
        <w:rPr>
          <w:rFonts w:ascii="Cambria" w:eastAsia="Cambria" w:hAnsi="Cambria" w:cs="Cambria"/>
          <w:sz w:val="22"/>
          <w:szCs w:val="22"/>
        </w:rPr>
        <w:t xml:space="preserve"> including audit logging, adversarial prompt testing, validator model checks, policy enforcement, and usage monitoring to support enterprise and regulatory compliance.</w:t>
      </w:r>
    </w:p>
    <w:p w14:paraId="3442572B" w14:textId="685C35A1" w:rsidR="34E835EB" w:rsidRDefault="34E835EB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Integrated </w:t>
      </w:r>
      <w:r>
        <w:rPr>
          <w:rFonts w:ascii="Cambria" w:eastAsia="Cambria" w:hAnsi="Cambria" w:cs="Cambria"/>
          <w:b/>
          <w:bCs/>
          <w:sz w:val="22"/>
          <w:szCs w:val="22"/>
        </w:rPr>
        <w:t>PII-aware preprocessing</w:t>
      </w:r>
      <w:r>
        <w:rPr>
          <w:rFonts w:ascii="Cambria" w:eastAsia="Cambria" w:hAnsi="Cambria" w:cs="Cambria"/>
          <w:sz w:val="22"/>
          <w:szCs w:val="22"/>
        </w:rPr>
        <w:t xml:space="preserve"> and controlled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data access patterns </w:t>
      </w:r>
      <w:r>
        <w:rPr>
          <w:rFonts w:ascii="Cambria" w:eastAsia="Cambria" w:hAnsi="Cambria" w:cs="Cambria"/>
          <w:sz w:val="22"/>
          <w:szCs w:val="22"/>
        </w:rPr>
        <w:t xml:space="preserve">to ensure safe use of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LLMs </w:t>
      </w:r>
      <w:r>
        <w:rPr>
          <w:rFonts w:ascii="Cambria" w:eastAsia="Cambria" w:hAnsi="Cambria" w:cs="Cambria"/>
          <w:sz w:val="22"/>
          <w:szCs w:val="22"/>
        </w:rPr>
        <w:t>in regulated environments.</w:t>
      </w:r>
    </w:p>
    <w:p w14:paraId="01FFF451" w14:textId="2484631F" w:rsidR="34E835EB" w:rsidRDefault="34E835EB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Partnered with security and compliance teams to ensure </w:t>
      </w:r>
      <w:r>
        <w:rPr>
          <w:rFonts w:ascii="Cambria" w:eastAsia="Cambria" w:hAnsi="Cambria" w:cs="Cambria"/>
          <w:b/>
          <w:bCs/>
          <w:sz w:val="22"/>
          <w:szCs w:val="22"/>
        </w:rPr>
        <w:t>GenAI workflows</w:t>
      </w:r>
      <w:r>
        <w:rPr>
          <w:rFonts w:ascii="Cambria" w:eastAsia="Cambria" w:hAnsi="Cambria" w:cs="Cambria"/>
          <w:sz w:val="22"/>
          <w:szCs w:val="22"/>
        </w:rPr>
        <w:t xml:space="preserve"> aligned with </w:t>
      </w:r>
      <w:r>
        <w:rPr>
          <w:rFonts w:ascii="Cambria" w:eastAsia="Cambria" w:hAnsi="Cambria" w:cs="Cambria"/>
          <w:b/>
          <w:bCs/>
          <w:sz w:val="22"/>
          <w:szCs w:val="22"/>
        </w:rPr>
        <w:t>HIPAA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PCI</w:t>
      </w:r>
      <w:r>
        <w:rPr>
          <w:rFonts w:ascii="Cambria" w:eastAsia="Cambria" w:hAnsi="Cambria" w:cs="Cambria"/>
          <w:sz w:val="22"/>
          <w:szCs w:val="22"/>
        </w:rPr>
        <w:t>, and internal governance standards.</w:t>
      </w:r>
    </w:p>
    <w:p w14:paraId="7644658C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Reduced clinician administrative effort by automating chart review and data extraction tasks, saving an estimated 1,500+ hours annually across participating care teams.</w:t>
      </w:r>
    </w:p>
    <w:p w14:paraId="38F8A578" w14:textId="6478E588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Designed and implemented secure backend services using </w:t>
      </w:r>
      <w:r>
        <w:rPr>
          <w:rFonts w:ascii="Cambria" w:eastAsia="Cambria" w:hAnsi="Cambria" w:cs="Cambria"/>
          <w:b/>
          <w:bCs/>
          <w:sz w:val="22"/>
          <w:szCs w:val="22"/>
        </w:rPr>
        <w:t>FastAPI</w:t>
      </w:r>
      <w:r>
        <w:rPr>
          <w:rFonts w:ascii="Cambria" w:eastAsia="Cambria" w:hAnsi="Cambria" w:cs="Cambria"/>
          <w:sz w:val="22"/>
          <w:szCs w:val="22"/>
        </w:rPr>
        <w:t xml:space="preserve"> and </w:t>
      </w:r>
      <w:r>
        <w:rPr>
          <w:rFonts w:ascii="Cambria" w:eastAsia="Cambria" w:hAnsi="Cambria" w:cs="Cambria"/>
          <w:b/>
          <w:bCs/>
          <w:sz w:val="22"/>
          <w:szCs w:val="22"/>
        </w:rPr>
        <w:t>GraphQL</w:t>
      </w:r>
      <w:r>
        <w:rPr>
          <w:rFonts w:ascii="Cambria" w:eastAsia="Cambria" w:hAnsi="Cambria" w:cs="Cambria"/>
          <w:sz w:val="22"/>
          <w:szCs w:val="22"/>
        </w:rPr>
        <w:t xml:space="preserve">, integrating </w:t>
      </w:r>
      <w:r>
        <w:rPr>
          <w:rFonts w:ascii="Cambria" w:eastAsia="Cambria" w:hAnsi="Cambria" w:cs="Cambria"/>
          <w:b/>
          <w:bCs/>
          <w:sz w:val="22"/>
          <w:szCs w:val="22"/>
        </w:rPr>
        <w:t>JWT</w:t>
      </w:r>
      <w:r>
        <w:rPr>
          <w:rFonts w:ascii="Cambria" w:eastAsia="Cambria" w:hAnsi="Cambria" w:cs="Cambria"/>
          <w:sz w:val="22"/>
          <w:szCs w:val="22"/>
        </w:rPr>
        <w:t xml:space="preserve"> and </w:t>
      </w:r>
      <w:r>
        <w:rPr>
          <w:rFonts w:ascii="Cambria" w:eastAsia="Cambria" w:hAnsi="Cambria" w:cs="Cambria"/>
          <w:b/>
          <w:bCs/>
          <w:sz w:val="22"/>
          <w:szCs w:val="22"/>
        </w:rPr>
        <w:t>OAuth2</w:t>
      </w:r>
      <w:r>
        <w:rPr>
          <w:rFonts w:ascii="Cambria" w:eastAsia="Cambria" w:hAnsi="Cambria" w:cs="Cambria"/>
          <w:sz w:val="22"/>
          <w:szCs w:val="22"/>
        </w:rPr>
        <w:t xml:space="preserve"> authentication to support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 HIPAA</w:t>
      </w:r>
      <w:r>
        <w:rPr>
          <w:rFonts w:ascii="Cambria" w:eastAsia="Cambria" w:hAnsi="Cambria" w:cs="Cambria"/>
          <w:sz w:val="22"/>
          <w:szCs w:val="22"/>
        </w:rPr>
        <w:t>-compliant data access and system integrations.</w:t>
      </w:r>
    </w:p>
    <w:p w14:paraId="35F0BEF1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Integrated </w:t>
      </w:r>
      <w:r>
        <w:rPr>
          <w:rFonts w:ascii="Cambria" w:eastAsia="Cambria" w:hAnsi="Cambria" w:cs="Cambria"/>
          <w:b/>
          <w:bCs/>
          <w:sz w:val="22"/>
          <w:szCs w:val="22"/>
        </w:rPr>
        <w:t>Kafka</w:t>
      </w:r>
      <w:r>
        <w:rPr>
          <w:rFonts w:ascii="Cambria" w:eastAsia="Cambria" w:hAnsi="Cambria" w:cs="Cambria"/>
          <w:sz w:val="22"/>
          <w:szCs w:val="22"/>
        </w:rPr>
        <w:t xml:space="preserve">-based messaging and cloud-native pub/sub mechanisms to enable near-real-time ingestion of vitals, clinical notes, and monitoring signals into downstream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ML </w:t>
      </w:r>
      <w:r>
        <w:rPr>
          <w:rFonts w:ascii="Cambria" w:eastAsia="Cambria" w:hAnsi="Cambria" w:cs="Cambria"/>
          <w:sz w:val="22"/>
          <w:szCs w:val="22"/>
        </w:rPr>
        <w:t>workflows.</w:t>
      </w:r>
    </w:p>
    <w:p w14:paraId="6FD9EEED" w14:textId="241F269E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Built clinician-facing review tools and dashboards using </w:t>
      </w:r>
      <w:r>
        <w:rPr>
          <w:rFonts w:ascii="Cambria" w:eastAsia="Cambria" w:hAnsi="Cambria" w:cs="Cambria"/>
          <w:b/>
          <w:bCs/>
          <w:sz w:val="22"/>
          <w:szCs w:val="22"/>
        </w:rPr>
        <w:t>Streamlit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React</w:t>
      </w:r>
      <w:r>
        <w:rPr>
          <w:rFonts w:ascii="Cambria" w:eastAsia="Cambria" w:hAnsi="Cambria" w:cs="Cambria"/>
          <w:sz w:val="22"/>
          <w:szCs w:val="22"/>
        </w:rPr>
        <w:t xml:space="preserve">, and </w:t>
      </w:r>
      <w:r>
        <w:rPr>
          <w:rFonts w:ascii="Cambria" w:eastAsia="Cambria" w:hAnsi="Cambria" w:cs="Cambria"/>
          <w:b/>
          <w:bCs/>
          <w:sz w:val="22"/>
          <w:szCs w:val="22"/>
        </w:rPr>
        <w:t>Plotly</w:t>
      </w:r>
      <w:r>
        <w:rPr>
          <w:rFonts w:ascii="Cambria" w:eastAsia="Cambria" w:hAnsi="Cambria" w:cs="Cambria"/>
          <w:sz w:val="22"/>
          <w:szCs w:val="22"/>
        </w:rPr>
        <w:t xml:space="preserve">, incorporating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SHAP </w:t>
      </w:r>
      <w:r>
        <w:rPr>
          <w:rFonts w:ascii="Cambria" w:eastAsia="Cambria" w:hAnsi="Cambria" w:cs="Cambria"/>
          <w:sz w:val="22"/>
          <w:szCs w:val="22"/>
        </w:rPr>
        <w:t xml:space="preserve">and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LIME </w:t>
      </w:r>
      <w:r>
        <w:rPr>
          <w:rFonts w:ascii="Cambria" w:eastAsia="Cambria" w:hAnsi="Cambria" w:cs="Cambria"/>
          <w:sz w:val="22"/>
          <w:szCs w:val="22"/>
        </w:rPr>
        <w:t>explainability to support transparency, auditability, and clinical trust in model outputs.</w:t>
      </w:r>
    </w:p>
    <w:p w14:paraId="16AFEFF6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Supported production deployment, monitoring, and governance of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ML </w:t>
      </w:r>
      <w:r>
        <w:rPr>
          <w:rFonts w:ascii="Cambria" w:eastAsia="Cambria" w:hAnsi="Cambria" w:cs="Cambria"/>
          <w:sz w:val="22"/>
          <w:szCs w:val="22"/>
        </w:rPr>
        <w:t xml:space="preserve">and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LLM </w:t>
      </w:r>
      <w:r>
        <w:rPr>
          <w:rFonts w:ascii="Cambria" w:eastAsia="Cambria" w:hAnsi="Cambria" w:cs="Cambria"/>
          <w:sz w:val="22"/>
          <w:szCs w:val="22"/>
        </w:rPr>
        <w:t xml:space="preserve">pipelines using </w:t>
      </w:r>
      <w:r>
        <w:rPr>
          <w:rFonts w:ascii="Cambria" w:eastAsia="Cambria" w:hAnsi="Cambria" w:cs="Cambria"/>
          <w:b/>
          <w:bCs/>
          <w:sz w:val="22"/>
          <w:szCs w:val="22"/>
        </w:rPr>
        <w:t>MLflow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Docker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Kubernetes</w:t>
      </w:r>
      <w:r>
        <w:rPr>
          <w:rFonts w:ascii="Cambria" w:eastAsia="Cambria" w:hAnsi="Cambria" w:cs="Cambria"/>
          <w:sz w:val="22"/>
          <w:szCs w:val="22"/>
        </w:rPr>
        <w:t xml:space="preserve">, and </w:t>
      </w:r>
      <w:r>
        <w:rPr>
          <w:rFonts w:ascii="Cambria" w:eastAsia="Cambria" w:hAnsi="Cambria" w:cs="Cambria"/>
          <w:b/>
          <w:bCs/>
          <w:sz w:val="22"/>
          <w:szCs w:val="22"/>
        </w:rPr>
        <w:t>cloud-native</w:t>
      </w:r>
      <w:r>
        <w:rPr>
          <w:rFonts w:ascii="Cambria" w:eastAsia="Cambria" w:hAnsi="Cambria" w:cs="Cambria"/>
          <w:sz w:val="22"/>
          <w:szCs w:val="22"/>
        </w:rPr>
        <w:t xml:space="preserve"> services to meet healthcare security and compliance requirements.</w:t>
      </w:r>
    </w:p>
    <w:p w14:paraId="17A2BC6A" w14:textId="21086FED" w:rsidR="00233FA3" w:rsidRDefault="00233FA3" w:rsidP="00233FA3">
      <w:pPr>
        <w:pStyle w:val="NormalWeb"/>
        <w:numPr>
          <w:ilvl w:val="0"/>
          <w:numId w:val="3"/>
        </w:numPr>
      </w:pPr>
      <w:r>
        <w:t xml:space="preserve">Designed and maintained </w:t>
      </w:r>
      <w:r>
        <w:rPr>
          <w:rStyle w:val="Strong"/>
        </w:rPr>
        <w:t>knowledge graphs</w:t>
      </w:r>
      <w:r>
        <w:t xml:space="preserve"> to represent complex relationships across structured and unstructured enterprise data, enabling richer contextual reasoning for AI applications.</w:t>
      </w:r>
    </w:p>
    <w:p w14:paraId="5922EA86" w14:textId="10ABDB63" w:rsidR="00233FA3" w:rsidRDefault="00233FA3" w:rsidP="00233FA3">
      <w:pPr>
        <w:pStyle w:val="NormalWeb"/>
        <w:numPr>
          <w:ilvl w:val="0"/>
          <w:numId w:val="3"/>
        </w:numPr>
      </w:pPr>
      <w:r>
        <w:t xml:space="preserve">Modeled domain entities and relationships using </w:t>
      </w:r>
      <w:r>
        <w:rPr>
          <w:rStyle w:val="Strong"/>
        </w:rPr>
        <w:t>Neo4j</w:t>
      </w:r>
      <w:r>
        <w:t xml:space="preserve">, applying graph data modeling best practices and </w:t>
      </w:r>
      <w:r>
        <w:rPr>
          <w:rStyle w:val="Strong"/>
        </w:rPr>
        <w:t>Cypher queries</w:t>
      </w:r>
      <w:r>
        <w:t xml:space="preserve"> to support traversal, inference, and impact analysis.</w:t>
      </w:r>
    </w:p>
    <w:p w14:paraId="2B8C037A" w14:textId="038997F3" w:rsidR="00233FA3" w:rsidRDefault="00233FA3" w:rsidP="00233FA3">
      <w:pPr>
        <w:pStyle w:val="NormalWeb"/>
        <w:numPr>
          <w:ilvl w:val="0"/>
          <w:numId w:val="3"/>
        </w:numPr>
      </w:pPr>
      <w:r>
        <w:lastRenderedPageBreak/>
        <w:t xml:space="preserve">Applied </w:t>
      </w:r>
      <w:r>
        <w:rPr>
          <w:rStyle w:val="Strong"/>
        </w:rPr>
        <w:t>graph algorithms</w:t>
      </w:r>
      <w:r>
        <w:t xml:space="preserve"> (path traversal, similarity, centrality) to enhance entity linking, relationship discovery, and downstream AI enrichment workflows.</w:t>
      </w:r>
    </w:p>
    <w:p w14:paraId="2E37234D" w14:textId="2DC047DD" w:rsidR="00233FA3" w:rsidRDefault="00233FA3" w:rsidP="00233FA3">
      <w:pPr>
        <w:pStyle w:val="NormalWeb"/>
        <w:numPr>
          <w:ilvl w:val="0"/>
          <w:numId w:val="3"/>
        </w:numPr>
      </w:pPr>
      <w:r>
        <w:t xml:space="preserve">Built </w:t>
      </w:r>
      <w:proofErr w:type="spellStart"/>
      <w:r>
        <w:rPr>
          <w:rStyle w:val="Strong"/>
        </w:rPr>
        <w:t>GraphRAG</w:t>
      </w:r>
      <w:proofErr w:type="spellEnd"/>
      <w:r>
        <w:rPr>
          <w:rStyle w:val="Strong"/>
        </w:rPr>
        <w:t xml:space="preserve"> pipelines</w:t>
      </w:r>
      <w:r>
        <w:t xml:space="preserve"> combining </w:t>
      </w:r>
      <w:r>
        <w:rPr>
          <w:rStyle w:val="Strong"/>
        </w:rPr>
        <w:t>knowledge graphs and vector databases</w:t>
      </w:r>
      <w:r>
        <w:t xml:space="preserve"> to ground LLM responses in factual, verifiable data and significantly reduce hallucinations.</w:t>
      </w:r>
    </w:p>
    <w:p w14:paraId="1451FECB" w14:textId="2D8E5A08" w:rsidR="00233FA3" w:rsidRDefault="00233FA3" w:rsidP="00233FA3">
      <w:pPr>
        <w:pStyle w:val="NormalWeb"/>
        <w:numPr>
          <w:ilvl w:val="0"/>
          <w:numId w:val="3"/>
        </w:numPr>
      </w:pPr>
      <w:r>
        <w:t xml:space="preserve">Integrated graph-based context retrieval with embedding-based semantic search to deliver </w:t>
      </w:r>
      <w:r>
        <w:rPr>
          <w:rStyle w:val="Strong"/>
        </w:rPr>
        <w:t>hybrid retrieval strategies</w:t>
      </w:r>
      <w:r>
        <w:t xml:space="preserve"> for enterprise-grade GenAI systems.</w:t>
      </w:r>
    </w:p>
    <w:p w14:paraId="1E06DD6F" w14:textId="49C7FF27" w:rsidR="00233FA3" w:rsidRDefault="00233FA3" w:rsidP="00233FA3">
      <w:pPr>
        <w:pStyle w:val="NormalWeb"/>
        <w:numPr>
          <w:ilvl w:val="0"/>
          <w:numId w:val="3"/>
        </w:numPr>
      </w:pPr>
      <w:r>
        <w:t xml:space="preserve">Collaborated with data science and ML teams to </w:t>
      </w:r>
      <w:r>
        <w:rPr>
          <w:rStyle w:val="Strong"/>
        </w:rPr>
        <w:t>prepare training datasets, embeddings, and infrastructure</w:t>
      </w:r>
      <w:r>
        <w:t xml:space="preserve"> for fine-tuning and optimizing open-source and proprietary LLMs.</w:t>
      </w:r>
    </w:p>
    <w:p w14:paraId="0869B4AF" w14:textId="5502C454" w:rsidR="00233FA3" w:rsidRDefault="00233FA3" w:rsidP="00233FA3">
      <w:pPr>
        <w:pStyle w:val="NormalWeb"/>
        <w:numPr>
          <w:ilvl w:val="0"/>
          <w:numId w:val="3"/>
        </w:numPr>
      </w:pPr>
      <w:r>
        <w:t xml:space="preserve">Supported </w:t>
      </w:r>
      <w:r>
        <w:rPr>
          <w:rStyle w:val="Strong"/>
        </w:rPr>
        <w:t>LLM performance optimization</w:t>
      </w:r>
      <w:r>
        <w:t xml:space="preserve"> through data curation, retrieval tuning, and inference efficiency improvements in production environments.</w:t>
      </w:r>
    </w:p>
    <w:p w14:paraId="562A3A3D" w14:textId="0040D1C3" w:rsidR="00233FA3" w:rsidRDefault="00233FA3" w:rsidP="00233FA3">
      <w:pPr>
        <w:pStyle w:val="NormalWeb"/>
        <w:numPr>
          <w:ilvl w:val="0"/>
          <w:numId w:val="3"/>
        </w:numPr>
      </w:pPr>
      <w:r>
        <w:t xml:space="preserve">Designed scalable </w:t>
      </w:r>
      <w:r>
        <w:rPr>
          <w:rStyle w:val="Strong"/>
        </w:rPr>
        <w:t>data pipelines</w:t>
      </w:r>
      <w:r>
        <w:t xml:space="preserve"> for ingestion, preprocessing, embedding generation, and </w:t>
      </w:r>
      <w:r>
        <w:rPr>
          <w:rStyle w:val="Strong"/>
        </w:rPr>
        <w:t>continuous model retraining</w:t>
      </w:r>
      <w:r>
        <w:t>, supporting evolving enterprise knowledge sources.</w:t>
      </w:r>
    </w:p>
    <w:p w14:paraId="2D092475" w14:textId="2757B2C4" w:rsidR="00233FA3" w:rsidRDefault="00233FA3" w:rsidP="00233FA3">
      <w:pPr>
        <w:pStyle w:val="NormalWeb"/>
        <w:numPr>
          <w:ilvl w:val="0"/>
          <w:numId w:val="3"/>
        </w:numPr>
      </w:pPr>
      <w:r>
        <w:t>Implemented automated refresh workflows to keep retrieval indexes and graph data synchronized with upstream content changes.</w:t>
      </w:r>
    </w:p>
    <w:p w14:paraId="25C582AF" w14:textId="7608F03B" w:rsidR="00233FA3" w:rsidRDefault="00233FA3" w:rsidP="00233FA3">
      <w:pPr>
        <w:pStyle w:val="NormalWeb"/>
        <w:numPr>
          <w:ilvl w:val="0"/>
          <w:numId w:val="3"/>
        </w:numPr>
      </w:pPr>
      <w:r>
        <w:t xml:space="preserve">Acted as a </w:t>
      </w:r>
      <w:r>
        <w:rPr>
          <w:rStyle w:val="Strong"/>
        </w:rPr>
        <w:t>technical architect for GenAI solutions</w:t>
      </w:r>
      <w:r>
        <w:t>, translating complex business requirements into scalable AI system designs and providing guidance to junior engineers.</w:t>
      </w:r>
    </w:p>
    <w:p w14:paraId="2533331E" w14:textId="1A6C2AB6" w:rsidR="00233FA3" w:rsidRDefault="00233FA3" w:rsidP="00233FA3">
      <w:pPr>
        <w:pStyle w:val="NormalWeb"/>
        <w:numPr>
          <w:ilvl w:val="0"/>
          <w:numId w:val="3"/>
        </w:numPr>
      </w:pPr>
      <w:r>
        <w:t>Partnered closely with product managers, data engineers, and platform teams to ensure GenAI solutions integrated cleanly into shared enterprise platforms.</w:t>
      </w:r>
    </w:p>
    <w:p w14:paraId="5C65EE47" w14:textId="5213DC28" w:rsidR="00233FA3" w:rsidRDefault="00233FA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Championed </w:t>
      </w:r>
      <w:r>
        <w:rPr>
          <w:rFonts w:ascii="Cambria" w:eastAsia="Cambria" w:hAnsi="Cambria" w:cs="Cambria"/>
          <w:b/>
          <w:bCs/>
          <w:sz w:val="22"/>
          <w:szCs w:val="22"/>
        </w:rPr>
        <w:t>GenAI best practices</w:t>
      </w:r>
      <w:r>
        <w:rPr>
          <w:rFonts w:ascii="Cambria" w:eastAsia="Cambria" w:hAnsi="Cambria" w:cs="Cambria"/>
          <w:sz w:val="22"/>
          <w:szCs w:val="22"/>
        </w:rPr>
        <w:t xml:space="preserve"> across CI/CD, testing, evaluation, and </w:t>
      </w:r>
      <w:r>
        <w:rPr>
          <w:rFonts w:ascii="Cambria" w:eastAsia="Cambria" w:hAnsi="Cambria" w:cs="Cambria"/>
          <w:b/>
          <w:bCs/>
          <w:sz w:val="22"/>
          <w:szCs w:val="22"/>
        </w:rPr>
        <w:t>responsible AI</w:t>
      </w:r>
      <w:r>
        <w:rPr>
          <w:rFonts w:ascii="Cambria" w:eastAsia="Cambria" w:hAnsi="Cambria" w:cs="Cambria"/>
          <w:sz w:val="22"/>
          <w:szCs w:val="22"/>
        </w:rPr>
        <w:t>, ensuring reliability, auditability, and safe deployment of LLM-powered systems; mentored peers on agent architectures, evaluation methodologies, and safe deployment patterns.</w:t>
      </w:r>
    </w:p>
    <w:p w14:paraId="76957F90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Worked closely with product, compliance, and data teams to ensure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AI </w:t>
      </w:r>
      <w:r>
        <w:rPr>
          <w:rFonts w:ascii="Cambria" w:eastAsia="Cambria" w:hAnsi="Cambria" w:cs="Cambria"/>
          <w:sz w:val="22"/>
          <w:szCs w:val="22"/>
        </w:rPr>
        <w:t>solutions aligned with regulatory expectations and enterprise governance standards.</w:t>
      </w:r>
    </w:p>
    <w:p w14:paraId="427FC624" w14:textId="2AEE3517" w:rsidR="00781E88" w:rsidRDefault="00781E88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Built and maintained </w:t>
      </w:r>
      <w:r>
        <w:rPr>
          <w:rStyle w:val="Strong"/>
          <w:rFonts w:ascii="Cambria" w:eastAsia="Cambria" w:hAnsi="Cambria" w:cs="Cambria"/>
          <w:sz w:val="22"/>
          <w:szCs w:val="22"/>
        </w:rPr>
        <w:t>Python-based AI services</w:t>
      </w:r>
      <w:r>
        <w:rPr>
          <w:rFonts w:ascii="Cambria" w:eastAsia="Cambria" w:hAnsi="Cambria" w:cs="Cambria"/>
          <w:sz w:val="22"/>
          <w:szCs w:val="22"/>
        </w:rPr>
        <w:t xml:space="preserve"> using </w:t>
      </w:r>
      <w:r>
        <w:rPr>
          <w:rStyle w:val="Strong"/>
          <w:rFonts w:ascii="Cambria" w:eastAsia="Cambria" w:hAnsi="Cambria" w:cs="Cambria"/>
          <w:sz w:val="22"/>
          <w:szCs w:val="22"/>
        </w:rPr>
        <w:t>FastAPI and Flask</w:t>
      </w:r>
      <w:r>
        <w:rPr>
          <w:rFonts w:ascii="Cambria" w:eastAsia="Cambria" w:hAnsi="Cambria" w:cs="Cambria"/>
          <w:sz w:val="22"/>
          <w:szCs w:val="22"/>
        </w:rPr>
        <w:t xml:space="preserve">, leveraging </w:t>
      </w:r>
      <w:r>
        <w:rPr>
          <w:rStyle w:val="Strong"/>
          <w:rFonts w:ascii="Cambria" w:eastAsia="Cambria" w:hAnsi="Cambria" w:cs="Cambria"/>
          <w:sz w:val="22"/>
          <w:szCs w:val="22"/>
        </w:rPr>
        <w:t>asyncio and pandas</w:t>
      </w:r>
      <w:r>
        <w:rPr>
          <w:rFonts w:ascii="Cambria" w:eastAsia="Cambria" w:hAnsi="Cambria" w:cs="Cambria"/>
          <w:sz w:val="22"/>
          <w:szCs w:val="22"/>
        </w:rPr>
        <w:t xml:space="preserve"> for efficient data processing and API-driven ML workflows.</w:t>
      </w:r>
    </w:p>
    <w:p w14:paraId="3AE11FF5" w14:textId="4606A6FE" w:rsidR="00781E88" w:rsidRDefault="00781E88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Deployed </w:t>
      </w:r>
      <w:r>
        <w:rPr>
          <w:rStyle w:val="Strong"/>
          <w:rFonts w:ascii="Cambria" w:eastAsia="Cambria" w:hAnsi="Cambria" w:cs="Cambria"/>
          <w:sz w:val="22"/>
          <w:szCs w:val="22"/>
        </w:rPr>
        <w:t>AI/ML and GenAI workloads on AWS</w:t>
      </w:r>
      <w:r>
        <w:rPr>
          <w:rFonts w:ascii="Cambria" w:eastAsia="Cambria" w:hAnsi="Cambria" w:cs="Cambria"/>
          <w:sz w:val="22"/>
          <w:szCs w:val="22"/>
        </w:rPr>
        <w:t xml:space="preserve">, using </w:t>
      </w:r>
      <w:r>
        <w:rPr>
          <w:rStyle w:val="Strong"/>
          <w:rFonts w:ascii="Cambria" w:eastAsia="Cambria" w:hAnsi="Cambria" w:cs="Cambria"/>
          <w:sz w:val="22"/>
          <w:szCs w:val="22"/>
        </w:rPr>
        <w:t>SageMaker and AWS Lambda</w:t>
      </w:r>
      <w:r>
        <w:rPr>
          <w:rFonts w:ascii="Cambria" w:eastAsia="Cambria" w:hAnsi="Cambria" w:cs="Cambria"/>
          <w:sz w:val="22"/>
          <w:szCs w:val="22"/>
        </w:rPr>
        <w:t xml:space="preserve"> to support scalable, serverless inference and automation pipelines.</w:t>
      </w:r>
    </w:p>
    <w:p w14:paraId="6993BB6A" w14:textId="4FF714DF" w:rsidR="00781E88" w:rsidRDefault="00781E88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Developed </w:t>
      </w:r>
      <w:r>
        <w:rPr>
          <w:rStyle w:val="Strong"/>
          <w:rFonts w:ascii="Cambria" w:eastAsia="Cambria" w:hAnsi="Cambria" w:cs="Cambria"/>
          <w:sz w:val="22"/>
          <w:szCs w:val="22"/>
        </w:rPr>
        <w:t>LLM-powered applications</w:t>
      </w:r>
      <w:r>
        <w:rPr>
          <w:rFonts w:ascii="Cambria" w:eastAsia="Cambria" w:hAnsi="Cambria" w:cs="Cambria"/>
          <w:sz w:val="22"/>
          <w:szCs w:val="22"/>
        </w:rPr>
        <w:t xml:space="preserve"> utilizing </w:t>
      </w:r>
      <w:r>
        <w:rPr>
          <w:rStyle w:val="Strong"/>
          <w:rFonts w:ascii="Cambria" w:eastAsia="Cambria" w:hAnsi="Cambria" w:cs="Cambria"/>
          <w:sz w:val="22"/>
          <w:szCs w:val="22"/>
        </w:rPr>
        <w:t>transformers, embeddings, vector databases (FAISS)</w:t>
      </w:r>
      <w:r>
        <w:rPr>
          <w:rFonts w:ascii="Cambria" w:eastAsia="Cambria" w:hAnsi="Cambria" w:cs="Cambria"/>
          <w:sz w:val="22"/>
          <w:szCs w:val="22"/>
        </w:rPr>
        <w:t>, and Retrieval-Augmented Generation (RAG) for production use cases.</w:t>
      </w:r>
    </w:p>
    <w:p w14:paraId="6389C14D" w14:textId="3D1E9617" w:rsidR="00781E88" w:rsidRDefault="00781E88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Containerized and deployed AI services using </w:t>
      </w:r>
      <w:r>
        <w:rPr>
          <w:rStyle w:val="Strong"/>
          <w:rFonts w:ascii="Cambria" w:eastAsia="Cambria" w:hAnsi="Cambria" w:cs="Cambria"/>
          <w:sz w:val="22"/>
          <w:szCs w:val="22"/>
        </w:rPr>
        <w:t>Docker and Kubernetes</w:t>
      </w:r>
      <w:r>
        <w:rPr>
          <w:rFonts w:ascii="Cambria" w:eastAsia="Cambria" w:hAnsi="Cambria" w:cs="Cambria"/>
          <w:sz w:val="22"/>
          <w:szCs w:val="22"/>
        </w:rPr>
        <w:t xml:space="preserve">, with experience operating workloads on </w:t>
      </w:r>
      <w:r>
        <w:rPr>
          <w:rStyle w:val="Strong"/>
          <w:rFonts w:ascii="Cambria" w:eastAsia="Cambria" w:hAnsi="Cambria" w:cs="Cambria"/>
          <w:sz w:val="22"/>
          <w:szCs w:val="22"/>
        </w:rPr>
        <w:t>AWS EKS</w:t>
      </w:r>
      <w:r>
        <w:rPr>
          <w:rFonts w:ascii="Cambria" w:eastAsia="Cambria" w:hAnsi="Cambria" w:cs="Cambria"/>
          <w:sz w:val="22"/>
          <w:szCs w:val="22"/>
        </w:rPr>
        <w:t xml:space="preserve"> and managing source control with </w:t>
      </w:r>
      <w:r>
        <w:rPr>
          <w:rStyle w:val="Strong"/>
          <w:rFonts w:ascii="Cambria" w:eastAsia="Cambria" w:hAnsi="Cambria" w:cs="Cambria"/>
          <w:sz w:val="22"/>
          <w:szCs w:val="22"/>
        </w:rPr>
        <w:t>Git</w:t>
      </w:r>
      <w:r>
        <w:rPr>
          <w:rFonts w:ascii="Cambria" w:eastAsia="Cambria" w:hAnsi="Cambria" w:cs="Cambria"/>
          <w:sz w:val="22"/>
          <w:szCs w:val="22"/>
        </w:rPr>
        <w:t>.</w:t>
      </w:r>
    </w:p>
    <w:p w14:paraId="21918335" w14:textId="37F3E2DE" w:rsidR="00781E88" w:rsidRDefault="00781E88" w:rsidP="1C13EFF2">
      <w:pPr>
        <w:pStyle w:val="NormalWeb"/>
        <w:numPr>
          <w:ilvl w:val="0"/>
          <w:numId w:val="3"/>
        </w:numPr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Designed AI systems with attention to </w:t>
      </w:r>
      <w:r>
        <w:rPr>
          <w:rStyle w:val="Strong"/>
          <w:rFonts w:ascii="Cambria" w:eastAsia="Cambria" w:hAnsi="Cambria" w:cs="Cambria"/>
          <w:sz w:val="22"/>
          <w:szCs w:val="22"/>
        </w:rPr>
        <w:t>security, compliance, and responsible AI practices</w:t>
      </w:r>
      <w:r>
        <w:rPr>
          <w:rFonts w:ascii="Cambria" w:eastAsia="Cambria" w:hAnsi="Cambria" w:cs="Cambria"/>
          <w:sz w:val="22"/>
          <w:szCs w:val="22"/>
        </w:rPr>
        <w:t>, ensuring safe model usage, controlled access, and alignment with enterprise and regulatory standards.</w:t>
      </w:r>
    </w:p>
    <w:p w14:paraId="0C6CD9D9" w14:textId="77777777" w:rsidR="00827285" w:rsidRDefault="00E52393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Machine Learning Engineer</w:t>
      </w:r>
    </w:p>
    <w:p w14:paraId="46EE0092" w14:textId="63032ED8" w:rsidR="00827285" w:rsidRDefault="00E91ED7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Infosys (Capital One) | Jul 2018 – Aug 2021</w:t>
      </w:r>
    </w:p>
    <w:p w14:paraId="3398B75C" w14:textId="77777777" w:rsidR="00827285" w:rsidRDefault="00E52393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Project: Intelligent Document Processing &amp; Compliance Analytics (BankIQ)</w:t>
      </w:r>
    </w:p>
    <w:p w14:paraId="04BF017E" w14:textId="3C2FC525" w:rsidR="00827285" w:rsidRDefault="00E91ED7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b/>
          <w:bCs/>
          <w:sz w:val="22"/>
          <w:szCs w:val="22"/>
        </w:rPr>
      </w:pPr>
      <w:r>
        <w:rPr>
          <w:rFonts w:ascii="Cambria" w:eastAsia="Cambria" w:hAnsi="Cambria" w:cs="Cambria"/>
          <w:b/>
          <w:bCs/>
          <w:sz w:val="22"/>
          <w:szCs w:val="22"/>
          <w:u w:val="single"/>
        </w:rPr>
        <w:t>Responsibilities</w:t>
      </w:r>
      <w:r>
        <w:rPr>
          <w:rFonts w:ascii="Cambria" w:eastAsia="Cambria" w:hAnsi="Cambria" w:cs="Cambria"/>
          <w:b/>
          <w:bCs/>
          <w:sz w:val="22"/>
          <w:szCs w:val="22"/>
        </w:rPr>
        <w:t>:</w:t>
      </w:r>
    </w:p>
    <w:p w14:paraId="2EA8F3AD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Developed and fine-tuned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NLP </w:t>
      </w:r>
      <w:r>
        <w:rPr>
          <w:rFonts w:ascii="Cambria" w:eastAsia="Cambria" w:hAnsi="Cambria" w:cs="Cambria"/>
          <w:sz w:val="22"/>
          <w:szCs w:val="22"/>
        </w:rPr>
        <w:t xml:space="preserve">models using </w:t>
      </w:r>
      <w:r>
        <w:rPr>
          <w:rFonts w:ascii="Cambria" w:eastAsia="Cambria" w:hAnsi="Cambria" w:cs="Cambria"/>
          <w:b/>
          <w:bCs/>
          <w:sz w:val="22"/>
          <w:szCs w:val="22"/>
        </w:rPr>
        <w:t>BERT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RoBERTa</w:t>
      </w:r>
      <w:r>
        <w:rPr>
          <w:rFonts w:ascii="Cambria" w:eastAsia="Cambria" w:hAnsi="Cambria" w:cs="Cambria"/>
          <w:sz w:val="22"/>
          <w:szCs w:val="22"/>
        </w:rPr>
        <w:t xml:space="preserve">, and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DistilBERT </w:t>
      </w:r>
      <w:r>
        <w:rPr>
          <w:rFonts w:ascii="Cambria" w:eastAsia="Cambria" w:hAnsi="Cambria" w:cs="Cambria"/>
          <w:sz w:val="22"/>
          <w:szCs w:val="22"/>
        </w:rPr>
        <w:t>for document classification, entity extraction, and summarization within banking and compliance workflows.</w:t>
      </w:r>
    </w:p>
    <w:p w14:paraId="2298F077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Built reusable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NLP </w:t>
      </w:r>
      <w:r>
        <w:rPr>
          <w:rFonts w:ascii="Cambria" w:eastAsia="Cambria" w:hAnsi="Cambria" w:cs="Cambria"/>
          <w:sz w:val="22"/>
          <w:szCs w:val="22"/>
        </w:rPr>
        <w:t xml:space="preserve">pipelines using </w:t>
      </w:r>
      <w:r>
        <w:rPr>
          <w:rFonts w:ascii="Cambria" w:eastAsia="Cambria" w:hAnsi="Cambria" w:cs="Cambria"/>
          <w:b/>
          <w:bCs/>
          <w:sz w:val="22"/>
          <w:szCs w:val="22"/>
        </w:rPr>
        <w:t>spaCy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scikit-learn</w:t>
      </w:r>
      <w:r>
        <w:rPr>
          <w:rFonts w:ascii="Cambria" w:eastAsia="Cambria" w:hAnsi="Cambria" w:cs="Cambria"/>
          <w:sz w:val="22"/>
          <w:szCs w:val="22"/>
        </w:rPr>
        <w:t xml:space="preserve">, and </w:t>
      </w:r>
      <w:r>
        <w:rPr>
          <w:rFonts w:ascii="Cambria" w:eastAsia="Cambria" w:hAnsi="Cambria" w:cs="Cambria"/>
          <w:b/>
          <w:bCs/>
          <w:sz w:val="22"/>
          <w:szCs w:val="22"/>
        </w:rPr>
        <w:t>TensorFlow</w:t>
      </w:r>
      <w:r>
        <w:rPr>
          <w:rFonts w:ascii="Cambria" w:eastAsia="Cambria" w:hAnsi="Cambria" w:cs="Cambria"/>
          <w:sz w:val="22"/>
          <w:szCs w:val="22"/>
        </w:rPr>
        <w:t xml:space="preserve"> to support scalable document-processing use cases across multiple business teams.</w:t>
      </w:r>
    </w:p>
    <w:p w14:paraId="604DDD0B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Automated </w:t>
      </w:r>
      <w:r>
        <w:rPr>
          <w:rFonts w:ascii="Cambria" w:eastAsia="Cambria" w:hAnsi="Cambria" w:cs="Cambria"/>
          <w:b/>
          <w:bCs/>
          <w:sz w:val="22"/>
          <w:szCs w:val="22"/>
        </w:rPr>
        <w:t>OCR-heavy</w:t>
      </w:r>
      <w:r>
        <w:rPr>
          <w:rFonts w:ascii="Cambria" w:eastAsia="Cambria" w:hAnsi="Cambria" w:cs="Cambria"/>
          <w:sz w:val="22"/>
          <w:szCs w:val="22"/>
        </w:rPr>
        <w:t xml:space="preserve"> ingestion pipelines using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Tesseract </w:t>
      </w:r>
      <w:r>
        <w:rPr>
          <w:rFonts w:ascii="Cambria" w:eastAsia="Cambria" w:hAnsi="Cambria" w:cs="Cambria"/>
          <w:sz w:val="22"/>
          <w:szCs w:val="22"/>
        </w:rPr>
        <w:t>integrated with Dataflow and Pub/Sub to process large volumes of structured and unstructured financial documents.</w:t>
      </w:r>
    </w:p>
    <w:p w14:paraId="2625EAB4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Implemented hybrid retrieval systems using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FAISS </w:t>
      </w:r>
      <w:r>
        <w:rPr>
          <w:rFonts w:ascii="Cambria" w:eastAsia="Cambria" w:hAnsi="Cambria" w:cs="Cambria"/>
          <w:sz w:val="22"/>
          <w:szCs w:val="22"/>
        </w:rPr>
        <w:t xml:space="preserve">and </w:t>
      </w:r>
      <w:r>
        <w:rPr>
          <w:rFonts w:ascii="Cambria" w:eastAsia="Cambria" w:hAnsi="Cambria" w:cs="Cambria"/>
          <w:b/>
          <w:bCs/>
          <w:sz w:val="22"/>
          <w:szCs w:val="22"/>
        </w:rPr>
        <w:t>Elasticsearch</w:t>
      </w:r>
      <w:r>
        <w:rPr>
          <w:rFonts w:ascii="Cambria" w:eastAsia="Cambria" w:hAnsi="Cambria" w:cs="Cambria"/>
          <w:sz w:val="22"/>
          <w:szCs w:val="22"/>
        </w:rPr>
        <w:t>, improving top-5 document retrieval accuracy from approximately 68% to 84%.</w:t>
      </w:r>
    </w:p>
    <w:p w14:paraId="17A9D0F6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Built multilingual chatbot solutions using </w:t>
      </w:r>
      <w:r>
        <w:rPr>
          <w:rFonts w:ascii="Cambria" w:eastAsia="Cambria" w:hAnsi="Cambria" w:cs="Cambria"/>
          <w:b/>
          <w:bCs/>
          <w:sz w:val="22"/>
          <w:szCs w:val="22"/>
        </w:rPr>
        <w:t>Rasa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Node.js</w:t>
      </w:r>
      <w:r>
        <w:rPr>
          <w:rFonts w:ascii="Cambria" w:eastAsia="Cambria" w:hAnsi="Cambria" w:cs="Cambria"/>
          <w:sz w:val="22"/>
          <w:szCs w:val="22"/>
        </w:rPr>
        <w:t xml:space="preserve">, and </w:t>
      </w:r>
      <w:r>
        <w:rPr>
          <w:rFonts w:ascii="Cambria" w:eastAsia="Cambria" w:hAnsi="Cambria" w:cs="Cambria"/>
          <w:b/>
          <w:bCs/>
          <w:sz w:val="22"/>
          <w:szCs w:val="22"/>
        </w:rPr>
        <w:t>MongoDB</w:t>
      </w:r>
      <w:r>
        <w:rPr>
          <w:rFonts w:ascii="Cambria" w:eastAsia="Cambria" w:hAnsi="Cambria" w:cs="Cambria"/>
          <w:sz w:val="22"/>
          <w:szCs w:val="22"/>
        </w:rPr>
        <w:t xml:space="preserve"> to support customer-facing and internal banking use cases.</w:t>
      </w:r>
    </w:p>
    <w:p w14:paraId="68C2317A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lastRenderedPageBreak/>
        <w:t>Delivered audit-ready dashboards and compliance reporting pipelines to support regulatory, risk, and governance teams.</w:t>
      </w:r>
    </w:p>
    <w:p w14:paraId="7CF0F36D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Improved </w:t>
      </w:r>
      <w:r>
        <w:rPr>
          <w:rFonts w:ascii="Cambria" w:eastAsia="Cambria" w:hAnsi="Cambria" w:cs="Cambria"/>
          <w:b/>
          <w:bCs/>
          <w:sz w:val="22"/>
          <w:szCs w:val="22"/>
        </w:rPr>
        <w:t>ETL</w:t>
      </w:r>
      <w:r>
        <w:rPr>
          <w:rFonts w:ascii="Cambria" w:eastAsia="Cambria" w:hAnsi="Cambria" w:cs="Cambria"/>
          <w:sz w:val="22"/>
          <w:szCs w:val="22"/>
        </w:rPr>
        <w:t xml:space="preserve"> performance by approximately 20% through optimization of data workflows and </w:t>
      </w:r>
      <w:r>
        <w:rPr>
          <w:rFonts w:ascii="Cambria" w:eastAsia="Cambria" w:hAnsi="Cambria" w:cs="Cambria"/>
          <w:b/>
          <w:bCs/>
          <w:sz w:val="22"/>
          <w:szCs w:val="22"/>
        </w:rPr>
        <w:t>SSIS</w:t>
      </w:r>
      <w:r>
        <w:rPr>
          <w:rFonts w:ascii="Cambria" w:eastAsia="Cambria" w:hAnsi="Cambria" w:cs="Cambria"/>
          <w:sz w:val="22"/>
          <w:szCs w:val="22"/>
        </w:rPr>
        <w:t xml:space="preserve"> package enhancements.</w:t>
      </w:r>
    </w:p>
    <w:p w14:paraId="42B7A232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Reduced </w:t>
      </w:r>
      <w:r>
        <w:rPr>
          <w:rFonts w:ascii="Cambria" w:eastAsia="Cambria" w:hAnsi="Cambria" w:cs="Cambria"/>
          <w:b/>
          <w:bCs/>
          <w:sz w:val="22"/>
          <w:szCs w:val="22"/>
        </w:rPr>
        <w:t>MySQL</w:t>
      </w:r>
      <w:r>
        <w:rPr>
          <w:rFonts w:ascii="Cambria" w:eastAsia="Cambria" w:hAnsi="Cambria" w:cs="Cambria"/>
          <w:sz w:val="22"/>
          <w:szCs w:val="22"/>
        </w:rPr>
        <w:t xml:space="preserve"> query latency by around 25% through schema optimization and query performance tuning, improving responsiveness of downstream applications.</w:t>
      </w:r>
    </w:p>
    <w:p w14:paraId="19D62CE9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Built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Spark SQL </w:t>
      </w:r>
      <w:r>
        <w:rPr>
          <w:rFonts w:ascii="Cambria" w:eastAsia="Cambria" w:hAnsi="Cambria" w:cs="Cambria"/>
          <w:sz w:val="22"/>
          <w:szCs w:val="22"/>
        </w:rPr>
        <w:t>and Spark Streaming solutions in Scala to process and analyze large datasets stored in HDFS-based environments.</w:t>
      </w:r>
    </w:p>
    <w:p w14:paraId="4885AAD4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Contributed across data ingestion, </w:t>
      </w:r>
      <w:r>
        <w:rPr>
          <w:rFonts w:ascii="Cambria" w:eastAsia="Cambria" w:hAnsi="Cambria" w:cs="Cambria"/>
          <w:b/>
          <w:bCs/>
          <w:sz w:val="22"/>
          <w:szCs w:val="22"/>
        </w:rPr>
        <w:t>Hadoop/Spark operations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data modeling</w:t>
      </w:r>
      <w:r>
        <w:rPr>
          <w:rFonts w:ascii="Cambria" w:eastAsia="Cambria" w:hAnsi="Cambria" w:cs="Cambria"/>
          <w:sz w:val="22"/>
          <w:szCs w:val="22"/>
        </w:rPr>
        <w:t>, and analytics to support stable and scalable enterprise data pipelines.</w:t>
      </w:r>
    </w:p>
    <w:p w14:paraId="7E262C90" w14:textId="77777777" w:rsidR="00DF6160" w:rsidRDefault="00DF6160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b/>
          <w:bCs/>
          <w:sz w:val="22"/>
          <w:szCs w:val="22"/>
        </w:rPr>
      </w:pPr>
    </w:p>
    <w:p w14:paraId="7C38536B" w14:textId="77777777" w:rsidR="00827285" w:rsidRDefault="00E52393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Junior Data Scientist</w:t>
      </w:r>
    </w:p>
    <w:p w14:paraId="17E5364C" w14:textId="77777777" w:rsidR="00827285" w:rsidRDefault="00E52393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b/>
          <w:bCs/>
        </w:rPr>
      </w:pPr>
      <w:r>
        <w:rPr>
          <w:rFonts w:ascii="Cambria" w:eastAsia="Cambria" w:hAnsi="Cambria" w:cs="Cambria"/>
          <w:b/>
          <w:bCs/>
        </w:rPr>
        <w:t>Analytics8 | Jan 2018 – May 2018</w:t>
      </w:r>
    </w:p>
    <w:p w14:paraId="4F60AFFD" w14:textId="77777777" w:rsidR="00827285" w:rsidRDefault="00E52393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</w:rPr>
      </w:pPr>
      <w:r>
        <w:rPr>
          <w:rFonts w:ascii="Cambria" w:eastAsia="Cambria" w:hAnsi="Cambria" w:cs="Cambria"/>
          <w:b/>
          <w:bCs/>
        </w:rPr>
        <w:t>Project:</w:t>
      </w:r>
      <w:r>
        <w:rPr>
          <w:rFonts w:ascii="Cambria" w:eastAsia="Cambria" w:hAnsi="Cambria" w:cs="Cambria"/>
        </w:rPr>
        <w:t xml:space="preserve"> Advanced Analytics &amp; Forecasting Solutions</w:t>
      </w:r>
    </w:p>
    <w:p w14:paraId="4B4C6775" w14:textId="61BAFCA8" w:rsidR="00827285" w:rsidRDefault="5837B511" w:rsidP="1C13EFF2">
      <w:pPr>
        <w:pStyle w:val="Default"/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b/>
          <w:bCs/>
          <w:sz w:val="22"/>
          <w:szCs w:val="22"/>
          <w:u w:val="single"/>
        </w:rPr>
        <w:t>Responsibilities:</w:t>
      </w:r>
    </w:p>
    <w:p w14:paraId="4D29D895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Built and deployed machine-learning models for </w:t>
      </w:r>
      <w:r>
        <w:rPr>
          <w:rFonts w:ascii="Cambria" w:eastAsia="Cambria" w:hAnsi="Cambria" w:cs="Cambria"/>
          <w:b/>
          <w:bCs/>
          <w:sz w:val="22"/>
          <w:szCs w:val="22"/>
        </w:rPr>
        <w:t>business intelligence</w:t>
      </w:r>
      <w:r>
        <w:rPr>
          <w:rFonts w:ascii="Cambria" w:eastAsia="Cambria" w:hAnsi="Cambria" w:cs="Cambria"/>
          <w:sz w:val="22"/>
          <w:szCs w:val="22"/>
        </w:rPr>
        <w:t xml:space="preserve"> and </w:t>
      </w:r>
      <w:r>
        <w:rPr>
          <w:rFonts w:ascii="Cambria" w:eastAsia="Cambria" w:hAnsi="Cambria" w:cs="Cambria"/>
          <w:b/>
          <w:bCs/>
          <w:sz w:val="22"/>
          <w:szCs w:val="22"/>
        </w:rPr>
        <w:t xml:space="preserve">analytics </w:t>
      </w:r>
      <w:r>
        <w:rPr>
          <w:rFonts w:ascii="Cambria" w:eastAsia="Cambria" w:hAnsi="Cambria" w:cs="Cambria"/>
          <w:sz w:val="22"/>
          <w:szCs w:val="22"/>
        </w:rPr>
        <w:t>use cases, improving actionable insights for retail and financial clients.</w:t>
      </w:r>
    </w:p>
    <w:p w14:paraId="5966A73E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 xml:space="preserve">Developed and automated </w:t>
      </w:r>
      <w:r>
        <w:rPr>
          <w:rFonts w:ascii="Cambria" w:eastAsia="Cambria" w:hAnsi="Cambria" w:cs="Cambria"/>
          <w:b/>
          <w:bCs/>
          <w:sz w:val="22"/>
          <w:szCs w:val="22"/>
        </w:rPr>
        <w:t>data pipelines</w:t>
      </w:r>
      <w:r>
        <w:rPr>
          <w:rFonts w:ascii="Cambria" w:eastAsia="Cambria" w:hAnsi="Cambria" w:cs="Cambria"/>
          <w:sz w:val="22"/>
          <w:szCs w:val="22"/>
        </w:rPr>
        <w:t xml:space="preserve"> using </w:t>
      </w:r>
      <w:r>
        <w:rPr>
          <w:rFonts w:ascii="Cambria" w:eastAsia="Cambria" w:hAnsi="Cambria" w:cs="Cambria"/>
          <w:b/>
          <w:bCs/>
          <w:sz w:val="22"/>
          <w:szCs w:val="22"/>
        </w:rPr>
        <w:t>SQL</w:t>
      </w:r>
      <w:r>
        <w:rPr>
          <w:rFonts w:ascii="Cambria" w:eastAsia="Cambria" w:hAnsi="Cambria" w:cs="Cambria"/>
          <w:sz w:val="22"/>
          <w:szCs w:val="22"/>
        </w:rPr>
        <w:t xml:space="preserve">, </w:t>
      </w:r>
      <w:r>
        <w:rPr>
          <w:rFonts w:ascii="Cambria" w:eastAsia="Cambria" w:hAnsi="Cambria" w:cs="Cambria"/>
          <w:b/>
          <w:bCs/>
          <w:sz w:val="22"/>
          <w:szCs w:val="22"/>
        </w:rPr>
        <w:t>NoSQL</w:t>
      </w:r>
      <w:r>
        <w:rPr>
          <w:rFonts w:ascii="Cambria" w:eastAsia="Cambria" w:hAnsi="Cambria" w:cs="Cambria"/>
          <w:sz w:val="22"/>
          <w:szCs w:val="22"/>
        </w:rPr>
        <w:t xml:space="preserve">, and cloud platforms such as </w:t>
      </w:r>
      <w:r>
        <w:rPr>
          <w:rFonts w:ascii="Cambria" w:eastAsia="Cambria" w:hAnsi="Cambria" w:cs="Cambria"/>
          <w:b/>
          <w:bCs/>
          <w:sz w:val="22"/>
          <w:szCs w:val="22"/>
        </w:rPr>
        <w:t>BigQuery</w:t>
      </w:r>
      <w:r>
        <w:rPr>
          <w:rFonts w:ascii="Cambria" w:eastAsia="Cambria" w:hAnsi="Cambria" w:cs="Cambria"/>
          <w:sz w:val="22"/>
          <w:szCs w:val="22"/>
        </w:rPr>
        <w:t>, reducing data preparation time by approximately 40%.</w:t>
      </w:r>
    </w:p>
    <w:p w14:paraId="522ACA91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Collaborated with client stakeholders to customize analytics solutions, improving data accessibility and decision-making effectiveness.</w:t>
      </w:r>
    </w:p>
    <w:p w14:paraId="4EA9FCBC" w14:textId="77777777" w:rsidR="00827285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Designed interactive dashboards and visualizations to provide real-time visibility into business metrics and operational performance.</w:t>
      </w:r>
    </w:p>
    <w:p w14:paraId="5596E370" w14:textId="6A867B0B" w:rsidR="00827285" w:rsidRPr="00781E88" w:rsidRDefault="00E52393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Developed time-series forecasting models to predict demand trends and support inventory and planning initiatives.</w:t>
      </w:r>
    </w:p>
    <w:p w14:paraId="292FF8BA" w14:textId="2DEA20C2" w:rsidR="144D5DD4" w:rsidRDefault="144D5DD4" w:rsidP="1C13EFF2">
      <w:pPr>
        <w:pStyle w:val="Default"/>
        <w:numPr>
          <w:ilvl w:val="0"/>
          <w:numId w:val="3"/>
        </w:numPr>
        <w:spacing w:before="40" w:after="40" w:line="264" w:lineRule="auto"/>
        <w:jc w:val="both"/>
        <w:rPr>
          <w:rFonts w:ascii="Cambria" w:eastAsia="Cambria" w:hAnsi="Cambria" w:cs="Cambria"/>
          <w:sz w:val="22"/>
          <w:szCs w:val="22"/>
        </w:rPr>
      </w:pPr>
      <w:r>
        <w:rPr>
          <w:rFonts w:ascii="Cambria" w:eastAsia="Cambria" w:hAnsi="Cambria" w:cs="Cambria"/>
          <w:sz w:val="22"/>
          <w:szCs w:val="22"/>
        </w:rPr>
        <w:t>Translated complex AI outputs into business-readable insights, enabling non-technical teams to confidently act on model results.</w:t>
      </w:r>
    </w:p>
    <w:sectPr w:rsidR="144D5DD4">
      <w:headerReference w:type="default" r:id="rId9"/>
      <w:footerReference w:type="default" r:id="rId10"/>
      <w:pgSz w:w="12240" w:h="15840"/>
      <w:pgMar w:top="540" w:right="1134" w:bottom="27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FF4C7" w14:textId="77777777" w:rsidR="00A44443" w:rsidRDefault="00A44443">
      <w:r>
        <w:separator/>
      </w:r>
    </w:p>
  </w:endnote>
  <w:endnote w:type="continuationSeparator" w:id="0">
    <w:p w14:paraId="0BE784C7" w14:textId="77777777" w:rsidR="00A44443" w:rsidRDefault="00A444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Roman">
    <w:altName w:val="Times New Roman"/>
    <w:charset w:val="00"/>
    <w:family w:val="roman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altName w:val="Arial"/>
    <w:panose1 w:val="020B0604020202020204"/>
    <w:charset w:val="00"/>
    <w:family w:val="roman"/>
    <w:pitch w:val="default"/>
  </w:font>
  <w:font w:name="Helvetica Neue">
    <w:altName w:val="Arial"/>
    <w:charset w:val="00"/>
    <w:family w:val="roman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707D3C" w14:textId="77777777" w:rsidR="00827285" w:rsidRDefault="0082728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8848C" w14:textId="77777777" w:rsidR="00A44443" w:rsidRDefault="00A44443">
      <w:r>
        <w:separator/>
      </w:r>
    </w:p>
  </w:footnote>
  <w:footnote w:type="continuationSeparator" w:id="0">
    <w:p w14:paraId="3D7451D1" w14:textId="77777777" w:rsidR="00A44443" w:rsidRDefault="00A444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CE583A" w14:textId="77777777" w:rsidR="00827285" w:rsidRDefault="00827285">
    <w:pPr>
      <w:pStyle w:val="HeaderFoot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+PFlZAcqonW7CB" int2:id="ebG0ceI9">
      <int2:state int2:value="Rejected" int2:type="spell"/>
    </int2:textHash>
    <int2:textHash int2:hashCode="Tb4qE4A9LYqf8v" int2:id="YAu35RkV">
      <int2:state int2:value="Rejected" int2:type="spell"/>
    </int2:textHash>
    <int2:textHash int2:hashCode="QaE3PO8qcDq0UT" int2:id="qRopd28y">
      <int2:state int2:value="Rejected" int2:type="spell"/>
    </int2:textHash>
    <int2:textHash int2:hashCode="n9zH8pxZ5vmrqq" int2:id="hyQCJDWN">
      <int2:state int2:value="Rejected" int2:type="spell"/>
    </int2:textHash>
    <int2:textHash int2:hashCode="/19v+b88eTydMC" int2:id="YTkuGVEb">
      <int2:state int2:value="Rejected" int2:type="spell"/>
    </int2:textHash>
    <int2:textHash int2:hashCode="oL12J2Id4fiESZ" int2:id="rgZdCLHT">
      <int2:state int2:value="Rejected" int2:type="spell"/>
    </int2:textHash>
    <int2:textHash int2:hashCode="vT3ofXHF8UtY1j" int2:id="ofALxy63">
      <int2:state int2:value="Rejected" int2:type="spell"/>
    </int2:textHash>
    <int2:textHash int2:hashCode="pXdHzM00P1dMmq" int2:id="dAz23tAf">
      <int2:state int2:value="Rejected" int2:type="spell"/>
    </int2:textHash>
    <int2:textHash int2:hashCode="F/MVZ3P4fCy9Di" int2:id="SMT2rvPj">
      <int2:state int2:value="Rejected" int2:type="spell"/>
    </int2:textHash>
    <int2:textHash int2:hashCode="eYV92Y5qjoYafo" int2:id="xfB9XHzu">
      <int2:state int2:value="Rejected" int2:type="spell"/>
    </int2:textHash>
    <int2:textHash int2:hashCode="vQODzdSNzLN0HW" int2:id="hNIHT96a">
      <int2:state int2:value="Rejected" int2:type="spell"/>
    </int2:textHash>
    <int2:bookmark int2:bookmarkName="_Int_aiSCelal" int2:invalidationBookmarkName="" int2:hashCode="ZSINURtNjcu3Tt" int2:id="y3m12Idw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B190F46"/>
    <w:multiLevelType w:val="hybridMultilevel"/>
    <w:tmpl w:val="5CC095FC"/>
    <w:styleLink w:val="Bullet"/>
    <w:lvl w:ilvl="0" w:tplc="84CE79E4">
      <w:start w:val="1"/>
      <w:numFmt w:val="bullet"/>
      <w:lvlText w:val="•"/>
      <w:lvlJc w:val="left"/>
      <w:pPr>
        <w:ind w:left="283" w:hanging="283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AC0A9082">
      <w:start w:val="1"/>
      <w:numFmt w:val="bullet"/>
      <w:lvlText w:val="•"/>
      <w:lvlJc w:val="left"/>
      <w:pPr>
        <w:ind w:left="89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 w:tplc="5C443414">
      <w:start w:val="1"/>
      <w:numFmt w:val="bullet"/>
      <w:lvlText w:val="•"/>
      <w:lvlJc w:val="left"/>
      <w:pPr>
        <w:ind w:left="111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 w:tplc="29CCCA04">
      <w:start w:val="1"/>
      <w:numFmt w:val="bullet"/>
      <w:lvlText w:val="•"/>
      <w:lvlJc w:val="left"/>
      <w:pPr>
        <w:ind w:left="133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 w:tplc="96F2383E">
      <w:start w:val="1"/>
      <w:numFmt w:val="bullet"/>
      <w:lvlText w:val="•"/>
      <w:lvlJc w:val="left"/>
      <w:pPr>
        <w:ind w:left="155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 w:tplc="2B28EE62">
      <w:start w:val="1"/>
      <w:numFmt w:val="bullet"/>
      <w:lvlText w:val="•"/>
      <w:lvlJc w:val="left"/>
      <w:pPr>
        <w:ind w:left="177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 w:tplc="B9686FE2">
      <w:start w:val="1"/>
      <w:numFmt w:val="bullet"/>
      <w:lvlText w:val="•"/>
      <w:lvlJc w:val="left"/>
      <w:pPr>
        <w:ind w:left="199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 w:tplc="AC782974">
      <w:start w:val="1"/>
      <w:numFmt w:val="bullet"/>
      <w:lvlText w:val="•"/>
      <w:lvlJc w:val="left"/>
      <w:pPr>
        <w:ind w:left="221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 w:tplc="92AC4AC8">
      <w:start w:val="1"/>
      <w:numFmt w:val="bullet"/>
      <w:lvlText w:val="•"/>
      <w:lvlJc w:val="left"/>
      <w:pPr>
        <w:ind w:left="2438" w:hanging="458"/>
      </w:pPr>
      <w:rPr>
        <w:rFonts w:ascii="Times Roman" w:eastAsia="Times Roman" w:hAnsi="Times Roman" w:cs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1" w15:restartNumberingAfterBreak="0">
    <w:nsid w:val="2B8E122C"/>
    <w:multiLevelType w:val="hybridMultilevel"/>
    <w:tmpl w:val="5CC095FC"/>
    <w:numStyleLink w:val="Bullet"/>
  </w:abstractNum>
  <w:abstractNum w:abstractNumId="2" w15:restartNumberingAfterBreak="0">
    <w:nsid w:val="5FF15D29"/>
    <w:multiLevelType w:val="hybridMultilevel"/>
    <w:tmpl w:val="F1B8CB56"/>
    <w:lvl w:ilvl="0" w:tplc="2B6E5F8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B672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34C96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46DF1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6ACBA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F84B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38A41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D886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9502D0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7285"/>
    <w:rsid w:val="0000251C"/>
    <w:rsid w:val="001C3DB8"/>
    <w:rsid w:val="00233FA3"/>
    <w:rsid w:val="00270FD3"/>
    <w:rsid w:val="00297817"/>
    <w:rsid w:val="002A4D25"/>
    <w:rsid w:val="002B6E25"/>
    <w:rsid w:val="00355C0B"/>
    <w:rsid w:val="004750F2"/>
    <w:rsid w:val="004762FC"/>
    <w:rsid w:val="005661F1"/>
    <w:rsid w:val="005B3EF3"/>
    <w:rsid w:val="0061495D"/>
    <w:rsid w:val="00647E75"/>
    <w:rsid w:val="007403F6"/>
    <w:rsid w:val="00781E88"/>
    <w:rsid w:val="007D0DA3"/>
    <w:rsid w:val="007F0EA8"/>
    <w:rsid w:val="00827285"/>
    <w:rsid w:val="00861ED9"/>
    <w:rsid w:val="00862AAE"/>
    <w:rsid w:val="008A76A6"/>
    <w:rsid w:val="008D410A"/>
    <w:rsid w:val="00962C0A"/>
    <w:rsid w:val="00A130CE"/>
    <w:rsid w:val="00A2144E"/>
    <w:rsid w:val="00A44443"/>
    <w:rsid w:val="00A6294B"/>
    <w:rsid w:val="00A75444"/>
    <w:rsid w:val="00B12D11"/>
    <w:rsid w:val="00C86AF0"/>
    <w:rsid w:val="00D016AF"/>
    <w:rsid w:val="00D40A75"/>
    <w:rsid w:val="00D81101"/>
    <w:rsid w:val="00DA2B4F"/>
    <w:rsid w:val="00DC1CB2"/>
    <w:rsid w:val="00DD74C5"/>
    <w:rsid w:val="00DF6160"/>
    <w:rsid w:val="00E52393"/>
    <w:rsid w:val="00E91ED7"/>
    <w:rsid w:val="00EC05B6"/>
    <w:rsid w:val="00F0001B"/>
    <w:rsid w:val="00F63E63"/>
    <w:rsid w:val="00F756D1"/>
    <w:rsid w:val="00F8485B"/>
    <w:rsid w:val="00F93137"/>
    <w:rsid w:val="00FD672B"/>
    <w:rsid w:val="00FD7473"/>
    <w:rsid w:val="01A9D9C2"/>
    <w:rsid w:val="01C3DFCA"/>
    <w:rsid w:val="0320BFFD"/>
    <w:rsid w:val="0401350D"/>
    <w:rsid w:val="053570F9"/>
    <w:rsid w:val="055D8D37"/>
    <w:rsid w:val="05C4752C"/>
    <w:rsid w:val="065D1DB6"/>
    <w:rsid w:val="0790E901"/>
    <w:rsid w:val="080D5D69"/>
    <w:rsid w:val="0897F2B7"/>
    <w:rsid w:val="0919372E"/>
    <w:rsid w:val="0A215C01"/>
    <w:rsid w:val="0BE04B93"/>
    <w:rsid w:val="0C9E2C25"/>
    <w:rsid w:val="0D367493"/>
    <w:rsid w:val="0E00A77A"/>
    <w:rsid w:val="0E3A7A3C"/>
    <w:rsid w:val="0E7553AF"/>
    <w:rsid w:val="0F41D83A"/>
    <w:rsid w:val="11622047"/>
    <w:rsid w:val="12F67906"/>
    <w:rsid w:val="13B6C11D"/>
    <w:rsid w:val="13F8FD83"/>
    <w:rsid w:val="144D5DD4"/>
    <w:rsid w:val="14B05AB5"/>
    <w:rsid w:val="177353D1"/>
    <w:rsid w:val="19185301"/>
    <w:rsid w:val="1AB11069"/>
    <w:rsid w:val="1BA6C25D"/>
    <w:rsid w:val="1C13EFF2"/>
    <w:rsid w:val="1C57175B"/>
    <w:rsid w:val="1F433C87"/>
    <w:rsid w:val="1FA1AC2E"/>
    <w:rsid w:val="206B2B66"/>
    <w:rsid w:val="20D57B28"/>
    <w:rsid w:val="22A18799"/>
    <w:rsid w:val="22A7F411"/>
    <w:rsid w:val="22AFC476"/>
    <w:rsid w:val="25185BE7"/>
    <w:rsid w:val="26C7FBCF"/>
    <w:rsid w:val="273E0503"/>
    <w:rsid w:val="28337436"/>
    <w:rsid w:val="283FC312"/>
    <w:rsid w:val="29CC714F"/>
    <w:rsid w:val="29F7E711"/>
    <w:rsid w:val="2A40D7EA"/>
    <w:rsid w:val="2AC9358C"/>
    <w:rsid w:val="2B583270"/>
    <w:rsid w:val="2BCF4D33"/>
    <w:rsid w:val="2F3980A6"/>
    <w:rsid w:val="2F85441B"/>
    <w:rsid w:val="304C8F32"/>
    <w:rsid w:val="3149A76E"/>
    <w:rsid w:val="34E835EB"/>
    <w:rsid w:val="3545CAD0"/>
    <w:rsid w:val="362F1B39"/>
    <w:rsid w:val="37098D42"/>
    <w:rsid w:val="372B2CF2"/>
    <w:rsid w:val="389E853D"/>
    <w:rsid w:val="3B0CBD31"/>
    <w:rsid w:val="3B970E46"/>
    <w:rsid w:val="3BDA3FB3"/>
    <w:rsid w:val="3C8759E4"/>
    <w:rsid w:val="3DFBB3B0"/>
    <w:rsid w:val="413ED990"/>
    <w:rsid w:val="414CD0B6"/>
    <w:rsid w:val="43AEB172"/>
    <w:rsid w:val="43C2E4F7"/>
    <w:rsid w:val="446B79B7"/>
    <w:rsid w:val="45A95C9F"/>
    <w:rsid w:val="462BE9B8"/>
    <w:rsid w:val="46883848"/>
    <w:rsid w:val="469EF2E0"/>
    <w:rsid w:val="477C2E2D"/>
    <w:rsid w:val="482861BF"/>
    <w:rsid w:val="495A7D91"/>
    <w:rsid w:val="4CA92F70"/>
    <w:rsid w:val="4CC90A7C"/>
    <w:rsid w:val="4E43ACB8"/>
    <w:rsid w:val="4EBBDB57"/>
    <w:rsid w:val="4FB099C2"/>
    <w:rsid w:val="509C740D"/>
    <w:rsid w:val="510A24A8"/>
    <w:rsid w:val="51630E53"/>
    <w:rsid w:val="51B2629F"/>
    <w:rsid w:val="526F2507"/>
    <w:rsid w:val="548B32F6"/>
    <w:rsid w:val="550689B9"/>
    <w:rsid w:val="5837B511"/>
    <w:rsid w:val="596829F6"/>
    <w:rsid w:val="5A8E8EFA"/>
    <w:rsid w:val="5CFA35CA"/>
    <w:rsid w:val="5DD71191"/>
    <w:rsid w:val="5FE82A02"/>
    <w:rsid w:val="60CF5FC8"/>
    <w:rsid w:val="60DA084B"/>
    <w:rsid w:val="616F5E3C"/>
    <w:rsid w:val="61C582CD"/>
    <w:rsid w:val="63477E86"/>
    <w:rsid w:val="63A9AF60"/>
    <w:rsid w:val="659696DF"/>
    <w:rsid w:val="65EC1A8B"/>
    <w:rsid w:val="6816CD52"/>
    <w:rsid w:val="68397E46"/>
    <w:rsid w:val="68E8CD3F"/>
    <w:rsid w:val="68EA09F4"/>
    <w:rsid w:val="6BD73A9B"/>
    <w:rsid w:val="6C18B74A"/>
    <w:rsid w:val="6C8282D8"/>
    <w:rsid w:val="6C832ACA"/>
    <w:rsid w:val="6EA157DA"/>
    <w:rsid w:val="70A8B817"/>
    <w:rsid w:val="7328FFFB"/>
    <w:rsid w:val="748BB591"/>
    <w:rsid w:val="752050E9"/>
    <w:rsid w:val="76EA76B8"/>
    <w:rsid w:val="774A78BD"/>
    <w:rsid w:val="78ECE24C"/>
    <w:rsid w:val="78F90B01"/>
    <w:rsid w:val="7AB630D0"/>
    <w:rsid w:val="7BD03CAF"/>
    <w:rsid w:val="7BD4DA5F"/>
    <w:rsid w:val="7D380CAA"/>
    <w:rsid w:val="7D56C575"/>
    <w:rsid w:val="7D5A62D4"/>
    <w:rsid w:val="7F7590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D6AF1"/>
  <w15:docId w15:val="{365D2F76-9625-4B4A-B4F2-3962C2B2E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Default">
    <w:name w:val="Default"/>
    <w:pPr>
      <w:spacing w:before="160" w:line="288" w:lineRule="auto"/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Bullet">
    <w:name w:val="Bullet"/>
    <w:pPr>
      <w:numPr>
        <w:numId w:val="2"/>
      </w:numPr>
    </w:pPr>
  </w:style>
  <w:style w:type="paragraph" w:styleId="ListParagraph">
    <w:name w:val="List Paragraph"/>
    <w:basedOn w:val="Normal"/>
    <w:uiPriority w:val="34"/>
    <w:qFormat/>
    <w:rsid w:val="1BA6C25D"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1C3DB8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100" w:beforeAutospacing="1" w:after="100" w:afterAutospacing="1"/>
    </w:pPr>
    <w:rPr>
      <w:rFonts w:eastAsia="Times New Roman"/>
      <w:bdr w:val="none" w:sz="0" w:space="0" w:color="auto"/>
    </w:rPr>
  </w:style>
  <w:style w:type="character" w:styleId="Strong">
    <w:name w:val="Strong"/>
    <w:basedOn w:val="DefaultParagraphFont"/>
    <w:uiPriority w:val="22"/>
    <w:qFormat/>
    <w:rsid w:val="001C3DB8"/>
    <w:rPr>
      <w:b/>
      <w:bCs/>
    </w:rPr>
  </w:style>
  <w:style w:type="character" w:customStyle="1" w:styleId="whitespace-normal">
    <w:name w:val="whitespace-normal"/>
    <w:basedOn w:val="DefaultParagraphFont"/>
    <w:rsid w:val="00862A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nv233097/" TargetMode="External"/><Relationship Id="rId13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hyperlink" Target="mailto:venkineninaveen233@email.com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6</Pages>
  <Words>2714</Words>
  <Characters>15476</Characters>
  <Application>Microsoft Office Word</Application>
  <DocSecurity>0</DocSecurity>
  <Lines>128</Lines>
  <Paragraphs>36</Paragraphs>
  <ScaleCrop>false</ScaleCrop>
  <Company/>
  <LinksUpToDate>false</LinksUpToDate>
  <CharactersWithSpaces>18154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Naveen Venkineni</dc:creator>
  <cp:lastModifiedBy>Rahul Sai Bellamkonda</cp:lastModifiedBy>
  <cp:revision>53</cp:revision>
  <dcterms:created xsi:type="dcterms:W3CDTF">2026-02-04T21:51:00Z</dcterms:created>
  <dcterms:modified xsi:type="dcterms:W3CDTF">2026-03-11T17:31:00Z</dcterms:modified>
</cp:coreProperties>
</file>