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427057" w14:textId="246696CE" w:rsidR="00016899" w:rsidRPr="00825617" w:rsidRDefault="004A3A39" w:rsidP="00825617">
      <w:pPr>
        <w:spacing w:after="0" w:line="240" w:lineRule="auto"/>
        <w:ind w:left="0" w:firstLine="0"/>
        <w:jc w:val="center"/>
        <w:rPr>
          <w:rFonts w:asciiTheme="minorHAnsi" w:hAnsiTheme="minorHAnsi" w:cstheme="minorHAnsi"/>
          <w:color w:val="auto"/>
          <w:szCs w:val="22"/>
        </w:rPr>
      </w:pPr>
      <w:bookmarkStart w:id="0" w:name="_GoBack"/>
      <w:r w:rsidRPr="00825617">
        <w:rPr>
          <w:rFonts w:asciiTheme="minorHAnsi" w:hAnsiTheme="minorHAnsi" w:cstheme="minorHAnsi"/>
          <w:b/>
          <w:color w:val="auto"/>
          <w:szCs w:val="22"/>
        </w:rPr>
        <w:t>Nayab Hassan</w:t>
      </w:r>
    </w:p>
    <w:p w14:paraId="276D7B62" w14:textId="644F46BE" w:rsidR="00016899" w:rsidRPr="00825617" w:rsidRDefault="004A3A39" w:rsidP="00825617">
      <w:pPr>
        <w:spacing w:after="0" w:line="240" w:lineRule="auto"/>
        <w:ind w:left="0" w:firstLine="0"/>
        <w:jc w:val="center"/>
        <w:rPr>
          <w:rFonts w:asciiTheme="minorHAnsi" w:hAnsiTheme="minorHAnsi" w:cstheme="minorHAnsi"/>
          <w:b/>
          <w:bCs/>
          <w:color w:val="auto"/>
          <w:szCs w:val="22"/>
        </w:rPr>
      </w:pPr>
      <w:r w:rsidRPr="00825617">
        <w:rPr>
          <w:rFonts w:asciiTheme="minorHAnsi" w:hAnsiTheme="minorHAnsi" w:cstheme="minorHAnsi"/>
          <w:b/>
          <w:bCs/>
          <w:color w:val="auto"/>
          <w:szCs w:val="22"/>
        </w:rPr>
        <w:t xml:space="preserve">Email: </w:t>
      </w:r>
      <w:hyperlink r:id="rId5" w:history="1">
        <w:r w:rsidR="00016899" w:rsidRPr="00825617">
          <w:rPr>
            <w:rStyle w:val="Hyperlink"/>
            <w:rFonts w:asciiTheme="minorHAnsi" w:hAnsiTheme="minorHAnsi" w:cstheme="minorHAnsi"/>
            <w:b/>
            <w:bCs/>
            <w:color w:val="auto"/>
            <w:szCs w:val="22"/>
          </w:rPr>
          <w:t>nayab123@gmail.com</w:t>
        </w:r>
      </w:hyperlink>
    </w:p>
    <w:p w14:paraId="50F4E9B1" w14:textId="0EB41616" w:rsidR="00B172D0" w:rsidRPr="00825617" w:rsidRDefault="004A3A39" w:rsidP="00825617">
      <w:pPr>
        <w:spacing w:after="0" w:line="240" w:lineRule="auto"/>
        <w:ind w:left="0" w:firstLine="0"/>
        <w:jc w:val="center"/>
        <w:rPr>
          <w:rFonts w:asciiTheme="minorHAnsi" w:hAnsiTheme="minorHAnsi" w:cstheme="minorHAnsi"/>
          <w:b/>
          <w:bCs/>
          <w:color w:val="auto"/>
          <w:szCs w:val="22"/>
        </w:rPr>
      </w:pPr>
      <w:r w:rsidRPr="00825617">
        <w:rPr>
          <w:rFonts w:asciiTheme="minorHAnsi" w:hAnsiTheme="minorHAnsi" w:cstheme="minorHAnsi"/>
          <w:b/>
          <w:bCs/>
          <w:color w:val="auto"/>
          <w:szCs w:val="22"/>
        </w:rPr>
        <w:t>Mobile: +1-8723307768</w:t>
      </w:r>
    </w:p>
    <w:p w14:paraId="5EB61A7E" w14:textId="24B5A57B" w:rsidR="00B172D0" w:rsidRPr="00825617" w:rsidRDefault="004A3A39" w:rsidP="00825617">
      <w:pPr>
        <w:spacing w:after="0" w:line="240" w:lineRule="auto"/>
        <w:ind w:left="0" w:firstLine="0"/>
        <w:jc w:val="center"/>
        <w:rPr>
          <w:rFonts w:asciiTheme="minorHAnsi" w:eastAsia="Times New Roman" w:hAnsiTheme="minorHAnsi" w:cstheme="minorHAnsi"/>
          <w:b/>
          <w:bCs/>
          <w:color w:val="auto"/>
          <w:szCs w:val="22"/>
        </w:rPr>
      </w:pPr>
      <w:r w:rsidRPr="00825617">
        <w:rPr>
          <w:rFonts w:asciiTheme="minorHAnsi" w:hAnsiTheme="minorHAnsi" w:cstheme="minorHAnsi"/>
          <w:b/>
          <w:bCs/>
          <w:color w:val="auto"/>
          <w:szCs w:val="22"/>
        </w:rPr>
        <w:t xml:space="preserve">LinkedIn: </w:t>
      </w:r>
      <w:hyperlink r:id="rId6" w:history="1">
        <w:r w:rsidR="00016899" w:rsidRPr="00825617">
          <w:rPr>
            <w:rStyle w:val="Hyperlink"/>
            <w:rFonts w:asciiTheme="minorHAnsi" w:hAnsiTheme="minorHAnsi" w:cstheme="minorHAnsi"/>
            <w:b/>
            <w:bCs/>
            <w:color w:val="auto"/>
            <w:szCs w:val="22"/>
          </w:rPr>
          <w:t>www.linkedin.com/in/nayab-hassan-0193a21a</w:t>
        </w:r>
      </w:hyperlink>
    </w:p>
    <w:p w14:paraId="5BCD9C7D" w14:textId="38FFAA12" w:rsidR="00016899" w:rsidRPr="00825617" w:rsidRDefault="00E33D5D" w:rsidP="00825617">
      <w:pPr>
        <w:spacing w:after="0" w:line="240" w:lineRule="auto"/>
        <w:ind w:left="0" w:firstLine="0"/>
        <w:jc w:val="center"/>
        <w:rPr>
          <w:rFonts w:asciiTheme="minorHAnsi" w:hAnsiTheme="minorHAnsi" w:cstheme="minorHAnsi"/>
          <w:b/>
          <w:bCs/>
          <w:color w:val="auto"/>
          <w:szCs w:val="22"/>
        </w:rPr>
      </w:pPr>
      <w:r w:rsidRPr="00825617">
        <w:rPr>
          <w:rFonts w:asciiTheme="minorHAnsi" w:hAnsiTheme="minorHAnsi" w:cstheme="minorHAnsi"/>
          <w:b/>
          <w:bCs/>
          <w:color w:val="auto"/>
          <w:szCs w:val="22"/>
        </w:rPr>
        <w:t>New York, USA.</w:t>
      </w:r>
    </w:p>
    <w:p w14:paraId="7ACB7ED9" w14:textId="77777777" w:rsidR="00016899" w:rsidRPr="00825617" w:rsidRDefault="00016899" w:rsidP="00825617">
      <w:pPr>
        <w:spacing w:after="0" w:line="240" w:lineRule="auto"/>
        <w:ind w:left="-5" w:hanging="10"/>
        <w:jc w:val="left"/>
        <w:rPr>
          <w:rFonts w:asciiTheme="minorHAnsi" w:hAnsiTheme="minorHAnsi" w:cstheme="minorHAnsi"/>
          <w:b/>
          <w:color w:val="auto"/>
          <w:szCs w:val="22"/>
        </w:rPr>
      </w:pPr>
    </w:p>
    <w:p w14:paraId="0B2342E5" w14:textId="5F4F2857" w:rsidR="00B172D0" w:rsidRPr="00825617" w:rsidRDefault="004A3A39" w:rsidP="00825617">
      <w:pPr>
        <w:spacing w:after="0" w:line="240" w:lineRule="auto"/>
        <w:ind w:left="-5" w:hanging="10"/>
        <w:jc w:val="left"/>
        <w:rPr>
          <w:rFonts w:asciiTheme="minorHAnsi" w:hAnsiTheme="minorHAnsi" w:cstheme="minorHAnsi"/>
          <w:color w:val="auto"/>
          <w:szCs w:val="22"/>
        </w:rPr>
      </w:pPr>
      <w:r w:rsidRPr="00825617">
        <w:rPr>
          <w:rFonts w:asciiTheme="minorHAnsi" w:hAnsiTheme="minorHAnsi" w:cstheme="minorHAnsi"/>
          <w:b/>
          <w:color w:val="auto"/>
          <w:szCs w:val="22"/>
          <w:u w:val="single" w:color="000000"/>
        </w:rPr>
        <w:t>Professional Summary</w:t>
      </w:r>
      <w:r w:rsidRPr="00825617">
        <w:rPr>
          <w:rFonts w:asciiTheme="minorHAnsi" w:hAnsiTheme="minorHAnsi" w:cstheme="minorHAnsi"/>
          <w:b/>
          <w:color w:val="auto"/>
          <w:szCs w:val="22"/>
        </w:rPr>
        <w:t xml:space="preserve">:  </w:t>
      </w:r>
    </w:p>
    <w:p w14:paraId="43FAB2D7" w14:textId="7D452722" w:rsidR="00E33D5D" w:rsidRPr="00825617" w:rsidRDefault="00E33D5D" w:rsidP="00825617">
      <w:pPr>
        <w:numPr>
          <w:ilvl w:val="0"/>
          <w:numId w:val="1"/>
        </w:numPr>
        <w:spacing w:after="0" w:line="240" w:lineRule="auto"/>
        <w:ind w:hanging="360"/>
        <w:jc w:val="left"/>
        <w:rPr>
          <w:rFonts w:asciiTheme="minorHAnsi" w:hAnsiTheme="minorHAnsi" w:cstheme="minorHAnsi"/>
          <w:bCs/>
          <w:color w:val="auto"/>
          <w:szCs w:val="22"/>
        </w:rPr>
      </w:pPr>
      <w:r w:rsidRPr="00825617">
        <w:rPr>
          <w:rFonts w:asciiTheme="minorHAnsi" w:hAnsiTheme="minorHAnsi" w:cstheme="minorHAnsi"/>
          <w:bCs/>
          <w:color w:val="auto"/>
          <w:szCs w:val="22"/>
        </w:rPr>
        <w:t>Results-driven professional with overall 14 years of experience predominantly in banking industry. Extensive experience in anti-money laundering especially in fi</w:t>
      </w:r>
      <w:r w:rsidR="00520635" w:rsidRPr="00825617">
        <w:rPr>
          <w:rFonts w:asciiTheme="minorHAnsi" w:hAnsiTheme="minorHAnsi" w:cstheme="minorHAnsi"/>
          <w:bCs/>
          <w:color w:val="auto"/>
          <w:szCs w:val="22"/>
        </w:rPr>
        <w:t>nancial crime risk, transaction monitoring</w:t>
      </w:r>
      <w:r w:rsidRPr="00825617">
        <w:rPr>
          <w:rFonts w:asciiTheme="minorHAnsi" w:hAnsiTheme="minorHAnsi" w:cstheme="minorHAnsi"/>
          <w:bCs/>
          <w:color w:val="auto"/>
          <w:szCs w:val="22"/>
        </w:rPr>
        <w:t>, operational performance improvement &amp; deployments.</w:t>
      </w:r>
    </w:p>
    <w:p w14:paraId="61D05087" w14:textId="09D3B179" w:rsidR="00E33D5D" w:rsidRPr="00825617" w:rsidRDefault="00E33D5D" w:rsidP="00825617">
      <w:pPr>
        <w:numPr>
          <w:ilvl w:val="0"/>
          <w:numId w:val="1"/>
        </w:numPr>
        <w:spacing w:after="0" w:line="240" w:lineRule="auto"/>
        <w:ind w:hanging="360"/>
        <w:jc w:val="left"/>
        <w:rPr>
          <w:rFonts w:asciiTheme="minorHAnsi" w:hAnsiTheme="minorHAnsi" w:cstheme="minorHAnsi"/>
          <w:bCs/>
          <w:color w:val="auto"/>
          <w:szCs w:val="22"/>
        </w:rPr>
      </w:pPr>
      <w:r w:rsidRPr="00825617">
        <w:rPr>
          <w:rFonts w:asciiTheme="minorHAnsi" w:hAnsiTheme="minorHAnsi" w:cstheme="minorHAnsi"/>
          <w:b/>
          <w:color w:val="auto"/>
          <w:szCs w:val="22"/>
        </w:rPr>
        <w:t>Operational knowledge</w:t>
      </w:r>
      <w:r w:rsidRPr="00825617">
        <w:rPr>
          <w:rFonts w:asciiTheme="minorHAnsi" w:hAnsiTheme="minorHAnsi" w:cstheme="minorHAnsi"/>
          <w:color w:val="auto"/>
          <w:szCs w:val="22"/>
        </w:rPr>
        <w:t xml:space="preserve">: </w:t>
      </w:r>
      <w:r w:rsidR="00A55961" w:rsidRPr="00825617">
        <w:rPr>
          <w:rFonts w:asciiTheme="minorHAnsi" w:hAnsiTheme="minorHAnsi" w:cstheme="minorHAnsi"/>
          <w:color w:val="auto"/>
          <w:szCs w:val="22"/>
        </w:rPr>
        <w:t>In-depth AML expertise</w:t>
      </w:r>
      <w:r w:rsidR="00A55961" w:rsidRPr="00825617">
        <w:rPr>
          <w:rFonts w:asciiTheme="minorHAnsi" w:hAnsiTheme="minorHAnsi" w:cstheme="minorHAnsi"/>
          <w:bCs/>
          <w:color w:val="auto"/>
          <w:szCs w:val="22"/>
        </w:rPr>
        <w:t xml:space="preserve"> across transaction monitoring, investigative reporting systems,</w:t>
      </w:r>
      <w:r w:rsidR="006C2D44" w:rsidRPr="00825617">
        <w:rPr>
          <w:rFonts w:asciiTheme="minorHAnsi" w:hAnsiTheme="minorHAnsi" w:cstheme="minorHAnsi"/>
          <w:bCs/>
          <w:color w:val="auto"/>
          <w:szCs w:val="22"/>
        </w:rPr>
        <w:t xml:space="preserve"> procedures</w:t>
      </w:r>
      <w:r w:rsidR="00A55961" w:rsidRPr="00825617">
        <w:rPr>
          <w:rFonts w:asciiTheme="minorHAnsi" w:hAnsiTheme="minorHAnsi" w:cstheme="minorHAnsi"/>
          <w:bCs/>
          <w:color w:val="auto"/>
          <w:szCs w:val="22"/>
        </w:rPr>
        <w:t xml:space="preserve"> and screening tools including </w:t>
      </w:r>
      <w:r w:rsidR="00520635" w:rsidRPr="00825617">
        <w:rPr>
          <w:rFonts w:asciiTheme="minorHAnsi" w:hAnsiTheme="minorHAnsi" w:cstheme="minorHAnsi"/>
          <w:color w:val="auto"/>
          <w:szCs w:val="22"/>
        </w:rPr>
        <w:t>case management</w:t>
      </w:r>
      <w:r w:rsidR="00A55961" w:rsidRPr="00825617">
        <w:rPr>
          <w:rFonts w:asciiTheme="minorHAnsi" w:hAnsiTheme="minorHAnsi" w:cstheme="minorHAnsi"/>
          <w:color w:val="auto"/>
          <w:szCs w:val="22"/>
        </w:rPr>
        <w:t>, Norkom, Actimize, Quantexa, ISO 20022, GPS</w:t>
      </w:r>
      <w:r w:rsidR="009759A6" w:rsidRPr="00825617">
        <w:rPr>
          <w:rFonts w:asciiTheme="minorHAnsi" w:hAnsiTheme="minorHAnsi" w:cstheme="minorHAnsi"/>
          <w:color w:val="auto"/>
          <w:szCs w:val="22"/>
        </w:rPr>
        <w:t>, Investigator Tool, NGT, SCION</w:t>
      </w:r>
      <w:r w:rsidR="00A55961" w:rsidRPr="00825617">
        <w:rPr>
          <w:rFonts w:asciiTheme="minorHAnsi" w:hAnsiTheme="minorHAnsi" w:cstheme="minorHAnsi"/>
          <w:color w:val="auto"/>
          <w:szCs w:val="22"/>
        </w:rPr>
        <w:t xml:space="preserve"> and external data (Orbis/world check)</w:t>
      </w:r>
      <w:r w:rsidR="00A55961" w:rsidRPr="00825617">
        <w:rPr>
          <w:rFonts w:asciiTheme="minorHAnsi" w:hAnsiTheme="minorHAnsi" w:cstheme="minorHAnsi"/>
          <w:bCs/>
          <w:color w:val="auto"/>
          <w:szCs w:val="22"/>
        </w:rPr>
        <w:t>.</w:t>
      </w:r>
    </w:p>
    <w:p w14:paraId="2A19BDA0" w14:textId="4FE386C6" w:rsidR="00E33D5D" w:rsidRPr="00825617" w:rsidRDefault="00E33D5D" w:rsidP="00825617">
      <w:pPr>
        <w:numPr>
          <w:ilvl w:val="0"/>
          <w:numId w:val="1"/>
        </w:numPr>
        <w:spacing w:after="0" w:line="240" w:lineRule="auto"/>
        <w:ind w:hanging="360"/>
        <w:jc w:val="left"/>
        <w:rPr>
          <w:rFonts w:asciiTheme="minorHAnsi" w:hAnsiTheme="minorHAnsi" w:cstheme="minorHAnsi"/>
          <w:bCs/>
          <w:color w:val="auto"/>
          <w:szCs w:val="22"/>
        </w:rPr>
      </w:pPr>
      <w:r w:rsidRPr="00825617">
        <w:rPr>
          <w:rFonts w:asciiTheme="minorHAnsi" w:hAnsiTheme="minorHAnsi" w:cstheme="minorHAnsi"/>
          <w:b/>
          <w:color w:val="auto"/>
          <w:szCs w:val="22"/>
        </w:rPr>
        <w:t>Compliance and Risk Management</w:t>
      </w:r>
      <w:r w:rsidRPr="00825617">
        <w:rPr>
          <w:rFonts w:asciiTheme="minorHAnsi" w:hAnsiTheme="minorHAnsi" w:cstheme="minorHAnsi"/>
          <w:color w:val="auto"/>
          <w:szCs w:val="22"/>
        </w:rPr>
        <w:t xml:space="preserve">: ensured the deployment flow follows </w:t>
      </w:r>
      <w:r w:rsidRPr="00825617">
        <w:rPr>
          <w:rFonts w:asciiTheme="minorHAnsi" w:hAnsiTheme="minorHAnsi" w:cstheme="minorHAnsi"/>
          <w:bCs/>
          <w:color w:val="auto"/>
          <w:szCs w:val="22"/>
        </w:rPr>
        <w:t>Global procedural guidance and country nuances in AML (Anti-Money Laundering), Name screening/Fraud/Payment including General Data protection regulations.</w:t>
      </w:r>
    </w:p>
    <w:p w14:paraId="66B63D95" w14:textId="2AC1F62C" w:rsidR="00E33D5D" w:rsidRPr="00825617" w:rsidRDefault="00E33D5D" w:rsidP="00825617">
      <w:pPr>
        <w:numPr>
          <w:ilvl w:val="0"/>
          <w:numId w:val="1"/>
        </w:numPr>
        <w:spacing w:after="0" w:line="240" w:lineRule="auto"/>
        <w:ind w:hanging="360"/>
        <w:jc w:val="left"/>
        <w:rPr>
          <w:rFonts w:asciiTheme="minorHAnsi" w:hAnsiTheme="minorHAnsi" w:cstheme="minorHAnsi"/>
          <w:color w:val="auto"/>
          <w:szCs w:val="22"/>
        </w:rPr>
      </w:pPr>
      <w:r w:rsidRPr="00825617">
        <w:rPr>
          <w:rFonts w:asciiTheme="minorHAnsi" w:hAnsiTheme="minorHAnsi" w:cstheme="minorHAnsi"/>
          <w:b/>
          <w:color w:val="auto"/>
          <w:szCs w:val="22"/>
        </w:rPr>
        <w:t>Risk Assessment and Mitigation</w:t>
      </w:r>
      <w:r w:rsidRPr="00825617">
        <w:rPr>
          <w:rFonts w:asciiTheme="minorHAnsi" w:hAnsiTheme="minorHAnsi" w:cstheme="minorHAnsi"/>
          <w:color w:val="auto"/>
          <w:szCs w:val="22"/>
        </w:rPr>
        <w:t xml:space="preserve">: Identify potential risks to the project and work on strategies to mitigate them, ensuring the project stays on track. </w:t>
      </w:r>
    </w:p>
    <w:p w14:paraId="78023AFC" w14:textId="77777777" w:rsidR="00A55961" w:rsidRPr="00825617" w:rsidRDefault="00A55961" w:rsidP="00825617">
      <w:pPr>
        <w:numPr>
          <w:ilvl w:val="0"/>
          <w:numId w:val="1"/>
        </w:numPr>
        <w:spacing w:after="0" w:line="240" w:lineRule="auto"/>
        <w:ind w:hanging="360"/>
        <w:jc w:val="left"/>
        <w:rPr>
          <w:rFonts w:asciiTheme="minorHAnsi" w:hAnsiTheme="minorHAnsi" w:cstheme="minorHAnsi"/>
          <w:color w:val="auto"/>
          <w:szCs w:val="22"/>
        </w:rPr>
      </w:pPr>
      <w:r w:rsidRPr="00825617">
        <w:rPr>
          <w:rFonts w:asciiTheme="minorHAnsi" w:hAnsiTheme="minorHAnsi" w:cstheme="minorHAnsi"/>
          <w:b/>
          <w:color w:val="auto"/>
          <w:szCs w:val="22"/>
        </w:rPr>
        <w:t>Task Management</w:t>
      </w:r>
      <w:r w:rsidRPr="00825617">
        <w:rPr>
          <w:rFonts w:asciiTheme="minorHAnsi" w:hAnsiTheme="minorHAnsi" w:cstheme="minorHAnsi"/>
          <w:color w:val="auto"/>
          <w:szCs w:val="22"/>
        </w:rPr>
        <w:t xml:space="preserve">: Oversee the project lifecycle, ensuring timelines are met and communication flows smoothly between business owners and the development team. </w:t>
      </w:r>
    </w:p>
    <w:p w14:paraId="012BFF53" w14:textId="77777777" w:rsidR="00A55961" w:rsidRPr="00825617" w:rsidRDefault="00A55961" w:rsidP="00825617">
      <w:pPr>
        <w:numPr>
          <w:ilvl w:val="0"/>
          <w:numId w:val="1"/>
        </w:numPr>
        <w:spacing w:after="0" w:line="240" w:lineRule="auto"/>
        <w:ind w:hanging="360"/>
        <w:jc w:val="left"/>
        <w:rPr>
          <w:rFonts w:asciiTheme="minorHAnsi" w:hAnsiTheme="minorHAnsi" w:cstheme="minorHAnsi"/>
          <w:color w:val="auto"/>
          <w:szCs w:val="22"/>
        </w:rPr>
      </w:pPr>
      <w:r w:rsidRPr="00825617">
        <w:rPr>
          <w:rFonts w:asciiTheme="minorHAnsi" w:hAnsiTheme="minorHAnsi" w:cstheme="minorHAnsi"/>
          <w:b/>
          <w:color w:val="auto"/>
          <w:szCs w:val="22"/>
        </w:rPr>
        <w:t>Business Process Analysis</w:t>
      </w:r>
      <w:r w:rsidRPr="00825617">
        <w:rPr>
          <w:rFonts w:asciiTheme="minorHAnsi" w:hAnsiTheme="minorHAnsi" w:cstheme="minorHAnsi"/>
          <w:color w:val="auto"/>
          <w:szCs w:val="22"/>
        </w:rPr>
        <w:t xml:space="preserve">: Analyze current business processes, identify inefficiencies, and suggest improvements or new processes that align with the organization’s goals. </w:t>
      </w:r>
    </w:p>
    <w:p w14:paraId="27A2B528" w14:textId="77777777" w:rsidR="00A55961" w:rsidRPr="00825617" w:rsidRDefault="00A55961" w:rsidP="00825617">
      <w:pPr>
        <w:numPr>
          <w:ilvl w:val="0"/>
          <w:numId w:val="1"/>
        </w:numPr>
        <w:spacing w:after="0" w:line="240" w:lineRule="auto"/>
        <w:ind w:hanging="360"/>
        <w:jc w:val="left"/>
        <w:rPr>
          <w:rFonts w:asciiTheme="minorHAnsi" w:hAnsiTheme="minorHAnsi" w:cstheme="minorHAnsi"/>
          <w:color w:val="auto"/>
          <w:szCs w:val="22"/>
        </w:rPr>
      </w:pPr>
      <w:r w:rsidRPr="00825617">
        <w:rPr>
          <w:rFonts w:asciiTheme="minorHAnsi" w:hAnsiTheme="minorHAnsi" w:cstheme="minorHAnsi"/>
          <w:b/>
          <w:color w:val="auto"/>
          <w:szCs w:val="22"/>
        </w:rPr>
        <w:t>Change Management</w:t>
      </w:r>
      <w:r w:rsidRPr="00825617">
        <w:rPr>
          <w:rFonts w:asciiTheme="minorHAnsi" w:hAnsiTheme="minorHAnsi" w:cstheme="minorHAnsi"/>
          <w:color w:val="auto"/>
          <w:szCs w:val="22"/>
        </w:rPr>
        <w:t xml:space="preserve">: Ensure adherence to established change management processes, guiding the team to meet compliance and policy requirements. </w:t>
      </w:r>
    </w:p>
    <w:p w14:paraId="7C60BF17" w14:textId="6FA6061B" w:rsidR="00B172D0" w:rsidRPr="00825617" w:rsidRDefault="004A3A39" w:rsidP="00825617">
      <w:pPr>
        <w:numPr>
          <w:ilvl w:val="0"/>
          <w:numId w:val="1"/>
        </w:numPr>
        <w:spacing w:after="0" w:line="240" w:lineRule="auto"/>
        <w:ind w:hanging="360"/>
        <w:jc w:val="left"/>
        <w:rPr>
          <w:rFonts w:asciiTheme="minorHAnsi" w:hAnsiTheme="minorHAnsi" w:cstheme="minorHAnsi"/>
          <w:color w:val="auto"/>
          <w:szCs w:val="22"/>
        </w:rPr>
      </w:pPr>
      <w:r w:rsidRPr="00825617">
        <w:rPr>
          <w:rFonts w:asciiTheme="minorHAnsi" w:hAnsiTheme="minorHAnsi" w:cstheme="minorHAnsi"/>
          <w:b/>
          <w:color w:val="auto"/>
          <w:szCs w:val="22"/>
        </w:rPr>
        <w:t>Requirements Gathering</w:t>
      </w:r>
      <w:r w:rsidRPr="00825617">
        <w:rPr>
          <w:rFonts w:asciiTheme="minorHAnsi" w:hAnsiTheme="minorHAnsi" w:cstheme="minorHAnsi"/>
          <w:color w:val="auto"/>
          <w:szCs w:val="22"/>
        </w:rPr>
        <w:t>: Lead sessions with stakeholders to understand, document and translated sp</w:t>
      </w:r>
      <w:r w:rsidR="00A55961" w:rsidRPr="00825617">
        <w:rPr>
          <w:rFonts w:asciiTheme="minorHAnsi" w:hAnsiTheme="minorHAnsi" w:cstheme="minorHAnsi"/>
          <w:color w:val="auto"/>
          <w:szCs w:val="22"/>
        </w:rPr>
        <w:t xml:space="preserve">ecifications to technical team </w:t>
      </w:r>
      <w:r w:rsidR="006C2D44" w:rsidRPr="00825617">
        <w:rPr>
          <w:rFonts w:asciiTheme="minorHAnsi" w:hAnsiTheme="minorHAnsi" w:cstheme="minorHAnsi"/>
          <w:color w:val="auto"/>
          <w:szCs w:val="22"/>
        </w:rPr>
        <w:t>by used case.</w:t>
      </w:r>
    </w:p>
    <w:p w14:paraId="60DCFE08" w14:textId="55275511" w:rsidR="00B172D0" w:rsidRPr="00825617" w:rsidRDefault="004A3A39" w:rsidP="00825617">
      <w:pPr>
        <w:numPr>
          <w:ilvl w:val="0"/>
          <w:numId w:val="1"/>
        </w:numPr>
        <w:spacing w:after="0" w:line="240" w:lineRule="auto"/>
        <w:ind w:hanging="360"/>
        <w:jc w:val="left"/>
        <w:rPr>
          <w:rFonts w:asciiTheme="minorHAnsi" w:hAnsiTheme="minorHAnsi" w:cstheme="minorHAnsi"/>
          <w:color w:val="auto"/>
          <w:szCs w:val="22"/>
        </w:rPr>
      </w:pPr>
      <w:r w:rsidRPr="00825617">
        <w:rPr>
          <w:rFonts w:asciiTheme="minorHAnsi" w:hAnsiTheme="minorHAnsi" w:cstheme="minorHAnsi"/>
          <w:b/>
          <w:color w:val="auto"/>
          <w:szCs w:val="22"/>
        </w:rPr>
        <w:t>Sprint Tracking</w:t>
      </w:r>
      <w:r w:rsidRPr="00825617">
        <w:rPr>
          <w:rFonts w:asciiTheme="minorHAnsi" w:hAnsiTheme="minorHAnsi" w:cstheme="minorHAnsi"/>
          <w:color w:val="auto"/>
          <w:szCs w:val="22"/>
        </w:rPr>
        <w:t xml:space="preserve">: Coordinate all Scrum Ceremonies including Sprint Planning, Daily Standups, Sprint retrospectives, Sprint Demos, Story Grooming, and Release Planning along with Monitor sprint progress and ensuring that all deployment work aligns with sprint goals. </w:t>
      </w:r>
    </w:p>
    <w:p w14:paraId="404B2A90" w14:textId="77777777" w:rsidR="00B172D0" w:rsidRPr="00825617" w:rsidRDefault="004A3A39" w:rsidP="00825617">
      <w:pPr>
        <w:numPr>
          <w:ilvl w:val="0"/>
          <w:numId w:val="1"/>
        </w:numPr>
        <w:spacing w:after="0" w:line="240" w:lineRule="auto"/>
        <w:ind w:hanging="360"/>
        <w:jc w:val="left"/>
        <w:rPr>
          <w:rFonts w:asciiTheme="minorHAnsi" w:hAnsiTheme="minorHAnsi" w:cstheme="minorHAnsi"/>
          <w:color w:val="auto"/>
          <w:szCs w:val="22"/>
        </w:rPr>
      </w:pPr>
      <w:r w:rsidRPr="00825617">
        <w:rPr>
          <w:rFonts w:asciiTheme="minorHAnsi" w:hAnsiTheme="minorHAnsi" w:cstheme="minorHAnsi"/>
          <w:b/>
          <w:color w:val="auto"/>
          <w:szCs w:val="22"/>
        </w:rPr>
        <w:t>Stakeholder Communication</w:t>
      </w:r>
      <w:r w:rsidRPr="00825617">
        <w:rPr>
          <w:rFonts w:asciiTheme="minorHAnsi" w:hAnsiTheme="minorHAnsi" w:cstheme="minorHAnsi"/>
          <w:color w:val="auto"/>
          <w:szCs w:val="22"/>
        </w:rPr>
        <w:t xml:space="preserve">: Act as a liaison between stakeholders, including business users, developers, and project managers, ensuring everyone is aligned and informed throughout the project lifecycle. </w:t>
      </w:r>
    </w:p>
    <w:p w14:paraId="1EACA4D7" w14:textId="77777777" w:rsidR="00B172D0" w:rsidRPr="00825617" w:rsidRDefault="004A3A39" w:rsidP="00825617">
      <w:pPr>
        <w:numPr>
          <w:ilvl w:val="0"/>
          <w:numId w:val="1"/>
        </w:numPr>
        <w:spacing w:after="0" w:line="240" w:lineRule="auto"/>
        <w:ind w:hanging="360"/>
        <w:jc w:val="left"/>
        <w:rPr>
          <w:rFonts w:asciiTheme="minorHAnsi" w:hAnsiTheme="minorHAnsi" w:cstheme="minorHAnsi"/>
          <w:color w:val="auto"/>
          <w:szCs w:val="22"/>
        </w:rPr>
      </w:pPr>
      <w:r w:rsidRPr="00825617">
        <w:rPr>
          <w:rFonts w:asciiTheme="minorHAnsi" w:hAnsiTheme="minorHAnsi" w:cstheme="minorHAnsi"/>
          <w:b/>
          <w:color w:val="auto"/>
          <w:szCs w:val="22"/>
        </w:rPr>
        <w:t>Data Analysis</w:t>
      </w:r>
      <w:r w:rsidRPr="00825617">
        <w:rPr>
          <w:rFonts w:asciiTheme="minorHAnsi" w:hAnsiTheme="minorHAnsi" w:cstheme="minorHAnsi"/>
          <w:color w:val="auto"/>
          <w:szCs w:val="22"/>
        </w:rPr>
        <w:t xml:space="preserve">: Analyze business data to identify trends, gaps, or areas for improvement. Provide insights that support decision-making and project planning. </w:t>
      </w:r>
    </w:p>
    <w:p w14:paraId="0E083102" w14:textId="2EC7AB52" w:rsidR="00B172D0" w:rsidRPr="00825617" w:rsidRDefault="004A3A39" w:rsidP="00825617">
      <w:pPr>
        <w:numPr>
          <w:ilvl w:val="0"/>
          <w:numId w:val="1"/>
        </w:numPr>
        <w:spacing w:after="0" w:line="240" w:lineRule="auto"/>
        <w:ind w:hanging="360"/>
        <w:jc w:val="left"/>
        <w:rPr>
          <w:rFonts w:asciiTheme="minorHAnsi" w:hAnsiTheme="minorHAnsi" w:cstheme="minorHAnsi"/>
          <w:color w:val="auto"/>
          <w:szCs w:val="22"/>
        </w:rPr>
      </w:pPr>
      <w:r w:rsidRPr="00825617">
        <w:rPr>
          <w:rFonts w:asciiTheme="minorHAnsi" w:hAnsiTheme="minorHAnsi" w:cstheme="minorHAnsi"/>
          <w:b/>
          <w:color w:val="auto"/>
          <w:szCs w:val="22"/>
        </w:rPr>
        <w:t>Project Support</w:t>
      </w:r>
      <w:r w:rsidRPr="00825617">
        <w:rPr>
          <w:rFonts w:asciiTheme="minorHAnsi" w:hAnsiTheme="minorHAnsi" w:cstheme="minorHAnsi"/>
          <w:color w:val="auto"/>
          <w:szCs w:val="22"/>
        </w:rPr>
        <w:t>: Assist with project planning, including defining timelines, setting project milestones, and monitoring prog</w:t>
      </w:r>
      <w:r w:rsidR="00E517B8" w:rsidRPr="00825617">
        <w:rPr>
          <w:rFonts w:asciiTheme="minorHAnsi" w:hAnsiTheme="minorHAnsi" w:cstheme="minorHAnsi"/>
          <w:color w:val="auto"/>
          <w:szCs w:val="22"/>
        </w:rPr>
        <w:t>ress to ensure timely delivery.</w:t>
      </w:r>
    </w:p>
    <w:p w14:paraId="2B75370D" w14:textId="77777777" w:rsidR="00016899" w:rsidRPr="00825617" w:rsidRDefault="00016899" w:rsidP="00825617">
      <w:pPr>
        <w:spacing w:after="0" w:line="240" w:lineRule="auto"/>
        <w:ind w:left="0" w:firstLine="0"/>
        <w:jc w:val="left"/>
        <w:rPr>
          <w:rFonts w:asciiTheme="minorHAnsi" w:hAnsiTheme="minorHAnsi" w:cstheme="minorHAnsi"/>
          <w:b/>
          <w:color w:val="auto"/>
          <w:szCs w:val="22"/>
        </w:rPr>
      </w:pPr>
    </w:p>
    <w:p w14:paraId="73506A72" w14:textId="5BA62BB9" w:rsidR="00B172D0" w:rsidRPr="00825617" w:rsidRDefault="004A3A39" w:rsidP="00825617">
      <w:pPr>
        <w:spacing w:after="0" w:line="240" w:lineRule="auto"/>
        <w:ind w:left="14" w:firstLine="0"/>
        <w:jc w:val="left"/>
        <w:rPr>
          <w:rFonts w:asciiTheme="minorHAnsi" w:hAnsiTheme="minorHAnsi" w:cstheme="minorHAnsi"/>
          <w:color w:val="auto"/>
          <w:szCs w:val="22"/>
        </w:rPr>
      </w:pPr>
      <w:r w:rsidRPr="00825617">
        <w:rPr>
          <w:rFonts w:asciiTheme="minorHAnsi" w:hAnsiTheme="minorHAnsi" w:cstheme="minorHAnsi"/>
          <w:b/>
          <w:color w:val="auto"/>
          <w:szCs w:val="22"/>
        </w:rPr>
        <w:t xml:space="preserve">Expertise: </w:t>
      </w:r>
      <w:r w:rsidR="006C2D44" w:rsidRPr="00825617">
        <w:rPr>
          <w:rFonts w:asciiTheme="minorHAnsi" w:hAnsiTheme="minorHAnsi" w:cstheme="minorHAnsi"/>
          <w:bCs/>
          <w:color w:val="auto"/>
          <w:szCs w:val="22"/>
        </w:rPr>
        <w:t>AML expertise</w:t>
      </w:r>
      <w:r w:rsidR="006C2D44" w:rsidRPr="00825617">
        <w:rPr>
          <w:rFonts w:asciiTheme="minorHAnsi" w:hAnsiTheme="minorHAnsi" w:cstheme="minorHAnsi"/>
          <w:color w:val="auto"/>
          <w:szCs w:val="22"/>
        </w:rPr>
        <w:t xml:space="preserve"> </w:t>
      </w:r>
      <w:r w:rsidRPr="00825617">
        <w:rPr>
          <w:rFonts w:asciiTheme="minorHAnsi" w:hAnsiTheme="minorHAnsi" w:cstheme="minorHAnsi"/>
          <w:color w:val="auto"/>
          <w:szCs w:val="22"/>
        </w:rPr>
        <w:t xml:space="preserve">– </w:t>
      </w:r>
      <w:r w:rsidR="006C2D44" w:rsidRPr="00825617">
        <w:rPr>
          <w:rFonts w:asciiTheme="minorHAnsi" w:hAnsiTheme="minorHAnsi" w:cstheme="minorHAnsi"/>
          <w:color w:val="auto"/>
          <w:szCs w:val="22"/>
        </w:rPr>
        <w:t xml:space="preserve">Process Optimization – Governance &amp; Control – Cost </w:t>
      </w:r>
      <w:r w:rsidR="00AA58E1" w:rsidRPr="00825617">
        <w:rPr>
          <w:rFonts w:asciiTheme="minorHAnsi" w:hAnsiTheme="minorHAnsi" w:cstheme="minorHAnsi"/>
          <w:color w:val="auto"/>
          <w:szCs w:val="22"/>
        </w:rPr>
        <w:t xml:space="preserve"> Optimization </w:t>
      </w:r>
      <w:r w:rsidR="006C2D44" w:rsidRPr="00825617">
        <w:rPr>
          <w:rFonts w:asciiTheme="minorHAnsi" w:hAnsiTheme="minorHAnsi" w:cstheme="minorHAnsi"/>
          <w:bCs/>
          <w:color w:val="auto"/>
          <w:szCs w:val="22"/>
        </w:rPr>
        <w:t xml:space="preserve">- Audit and Compliance </w:t>
      </w:r>
      <w:r w:rsidR="009F02C4" w:rsidRPr="00825617">
        <w:rPr>
          <w:rFonts w:asciiTheme="minorHAnsi" w:hAnsiTheme="minorHAnsi" w:cstheme="minorHAnsi"/>
          <w:color w:val="auto"/>
          <w:szCs w:val="22"/>
        </w:rPr>
        <w:t>- Stakeholder Management</w:t>
      </w:r>
      <w:r w:rsidRPr="00825617">
        <w:rPr>
          <w:rFonts w:asciiTheme="minorHAnsi" w:hAnsiTheme="minorHAnsi" w:cstheme="minorHAnsi"/>
          <w:color w:val="auto"/>
          <w:szCs w:val="22"/>
        </w:rPr>
        <w:t xml:space="preserve"> –</w:t>
      </w:r>
      <w:r w:rsidRPr="00825617">
        <w:rPr>
          <w:rFonts w:asciiTheme="minorHAnsi" w:hAnsiTheme="minorHAnsi" w:cstheme="minorHAnsi"/>
          <w:bCs/>
          <w:color w:val="auto"/>
          <w:szCs w:val="22"/>
        </w:rPr>
        <w:t xml:space="preserve">ISO2022 – SEPA </w:t>
      </w:r>
      <w:r w:rsidR="00AA58E1" w:rsidRPr="00825617">
        <w:rPr>
          <w:rFonts w:asciiTheme="minorHAnsi" w:hAnsiTheme="minorHAnsi" w:cstheme="minorHAnsi"/>
          <w:bCs/>
          <w:color w:val="auto"/>
          <w:szCs w:val="22"/>
        </w:rPr>
        <w:t>–</w:t>
      </w:r>
      <w:r w:rsidRPr="00825617">
        <w:rPr>
          <w:rFonts w:asciiTheme="minorHAnsi" w:hAnsiTheme="minorHAnsi" w:cstheme="minorHAnsi"/>
          <w:bCs/>
          <w:color w:val="auto"/>
          <w:szCs w:val="22"/>
        </w:rPr>
        <w:t xml:space="preserve"> Swift</w:t>
      </w:r>
      <w:r w:rsidR="00AA58E1" w:rsidRPr="00825617">
        <w:rPr>
          <w:rFonts w:asciiTheme="minorHAnsi" w:hAnsiTheme="minorHAnsi" w:cstheme="minorHAnsi"/>
          <w:bCs/>
          <w:color w:val="auto"/>
          <w:szCs w:val="22"/>
        </w:rPr>
        <w:t>/FEDCHIPS</w:t>
      </w:r>
      <w:r w:rsidRPr="00825617">
        <w:rPr>
          <w:rFonts w:asciiTheme="minorHAnsi" w:hAnsiTheme="minorHAnsi" w:cstheme="minorHAnsi"/>
          <w:bCs/>
          <w:color w:val="auto"/>
          <w:szCs w:val="22"/>
        </w:rPr>
        <w:t xml:space="preserve"> – Digital payment Audit &amp; Controls</w:t>
      </w:r>
      <w:r w:rsidRPr="00825617">
        <w:rPr>
          <w:rFonts w:asciiTheme="minorHAnsi" w:hAnsiTheme="minorHAnsi" w:cstheme="minorHAnsi"/>
          <w:color w:val="auto"/>
          <w:szCs w:val="22"/>
        </w:rPr>
        <w:t xml:space="preserve"> – </w:t>
      </w:r>
      <w:r w:rsidR="00FA5D3F" w:rsidRPr="00825617">
        <w:rPr>
          <w:rFonts w:asciiTheme="minorHAnsi" w:hAnsiTheme="minorHAnsi" w:cstheme="minorHAnsi"/>
          <w:color w:val="auto"/>
          <w:szCs w:val="22"/>
        </w:rPr>
        <w:t xml:space="preserve">Core banking </w:t>
      </w:r>
      <w:r w:rsidR="006E7C0E" w:rsidRPr="00825617">
        <w:rPr>
          <w:rFonts w:asciiTheme="minorHAnsi" w:hAnsiTheme="minorHAnsi" w:cstheme="minorHAnsi"/>
          <w:color w:val="auto"/>
          <w:szCs w:val="22"/>
        </w:rPr>
        <w:t>–</w:t>
      </w:r>
      <w:r w:rsidRPr="00825617">
        <w:rPr>
          <w:rFonts w:asciiTheme="minorHAnsi" w:hAnsiTheme="minorHAnsi" w:cstheme="minorHAnsi"/>
          <w:color w:val="auto"/>
          <w:szCs w:val="22"/>
        </w:rPr>
        <w:t xml:space="preserve"> </w:t>
      </w:r>
      <w:r w:rsidR="006E7C0E" w:rsidRPr="00825617">
        <w:rPr>
          <w:rFonts w:asciiTheme="minorHAnsi" w:hAnsiTheme="minorHAnsi" w:cstheme="minorHAnsi"/>
          <w:color w:val="auto"/>
          <w:szCs w:val="22"/>
        </w:rPr>
        <w:t xml:space="preserve">Quantexa – Actimize - </w:t>
      </w:r>
      <w:r w:rsidRPr="00825617">
        <w:rPr>
          <w:rFonts w:asciiTheme="minorHAnsi" w:hAnsiTheme="minorHAnsi" w:cstheme="minorHAnsi"/>
          <w:color w:val="auto"/>
          <w:szCs w:val="22"/>
        </w:rPr>
        <w:t>Data gathering &amp; Analysis</w:t>
      </w:r>
      <w:r w:rsidR="006C2D44" w:rsidRPr="00825617">
        <w:rPr>
          <w:rFonts w:asciiTheme="minorHAnsi" w:hAnsiTheme="minorHAnsi" w:cstheme="minorHAnsi"/>
          <w:color w:val="auto"/>
          <w:szCs w:val="22"/>
        </w:rPr>
        <w:t xml:space="preserve"> </w:t>
      </w:r>
      <w:r w:rsidR="00AA58E1" w:rsidRPr="00825617">
        <w:rPr>
          <w:rFonts w:asciiTheme="minorHAnsi" w:hAnsiTheme="minorHAnsi" w:cstheme="minorHAnsi"/>
          <w:color w:val="auto"/>
          <w:szCs w:val="22"/>
        </w:rPr>
        <w:t>–</w:t>
      </w:r>
      <w:r w:rsidR="009759A6" w:rsidRPr="00825617">
        <w:rPr>
          <w:rFonts w:asciiTheme="minorHAnsi" w:hAnsiTheme="minorHAnsi" w:cstheme="minorHAnsi"/>
          <w:color w:val="auto"/>
          <w:szCs w:val="22"/>
        </w:rPr>
        <w:t>SQL –</w:t>
      </w:r>
      <w:r w:rsidR="006E7C0E" w:rsidRPr="00825617">
        <w:rPr>
          <w:rFonts w:asciiTheme="minorHAnsi" w:hAnsiTheme="minorHAnsi" w:cstheme="minorHAnsi"/>
          <w:color w:val="auto"/>
          <w:szCs w:val="22"/>
        </w:rPr>
        <w:t xml:space="preserve"> </w:t>
      </w:r>
      <w:r w:rsidRPr="00825617">
        <w:rPr>
          <w:rFonts w:asciiTheme="minorHAnsi" w:hAnsiTheme="minorHAnsi" w:cstheme="minorHAnsi"/>
          <w:color w:val="auto"/>
          <w:szCs w:val="22"/>
        </w:rPr>
        <w:t>Client Interfacing - Quality Assurance - Strategic Planning -Procedure review &amp; Implementation –</w:t>
      </w:r>
      <w:r w:rsidR="006E7C0E" w:rsidRPr="00825617">
        <w:rPr>
          <w:rFonts w:asciiTheme="minorHAnsi" w:hAnsiTheme="minorHAnsi" w:cstheme="minorHAnsi"/>
          <w:color w:val="auto"/>
          <w:szCs w:val="22"/>
        </w:rPr>
        <w:t xml:space="preserve"> </w:t>
      </w:r>
      <w:r w:rsidRPr="00825617">
        <w:rPr>
          <w:rFonts w:asciiTheme="minorHAnsi" w:hAnsiTheme="minorHAnsi" w:cstheme="minorHAnsi"/>
          <w:bCs/>
          <w:color w:val="auto"/>
          <w:szCs w:val="22"/>
        </w:rPr>
        <w:t>Risk Assessment – Evaluation &amp; Mitigation, Compliance Assurance &amp; Data Management</w:t>
      </w:r>
      <w:r w:rsidR="004F09BB" w:rsidRPr="00825617">
        <w:rPr>
          <w:rFonts w:asciiTheme="minorHAnsi" w:hAnsiTheme="minorHAnsi" w:cstheme="minorHAnsi"/>
          <w:color w:val="auto"/>
          <w:szCs w:val="22"/>
        </w:rPr>
        <w:t xml:space="preserve"> - Scrum Master</w:t>
      </w:r>
    </w:p>
    <w:p w14:paraId="21057EEF" w14:textId="4C92BD75" w:rsidR="00AA58E1" w:rsidRPr="00825617" w:rsidRDefault="004A3A39" w:rsidP="00825617">
      <w:pPr>
        <w:spacing w:after="0" w:line="240" w:lineRule="auto"/>
        <w:ind w:left="14" w:firstLine="0"/>
        <w:jc w:val="left"/>
        <w:rPr>
          <w:rFonts w:asciiTheme="minorHAnsi" w:hAnsiTheme="minorHAnsi" w:cstheme="minorHAnsi"/>
          <w:color w:val="auto"/>
          <w:szCs w:val="22"/>
        </w:rPr>
      </w:pPr>
      <w:r w:rsidRPr="00825617">
        <w:rPr>
          <w:rFonts w:asciiTheme="minorHAnsi" w:hAnsiTheme="minorHAnsi" w:cstheme="minorHAnsi"/>
          <w:color w:val="auto"/>
          <w:szCs w:val="22"/>
        </w:rPr>
        <w:t xml:space="preserve"> </w:t>
      </w:r>
    </w:p>
    <w:p w14:paraId="68E34D99" w14:textId="77777777" w:rsidR="00B172D0" w:rsidRPr="00825617" w:rsidRDefault="004A3A39" w:rsidP="00825617">
      <w:pPr>
        <w:spacing w:after="0" w:line="240" w:lineRule="auto"/>
        <w:ind w:left="9" w:hanging="10"/>
        <w:jc w:val="left"/>
        <w:rPr>
          <w:rFonts w:asciiTheme="minorHAnsi" w:hAnsiTheme="minorHAnsi" w:cstheme="minorHAnsi"/>
          <w:color w:val="auto"/>
          <w:szCs w:val="22"/>
        </w:rPr>
      </w:pPr>
      <w:r w:rsidRPr="00825617">
        <w:rPr>
          <w:rFonts w:asciiTheme="minorHAnsi" w:hAnsiTheme="minorHAnsi" w:cstheme="minorHAnsi"/>
          <w:b/>
          <w:color w:val="auto"/>
          <w:szCs w:val="22"/>
        </w:rPr>
        <w:t xml:space="preserve">Certifications:  </w:t>
      </w:r>
    </w:p>
    <w:p w14:paraId="7324C883" w14:textId="5EB4053F" w:rsidR="00B172D0" w:rsidRPr="00825617" w:rsidRDefault="004A3A39" w:rsidP="00825617">
      <w:pPr>
        <w:numPr>
          <w:ilvl w:val="0"/>
          <w:numId w:val="2"/>
        </w:numPr>
        <w:spacing w:after="0" w:line="240" w:lineRule="auto"/>
        <w:ind w:hanging="360"/>
        <w:jc w:val="left"/>
        <w:rPr>
          <w:rFonts w:asciiTheme="minorHAnsi" w:hAnsiTheme="minorHAnsi" w:cstheme="minorHAnsi"/>
          <w:color w:val="auto"/>
          <w:szCs w:val="22"/>
        </w:rPr>
      </w:pPr>
      <w:r w:rsidRPr="00825617">
        <w:rPr>
          <w:rFonts w:asciiTheme="minorHAnsi" w:hAnsiTheme="minorHAnsi" w:cstheme="minorHAnsi"/>
          <w:color w:val="auto"/>
          <w:szCs w:val="22"/>
        </w:rPr>
        <w:t>Professional Scrum Master I certifi</w:t>
      </w:r>
      <w:r w:rsidR="009759A6" w:rsidRPr="00825617">
        <w:rPr>
          <w:rFonts w:asciiTheme="minorHAnsi" w:hAnsiTheme="minorHAnsi" w:cstheme="minorHAnsi"/>
          <w:color w:val="auto"/>
          <w:szCs w:val="22"/>
        </w:rPr>
        <w:t xml:space="preserve">ed by Scrum.Org, Certificate no </w:t>
      </w:r>
      <w:r w:rsidRPr="00825617">
        <w:rPr>
          <w:rFonts w:asciiTheme="minorHAnsi" w:hAnsiTheme="minorHAnsi" w:cstheme="minorHAnsi"/>
          <w:color w:val="auto"/>
          <w:szCs w:val="22"/>
        </w:rPr>
        <w:t xml:space="preserve">-1160616. </w:t>
      </w:r>
    </w:p>
    <w:p w14:paraId="652D32F0" w14:textId="6AC9E71C" w:rsidR="00B172D0" w:rsidRPr="00825617" w:rsidRDefault="009759A6" w:rsidP="00825617">
      <w:pPr>
        <w:numPr>
          <w:ilvl w:val="0"/>
          <w:numId w:val="2"/>
        </w:numPr>
        <w:spacing w:after="0" w:line="240" w:lineRule="auto"/>
        <w:ind w:hanging="360"/>
        <w:jc w:val="left"/>
        <w:rPr>
          <w:rFonts w:asciiTheme="minorHAnsi" w:hAnsiTheme="minorHAnsi" w:cstheme="minorHAnsi"/>
          <w:color w:val="auto"/>
          <w:szCs w:val="22"/>
        </w:rPr>
      </w:pPr>
      <w:r w:rsidRPr="00825617">
        <w:rPr>
          <w:rFonts w:asciiTheme="minorHAnsi" w:hAnsiTheme="minorHAnsi" w:cstheme="minorHAnsi"/>
          <w:color w:val="auto"/>
          <w:szCs w:val="22"/>
        </w:rPr>
        <w:t>CBAP certified by IIBA, Certificate no - 130193616.</w:t>
      </w:r>
    </w:p>
    <w:p w14:paraId="12080A04" w14:textId="77777777" w:rsidR="00B172D0" w:rsidRPr="00825617" w:rsidRDefault="004A3A39" w:rsidP="00825617">
      <w:pPr>
        <w:numPr>
          <w:ilvl w:val="0"/>
          <w:numId w:val="2"/>
        </w:numPr>
        <w:spacing w:after="0" w:line="240" w:lineRule="auto"/>
        <w:ind w:hanging="360"/>
        <w:jc w:val="left"/>
        <w:rPr>
          <w:rFonts w:asciiTheme="minorHAnsi" w:hAnsiTheme="minorHAnsi" w:cstheme="minorHAnsi"/>
          <w:color w:val="auto"/>
          <w:szCs w:val="22"/>
        </w:rPr>
      </w:pPr>
      <w:r w:rsidRPr="00825617">
        <w:rPr>
          <w:rFonts w:asciiTheme="minorHAnsi" w:hAnsiTheme="minorHAnsi" w:cstheme="minorHAnsi"/>
          <w:color w:val="auto"/>
          <w:szCs w:val="22"/>
        </w:rPr>
        <w:t xml:space="preserve">Fundamental of Lean certification by Unilever Industries Pvt Ltd. </w:t>
      </w:r>
    </w:p>
    <w:p w14:paraId="5974F359" w14:textId="77777777" w:rsidR="00B172D0" w:rsidRPr="00825617" w:rsidRDefault="004A3A39" w:rsidP="00825617">
      <w:pPr>
        <w:numPr>
          <w:ilvl w:val="0"/>
          <w:numId w:val="2"/>
        </w:numPr>
        <w:spacing w:after="0" w:line="240" w:lineRule="auto"/>
        <w:ind w:hanging="360"/>
        <w:jc w:val="left"/>
        <w:rPr>
          <w:rFonts w:asciiTheme="minorHAnsi" w:hAnsiTheme="minorHAnsi" w:cstheme="minorHAnsi"/>
          <w:color w:val="auto"/>
          <w:szCs w:val="22"/>
        </w:rPr>
      </w:pPr>
      <w:r w:rsidRPr="00825617">
        <w:rPr>
          <w:rFonts w:asciiTheme="minorHAnsi" w:hAnsiTheme="minorHAnsi" w:cstheme="minorHAnsi"/>
          <w:color w:val="auto"/>
          <w:szCs w:val="22"/>
        </w:rPr>
        <w:t xml:space="preserve">Operation Excellence certification by HSBC. </w:t>
      </w:r>
    </w:p>
    <w:p w14:paraId="4E464C58" w14:textId="77777777" w:rsidR="00016899" w:rsidRPr="00825617" w:rsidRDefault="00016899" w:rsidP="00825617">
      <w:pPr>
        <w:spacing w:after="0" w:line="240" w:lineRule="auto"/>
        <w:ind w:left="705" w:firstLine="0"/>
        <w:jc w:val="left"/>
        <w:rPr>
          <w:rFonts w:asciiTheme="minorHAnsi" w:hAnsiTheme="minorHAnsi" w:cstheme="minorHAnsi"/>
          <w:color w:val="auto"/>
          <w:szCs w:val="22"/>
        </w:rPr>
      </w:pPr>
    </w:p>
    <w:p w14:paraId="76A88A80" w14:textId="77777777" w:rsidR="00B172D0" w:rsidRPr="00825617" w:rsidRDefault="004A3A39" w:rsidP="00825617">
      <w:pPr>
        <w:spacing w:after="0" w:line="240" w:lineRule="auto"/>
        <w:ind w:left="-5" w:hanging="10"/>
        <w:jc w:val="left"/>
        <w:rPr>
          <w:rFonts w:asciiTheme="minorHAnsi" w:hAnsiTheme="minorHAnsi" w:cstheme="minorHAnsi"/>
          <w:b/>
          <w:color w:val="auto"/>
          <w:szCs w:val="22"/>
        </w:rPr>
      </w:pPr>
      <w:r w:rsidRPr="00825617">
        <w:rPr>
          <w:rFonts w:asciiTheme="minorHAnsi" w:hAnsiTheme="minorHAnsi" w:cstheme="minorHAnsi"/>
          <w:b/>
          <w:color w:val="auto"/>
          <w:szCs w:val="22"/>
          <w:u w:val="single" w:color="000000"/>
        </w:rPr>
        <w:t>Professional Experiences</w:t>
      </w:r>
      <w:r w:rsidRPr="00825617">
        <w:rPr>
          <w:rFonts w:asciiTheme="minorHAnsi" w:hAnsiTheme="minorHAnsi" w:cstheme="minorHAnsi"/>
          <w:b/>
          <w:color w:val="auto"/>
          <w:szCs w:val="22"/>
        </w:rPr>
        <w:t xml:space="preserve">: </w:t>
      </w:r>
    </w:p>
    <w:p w14:paraId="37C660B0" w14:textId="77777777" w:rsidR="00AA58E1" w:rsidRPr="00825617" w:rsidRDefault="00AA58E1" w:rsidP="00825617">
      <w:pPr>
        <w:spacing w:after="0" w:line="240" w:lineRule="auto"/>
        <w:ind w:left="-5" w:hanging="10"/>
        <w:jc w:val="left"/>
        <w:rPr>
          <w:rFonts w:asciiTheme="minorHAnsi" w:hAnsiTheme="minorHAnsi" w:cstheme="minorHAnsi"/>
          <w:color w:val="auto"/>
          <w:szCs w:val="22"/>
        </w:rPr>
      </w:pPr>
    </w:p>
    <w:p w14:paraId="2126C20F" w14:textId="1206B8B0" w:rsidR="00AA58E1" w:rsidRPr="00825617" w:rsidRDefault="00AA58E1" w:rsidP="00825617">
      <w:pPr>
        <w:pStyle w:val="NormalWeb"/>
        <w:spacing w:before="0" w:beforeAutospacing="0" w:after="0" w:afterAutospacing="0"/>
        <w:ind w:right="57"/>
        <w:rPr>
          <w:rFonts w:asciiTheme="minorHAnsi" w:hAnsiTheme="minorHAnsi" w:cstheme="minorHAnsi"/>
          <w:b/>
          <w:bCs/>
          <w:sz w:val="22"/>
          <w:szCs w:val="22"/>
        </w:rPr>
      </w:pPr>
      <w:r w:rsidRPr="00825617">
        <w:rPr>
          <w:rFonts w:asciiTheme="minorHAnsi" w:hAnsiTheme="minorHAnsi" w:cstheme="minorHAnsi"/>
          <w:b/>
          <w:bCs/>
          <w:sz w:val="22"/>
          <w:szCs w:val="22"/>
        </w:rPr>
        <w:t>Business Ana</w:t>
      </w:r>
      <w:r w:rsidR="00CC7760" w:rsidRPr="00825617">
        <w:rPr>
          <w:rFonts w:asciiTheme="minorHAnsi" w:hAnsiTheme="minorHAnsi" w:cstheme="minorHAnsi"/>
          <w:b/>
          <w:bCs/>
          <w:sz w:val="22"/>
          <w:szCs w:val="22"/>
        </w:rPr>
        <w:t>lyst, Mizuho Bank, New York, NY -</w:t>
      </w:r>
      <w:r w:rsidRPr="00825617">
        <w:rPr>
          <w:rFonts w:asciiTheme="minorHAnsi" w:hAnsiTheme="minorHAnsi" w:cstheme="minorHAnsi"/>
          <w:b/>
          <w:bCs/>
          <w:sz w:val="22"/>
          <w:szCs w:val="22"/>
        </w:rPr>
        <w:t xml:space="preserve"> Aug 2025 till date.</w:t>
      </w:r>
    </w:p>
    <w:p w14:paraId="480798FF" w14:textId="4B471142" w:rsidR="0069673E" w:rsidRPr="00825617" w:rsidRDefault="0069673E" w:rsidP="00825617">
      <w:pPr>
        <w:pStyle w:val="ListParagraph"/>
        <w:numPr>
          <w:ilvl w:val="0"/>
          <w:numId w:val="4"/>
        </w:numPr>
        <w:spacing w:after="0" w:line="240" w:lineRule="auto"/>
        <w:jc w:val="both"/>
        <w:rPr>
          <w:rFonts w:cstheme="minorHAnsi"/>
          <w:bCs/>
        </w:rPr>
      </w:pPr>
      <w:r w:rsidRPr="00825617">
        <w:rPr>
          <w:rFonts w:eastAsia="Calibri" w:cstheme="minorHAnsi"/>
          <w:bCs/>
          <w:kern w:val="2"/>
          <w14:ligatures w14:val="standardContextual"/>
        </w:rPr>
        <w:t>Led requirement gathering and documented business requirements (BRD/FRD) from compliance, FIU, transactional</w:t>
      </w:r>
      <w:r w:rsidRPr="00825617">
        <w:rPr>
          <w:rFonts w:cstheme="minorHAnsi"/>
          <w:bCs/>
        </w:rPr>
        <w:t xml:space="preserve"> data sources for the Quantexa use cases.</w:t>
      </w:r>
    </w:p>
    <w:p w14:paraId="006DFBAE" w14:textId="05504960" w:rsidR="00825617" w:rsidRPr="00825617" w:rsidRDefault="00825617" w:rsidP="00825617">
      <w:pPr>
        <w:pStyle w:val="ListParagraph"/>
        <w:numPr>
          <w:ilvl w:val="0"/>
          <w:numId w:val="4"/>
        </w:numPr>
        <w:spacing w:after="0" w:line="240" w:lineRule="auto"/>
        <w:jc w:val="both"/>
        <w:rPr>
          <w:rFonts w:cstheme="minorHAnsi"/>
          <w:bCs/>
        </w:rPr>
      </w:pPr>
      <w:r w:rsidRPr="00825617">
        <w:rPr>
          <w:rFonts w:cstheme="minorHAnsi"/>
          <w:bCs/>
        </w:rPr>
        <w:lastRenderedPageBreak/>
        <w:t>Gathered and documented business requirements (BRD/FRD) for loan booking, drawdowns, repayments, interest accruals, and fee processing in ACBS.</w:t>
      </w:r>
    </w:p>
    <w:p w14:paraId="6F319F31" w14:textId="0A88C4CA" w:rsidR="0069673E" w:rsidRPr="00825617" w:rsidRDefault="0069673E"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Translated business and regulatory needs into functional specifications, user stories, and acceptance criteria.</w:t>
      </w:r>
    </w:p>
    <w:p w14:paraId="5DB509D8" w14:textId="1F17E544" w:rsidR="0069673E" w:rsidRPr="00825617" w:rsidRDefault="0069673E"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Performed source-to-target data mapping across multiple banking systems to support Quantexa data ingestion and analytics.</w:t>
      </w:r>
    </w:p>
    <w:p w14:paraId="054784CE" w14:textId="7B294B81" w:rsidR="0069673E" w:rsidRPr="00825617" w:rsidRDefault="0069673E"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Executed data queries (SQL) to analyze source data, validate mappings, perform reconciliations, and support data quality assessments.</w:t>
      </w:r>
    </w:p>
    <w:p w14:paraId="23BE8471" w14:textId="5F381FD9" w:rsidR="0069673E" w:rsidRPr="00825617" w:rsidRDefault="0069673E"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Designed and maintained data dictionaries, defining attributes, data types, lineage, and business definitions.</w:t>
      </w:r>
    </w:p>
    <w:p w14:paraId="5EEB9FF7" w14:textId="7574F20F" w:rsidR="0069673E" w:rsidRPr="00825617" w:rsidRDefault="0069673E"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 xml:space="preserve">Analyzed and documented data schemas (JSON / relational), including entities, relationships, and </w:t>
      </w:r>
      <w:r w:rsidR="00217E5E" w:rsidRPr="00825617">
        <w:rPr>
          <w:rFonts w:eastAsia="Calibri" w:cstheme="minorHAnsi"/>
          <w:bCs/>
          <w:kern w:val="2"/>
          <w14:ligatures w14:val="standardContextual"/>
        </w:rPr>
        <w:t xml:space="preserve">hierarchies aligned to required </w:t>
      </w:r>
      <w:r w:rsidRPr="00825617">
        <w:rPr>
          <w:rFonts w:eastAsia="Calibri" w:cstheme="minorHAnsi"/>
          <w:bCs/>
          <w:kern w:val="2"/>
          <w14:ligatures w14:val="standardContextual"/>
        </w:rPr>
        <w:t>models.</w:t>
      </w:r>
    </w:p>
    <w:p w14:paraId="1064BA6C" w14:textId="0B8D9E60" w:rsidR="0069673E" w:rsidRPr="00825617" w:rsidRDefault="0069673E"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Developed process flow diagrams, data flow diagrams, and solution design artefacts to illustrate end-to-end workflows.</w:t>
      </w:r>
    </w:p>
    <w:p w14:paraId="02A334F5" w14:textId="16C802AD" w:rsidR="0069673E" w:rsidRPr="00825617" w:rsidRDefault="00217E5E"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 xml:space="preserve">Collaborated with </w:t>
      </w:r>
      <w:r w:rsidR="0069673E" w:rsidRPr="00825617">
        <w:rPr>
          <w:rFonts w:eastAsia="Calibri" w:cstheme="minorHAnsi"/>
          <w:bCs/>
          <w:kern w:val="2"/>
          <w14:ligatures w14:val="standardContextual"/>
        </w:rPr>
        <w:t>architects, data engineers and developers to define data ingestion sources.</w:t>
      </w:r>
    </w:p>
    <w:p w14:paraId="5EDF0B43" w14:textId="77777777" w:rsidR="0069673E" w:rsidRPr="00825617" w:rsidRDefault="0069673E"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Worked in Agile/Scrum environment, created and maintained user stories, epics and backlog in JIRA, conducted sprint planning, daily stand-ups, sprint review and retrospectives.</w:t>
      </w:r>
    </w:p>
    <w:p w14:paraId="43351DC9" w14:textId="066DA6C6" w:rsidR="0069673E" w:rsidRPr="00825617" w:rsidRDefault="0069673E"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Supported UAT and pre-production testing, coordinating defect triage and ensuring requirements traceability.</w:t>
      </w:r>
    </w:p>
    <w:p w14:paraId="67C48468" w14:textId="43883029" w:rsidR="0069673E" w:rsidRPr="00825617" w:rsidRDefault="0069673E"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Acted as a key liaison between business, compliance, and technology teams to enable s</w:t>
      </w:r>
      <w:r w:rsidR="00217E5E" w:rsidRPr="00825617">
        <w:rPr>
          <w:rFonts w:eastAsia="Calibri" w:cstheme="minorHAnsi"/>
          <w:bCs/>
          <w:kern w:val="2"/>
          <w14:ligatures w14:val="standardContextual"/>
        </w:rPr>
        <w:t xml:space="preserve">uccessful </w:t>
      </w:r>
      <w:r w:rsidRPr="00825617">
        <w:rPr>
          <w:rFonts w:eastAsia="Calibri" w:cstheme="minorHAnsi"/>
          <w:bCs/>
          <w:kern w:val="2"/>
          <w14:ligatures w14:val="standardContextual"/>
        </w:rPr>
        <w:t>deployments.</w:t>
      </w:r>
    </w:p>
    <w:p w14:paraId="7CB615FB" w14:textId="77777777" w:rsidR="0069673E" w:rsidRPr="00825617" w:rsidRDefault="0069673E"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Worked closely with business users to validate the alert outputs, network visualizations, and risk scores generated by Quantexa.</w:t>
      </w:r>
    </w:p>
    <w:p w14:paraId="66855882" w14:textId="32D938F5" w:rsidR="0069673E" w:rsidRPr="00825617" w:rsidRDefault="0069673E"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Assisted in defining matching logic, entity resolution rules, and fuzzy matching criteria in line with business expectations.</w:t>
      </w:r>
    </w:p>
    <w:p w14:paraId="61FCBC08" w14:textId="77777777" w:rsidR="00AA58E1" w:rsidRPr="00825617" w:rsidRDefault="00AA58E1"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Facilitated workshops and walk through for business stakeholders on Quantexa dashboards and investigation workflows.</w:t>
      </w:r>
    </w:p>
    <w:p w14:paraId="6D1475DF" w14:textId="755DBDAA" w:rsidR="00B172D0" w:rsidRPr="00825617" w:rsidRDefault="00B172D0" w:rsidP="00825617">
      <w:pPr>
        <w:spacing w:after="0" w:line="240" w:lineRule="auto"/>
        <w:ind w:left="720" w:firstLine="0"/>
        <w:jc w:val="left"/>
        <w:rPr>
          <w:rFonts w:asciiTheme="minorHAnsi" w:hAnsiTheme="minorHAnsi" w:cstheme="minorHAnsi"/>
          <w:b/>
          <w:color w:val="auto"/>
          <w:szCs w:val="22"/>
        </w:rPr>
      </w:pPr>
    </w:p>
    <w:p w14:paraId="28421D58" w14:textId="77777777" w:rsidR="00CC7760" w:rsidRPr="00825617" w:rsidRDefault="00CC7760" w:rsidP="00825617">
      <w:pPr>
        <w:spacing w:after="0" w:line="240" w:lineRule="auto"/>
        <w:ind w:left="720" w:firstLine="0"/>
        <w:jc w:val="left"/>
        <w:rPr>
          <w:rFonts w:asciiTheme="minorHAnsi" w:hAnsiTheme="minorHAnsi" w:cstheme="minorHAnsi"/>
          <w:b/>
          <w:color w:val="auto"/>
          <w:szCs w:val="22"/>
        </w:rPr>
      </w:pPr>
    </w:p>
    <w:p w14:paraId="745215E9" w14:textId="0B6C72BE" w:rsidR="00AA58E1" w:rsidRPr="00825617" w:rsidRDefault="00AA58E1" w:rsidP="00825617">
      <w:pPr>
        <w:pStyle w:val="NormalWeb"/>
        <w:spacing w:before="0" w:beforeAutospacing="0" w:after="0" w:afterAutospacing="0"/>
        <w:ind w:right="57"/>
        <w:rPr>
          <w:rFonts w:asciiTheme="minorHAnsi" w:hAnsiTheme="minorHAnsi" w:cstheme="minorHAnsi"/>
          <w:b/>
          <w:bCs/>
          <w:sz w:val="22"/>
          <w:szCs w:val="22"/>
        </w:rPr>
      </w:pPr>
      <w:r w:rsidRPr="00825617">
        <w:rPr>
          <w:rFonts w:asciiTheme="minorHAnsi" w:hAnsiTheme="minorHAnsi" w:cstheme="minorHAnsi"/>
          <w:b/>
          <w:bCs/>
          <w:sz w:val="22"/>
          <w:szCs w:val="22"/>
        </w:rPr>
        <w:t xml:space="preserve">Business Analyst, ISAM Hybrid Information System, </w:t>
      </w:r>
      <w:r w:rsidR="00CC7760" w:rsidRPr="00825617">
        <w:rPr>
          <w:rFonts w:asciiTheme="minorHAnsi" w:hAnsiTheme="minorHAnsi" w:cstheme="minorHAnsi"/>
          <w:b/>
          <w:bCs/>
          <w:sz w:val="22"/>
          <w:szCs w:val="22"/>
        </w:rPr>
        <w:t>Chicago, IL - Mar</w:t>
      </w:r>
      <w:r w:rsidR="00217E5E" w:rsidRPr="00825617">
        <w:rPr>
          <w:rFonts w:asciiTheme="minorHAnsi" w:hAnsiTheme="minorHAnsi" w:cstheme="minorHAnsi"/>
          <w:b/>
          <w:bCs/>
          <w:sz w:val="22"/>
          <w:szCs w:val="22"/>
        </w:rPr>
        <w:t xml:space="preserve"> 2025 till Aug 2025.</w:t>
      </w:r>
    </w:p>
    <w:p w14:paraId="5A7A9839" w14:textId="77777777" w:rsidR="00CC7760" w:rsidRPr="00825617" w:rsidRDefault="00CC7760" w:rsidP="00825617">
      <w:pPr>
        <w:pStyle w:val="NormalWeb"/>
        <w:spacing w:before="0" w:beforeAutospacing="0" w:after="0" w:afterAutospacing="0"/>
        <w:ind w:right="57"/>
        <w:rPr>
          <w:rFonts w:asciiTheme="minorHAnsi" w:hAnsiTheme="minorHAnsi" w:cstheme="minorHAnsi"/>
          <w:b/>
          <w:bCs/>
          <w:sz w:val="22"/>
          <w:szCs w:val="22"/>
        </w:rPr>
      </w:pPr>
    </w:p>
    <w:p w14:paraId="7D5B2021" w14:textId="77777777" w:rsidR="00DE1C1F" w:rsidRPr="00825617" w:rsidRDefault="00DE1C1F"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kern w:val="2"/>
          <w14:ligatures w14:val="standardContextual"/>
        </w:rPr>
        <w:t>Led end-to-end project delivery</w:t>
      </w:r>
      <w:r w:rsidRPr="00825617">
        <w:rPr>
          <w:rFonts w:eastAsia="Calibri" w:cstheme="minorHAnsi"/>
          <w:bCs/>
          <w:kern w:val="2"/>
          <w14:ligatures w14:val="standardContextual"/>
        </w:rPr>
        <w:t xml:space="preserve"> from initiation to closure, ensuring timelines, budget, and quality targets were met.</w:t>
      </w:r>
    </w:p>
    <w:p w14:paraId="2F18834F" w14:textId="48A8869F" w:rsidR="00DE1C1F" w:rsidRPr="00825617" w:rsidRDefault="00DE1C1F"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kern w:val="2"/>
          <w14:ligatures w14:val="standardContextual"/>
        </w:rPr>
        <w:t>Managed cross-functional teams</w:t>
      </w:r>
      <w:r w:rsidRPr="00825617">
        <w:rPr>
          <w:rFonts w:eastAsia="Calibri" w:cstheme="minorHAnsi"/>
          <w:bCs/>
          <w:kern w:val="2"/>
          <w14:ligatures w14:val="standardContextual"/>
        </w:rPr>
        <w:t>, coordinated developers, QA, and stakeholders to achieve project objectives.</w:t>
      </w:r>
    </w:p>
    <w:p w14:paraId="5B2B5B4A" w14:textId="77777777" w:rsidR="00DE1C1F" w:rsidRPr="00825617" w:rsidRDefault="00DE1C1F"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 xml:space="preserve">Developed and maintained </w:t>
      </w:r>
      <w:r w:rsidRPr="00825617">
        <w:rPr>
          <w:rFonts w:eastAsia="Calibri" w:cstheme="minorHAnsi"/>
          <w:kern w:val="2"/>
          <w14:ligatures w14:val="standardContextual"/>
        </w:rPr>
        <w:t>project plans, schedules, and milestones</w:t>
      </w:r>
      <w:r w:rsidRPr="00825617">
        <w:rPr>
          <w:rFonts w:eastAsia="Calibri" w:cstheme="minorHAnsi"/>
          <w:bCs/>
          <w:kern w:val="2"/>
          <w14:ligatures w14:val="standardContextual"/>
        </w:rPr>
        <w:t>, monitoring progress and mitigating risks.</w:t>
      </w:r>
    </w:p>
    <w:p w14:paraId="26EB9C5B" w14:textId="77777777" w:rsidR="00DE1C1F" w:rsidRPr="00825617" w:rsidRDefault="00DE1C1F"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 xml:space="preserve">Conducted </w:t>
      </w:r>
      <w:r w:rsidRPr="00825617">
        <w:rPr>
          <w:rFonts w:eastAsia="Calibri" w:cstheme="minorHAnsi"/>
          <w:kern w:val="2"/>
          <w14:ligatures w14:val="standardContextual"/>
        </w:rPr>
        <w:t>requirement gathering, gap analysis, and stakeholder workshops</w:t>
      </w:r>
      <w:r w:rsidRPr="00825617">
        <w:rPr>
          <w:rFonts w:eastAsia="Calibri" w:cstheme="minorHAnsi"/>
          <w:bCs/>
          <w:kern w:val="2"/>
          <w14:ligatures w14:val="standardContextual"/>
        </w:rPr>
        <w:t xml:space="preserve"> to align project scope with business needs.</w:t>
      </w:r>
    </w:p>
    <w:p w14:paraId="62F21357" w14:textId="77777777" w:rsidR="00DE1C1F" w:rsidRPr="00825617" w:rsidRDefault="00DE1C1F"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 xml:space="preserve">Monitored </w:t>
      </w:r>
      <w:r w:rsidRPr="00825617">
        <w:rPr>
          <w:rFonts w:eastAsia="Calibri" w:cstheme="minorHAnsi"/>
          <w:kern w:val="2"/>
          <w14:ligatures w14:val="standardContextual"/>
        </w:rPr>
        <w:t>project risks and issues</w:t>
      </w:r>
      <w:r w:rsidRPr="00825617">
        <w:rPr>
          <w:rFonts w:eastAsia="Calibri" w:cstheme="minorHAnsi"/>
          <w:bCs/>
          <w:kern w:val="2"/>
          <w14:ligatures w14:val="standardContextual"/>
        </w:rPr>
        <w:t>, implementing mitigation strategies to minimize impact on deliverables.</w:t>
      </w:r>
    </w:p>
    <w:p w14:paraId="3F7204CF" w14:textId="77777777" w:rsidR="00DE1C1F" w:rsidRPr="00825617" w:rsidRDefault="00DE1C1F"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 xml:space="preserve">Facilitated </w:t>
      </w:r>
      <w:r w:rsidRPr="00825617">
        <w:rPr>
          <w:rFonts w:eastAsia="Calibri" w:cstheme="minorHAnsi"/>
          <w:kern w:val="2"/>
          <w14:ligatures w14:val="standardContextual"/>
        </w:rPr>
        <w:t>status meetings, steering committees, and executive reporting</w:t>
      </w:r>
      <w:r w:rsidRPr="00825617">
        <w:rPr>
          <w:rFonts w:eastAsia="Calibri" w:cstheme="minorHAnsi"/>
          <w:bCs/>
          <w:kern w:val="2"/>
          <w14:ligatures w14:val="standardContextual"/>
        </w:rPr>
        <w:t>, providing transparent project updates.</w:t>
      </w:r>
    </w:p>
    <w:p w14:paraId="496D1D03" w14:textId="0C42EFAE" w:rsidR="00DE1C1F" w:rsidRPr="00825617" w:rsidRDefault="00E517B8"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D</w:t>
      </w:r>
      <w:r w:rsidR="00DE1C1F" w:rsidRPr="00825617">
        <w:rPr>
          <w:rFonts w:eastAsia="Calibri" w:cstheme="minorHAnsi"/>
          <w:kern w:val="2"/>
          <w14:ligatures w14:val="standardContextual"/>
        </w:rPr>
        <w:t>ocumentation and governance</w:t>
      </w:r>
      <w:r w:rsidR="00DE1C1F" w:rsidRPr="00825617">
        <w:rPr>
          <w:rFonts w:eastAsia="Calibri" w:cstheme="minorHAnsi"/>
          <w:bCs/>
          <w:kern w:val="2"/>
          <w14:ligatures w14:val="standardContextual"/>
        </w:rPr>
        <w:t>, including project charters, BRDs, FRDs, and post-implementation reviews.</w:t>
      </w:r>
    </w:p>
    <w:p w14:paraId="30045B78" w14:textId="77777777" w:rsidR="00DE1C1F" w:rsidRPr="00825617" w:rsidRDefault="00DE1C1F"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 xml:space="preserve">Implemented </w:t>
      </w:r>
      <w:r w:rsidRPr="00825617">
        <w:rPr>
          <w:rFonts w:eastAsia="Calibri" w:cstheme="minorHAnsi"/>
          <w:kern w:val="2"/>
          <w14:ligatures w14:val="standardContextual"/>
        </w:rPr>
        <w:t>Agile/Scrum methodology</w:t>
      </w:r>
      <w:r w:rsidRPr="00825617">
        <w:rPr>
          <w:rFonts w:eastAsia="Calibri" w:cstheme="minorHAnsi"/>
          <w:bCs/>
          <w:kern w:val="2"/>
          <w14:ligatures w14:val="standardContextual"/>
        </w:rPr>
        <w:t>, including sprint planning, backlog grooming, and retrospective sessions.</w:t>
      </w:r>
    </w:p>
    <w:p w14:paraId="558E0A40" w14:textId="77777777" w:rsidR="00AA58E1" w:rsidRPr="00825617" w:rsidRDefault="00AA58E1"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Conducted internal audits to ensure compliance and identify areas for operational improvement.</w:t>
      </w:r>
    </w:p>
    <w:p w14:paraId="452C1DE1" w14:textId="77777777" w:rsidR="00AA58E1" w:rsidRPr="00825617" w:rsidRDefault="00AA58E1" w:rsidP="00825617">
      <w:pPr>
        <w:spacing w:after="0" w:line="240" w:lineRule="auto"/>
        <w:ind w:left="360" w:firstLine="0"/>
        <w:rPr>
          <w:rFonts w:asciiTheme="minorHAnsi" w:hAnsiTheme="minorHAnsi" w:cstheme="minorHAnsi"/>
          <w:bCs/>
          <w:color w:val="auto"/>
          <w:szCs w:val="22"/>
        </w:rPr>
      </w:pPr>
    </w:p>
    <w:p w14:paraId="50781B59" w14:textId="77777777" w:rsidR="00AA58E1" w:rsidRPr="00825617" w:rsidRDefault="00AA58E1" w:rsidP="00825617">
      <w:pPr>
        <w:spacing w:after="0" w:line="240" w:lineRule="auto"/>
        <w:ind w:left="0" w:firstLine="0"/>
        <w:jc w:val="left"/>
        <w:rPr>
          <w:rFonts w:asciiTheme="minorHAnsi" w:hAnsiTheme="minorHAnsi" w:cstheme="minorHAnsi"/>
          <w:color w:val="auto"/>
          <w:szCs w:val="22"/>
        </w:rPr>
      </w:pPr>
    </w:p>
    <w:p w14:paraId="34FB609A" w14:textId="3CA9B5E3" w:rsidR="00016899" w:rsidRPr="00825617" w:rsidRDefault="001515D4" w:rsidP="00825617">
      <w:pPr>
        <w:spacing w:after="0" w:line="240" w:lineRule="auto"/>
        <w:ind w:left="0" w:firstLine="0"/>
        <w:jc w:val="left"/>
        <w:rPr>
          <w:rFonts w:asciiTheme="minorHAnsi" w:eastAsia="Times New Roman" w:hAnsiTheme="minorHAnsi" w:cstheme="minorHAnsi"/>
          <w:b/>
          <w:bCs/>
          <w:color w:val="auto"/>
          <w:kern w:val="0"/>
          <w:szCs w:val="22"/>
          <w14:ligatures w14:val="none"/>
        </w:rPr>
      </w:pPr>
      <w:r w:rsidRPr="00825617">
        <w:rPr>
          <w:rFonts w:asciiTheme="minorHAnsi" w:eastAsia="Times New Roman" w:hAnsiTheme="minorHAnsi" w:cstheme="minorHAnsi"/>
          <w:b/>
          <w:bCs/>
          <w:color w:val="auto"/>
          <w:kern w:val="0"/>
          <w:szCs w:val="22"/>
          <w14:ligatures w14:val="none"/>
        </w:rPr>
        <w:t xml:space="preserve">Business Analyst </w:t>
      </w:r>
      <w:r w:rsidR="00FF3272" w:rsidRPr="00825617">
        <w:rPr>
          <w:rFonts w:asciiTheme="minorHAnsi" w:eastAsia="Times New Roman" w:hAnsiTheme="minorHAnsi" w:cstheme="minorHAnsi"/>
          <w:b/>
          <w:bCs/>
          <w:color w:val="auto"/>
          <w:kern w:val="0"/>
          <w:szCs w:val="22"/>
          <w14:ligatures w14:val="none"/>
        </w:rPr>
        <w:t>- Risk &amp; Compliance,</w:t>
      </w:r>
      <w:r w:rsidR="00BE221D" w:rsidRPr="00825617">
        <w:rPr>
          <w:rFonts w:asciiTheme="minorHAnsi" w:eastAsia="Times New Roman" w:hAnsiTheme="minorHAnsi" w:cstheme="minorHAnsi"/>
          <w:b/>
          <w:bCs/>
          <w:color w:val="auto"/>
          <w:kern w:val="0"/>
          <w:szCs w:val="22"/>
          <w14:ligatures w14:val="none"/>
        </w:rPr>
        <w:t xml:space="preserve"> HSBC India</w:t>
      </w:r>
      <w:r w:rsidR="00FF3272" w:rsidRPr="00825617">
        <w:rPr>
          <w:rFonts w:asciiTheme="minorHAnsi" w:eastAsia="Times New Roman" w:hAnsiTheme="minorHAnsi" w:cstheme="minorHAnsi"/>
          <w:b/>
          <w:bCs/>
          <w:color w:val="auto"/>
          <w:kern w:val="0"/>
          <w:szCs w:val="22"/>
          <w14:ligatures w14:val="none"/>
        </w:rPr>
        <w:t xml:space="preserve"> May 2017 to Feb 2025.</w:t>
      </w:r>
    </w:p>
    <w:p w14:paraId="3A6719A8" w14:textId="77777777" w:rsidR="00FF3272" w:rsidRPr="00825617" w:rsidRDefault="00FF3272" w:rsidP="00825617">
      <w:pPr>
        <w:spacing w:after="0" w:line="240" w:lineRule="auto"/>
        <w:ind w:left="0" w:firstLine="0"/>
        <w:jc w:val="left"/>
        <w:rPr>
          <w:rFonts w:asciiTheme="minorHAnsi" w:hAnsiTheme="minorHAnsi" w:cstheme="minorHAnsi"/>
          <w:b/>
          <w:color w:val="auto"/>
          <w:szCs w:val="22"/>
        </w:rPr>
      </w:pPr>
    </w:p>
    <w:p w14:paraId="167D75F0" w14:textId="61390AD7" w:rsidR="00AA58E1" w:rsidRPr="00825617" w:rsidRDefault="00AA58E1"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Successfully led &amp; deployed Global Social Network Analytics (Quantexa) transition from CAMP in different cohort for 2 correspondent banking market  by ensuring timely engagement with all relevant stake holder resulted agreed product released deadline, effective investigation &amp; to reduction in false positi</w:t>
      </w:r>
      <w:r w:rsidR="00462078" w:rsidRPr="00825617">
        <w:rPr>
          <w:rFonts w:eastAsia="Calibri" w:cstheme="minorHAnsi"/>
          <w:bCs/>
          <w:kern w:val="2"/>
          <w14:ligatures w14:val="standardContextual"/>
        </w:rPr>
        <w:t>ve alerts &amp; i</w:t>
      </w:r>
      <w:r w:rsidRPr="00825617">
        <w:rPr>
          <w:rFonts w:eastAsia="Calibri" w:cstheme="minorHAnsi"/>
          <w:bCs/>
          <w:kern w:val="2"/>
          <w14:ligatures w14:val="standardContextual"/>
        </w:rPr>
        <w:t>ncrease in escalation rate with nil feedback.</w:t>
      </w:r>
    </w:p>
    <w:p w14:paraId="66223E8B" w14:textId="77777777" w:rsidR="00AA58E1" w:rsidRPr="00825617" w:rsidRDefault="00AA58E1"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Conducted UAT and data validation for Quantexa deployments along with TM Operations and recorded the issues and challenges in Issue/Query log with timely resolution.</w:t>
      </w:r>
    </w:p>
    <w:p w14:paraId="142E702A" w14:textId="77777777" w:rsidR="00462078" w:rsidRPr="00825617" w:rsidRDefault="00462078"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cstheme="minorHAnsi"/>
        </w:rPr>
        <w:t xml:space="preserve">Designed and developed end-user training manuals, quick reference guides and system access documentation for new GSNA user. </w:t>
      </w:r>
    </w:p>
    <w:p w14:paraId="4AC649D7" w14:textId="5491BB8C" w:rsidR="00AA58E1" w:rsidRPr="00825617" w:rsidRDefault="00AA58E1"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 xml:space="preserve">Successfully deployed Actimize for US Private banking as pilot run which resulted optimize efficacy and accuracy aligned with regulatory compliance later on deployed for overall market in various Tranches. </w:t>
      </w:r>
    </w:p>
    <w:p w14:paraId="5922AAF5" w14:textId="3D0439F0" w:rsidR="00462078" w:rsidRPr="00825617" w:rsidRDefault="00462078"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cstheme="minorHAnsi"/>
        </w:rPr>
        <w:lastRenderedPageBreak/>
        <w:t xml:space="preserve">Handled Actimize SAM tools for end-to-end coverage for the detection, scoring, alerting, workflow processing, and reporting of suspicious activity. </w:t>
      </w:r>
    </w:p>
    <w:p w14:paraId="340B93CC" w14:textId="22055ADD" w:rsidR="00AA58E1" w:rsidRPr="00825617" w:rsidRDefault="00AA58E1"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 xml:space="preserve">Conducted gap analysis on various work stream for TM Ops GPB markets worked out in different location &amp; proposed business case for CoE resulted annual benefit of $1.02 million. </w:t>
      </w:r>
    </w:p>
    <w:p w14:paraId="3B31D905" w14:textId="77777777" w:rsidR="00AA58E1" w:rsidRPr="00825617" w:rsidRDefault="00AA58E1"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 xml:space="preserve">Developed Business requirements document for Customer centric Alert Management project based on risk-based approach focused customer, product, transaction &amp; geography risk resulted expected ROI/Benefit as anticipated. </w:t>
      </w:r>
    </w:p>
    <w:p w14:paraId="025F5B7A" w14:textId="77777777" w:rsidR="00AA58E1" w:rsidRPr="00825617" w:rsidRDefault="00AA58E1"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 xml:space="preserve">Led project RPH standardization - conducted process/procedure gap analysis across location resulted 10 FTE saves yielded 0.8 m $ saves across TM locations. </w:t>
      </w:r>
    </w:p>
    <w:p w14:paraId="1F4515D0" w14:textId="77777777" w:rsidR="00AA58E1" w:rsidRPr="00825617" w:rsidRDefault="00AA58E1"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 xml:space="preserve">Derived Operation excellence campaign across all ops location by publishing KPI dashboard as resulted significant improvement in production uplift &amp; De-scoped c25 queues irrelevant with active discussions with the Businesses. </w:t>
      </w:r>
    </w:p>
    <w:p w14:paraId="78BD8C4B" w14:textId="77777777" w:rsidR="00AA58E1" w:rsidRPr="00825617" w:rsidRDefault="00AA58E1"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Risk and Fraud Management monitor for potential fraud in payment transactions, working with fraud management systems and developing workflows to handle fraud detection (SAR/STR).</w:t>
      </w:r>
    </w:p>
    <w:p w14:paraId="1DC23E9A" w14:textId="77777777" w:rsidR="00AA58E1" w:rsidRPr="00825617" w:rsidRDefault="00AA58E1"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Collaborated with internal stakeholders, including Compliance, Risk, and Audit, to identify and mitigate financial crime risks.</w:t>
      </w:r>
    </w:p>
    <w:p w14:paraId="2509B411" w14:textId="77777777" w:rsidR="00AA58E1" w:rsidRPr="00825617" w:rsidRDefault="00AA58E1"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Engaged with technical team by providing process details to automate Analyst case summary to e-Analyst case summary wherein prior case/KYC/alerted transaction/scenario are auto populated  resulted 18% efficiency gain.</w:t>
      </w:r>
    </w:p>
    <w:p w14:paraId="6DC77590" w14:textId="77777777" w:rsidR="00AA58E1" w:rsidRPr="00825617" w:rsidRDefault="00AA58E1"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Initiated Idea generated campaign across Operations and evaluated and implemented the feasible ideas resulted improvement in quality &amp; efficiency gain.</w:t>
      </w:r>
    </w:p>
    <w:p w14:paraId="7ABD9338" w14:textId="77777777" w:rsidR="00AA58E1" w:rsidRPr="00825617" w:rsidRDefault="00AA58E1"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Conducted QA sessions, sharing best practices, Manager Peer Reviews &amp; close engagement with QA team &amp; their feedbacks to ensure QA is met &amp; exceeded on regular basis.</w:t>
      </w:r>
    </w:p>
    <w:p w14:paraId="08048391" w14:textId="67D04A7B" w:rsidR="00AA58E1" w:rsidRPr="00825617" w:rsidRDefault="00AA58E1" w:rsidP="00825617">
      <w:pPr>
        <w:pStyle w:val="ListParagraph"/>
        <w:numPr>
          <w:ilvl w:val="0"/>
          <w:numId w:val="4"/>
        </w:numPr>
        <w:spacing w:after="0" w:line="240" w:lineRule="auto"/>
        <w:jc w:val="both"/>
        <w:rPr>
          <w:rFonts w:eastAsia="Calibri" w:cstheme="minorHAnsi"/>
          <w:bCs/>
          <w:kern w:val="2"/>
          <w14:ligatures w14:val="standardContextual"/>
        </w:rPr>
      </w:pPr>
      <w:r w:rsidRPr="00825617">
        <w:rPr>
          <w:rFonts w:eastAsia="Calibri" w:cstheme="minorHAnsi"/>
          <w:bCs/>
          <w:kern w:val="2"/>
          <w14:ligatures w14:val="standardContextual"/>
        </w:rPr>
        <w:t>Closely monitored the open Audit items/MSII for all the European &amp; MENAT region. Sending chasers &amp; reminder to close the open items within due date.</w:t>
      </w:r>
    </w:p>
    <w:p w14:paraId="2FAA799D" w14:textId="1CC19B39" w:rsidR="00FF3272" w:rsidRPr="00825617" w:rsidRDefault="00FF3272" w:rsidP="00825617">
      <w:pPr>
        <w:spacing w:after="0" w:line="240" w:lineRule="auto"/>
        <w:ind w:left="0" w:firstLine="0"/>
        <w:jc w:val="left"/>
        <w:rPr>
          <w:rFonts w:asciiTheme="minorHAnsi" w:hAnsiTheme="minorHAnsi" w:cstheme="minorHAnsi"/>
          <w:color w:val="auto"/>
          <w:szCs w:val="22"/>
        </w:rPr>
      </w:pPr>
    </w:p>
    <w:p w14:paraId="4A6C8B29" w14:textId="77777777" w:rsidR="00CC7760" w:rsidRPr="00825617" w:rsidRDefault="00CC7760" w:rsidP="00825617">
      <w:pPr>
        <w:spacing w:after="0" w:line="240" w:lineRule="auto"/>
        <w:ind w:left="0" w:firstLine="0"/>
        <w:jc w:val="left"/>
        <w:rPr>
          <w:rFonts w:asciiTheme="minorHAnsi" w:hAnsiTheme="minorHAnsi" w:cstheme="minorHAnsi"/>
          <w:color w:val="auto"/>
          <w:szCs w:val="22"/>
        </w:rPr>
      </w:pPr>
    </w:p>
    <w:p w14:paraId="27CDD72B" w14:textId="7690A77F" w:rsidR="00B172D0" w:rsidRPr="00825617" w:rsidRDefault="004A3A39" w:rsidP="00825617">
      <w:pPr>
        <w:spacing w:after="0" w:line="240" w:lineRule="auto"/>
        <w:ind w:left="9" w:hanging="10"/>
        <w:jc w:val="left"/>
        <w:rPr>
          <w:rFonts w:asciiTheme="minorHAnsi" w:hAnsiTheme="minorHAnsi" w:cstheme="minorHAnsi"/>
          <w:b/>
          <w:color w:val="auto"/>
          <w:szCs w:val="22"/>
        </w:rPr>
      </w:pPr>
      <w:r w:rsidRPr="00825617">
        <w:rPr>
          <w:rFonts w:asciiTheme="minorHAnsi" w:hAnsiTheme="minorHAnsi" w:cstheme="minorHAnsi"/>
          <w:b/>
          <w:color w:val="auto"/>
          <w:szCs w:val="22"/>
        </w:rPr>
        <w:t>Information Analyst</w:t>
      </w:r>
      <w:r w:rsidR="00FF3272" w:rsidRPr="00825617">
        <w:rPr>
          <w:rFonts w:asciiTheme="minorHAnsi" w:hAnsiTheme="minorHAnsi" w:cstheme="minorHAnsi"/>
          <w:b/>
          <w:color w:val="auto"/>
          <w:szCs w:val="22"/>
        </w:rPr>
        <w:t xml:space="preserve">, </w:t>
      </w:r>
      <w:r w:rsidRPr="00825617">
        <w:rPr>
          <w:rFonts w:asciiTheme="minorHAnsi" w:hAnsiTheme="minorHAnsi" w:cstheme="minorHAnsi"/>
          <w:b/>
          <w:color w:val="auto"/>
          <w:szCs w:val="22"/>
        </w:rPr>
        <w:t>Unilever Industries Private Limited</w:t>
      </w:r>
      <w:r w:rsidR="00FF3272" w:rsidRPr="00825617">
        <w:rPr>
          <w:rFonts w:asciiTheme="minorHAnsi" w:hAnsiTheme="minorHAnsi" w:cstheme="minorHAnsi"/>
          <w:b/>
          <w:color w:val="auto"/>
          <w:szCs w:val="22"/>
        </w:rPr>
        <w:t xml:space="preserve">, </w:t>
      </w:r>
      <w:r w:rsidRPr="00825617">
        <w:rPr>
          <w:rFonts w:asciiTheme="minorHAnsi" w:hAnsiTheme="minorHAnsi" w:cstheme="minorHAnsi"/>
          <w:b/>
          <w:color w:val="auto"/>
          <w:szCs w:val="22"/>
        </w:rPr>
        <w:t xml:space="preserve">Jan 2013 to May 2017. </w:t>
      </w:r>
    </w:p>
    <w:p w14:paraId="4E0FCEEF" w14:textId="77777777" w:rsidR="00FF3272" w:rsidRPr="00825617" w:rsidRDefault="00FF3272" w:rsidP="00825617">
      <w:pPr>
        <w:spacing w:after="0" w:line="240" w:lineRule="auto"/>
        <w:ind w:left="9" w:hanging="10"/>
        <w:jc w:val="left"/>
        <w:rPr>
          <w:rFonts w:asciiTheme="minorHAnsi" w:hAnsiTheme="minorHAnsi" w:cstheme="minorHAnsi"/>
          <w:b/>
          <w:color w:val="auto"/>
          <w:szCs w:val="22"/>
        </w:rPr>
      </w:pPr>
    </w:p>
    <w:p w14:paraId="6B2941C0" w14:textId="77777777" w:rsidR="00B172D0" w:rsidRPr="00825617" w:rsidRDefault="004A3A39" w:rsidP="00825617">
      <w:pPr>
        <w:numPr>
          <w:ilvl w:val="0"/>
          <w:numId w:val="2"/>
        </w:numPr>
        <w:spacing w:after="0" w:line="240" w:lineRule="auto"/>
        <w:ind w:hanging="360"/>
        <w:jc w:val="left"/>
        <w:rPr>
          <w:rFonts w:asciiTheme="minorHAnsi" w:hAnsiTheme="minorHAnsi" w:cstheme="minorHAnsi"/>
          <w:bCs/>
          <w:color w:val="auto"/>
          <w:szCs w:val="22"/>
        </w:rPr>
      </w:pPr>
      <w:r w:rsidRPr="00825617">
        <w:rPr>
          <w:rFonts w:asciiTheme="minorHAnsi" w:hAnsiTheme="minorHAnsi" w:cstheme="minorHAnsi"/>
          <w:bCs/>
          <w:color w:val="auto"/>
          <w:szCs w:val="22"/>
        </w:rPr>
        <w:t xml:space="preserve">Data Insight on the various KPI’s - sales value, market shares on category, market share on the segments, average price index, numeric distribution, weighted distribution  </w:t>
      </w:r>
    </w:p>
    <w:p w14:paraId="28CC50D2" w14:textId="77777777" w:rsidR="00B172D0" w:rsidRPr="00825617" w:rsidRDefault="004A3A39" w:rsidP="00825617">
      <w:pPr>
        <w:numPr>
          <w:ilvl w:val="0"/>
          <w:numId w:val="2"/>
        </w:numPr>
        <w:spacing w:after="0" w:line="240" w:lineRule="auto"/>
        <w:ind w:hanging="360"/>
        <w:jc w:val="left"/>
        <w:rPr>
          <w:rFonts w:asciiTheme="minorHAnsi" w:hAnsiTheme="minorHAnsi" w:cstheme="minorHAnsi"/>
          <w:bCs/>
          <w:color w:val="auto"/>
          <w:szCs w:val="22"/>
        </w:rPr>
      </w:pPr>
      <w:r w:rsidRPr="00825617">
        <w:rPr>
          <w:rFonts w:asciiTheme="minorHAnsi" w:hAnsiTheme="minorHAnsi" w:cstheme="minorHAnsi"/>
          <w:bCs/>
          <w:color w:val="auto"/>
          <w:szCs w:val="22"/>
        </w:rPr>
        <w:t xml:space="preserve">Dedicated FTE for Monthly reporting on Laundry, oral care product for ASP region and provide trend and insight of the reports. </w:t>
      </w:r>
    </w:p>
    <w:p w14:paraId="41455BAF" w14:textId="77777777" w:rsidR="00B172D0" w:rsidRPr="00825617" w:rsidRDefault="004A3A39" w:rsidP="00825617">
      <w:pPr>
        <w:numPr>
          <w:ilvl w:val="0"/>
          <w:numId w:val="2"/>
        </w:numPr>
        <w:spacing w:after="0" w:line="240" w:lineRule="auto"/>
        <w:ind w:hanging="360"/>
        <w:jc w:val="left"/>
        <w:rPr>
          <w:rFonts w:asciiTheme="minorHAnsi" w:hAnsiTheme="minorHAnsi" w:cstheme="minorHAnsi"/>
          <w:bCs/>
          <w:color w:val="auto"/>
          <w:szCs w:val="22"/>
        </w:rPr>
      </w:pPr>
      <w:r w:rsidRPr="00825617">
        <w:rPr>
          <w:rFonts w:asciiTheme="minorHAnsi" w:hAnsiTheme="minorHAnsi" w:cstheme="minorHAnsi"/>
          <w:bCs/>
          <w:color w:val="auto"/>
          <w:szCs w:val="22"/>
        </w:rPr>
        <w:t xml:space="preserve">Automated Monthly reports and visual presentation via Tableau dashboard &amp; work on change requests for MENAT region. </w:t>
      </w:r>
    </w:p>
    <w:p w14:paraId="1CDB28C9" w14:textId="77777777" w:rsidR="00B172D0" w:rsidRPr="00825617" w:rsidRDefault="004A3A39" w:rsidP="00825617">
      <w:pPr>
        <w:numPr>
          <w:ilvl w:val="0"/>
          <w:numId w:val="2"/>
        </w:numPr>
        <w:spacing w:after="0" w:line="240" w:lineRule="auto"/>
        <w:ind w:hanging="360"/>
        <w:jc w:val="left"/>
        <w:rPr>
          <w:rFonts w:asciiTheme="minorHAnsi" w:hAnsiTheme="minorHAnsi" w:cstheme="minorHAnsi"/>
          <w:bCs/>
          <w:color w:val="auto"/>
          <w:szCs w:val="22"/>
        </w:rPr>
      </w:pPr>
      <w:r w:rsidRPr="00825617">
        <w:rPr>
          <w:rFonts w:asciiTheme="minorHAnsi" w:hAnsiTheme="minorHAnsi" w:cstheme="minorHAnsi"/>
          <w:bCs/>
          <w:color w:val="auto"/>
          <w:szCs w:val="22"/>
        </w:rPr>
        <w:t xml:space="preserve">Introduced Alteryx for data blending of unstructured data resulted FTE saves &amp; quality report. </w:t>
      </w:r>
    </w:p>
    <w:p w14:paraId="1EB86330" w14:textId="77777777" w:rsidR="00B172D0" w:rsidRPr="00825617" w:rsidRDefault="004A3A39" w:rsidP="00825617">
      <w:pPr>
        <w:numPr>
          <w:ilvl w:val="0"/>
          <w:numId w:val="2"/>
        </w:numPr>
        <w:spacing w:after="0" w:line="240" w:lineRule="auto"/>
        <w:ind w:hanging="360"/>
        <w:jc w:val="left"/>
        <w:rPr>
          <w:rFonts w:asciiTheme="minorHAnsi" w:hAnsiTheme="minorHAnsi" w:cstheme="minorHAnsi"/>
          <w:bCs/>
          <w:color w:val="auto"/>
          <w:szCs w:val="22"/>
        </w:rPr>
      </w:pPr>
      <w:r w:rsidRPr="00825617">
        <w:rPr>
          <w:rFonts w:asciiTheme="minorHAnsi" w:hAnsiTheme="minorHAnsi" w:cstheme="minorHAnsi"/>
          <w:bCs/>
          <w:color w:val="auto"/>
          <w:szCs w:val="22"/>
        </w:rPr>
        <w:t xml:space="preserve">Providing various Automation testing status and summary reports and presenting the reports to client and teams. </w:t>
      </w:r>
    </w:p>
    <w:p w14:paraId="070C58E9" w14:textId="77777777" w:rsidR="00B172D0" w:rsidRPr="00825617" w:rsidRDefault="004A3A39" w:rsidP="00825617">
      <w:pPr>
        <w:numPr>
          <w:ilvl w:val="0"/>
          <w:numId w:val="2"/>
        </w:numPr>
        <w:spacing w:after="0" w:line="240" w:lineRule="auto"/>
        <w:ind w:hanging="360"/>
        <w:jc w:val="left"/>
        <w:rPr>
          <w:rFonts w:asciiTheme="minorHAnsi" w:hAnsiTheme="minorHAnsi" w:cstheme="minorHAnsi"/>
          <w:bCs/>
          <w:color w:val="auto"/>
          <w:szCs w:val="22"/>
        </w:rPr>
      </w:pPr>
      <w:r w:rsidRPr="00825617">
        <w:rPr>
          <w:rFonts w:asciiTheme="minorHAnsi" w:hAnsiTheme="minorHAnsi" w:cstheme="minorHAnsi"/>
          <w:bCs/>
          <w:color w:val="auto"/>
          <w:szCs w:val="22"/>
        </w:rPr>
        <w:t xml:space="preserve">Provide (SME) Subject matter Expertise through responding to Questions &amp; concerns from Client/ business and IT Partners in a Professional Manner. </w:t>
      </w:r>
    </w:p>
    <w:p w14:paraId="7FBB8F99" w14:textId="77777777" w:rsidR="00B172D0" w:rsidRPr="00825617" w:rsidRDefault="004A3A39" w:rsidP="00825617">
      <w:pPr>
        <w:numPr>
          <w:ilvl w:val="0"/>
          <w:numId w:val="2"/>
        </w:numPr>
        <w:spacing w:after="0" w:line="240" w:lineRule="auto"/>
        <w:ind w:hanging="360"/>
        <w:jc w:val="left"/>
        <w:rPr>
          <w:rFonts w:asciiTheme="minorHAnsi" w:hAnsiTheme="minorHAnsi" w:cstheme="minorHAnsi"/>
          <w:bCs/>
          <w:color w:val="auto"/>
          <w:szCs w:val="22"/>
        </w:rPr>
      </w:pPr>
      <w:r w:rsidRPr="00825617">
        <w:rPr>
          <w:rFonts w:asciiTheme="minorHAnsi" w:hAnsiTheme="minorHAnsi" w:cstheme="minorHAnsi"/>
          <w:bCs/>
          <w:color w:val="auto"/>
          <w:szCs w:val="22"/>
        </w:rPr>
        <w:t xml:space="preserve">Performed End-to-End testing manually and actively participated in User Acceptance Testing (UAT) for every release of the application. </w:t>
      </w:r>
    </w:p>
    <w:p w14:paraId="402551CD" w14:textId="5149400B" w:rsidR="00B172D0" w:rsidRPr="00825617" w:rsidRDefault="00B172D0" w:rsidP="00825617">
      <w:pPr>
        <w:spacing w:after="0" w:line="240" w:lineRule="auto"/>
        <w:ind w:left="705" w:firstLine="0"/>
        <w:jc w:val="left"/>
        <w:rPr>
          <w:rFonts w:asciiTheme="minorHAnsi" w:hAnsiTheme="minorHAnsi" w:cstheme="minorHAnsi"/>
          <w:color w:val="auto"/>
          <w:szCs w:val="22"/>
        </w:rPr>
      </w:pPr>
    </w:p>
    <w:p w14:paraId="08EEEEBB" w14:textId="77777777" w:rsidR="00CC7760" w:rsidRPr="00825617" w:rsidRDefault="00CC7760" w:rsidP="00825617">
      <w:pPr>
        <w:spacing w:after="0" w:line="240" w:lineRule="auto"/>
        <w:ind w:left="720" w:firstLine="0"/>
        <w:jc w:val="left"/>
        <w:rPr>
          <w:rFonts w:asciiTheme="minorHAnsi" w:hAnsiTheme="minorHAnsi" w:cstheme="minorHAnsi"/>
          <w:color w:val="auto"/>
          <w:szCs w:val="22"/>
        </w:rPr>
      </w:pPr>
    </w:p>
    <w:p w14:paraId="55255066" w14:textId="096DC7B6" w:rsidR="004F09BB" w:rsidRPr="00825617" w:rsidRDefault="004A3A39" w:rsidP="00825617">
      <w:pPr>
        <w:spacing w:after="0" w:line="240" w:lineRule="auto"/>
        <w:ind w:left="9" w:right="756" w:hanging="10"/>
        <w:jc w:val="left"/>
        <w:rPr>
          <w:rFonts w:asciiTheme="minorHAnsi" w:hAnsiTheme="minorHAnsi" w:cstheme="minorHAnsi"/>
          <w:b/>
          <w:color w:val="auto"/>
          <w:szCs w:val="22"/>
        </w:rPr>
      </w:pPr>
      <w:r w:rsidRPr="00825617">
        <w:rPr>
          <w:rFonts w:asciiTheme="minorHAnsi" w:hAnsiTheme="minorHAnsi" w:cstheme="minorHAnsi"/>
          <w:b/>
          <w:color w:val="auto"/>
          <w:szCs w:val="22"/>
        </w:rPr>
        <w:t xml:space="preserve">Management Trainee - Kegg Farms </w:t>
      </w:r>
      <w:r w:rsidR="004F09BB" w:rsidRPr="00825617">
        <w:rPr>
          <w:rFonts w:asciiTheme="minorHAnsi" w:hAnsiTheme="minorHAnsi" w:cstheme="minorHAnsi"/>
          <w:b/>
          <w:color w:val="auto"/>
          <w:szCs w:val="22"/>
        </w:rPr>
        <w:t>Pvt Ltd, Delhi, India Aug’11 to Jan’</w:t>
      </w:r>
      <w:r w:rsidRPr="00825617">
        <w:rPr>
          <w:rFonts w:asciiTheme="minorHAnsi" w:hAnsiTheme="minorHAnsi" w:cstheme="minorHAnsi"/>
          <w:b/>
          <w:color w:val="auto"/>
          <w:szCs w:val="22"/>
        </w:rPr>
        <w:t xml:space="preserve">13. </w:t>
      </w:r>
    </w:p>
    <w:p w14:paraId="72C0006F" w14:textId="74F8BF18" w:rsidR="00B172D0" w:rsidRPr="00825617" w:rsidRDefault="004A3A39" w:rsidP="00825617">
      <w:pPr>
        <w:spacing w:after="0" w:line="240" w:lineRule="auto"/>
        <w:ind w:left="9" w:right="756" w:hanging="10"/>
        <w:jc w:val="left"/>
        <w:rPr>
          <w:rFonts w:asciiTheme="minorHAnsi" w:hAnsiTheme="minorHAnsi" w:cstheme="minorHAnsi"/>
          <w:color w:val="auto"/>
          <w:szCs w:val="22"/>
        </w:rPr>
      </w:pPr>
      <w:r w:rsidRPr="00825617">
        <w:rPr>
          <w:rFonts w:asciiTheme="minorHAnsi" w:hAnsiTheme="minorHAnsi" w:cstheme="minorHAnsi"/>
          <w:b/>
          <w:color w:val="auto"/>
          <w:szCs w:val="22"/>
        </w:rPr>
        <w:t xml:space="preserve">Asst </w:t>
      </w:r>
      <w:r w:rsidR="004F09BB" w:rsidRPr="00825617">
        <w:rPr>
          <w:rFonts w:asciiTheme="minorHAnsi" w:hAnsiTheme="minorHAnsi" w:cstheme="minorHAnsi"/>
          <w:b/>
          <w:color w:val="auto"/>
          <w:szCs w:val="22"/>
        </w:rPr>
        <w:t>Manager – Harrisons Malayalam Ltd, Kerala, India May’09 to Jul’</w:t>
      </w:r>
      <w:r w:rsidRPr="00825617">
        <w:rPr>
          <w:rFonts w:asciiTheme="minorHAnsi" w:hAnsiTheme="minorHAnsi" w:cstheme="minorHAnsi"/>
          <w:b/>
          <w:color w:val="auto"/>
          <w:szCs w:val="22"/>
        </w:rPr>
        <w:t xml:space="preserve">11. </w:t>
      </w:r>
    </w:p>
    <w:p w14:paraId="0E42E37E" w14:textId="022AC41C" w:rsidR="00CC34DA" w:rsidRPr="00825617" w:rsidRDefault="00CC34DA" w:rsidP="00825617">
      <w:pPr>
        <w:spacing w:after="0" w:line="240" w:lineRule="auto"/>
        <w:ind w:left="9" w:hanging="10"/>
        <w:jc w:val="left"/>
        <w:rPr>
          <w:rFonts w:asciiTheme="minorHAnsi" w:hAnsiTheme="minorHAnsi" w:cstheme="minorHAnsi"/>
          <w:b/>
          <w:color w:val="auto"/>
          <w:szCs w:val="22"/>
        </w:rPr>
      </w:pPr>
    </w:p>
    <w:p w14:paraId="3DB21F0B" w14:textId="77777777" w:rsidR="00CC7760" w:rsidRPr="00825617" w:rsidRDefault="00CC7760" w:rsidP="00825617">
      <w:pPr>
        <w:spacing w:after="0" w:line="240" w:lineRule="auto"/>
        <w:ind w:left="9" w:hanging="10"/>
        <w:jc w:val="left"/>
        <w:rPr>
          <w:rFonts w:asciiTheme="minorHAnsi" w:hAnsiTheme="minorHAnsi" w:cstheme="minorHAnsi"/>
          <w:b/>
          <w:color w:val="auto"/>
          <w:szCs w:val="22"/>
        </w:rPr>
      </w:pPr>
    </w:p>
    <w:p w14:paraId="4ADD8FCB" w14:textId="0A1978FB" w:rsidR="00B172D0" w:rsidRPr="00825617" w:rsidRDefault="004A3A39" w:rsidP="00825617">
      <w:pPr>
        <w:spacing w:after="0" w:line="240" w:lineRule="auto"/>
        <w:ind w:left="9" w:hanging="10"/>
        <w:jc w:val="left"/>
        <w:rPr>
          <w:rFonts w:asciiTheme="minorHAnsi" w:hAnsiTheme="minorHAnsi" w:cstheme="minorHAnsi"/>
          <w:color w:val="auto"/>
          <w:szCs w:val="22"/>
        </w:rPr>
      </w:pPr>
      <w:r w:rsidRPr="00825617">
        <w:rPr>
          <w:rFonts w:asciiTheme="minorHAnsi" w:hAnsiTheme="minorHAnsi" w:cstheme="minorHAnsi"/>
          <w:b/>
          <w:color w:val="auto"/>
          <w:szCs w:val="22"/>
        </w:rPr>
        <w:t xml:space="preserve">Education &amp; Certifications:  </w:t>
      </w:r>
    </w:p>
    <w:p w14:paraId="30E2471F" w14:textId="0F479093" w:rsidR="00B172D0" w:rsidRPr="00825617" w:rsidRDefault="004A3A39" w:rsidP="00825617">
      <w:pPr>
        <w:spacing w:after="0" w:line="240" w:lineRule="auto"/>
        <w:ind w:left="0" w:firstLine="0"/>
        <w:jc w:val="left"/>
        <w:rPr>
          <w:rFonts w:asciiTheme="minorHAnsi" w:hAnsiTheme="minorHAnsi" w:cstheme="minorHAnsi"/>
          <w:color w:val="auto"/>
          <w:szCs w:val="22"/>
        </w:rPr>
      </w:pPr>
      <w:r w:rsidRPr="00825617">
        <w:rPr>
          <w:rFonts w:asciiTheme="minorHAnsi" w:hAnsiTheme="minorHAnsi" w:cstheme="minorHAnsi"/>
          <w:color w:val="auto"/>
          <w:szCs w:val="22"/>
        </w:rPr>
        <w:t xml:space="preserve">MBA from Sam Higginbottom University, Technology &amp; Sciences, India (2007-09). </w:t>
      </w:r>
    </w:p>
    <w:p w14:paraId="73CF4B12" w14:textId="10F05BE5" w:rsidR="00B172D0" w:rsidRPr="00825617" w:rsidRDefault="00CC7760" w:rsidP="00825617">
      <w:pPr>
        <w:spacing w:after="0" w:line="240" w:lineRule="auto"/>
        <w:ind w:left="0" w:firstLine="0"/>
        <w:jc w:val="left"/>
        <w:rPr>
          <w:rFonts w:asciiTheme="minorHAnsi" w:hAnsiTheme="minorHAnsi" w:cstheme="minorHAnsi"/>
          <w:color w:val="auto"/>
          <w:szCs w:val="22"/>
        </w:rPr>
      </w:pPr>
      <w:r w:rsidRPr="00825617">
        <w:rPr>
          <w:rFonts w:asciiTheme="minorHAnsi" w:hAnsiTheme="minorHAnsi" w:cstheme="minorHAnsi"/>
          <w:color w:val="auto"/>
          <w:szCs w:val="22"/>
        </w:rPr>
        <w:t>BBA (</w:t>
      </w:r>
      <w:r w:rsidR="004A3A39" w:rsidRPr="00825617">
        <w:rPr>
          <w:rFonts w:asciiTheme="minorHAnsi" w:hAnsiTheme="minorHAnsi" w:cstheme="minorHAnsi"/>
          <w:color w:val="auto"/>
          <w:szCs w:val="22"/>
        </w:rPr>
        <w:t xml:space="preserve">Hons) from Sam Higginbottom University, Technology &amp; Sciences, India (2002-06).  </w:t>
      </w:r>
      <w:bookmarkEnd w:id="0"/>
    </w:p>
    <w:sectPr w:rsidR="00B172D0" w:rsidRPr="00825617" w:rsidSect="00CC7760">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5316BC"/>
    <w:multiLevelType w:val="multilevel"/>
    <w:tmpl w:val="DEC2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D15C10"/>
    <w:multiLevelType w:val="hybridMultilevel"/>
    <w:tmpl w:val="4B461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DB061C"/>
    <w:multiLevelType w:val="hybridMultilevel"/>
    <w:tmpl w:val="43BA8F0C"/>
    <w:lvl w:ilvl="0" w:tplc="3BF45440">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E4E69E">
      <w:start w:val="1"/>
      <w:numFmt w:val="bullet"/>
      <w:lvlText w:val="o"/>
      <w:lvlJc w:val="left"/>
      <w:pPr>
        <w:ind w:left="12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47ADF16">
      <w:start w:val="1"/>
      <w:numFmt w:val="bullet"/>
      <w:lvlText w:val="▪"/>
      <w:lvlJc w:val="left"/>
      <w:pPr>
        <w:ind w:left="19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30C2C86">
      <w:start w:val="1"/>
      <w:numFmt w:val="bullet"/>
      <w:lvlText w:val="•"/>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765052">
      <w:start w:val="1"/>
      <w:numFmt w:val="bullet"/>
      <w:lvlText w:val="o"/>
      <w:lvlJc w:val="left"/>
      <w:pPr>
        <w:ind w:left="3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76094A">
      <w:start w:val="1"/>
      <w:numFmt w:val="bullet"/>
      <w:lvlText w:val="▪"/>
      <w:lvlJc w:val="left"/>
      <w:pPr>
        <w:ind w:left="41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836413A">
      <w:start w:val="1"/>
      <w:numFmt w:val="bullet"/>
      <w:lvlText w:val="•"/>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A692B4">
      <w:start w:val="1"/>
      <w:numFmt w:val="bullet"/>
      <w:lvlText w:val="o"/>
      <w:lvlJc w:val="left"/>
      <w:pPr>
        <w:ind w:left="5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EB2679C">
      <w:start w:val="1"/>
      <w:numFmt w:val="bullet"/>
      <w:lvlText w:val="▪"/>
      <w:lvlJc w:val="left"/>
      <w:pPr>
        <w:ind w:left="63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BC636FD"/>
    <w:multiLevelType w:val="hybridMultilevel"/>
    <w:tmpl w:val="93A21F98"/>
    <w:lvl w:ilvl="0" w:tplc="73C605A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74E434">
      <w:start w:val="1"/>
      <w:numFmt w:val="bullet"/>
      <w:lvlText w:val="o"/>
      <w:lvlJc w:val="left"/>
      <w:pPr>
        <w:ind w:left="14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120F378">
      <w:start w:val="1"/>
      <w:numFmt w:val="bullet"/>
      <w:lvlText w:val="▪"/>
      <w:lvlJc w:val="left"/>
      <w:pPr>
        <w:ind w:left="21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8724878">
      <w:start w:val="1"/>
      <w:numFmt w:val="bullet"/>
      <w:lvlText w:val="•"/>
      <w:lvlJc w:val="left"/>
      <w:pPr>
        <w:ind w:left="2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F985296">
      <w:start w:val="1"/>
      <w:numFmt w:val="bullet"/>
      <w:lvlText w:val="o"/>
      <w:lvlJc w:val="left"/>
      <w:pPr>
        <w:ind w:left="35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82C5CA6">
      <w:start w:val="1"/>
      <w:numFmt w:val="bullet"/>
      <w:lvlText w:val="▪"/>
      <w:lvlJc w:val="left"/>
      <w:pPr>
        <w:ind w:left="42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2CC0A3E">
      <w:start w:val="1"/>
      <w:numFmt w:val="bullet"/>
      <w:lvlText w:val="•"/>
      <w:lvlJc w:val="left"/>
      <w:pPr>
        <w:ind w:left="50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ECC9E0">
      <w:start w:val="1"/>
      <w:numFmt w:val="bullet"/>
      <w:lvlText w:val="o"/>
      <w:lvlJc w:val="left"/>
      <w:pPr>
        <w:ind w:left="57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F6ACB82">
      <w:start w:val="1"/>
      <w:numFmt w:val="bullet"/>
      <w:lvlText w:val="▪"/>
      <w:lvlJc w:val="left"/>
      <w:pPr>
        <w:ind w:left="64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2D0"/>
    <w:rsid w:val="00016899"/>
    <w:rsid w:val="000339A5"/>
    <w:rsid w:val="000A6E6B"/>
    <w:rsid w:val="00133D73"/>
    <w:rsid w:val="001515D4"/>
    <w:rsid w:val="001C6985"/>
    <w:rsid w:val="00217E5E"/>
    <w:rsid w:val="0029707F"/>
    <w:rsid w:val="004354BC"/>
    <w:rsid w:val="00462078"/>
    <w:rsid w:val="00474C02"/>
    <w:rsid w:val="004A3A39"/>
    <w:rsid w:val="004F09BB"/>
    <w:rsid w:val="00520635"/>
    <w:rsid w:val="00520E66"/>
    <w:rsid w:val="0064390D"/>
    <w:rsid w:val="0069673E"/>
    <w:rsid w:val="006C2D44"/>
    <w:rsid w:val="006E7C0E"/>
    <w:rsid w:val="00825617"/>
    <w:rsid w:val="008341CC"/>
    <w:rsid w:val="00854A7F"/>
    <w:rsid w:val="00867153"/>
    <w:rsid w:val="008A6C46"/>
    <w:rsid w:val="009759A6"/>
    <w:rsid w:val="009F02C4"/>
    <w:rsid w:val="00A55961"/>
    <w:rsid w:val="00A83D00"/>
    <w:rsid w:val="00AA58E1"/>
    <w:rsid w:val="00B172D0"/>
    <w:rsid w:val="00B21B6D"/>
    <w:rsid w:val="00BE221D"/>
    <w:rsid w:val="00CC34DA"/>
    <w:rsid w:val="00CC7760"/>
    <w:rsid w:val="00CD6EE7"/>
    <w:rsid w:val="00DE1C1F"/>
    <w:rsid w:val="00E33D5D"/>
    <w:rsid w:val="00E517B8"/>
    <w:rsid w:val="00EA7A37"/>
    <w:rsid w:val="00F07AD8"/>
    <w:rsid w:val="00F371AF"/>
    <w:rsid w:val="00FA5D3F"/>
    <w:rsid w:val="00FF3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7D7C"/>
  <w15:docId w15:val="{5C4D751C-1AC0-4A04-AEE7-1745932E7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2" w:line="248" w:lineRule="auto"/>
      <w:ind w:left="370" w:hanging="37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6899"/>
    <w:rPr>
      <w:color w:val="0563C1" w:themeColor="hyperlink"/>
      <w:u w:val="single"/>
    </w:rPr>
  </w:style>
  <w:style w:type="character" w:customStyle="1" w:styleId="UnresolvedMention">
    <w:name w:val="Unresolved Mention"/>
    <w:basedOn w:val="DefaultParagraphFont"/>
    <w:uiPriority w:val="99"/>
    <w:semiHidden/>
    <w:unhideWhenUsed/>
    <w:rsid w:val="00016899"/>
    <w:rPr>
      <w:color w:val="605E5C"/>
      <w:shd w:val="clear" w:color="auto" w:fill="E1DFDD"/>
    </w:rPr>
  </w:style>
  <w:style w:type="character" w:styleId="Strong">
    <w:name w:val="Strong"/>
    <w:basedOn w:val="DefaultParagraphFont"/>
    <w:uiPriority w:val="22"/>
    <w:qFormat/>
    <w:rsid w:val="0064390D"/>
    <w:rPr>
      <w:b/>
      <w:bCs/>
    </w:rPr>
  </w:style>
  <w:style w:type="paragraph" w:styleId="NormalWeb">
    <w:name w:val="Normal (Web)"/>
    <w:basedOn w:val="Normal"/>
    <w:uiPriority w:val="99"/>
    <w:unhideWhenUsed/>
    <w:rsid w:val="00AA58E1"/>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paragraph" w:styleId="ListParagraph">
    <w:name w:val="List Paragraph"/>
    <w:basedOn w:val="Normal"/>
    <w:link w:val="ListParagraphChar"/>
    <w:uiPriority w:val="1"/>
    <w:qFormat/>
    <w:rsid w:val="00AA58E1"/>
    <w:pPr>
      <w:spacing w:after="160" w:line="259" w:lineRule="auto"/>
      <w:ind w:left="720" w:firstLine="0"/>
      <w:contextualSpacing/>
      <w:jc w:val="left"/>
    </w:pPr>
    <w:rPr>
      <w:rFonts w:asciiTheme="minorHAnsi" w:eastAsiaTheme="minorHAnsi" w:hAnsiTheme="minorHAnsi" w:cstheme="minorBidi"/>
      <w:color w:val="auto"/>
      <w:kern w:val="0"/>
      <w:szCs w:val="22"/>
      <w14:ligatures w14:val="none"/>
    </w:rPr>
  </w:style>
  <w:style w:type="character" w:customStyle="1" w:styleId="ListParagraphChar">
    <w:name w:val="List Paragraph Char"/>
    <w:link w:val="ListParagraph"/>
    <w:uiPriority w:val="1"/>
    <w:qFormat/>
    <w:rsid w:val="00AA58E1"/>
    <w:rPr>
      <w:rFonts w:eastAsiaTheme="minorHAns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328094">
      <w:bodyDiv w:val="1"/>
      <w:marLeft w:val="0"/>
      <w:marRight w:val="0"/>
      <w:marTop w:val="0"/>
      <w:marBottom w:val="0"/>
      <w:divBdr>
        <w:top w:val="none" w:sz="0" w:space="0" w:color="auto"/>
        <w:left w:val="none" w:sz="0" w:space="0" w:color="auto"/>
        <w:bottom w:val="none" w:sz="0" w:space="0" w:color="auto"/>
        <w:right w:val="none" w:sz="0" w:space="0" w:color="auto"/>
      </w:divBdr>
    </w:div>
    <w:div w:id="1809660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nayab-hassan-0193a21a" TargetMode="External"/><Relationship Id="rId5" Type="http://schemas.openxmlformats.org/officeDocument/2006/relationships/hyperlink" Target="mailto:nayab1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1441</TotalTime>
  <Pages>3</Pages>
  <Words>1576</Words>
  <Characters>8987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ADMIN</cp:lastModifiedBy>
  <cp:revision>14</cp:revision>
  <cp:lastPrinted>2025-04-09T20:07:00Z</cp:lastPrinted>
  <dcterms:created xsi:type="dcterms:W3CDTF">2025-12-03T04:28:00Z</dcterms:created>
  <dcterms:modified xsi:type="dcterms:W3CDTF">2026-01-12T20:50:00Z</dcterms:modified>
</cp:coreProperties>
</file>