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docMetadata/LabelInfo.xml" ContentType="application/vnd.ms-office.classificationlabel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E76" w:rsidRPr="00A60925" w:rsidRDefault="00564C80" w:rsidP="000A0E76">
      <w:pPr>
        <w:pStyle w:val="NoSpacing"/>
        <w:rPr>
          <w:rStyle w:val="span"/>
          <w:rFonts w:ascii="Times New Roman" w:hAnsi="Times New Roman" w:cs="Times New Roman"/>
          <w:b/>
          <w:bCs/>
          <w:sz w:val="20"/>
          <w:szCs w:val="20"/>
        </w:rPr>
      </w:pPr>
      <w:r w:rsidRPr="00A6092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3604260</wp:posOffset>
            </wp:positionH>
            <wp:positionV relativeFrom="paragraph">
              <wp:posOffset>91440</wp:posOffset>
            </wp:positionV>
            <wp:extent cx="998220" cy="533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0925">
        <w:rPr>
          <w:rFonts w:ascii="Times New Roman" w:hAnsi="Times New Roman" w:cs="Times New Roman"/>
          <w:b/>
          <w:bCs/>
          <w:noProof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5897880</wp:posOffset>
            </wp:positionH>
            <wp:positionV relativeFrom="paragraph">
              <wp:posOffset>53340</wp:posOffset>
            </wp:positionV>
            <wp:extent cx="755650" cy="565150"/>
            <wp:effectExtent l="0" t="0" r="6350" b="6350"/>
            <wp:wrapNone/>
            <wp:docPr id="4" name="Picture 4" descr="2C7C2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C7C21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0925">
        <w:rPr>
          <w:rFonts w:ascii="Times New Roman" w:hAnsi="Times New Roman" w:cs="Times New Roman"/>
          <w:b/>
          <w:bCs/>
          <w:noProof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5181600</wp:posOffset>
            </wp:positionH>
            <wp:positionV relativeFrom="paragraph">
              <wp:posOffset>102870</wp:posOffset>
            </wp:positionV>
            <wp:extent cx="546100" cy="533400"/>
            <wp:effectExtent l="0" t="0" r="6350" b="0"/>
            <wp:wrapNone/>
            <wp:docPr id="2" name="Picture 2" descr="4698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69810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0925">
        <w:rPr>
          <w:rFonts w:ascii="Times New Roman" w:hAnsi="Times New Roman" w:cs="Times New Roman"/>
          <w:b/>
          <w:bCs/>
          <w:noProof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4472940</wp:posOffset>
            </wp:positionH>
            <wp:positionV relativeFrom="paragraph">
              <wp:posOffset>83820</wp:posOffset>
            </wp:positionV>
            <wp:extent cx="552450" cy="552450"/>
            <wp:effectExtent l="0" t="0" r="0" b="0"/>
            <wp:wrapNone/>
            <wp:docPr id="3" name="Picture 3" descr="82A43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2A43E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0925">
        <w:rPr>
          <w:rFonts w:ascii="Times New Roman" w:eastAsiaTheme="minorHAnsi" w:hAnsi="Times New Roman" w:cs="Times New Roman"/>
          <w:b/>
          <w:bCs/>
          <w:iCs/>
          <w:sz w:val="20"/>
          <w:szCs w:val="20"/>
        </w:rPr>
        <w:t xml:space="preserve">Name: </w:t>
      </w:r>
      <w:r w:rsidR="000A0E76" w:rsidRPr="00A60925">
        <w:rPr>
          <w:rFonts w:ascii="Times New Roman" w:eastAsiaTheme="minorHAnsi" w:hAnsi="Times New Roman" w:cs="Times New Roman"/>
          <w:b/>
          <w:bCs/>
          <w:iCs/>
          <w:sz w:val="20"/>
          <w:szCs w:val="20"/>
        </w:rPr>
        <w:t>Nisarg R</w:t>
      </w:r>
      <w:r w:rsidR="00196FE7" w:rsidRPr="00A60925">
        <w:rPr>
          <w:rFonts w:ascii="Times New Roman" w:hAnsi="Times New Roman" w:cs="Times New Roman"/>
          <w:b/>
          <w:bCs/>
          <w:sz w:val="20"/>
          <w:szCs w:val="20"/>
        </w:rPr>
        <w:t>Vakharia</w:t>
      </w:r>
    </w:p>
    <w:p w:rsidR="003C6899" w:rsidRDefault="002F5770" w:rsidP="002D3DA5">
      <w:pPr>
        <w:pStyle w:val="NoSpacing"/>
        <w:rPr>
          <w:rFonts w:ascii="Times New Roman" w:eastAsiaTheme="minorHAnsi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Theme="minorHAnsi" w:hAnsi="Times New Roman" w:cs="Times New Roman"/>
          <w:b/>
          <w:bCs/>
          <w:iCs/>
          <w:sz w:val="20"/>
          <w:szCs w:val="20"/>
        </w:rPr>
        <w:t>Dallas TX</w:t>
      </w:r>
    </w:p>
    <w:p w:rsidR="002F5770" w:rsidRDefault="002F5770" w:rsidP="002D3DA5">
      <w:pPr>
        <w:pStyle w:val="NoSpacing"/>
        <w:rPr>
          <w:rFonts w:ascii="Times New Roman" w:eastAsiaTheme="minorHAnsi" w:hAnsi="Times New Roman" w:cs="Times New Roman"/>
          <w:b/>
          <w:bCs/>
          <w:iCs/>
          <w:sz w:val="20"/>
          <w:szCs w:val="20"/>
        </w:rPr>
      </w:pPr>
    </w:p>
    <w:p w:rsidR="002F5770" w:rsidRPr="00A60925" w:rsidRDefault="002F5770" w:rsidP="002D3DA5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536F6D" w:rsidRPr="00A60925" w:rsidRDefault="00536F6D" w:rsidP="00536F6D">
      <w:pPr>
        <w:rPr>
          <w:sz w:val="20"/>
          <w:szCs w:val="20"/>
        </w:rPr>
      </w:pPr>
    </w:p>
    <w:p w:rsidR="002D3DA5" w:rsidRPr="00A60925" w:rsidRDefault="002D3DA5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b/>
          <w:bCs/>
          <w:iCs/>
          <w:sz w:val="20"/>
          <w:szCs w:val="20"/>
        </w:rPr>
      </w:pPr>
      <w:r w:rsidRPr="00A60925">
        <w:rPr>
          <w:b/>
          <w:bCs/>
          <w:iCs/>
          <w:sz w:val="20"/>
          <w:szCs w:val="20"/>
        </w:rPr>
        <w:t>Senior Business Analyst / Project Manager</w:t>
      </w:r>
    </w:p>
    <w:p w:rsidR="00564C80" w:rsidRPr="00A60925" w:rsidRDefault="00564C80" w:rsidP="00536F6D">
      <w:pPr>
        <w:rPr>
          <w:b/>
          <w:sz w:val="20"/>
          <w:szCs w:val="20"/>
        </w:rPr>
      </w:pPr>
    </w:p>
    <w:p w:rsidR="00AC50FA" w:rsidRPr="00A60925" w:rsidRDefault="00536F6D" w:rsidP="00536F6D">
      <w:pPr>
        <w:rPr>
          <w:b/>
          <w:sz w:val="20"/>
          <w:szCs w:val="20"/>
          <w:u w:val="single"/>
        </w:rPr>
      </w:pPr>
      <w:r w:rsidRPr="00A60925">
        <w:rPr>
          <w:b/>
          <w:sz w:val="20"/>
          <w:szCs w:val="20"/>
          <w:u w:val="single"/>
        </w:rPr>
        <w:t xml:space="preserve">Professional Summary </w:t>
      </w:r>
    </w:p>
    <w:p w:rsidR="00631363" w:rsidRPr="00A60925" w:rsidRDefault="00631363" w:rsidP="00536F6D">
      <w:pPr>
        <w:rPr>
          <w:b/>
          <w:sz w:val="20"/>
          <w:szCs w:val="20"/>
        </w:rPr>
      </w:pPr>
    </w:p>
    <w:p w:rsidR="00536F6D" w:rsidRPr="00A60925" w:rsidRDefault="00CE5AA8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9</w:t>
      </w:r>
      <w:r w:rsidR="00582B28" w:rsidRPr="00A60925">
        <w:rPr>
          <w:rFonts w:ascii="Times New Roman" w:hAnsi="Times New Roman" w:cs="Times New Roman"/>
          <w:sz w:val="20"/>
          <w:szCs w:val="20"/>
        </w:rPr>
        <w:t>+</w:t>
      </w:r>
      <w:r w:rsidR="00536F6D" w:rsidRPr="00A60925">
        <w:rPr>
          <w:rFonts w:ascii="Times New Roman" w:hAnsi="Times New Roman" w:cs="Times New Roman"/>
          <w:sz w:val="20"/>
          <w:szCs w:val="20"/>
        </w:rPr>
        <w:t xml:space="preserve"> years of diverse experience in eliciting and documenting business and functional requirements, ensuring alignment with project stakeholders.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Applied Agile Methodology for logic implementation of Mortgage Banking attributes, enhancing efficiency in project delivery.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Conducted Joint Application Development (JAD) sessions, fostering collaboration with Subject Matter Experts (SMEs), Business Users, Software Developers, and QA Team to gather comprehensive requirements.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 xml:space="preserve">Played a key role in data analysis </w:t>
      </w:r>
      <w:r w:rsidR="00580AE9">
        <w:rPr>
          <w:rFonts w:ascii="Times New Roman" w:hAnsi="Times New Roman" w:cs="Times New Roman"/>
          <w:sz w:val="20"/>
          <w:szCs w:val="20"/>
        </w:rPr>
        <w:t>&amp;</w:t>
      </w:r>
      <w:r w:rsidRPr="00A60925">
        <w:rPr>
          <w:rFonts w:ascii="Times New Roman" w:hAnsi="Times New Roman" w:cs="Times New Roman"/>
          <w:sz w:val="20"/>
          <w:szCs w:val="20"/>
        </w:rPr>
        <w:t xml:space="preserve"> feasibility studies, gathering reporting requirements </w:t>
      </w:r>
      <w:r w:rsidR="00580AE9">
        <w:rPr>
          <w:rFonts w:ascii="Times New Roman" w:hAnsi="Times New Roman" w:cs="Times New Roman"/>
          <w:sz w:val="20"/>
          <w:szCs w:val="20"/>
        </w:rPr>
        <w:t>&amp;</w:t>
      </w:r>
      <w:r w:rsidRPr="00A60925">
        <w:rPr>
          <w:rFonts w:ascii="Times New Roman" w:hAnsi="Times New Roman" w:cs="Times New Roman"/>
          <w:sz w:val="20"/>
          <w:szCs w:val="20"/>
        </w:rPr>
        <w:t xml:space="preserve"> ensuring data-driven decision-making.</w:t>
      </w:r>
    </w:p>
    <w:p w:rsidR="00580B65" w:rsidRPr="00A60925" w:rsidRDefault="00580B65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Proven ability to identify, mediate, and resolve cross-functional conflicts impacting scope, timelines, and delivery outcomes.</w:t>
      </w:r>
    </w:p>
    <w:p w:rsidR="007522A1" w:rsidRDefault="007522A1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Led cross-functional delivery efforts across onshore and globally distributed teams, ensuring alignment on priorities, timelines, and outcomes.</w:t>
      </w:r>
    </w:p>
    <w:p w:rsidR="008146E6" w:rsidRPr="00A60925" w:rsidRDefault="008146E6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8146E6">
        <w:rPr>
          <w:rFonts w:ascii="Times New Roman" w:hAnsi="Times New Roman" w:cs="Times New Roman"/>
          <w:sz w:val="20"/>
          <w:szCs w:val="20"/>
        </w:rPr>
        <w:t>Partnered with product owners, underwriting, risk, and compliance teams to define business requirements for auto finance modernization initiatives.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Expertise in Wealth management and Asset allocation processes, collaborating with Portfolio managers to gather requirements and enhance performance measurement attributes.</w:t>
      </w:r>
    </w:p>
    <w:p w:rsidR="00536F6D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Generated detailed requirement specification documents such as Business Process Requirements (BPR) and Software System Requirement (SSR).</w:t>
      </w:r>
    </w:p>
    <w:p w:rsidR="00CB76AD" w:rsidRPr="00A60925" w:rsidRDefault="00CB76A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B76AD">
        <w:rPr>
          <w:rFonts w:ascii="Times New Roman" w:hAnsi="Times New Roman" w:cs="Times New Roman"/>
          <w:sz w:val="20"/>
          <w:szCs w:val="20"/>
        </w:rPr>
        <w:t>Strong background in sanctions screening, AML/KYC, and payment compliance, partnering closely with Risk, Compliance, and Audit teams.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Designed workflows and documented existing procedures, identifying inefficiencies and contributing to process optimization.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Actively participated in all Agile Scrum Ceremonies, creating User Stories, performing Backlog Grooming, and ensuring efficient backlog prioritization.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Monitored Sprint Burn down, conducted daily stand-ups, and facilitated open communication within the team.</w:t>
      </w:r>
    </w:p>
    <w:p w:rsidR="00536F6D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Developed comprehensive test plans, mapped them back to requirements for traceability reporting (RTM), and conducted status reporting meetings.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Strong domain expertise in Capital Markets and Treasury products, including Fixed Income securities, Money Market instruments, and Derivatives.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Extensive experience analyzing end-to-end trade lifecycle processes including trade capture, validation, confirmation, settlement, clearing, accounting, and reporting across front, middle, and back office functions.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Deep understanding of Fixed Income securities such as Treasury bonds, corporate bonds, repos, reverse repos, pledges, and intercompany borrowing transactions.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Hands-on knowledge of Money Market instruments including Eurodollar and Fed Funds transactions, with experience supporting trade processing, settlement workflows, and accounting treatments.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Experience analyzing derivative instruments including Plain Vanilla Swaps, Bermudan Swaps, Basis Swaps, FRAs, Total Return Swaps (TRS), European Swaps, Exotic Swaps, and Swaptions.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Strong understanding of yield curves, interest rate curves, cashflow modeling, valuation drivers, and accounting classifications such as HTM (Held-to-Maturity) and AFS (Available-for-Sale).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Knowledge of reference data domains including interest rates, credit ratings, and FX rates, ensuring accurate trade valuation and downstream reporting.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 xml:space="preserve">Familiarity with CFTC regulatory requirements </w:t>
      </w:r>
      <w:r w:rsidR="00C44BE4">
        <w:rPr>
          <w:rFonts w:ascii="Times New Roman" w:hAnsi="Times New Roman" w:cs="Times New Roman"/>
          <w:sz w:val="20"/>
          <w:szCs w:val="20"/>
        </w:rPr>
        <w:t>&amp;</w:t>
      </w:r>
      <w:r w:rsidRPr="00EB7395">
        <w:rPr>
          <w:rFonts w:ascii="Times New Roman" w:hAnsi="Times New Roman" w:cs="Times New Roman"/>
          <w:sz w:val="20"/>
          <w:szCs w:val="20"/>
        </w:rPr>
        <w:t xml:space="preserve"> regulatory reporting frameworks for capital markets </w:t>
      </w:r>
      <w:r w:rsidR="00C44BE4">
        <w:rPr>
          <w:rFonts w:ascii="Times New Roman" w:hAnsi="Times New Roman" w:cs="Times New Roman"/>
          <w:sz w:val="20"/>
          <w:szCs w:val="20"/>
        </w:rPr>
        <w:t>&amp;</w:t>
      </w:r>
      <w:r w:rsidRPr="00EB7395">
        <w:rPr>
          <w:rFonts w:ascii="Times New Roman" w:hAnsi="Times New Roman" w:cs="Times New Roman"/>
          <w:sz w:val="20"/>
          <w:szCs w:val="20"/>
        </w:rPr>
        <w:t xml:space="preserve"> derivatives transactions.</w:t>
      </w:r>
    </w:p>
    <w:p w:rsidR="00EB7395" w:rsidRPr="00EB7395" w:rsidRDefault="00EB7395" w:rsidP="00EB739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EB7395">
        <w:rPr>
          <w:rFonts w:ascii="Times New Roman" w:hAnsi="Times New Roman" w:cs="Times New Roman"/>
          <w:sz w:val="20"/>
          <w:szCs w:val="20"/>
        </w:rPr>
        <w:t>Strong technical BA capabilities including SQL-based data analysis, batch processing validation, server-side system integrations, and trade data reconciliation.</w:t>
      </w:r>
    </w:p>
    <w:p w:rsidR="00536F6D" w:rsidRPr="00A60925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Analyzed business processes and mapped them to SAP functionalities, working extensively with SAP modules such as SAP EWM, SAP GTS, and SAP EHS.</w:t>
      </w:r>
    </w:p>
    <w:p w:rsidR="007522A1" w:rsidRDefault="007522A1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Proactively identified delivery risks and conflicts across projects, mediating resolution discussions to maintain momentum and delivery commitments.</w:t>
      </w:r>
    </w:p>
    <w:p w:rsidR="00CB76AD" w:rsidRPr="00A60925" w:rsidRDefault="00CB76A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B76AD">
        <w:rPr>
          <w:rFonts w:ascii="Times New Roman" w:hAnsi="Times New Roman" w:cs="Times New Roman"/>
          <w:sz w:val="20"/>
          <w:szCs w:val="20"/>
        </w:rPr>
        <w:t>Hands-on experience translating complex payments business requirements into BRDs, FRDs, and user stories for large-scale banking platforms.</w:t>
      </w:r>
    </w:p>
    <w:p w:rsidR="00631363" w:rsidRPr="00A60925" w:rsidRDefault="00631363" w:rsidP="00F80AA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Lead complete lifecycle of an mobile/web-based applications for healthcare and financial industry during my projects.</w:t>
      </w:r>
    </w:p>
    <w:p w:rsidR="00F64668" w:rsidRPr="00A60925" w:rsidRDefault="00F64668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lastRenderedPageBreak/>
        <w:t>Conducted Data Analysis using SQL Server and Python effectively contributing to the deployment and scheduling of workflows in visualization tools.</w:t>
      </w:r>
    </w:p>
    <w:p w:rsidR="00FF473E" w:rsidRPr="00A60925" w:rsidRDefault="008B0859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Business Analysis with expertise in Java-based applications complementing skills in handling business requirements, process mapping, and stakeholder management.</w:t>
      </w:r>
    </w:p>
    <w:p w:rsidR="00F80AA1" w:rsidRPr="00A60925" w:rsidRDefault="00F80AA1" w:rsidP="00F80AA1">
      <w:pPr>
        <w:ind w:left="90"/>
        <w:jc w:val="both"/>
        <w:rPr>
          <w:sz w:val="20"/>
          <w:szCs w:val="20"/>
        </w:rPr>
      </w:pPr>
    </w:p>
    <w:p w:rsidR="00564C80" w:rsidRPr="00A60925" w:rsidRDefault="00564C80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Education:</w:t>
      </w:r>
    </w:p>
    <w:p w:rsidR="00DE5B03" w:rsidRPr="00A60925" w:rsidRDefault="00DE5B03" w:rsidP="00564C80">
      <w:pPr>
        <w:rPr>
          <w:b/>
          <w:bCs/>
          <w:sz w:val="20"/>
          <w:szCs w:val="20"/>
        </w:rPr>
      </w:pPr>
    </w:p>
    <w:p w:rsidR="00564C80" w:rsidRPr="00A60925" w:rsidRDefault="00564C80" w:rsidP="00564C80">
      <w:pPr>
        <w:rPr>
          <w:b/>
          <w:bCs/>
          <w:sz w:val="20"/>
          <w:szCs w:val="20"/>
        </w:rPr>
      </w:pPr>
      <w:r w:rsidRPr="00A60925">
        <w:rPr>
          <w:b/>
          <w:bCs/>
          <w:sz w:val="20"/>
          <w:szCs w:val="20"/>
        </w:rPr>
        <w:t>Bachelor of Business Administration (BBA) - Texas Wesleyan University, Fort Worth, Texas (May 2019)</w:t>
      </w:r>
    </w:p>
    <w:p w:rsidR="00564C80" w:rsidRPr="00A60925" w:rsidRDefault="00564C80" w:rsidP="00A60925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A60925">
        <w:rPr>
          <w:b/>
          <w:bCs/>
          <w:sz w:val="20"/>
          <w:szCs w:val="20"/>
        </w:rPr>
        <w:t>Finance and Marketing</w:t>
      </w:r>
    </w:p>
    <w:p w:rsidR="00564C80" w:rsidRPr="00A60925" w:rsidRDefault="00564C80" w:rsidP="00564C80">
      <w:pPr>
        <w:rPr>
          <w:b/>
          <w:bCs/>
          <w:sz w:val="20"/>
          <w:szCs w:val="20"/>
        </w:rPr>
      </w:pPr>
      <w:r w:rsidRPr="00A60925">
        <w:rPr>
          <w:b/>
          <w:bCs/>
          <w:sz w:val="20"/>
          <w:szCs w:val="20"/>
        </w:rPr>
        <w:t>Master of Science (MS) - University of North Texas, Denton, Texas (May 2022)</w:t>
      </w:r>
    </w:p>
    <w:p w:rsidR="00564C80" w:rsidRPr="00A60925" w:rsidRDefault="00564C80" w:rsidP="00A60925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A60925">
        <w:rPr>
          <w:b/>
          <w:bCs/>
          <w:sz w:val="20"/>
          <w:szCs w:val="20"/>
        </w:rPr>
        <w:t>Business Analytics (Information Systems)</w:t>
      </w:r>
    </w:p>
    <w:p w:rsidR="00564C80" w:rsidRPr="00A60925" w:rsidRDefault="00564C80" w:rsidP="00536F6D">
      <w:pPr>
        <w:rPr>
          <w:b/>
          <w:sz w:val="20"/>
          <w:szCs w:val="20"/>
        </w:rPr>
      </w:pPr>
    </w:p>
    <w:p w:rsidR="00536F6D" w:rsidRPr="00A60925" w:rsidRDefault="00536F6D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Technical Skills </w:t>
      </w:r>
    </w:p>
    <w:tbl>
      <w:tblPr>
        <w:tblW w:w="10733" w:type="dxa"/>
        <w:tblLook w:val="04A0"/>
      </w:tblPr>
      <w:tblGrid>
        <w:gridCol w:w="1960"/>
        <w:gridCol w:w="8773"/>
      </w:tblGrid>
      <w:tr w:rsidR="0059307C" w:rsidRPr="00A60925" w:rsidTr="0059307C">
        <w:trPr>
          <w:trHeight w:val="339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SDLC Methodologies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Agile-Scrum, Scaled Agile Framework (SAFe®) 4.0), ScrumXP, Waterfall, Kanban, Scrumban</w:t>
            </w:r>
          </w:p>
        </w:tc>
      </w:tr>
      <w:tr w:rsidR="0059307C" w:rsidRPr="00A60925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Business Skills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Business Process Analysis and Design, Root Cause Analysis, Conflict Management, Data Modelling, SWOT Analysis, JIRA, Confluence, MS Project, Microsoft SharePoint 2013, GitHub, Salesforce</w:t>
            </w:r>
          </w:p>
        </w:tc>
      </w:tr>
      <w:tr w:rsidR="0059307C" w:rsidRPr="00A60925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AWS Cloud (EC2, Redshift, RDS, CloudWatch, IAM, API Gateway, Lex, S3), Windows</w:t>
            </w:r>
          </w:p>
        </w:tc>
      </w:tr>
      <w:tr w:rsidR="0059307C" w:rsidRPr="00A60925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Modeling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spacing w:after="75"/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MS Visio, Mock Up Screens, Wireframes</w:t>
            </w:r>
          </w:p>
        </w:tc>
      </w:tr>
      <w:tr w:rsidR="0059307C" w:rsidRPr="00A60925" w:rsidTr="0059307C">
        <w:trPr>
          <w:trHeight w:val="184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Reporting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Tableau, MS Excel, Gantt Charts, Power BI</w:t>
            </w:r>
          </w:p>
        </w:tc>
      </w:tr>
      <w:tr w:rsidR="0059307C" w:rsidRPr="00A60925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Big Data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Apache Hadoop, HDFS, Sqoop, Flume, Hive, MapReduce, Kafka</w:t>
            </w:r>
          </w:p>
        </w:tc>
      </w:tr>
      <w:tr w:rsidR="0059307C" w:rsidRPr="00A60925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Office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MS Word, MS Excel, MS PowerPoint, MS SharePoint 2013, MS Project, MS VISIO  </w:t>
            </w:r>
          </w:p>
          <w:p w:rsidR="0059307C" w:rsidRPr="00A60925" w:rsidRDefault="0059307C">
            <w:pPr>
              <w:ind w:left="30" w:hanging="405"/>
              <w:jc w:val="both"/>
              <w:rPr>
                <w:sz w:val="20"/>
                <w:szCs w:val="20"/>
              </w:rPr>
            </w:pPr>
            <w:r w:rsidRPr="00A60925">
              <w:rPr>
                <w:sz w:val="20"/>
                <w:szCs w:val="20"/>
              </w:rPr>
              <w:t> </w:t>
            </w:r>
          </w:p>
        </w:tc>
      </w:tr>
      <w:tr w:rsidR="0059307C" w:rsidRPr="00A60925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Defect Management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JIRA</w:t>
            </w:r>
          </w:p>
        </w:tc>
      </w:tr>
      <w:tr w:rsidR="0059307C" w:rsidRPr="00A60925" w:rsidTr="0059307C">
        <w:trPr>
          <w:trHeight w:val="254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Testing Tools        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HP Quality Center ALM, Postman, Swagger, Cucumber</w:t>
            </w:r>
          </w:p>
        </w:tc>
      </w:tr>
      <w:tr w:rsidR="0059307C" w:rsidRPr="00A60925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Languages  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JAVA J2EE, PLSQL, SQL, HTML, XML</w:t>
            </w:r>
          </w:p>
        </w:tc>
      </w:tr>
      <w:tr w:rsidR="0059307C" w:rsidRPr="00A60925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Relational Databases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MySQL, Oracle 11g/12c</w:t>
            </w:r>
          </w:p>
        </w:tc>
      </w:tr>
      <w:tr w:rsidR="0059307C" w:rsidRPr="00A60925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b/>
                <w:bCs/>
                <w:color w:val="000000"/>
                <w:sz w:val="20"/>
                <w:szCs w:val="20"/>
              </w:rPr>
              <w:t>Data Warehousing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A60925" w:rsidRDefault="0059307C">
            <w:pPr>
              <w:jc w:val="both"/>
              <w:rPr>
                <w:sz w:val="20"/>
                <w:szCs w:val="20"/>
              </w:rPr>
            </w:pPr>
            <w:r w:rsidRPr="00A60925">
              <w:rPr>
                <w:color w:val="000000"/>
                <w:sz w:val="20"/>
                <w:szCs w:val="20"/>
              </w:rPr>
              <w:t>Data Modeling, Data Marts, OLTP, OLAP, Slicing/Dicing, Drill Up/ Drill Down, Pivot, Informatica PowerCenter 9.x</w:t>
            </w:r>
          </w:p>
        </w:tc>
      </w:tr>
    </w:tbl>
    <w:p w:rsidR="00536F6D" w:rsidRPr="00A60925" w:rsidRDefault="00536F6D" w:rsidP="00536F6D">
      <w:pPr>
        <w:rPr>
          <w:b/>
          <w:sz w:val="20"/>
          <w:szCs w:val="20"/>
        </w:rPr>
      </w:pPr>
    </w:p>
    <w:p w:rsidR="0057658A" w:rsidRPr="00681448" w:rsidRDefault="00564C80" w:rsidP="00681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C</w:t>
      </w:r>
      <w:r w:rsidR="002D069D" w:rsidRPr="00A60925">
        <w:rPr>
          <w:b/>
          <w:sz w:val="20"/>
          <w:szCs w:val="20"/>
        </w:rPr>
        <w:t>ertifications</w:t>
      </w:r>
    </w:p>
    <w:p w:rsidR="002D069D" w:rsidRPr="00A60925" w:rsidRDefault="002D069D" w:rsidP="002D06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A60925">
        <w:rPr>
          <w:rFonts w:ascii="Times New Roman" w:hAnsi="Times New Roman" w:cs="Times New Roman"/>
          <w:b/>
          <w:sz w:val="20"/>
          <w:szCs w:val="20"/>
        </w:rPr>
        <w:t>Certified Business Analysis Professional (CBAP)</w:t>
      </w:r>
    </w:p>
    <w:p w:rsidR="002D069D" w:rsidRPr="00A60925" w:rsidRDefault="002D069D" w:rsidP="002D06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A60925">
        <w:rPr>
          <w:rFonts w:ascii="Times New Roman" w:hAnsi="Times New Roman" w:cs="Times New Roman"/>
          <w:b/>
          <w:sz w:val="20"/>
          <w:szCs w:val="20"/>
        </w:rPr>
        <w:t>Project Management Professional (PMP)</w:t>
      </w:r>
    </w:p>
    <w:p w:rsidR="00B37914" w:rsidRPr="00A60925" w:rsidRDefault="002D069D" w:rsidP="00B379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A60925">
        <w:rPr>
          <w:rFonts w:ascii="Times New Roman" w:hAnsi="Times New Roman" w:cs="Times New Roman"/>
          <w:b/>
          <w:sz w:val="20"/>
          <w:szCs w:val="20"/>
        </w:rPr>
        <w:t>Lean Six Sigma Certification</w:t>
      </w:r>
    </w:p>
    <w:p w:rsidR="002D069D" w:rsidRPr="00A60925" w:rsidRDefault="002D069D" w:rsidP="002D06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A60925">
        <w:rPr>
          <w:rFonts w:ascii="Times New Roman" w:hAnsi="Times New Roman" w:cs="Times New Roman"/>
          <w:b/>
          <w:sz w:val="20"/>
          <w:szCs w:val="20"/>
        </w:rPr>
        <w:t>Salesforce Business Analyst Certification</w:t>
      </w:r>
    </w:p>
    <w:p w:rsidR="00CE5AA8" w:rsidRPr="00681448" w:rsidRDefault="00B37914" w:rsidP="00536F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A60925">
        <w:rPr>
          <w:rFonts w:ascii="Times New Roman" w:hAnsi="Times New Roman" w:cs="Times New Roman"/>
          <w:b/>
          <w:sz w:val="20"/>
          <w:szCs w:val="20"/>
        </w:rPr>
        <w:t>CompTIA Security+</w:t>
      </w:r>
    </w:p>
    <w:p w:rsidR="009038F3" w:rsidRPr="00A60925" w:rsidRDefault="00616D4F" w:rsidP="00903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Work Experience </w:t>
      </w:r>
    </w:p>
    <w:p w:rsidR="009038F3" w:rsidRPr="00A60925" w:rsidRDefault="009038F3" w:rsidP="009038F3">
      <w:pPr>
        <w:rPr>
          <w:b/>
          <w:sz w:val="20"/>
          <w:szCs w:val="20"/>
        </w:rPr>
      </w:pPr>
    </w:p>
    <w:p w:rsidR="00164DFD" w:rsidRPr="00A60925" w:rsidRDefault="00164DFD" w:rsidP="0016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3E37BA">
        <w:rPr>
          <w:b/>
          <w:sz w:val="20"/>
          <w:szCs w:val="20"/>
        </w:rPr>
        <w:t>Merrill</w:t>
      </w:r>
      <w:r w:rsidR="006D16EC">
        <w:rPr>
          <w:b/>
          <w:sz w:val="20"/>
          <w:szCs w:val="20"/>
        </w:rPr>
        <w:t xml:space="preserve"> Lynch</w:t>
      </w:r>
      <w:r w:rsidRPr="00A60925">
        <w:rPr>
          <w:b/>
          <w:sz w:val="20"/>
          <w:szCs w:val="20"/>
        </w:rPr>
        <w:t>, Remote | August 2025 – Present</w:t>
      </w:r>
    </w:p>
    <w:p w:rsidR="00164DFD" w:rsidRPr="00A60925" w:rsidRDefault="00164DFD" w:rsidP="0016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Role: </w:t>
      </w:r>
      <w:r w:rsidR="00803D07" w:rsidRPr="00A60925">
        <w:rPr>
          <w:b/>
          <w:sz w:val="20"/>
          <w:szCs w:val="20"/>
        </w:rPr>
        <w:t xml:space="preserve">Sr. </w:t>
      </w:r>
      <w:r w:rsidR="008F7234" w:rsidRPr="00A60925">
        <w:rPr>
          <w:b/>
          <w:sz w:val="20"/>
          <w:szCs w:val="20"/>
        </w:rPr>
        <w:t>Business Analyst</w:t>
      </w:r>
      <w:r w:rsidR="00177B0A" w:rsidRPr="00A60925">
        <w:rPr>
          <w:b/>
          <w:sz w:val="20"/>
          <w:szCs w:val="20"/>
        </w:rPr>
        <w:t>/</w:t>
      </w:r>
      <w:r w:rsidR="008F7234" w:rsidRPr="00A60925">
        <w:rPr>
          <w:b/>
          <w:sz w:val="20"/>
          <w:szCs w:val="20"/>
        </w:rPr>
        <w:t>PM</w:t>
      </w:r>
    </w:p>
    <w:p w:rsidR="00164DFD" w:rsidRPr="00A60925" w:rsidRDefault="00164DFD" w:rsidP="009038F3">
      <w:pPr>
        <w:rPr>
          <w:b/>
          <w:sz w:val="20"/>
          <w:szCs w:val="20"/>
        </w:rPr>
      </w:pPr>
    </w:p>
    <w:p w:rsidR="009038F3" w:rsidRPr="00A60925" w:rsidRDefault="009038F3" w:rsidP="009038F3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Responsibilities:</w:t>
      </w:r>
    </w:p>
    <w:p w:rsidR="009038F3" w:rsidRPr="00A60925" w:rsidRDefault="009038F3" w:rsidP="009038F3">
      <w:pPr>
        <w:rPr>
          <w:b/>
          <w:sz w:val="20"/>
          <w:szCs w:val="20"/>
        </w:rPr>
      </w:pPr>
    </w:p>
    <w:p w:rsidR="0065725E" w:rsidRDefault="0065725E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Partnered with Compliance and Risk teams to define screening rules, thresholds, and escalation workflows to meet OFAC and global sanctions requirements.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Partnered with treasury and capital markets stakeholders to analyze Fixed Income and Money Market trading workflows, supporting enhancements to trade capture, settlement, and regulatory reporting systems.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Performed business analysis for repo and reverse repo transactions, pledges, and intercompany borrowing, ensuring proper processing across trade lifecycle stages including booking, settlement, and accounting.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Analyzed reference data dependencies such as interest rate curves, FX rates, and credit ratings, ensuring accurate pricing and downstream risk and reporting processes.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lastRenderedPageBreak/>
        <w:t>Supported analysis of Eurodollar and Fed Funds transactions, documenting business rules governing trade settlement, cash movements, and accounting postings.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Collaborated with technology teams to validate real-time trade settlement workflows and integration with electronic trading platforms (such as MTS).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Documented business rules and accounting requirements for HTM and AFS classification of fixed income securities, ensuring accurate financial reporting and compliance.</w:t>
      </w:r>
    </w:p>
    <w:p w:rsidR="00735ED4" w:rsidRPr="00735ED4" w:rsidRDefault="00735ED4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735ED4">
        <w:rPr>
          <w:rFonts w:ascii="Times New Roman" w:hAnsi="Times New Roman" w:cs="Times New Roman"/>
          <w:sz w:val="20"/>
          <w:szCs w:val="20"/>
        </w:rPr>
        <w:t>Supported regulatory initiatives aligned with CFTC reporting requirements and derivatives trade transparency obligations.</w:t>
      </w:r>
    </w:p>
    <w:p w:rsidR="0065725E" w:rsidRDefault="0065725E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Supported migration activities impacting payment screening platforms, ensuring continuity of controls during system upgrades and regulatory changes.</w:t>
      </w:r>
    </w:p>
    <w:p w:rsidR="006A2B98" w:rsidRPr="00A60925" w:rsidRDefault="006A2B98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6A2B98">
        <w:rPr>
          <w:rFonts w:ascii="Times New Roman" w:hAnsi="Times New Roman" w:cs="Times New Roman"/>
          <w:sz w:val="20"/>
          <w:szCs w:val="20"/>
        </w:rPr>
        <w:t>Partnered with product owners, underwriting, risk, and compliance teams to define business requirements for auto finance modernization initiatives.</w:t>
      </w:r>
    </w:p>
    <w:p w:rsidR="0065725E" w:rsidRPr="00735ED4" w:rsidRDefault="0065725E" w:rsidP="00735ED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Conducted impact analysis of ISO 20022 message format changes on downstream compliance and sanctions screening systems.</w:t>
      </w:r>
    </w:p>
    <w:p w:rsidR="00F65F59" w:rsidRPr="00A60925" w:rsidRDefault="00F65F59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65F59">
        <w:rPr>
          <w:rFonts w:ascii="Times New Roman" w:hAnsi="Times New Roman" w:cs="Times New Roman"/>
          <w:sz w:val="20"/>
          <w:szCs w:val="20"/>
        </w:rPr>
        <w:t>Conducted process mapping (AS-IS / TO-BE) for auto loan origination, title management, and lien release workflows.</w:t>
      </w:r>
    </w:p>
    <w:p w:rsidR="0065725E" w:rsidRPr="00A60925" w:rsidRDefault="0065725E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Facilitated workshops with Compliance, Operations, and Technology teams to define alert management workflows and false-positive reduction strategies.</w:t>
      </w:r>
    </w:p>
    <w:p w:rsidR="0065725E" w:rsidRPr="00A60925" w:rsidRDefault="0065725E" w:rsidP="0065725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Supported production releases by validating screening accuracy, tuning parameters, and list update processes.</w:t>
      </w:r>
    </w:p>
    <w:p w:rsidR="009038F3" w:rsidRPr="00A60925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Led workshops and requirements sessions to ensure clear communication between business units and technical teams.</w:t>
      </w:r>
    </w:p>
    <w:p w:rsidR="00B60CC7" w:rsidRPr="00A60925" w:rsidRDefault="00B60CC7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Proactively identified delivery conflicts between business stakeholders and technology teams, mediating discussions to reach practical, consensus-driven solutions.</w:t>
      </w:r>
    </w:p>
    <w:p w:rsidR="009038F3" w:rsidRPr="00A60925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Created documentation including Business Requirement Documents (BRDs), Functional Specifications, Wireframes, and Traceability Matrices to support project delivery.</w:t>
      </w:r>
    </w:p>
    <w:p w:rsidR="009038F3" w:rsidRPr="00A60925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Contributed to continuous process improvement initiatives, optimizing workflows and reducing operational bottlenecks.</w:t>
      </w:r>
    </w:p>
    <w:p w:rsidR="009038F3" w:rsidRPr="00A60925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Supported testing activities by designing test cases, conducting UAT, and validating platform features against business objectives.</w:t>
      </w:r>
    </w:p>
    <w:p w:rsidR="00B60CC7" w:rsidRPr="00A60925" w:rsidRDefault="00B60CC7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Collaborated with C-suite and senior leadership on prioritization decisions impacting multiple portfolios and teams.</w:t>
      </w:r>
    </w:p>
    <w:p w:rsid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Partnered with cross-functional teams to gather business requirements, translate them into user stories, and ensure seamless delivery in Agile environments.</w:t>
      </w:r>
    </w:p>
    <w:p w:rsidR="00F65F59" w:rsidRDefault="00F65F59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65F59">
        <w:rPr>
          <w:rFonts w:ascii="Times New Roman" w:hAnsi="Times New Roman" w:cs="Times New Roman"/>
          <w:sz w:val="20"/>
          <w:szCs w:val="20"/>
        </w:rPr>
        <w:t>Supported digital transformation of auto finance platforms, migrating legacy workflows to microservices-based systems.</w:t>
      </w:r>
    </w:p>
    <w:p w:rsidR="009038F3" w:rsidRPr="00A60925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Championed initiatives to strengthen platform scalability, data visibility, and system interoperability, contributing to mission of providing affordable, cutting-edge IT services.</w:t>
      </w:r>
    </w:p>
    <w:p w:rsidR="009038F3" w:rsidRPr="00A60925" w:rsidRDefault="009038F3" w:rsidP="00616D4F">
      <w:pPr>
        <w:rPr>
          <w:b/>
          <w:sz w:val="20"/>
          <w:szCs w:val="20"/>
        </w:rPr>
      </w:pP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59307C" w:rsidRPr="00A60925">
        <w:rPr>
          <w:b/>
          <w:sz w:val="20"/>
          <w:szCs w:val="20"/>
        </w:rPr>
        <w:t>Bank of America</w:t>
      </w:r>
      <w:r w:rsidR="003368A4" w:rsidRPr="00A60925">
        <w:rPr>
          <w:b/>
          <w:sz w:val="20"/>
          <w:szCs w:val="20"/>
        </w:rPr>
        <w:t>, Plano,</w:t>
      </w:r>
      <w:r w:rsidR="0059307C" w:rsidRPr="00A60925">
        <w:rPr>
          <w:b/>
          <w:sz w:val="20"/>
          <w:szCs w:val="20"/>
        </w:rPr>
        <w:t xml:space="preserve"> TX</w:t>
      </w:r>
      <w:r w:rsidRPr="00A60925">
        <w:rPr>
          <w:b/>
          <w:sz w:val="20"/>
          <w:szCs w:val="20"/>
        </w:rPr>
        <w:t xml:space="preserve"> | </w:t>
      </w:r>
      <w:r w:rsidR="0059307C" w:rsidRPr="00A60925">
        <w:rPr>
          <w:b/>
          <w:sz w:val="20"/>
          <w:szCs w:val="20"/>
        </w:rPr>
        <w:t>April</w:t>
      </w:r>
      <w:r w:rsidR="004420A4" w:rsidRPr="00A60925">
        <w:rPr>
          <w:b/>
          <w:sz w:val="20"/>
          <w:szCs w:val="20"/>
        </w:rPr>
        <w:t>20</w:t>
      </w:r>
      <w:r w:rsidRPr="00A60925">
        <w:rPr>
          <w:b/>
          <w:sz w:val="20"/>
          <w:szCs w:val="20"/>
        </w:rPr>
        <w:t>2</w:t>
      </w:r>
      <w:r w:rsidR="00F64668" w:rsidRPr="00A60925">
        <w:rPr>
          <w:b/>
          <w:sz w:val="20"/>
          <w:szCs w:val="20"/>
        </w:rPr>
        <w:t>3</w:t>
      </w:r>
      <w:r w:rsidRPr="00A60925">
        <w:rPr>
          <w:b/>
          <w:sz w:val="20"/>
          <w:szCs w:val="20"/>
        </w:rPr>
        <w:t xml:space="preserve"> – </w:t>
      </w:r>
      <w:r w:rsidR="0098307D" w:rsidRPr="00A60925">
        <w:rPr>
          <w:b/>
          <w:sz w:val="20"/>
          <w:szCs w:val="20"/>
        </w:rPr>
        <w:t>August 2025</w:t>
      </w: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Role: </w:t>
      </w:r>
      <w:r w:rsidR="008F7234" w:rsidRPr="00A60925">
        <w:rPr>
          <w:b/>
          <w:sz w:val="20"/>
          <w:szCs w:val="20"/>
        </w:rPr>
        <w:t>Business Analyst/PM</w:t>
      </w:r>
    </w:p>
    <w:p w:rsidR="002D069D" w:rsidRPr="00A60925" w:rsidRDefault="002D069D" w:rsidP="00616D4F">
      <w:pPr>
        <w:rPr>
          <w:b/>
          <w:sz w:val="20"/>
          <w:szCs w:val="20"/>
        </w:rPr>
      </w:pPr>
    </w:p>
    <w:p w:rsidR="002D069D" w:rsidRPr="00A60925" w:rsidRDefault="00616D4F" w:rsidP="00616D4F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Responsibilities:</w:t>
      </w:r>
    </w:p>
    <w:p w:rsidR="008F538B" w:rsidRPr="00A60925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Analyze</w:t>
      </w:r>
      <w:r w:rsidR="00750F25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and prioritize requirements based on business needs, regulatory requirements, and feasibility.</w:t>
      </w:r>
    </w:p>
    <w:p w:rsidR="008F538B" w:rsidRPr="00A60925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</w:t>
      </w:r>
      <w:r w:rsidR="00750F25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closely with stakeholders, including business users, product managers, and senior management, to gather and document business requirements.</w:t>
      </w:r>
    </w:p>
    <w:p w:rsid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Supporting senior analysts in the preparation of BRDs, gathering and documenting business requirements through stakeholder interviews and workshops.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Conducted detailed analysis of Fixed Income securities trade lifecycle, including trade capture, confirmation, settlement, and post-trade accounting processes.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Worked closely with treasury and capital markets teams to support Money Market instruments including repos, reverse repos, Eurodollar deposits, and Fed Funds transactions.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Analyzed complex derivatives transactions including Interest Rate Swaps, Basis Swaps, FRAs, Total Return Swaps (TRS), and Swaptions, supporting trade booking and downstream reporting systems.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Collaborated with risk and finance teams to document cashflow structures, curve dependencies, and valuation drivers for derivatives portfolios.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Assisted in validating derivative trade accounting, margining processes, and regulatory reporting requirements.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Supported regulatory reporting initiatives aligned with capital markets regulations including CFTC requirements and internal compliance standards.</w:t>
      </w:r>
    </w:p>
    <w:p w:rsidR="00FD5D14" w:rsidRPr="00FD5D14" w:rsidRDefault="00FD5D14" w:rsidP="00FD5D1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FD5D14">
        <w:rPr>
          <w:rFonts w:ascii="Times New Roman" w:hAnsi="Times New Roman" w:cs="Times New Roman"/>
          <w:sz w:val="20"/>
          <w:szCs w:val="20"/>
        </w:rPr>
        <w:t>Utilized SQL queries and data analysis to validate trade data integrity, reconcile transaction records, and troubleshoot trade processing issues across systems.</w:t>
      </w:r>
    </w:p>
    <w:p w:rsid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Performing data analysis using SQL, contributing to the development of performance reports, and identifying trends that informed business strategy.</w:t>
      </w:r>
    </w:p>
    <w:p w:rsidR="00750F25" w:rsidRPr="00A609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Assisting in the establishment of KPIs for newly launched products, tracking their performance and providing insights for future enhancements.</w:t>
      </w:r>
    </w:p>
    <w:p w:rsidR="00B60CC7" w:rsidRPr="00A60925" w:rsidRDefault="00B60CC7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lastRenderedPageBreak/>
        <w:t>Acted as a neutral facilitator during requirement disputes, ensuring alignment on acceptance criteria and success metrics.</w:t>
      </w:r>
    </w:p>
    <w:p w:rsidR="008F538B" w:rsidRPr="00A60925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</w:t>
      </w:r>
      <w:r w:rsidR="00750F25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detailed analysis of banking processes, including lending, payments, account management, and compliance, to identify gaps and improvement opportunities.</w:t>
      </w:r>
    </w:p>
    <w:p w:rsidR="008F538B" w:rsidRPr="00A60925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</w:t>
      </w:r>
      <w:r w:rsidR="00750F25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detailed process maps to document current banking processes ("as-is") and future processes ("to-be").</w:t>
      </w:r>
    </w:p>
    <w:p w:rsidR="008F538B" w:rsidRPr="00A60925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Creat</w:t>
      </w:r>
      <w:r w:rsidR="00750F25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functional specifications, use cases, and user stories to guide development teams in building solutions.</w:t>
      </w:r>
    </w:p>
    <w:p w:rsidR="008F538B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Ensur</w:t>
      </w:r>
      <w:r w:rsidR="00750F25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that all solutions comply with relevant banking regulations and standards, such as Anti-Money Laundering (AML), Know Your Customer (KYC), and Basel III.</w:t>
      </w:r>
    </w:p>
    <w:p w:rsidR="00B60CC7" w:rsidRPr="00A60925" w:rsidRDefault="00B60CC7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Drove consistency in delivery by standardizing processes and artifacts across distributed teams.</w:t>
      </w:r>
    </w:p>
    <w:p w:rsidR="00B60CC7" w:rsidRPr="00A60925" w:rsidRDefault="00B60CC7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Presented executive-ready status reports, roadmaps, and risk assessments to senior leadership, enabling faster decision-making.</w:t>
      </w:r>
    </w:p>
    <w:p w:rsidR="00CB76AD" w:rsidRPr="00A60925" w:rsidRDefault="00CB76AD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CB76AD">
        <w:rPr>
          <w:rFonts w:ascii="Times New Roman" w:hAnsi="Times New Roman" w:cs="Times New Roman"/>
          <w:sz w:val="20"/>
          <w:szCs w:val="20"/>
        </w:rPr>
        <w:t>Designed end-to-end payment process maps and data flow diagrams to improve operational transparency and controls.</w:t>
      </w:r>
    </w:p>
    <w:p w:rsidR="00FF473E" w:rsidRPr="00A60925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Conducted performance attribution analysis to assess investment returns, risk-adjusted performance, and alpha generation.</w:t>
      </w:r>
    </w:p>
    <w:p w:rsid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Developed KPI dashboards and performance reports, leveraging financial and operational data to support decision-making.</w:t>
      </w:r>
    </w:p>
    <w:p w:rsidR="00B60CC7" w:rsidRPr="00A60925" w:rsidRDefault="00B60CC7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Resolved cross-team friction arising from timeline and resource constraints through data-backed recommendations.</w:t>
      </w:r>
    </w:p>
    <w:p w:rsidR="00FF473E" w:rsidRPr="00A60925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Ensure compliance with regulatory standards such as PCI DSS and GDPR through regular audits and documentation.</w:t>
      </w:r>
    </w:p>
    <w:p w:rsidR="00616D4F" w:rsidRPr="00A60925" w:rsidRDefault="00616D4F" w:rsidP="00616D4F">
      <w:pPr>
        <w:jc w:val="both"/>
        <w:rPr>
          <w:sz w:val="20"/>
          <w:szCs w:val="20"/>
        </w:rPr>
      </w:pP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2D069D" w:rsidRPr="00A60925">
        <w:rPr>
          <w:b/>
          <w:sz w:val="20"/>
          <w:szCs w:val="20"/>
        </w:rPr>
        <w:t>Randall Reilly</w:t>
      </w:r>
      <w:r w:rsidR="00EF0862" w:rsidRPr="00A60925">
        <w:rPr>
          <w:b/>
          <w:sz w:val="20"/>
          <w:szCs w:val="20"/>
        </w:rPr>
        <w:t xml:space="preserve">, </w:t>
      </w:r>
      <w:r w:rsidR="002D069D" w:rsidRPr="00A60925">
        <w:rPr>
          <w:b/>
          <w:sz w:val="20"/>
          <w:szCs w:val="20"/>
        </w:rPr>
        <w:t>Remote</w:t>
      </w:r>
      <w:r w:rsidR="007D6128" w:rsidRPr="00A60925">
        <w:rPr>
          <w:b/>
          <w:sz w:val="20"/>
          <w:szCs w:val="20"/>
        </w:rPr>
        <w:t xml:space="preserve">| </w:t>
      </w:r>
      <w:r w:rsidR="00B509CD" w:rsidRPr="00A60925">
        <w:rPr>
          <w:b/>
          <w:sz w:val="20"/>
          <w:szCs w:val="20"/>
        </w:rPr>
        <w:t>July</w:t>
      </w:r>
      <w:r w:rsidR="004420A4" w:rsidRPr="00A60925">
        <w:rPr>
          <w:b/>
          <w:sz w:val="20"/>
          <w:szCs w:val="20"/>
        </w:rPr>
        <w:t>20</w:t>
      </w:r>
      <w:r w:rsidR="00B509CD" w:rsidRPr="00A60925">
        <w:rPr>
          <w:b/>
          <w:sz w:val="20"/>
          <w:szCs w:val="20"/>
        </w:rPr>
        <w:t>22</w:t>
      </w:r>
      <w:r w:rsidRPr="00A60925">
        <w:rPr>
          <w:b/>
          <w:sz w:val="20"/>
          <w:szCs w:val="20"/>
        </w:rPr>
        <w:t xml:space="preserve"> –</w:t>
      </w:r>
      <w:r w:rsidR="00C40857" w:rsidRPr="00A60925">
        <w:rPr>
          <w:b/>
          <w:sz w:val="20"/>
          <w:szCs w:val="20"/>
        </w:rPr>
        <w:t xml:space="preserve"> March</w:t>
      </w:r>
      <w:r w:rsidR="004420A4" w:rsidRPr="00A60925">
        <w:rPr>
          <w:b/>
          <w:sz w:val="20"/>
          <w:szCs w:val="20"/>
        </w:rPr>
        <w:t>20</w:t>
      </w:r>
      <w:r w:rsidRPr="00A60925">
        <w:rPr>
          <w:b/>
          <w:sz w:val="20"/>
          <w:szCs w:val="20"/>
        </w:rPr>
        <w:t>2</w:t>
      </w:r>
      <w:r w:rsidR="00B509CD" w:rsidRPr="00A60925">
        <w:rPr>
          <w:b/>
          <w:sz w:val="20"/>
          <w:szCs w:val="20"/>
        </w:rPr>
        <w:t>3</w:t>
      </w: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Role: </w:t>
      </w:r>
      <w:r w:rsidR="00564C80" w:rsidRPr="00A60925">
        <w:rPr>
          <w:b/>
          <w:sz w:val="20"/>
          <w:szCs w:val="20"/>
        </w:rPr>
        <w:t>Technical</w:t>
      </w:r>
      <w:r w:rsidR="00D36F06" w:rsidRPr="00A60925">
        <w:rPr>
          <w:b/>
          <w:sz w:val="20"/>
          <w:szCs w:val="20"/>
        </w:rPr>
        <w:t>Business</w:t>
      </w:r>
      <w:r w:rsidR="00AF6E54" w:rsidRPr="00A60925">
        <w:rPr>
          <w:b/>
          <w:sz w:val="20"/>
          <w:szCs w:val="20"/>
        </w:rPr>
        <w:t xml:space="preserve">Systems </w:t>
      </w:r>
      <w:r w:rsidR="00D36F06" w:rsidRPr="00A60925">
        <w:rPr>
          <w:b/>
          <w:sz w:val="20"/>
          <w:szCs w:val="20"/>
        </w:rPr>
        <w:t>Analyst</w:t>
      </w:r>
    </w:p>
    <w:p w:rsidR="008F538B" w:rsidRPr="00A60925" w:rsidRDefault="008F538B" w:rsidP="00616D4F">
      <w:pPr>
        <w:rPr>
          <w:b/>
          <w:sz w:val="20"/>
          <w:szCs w:val="20"/>
        </w:rPr>
      </w:pPr>
    </w:p>
    <w:p w:rsidR="00437861" w:rsidRPr="00A60925" w:rsidRDefault="00616D4F" w:rsidP="00616D4F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Responsibilities: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Engag</w:t>
      </w:r>
      <w:r w:rsidR="00176741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with stakeholders to gather detailed requirements specific to the trucking, construction, and agriculture sectors.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Understand</w:t>
      </w:r>
      <w:r w:rsidR="00176741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the unique challenges and opportunities in these industries, including regulatory requirements, market trends, and customer behavior.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</w:t>
      </w:r>
      <w:r w:rsidR="00176741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large datasets provided by Randall Reilly to identify trends, patterns, and insights that can drive business decisions.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</w:t>
      </w:r>
      <w:r w:rsidR="00176741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with data science teams to develop predictive models and analytics solutions that support business growth.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Map out current business processes in the trucking, construction, and agriculture domains to identify inefficiencies or areas for improvement.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 closely with product management and development teams to ensure that solutions meet industry standards and client needs.</w:t>
      </w:r>
    </w:p>
    <w:p w:rsidR="00437861" w:rsidRPr="00A60925" w:rsidRDefault="00437861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 and execute test plans to ensure that the delivered solutions meet the client’s requirements and quality standards.</w:t>
      </w:r>
    </w:p>
    <w:p w:rsidR="00437861" w:rsidRPr="00A60925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Facilitate user acceptance testing (UAT) with client stakeholders to ensure that the solution functions as intended in real-world scenarios.</w:t>
      </w:r>
    </w:p>
    <w:p w:rsidR="00B60CC7" w:rsidRPr="00A60925" w:rsidRDefault="00B60CC7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Supported leadership by surfacing conflicts early and proposing actionable mitigation strategies.</w:t>
      </w:r>
    </w:p>
    <w:p w:rsidR="00437861" w:rsidRPr="00A60925" w:rsidRDefault="00437861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Integrated Eloqua with CRM systems such as Salesforce and Oracle CX Sales.</w:t>
      </w:r>
    </w:p>
    <w:p w:rsidR="00437861" w:rsidRPr="00A60925" w:rsidRDefault="00437861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Efficient in managing data flow between Eloqua and CRM systems.</w:t>
      </w:r>
    </w:p>
    <w:p w:rsidR="00FF473E" w:rsidRPr="00A60925" w:rsidRDefault="00437861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Proactively identify opportunities for continuous improvement in processes, tools, and data utilization.</w:t>
      </w:r>
    </w:p>
    <w:p w:rsidR="00FF473E" w:rsidRPr="00A60925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Assisted in the design and execution of test cases to validate system functionality.</w:t>
      </w:r>
    </w:p>
    <w:p w:rsidR="00FF473E" w:rsidRPr="005F0A8F" w:rsidRDefault="00FF473E" w:rsidP="005F0A8F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Integrated Qualtrics with internal CRM and other systems through API, enabling seamless data sharing and</w:t>
      </w:r>
      <w:r w:rsidRPr="005F0A8F">
        <w:rPr>
          <w:sz w:val="20"/>
          <w:szCs w:val="20"/>
        </w:rPr>
        <w:t>automation for improved survey response tracking and reduced manual reporting time.</w:t>
      </w:r>
    </w:p>
    <w:p w:rsidR="00FF473E" w:rsidRPr="005F0A8F" w:rsidRDefault="00FF473E" w:rsidP="005F0A8F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Trained team members and stakeholders on Qualtrics tools and best practices, enhancing survey design and data</w:t>
      </w:r>
      <w:r w:rsidRPr="005F0A8F">
        <w:rPr>
          <w:sz w:val="20"/>
          <w:szCs w:val="20"/>
        </w:rPr>
        <w:t>usage across departments.</w:t>
      </w:r>
    </w:p>
    <w:p w:rsidR="00962408" w:rsidRPr="00A60925" w:rsidRDefault="00962408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</w:t>
      </w:r>
      <w:r w:rsidR="00176741" w:rsidRPr="00A60925">
        <w:rPr>
          <w:rFonts w:ascii="Times New Roman" w:hAnsi="Times New Roman" w:cs="Times New Roman"/>
          <w:sz w:val="20"/>
          <w:szCs w:val="20"/>
        </w:rPr>
        <w:t>ing</w:t>
      </w:r>
      <w:r w:rsidRPr="00A60925">
        <w:rPr>
          <w:rFonts w:ascii="Times New Roman" w:hAnsi="Times New Roman" w:cs="Times New Roman"/>
          <w:sz w:val="20"/>
          <w:szCs w:val="20"/>
        </w:rPr>
        <w:t xml:space="preserve"> and implement change management strategies to ensure smooth adoption of new solutions by the client’s team.</w:t>
      </w:r>
    </w:p>
    <w:p w:rsidR="00962408" w:rsidRPr="00A60925" w:rsidRDefault="00962408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Communicate the benefits of new processes and technologies to stakeholders to gain buy-in and reduce resistance.</w:t>
      </w:r>
    </w:p>
    <w:p w:rsidR="00962408" w:rsidRDefault="00962408" w:rsidP="00616D4F">
      <w:pPr>
        <w:jc w:val="both"/>
        <w:rPr>
          <w:sz w:val="20"/>
          <w:szCs w:val="20"/>
        </w:rPr>
      </w:pPr>
    </w:p>
    <w:p w:rsidR="00140758" w:rsidRPr="00A60925" w:rsidRDefault="00140758" w:rsidP="00616D4F">
      <w:pPr>
        <w:jc w:val="both"/>
        <w:rPr>
          <w:sz w:val="20"/>
          <w:szCs w:val="20"/>
        </w:rPr>
      </w:pP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962408" w:rsidRPr="00A60925">
        <w:rPr>
          <w:b/>
          <w:sz w:val="20"/>
          <w:szCs w:val="20"/>
        </w:rPr>
        <w:t>Veritude, Fidelity Investments</w:t>
      </w:r>
      <w:r w:rsidR="003368A4" w:rsidRPr="00A60925">
        <w:rPr>
          <w:b/>
          <w:sz w:val="20"/>
          <w:szCs w:val="20"/>
        </w:rPr>
        <w:t>, Westlake,</w:t>
      </w:r>
      <w:r w:rsidR="00962408" w:rsidRPr="00A60925">
        <w:rPr>
          <w:b/>
          <w:sz w:val="20"/>
          <w:szCs w:val="20"/>
        </w:rPr>
        <w:t xml:space="preserve"> TX</w:t>
      </w:r>
      <w:r w:rsidR="007D6128" w:rsidRPr="00A60925">
        <w:rPr>
          <w:b/>
          <w:sz w:val="20"/>
          <w:szCs w:val="20"/>
        </w:rPr>
        <w:t>|</w:t>
      </w:r>
      <w:r w:rsidR="00962408" w:rsidRPr="00A60925">
        <w:rPr>
          <w:b/>
          <w:sz w:val="20"/>
          <w:szCs w:val="20"/>
        </w:rPr>
        <w:t>August</w:t>
      </w:r>
      <w:r w:rsidR="004420A4" w:rsidRPr="00A60925">
        <w:rPr>
          <w:b/>
          <w:sz w:val="20"/>
          <w:szCs w:val="20"/>
        </w:rPr>
        <w:t>20</w:t>
      </w:r>
      <w:r w:rsidRPr="00A60925">
        <w:rPr>
          <w:b/>
          <w:sz w:val="20"/>
          <w:szCs w:val="20"/>
        </w:rPr>
        <w:t>1</w:t>
      </w:r>
      <w:r w:rsidR="00962408" w:rsidRPr="00A60925">
        <w:rPr>
          <w:b/>
          <w:sz w:val="20"/>
          <w:szCs w:val="20"/>
        </w:rPr>
        <w:t>9</w:t>
      </w:r>
      <w:r w:rsidRPr="00A60925">
        <w:rPr>
          <w:b/>
          <w:sz w:val="20"/>
          <w:szCs w:val="20"/>
        </w:rPr>
        <w:t xml:space="preserve"> – Ju</w:t>
      </w:r>
      <w:r w:rsidR="00D61D34" w:rsidRPr="00A60925">
        <w:rPr>
          <w:b/>
          <w:sz w:val="20"/>
          <w:szCs w:val="20"/>
        </w:rPr>
        <w:t>ly</w:t>
      </w:r>
      <w:r w:rsidR="004420A4" w:rsidRPr="00A60925">
        <w:rPr>
          <w:b/>
          <w:sz w:val="20"/>
          <w:szCs w:val="20"/>
        </w:rPr>
        <w:t>20</w:t>
      </w:r>
      <w:r w:rsidR="00962408" w:rsidRPr="00A60925">
        <w:rPr>
          <w:b/>
          <w:sz w:val="20"/>
          <w:szCs w:val="20"/>
        </w:rPr>
        <w:t>20</w:t>
      </w: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Role: Business </w:t>
      </w:r>
      <w:r w:rsidR="00AF6E54" w:rsidRPr="00A60925">
        <w:rPr>
          <w:b/>
          <w:sz w:val="20"/>
          <w:szCs w:val="20"/>
        </w:rPr>
        <w:t xml:space="preserve">Operations / Systems </w:t>
      </w:r>
      <w:r w:rsidRPr="00A60925">
        <w:rPr>
          <w:b/>
          <w:sz w:val="20"/>
          <w:szCs w:val="20"/>
        </w:rPr>
        <w:t xml:space="preserve">Analyst   </w:t>
      </w:r>
    </w:p>
    <w:p w:rsidR="008F538B" w:rsidRPr="00A60925" w:rsidRDefault="008F538B" w:rsidP="00616D4F">
      <w:pPr>
        <w:rPr>
          <w:b/>
          <w:sz w:val="20"/>
          <w:szCs w:val="20"/>
        </w:rPr>
      </w:pPr>
    </w:p>
    <w:p w:rsidR="00616D4F" w:rsidRPr="00A60925" w:rsidRDefault="00616D4F" w:rsidP="00616D4F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Responsibilities:</w:t>
      </w:r>
    </w:p>
    <w:p w:rsidR="004371CE" w:rsidRPr="00A60925" w:rsidRDefault="004371CE" w:rsidP="00616D4F">
      <w:pPr>
        <w:rPr>
          <w:b/>
          <w:sz w:val="20"/>
          <w:szCs w:val="20"/>
        </w:rPr>
      </w:pPr>
    </w:p>
    <w:p w:rsidR="00916402" w:rsidRDefault="00D61D34" w:rsidP="00D61D3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 xml:space="preserve">Effectively communicated between the client and the development team, ensuring that the client's data analysis and reporting needs were accurately captured and understood. </w:t>
      </w:r>
    </w:p>
    <w:p w:rsidR="00D61D34" w:rsidRPr="00A60925" w:rsidRDefault="00D61D34" w:rsidP="00D61D3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Acted as a bridge between the two parties to facilitate requirements elicitation and clarify any ambiguities.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Underst</w:t>
      </w:r>
      <w:r w:rsidR="002F1604" w:rsidRPr="00A60925">
        <w:rPr>
          <w:rFonts w:ascii="Times New Roman" w:hAnsi="Times New Roman" w:cs="Times New Roman"/>
          <w:sz w:val="20"/>
          <w:szCs w:val="20"/>
        </w:rPr>
        <w:t>ood</w:t>
      </w:r>
      <w:r w:rsidRPr="00A60925">
        <w:rPr>
          <w:rFonts w:ascii="Times New Roman" w:hAnsi="Times New Roman" w:cs="Times New Roman"/>
          <w:sz w:val="20"/>
          <w:szCs w:val="20"/>
        </w:rPr>
        <w:t xml:space="preserve"> and analyze</w:t>
      </w:r>
      <w:r w:rsidR="002F1604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the various financial products and services offered by Fidelity Investments, such as mutual funds, retirement plans, brokerage services, and wealth management solutions.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Collaborate</w:t>
      </w:r>
      <w:r w:rsidR="002F1604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with product managers to define and refine product features based on market demand and customer feedback.</w:t>
      </w:r>
    </w:p>
    <w:p w:rsidR="004371CE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Ensure</w:t>
      </w:r>
      <w:r w:rsidR="002F1604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that all business processes and solutions comply with relevant financial regulations, such as the SEC, FINRA, and Dodd-Frank Act.</w:t>
      </w:r>
    </w:p>
    <w:p w:rsidR="00916402" w:rsidRPr="00916402" w:rsidRDefault="00916402" w:rsidP="00916402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916402">
        <w:rPr>
          <w:rFonts w:ascii="Times New Roman" w:hAnsi="Times New Roman" w:cs="Times New Roman"/>
          <w:sz w:val="20"/>
          <w:szCs w:val="20"/>
        </w:rPr>
        <w:lastRenderedPageBreak/>
        <w:t>Supported analysis of capital markets trading operations across Fixed Income, Money Market, and derivative instruments, working with portfolio managers and trading desks.</w:t>
      </w:r>
    </w:p>
    <w:p w:rsidR="00916402" w:rsidRPr="00916402" w:rsidRDefault="00916402" w:rsidP="00916402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916402">
        <w:rPr>
          <w:rFonts w:ascii="Times New Roman" w:hAnsi="Times New Roman" w:cs="Times New Roman"/>
          <w:sz w:val="20"/>
          <w:szCs w:val="20"/>
        </w:rPr>
        <w:t>Assisted in documenting end-to-end trade lifecycle processes including order generation, trade execution, settlement, and accounting.</w:t>
      </w:r>
    </w:p>
    <w:p w:rsidR="00916402" w:rsidRPr="00916402" w:rsidRDefault="00916402" w:rsidP="00916402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916402">
        <w:rPr>
          <w:rFonts w:ascii="Times New Roman" w:hAnsi="Times New Roman" w:cs="Times New Roman"/>
          <w:sz w:val="20"/>
          <w:szCs w:val="20"/>
        </w:rPr>
        <w:t>Analyzed investment products including Treasury securities, corporate bonds, repos, swaps, and other fixed income instruments.</w:t>
      </w:r>
    </w:p>
    <w:p w:rsidR="00916402" w:rsidRPr="00916402" w:rsidRDefault="00916402" w:rsidP="00916402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916402">
        <w:rPr>
          <w:rFonts w:ascii="Times New Roman" w:hAnsi="Times New Roman" w:cs="Times New Roman"/>
          <w:sz w:val="20"/>
          <w:szCs w:val="20"/>
        </w:rPr>
        <w:t>Supported reporting and analytics for interest rate derivatives portfolios, analyzing trade cashflows, yield curves, and valuation metrics.</w:t>
      </w:r>
    </w:p>
    <w:p w:rsidR="00916402" w:rsidRPr="00916402" w:rsidRDefault="00916402" w:rsidP="00916402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916402">
        <w:rPr>
          <w:rFonts w:ascii="Times New Roman" w:hAnsi="Times New Roman" w:cs="Times New Roman"/>
          <w:sz w:val="20"/>
          <w:szCs w:val="20"/>
        </w:rPr>
        <w:t>Partnered with compliance teams to ensure adherence to SEC, FINRA, and derivatives regulatory frameworks.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</w:t>
      </w:r>
      <w:r w:rsidR="002F1604" w:rsidRPr="00A60925">
        <w:rPr>
          <w:rFonts w:ascii="Times New Roman" w:hAnsi="Times New Roman" w:cs="Times New Roman"/>
          <w:sz w:val="20"/>
          <w:szCs w:val="20"/>
        </w:rPr>
        <w:t>ed</w:t>
      </w:r>
      <w:r w:rsidRPr="00A60925">
        <w:rPr>
          <w:rFonts w:ascii="Times New Roman" w:hAnsi="Times New Roman" w:cs="Times New Roman"/>
          <w:sz w:val="20"/>
          <w:szCs w:val="20"/>
        </w:rPr>
        <w:t xml:space="preserve"> with legal and compliance teams to interpret regulatory changes and assess their impact on Fidelity’s products and services.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Analyze</w:t>
      </w:r>
      <w:r w:rsidR="002F1604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and document current business processes related to investment management, trading, customer service, and back-office operations.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Identif</w:t>
      </w:r>
      <w:r w:rsidR="002F1604" w:rsidRPr="00A60925">
        <w:rPr>
          <w:rFonts w:ascii="Times New Roman" w:hAnsi="Times New Roman" w:cs="Times New Roman"/>
          <w:sz w:val="20"/>
          <w:szCs w:val="20"/>
        </w:rPr>
        <w:t>y</w:t>
      </w:r>
      <w:r w:rsidRPr="00A60925">
        <w:rPr>
          <w:rFonts w:ascii="Times New Roman" w:hAnsi="Times New Roman" w:cs="Times New Roman"/>
          <w:sz w:val="20"/>
          <w:szCs w:val="20"/>
        </w:rPr>
        <w:t xml:space="preserve"> inefficiencies and recommend process improvements that enhance productivity, reduce costs, and improve customer satisfaction.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Act</w:t>
      </w:r>
      <w:r w:rsidR="002F1604" w:rsidRPr="00A60925">
        <w:rPr>
          <w:rFonts w:ascii="Times New Roman" w:hAnsi="Times New Roman" w:cs="Times New Roman"/>
          <w:sz w:val="20"/>
          <w:szCs w:val="20"/>
        </w:rPr>
        <w:t>ed</w:t>
      </w:r>
      <w:r w:rsidRPr="00A60925">
        <w:rPr>
          <w:rFonts w:ascii="Times New Roman" w:hAnsi="Times New Roman" w:cs="Times New Roman"/>
          <w:sz w:val="20"/>
          <w:szCs w:val="20"/>
        </w:rPr>
        <w:t xml:space="preserve"> as the liaison between Fidelity’s business units and technical teams, ensuring that communication is clear and consistent throughout the project lifecycle.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Facilitate</w:t>
      </w:r>
      <w:r w:rsidR="002F1604" w:rsidRPr="00A60925">
        <w:rPr>
          <w:rFonts w:ascii="Times New Roman" w:hAnsi="Times New Roman" w:cs="Times New Roman"/>
          <w:sz w:val="20"/>
          <w:szCs w:val="20"/>
        </w:rPr>
        <w:t>d</w:t>
      </w:r>
      <w:r w:rsidRPr="00A60925">
        <w:rPr>
          <w:rFonts w:ascii="Times New Roman" w:hAnsi="Times New Roman" w:cs="Times New Roman"/>
          <w:sz w:val="20"/>
          <w:szCs w:val="20"/>
        </w:rPr>
        <w:t xml:space="preserve"> meetings, workshops, and presentations to keep stakeholders informed of project progress, risks, and issues.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</w:t>
      </w:r>
      <w:r w:rsidR="002F1604" w:rsidRPr="00A60925">
        <w:rPr>
          <w:rFonts w:ascii="Times New Roman" w:hAnsi="Times New Roman" w:cs="Times New Roman"/>
          <w:sz w:val="20"/>
          <w:szCs w:val="20"/>
        </w:rPr>
        <w:t>ed</w:t>
      </w:r>
      <w:r w:rsidRPr="00A60925">
        <w:rPr>
          <w:rFonts w:ascii="Times New Roman" w:hAnsi="Times New Roman" w:cs="Times New Roman"/>
          <w:sz w:val="20"/>
          <w:szCs w:val="20"/>
        </w:rPr>
        <w:t xml:space="preserve"> project management activities, including project planning, scheduling, and resource allocation, particularly in large-scale financial technology projects.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Track project progress, identify risks, and assist in developing mitigation strategies to ensure on-time and on-budget delivery.</w:t>
      </w:r>
    </w:p>
    <w:p w:rsidR="00810709" w:rsidRPr="00A60925" w:rsidRDefault="004371CE" w:rsidP="00810709">
      <w:pPr>
        <w:pStyle w:val="ListParagraph"/>
        <w:numPr>
          <w:ilvl w:val="0"/>
          <w:numId w:val="1"/>
        </w:numPr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Support</w:t>
      </w:r>
      <w:r w:rsidR="002F1604" w:rsidRPr="00A60925">
        <w:rPr>
          <w:rFonts w:ascii="Times New Roman" w:hAnsi="Times New Roman" w:cs="Times New Roman"/>
          <w:sz w:val="20"/>
          <w:szCs w:val="20"/>
        </w:rPr>
        <w:t>ed</w:t>
      </w:r>
      <w:r w:rsidRPr="00A60925">
        <w:rPr>
          <w:rFonts w:ascii="Times New Roman" w:hAnsi="Times New Roman" w:cs="Times New Roman"/>
          <w:sz w:val="20"/>
          <w:szCs w:val="20"/>
        </w:rPr>
        <w:t xml:space="preserve"> initiatives related to retirement planning and wealth management, including the development of tools and resources that help clients plan and manage their financial futures effectively.</w:t>
      </w:r>
    </w:p>
    <w:p w:rsidR="004371CE" w:rsidRPr="00A60925" w:rsidRDefault="004371CE" w:rsidP="004371CE">
      <w:pPr>
        <w:ind w:left="90"/>
        <w:jc w:val="both"/>
        <w:rPr>
          <w:sz w:val="20"/>
          <w:szCs w:val="20"/>
        </w:rPr>
      </w:pP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4371CE" w:rsidRPr="00A60925">
        <w:rPr>
          <w:b/>
          <w:sz w:val="20"/>
          <w:szCs w:val="20"/>
        </w:rPr>
        <w:t>HCA Healthcare</w:t>
      </w:r>
      <w:r w:rsidR="003368A4" w:rsidRPr="00A60925">
        <w:rPr>
          <w:b/>
          <w:sz w:val="20"/>
          <w:szCs w:val="20"/>
        </w:rPr>
        <w:t>, Remote</w:t>
      </w:r>
      <w:r w:rsidRPr="00A60925">
        <w:rPr>
          <w:b/>
          <w:sz w:val="20"/>
          <w:szCs w:val="20"/>
        </w:rPr>
        <w:t xml:space="preserve">| </w:t>
      </w:r>
      <w:r w:rsidR="004371CE" w:rsidRPr="00A60925">
        <w:rPr>
          <w:b/>
          <w:sz w:val="20"/>
          <w:szCs w:val="20"/>
        </w:rPr>
        <w:t>May</w:t>
      </w:r>
      <w:r w:rsidR="004420A4" w:rsidRPr="00A60925">
        <w:rPr>
          <w:b/>
          <w:sz w:val="20"/>
          <w:szCs w:val="20"/>
        </w:rPr>
        <w:t xml:space="preserve"> 20</w:t>
      </w:r>
      <w:r w:rsidRPr="00A60925">
        <w:rPr>
          <w:b/>
          <w:sz w:val="20"/>
          <w:szCs w:val="20"/>
        </w:rPr>
        <w:t>1</w:t>
      </w:r>
      <w:r w:rsidR="004371CE" w:rsidRPr="00A60925">
        <w:rPr>
          <w:b/>
          <w:sz w:val="20"/>
          <w:szCs w:val="20"/>
        </w:rPr>
        <w:t>7</w:t>
      </w:r>
      <w:r w:rsidRPr="00A60925">
        <w:rPr>
          <w:b/>
          <w:sz w:val="20"/>
          <w:szCs w:val="20"/>
        </w:rPr>
        <w:t xml:space="preserve"> – </w:t>
      </w:r>
      <w:r w:rsidR="00D61D34" w:rsidRPr="00A60925">
        <w:rPr>
          <w:b/>
          <w:sz w:val="20"/>
          <w:szCs w:val="20"/>
        </w:rPr>
        <w:t>May</w:t>
      </w:r>
      <w:r w:rsidR="004420A4" w:rsidRPr="00A60925">
        <w:rPr>
          <w:b/>
          <w:sz w:val="20"/>
          <w:szCs w:val="20"/>
        </w:rPr>
        <w:t>20</w:t>
      </w:r>
      <w:r w:rsidRPr="00A60925">
        <w:rPr>
          <w:b/>
          <w:sz w:val="20"/>
          <w:szCs w:val="20"/>
        </w:rPr>
        <w:t>1</w:t>
      </w:r>
      <w:r w:rsidR="00C40857" w:rsidRPr="00A60925">
        <w:rPr>
          <w:b/>
          <w:sz w:val="20"/>
          <w:szCs w:val="20"/>
        </w:rPr>
        <w:t>9</w:t>
      </w:r>
    </w:p>
    <w:p w:rsidR="004371CE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Role: Business Analyst</w:t>
      </w:r>
    </w:p>
    <w:p w:rsidR="00616D4F" w:rsidRPr="00A60925" w:rsidRDefault="00616D4F" w:rsidP="00616D4F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</w:t>
      </w:r>
      <w:r w:rsidR="004371CE" w:rsidRPr="00A60925">
        <w:rPr>
          <w:b/>
          <w:sz w:val="20"/>
          <w:szCs w:val="20"/>
        </w:rPr>
        <w:t>:</w:t>
      </w:r>
    </w:p>
    <w:p w:rsidR="004371CE" w:rsidRPr="00A60925" w:rsidRDefault="004371CE" w:rsidP="00616D4F">
      <w:pPr>
        <w:rPr>
          <w:b/>
          <w:sz w:val="20"/>
          <w:szCs w:val="20"/>
        </w:rPr>
      </w:pPr>
    </w:p>
    <w:p w:rsidR="00D61D34" w:rsidRPr="00A60925" w:rsidRDefault="00D61D34" w:rsidP="00D61D3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Collaborated with project manager and technical lead to gather business requirements and prepare Business Requirement Documents (BRDs), ensuring clear scope for prototype and overall system development.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 with healthcare professionals, administrators, and IT teams to gather detailed requirements related to patient care, clinical workflows, billing, and compliance.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 interviews, surveys, and workshops with stakeholders to understand their needs and challenges.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Analyze existing healthcare processes to identify gaps, inefficiencies, and opportunities for improvement.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Ensure that all business processes and IT solutions comply with healthcare regulations such as HIPAA, HITECH, and the Affordable Care Act (ACA).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Collaborate with legal and compliance teams to interpret regulatory requirements and translate them into actionable business processes and system requirements.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Collaborate with IT teams to design, implement, and maintain healthcare information systems (HIS) such as Electronic Health Records (EHR), Practice Management Systems (PMS), and Laboratory Information Systems (LIS).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Analyze healthcare data, including patient records, billing information, and clinical outcomes, to identify trends and inform decision-making.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 dashboards and reports that provide insights into key performance indicators (KPIs) such as patient satisfaction, treatment outcomes, and financial performance.</w:t>
      </w:r>
    </w:p>
    <w:p w:rsidR="00EA6740" w:rsidRPr="005F0A8F" w:rsidRDefault="004371CE" w:rsidP="00616D4F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Participate in solution design workshops, providing input on usability, compliance, and integration with existing systems.</w:t>
      </w:r>
    </w:p>
    <w:p w:rsidR="004371CE" w:rsidRDefault="004371CE" w:rsidP="00616D4F">
      <w:pPr>
        <w:rPr>
          <w:b/>
          <w:sz w:val="20"/>
          <w:szCs w:val="20"/>
        </w:rPr>
      </w:pPr>
    </w:p>
    <w:p w:rsidR="00140758" w:rsidRPr="00A60925" w:rsidRDefault="00140758" w:rsidP="00616D4F">
      <w:pPr>
        <w:rPr>
          <w:b/>
          <w:sz w:val="20"/>
          <w:szCs w:val="20"/>
        </w:rPr>
      </w:pP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Client: </w:t>
      </w:r>
      <w:r w:rsidR="004371CE" w:rsidRPr="00A60925">
        <w:rPr>
          <w:b/>
          <w:sz w:val="20"/>
          <w:szCs w:val="20"/>
        </w:rPr>
        <w:t>Accenture</w:t>
      </w:r>
      <w:r w:rsidR="0046211B" w:rsidRPr="00A60925">
        <w:rPr>
          <w:b/>
          <w:sz w:val="20"/>
          <w:szCs w:val="20"/>
        </w:rPr>
        <w:t>,Remote</w:t>
      </w:r>
      <w:r w:rsidRPr="00A60925">
        <w:rPr>
          <w:b/>
          <w:sz w:val="20"/>
          <w:szCs w:val="20"/>
        </w:rPr>
        <w:t xml:space="preserve"> | </w:t>
      </w:r>
      <w:r w:rsidR="00D61D34" w:rsidRPr="00A60925">
        <w:rPr>
          <w:b/>
          <w:sz w:val="20"/>
          <w:szCs w:val="20"/>
        </w:rPr>
        <w:t>June</w:t>
      </w:r>
      <w:r w:rsidR="004420A4" w:rsidRPr="00A60925">
        <w:rPr>
          <w:b/>
          <w:sz w:val="20"/>
          <w:szCs w:val="20"/>
        </w:rPr>
        <w:t>20</w:t>
      </w:r>
      <w:r w:rsidRPr="00A60925">
        <w:rPr>
          <w:b/>
          <w:sz w:val="20"/>
          <w:szCs w:val="20"/>
        </w:rPr>
        <w:t>1</w:t>
      </w:r>
      <w:r w:rsidR="00D61D34" w:rsidRPr="00A60925">
        <w:rPr>
          <w:b/>
          <w:sz w:val="20"/>
          <w:szCs w:val="20"/>
        </w:rPr>
        <w:t>5</w:t>
      </w:r>
      <w:r w:rsidR="004371CE" w:rsidRPr="00A60925">
        <w:rPr>
          <w:b/>
          <w:sz w:val="20"/>
          <w:szCs w:val="20"/>
        </w:rPr>
        <w:t xml:space="preserve"> – April 2017</w:t>
      </w:r>
    </w:p>
    <w:p w:rsidR="00616D4F" w:rsidRPr="00A60925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 xml:space="preserve">Role: Business </w:t>
      </w:r>
      <w:r w:rsidR="008E1F95" w:rsidRPr="00A60925">
        <w:rPr>
          <w:b/>
          <w:sz w:val="20"/>
          <w:szCs w:val="20"/>
        </w:rPr>
        <w:t xml:space="preserve">Development Representative / Business </w:t>
      </w:r>
      <w:r w:rsidRPr="00A60925">
        <w:rPr>
          <w:b/>
          <w:sz w:val="20"/>
          <w:szCs w:val="20"/>
        </w:rPr>
        <w:t>Analyst</w:t>
      </w:r>
    </w:p>
    <w:p w:rsidR="004371CE" w:rsidRPr="00A60925" w:rsidRDefault="004371CE" w:rsidP="00616D4F">
      <w:pPr>
        <w:rPr>
          <w:b/>
          <w:sz w:val="20"/>
          <w:szCs w:val="20"/>
        </w:rPr>
      </w:pPr>
    </w:p>
    <w:p w:rsidR="00616D4F" w:rsidRPr="00A60925" w:rsidRDefault="00616D4F" w:rsidP="00616D4F">
      <w:pPr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Responsibilities</w:t>
      </w:r>
      <w:r w:rsidR="004371CE" w:rsidRPr="00A60925">
        <w:rPr>
          <w:b/>
          <w:sz w:val="20"/>
          <w:szCs w:val="20"/>
        </w:rPr>
        <w:t>:</w:t>
      </w:r>
    </w:p>
    <w:p w:rsidR="004371CE" w:rsidRPr="00A60925" w:rsidRDefault="004371CE" w:rsidP="00616D4F">
      <w:pPr>
        <w:rPr>
          <w:b/>
          <w:sz w:val="20"/>
          <w:szCs w:val="20"/>
        </w:rPr>
      </w:pPr>
    </w:p>
    <w:p w:rsidR="00582B28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Led the analysis, design, and implementation of business processes for enterprise-level systems built on Java-based applications, focusing on improving operational efficiency and aligning with business goals.</w:t>
      </w:r>
    </w:p>
    <w:p w:rsidR="00582B28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Conducted requirements workshops with stakeholders to elicit detailed business and system requirements, documented in Business Requirements Documents (BRD), and translated into functional specifications for development teams.</w:t>
      </w:r>
    </w:p>
    <w:p w:rsidR="00582B28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lastRenderedPageBreak/>
        <w:t>Collaborated closely with Java developers to ensure technical solutions aligned with business requirements and system architecture.</w:t>
      </w:r>
    </w:p>
    <w:p w:rsidR="00582B28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Utilized SQL for querying and analyzing large datasets to inform business decisions and validate system functionality.</w:t>
      </w:r>
    </w:p>
    <w:p w:rsidR="00582B28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Managed end-to-end project delivery in both Agile and Waterfall environments, driving successful implementations within scope, time, and budget.</w:t>
      </w:r>
    </w:p>
    <w:p w:rsidR="004371CE" w:rsidRPr="00A60925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Engaged in continuous process improvement initiatives to enhance system performance and user experience.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Coordinated tasks to track progress, ensuring the timeline and operations are achieved within the timeframe and budget as per project Lifecycle in JIRA.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Documented requirements, project plans, meeting notes and updates regularly.</w:t>
      </w:r>
    </w:p>
    <w:p w:rsidR="004371CE" w:rsidRPr="00A60925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Provided overview of the project to the stakeholders and end-to-end support for their requirements.</w:t>
      </w:r>
    </w:p>
    <w:p w:rsidR="00C40857" w:rsidRPr="00A60925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Utilized Software Development Life Cycle (SDLC) like Waterfall to configure and develop process, standards procedures.</w:t>
      </w:r>
    </w:p>
    <w:p w:rsidR="00C40857" w:rsidRPr="00A60925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Worked with Business Stakeholders, Technical Team, Solution Architects, and Project Managers, Security compliance to formalize and document the Business, Functional and nonfunctional requirements.</w:t>
      </w:r>
    </w:p>
    <w:p w:rsidR="00C40857" w:rsidRPr="00A60925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Developed strategies with Quality Assurance group to implement Test Cases in Test Director.</w:t>
      </w:r>
    </w:p>
    <w:p w:rsidR="00C40857" w:rsidRPr="00A60925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Involved in maintaining the Requirements Traceability Matrix (RTM) across the deliverables for a project.</w:t>
      </w:r>
    </w:p>
    <w:p w:rsidR="004371CE" w:rsidRPr="00A60925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Tested application database utilizing in-house tools including Microsoft SQL queries tool and Win Runner.</w:t>
      </w:r>
    </w:p>
    <w:p w:rsidR="00D104FE" w:rsidRDefault="00D104FE" w:rsidP="00D104FE">
      <w:pPr>
        <w:jc w:val="both"/>
        <w:rPr>
          <w:sz w:val="20"/>
          <w:szCs w:val="20"/>
        </w:rPr>
      </w:pPr>
    </w:p>
    <w:p w:rsidR="00140758" w:rsidRPr="00A60925" w:rsidRDefault="00140758" w:rsidP="00D104FE">
      <w:pPr>
        <w:jc w:val="both"/>
        <w:rPr>
          <w:sz w:val="20"/>
          <w:szCs w:val="20"/>
        </w:rPr>
      </w:pPr>
    </w:p>
    <w:p w:rsidR="00D104FE" w:rsidRPr="00A60925" w:rsidRDefault="00D104FE" w:rsidP="00D10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sz w:val="20"/>
          <w:szCs w:val="20"/>
        </w:rPr>
      </w:pPr>
      <w:r w:rsidRPr="00A60925">
        <w:rPr>
          <w:b/>
          <w:sz w:val="20"/>
          <w:szCs w:val="20"/>
        </w:rPr>
        <w:t>KEY PROJECTS</w:t>
      </w:r>
    </w:p>
    <w:p w:rsidR="00D104FE" w:rsidRPr="00A60925" w:rsidRDefault="00D104FE" w:rsidP="00D104FE">
      <w:pPr>
        <w:jc w:val="both"/>
        <w:rPr>
          <w:sz w:val="20"/>
          <w:szCs w:val="20"/>
        </w:rPr>
      </w:pPr>
    </w:p>
    <w:p w:rsidR="00D104FE" w:rsidRPr="00A60925" w:rsidRDefault="00D104FE" w:rsidP="00D104FE">
      <w:pPr>
        <w:jc w:val="both"/>
        <w:rPr>
          <w:b/>
          <w:bCs/>
          <w:sz w:val="20"/>
          <w:szCs w:val="20"/>
          <w:u w:val="single"/>
        </w:rPr>
      </w:pPr>
      <w:r w:rsidRPr="00A60925">
        <w:rPr>
          <w:b/>
          <w:bCs/>
          <w:sz w:val="20"/>
          <w:szCs w:val="20"/>
          <w:u w:val="single"/>
        </w:rPr>
        <w:t>Java-Based Enterprise Resource Planning (ERP) System Implementation</w:t>
      </w:r>
    </w:p>
    <w:p w:rsidR="00D104FE" w:rsidRPr="00A60925" w:rsidRDefault="00D104FE" w:rsidP="006010CC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 xml:space="preserve">Worked as the lead Business Analyst on a full-scale implementation of a Java-based ERP </w:t>
      </w:r>
      <w:r w:rsidR="006010CC" w:rsidRPr="00A60925">
        <w:rPr>
          <w:rFonts w:ascii="Times New Roman" w:hAnsi="Times New Roman" w:cs="Times New Roman"/>
          <w:sz w:val="20"/>
          <w:szCs w:val="20"/>
        </w:rPr>
        <w:t>application</w:t>
      </w:r>
      <w:r w:rsidRPr="00A60925">
        <w:rPr>
          <w:rFonts w:ascii="Times New Roman" w:hAnsi="Times New Roman" w:cs="Times New Roman"/>
          <w:sz w:val="20"/>
          <w:szCs w:val="20"/>
        </w:rPr>
        <w:t xml:space="preserve">, gathering businessrequirements, working with stakeholders, </w:t>
      </w:r>
      <w:r w:rsidR="006010CC" w:rsidRPr="00A60925">
        <w:rPr>
          <w:rFonts w:ascii="Times New Roman" w:hAnsi="Times New Roman" w:cs="Times New Roman"/>
          <w:sz w:val="20"/>
          <w:szCs w:val="20"/>
        </w:rPr>
        <w:t>&amp;</w:t>
      </w:r>
      <w:r w:rsidRPr="00A60925">
        <w:rPr>
          <w:rFonts w:ascii="Times New Roman" w:hAnsi="Times New Roman" w:cs="Times New Roman"/>
          <w:sz w:val="20"/>
          <w:szCs w:val="20"/>
        </w:rPr>
        <w:t>collaborating with Java developers to ensure successful delivery.</w:t>
      </w:r>
    </w:p>
    <w:p w:rsidR="00D104FE" w:rsidRPr="00A60925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Created detailed process maps and use cases, managed project timelines, and ensured all deliverables met business needs.</w:t>
      </w:r>
    </w:p>
    <w:p w:rsidR="00D104FE" w:rsidRPr="00A60925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Developed and documented low-latency payment workflows, ensuring regulatory compliance.</w:t>
      </w:r>
    </w:p>
    <w:p w:rsidR="00D104FE" w:rsidRPr="00A60925" w:rsidRDefault="00D104FE" w:rsidP="00D104FE">
      <w:pPr>
        <w:ind w:left="90"/>
        <w:jc w:val="both"/>
        <w:rPr>
          <w:sz w:val="20"/>
          <w:szCs w:val="20"/>
        </w:rPr>
      </w:pPr>
    </w:p>
    <w:p w:rsidR="00D104FE" w:rsidRPr="00A60925" w:rsidRDefault="00D104FE" w:rsidP="00D104FE">
      <w:pPr>
        <w:ind w:left="90"/>
        <w:jc w:val="both"/>
        <w:rPr>
          <w:b/>
          <w:bCs/>
          <w:sz w:val="20"/>
          <w:szCs w:val="20"/>
          <w:u w:val="single"/>
        </w:rPr>
      </w:pPr>
      <w:r w:rsidRPr="00A60925">
        <w:rPr>
          <w:b/>
          <w:bCs/>
          <w:sz w:val="20"/>
          <w:szCs w:val="20"/>
          <w:u w:val="single"/>
        </w:rPr>
        <w:t>Customer Relationship Management (CRM) System Upgrade</w:t>
      </w:r>
    </w:p>
    <w:p w:rsidR="00D104FE" w:rsidRPr="00A60925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 xml:space="preserve">Led the upgrade of a </w:t>
      </w:r>
      <w:r w:rsidR="006010CC" w:rsidRPr="00A60925">
        <w:rPr>
          <w:rFonts w:ascii="Times New Roman" w:hAnsi="Times New Roman" w:cs="Times New Roman"/>
          <w:sz w:val="20"/>
          <w:szCs w:val="20"/>
        </w:rPr>
        <w:t>Healthcare</w:t>
      </w:r>
      <w:r w:rsidRPr="00A60925">
        <w:rPr>
          <w:rFonts w:ascii="Times New Roman" w:hAnsi="Times New Roman" w:cs="Times New Roman"/>
          <w:sz w:val="20"/>
          <w:szCs w:val="20"/>
        </w:rPr>
        <w:t xml:space="preserve"> CRM system, identifying key areas for improvement, working with development teams to</w:t>
      </w:r>
    </w:p>
    <w:p w:rsidR="00D104FE" w:rsidRPr="00A60925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ascii="Times New Roman" w:hAnsi="Times New Roman" w:cs="Times New Roman"/>
          <w:sz w:val="20"/>
          <w:szCs w:val="20"/>
        </w:rPr>
      </w:pPr>
      <w:r w:rsidRPr="00A60925">
        <w:rPr>
          <w:rFonts w:ascii="Times New Roman" w:hAnsi="Times New Roman" w:cs="Times New Roman"/>
          <w:sz w:val="20"/>
          <w:szCs w:val="20"/>
        </w:rPr>
        <w:t>implement changes and performing SQL queries to assess system performance post-upgrade.</w:t>
      </w:r>
    </w:p>
    <w:sectPr w:rsidR="00D104FE" w:rsidRPr="00A60925" w:rsidSect="0053143A">
      <w:headerReference w:type="default" r:id="rId11"/>
      <w:pgSz w:w="12240" w:h="15840"/>
      <w:pgMar w:top="720" w:right="720" w:bottom="630" w:left="720" w:header="0" w:footer="57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06FB" w:rsidRDefault="00FD06FB" w:rsidP="00536F6D">
      <w:r>
        <w:separator/>
      </w:r>
    </w:p>
  </w:endnote>
  <w:endnote w:type="continuationSeparator" w:id="1">
    <w:p w:rsidR="00FD06FB" w:rsidRDefault="00FD06FB" w:rsidP="00536F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06FB" w:rsidRDefault="00FD06FB" w:rsidP="00536F6D">
      <w:r>
        <w:separator/>
      </w:r>
    </w:p>
  </w:footnote>
  <w:footnote w:type="continuationSeparator" w:id="1">
    <w:p w:rsidR="00FD06FB" w:rsidRDefault="00FD06FB" w:rsidP="00536F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43A" w:rsidRDefault="0053143A">
    <w:pPr>
      <w:pStyle w:val="Header"/>
      <w:rPr>
        <w:lang w:val="en-IN"/>
      </w:rPr>
    </w:pPr>
  </w:p>
  <w:p w:rsidR="0053143A" w:rsidRDefault="0053143A">
    <w:pPr>
      <w:pStyle w:val="Header"/>
      <w:rPr>
        <w:lang w:val="en-I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7474B"/>
    <w:multiLevelType w:val="hybridMultilevel"/>
    <w:tmpl w:val="7A941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32AA6"/>
    <w:multiLevelType w:val="hybridMultilevel"/>
    <w:tmpl w:val="B67E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7B3A33"/>
    <w:multiLevelType w:val="hybridMultilevel"/>
    <w:tmpl w:val="CD4E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13DF2"/>
    <w:multiLevelType w:val="hybridMultilevel"/>
    <w:tmpl w:val="3D06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479D2"/>
    <w:multiLevelType w:val="hybridMultilevel"/>
    <w:tmpl w:val="9E5803A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>
    <w:nsid w:val="27BA3319"/>
    <w:multiLevelType w:val="multilevel"/>
    <w:tmpl w:val="FF3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D343AE"/>
    <w:multiLevelType w:val="hybridMultilevel"/>
    <w:tmpl w:val="4992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0466D6"/>
    <w:multiLevelType w:val="hybridMultilevel"/>
    <w:tmpl w:val="DBE0AB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E1323C"/>
    <w:multiLevelType w:val="hybridMultilevel"/>
    <w:tmpl w:val="CDB2D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012303"/>
    <w:multiLevelType w:val="hybridMultilevel"/>
    <w:tmpl w:val="E44A6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8BA4D7F"/>
    <w:multiLevelType w:val="hybridMultilevel"/>
    <w:tmpl w:val="A008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6F0A11"/>
    <w:multiLevelType w:val="multilevel"/>
    <w:tmpl w:val="BB7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7E4CDA"/>
    <w:multiLevelType w:val="hybridMultilevel"/>
    <w:tmpl w:val="81A89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EB5C2C"/>
    <w:multiLevelType w:val="hybridMultilevel"/>
    <w:tmpl w:val="91260602"/>
    <w:lvl w:ilvl="0" w:tplc="6D305C7C">
      <w:numFmt w:val="bullet"/>
      <w:lvlText w:val="•"/>
      <w:lvlJc w:val="left"/>
      <w:pPr>
        <w:ind w:left="1060" w:hanging="360"/>
      </w:pPr>
      <w:rPr>
        <w:rFonts w:ascii="Calibri" w:eastAsia="Century Gothic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>
    <w:nsid w:val="62E2453E"/>
    <w:multiLevelType w:val="hybridMultilevel"/>
    <w:tmpl w:val="567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9D7145"/>
    <w:multiLevelType w:val="hybridMultilevel"/>
    <w:tmpl w:val="3F0A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2E0555"/>
    <w:multiLevelType w:val="hybridMultilevel"/>
    <w:tmpl w:val="B9FE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9866C2"/>
    <w:multiLevelType w:val="hybridMultilevel"/>
    <w:tmpl w:val="E7C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522FE"/>
    <w:multiLevelType w:val="hybridMultilevel"/>
    <w:tmpl w:val="4FFAA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8C790F"/>
    <w:multiLevelType w:val="hybridMultilevel"/>
    <w:tmpl w:val="82A0C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F356F4"/>
    <w:multiLevelType w:val="hybridMultilevel"/>
    <w:tmpl w:val="31B0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F02469"/>
    <w:multiLevelType w:val="hybridMultilevel"/>
    <w:tmpl w:val="BBBC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1"/>
  </w:num>
  <w:num w:numId="6">
    <w:abstractNumId w:val="20"/>
  </w:num>
  <w:num w:numId="7">
    <w:abstractNumId w:val="15"/>
  </w:num>
  <w:num w:numId="8">
    <w:abstractNumId w:val="0"/>
  </w:num>
  <w:num w:numId="9">
    <w:abstractNumId w:val="8"/>
  </w:num>
  <w:num w:numId="10">
    <w:abstractNumId w:val="3"/>
  </w:num>
  <w:num w:numId="11">
    <w:abstractNumId w:val="3"/>
  </w:num>
  <w:num w:numId="12">
    <w:abstractNumId w:val="7"/>
  </w:num>
  <w:num w:numId="13">
    <w:abstractNumId w:val="18"/>
  </w:num>
  <w:num w:numId="14">
    <w:abstractNumId w:val="1"/>
  </w:num>
  <w:num w:numId="15">
    <w:abstractNumId w:val="12"/>
  </w:num>
  <w:num w:numId="16">
    <w:abstractNumId w:val="16"/>
  </w:num>
  <w:num w:numId="17">
    <w:abstractNumId w:val="17"/>
  </w:num>
  <w:num w:numId="18">
    <w:abstractNumId w:val="13"/>
  </w:num>
  <w:num w:numId="19">
    <w:abstractNumId w:val="2"/>
  </w:num>
  <w:num w:numId="20">
    <w:abstractNumId w:val="11"/>
  </w:num>
  <w:num w:numId="21">
    <w:abstractNumId w:val="5"/>
  </w:num>
  <w:num w:numId="22">
    <w:abstractNumId w:val="19"/>
  </w:num>
  <w:num w:numId="2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6F6D"/>
    <w:rsid w:val="00000728"/>
    <w:rsid w:val="00002215"/>
    <w:rsid w:val="0004158D"/>
    <w:rsid w:val="0005315A"/>
    <w:rsid w:val="00085713"/>
    <w:rsid w:val="000A0E76"/>
    <w:rsid w:val="000A65C7"/>
    <w:rsid w:val="000A78C7"/>
    <w:rsid w:val="000C2930"/>
    <w:rsid w:val="000C7436"/>
    <w:rsid w:val="000D582E"/>
    <w:rsid w:val="000F1511"/>
    <w:rsid w:val="001052E5"/>
    <w:rsid w:val="00131797"/>
    <w:rsid w:val="00140758"/>
    <w:rsid w:val="001603C6"/>
    <w:rsid w:val="00164DFD"/>
    <w:rsid w:val="00176741"/>
    <w:rsid w:val="00177B0A"/>
    <w:rsid w:val="001871B2"/>
    <w:rsid w:val="001945E4"/>
    <w:rsid w:val="00196FE7"/>
    <w:rsid w:val="001A54EA"/>
    <w:rsid w:val="001C6343"/>
    <w:rsid w:val="001F5D35"/>
    <w:rsid w:val="00201A76"/>
    <w:rsid w:val="0020501B"/>
    <w:rsid w:val="00280BB3"/>
    <w:rsid w:val="002A2B00"/>
    <w:rsid w:val="002A3EB2"/>
    <w:rsid w:val="002D069D"/>
    <w:rsid w:val="002D3DA5"/>
    <w:rsid w:val="002D468E"/>
    <w:rsid w:val="002D5E8C"/>
    <w:rsid w:val="002E5F4B"/>
    <w:rsid w:val="002F1604"/>
    <w:rsid w:val="002F5770"/>
    <w:rsid w:val="00316E82"/>
    <w:rsid w:val="00317E60"/>
    <w:rsid w:val="003368A4"/>
    <w:rsid w:val="00351F9A"/>
    <w:rsid w:val="003622F9"/>
    <w:rsid w:val="00373B44"/>
    <w:rsid w:val="00381F95"/>
    <w:rsid w:val="0039638E"/>
    <w:rsid w:val="003966BF"/>
    <w:rsid w:val="003A63BC"/>
    <w:rsid w:val="003B17E5"/>
    <w:rsid w:val="003C6899"/>
    <w:rsid w:val="003D1707"/>
    <w:rsid w:val="003E37BA"/>
    <w:rsid w:val="003E53CE"/>
    <w:rsid w:val="003E55EB"/>
    <w:rsid w:val="004178CE"/>
    <w:rsid w:val="004371CE"/>
    <w:rsid w:val="00437861"/>
    <w:rsid w:val="004420A4"/>
    <w:rsid w:val="00454B8C"/>
    <w:rsid w:val="0046211B"/>
    <w:rsid w:val="00462DDD"/>
    <w:rsid w:val="00472178"/>
    <w:rsid w:val="004C1613"/>
    <w:rsid w:val="004C63E4"/>
    <w:rsid w:val="004D2042"/>
    <w:rsid w:val="004E62D2"/>
    <w:rsid w:val="0053143A"/>
    <w:rsid w:val="00536F6D"/>
    <w:rsid w:val="005456CD"/>
    <w:rsid w:val="005458F8"/>
    <w:rsid w:val="00545ECF"/>
    <w:rsid w:val="00564C80"/>
    <w:rsid w:val="0057658A"/>
    <w:rsid w:val="00580AE9"/>
    <w:rsid w:val="00580B65"/>
    <w:rsid w:val="00582B28"/>
    <w:rsid w:val="0058792D"/>
    <w:rsid w:val="00592344"/>
    <w:rsid w:val="0059307C"/>
    <w:rsid w:val="005D1EA8"/>
    <w:rsid w:val="005F0A8F"/>
    <w:rsid w:val="006010CC"/>
    <w:rsid w:val="00614716"/>
    <w:rsid w:val="00616D4F"/>
    <w:rsid w:val="00631363"/>
    <w:rsid w:val="0065725E"/>
    <w:rsid w:val="00660138"/>
    <w:rsid w:val="00663D9A"/>
    <w:rsid w:val="00674DE6"/>
    <w:rsid w:val="00681448"/>
    <w:rsid w:val="00683F80"/>
    <w:rsid w:val="006A2B98"/>
    <w:rsid w:val="006D16EC"/>
    <w:rsid w:val="00704A68"/>
    <w:rsid w:val="00720844"/>
    <w:rsid w:val="00735ED4"/>
    <w:rsid w:val="00750F25"/>
    <w:rsid w:val="007522A1"/>
    <w:rsid w:val="007C2A32"/>
    <w:rsid w:val="007D6128"/>
    <w:rsid w:val="007F1AF3"/>
    <w:rsid w:val="00803D07"/>
    <w:rsid w:val="00810709"/>
    <w:rsid w:val="008146E6"/>
    <w:rsid w:val="008157BA"/>
    <w:rsid w:val="008231E0"/>
    <w:rsid w:val="00855C3F"/>
    <w:rsid w:val="008B0859"/>
    <w:rsid w:val="008D4CBF"/>
    <w:rsid w:val="008E1F95"/>
    <w:rsid w:val="008E57BB"/>
    <w:rsid w:val="008F538B"/>
    <w:rsid w:val="008F7234"/>
    <w:rsid w:val="00903498"/>
    <w:rsid w:val="009038F3"/>
    <w:rsid w:val="00903A76"/>
    <w:rsid w:val="0091119D"/>
    <w:rsid w:val="00916402"/>
    <w:rsid w:val="0093581A"/>
    <w:rsid w:val="00962408"/>
    <w:rsid w:val="0098307D"/>
    <w:rsid w:val="00984809"/>
    <w:rsid w:val="00996402"/>
    <w:rsid w:val="009D1C94"/>
    <w:rsid w:val="009D6EEC"/>
    <w:rsid w:val="009E77F3"/>
    <w:rsid w:val="00A13087"/>
    <w:rsid w:val="00A23954"/>
    <w:rsid w:val="00A57C28"/>
    <w:rsid w:val="00A60925"/>
    <w:rsid w:val="00A6670D"/>
    <w:rsid w:val="00A75E66"/>
    <w:rsid w:val="00A852EF"/>
    <w:rsid w:val="00A86F70"/>
    <w:rsid w:val="00AA311A"/>
    <w:rsid w:val="00AC2354"/>
    <w:rsid w:val="00AC477E"/>
    <w:rsid w:val="00AC50FA"/>
    <w:rsid w:val="00AD12E6"/>
    <w:rsid w:val="00AE4C25"/>
    <w:rsid w:val="00AF6E54"/>
    <w:rsid w:val="00B216C8"/>
    <w:rsid w:val="00B22430"/>
    <w:rsid w:val="00B258D9"/>
    <w:rsid w:val="00B37914"/>
    <w:rsid w:val="00B509CD"/>
    <w:rsid w:val="00B53A06"/>
    <w:rsid w:val="00B60CC7"/>
    <w:rsid w:val="00B76682"/>
    <w:rsid w:val="00B86F39"/>
    <w:rsid w:val="00B940A1"/>
    <w:rsid w:val="00BA0B49"/>
    <w:rsid w:val="00BB1D18"/>
    <w:rsid w:val="00BB4525"/>
    <w:rsid w:val="00BB6E9D"/>
    <w:rsid w:val="00C06777"/>
    <w:rsid w:val="00C13A53"/>
    <w:rsid w:val="00C173EB"/>
    <w:rsid w:val="00C20DB0"/>
    <w:rsid w:val="00C252BC"/>
    <w:rsid w:val="00C325C3"/>
    <w:rsid w:val="00C40857"/>
    <w:rsid w:val="00C44BE4"/>
    <w:rsid w:val="00C84924"/>
    <w:rsid w:val="00C90464"/>
    <w:rsid w:val="00CB76AD"/>
    <w:rsid w:val="00CE5AA8"/>
    <w:rsid w:val="00CF7FEC"/>
    <w:rsid w:val="00D104FE"/>
    <w:rsid w:val="00D36F06"/>
    <w:rsid w:val="00D553AA"/>
    <w:rsid w:val="00D61D34"/>
    <w:rsid w:val="00D622B7"/>
    <w:rsid w:val="00DD3883"/>
    <w:rsid w:val="00DE5B03"/>
    <w:rsid w:val="00E114A4"/>
    <w:rsid w:val="00E27B64"/>
    <w:rsid w:val="00E37408"/>
    <w:rsid w:val="00E37648"/>
    <w:rsid w:val="00E5736A"/>
    <w:rsid w:val="00E709D4"/>
    <w:rsid w:val="00E72451"/>
    <w:rsid w:val="00E836B5"/>
    <w:rsid w:val="00EA6740"/>
    <w:rsid w:val="00EB71EC"/>
    <w:rsid w:val="00EB7395"/>
    <w:rsid w:val="00EC254C"/>
    <w:rsid w:val="00EC5A02"/>
    <w:rsid w:val="00EC6CC2"/>
    <w:rsid w:val="00EF0584"/>
    <w:rsid w:val="00EF0862"/>
    <w:rsid w:val="00F0520B"/>
    <w:rsid w:val="00F4506A"/>
    <w:rsid w:val="00F5551C"/>
    <w:rsid w:val="00F56323"/>
    <w:rsid w:val="00F620AD"/>
    <w:rsid w:val="00F64668"/>
    <w:rsid w:val="00F65F59"/>
    <w:rsid w:val="00F80AA1"/>
    <w:rsid w:val="00FA0452"/>
    <w:rsid w:val="00FA6969"/>
    <w:rsid w:val="00FC1CF6"/>
    <w:rsid w:val="00FD06FB"/>
    <w:rsid w:val="00FD37A7"/>
    <w:rsid w:val="00FD5D14"/>
    <w:rsid w:val="00FE5724"/>
    <w:rsid w:val="00FF04D2"/>
    <w:rsid w:val="00FF39D1"/>
    <w:rsid w:val="00FF3DA1"/>
    <w:rsid w:val="00FF4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F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D34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F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36F6D"/>
  </w:style>
  <w:style w:type="paragraph" w:styleId="Footer">
    <w:name w:val="footer"/>
    <w:basedOn w:val="Normal"/>
    <w:link w:val="FooterChar"/>
    <w:uiPriority w:val="99"/>
    <w:unhideWhenUsed/>
    <w:rsid w:val="00536F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36F6D"/>
  </w:style>
  <w:style w:type="character" w:styleId="Hyperlink">
    <w:name w:val="Hyperlink"/>
    <w:basedOn w:val="DefaultParagraphFont"/>
    <w:uiPriority w:val="99"/>
    <w:unhideWhenUsed/>
    <w:rsid w:val="00536F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6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616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61D3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D61D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7FEC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0A0E76"/>
    <w:rPr>
      <w:sz w:val="24"/>
      <w:szCs w:val="24"/>
      <w:bdr w:val="none" w:sz="0" w:space="0" w:color="auto" w:frame="1"/>
      <w:vertAlign w:val="baseline"/>
    </w:rPr>
  </w:style>
  <w:style w:type="paragraph" w:customStyle="1" w:styleId="divdocumentsinglecolumn">
    <w:name w:val="div_document_singlecolumn"/>
    <w:basedOn w:val="Normal"/>
    <w:rsid w:val="002D069D"/>
    <w:pPr>
      <w:spacing w:line="240" w:lineRule="atLeast"/>
    </w:pPr>
  </w:style>
  <w:style w:type="paragraph" w:customStyle="1" w:styleId="divdocumentdivsectiontitle">
    <w:name w:val="div_document_div_sectiontitle"/>
    <w:basedOn w:val="Normal"/>
    <w:rsid w:val="002D069D"/>
    <w:pPr>
      <w:spacing w:line="360" w:lineRule="atLeast"/>
    </w:pPr>
    <w:rPr>
      <w:color w:val="000000"/>
      <w:sz w:val="26"/>
      <w:szCs w:val="26"/>
    </w:rPr>
  </w:style>
  <w:style w:type="paragraph" w:customStyle="1" w:styleId="p">
    <w:name w:val="p"/>
    <w:basedOn w:val="Normal"/>
    <w:rsid w:val="00437861"/>
    <w:pPr>
      <w:spacing w:line="240" w:lineRule="atLeast"/>
    </w:pPr>
  </w:style>
  <w:style w:type="paragraph" w:customStyle="1" w:styleId="documenttxtBoldParagraph">
    <w:name w:val="document_txtBold Paragraph"/>
    <w:basedOn w:val="Normal"/>
    <w:rsid w:val="004371CE"/>
    <w:pPr>
      <w:spacing w:line="240" w:lineRule="atLeast"/>
    </w:pPr>
    <w:rPr>
      <w:b/>
      <w:bCs/>
    </w:rPr>
  </w:style>
  <w:style w:type="character" w:customStyle="1" w:styleId="s14">
    <w:name w:val="s14"/>
    <w:basedOn w:val="DefaultParagraphFont"/>
    <w:rsid w:val="00750F25"/>
  </w:style>
  <w:style w:type="character" w:customStyle="1" w:styleId="apple-converted-space">
    <w:name w:val="apple-converted-space"/>
    <w:basedOn w:val="DefaultParagraphFont"/>
    <w:rsid w:val="00750F25"/>
  </w:style>
  <w:style w:type="paragraph" w:customStyle="1" w:styleId="p1">
    <w:name w:val="p1"/>
    <w:basedOn w:val="Normal"/>
    <w:rsid w:val="00FF473E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FF473E"/>
    <w:rPr>
      <w:rFonts w:ascii="Arial" w:hAnsi="Arial" w:cs="Arial" w:hint="default"/>
      <w:sz w:val="17"/>
      <w:szCs w:val="17"/>
    </w:rPr>
  </w:style>
  <w:style w:type="paragraph" w:customStyle="1" w:styleId="p2">
    <w:name w:val="p2"/>
    <w:basedOn w:val="Normal"/>
    <w:rsid w:val="009038F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9038F3"/>
    <w:pPr>
      <w:spacing w:before="100" w:beforeAutospacing="1" w:after="100" w:afterAutospacing="1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B1D18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EB73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73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157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4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415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3301</Words>
  <Characters>18816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SAI KIRAN-Logging-IN</cp:lastModifiedBy>
  <cp:revision>72</cp:revision>
  <dcterms:created xsi:type="dcterms:W3CDTF">2026-02-09T17:00:00Z</dcterms:created>
  <dcterms:modified xsi:type="dcterms:W3CDTF">2026-03-09T21:22:00Z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61ad33-2fec-4565-87bc-d5a75f5d7c40_Enabled">
    <vt:lpwstr>true</vt:lpwstr>
  </property>
  <property fmtid="{D5CDD505-2E9C-101B-9397-08002B2CF9AE}" pid="3" name="MSIP_Label_3d61ad33-2fec-4565-87bc-d5a75f5d7c40_SetDate">
    <vt:lpwstr>2024-05-20T14:20:13Z</vt:lpwstr>
  </property>
  <property fmtid="{D5CDD505-2E9C-101B-9397-08002B2CF9AE}" pid="4" name="MSIP_Label_3d61ad33-2fec-4565-87bc-d5a75f5d7c40_Method">
    <vt:lpwstr>Standard</vt:lpwstr>
  </property>
  <property fmtid="{D5CDD505-2E9C-101B-9397-08002B2CF9AE}" pid="5" name="MSIP_Label_3d61ad33-2fec-4565-87bc-d5a75f5d7c40_Name">
    <vt:lpwstr>defa4170-0d19-0005-0004-bc88714345d2</vt:lpwstr>
  </property>
  <property fmtid="{D5CDD505-2E9C-101B-9397-08002B2CF9AE}" pid="6" name="MSIP_Label_3d61ad33-2fec-4565-87bc-d5a75f5d7c40_SiteId">
    <vt:lpwstr>1d002f76-d7f6-43b6-86a5-4fb7293c2909</vt:lpwstr>
  </property>
  <property fmtid="{D5CDD505-2E9C-101B-9397-08002B2CF9AE}" pid="7" name="MSIP_Label_3d61ad33-2fec-4565-87bc-d5a75f5d7c40_ActionId">
    <vt:lpwstr>af62e065-50f4-48df-9b6c-885eed8da2bd</vt:lpwstr>
  </property>
  <property fmtid="{D5CDD505-2E9C-101B-9397-08002B2CF9AE}" pid="8" name="MSIP_Label_3d61ad33-2fec-4565-87bc-d5a75f5d7c40_ContentBits">
    <vt:lpwstr>0</vt:lpwstr>
  </property>
</Properties>
</file>