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AD4785" w14:textId="77777777" w:rsidR="00680217" w:rsidRPr="00581328" w:rsidRDefault="00284C51" w:rsidP="00326963">
      <w:pPr>
        <w:pStyle w:val="Title"/>
        <w:spacing w:after="0"/>
        <w:jc w:val="center"/>
        <w:rPr>
          <w:rFonts w:cstheme="majorHAnsi"/>
          <w:lang w:val="es-ES"/>
        </w:rPr>
      </w:pPr>
      <w:r w:rsidRPr="00581328">
        <w:rPr>
          <w:rFonts w:cstheme="majorHAnsi"/>
          <w:lang w:val="es-ES"/>
        </w:rPr>
        <w:t>PRASAD TALAM</w:t>
      </w:r>
    </w:p>
    <w:p w14:paraId="4E9DA6DC" w14:textId="3167B988" w:rsidR="00680217" w:rsidRPr="00DC42AB" w:rsidRDefault="00284C51" w:rsidP="00326963">
      <w:pPr>
        <w:spacing w:after="0" w:line="240" w:lineRule="auto"/>
        <w:jc w:val="center"/>
        <w:rPr>
          <w:rFonts w:asciiTheme="majorHAnsi" w:hAnsiTheme="majorHAnsi" w:cstheme="majorHAnsi"/>
          <w:lang w:val="es-ES"/>
        </w:rPr>
      </w:pPr>
      <w:r w:rsidRPr="00DC42AB">
        <w:rPr>
          <w:rFonts w:asciiTheme="majorHAnsi" w:hAnsiTheme="majorHAnsi" w:cstheme="majorHAnsi"/>
          <w:lang w:val="es-ES"/>
        </w:rPr>
        <w:t xml:space="preserve">San </w:t>
      </w:r>
      <w:proofErr w:type="spellStart"/>
      <w:r w:rsidRPr="00DC42AB">
        <w:rPr>
          <w:rFonts w:asciiTheme="majorHAnsi" w:hAnsiTheme="majorHAnsi" w:cstheme="majorHAnsi"/>
          <w:lang w:val="es-ES"/>
        </w:rPr>
        <w:t>Jose</w:t>
      </w:r>
      <w:proofErr w:type="spellEnd"/>
      <w:r w:rsidRPr="00DC42AB">
        <w:rPr>
          <w:rFonts w:asciiTheme="majorHAnsi" w:hAnsiTheme="majorHAnsi" w:cstheme="majorHAnsi"/>
          <w:lang w:val="es-ES"/>
        </w:rPr>
        <w:t xml:space="preserve">, CA | </w:t>
      </w:r>
      <w:r w:rsidR="001802F6">
        <w:rPr>
          <w:rFonts w:asciiTheme="majorHAnsi" w:hAnsiTheme="majorHAnsi" w:cstheme="majorHAnsi"/>
          <w:lang w:val="es-ES"/>
        </w:rPr>
        <w:t xml:space="preserve"> </w:t>
      </w:r>
      <w:hyperlink r:id="rId6" w:tgtFrame="_blank" w:history="1">
        <w:r>
          <w:rPr>
            <w:rStyle w:val="Hyperlink"/>
            <w:rFonts w:ascii="Arial" w:hAnsi="Arial" w:cs="Arial"/>
            <w:b/>
            <w:bCs/>
            <w:color w:val="1155CC"/>
            <w:shd w:val="clear" w:color="auto" w:fill="FFFFFF"/>
          </w:rPr>
          <w:t>suprajareddy.s@techmindsgroup.com</w:t>
        </w:r>
      </w:hyperlink>
      <w:r w:rsidRPr="00DC42AB">
        <w:rPr>
          <w:rFonts w:asciiTheme="majorHAnsi" w:hAnsiTheme="majorHAnsi" w:cstheme="majorHAnsi"/>
          <w:lang w:val="es-ES"/>
        </w:rPr>
        <w:t xml:space="preserve"> </w:t>
      </w:r>
      <w:r w:rsidRPr="00DC42AB">
        <w:rPr>
          <w:rFonts w:asciiTheme="majorHAnsi" w:hAnsiTheme="majorHAnsi" w:cstheme="majorHAnsi"/>
          <w:lang w:val="es-ES"/>
        </w:rPr>
        <w:t xml:space="preserve">| </w:t>
      </w:r>
      <w:r>
        <w:rPr>
          <w:rFonts w:ascii="Arial" w:hAnsi="Arial" w:cs="Arial"/>
          <w:b/>
          <w:bCs/>
          <w:color w:val="333333"/>
          <w:shd w:val="clear" w:color="auto" w:fill="FFFFFF"/>
        </w:rPr>
        <w:t>+1(201) 374-7601 </w:t>
      </w:r>
      <w:bookmarkStart w:id="0" w:name="_GoBack"/>
      <w:bookmarkEnd w:id="0"/>
    </w:p>
    <w:p w14:paraId="5F3BBD75" w14:textId="77777777" w:rsidR="00326963" w:rsidRPr="00B43AFF" w:rsidRDefault="00326963" w:rsidP="00326963">
      <w:pPr>
        <w:pStyle w:val="Heading2"/>
        <w:spacing w:before="0"/>
        <w:contextualSpacing/>
        <w:rPr>
          <w:rFonts w:cstheme="majorHAnsi"/>
          <w:lang w:val="es-ES"/>
        </w:rPr>
      </w:pPr>
    </w:p>
    <w:p w14:paraId="05A78E21" w14:textId="4C010C25" w:rsidR="008C116B" w:rsidRPr="00DC42AB" w:rsidRDefault="00284C51" w:rsidP="00326963">
      <w:pPr>
        <w:pStyle w:val="Heading2"/>
        <w:spacing w:before="0"/>
        <w:contextualSpacing/>
        <w:rPr>
          <w:rFonts w:cstheme="majorHAnsi"/>
        </w:rPr>
      </w:pPr>
      <w:r w:rsidRPr="00DC42AB">
        <w:rPr>
          <w:rFonts w:cstheme="majorHAnsi"/>
        </w:rPr>
        <w:t>PROFILE SUMMARY</w:t>
      </w:r>
    </w:p>
    <w:p w14:paraId="08C06D08" w14:textId="76FE3D5B" w:rsidR="00521120" w:rsidRPr="00581328" w:rsidRDefault="00284C51" w:rsidP="00BC693A">
      <w:pPr>
        <w:pStyle w:val="Heading2"/>
        <w:spacing w:line="240" w:lineRule="auto"/>
        <w:contextualSpacing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DC42AB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Senior QA Engineer with 14+ years in system-level validation of Wi-Fi (802.11n/ac/ax/be), </w:t>
      </w:r>
      <w:r w:rsidR="00B309AE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RF testing - conducted/OTA, </w:t>
      </w:r>
      <w:r w:rsidRPr="00DC42AB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Bluetooth, GNSS, and </w:t>
      </w:r>
      <w:r w:rsidR="00B309AE">
        <w:rPr>
          <w:rFonts w:eastAsiaTheme="minorEastAsia" w:cstheme="majorHAnsi"/>
          <w:b w:val="0"/>
          <w:bCs w:val="0"/>
          <w:color w:val="auto"/>
          <w:sz w:val="22"/>
          <w:szCs w:val="22"/>
        </w:rPr>
        <w:t>cellular</w:t>
      </w:r>
      <w:r w:rsidRPr="00DC42AB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across </w:t>
      </w:r>
      <w:r w:rsidR="00B43AFF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AOSP-based </w:t>
      </w:r>
      <w:r w:rsidRPr="00DC42AB">
        <w:rPr>
          <w:rFonts w:eastAsiaTheme="minorEastAsia" w:cstheme="majorHAnsi"/>
          <w:b w:val="0"/>
          <w:bCs w:val="0"/>
          <w:color w:val="auto"/>
          <w:sz w:val="22"/>
          <w:szCs w:val="22"/>
        </w:rPr>
        <w:t>automotive infotainment and embedded platforms. Expertise in Python/TCL automation, CI/CD pipelines, Wireshark, iPerf, and protocol analysis, achieving measurable defect reduction. Recognized at Amazon, Broadcom, and Qualcomm for root-cause analysis, certi</w:t>
      </w:r>
      <w:r w:rsidRPr="00DC42AB">
        <w:rPr>
          <w:rFonts w:eastAsiaTheme="minorEastAsia" w:cstheme="majorHAnsi"/>
          <w:b w:val="0"/>
          <w:bCs w:val="0"/>
          <w:color w:val="auto"/>
          <w:sz w:val="22"/>
          <w:szCs w:val="22"/>
        </w:rPr>
        <w:t>fication readiness, and release quality leadership.</w:t>
      </w:r>
    </w:p>
    <w:p w14:paraId="26DCE539" w14:textId="4E64B6AA" w:rsidR="008C116B" w:rsidRPr="00581328" w:rsidRDefault="00284C51">
      <w:pPr>
        <w:pStyle w:val="Heading2"/>
        <w:rPr>
          <w:rFonts w:cstheme="majorHAnsi"/>
        </w:rPr>
      </w:pPr>
      <w:r w:rsidRPr="00581328">
        <w:rPr>
          <w:rFonts w:cstheme="majorHAnsi"/>
        </w:rPr>
        <w:t>PROFESSIONAL HIGHLIGHTS</w:t>
      </w:r>
    </w:p>
    <w:p w14:paraId="1468B8BE" w14:textId="042B644D" w:rsidR="000F59EF" w:rsidRPr="004A272B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Led QA efforts for </w:t>
      </w:r>
      <w:r w:rsidR="00B718AA">
        <w:rPr>
          <w:rFonts w:asciiTheme="majorHAnsi" w:hAnsiTheme="majorHAnsi" w:cstheme="majorHAnsi"/>
          <w:bCs/>
        </w:rPr>
        <w:t xml:space="preserve">Car </w:t>
      </w:r>
      <w:r w:rsidR="00B718AA" w:rsidRPr="00B718AA">
        <w:rPr>
          <w:rFonts w:asciiTheme="majorHAnsi" w:hAnsiTheme="majorHAnsi" w:cstheme="majorHAnsi"/>
        </w:rPr>
        <w:t>infotainment</w:t>
      </w:r>
      <w:r w:rsidR="00B718AA" w:rsidRPr="00581328">
        <w:rPr>
          <w:rFonts w:asciiTheme="majorHAnsi" w:hAnsiTheme="majorHAnsi" w:cstheme="majorHAnsi"/>
          <w:b/>
          <w:bCs/>
        </w:rPr>
        <w:t xml:space="preserve"> </w:t>
      </w:r>
      <w:r w:rsidRPr="00581328">
        <w:rPr>
          <w:rFonts w:asciiTheme="majorHAnsi" w:hAnsiTheme="majorHAnsi" w:cstheme="majorHAnsi"/>
        </w:rPr>
        <w:t>automotive solutions</w:t>
      </w:r>
      <w:r w:rsidR="00B43AFF">
        <w:rPr>
          <w:rFonts w:asciiTheme="majorHAnsi" w:hAnsiTheme="majorHAnsi" w:cstheme="majorHAnsi"/>
        </w:rPr>
        <w:t xml:space="preserve"> at Amazon-Lab126</w:t>
      </w:r>
      <w:r w:rsidRPr="00581328">
        <w:rPr>
          <w:rFonts w:asciiTheme="majorHAnsi" w:hAnsiTheme="majorHAnsi" w:cstheme="majorHAnsi"/>
        </w:rPr>
        <w:t xml:space="preserve">, </w:t>
      </w:r>
      <w:r w:rsidR="001B3D92">
        <w:rPr>
          <w:rFonts w:asciiTheme="majorHAnsi" w:hAnsiTheme="majorHAnsi" w:cstheme="majorHAnsi"/>
        </w:rPr>
        <w:t xml:space="preserve">Wi-Fi-cert, </w:t>
      </w:r>
      <w:r w:rsidRPr="00581328">
        <w:rPr>
          <w:rFonts w:asciiTheme="majorHAnsi" w:hAnsiTheme="majorHAnsi" w:cstheme="majorHAnsi"/>
        </w:rPr>
        <w:t>consumer streaming, and smart home devices, enhancing testing infrastructure and processes in</w:t>
      </w:r>
      <w:r w:rsidRPr="00581328">
        <w:rPr>
          <w:rFonts w:asciiTheme="majorHAnsi" w:hAnsiTheme="majorHAnsi" w:cstheme="majorHAnsi"/>
        </w:rPr>
        <w:t xml:space="preserve"> collaboration with cross-functional teams</w:t>
      </w:r>
      <w:r w:rsidR="004A272B">
        <w:rPr>
          <w:rFonts w:asciiTheme="majorHAnsi" w:hAnsiTheme="majorHAnsi" w:cstheme="majorHAnsi"/>
        </w:rPr>
        <w:t xml:space="preserve"> using </w:t>
      </w:r>
      <w:r w:rsidR="004A272B" w:rsidRPr="004A272B">
        <w:rPr>
          <w:rFonts w:asciiTheme="majorHAnsi" w:hAnsiTheme="majorHAnsi" w:cstheme="majorHAnsi"/>
        </w:rPr>
        <w:t>Qualcomm ADP Board</w:t>
      </w:r>
      <w:r w:rsidR="004A272B" w:rsidRPr="004A272B">
        <w:rPr>
          <w:rFonts w:asciiTheme="majorHAnsi" w:hAnsiTheme="majorHAnsi" w:cstheme="majorHAnsi"/>
          <w:b/>
          <w:bCs/>
        </w:rPr>
        <w:t xml:space="preserve">s - </w:t>
      </w:r>
      <w:r w:rsidR="004A272B" w:rsidRPr="004A272B">
        <w:rPr>
          <w:rFonts w:asciiTheme="majorHAnsi" w:hAnsiTheme="majorHAnsi" w:cstheme="majorHAnsi"/>
        </w:rPr>
        <w:t>SA8195P, SA8295P</w:t>
      </w:r>
      <w:r w:rsidRPr="004A272B">
        <w:rPr>
          <w:rFonts w:asciiTheme="majorHAnsi" w:hAnsiTheme="majorHAnsi" w:cstheme="majorHAnsi"/>
        </w:rPr>
        <w:t>.</w:t>
      </w:r>
    </w:p>
    <w:p w14:paraId="1083FDD5" w14:textId="7AA1ECD4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Designed and executed comprehensive test strategies—functional, integration, regression, performance, and API—ensuring reliable delivery of complex </w:t>
      </w:r>
      <w:r w:rsidR="00B43AFF">
        <w:rPr>
          <w:rFonts w:asciiTheme="majorHAnsi" w:hAnsiTheme="majorHAnsi" w:cstheme="majorHAnsi"/>
        </w:rPr>
        <w:t xml:space="preserve">AOSP-based </w:t>
      </w:r>
      <w:r w:rsidRPr="00581328">
        <w:rPr>
          <w:rFonts w:asciiTheme="majorHAnsi" w:hAnsiTheme="majorHAnsi" w:cstheme="majorHAnsi"/>
        </w:rPr>
        <w:t>software</w:t>
      </w:r>
      <w:r w:rsidRPr="00581328">
        <w:rPr>
          <w:rFonts w:asciiTheme="majorHAnsi" w:hAnsiTheme="majorHAnsi" w:cstheme="majorHAnsi"/>
        </w:rPr>
        <w:t xml:space="preserve"> systems.</w:t>
      </w:r>
    </w:p>
    <w:p w14:paraId="49D3C51B" w14:textId="1022B86A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Supported Apple as a key client while at Broadcom, driving Wi-Fi </w:t>
      </w:r>
      <w:r w:rsidR="001B3D92">
        <w:rPr>
          <w:rFonts w:asciiTheme="majorHAnsi" w:hAnsiTheme="majorHAnsi" w:cstheme="majorHAnsi"/>
        </w:rPr>
        <w:t xml:space="preserve">(8021.11n/ac/ax) </w:t>
      </w:r>
      <w:r w:rsidRPr="00581328">
        <w:rPr>
          <w:rFonts w:asciiTheme="majorHAnsi" w:hAnsiTheme="majorHAnsi" w:cstheme="majorHAnsi"/>
        </w:rPr>
        <w:t>chipset integration</w:t>
      </w:r>
      <w:r w:rsidR="0022451D">
        <w:rPr>
          <w:rFonts w:asciiTheme="majorHAnsi" w:hAnsiTheme="majorHAnsi" w:cstheme="majorHAnsi"/>
        </w:rPr>
        <w:t xml:space="preserve">, Interoperability with multiple vendor Wi-Fi routers/extenders/mesh networks, </w:t>
      </w:r>
      <w:r w:rsidRPr="00581328">
        <w:rPr>
          <w:rFonts w:asciiTheme="majorHAnsi" w:hAnsiTheme="majorHAnsi" w:cstheme="majorHAnsi"/>
        </w:rPr>
        <w:t xml:space="preserve">and connectivity validation across </w:t>
      </w:r>
      <w:r w:rsidR="004A272B">
        <w:rPr>
          <w:rFonts w:asciiTheme="majorHAnsi" w:hAnsiTheme="majorHAnsi" w:cstheme="majorHAnsi"/>
        </w:rPr>
        <w:t>various</w:t>
      </w:r>
      <w:r w:rsidRPr="00581328">
        <w:rPr>
          <w:rFonts w:asciiTheme="majorHAnsi" w:hAnsiTheme="majorHAnsi" w:cstheme="majorHAnsi"/>
        </w:rPr>
        <w:t xml:space="preserve"> generations of MacBook </w:t>
      </w:r>
      <w:r w:rsidRPr="00581328">
        <w:rPr>
          <w:rFonts w:asciiTheme="majorHAnsi" w:hAnsiTheme="majorHAnsi" w:cstheme="majorHAnsi"/>
        </w:rPr>
        <w:t>and macOS.</w:t>
      </w:r>
    </w:p>
    <w:p w14:paraId="3C009B5C" w14:textId="77777777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Automated test suites and enhanced existing frameworks, leveraging Python scripting to improve coverage, accelerate defect detection, and reduce manual effort.</w:t>
      </w:r>
    </w:p>
    <w:p w14:paraId="7E54DCD4" w14:textId="77777777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Conducted wireless protocol analysis and backend log triage to reproduce issues, enab</w:t>
      </w:r>
      <w:r w:rsidRPr="00581328">
        <w:rPr>
          <w:rFonts w:asciiTheme="majorHAnsi" w:hAnsiTheme="majorHAnsi" w:cstheme="majorHAnsi"/>
        </w:rPr>
        <w:t>ling effective root cause analysis and faster resolution.</w:t>
      </w:r>
    </w:p>
    <w:p w14:paraId="19B4EDC1" w14:textId="0723436D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Managed nightly automation suites and continuous integration pipelines, driving ongoing quality assurance and </w:t>
      </w:r>
      <w:r w:rsidR="00C80342">
        <w:rPr>
          <w:rFonts w:asciiTheme="majorHAnsi" w:hAnsiTheme="majorHAnsi" w:cstheme="majorHAnsi"/>
        </w:rPr>
        <w:t>quicker</w:t>
      </w:r>
      <w:r w:rsidRPr="00581328">
        <w:rPr>
          <w:rFonts w:asciiTheme="majorHAnsi" w:hAnsiTheme="majorHAnsi" w:cstheme="majorHAnsi"/>
        </w:rPr>
        <w:t xml:space="preserve"> release cycles.</w:t>
      </w:r>
    </w:p>
    <w:p w14:paraId="3B5670DD" w14:textId="77777777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Leveraged JIRA, TestRail, and defect triage processes for </w:t>
      </w:r>
      <w:r w:rsidRPr="00581328">
        <w:rPr>
          <w:rFonts w:asciiTheme="majorHAnsi" w:hAnsiTheme="majorHAnsi" w:cstheme="majorHAnsi"/>
        </w:rPr>
        <w:t>efficient test case management, issue tracking, and QA coordination.</w:t>
      </w:r>
    </w:p>
    <w:p w14:paraId="4695749D" w14:textId="665A1310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Collaborated with engineers, product owners, and QA peers in fast-paced </w:t>
      </w:r>
      <w:r w:rsidR="00A13B5B">
        <w:rPr>
          <w:rFonts w:asciiTheme="majorHAnsi" w:hAnsiTheme="majorHAnsi" w:cstheme="majorHAnsi"/>
        </w:rPr>
        <w:t xml:space="preserve">and time-constrained </w:t>
      </w:r>
      <w:r w:rsidRPr="00581328">
        <w:rPr>
          <w:rFonts w:asciiTheme="majorHAnsi" w:hAnsiTheme="majorHAnsi" w:cstheme="majorHAnsi"/>
        </w:rPr>
        <w:t>Agile environments to ensure alignment and product quality.</w:t>
      </w:r>
    </w:p>
    <w:p w14:paraId="0B62CAC4" w14:textId="2C64CE41" w:rsidR="000F59EF" w:rsidRPr="00581328" w:rsidRDefault="00284C51" w:rsidP="000F59EF">
      <w:pPr>
        <w:pStyle w:val="ListParagraph"/>
        <w:numPr>
          <w:ilvl w:val="0"/>
          <w:numId w:val="18"/>
        </w:numPr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Led customer and field escalations</w:t>
      </w:r>
      <w:r w:rsidRPr="00581328">
        <w:rPr>
          <w:rFonts w:asciiTheme="majorHAnsi" w:hAnsiTheme="majorHAnsi" w:cstheme="majorHAnsi"/>
        </w:rPr>
        <w:t>, driving root cause investigations and coordinating cross-functional resolution strategies.</w:t>
      </w:r>
    </w:p>
    <w:p w14:paraId="529B9A1D" w14:textId="77777777" w:rsidR="008C116B" w:rsidRPr="00581328" w:rsidRDefault="00284C51">
      <w:pPr>
        <w:pStyle w:val="Heading2"/>
        <w:rPr>
          <w:rFonts w:cstheme="majorHAnsi"/>
        </w:rPr>
      </w:pPr>
      <w:r w:rsidRPr="00581328">
        <w:rPr>
          <w:rFonts w:cstheme="majorHAnsi"/>
        </w:rPr>
        <w:t>TECHNICAL SKILLS</w:t>
      </w:r>
    </w:p>
    <w:p w14:paraId="5EBFFC1F" w14:textId="484885DC" w:rsidR="0097293F" w:rsidRPr="0097293F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97293F">
        <w:rPr>
          <w:rFonts w:asciiTheme="majorHAnsi" w:eastAsiaTheme="majorEastAsia" w:hAnsiTheme="majorHAnsi" w:cstheme="majorHAnsi"/>
          <w:b/>
          <w:bCs/>
        </w:rPr>
        <w:t>Wireless Standards:</w:t>
      </w:r>
      <w:r w:rsidRPr="0097293F">
        <w:rPr>
          <w:rFonts w:asciiTheme="majorHAnsi" w:eastAsiaTheme="majorEastAsia" w:hAnsiTheme="majorHAnsi" w:cstheme="majorHAnsi"/>
        </w:rPr>
        <w:t xml:space="preserve"> Wi-Fi 802.11 a/b/g/n/ac/ax</w:t>
      </w:r>
      <w:r w:rsidRPr="00D120C0">
        <w:rPr>
          <w:rFonts w:asciiTheme="majorHAnsi" w:eastAsiaTheme="majorEastAsia" w:hAnsiTheme="majorHAnsi" w:cstheme="majorHAnsi"/>
        </w:rPr>
        <w:t>/be</w:t>
      </w:r>
      <w:r w:rsidRPr="0097293F">
        <w:rPr>
          <w:rFonts w:asciiTheme="majorHAnsi" w:eastAsiaTheme="majorEastAsia" w:hAnsiTheme="majorHAnsi" w:cstheme="majorHAnsi"/>
        </w:rPr>
        <w:t xml:space="preserve"> (Wi-Fi 4/5/6</w:t>
      </w:r>
      <w:r w:rsidRPr="00D120C0">
        <w:rPr>
          <w:rFonts w:asciiTheme="majorHAnsi" w:eastAsiaTheme="majorEastAsia" w:hAnsiTheme="majorHAnsi" w:cstheme="majorHAnsi"/>
        </w:rPr>
        <w:t>/6E/7</w:t>
      </w:r>
      <w:r w:rsidRPr="0097293F">
        <w:rPr>
          <w:rFonts w:asciiTheme="majorHAnsi" w:eastAsiaTheme="majorEastAsia" w:hAnsiTheme="majorHAnsi" w:cstheme="majorHAnsi"/>
        </w:rPr>
        <w:t>)</w:t>
      </w:r>
    </w:p>
    <w:p w14:paraId="06382CD3" w14:textId="42FD5889" w:rsidR="0097293F" w:rsidRPr="0097293F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97293F">
        <w:rPr>
          <w:rFonts w:asciiTheme="majorHAnsi" w:eastAsiaTheme="majorEastAsia" w:hAnsiTheme="majorHAnsi" w:cstheme="majorHAnsi"/>
          <w:b/>
          <w:bCs/>
        </w:rPr>
        <w:t>Automotive Protocols:</w:t>
      </w:r>
      <w:r w:rsidRPr="0097293F">
        <w:rPr>
          <w:rFonts w:asciiTheme="majorHAnsi" w:eastAsiaTheme="majorEastAsia" w:hAnsiTheme="majorHAnsi" w:cstheme="majorHAnsi"/>
        </w:rPr>
        <w:t xml:space="preserve"> CAN, CAN-FD, CANalyzer</w:t>
      </w:r>
    </w:p>
    <w:p w14:paraId="3A339916" w14:textId="193583BE" w:rsidR="0097293F" w:rsidRPr="00D120C0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97293F">
        <w:rPr>
          <w:rFonts w:asciiTheme="majorHAnsi" w:eastAsiaTheme="majorEastAsia" w:hAnsiTheme="majorHAnsi" w:cstheme="majorHAnsi"/>
          <w:b/>
          <w:bCs/>
        </w:rPr>
        <w:t>Networking:</w:t>
      </w:r>
      <w:r w:rsidRPr="0097293F">
        <w:rPr>
          <w:rFonts w:asciiTheme="majorHAnsi" w:eastAsiaTheme="majorEastAsia" w:hAnsiTheme="majorHAnsi" w:cstheme="majorHAnsi"/>
        </w:rPr>
        <w:t xml:space="preserve"> TCP/IP stack, OSI la</w:t>
      </w:r>
      <w:r w:rsidRPr="0097293F">
        <w:rPr>
          <w:rFonts w:asciiTheme="majorHAnsi" w:eastAsiaTheme="majorEastAsia" w:hAnsiTheme="majorHAnsi" w:cstheme="majorHAnsi"/>
        </w:rPr>
        <w:t>yers</w:t>
      </w:r>
    </w:p>
    <w:p w14:paraId="5C789F22" w14:textId="1A7DB75E" w:rsidR="0097293F" w:rsidRPr="0097293F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D120C0">
        <w:rPr>
          <w:rFonts w:asciiTheme="majorHAnsi" w:eastAsiaTheme="majorEastAsia" w:hAnsiTheme="majorHAnsi" w:cstheme="majorHAnsi"/>
          <w:b/>
          <w:bCs/>
        </w:rPr>
        <w:t>Platforms:</w:t>
      </w:r>
      <w:r w:rsidRPr="00D120C0">
        <w:rPr>
          <w:rFonts w:asciiTheme="majorHAnsi" w:eastAsiaTheme="majorEastAsia" w:hAnsiTheme="majorHAnsi" w:cstheme="majorHAnsi"/>
        </w:rPr>
        <w:t xml:space="preserve"> Linux, Android, macOS, Windows</w:t>
      </w:r>
    </w:p>
    <w:p w14:paraId="0F9B891F" w14:textId="780C097E" w:rsidR="00326963" w:rsidRPr="00326963" w:rsidRDefault="00284C51" w:rsidP="004B2A5C">
      <w:pPr>
        <w:spacing w:line="240" w:lineRule="auto"/>
        <w:contextualSpacing/>
      </w:pPr>
      <w:r w:rsidRPr="0097293F">
        <w:rPr>
          <w:rFonts w:asciiTheme="majorHAnsi" w:eastAsiaTheme="majorEastAsia" w:hAnsiTheme="majorHAnsi" w:cstheme="majorHAnsi"/>
          <w:b/>
          <w:bCs/>
        </w:rPr>
        <w:t>Automation &amp; Tools:</w:t>
      </w:r>
      <w:r w:rsidRPr="0097293F">
        <w:rPr>
          <w:rFonts w:asciiTheme="majorHAnsi" w:eastAsiaTheme="majorEastAsia" w:hAnsiTheme="majorHAnsi" w:cstheme="majorHAnsi"/>
        </w:rPr>
        <w:t xml:space="preserve"> Python</w:t>
      </w:r>
      <w:r w:rsidRPr="00D120C0">
        <w:rPr>
          <w:rFonts w:asciiTheme="majorHAnsi" w:eastAsiaTheme="majorEastAsia" w:hAnsiTheme="majorHAnsi" w:cstheme="majorHAnsi"/>
        </w:rPr>
        <w:t>, Bash, C</w:t>
      </w:r>
      <w:r w:rsidRPr="0097293F">
        <w:rPr>
          <w:rFonts w:asciiTheme="majorHAnsi" w:eastAsiaTheme="majorEastAsia" w:hAnsiTheme="majorHAnsi" w:cstheme="majorHAnsi"/>
        </w:rPr>
        <w:t>, Wireshark, iPerf, IXIA, IxChariot, OmniPeek</w:t>
      </w:r>
      <w:r>
        <w:rPr>
          <w:rFonts w:asciiTheme="majorHAnsi" w:eastAsiaTheme="majorEastAsia" w:hAnsiTheme="majorHAnsi" w:cstheme="majorHAnsi"/>
        </w:rPr>
        <w:t xml:space="preserve">, </w:t>
      </w:r>
      <w:r w:rsidRPr="00326963">
        <w:rPr>
          <w:rFonts w:asciiTheme="majorHAnsi" w:eastAsiaTheme="majorEastAsia" w:hAnsiTheme="majorHAnsi" w:cstheme="majorHAnsi"/>
        </w:rPr>
        <w:t>Spirent VeriWave, Azimuth Channel Emulator</w:t>
      </w:r>
      <w:r>
        <w:rPr>
          <w:rFonts w:asciiTheme="majorHAnsi" w:eastAsiaTheme="majorEastAsia" w:hAnsiTheme="majorHAnsi" w:cstheme="majorHAnsi"/>
        </w:rPr>
        <w:t>,</w:t>
      </w:r>
      <w:r w:rsidRPr="00326963">
        <w:t xml:space="preserve"> </w:t>
      </w:r>
      <w:r w:rsidRPr="00326963">
        <w:rPr>
          <w:rFonts w:asciiTheme="majorHAnsi" w:eastAsiaTheme="majorEastAsia" w:hAnsiTheme="majorHAnsi" w:cstheme="majorHAnsi"/>
        </w:rPr>
        <w:t>Vector Network Analyzer (VNA</w:t>
      </w:r>
      <w:r>
        <w:rPr>
          <w:rFonts w:asciiTheme="majorHAnsi" w:eastAsiaTheme="majorEastAsia" w:hAnsiTheme="majorHAnsi" w:cstheme="majorHAnsi"/>
        </w:rPr>
        <w:t>)</w:t>
      </w:r>
    </w:p>
    <w:p w14:paraId="478768F9" w14:textId="459338C0" w:rsidR="0097293F" w:rsidRPr="00BC693A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BC693A">
        <w:rPr>
          <w:rFonts w:asciiTheme="majorHAnsi" w:eastAsiaTheme="majorEastAsia" w:hAnsiTheme="majorHAnsi" w:cstheme="majorHAnsi"/>
          <w:b/>
          <w:bCs/>
        </w:rPr>
        <w:t>CI/CD &amp; Test Management:</w:t>
      </w:r>
      <w:r w:rsidRPr="00BC693A">
        <w:rPr>
          <w:rFonts w:asciiTheme="majorHAnsi" w:eastAsiaTheme="majorEastAsia" w:hAnsiTheme="majorHAnsi" w:cstheme="majorHAnsi"/>
        </w:rPr>
        <w:t xml:space="preserve"> Jenkins, GitHub Actions, Gerrit, TestRail, JIRA, Radar, Bugzilla</w:t>
      </w:r>
    </w:p>
    <w:p w14:paraId="30D2EFF9" w14:textId="0A35A97D" w:rsidR="0097293F" w:rsidRPr="0097293F" w:rsidRDefault="00284C51" w:rsidP="004B2A5C">
      <w:pPr>
        <w:spacing w:line="240" w:lineRule="auto"/>
        <w:contextualSpacing/>
        <w:rPr>
          <w:rFonts w:asciiTheme="majorHAnsi" w:eastAsiaTheme="majorEastAsia" w:hAnsiTheme="majorHAnsi" w:cstheme="majorHAnsi"/>
        </w:rPr>
      </w:pPr>
      <w:r w:rsidRPr="0097293F">
        <w:rPr>
          <w:rFonts w:asciiTheme="majorHAnsi" w:eastAsiaTheme="majorEastAsia" w:hAnsiTheme="majorHAnsi" w:cstheme="majorHAnsi"/>
          <w:b/>
          <w:bCs/>
        </w:rPr>
        <w:t>QA Methods:</w:t>
      </w:r>
      <w:r w:rsidRPr="0097293F">
        <w:rPr>
          <w:rFonts w:asciiTheme="majorHAnsi" w:eastAsiaTheme="majorEastAsia" w:hAnsiTheme="majorHAnsi" w:cstheme="majorHAnsi"/>
        </w:rPr>
        <w:t xml:space="preserve"> Functional, Integration, Regression, Performance, </w:t>
      </w:r>
      <w:r w:rsidRPr="00D120C0">
        <w:rPr>
          <w:rFonts w:asciiTheme="majorHAnsi" w:eastAsiaTheme="majorEastAsia" w:hAnsiTheme="majorHAnsi" w:cstheme="majorHAnsi"/>
        </w:rPr>
        <w:t xml:space="preserve">System-level, API testing, </w:t>
      </w:r>
      <w:r w:rsidRPr="0097293F">
        <w:rPr>
          <w:rFonts w:asciiTheme="majorHAnsi" w:eastAsiaTheme="majorEastAsia" w:hAnsiTheme="majorHAnsi" w:cstheme="majorHAnsi"/>
        </w:rPr>
        <w:t>Certification</w:t>
      </w:r>
      <w:r w:rsidR="00326963">
        <w:rPr>
          <w:rFonts w:asciiTheme="majorHAnsi" w:eastAsiaTheme="majorEastAsia" w:hAnsiTheme="majorHAnsi" w:cstheme="majorHAnsi"/>
        </w:rPr>
        <w:t>, RF testing</w:t>
      </w:r>
    </w:p>
    <w:p w14:paraId="6C27184F" w14:textId="77777777" w:rsidR="0097293F" w:rsidRPr="00D120C0" w:rsidRDefault="00284C51" w:rsidP="004B2A5C">
      <w:pPr>
        <w:spacing w:line="240" w:lineRule="auto"/>
        <w:rPr>
          <w:rFonts w:asciiTheme="majorHAnsi" w:eastAsiaTheme="majorEastAsia" w:hAnsiTheme="majorHAnsi" w:cstheme="majorHAnsi"/>
          <w:b/>
          <w:bCs/>
        </w:rPr>
      </w:pPr>
      <w:r w:rsidRPr="00D120C0">
        <w:rPr>
          <w:rFonts w:asciiTheme="majorHAnsi" w:eastAsiaTheme="majorEastAsia" w:hAnsiTheme="majorHAnsi" w:cstheme="majorHAnsi"/>
          <w:b/>
          <w:bCs/>
        </w:rPr>
        <w:t>Processes &amp; Methodologies:</w:t>
      </w:r>
      <w:r w:rsidRPr="00D120C0">
        <w:rPr>
          <w:rFonts w:asciiTheme="majorHAnsi" w:eastAsiaTheme="majorEastAsia" w:hAnsiTheme="majorHAnsi" w:cstheme="majorHAnsi"/>
        </w:rPr>
        <w:t xml:space="preserve"> SDLC, STLC, Agile</w:t>
      </w:r>
    </w:p>
    <w:p w14:paraId="78E7261F" w14:textId="7DA10F55" w:rsidR="008C116B" w:rsidRPr="00581328" w:rsidRDefault="00284C51" w:rsidP="00521120">
      <w:pPr>
        <w:pStyle w:val="Heading2"/>
        <w:contextualSpacing/>
        <w:rPr>
          <w:rFonts w:cstheme="majorHAnsi"/>
        </w:rPr>
      </w:pPr>
      <w:r w:rsidRPr="00581328">
        <w:rPr>
          <w:rFonts w:cstheme="majorHAnsi"/>
        </w:rPr>
        <w:t>PROFESSIONAL EXPERIENCE</w:t>
      </w:r>
      <w:r w:rsidRPr="00581328">
        <w:rPr>
          <w:rFonts w:cstheme="majorHAnsi"/>
        </w:rPr>
        <w:br/>
        <w:t xml:space="preserve">L5 - </w:t>
      </w:r>
      <w:r w:rsidRPr="00581328">
        <w:rPr>
          <w:rFonts w:cstheme="majorHAnsi"/>
        </w:rPr>
        <w:t>QA Engineer</w:t>
      </w:r>
      <w:r w:rsidR="00521120" w:rsidRPr="00581328">
        <w:rPr>
          <w:rFonts w:cstheme="majorHAnsi"/>
        </w:rPr>
        <w:t xml:space="preserve">, </w:t>
      </w:r>
      <w:r w:rsidRPr="00581328">
        <w:rPr>
          <w:rFonts w:cstheme="majorHAnsi"/>
        </w:rPr>
        <w:t>Amazon Lab126, Sunnyvale, CA</w:t>
      </w:r>
      <w:r w:rsidR="00521120" w:rsidRPr="00581328">
        <w:rPr>
          <w:rFonts w:cstheme="majorHAnsi"/>
        </w:rPr>
        <w:t xml:space="preserve"> </w:t>
      </w:r>
      <w:r w:rsidR="004A272B">
        <w:rPr>
          <w:rFonts w:cstheme="majorHAnsi"/>
        </w:rPr>
        <w:t xml:space="preserve">- </w:t>
      </w:r>
      <w:r w:rsidRPr="00581328">
        <w:rPr>
          <w:rFonts w:cstheme="majorHAnsi"/>
        </w:rPr>
        <w:t xml:space="preserve">Apr 2021 – </w:t>
      </w:r>
      <w:r w:rsidR="00606B6D" w:rsidRPr="00581328">
        <w:rPr>
          <w:rFonts w:cstheme="majorHAnsi"/>
        </w:rPr>
        <w:t>Aug 2025</w:t>
      </w:r>
    </w:p>
    <w:p w14:paraId="08490775" w14:textId="3A7021A2" w:rsidR="00581328" w:rsidRDefault="00284C51" w:rsidP="004A272B">
      <w:pPr>
        <w:spacing w:after="0" w:line="0" w:lineRule="atLeast"/>
        <w:ind w:left="-5"/>
        <w:contextualSpacing/>
        <w:rPr>
          <w:rFonts w:asciiTheme="majorHAnsi" w:hAnsiTheme="majorHAnsi" w:cstheme="majorHAnsi"/>
          <w:bCs/>
        </w:rPr>
      </w:pPr>
      <w:r w:rsidRPr="00A767BA">
        <w:rPr>
          <w:rFonts w:asciiTheme="majorHAnsi" w:hAnsiTheme="majorHAnsi" w:cstheme="majorHAnsi"/>
          <w:b/>
        </w:rPr>
        <w:t>Project Description</w:t>
      </w:r>
      <w:r w:rsidR="00C777EE" w:rsidRPr="00A767BA">
        <w:rPr>
          <w:rFonts w:asciiTheme="majorHAnsi" w:hAnsiTheme="majorHAnsi" w:cstheme="majorHAnsi"/>
          <w:b/>
        </w:rPr>
        <w:t>:</w:t>
      </w:r>
      <w:r w:rsidR="00C777EE" w:rsidRPr="00581328">
        <w:rPr>
          <w:rFonts w:asciiTheme="majorHAnsi" w:hAnsiTheme="majorHAnsi" w:cstheme="majorHAnsi"/>
          <w:bCs/>
        </w:rPr>
        <w:t xml:space="preserve"> </w:t>
      </w:r>
      <w:r w:rsidR="00784B7D" w:rsidRPr="00581328">
        <w:rPr>
          <w:rFonts w:asciiTheme="majorHAnsi" w:hAnsiTheme="majorHAnsi" w:cstheme="majorHAnsi"/>
          <w:bCs/>
        </w:rPr>
        <w:t xml:space="preserve">Amazon–Stellantis STLA SmartCockpit </w:t>
      </w:r>
      <w:r w:rsidR="00B718AA">
        <w:rPr>
          <w:rFonts w:asciiTheme="majorHAnsi" w:hAnsiTheme="majorHAnsi" w:cstheme="majorHAnsi"/>
          <w:bCs/>
        </w:rPr>
        <w:t xml:space="preserve">Car </w:t>
      </w:r>
      <w:r w:rsidR="00B718AA" w:rsidRPr="00B718AA">
        <w:rPr>
          <w:rFonts w:asciiTheme="majorHAnsi" w:hAnsiTheme="majorHAnsi" w:cstheme="majorHAnsi"/>
        </w:rPr>
        <w:t>infotainment</w:t>
      </w:r>
      <w:r w:rsidR="00B718AA" w:rsidRPr="00581328">
        <w:rPr>
          <w:rFonts w:asciiTheme="majorHAnsi" w:hAnsiTheme="majorHAnsi" w:cstheme="majorHAnsi"/>
          <w:b/>
          <w:bCs/>
        </w:rPr>
        <w:t xml:space="preserve"> </w:t>
      </w:r>
      <w:r w:rsidR="00784B7D" w:rsidRPr="00581328">
        <w:rPr>
          <w:rFonts w:asciiTheme="majorHAnsi" w:hAnsiTheme="majorHAnsi" w:cstheme="majorHAnsi"/>
          <w:bCs/>
        </w:rPr>
        <w:t>project</w:t>
      </w:r>
      <w:r w:rsidRPr="00581328">
        <w:rPr>
          <w:rFonts w:asciiTheme="majorHAnsi" w:hAnsiTheme="majorHAnsi" w:cstheme="majorHAnsi"/>
          <w:bCs/>
        </w:rPr>
        <w:t>, Fire TV</w:t>
      </w:r>
      <w:r w:rsidR="00784B7D" w:rsidRPr="00581328">
        <w:rPr>
          <w:rFonts w:asciiTheme="majorHAnsi" w:hAnsiTheme="majorHAnsi" w:cstheme="majorHAnsi"/>
          <w:bCs/>
        </w:rPr>
        <w:t xml:space="preserve"> streaming devices</w:t>
      </w:r>
      <w:r w:rsidR="00C777EE" w:rsidRPr="00581328">
        <w:rPr>
          <w:rFonts w:asciiTheme="majorHAnsi" w:hAnsiTheme="majorHAnsi" w:cstheme="majorHAnsi"/>
          <w:bCs/>
        </w:rPr>
        <w:t>,</w:t>
      </w:r>
      <w:r w:rsidRPr="00581328">
        <w:rPr>
          <w:rFonts w:asciiTheme="majorHAnsi" w:hAnsiTheme="majorHAnsi" w:cstheme="majorHAnsi"/>
          <w:bCs/>
        </w:rPr>
        <w:t xml:space="preserve"> and Amazon </w:t>
      </w:r>
      <w:r w:rsidR="00C777EE" w:rsidRPr="00581328">
        <w:rPr>
          <w:rFonts w:asciiTheme="majorHAnsi" w:hAnsiTheme="majorHAnsi" w:cstheme="majorHAnsi"/>
          <w:bCs/>
        </w:rPr>
        <w:t>Echo, smart home</w:t>
      </w:r>
      <w:r w:rsidRPr="00581328">
        <w:rPr>
          <w:rFonts w:asciiTheme="majorHAnsi" w:hAnsiTheme="majorHAnsi" w:cstheme="majorHAnsi"/>
          <w:bCs/>
        </w:rPr>
        <w:t xml:space="preserve"> devices. </w:t>
      </w:r>
    </w:p>
    <w:p w14:paraId="3D8B1708" w14:textId="64180372" w:rsidR="00467ABE" w:rsidRPr="00581328" w:rsidRDefault="00284C51" w:rsidP="004A272B">
      <w:pPr>
        <w:spacing w:after="0" w:line="0" w:lineRule="atLeast"/>
        <w:ind w:left="-5"/>
        <w:contextualSpacing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  <w:b/>
        </w:rPr>
        <w:lastRenderedPageBreak/>
        <w:t xml:space="preserve">Roles and Responsibilities: </w:t>
      </w:r>
    </w:p>
    <w:p w14:paraId="325BCF74" w14:textId="5772ECC4" w:rsidR="00581328" w:rsidRPr="00581328" w:rsidRDefault="00284C51" w:rsidP="004A272B">
      <w:pPr>
        <w:pStyle w:val="Heading3"/>
        <w:numPr>
          <w:ilvl w:val="0"/>
          <w:numId w:val="19"/>
        </w:numPr>
        <w:spacing w:before="0" w:line="0" w:lineRule="atLeast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 xml:space="preserve">Led QA validation for the Amazon–Stellantis </w:t>
      </w:r>
      <w:r w:rsidR="00B718AA">
        <w:rPr>
          <w:rFonts w:cstheme="majorHAnsi"/>
          <w:b w:val="0"/>
          <w:bCs w:val="0"/>
          <w:color w:val="auto"/>
        </w:rPr>
        <w:t xml:space="preserve">car </w:t>
      </w:r>
      <w:r w:rsidRPr="00581328">
        <w:rPr>
          <w:rFonts w:cstheme="majorHAnsi"/>
          <w:b w:val="0"/>
          <w:bCs w:val="0"/>
          <w:color w:val="auto"/>
        </w:rPr>
        <w:t>infotainment platform, driving end-to-end testing of connectivity components including Wi-Fi, Bluetooth, GNSS-based location services, and telephony features</w:t>
      </w:r>
      <w:r w:rsidR="004A272B">
        <w:rPr>
          <w:rFonts w:cstheme="majorHAnsi"/>
          <w:b w:val="0"/>
          <w:bCs w:val="0"/>
          <w:color w:val="auto"/>
        </w:rPr>
        <w:t xml:space="preserve"> using </w:t>
      </w:r>
      <w:r w:rsidR="004A272B" w:rsidRPr="004A272B">
        <w:rPr>
          <w:rFonts w:cstheme="majorHAnsi"/>
          <w:b w:val="0"/>
          <w:bCs w:val="0"/>
          <w:color w:val="auto"/>
        </w:rPr>
        <w:t xml:space="preserve">Qualcomm </w:t>
      </w:r>
      <w:r w:rsidR="00B43AFF">
        <w:rPr>
          <w:rFonts w:cstheme="majorHAnsi"/>
          <w:b w:val="0"/>
          <w:bCs w:val="0"/>
          <w:color w:val="auto"/>
        </w:rPr>
        <w:t xml:space="preserve">AOSP-based </w:t>
      </w:r>
      <w:r w:rsidR="004A272B" w:rsidRPr="004A272B">
        <w:rPr>
          <w:rFonts w:cstheme="majorHAnsi"/>
          <w:b w:val="0"/>
          <w:bCs w:val="0"/>
          <w:color w:val="auto"/>
        </w:rPr>
        <w:t>ADP Board</w:t>
      </w:r>
      <w:r w:rsidR="004A272B">
        <w:rPr>
          <w:rFonts w:cstheme="majorHAnsi"/>
          <w:b w:val="0"/>
          <w:bCs w:val="0"/>
          <w:color w:val="auto"/>
        </w:rPr>
        <w:t xml:space="preserve">s - </w:t>
      </w:r>
      <w:r w:rsidR="004A272B" w:rsidRPr="004A272B">
        <w:rPr>
          <w:rFonts w:cstheme="majorHAnsi"/>
          <w:b w:val="0"/>
          <w:bCs w:val="0"/>
          <w:color w:val="auto"/>
        </w:rPr>
        <w:t>SA8195P, SA8295P</w:t>
      </w:r>
    </w:p>
    <w:p w14:paraId="3154AD56" w14:textId="0B3D4055" w:rsidR="00581328" w:rsidRPr="00581328" w:rsidRDefault="00284C51" w:rsidP="004A272B">
      <w:pPr>
        <w:pStyle w:val="Heading3"/>
        <w:numPr>
          <w:ilvl w:val="0"/>
          <w:numId w:val="19"/>
        </w:numPr>
        <w:spacing w:before="0" w:line="0" w:lineRule="atLeast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>Conducted Wi-Fi Alliance certification testing at Cetecom Labs, preparing artifacts, executing test cases, and debugging failures across 802.11a/b/g/n/ac/ax standards and WPA2/WPA3 security profiles.</w:t>
      </w:r>
    </w:p>
    <w:p w14:paraId="15706F0A" w14:textId="6612224A" w:rsidR="00581328" w:rsidRPr="00581328" w:rsidRDefault="00284C51" w:rsidP="004A272B">
      <w:pPr>
        <w:pStyle w:val="Heading3"/>
        <w:numPr>
          <w:ilvl w:val="0"/>
          <w:numId w:val="19"/>
        </w:numPr>
        <w:spacing w:before="0" w:line="240" w:lineRule="auto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>Validated network data usage monitoring and capt</w:t>
      </w:r>
      <w:r w:rsidRPr="00581328">
        <w:rPr>
          <w:rFonts w:cstheme="majorHAnsi"/>
          <w:b w:val="0"/>
          <w:bCs w:val="0"/>
          <w:color w:val="auto"/>
        </w:rPr>
        <w:t>ive portal handling for Amazon Fire TV Stick, ensuring seamless connectivity and uninterrupted streaming experiences.</w:t>
      </w:r>
    </w:p>
    <w:p w14:paraId="351F39A9" w14:textId="2B582308" w:rsidR="00581328" w:rsidRPr="00581328" w:rsidRDefault="00284C51" w:rsidP="004A272B">
      <w:pPr>
        <w:pStyle w:val="Heading3"/>
        <w:numPr>
          <w:ilvl w:val="0"/>
          <w:numId w:val="19"/>
        </w:numPr>
        <w:spacing w:before="0" w:line="240" w:lineRule="auto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>Designed and executed system-level coexistence test plans, validating reliable operation of Wi-Fi, Bluetooth, and telephony features under</w:t>
      </w:r>
      <w:r w:rsidRPr="00581328">
        <w:rPr>
          <w:rFonts w:cstheme="majorHAnsi"/>
          <w:b w:val="0"/>
          <w:bCs w:val="0"/>
          <w:color w:val="auto"/>
        </w:rPr>
        <w:t xml:space="preserve"> real-world usage scenarios.</w:t>
      </w:r>
    </w:p>
    <w:p w14:paraId="6BA85010" w14:textId="07AA0BEA" w:rsidR="00581328" w:rsidRPr="00581328" w:rsidRDefault="00284C51" w:rsidP="004A272B">
      <w:pPr>
        <w:pStyle w:val="Heading3"/>
        <w:numPr>
          <w:ilvl w:val="0"/>
          <w:numId w:val="19"/>
        </w:numPr>
        <w:spacing w:before="0" w:line="240" w:lineRule="auto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>Responsible for Ok-to-Ship testing and release readiness coordination, participating in post-release war room discussions</w:t>
      </w:r>
      <w:r w:rsidR="00B718AA">
        <w:rPr>
          <w:rFonts w:cstheme="majorHAnsi"/>
          <w:b w:val="0"/>
          <w:bCs w:val="0"/>
          <w:color w:val="auto"/>
        </w:rPr>
        <w:t>,</w:t>
      </w:r>
      <w:r w:rsidRPr="00581328">
        <w:rPr>
          <w:rFonts w:cstheme="majorHAnsi"/>
          <w:b w:val="0"/>
          <w:bCs w:val="0"/>
          <w:color w:val="auto"/>
        </w:rPr>
        <w:t xml:space="preserve"> and driving cross-functional issue resolution.</w:t>
      </w:r>
    </w:p>
    <w:p w14:paraId="13F0FD9C" w14:textId="77777777" w:rsidR="00581328" w:rsidRPr="00581328" w:rsidRDefault="00284C51" w:rsidP="004A272B">
      <w:pPr>
        <w:pStyle w:val="Heading3"/>
        <w:numPr>
          <w:ilvl w:val="0"/>
          <w:numId w:val="19"/>
        </w:numPr>
        <w:spacing w:before="0" w:line="240" w:lineRule="auto"/>
        <w:contextualSpacing/>
        <w:rPr>
          <w:rFonts w:cstheme="majorHAnsi"/>
          <w:b w:val="0"/>
          <w:bCs w:val="0"/>
          <w:color w:val="auto"/>
        </w:rPr>
      </w:pPr>
      <w:r w:rsidRPr="00581328">
        <w:rPr>
          <w:rFonts w:cstheme="majorHAnsi"/>
          <w:b w:val="0"/>
          <w:bCs w:val="0"/>
          <w:color w:val="auto"/>
        </w:rPr>
        <w:t>Drove issue triage and resolution by performing Wireshark</w:t>
      </w:r>
      <w:r w:rsidRPr="00581328">
        <w:rPr>
          <w:rFonts w:cstheme="majorHAnsi"/>
          <w:b w:val="0"/>
          <w:bCs w:val="0"/>
          <w:color w:val="auto"/>
        </w:rPr>
        <w:t xml:space="preserve"> packet analysis and generating detailed debug logs for cross-functional teams.</w:t>
      </w:r>
    </w:p>
    <w:p w14:paraId="6982FB82" w14:textId="3F8E26A8" w:rsidR="008C116B" w:rsidRPr="00581328" w:rsidRDefault="00284C51" w:rsidP="004A272B">
      <w:pPr>
        <w:pStyle w:val="Heading3"/>
        <w:spacing w:line="240" w:lineRule="auto"/>
        <w:contextualSpacing/>
        <w:rPr>
          <w:rFonts w:cstheme="majorHAnsi"/>
          <w:sz w:val="26"/>
          <w:szCs w:val="26"/>
        </w:rPr>
      </w:pPr>
      <w:r w:rsidRPr="00581328">
        <w:rPr>
          <w:rFonts w:cstheme="majorHAnsi"/>
        </w:rPr>
        <w:br/>
      </w:r>
      <w:r w:rsidRPr="00581328">
        <w:rPr>
          <w:rFonts w:cstheme="majorHAnsi"/>
          <w:sz w:val="26"/>
          <w:szCs w:val="26"/>
        </w:rPr>
        <w:t>R&amp;D Engineer</w:t>
      </w:r>
      <w:r w:rsidR="00D514C4" w:rsidRPr="00581328">
        <w:rPr>
          <w:rFonts w:cstheme="majorHAnsi"/>
          <w:sz w:val="26"/>
          <w:szCs w:val="26"/>
        </w:rPr>
        <w:t xml:space="preserve"> III &amp; Staff II Engineer - </w:t>
      </w:r>
      <w:r w:rsidRPr="00581328">
        <w:rPr>
          <w:rFonts w:cstheme="majorHAnsi"/>
          <w:sz w:val="26"/>
          <w:szCs w:val="26"/>
        </w:rPr>
        <w:t>Software QA</w:t>
      </w:r>
      <w:r w:rsidR="00521120" w:rsidRPr="00581328">
        <w:rPr>
          <w:rFonts w:cstheme="majorHAnsi"/>
          <w:sz w:val="26"/>
          <w:szCs w:val="26"/>
        </w:rPr>
        <w:t xml:space="preserve"> </w:t>
      </w:r>
      <w:r w:rsidRPr="00581328">
        <w:rPr>
          <w:rFonts w:cstheme="majorHAnsi"/>
          <w:sz w:val="26"/>
          <w:szCs w:val="26"/>
        </w:rPr>
        <w:t>Broadcom Inc, San Jose, CA</w:t>
      </w:r>
      <w:r w:rsidR="00521120" w:rsidRPr="00581328">
        <w:rPr>
          <w:rFonts w:cstheme="majorHAnsi"/>
          <w:sz w:val="26"/>
          <w:szCs w:val="26"/>
        </w:rPr>
        <w:t xml:space="preserve"> </w:t>
      </w:r>
      <w:r w:rsidR="00D514C4" w:rsidRPr="00581328">
        <w:rPr>
          <w:rFonts w:cstheme="majorHAnsi"/>
          <w:sz w:val="26"/>
          <w:szCs w:val="26"/>
        </w:rPr>
        <w:t>Mar 2011 – Mar 2021</w:t>
      </w:r>
    </w:p>
    <w:p w14:paraId="69CC1CD1" w14:textId="3A0B4F7B" w:rsidR="00467ABE" w:rsidRPr="00581328" w:rsidRDefault="00284C51" w:rsidP="001D76A4">
      <w:pPr>
        <w:spacing w:after="5" w:line="249" w:lineRule="auto"/>
        <w:ind w:left="-5"/>
        <w:contextualSpacing/>
        <w:rPr>
          <w:rFonts w:asciiTheme="majorHAnsi" w:hAnsiTheme="majorHAnsi" w:cstheme="majorHAnsi"/>
          <w:bCs/>
        </w:rPr>
      </w:pPr>
      <w:r w:rsidRPr="00A767BA">
        <w:rPr>
          <w:rFonts w:asciiTheme="majorHAnsi" w:hAnsiTheme="majorHAnsi" w:cstheme="majorHAnsi"/>
          <w:b/>
        </w:rPr>
        <w:t>Project Description</w:t>
      </w:r>
      <w:r w:rsidR="0059642B" w:rsidRPr="00A767BA">
        <w:rPr>
          <w:rFonts w:asciiTheme="majorHAnsi" w:hAnsiTheme="majorHAnsi" w:cstheme="majorHAnsi"/>
          <w:b/>
        </w:rPr>
        <w:t>:</w:t>
      </w:r>
      <w:r w:rsidR="0059642B" w:rsidRPr="00581328">
        <w:rPr>
          <w:rFonts w:asciiTheme="majorHAnsi" w:hAnsiTheme="majorHAnsi" w:cstheme="majorHAnsi"/>
          <w:bCs/>
        </w:rPr>
        <w:t xml:space="preserve"> Wireless</w:t>
      </w:r>
      <w:r w:rsidRPr="00581328">
        <w:rPr>
          <w:rFonts w:asciiTheme="majorHAnsi" w:hAnsiTheme="majorHAnsi" w:cstheme="majorHAnsi"/>
          <w:bCs/>
        </w:rPr>
        <w:t xml:space="preserve"> local-area network (WLAN), high-performance 802.11</w:t>
      </w:r>
      <w:r w:rsidR="00D514C4" w:rsidRPr="00581328">
        <w:rPr>
          <w:rFonts w:asciiTheme="majorHAnsi" w:hAnsiTheme="majorHAnsi" w:cstheme="majorHAnsi"/>
          <w:bCs/>
        </w:rPr>
        <w:t>n/</w:t>
      </w:r>
      <w:r w:rsidRPr="00581328">
        <w:rPr>
          <w:rFonts w:asciiTheme="majorHAnsi" w:hAnsiTheme="majorHAnsi" w:cstheme="majorHAnsi"/>
          <w:bCs/>
        </w:rPr>
        <w:t xml:space="preserve">ac/ax compliant clients </w:t>
      </w:r>
    </w:p>
    <w:p w14:paraId="4C14BCC6" w14:textId="33789040" w:rsidR="00D120C0" w:rsidRPr="004B2A5C" w:rsidRDefault="00284C51" w:rsidP="00BC693A">
      <w:pPr>
        <w:spacing w:after="5" w:line="249" w:lineRule="auto"/>
        <w:ind w:left="-5"/>
        <w:rPr>
          <w:rFonts w:asciiTheme="majorHAnsi" w:hAnsiTheme="majorHAnsi" w:cstheme="majorHAnsi"/>
          <w:b/>
        </w:rPr>
      </w:pPr>
      <w:r w:rsidRPr="00581328">
        <w:rPr>
          <w:rFonts w:asciiTheme="majorHAnsi" w:hAnsiTheme="majorHAnsi" w:cstheme="majorHAnsi"/>
          <w:b/>
        </w:rPr>
        <w:t xml:space="preserve">Roles and Responsibilities: </w:t>
      </w:r>
    </w:p>
    <w:p w14:paraId="32007A8E" w14:textId="086CE50F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Supported Apple as a key client, driving Broadcom Wi-Fi chipset integration and delivering connectivity solutions across </w:t>
      </w:r>
      <w:r w:rsidR="00B43AFF">
        <w:rPr>
          <w:rFonts w:asciiTheme="majorHAnsi" w:hAnsiTheme="majorHAnsi" w:cstheme="majorHAnsi"/>
        </w:rPr>
        <w:t>10-plus</w:t>
      </w:r>
      <w:r w:rsidRPr="00581328">
        <w:rPr>
          <w:rFonts w:asciiTheme="majorHAnsi" w:hAnsiTheme="majorHAnsi" w:cstheme="majorHAnsi"/>
        </w:rPr>
        <w:t xml:space="preserve"> generations of MacBo</w:t>
      </w:r>
      <w:r w:rsidRPr="00581328">
        <w:rPr>
          <w:rFonts w:asciiTheme="majorHAnsi" w:hAnsiTheme="majorHAnsi" w:cstheme="majorHAnsi"/>
        </w:rPr>
        <w:t>ok and macOS.</w:t>
      </w:r>
    </w:p>
    <w:p w14:paraId="576A6BA2" w14:textId="24A11EF5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Led end-to-end QA validation </w:t>
      </w:r>
      <w:r w:rsidR="00B43AFF">
        <w:rPr>
          <w:rFonts w:asciiTheme="majorHAnsi" w:hAnsiTheme="majorHAnsi" w:cstheme="majorHAnsi"/>
        </w:rPr>
        <w:t xml:space="preserve">and black-box testing </w:t>
      </w:r>
      <w:r w:rsidRPr="00581328">
        <w:rPr>
          <w:rFonts w:asciiTheme="majorHAnsi" w:hAnsiTheme="majorHAnsi" w:cstheme="majorHAnsi"/>
        </w:rPr>
        <w:t>across hardware, firmware, and OS layers, specializing in 802.11n–802.11ax (Wi-Fi 6) performance, interoperability, and stability testing.</w:t>
      </w:r>
    </w:p>
    <w:p w14:paraId="28AFFBB9" w14:textId="5417D90D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 xml:space="preserve">Automated validation workflows with Python and TCL </w:t>
      </w:r>
      <w:r w:rsidRPr="00581328">
        <w:rPr>
          <w:rFonts w:asciiTheme="majorHAnsi" w:hAnsiTheme="majorHAnsi" w:cstheme="majorHAnsi"/>
        </w:rPr>
        <w:t>scripting, boosting test efficiency and reducing manual effort.</w:t>
      </w:r>
    </w:p>
    <w:p w14:paraId="0258A1D5" w14:textId="266E06B2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Analyzed wireless packet captures and debug logs to isolate lab and production issues, performing root cause analysis and driving defect resolution with development teams.</w:t>
      </w:r>
    </w:p>
    <w:p w14:paraId="1D450FA5" w14:textId="26D576B0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Authored test plans,</w:t>
      </w:r>
      <w:r w:rsidRPr="00581328">
        <w:rPr>
          <w:rFonts w:asciiTheme="majorHAnsi" w:hAnsiTheme="majorHAnsi" w:cstheme="majorHAnsi"/>
        </w:rPr>
        <w:t xml:space="preserve"> release reports, and defect analyses, ensuring consistent delivery of high-quality chipsets.</w:t>
      </w:r>
    </w:p>
    <w:p w14:paraId="7D75E74F" w14:textId="7B574BA3" w:rsidR="003F49DA" w:rsidRPr="00581328" w:rsidRDefault="00284C51" w:rsidP="004B2A5C">
      <w:pPr>
        <w:pStyle w:val="ListBullet"/>
        <w:spacing w:line="240" w:lineRule="auto"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</w:rPr>
        <w:t>Supported post-silicon validation cycles and collaborated cross-functionally to deliver robust wireless solutions.</w:t>
      </w:r>
    </w:p>
    <w:p w14:paraId="50619D7F" w14:textId="174858E0" w:rsidR="00C777EE" w:rsidRPr="00581328" w:rsidRDefault="00284C51" w:rsidP="001D76A4">
      <w:pPr>
        <w:pStyle w:val="Heading3"/>
        <w:spacing w:line="240" w:lineRule="auto"/>
        <w:contextualSpacing/>
        <w:rPr>
          <w:rFonts w:cstheme="majorHAnsi"/>
          <w:sz w:val="26"/>
          <w:szCs w:val="26"/>
        </w:rPr>
      </w:pPr>
      <w:r w:rsidRPr="00581328">
        <w:rPr>
          <w:rFonts w:cstheme="majorHAnsi"/>
          <w:sz w:val="26"/>
          <w:szCs w:val="26"/>
        </w:rPr>
        <w:t>WLAN Systems Test Engineer (Consultant)</w:t>
      </w:r>
      <w:r w:rsidR="00521120" w:rsidRPr="00581328">
        <w:rPr>
          <w:rFonts w:cstheme="majorHAnsi"/>
          <w:sz w:val="26"/>
          <w:szCs w:val="26"/>
        </w:rPr>
        <w:t xml:space="preserve"> </w:t>
      </w:r>
      <w:r w:rsidRPr="00581328">
        <w:rPr>
          <w:rFonts w:cstheme="majorHAnsi"/>
          <w:sz w:val="26"/>
          <w:szCs w:val="26"/>
        </w:rPr>
        <w:t>Qualcom</w:t>
      </w:r>
      <w:r w:rsidRPr="00581328">
        <w:rPr>
          <w:rFonts w:cstheme="majorHAnsi"/>
          <w:sz w:val="26"/>
          <w:szCs w:val="26"/>
        </w:rPr>
        <w:t>m, Santa Clara, CA</w:t>
      </w:r>
      <w:r w:rsidR="00521120" w:rsidRPr="00581328">
        <w:rPr>
          <w:rFonts w:cstheme="majorHAnsi"/>
          <w:sz w:val="26"/>
          <w:szCs w:val="26"/>
        </w:rPr>
        <w:t xml:space="preserve"> </w:t>
      </w:r>
      <w:r w:rsidR="004A272B">
        <w:rPr>
          <w:rFonts w:cstheme="majorHAnsi"/>
          <w:sz w:val="26"/>
          <w:szCs w:val="26"/>
        </w:rPr>
        <w:t xml:space="preserve">- </w:t>
      </w:r>
      <w:r w:rsidR="004A272B" w:rsidRPr="00581328">
        <w:rPr>
          <w:rFonts w:cstheme="majorHAnsi"/>
          <w:sz w:val="26"/>
          <w:szCs w:val="26"/>
        </w:rPr>
        <w:t>Nov 2008 – Mar 2011</w:t>
      </w:r>
    </w:p>
    <w:p w14:paraId="61887A2A" w14:textId="16510438" w:rsidR="00C777EE" w:rsidRPr="00581328" w:rsidRDefault="00284C51" w:rsidP="001D76A4">
      <w:pPr>
        <w:pStyle w:val="Heading3"/>
        <w:spacing w:line="240" w:lineRule="auto"/>
        <w:contextualSpacing/>
        <w:rPr>
          <w:rFonts w:cstheme="majorHAnsi"/>
          <w:lang w:val="fr-FR"/>
        </w:rPr>
      </w:pPr>
      <w:r w:rsidRPr="00581328">
        <w:rPr>
          <w:rStyle w:val="spancompanyname"/>
          <w:rFonts w:eastAsia="Times New Roman" w:cstheme="majorHAnsi"/>
          <w:lang w:val="fr-FR"/>
        </w:rPr>
        <w:t>SAI Technology Pvt. Ltd</w:t>
      </w:r>
      <w:r w:rsidRPr="00581328">
        <w:rPr>
          <w:rStyle w:val="span"/>
          <w:rFonts w:eastAsia="Times New Roman" w:cstheme="majorHAnsi"/>
          <w:lang w:val="fr-FR"/>
        </w:rPr>
        <w:t xml:space="preserve"> – </w:t>
      </w:r>
      <w:r w:rsidRPr="00581328">
        <w:rPr>
          <w:rStyle w:val="span"/>
          <w:rFonts w:eastAsia="Times New Roman" w:cstheme="majorHAnsi"/>
          <w:b w:val="0"/>
          <w:bCs w:val="0"/>
          <w:lang w:val="fr-FR"/>
        </w:rPr>
        <w:t>Chennai, India</w:t>
      </w:r>
      <w:r w:rsidRPr="00581328">
        <w:rPr>
          <w:rFonts w:eastAsia="Times New Roman" w:cstheme="majorHAnsi"/>
          <w:lang w:val="fr-FR"/>
        </w:rPr>
        <w:t xml:space="preserve"> </w:t>
      </w:r>
    </w:p>
    <w:p w14:paraId="61ACB497" w14:textId="77777777" w:rsidR="00581328" w:rsidRDefault="00284C51" w:rsidP="004A272B">
      <w:pPr>
        <w:spacing w:after="0"/>
        <w:contextualSpacing/>
        <w:rPr>
          <w:rFonts w:asciiTheme="majorHAnsi" w:hAnsiTheme="majorHAnsi" w:cstheme="majorHAnsi"/>
        </w:rPr>
      </w:pPr>
      <w:r w:rsidRPr="00581328">
        <w:rPr>
          <w:rFonts w:asciiTheme="majorHAnsi" w:hAnsiTheme="majorHAnsi" w:cstheme="majorHAnsi"/>
          <w:b/>
        </w:rPr>
        <w:t>Project Description</w:t>
      </w:r>
      <w:r w:rsidR="00866229" w:rsidRPr="00581328">
        <w:rPr>
          <w:rFonts w:asciiTheme="majorHAnsi" w:hAnsiTheme="majorHAnsi" w:cstheme="majorHAnsi"/>
        </w:rPr>
        <w:t>: WCN1320/WCN1312 802.11n MIMO Chips, Android Platform Testing</w:t>
      </w:r>
    </w:p>
    <w:p w14:paraId="01F2A3DC" w14:textId="77777777" w:rsidR="004B2A5C" w:rsidRDefault="00284C51" w:rsidP="004A272B">
      <w:pPr>
        <w:spacing w:after="0" w:line="240" w:lineRule="auto"/>
        <w:contextualSpacing/>
        <w:rPr>
          <w:rFonts w:asciiTheme="majorHAnsi" w:hAnsiTheme="majorHAnsi" w:cstheme="majorHAnsi"/>
          <w:b/>
        </w:rPr>
      </w:pPr>
      <w:r w:rsidRPr="00581328">
        <w:rPr>
          <w:rFonts w:asciiTheme="majorHAnsi" w:hAnsiTheme="majorHAnsi" w:cstheme="majorHAnsi"/>
          <w:b/>
        </w:rPr>
        <w:t xml:space="preserve">Roles and Responsibilities: </w:t>
      </w:r>
    </w:p>
    <w:p w14:paraId="20208FF1" w14:textId="77777777" w:rsidR="004B2A5C" w:rsidRPr="004B2A5C" w:rsidRDefault="00284C51" w:rsidP="004A272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</w:rPr>
      </w:pPr>
      <w:r w:rsidRPr="004B2A5C">
        <w:rPr>
          <w:rFonts w:asciiTheme="majorHAnsi" w:hAnsiTheme="majorHAnsi" w:cstheme="majorHAnsi"/>
        </w:rPr>
        <w:t xml:space="preserve">Designed and maintained test bed setups, defining equipment </w:t>
      </w:r>
      <w:r w:rsidRPr="004B2A5C">
        <w:rPr>
          <w:rFonts w:asciiTheme="majorHAnsi" w:hAnsiTheme="majorHAnsi" w:cstheme="majorHAnsi"/>
        </w:rPr>
        <w:t>specifications and integrating third-party devices to keep environments current and representative of real-world use.</w:t>
      </w:r>
    </w:p>
    <w:p w14:paraId="16321B7E" w14:textId="314A34BB" w:rsidR="004B2A5C" w:rsidRPr="004B2A5C" w:rsidRDefault="00284C51" w:rsidP="004A272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</w:rPr>
      </w:pPr>
      <w:r w:rsidRPr="004B2A5C">
        <w:rPr>
          <w:rFonts w:asciiTheme="majorHAnsi" w:hAnsiTheme="majorHAnsi" w:cstheme="majorHAnsi"/>
        </w:rPr>
        <w:t xml:space="preserve">Executed </w:t>
      </w:r>
      <w:r w:rsidR="00B43AFF">
        <w:rPr>
          <w:rFonts w:asciiTheme="majorHAnsi" w:hAnsiTheme="majorHAnsi" w:cstheme="majorHAnsi"/>
        </w:rPr>
        <w:t>white</w:t>
      </w:r>
      <w:r w:rsidRPr="004B2A5C">
        <w:rPr>
          <w:rFonts w:asciiTheme="majorHAnsi" w:hAnsiTheme="majorHAnsi" w:cstheme="majorHAnsi"/>
        </w:rPr>
        <w:t>-box testing for RvR, power save, security (WPA/WPA2), WPS, stress, and OTA throughput performance, ensuring chipset reliabi</w:t>
      </w:r>
      <w:r w:rsidRPr="004B2A5C">
        <w:rPr>
          <w:rFonts w:asciiTheme="majorHAnsi" w:hAnsiTheme="majorHAnsi" w:cstheme="majorHAnsi"/>
        </w:rPr>
        <w:t>lity under diverse scenarios.</w:t>
      </w:r>
    </w:p>
    <w:p w14:paraId="3D0B38A1" w14:textId="77777777" w:rsidR="004B2A5C" w:rsidRPr="004B2A5C" w:rsidRDefault="00284C51" w:rsidP="004A272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</w:rPr>
      </w:pPr>
      <w:r w:rsidRPr="004B2A5C">
        <w:rPr>
          <w:rFonts w:asciiTheme="majorHAnsi" w:hAnsiTheme="majorHAnsi" w:cstheme="majorHAnsi"/>
        </w:rPr>
        <w:t>Performed protocol debugging and wireless packet analysis with sniffers, raising defects and supporting developers in efficient root cause resolution.</w:t>
      </w:r>
    </w:p>
    <w:p w14:paraId="5A00974E" w14:textId="77777777" w:rsidR="004B2A5C" w:rsidRPr="004B2A5C" w:rsidRDefault="00284C51" w:rsidP="004A272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</w:rPr>
      </w:pPr>
      <w:r w:rsidRPr="004B2A5C">
        <w:rPr>
          <w:rFonts w:asciiTheme="majorHAnsi" w:hAnsiTheme="majorHAnsi" w:cstheme="majorHAnsi"/>
        </w:rPr>
        <w:t>Collaborated with development teams to reproduce and troubleshoot issues ac</w:t>
      </w:r>
      <w:r w:rsidRPr="004B2A5C">
        <w:rPr>
          <w:rFonts w:asciiTheme="majorHAnsi" w:hAnsiTheme="majorHAnsi" w:cstheme="majorHAnsi"/>
        </w:rPr>
        <w:t>ross engineering builds and customer sample phases.</w:t>
      </w:r>
    </w:p>
    <w:p w14:paraId="028151D3" w14:textId="69DD5B42" w:rsidR="008C116B" w:rsidRPr="004B2A5C" w:rsidRDefault="00284C51" w:rsidP="004A272B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</w:rPr>
      </w:pPr>
      <w:r w:rsidRPr="004B2A5C">
        <w:rPr>
          <w:rFonts w:asciiTheme="majorHAnsi" w:hAnsiTheme="majorHAnsi" w:cstheme="majorHAnsi"/>
        </w:rPr>
        <w:t>Utilized network testing tools</w:t>
      </w:r>
      <w:r w:rsidR="004B2A5C" w:rsidRPr="004B2A5C">
        <w:rPr>
          <w:rFonts w:asciiTheme="majorHAnsi" w:hAnsiTheme="majorHAnsi" w:cstheme="majorHAnsi"/>
        </w:rPr>
        <w:t>,</w:t>
      </w:r>
      <w:r w:rsidRPr="004B2A5C">
        <w:rPr>
          <w:rFonts w:asciiTheme="majorHAnsi" w:hAnsiTheme="majorHAnsi" w:cstheme="majorHAnsi"/>
        </w:rPr>
        <w:t xml:space="preserve"> including iPerf, IXIA Chariot, and the Azimuth channel emulator</w:t>
      </w:r>
      <w:r w:rsidR="004B2A5C" w:rsidRPr="004B2A5C">
        <w:rPr>
          <w:rFonts w:asciiTheme="majorHAnsi" w:hAnsiTheme="majorHAnsi" w:cstheme="majorHAnsi"/>
        </w:rPr>
        <w:t>,</w:t>
      </w:r>
      <w:r w:rsidRPr="004B2A5C">
        <w:rPr>
          <w:rFonts w:asciiTheme="majorHAnsi" w:hAnsiTheme="majorHAnsi" w:cstheme="majorHAnsi"/>
        </w:rPr>
        <w:t xml:space="preserve"> to validate wireless performance and interoperability.</w:t>
      </w:r>
    </w:p>
    <w:p w14:paraId="728FD87E" w14:textId="77777777" w:rsidR="004A272B" w:rsidRDefault="004A272B" w:rsidP="004A272B">
      <w:pPr>
        <w:pStyle w:val="Heading2"/>
        <w:spacing w:before="0" w:line="240" w:lineRule="auto"/>
        <w:rPr>
          <w:rFonts w:cstheme="majorHAnsi"/>
        </w:rPr>
      </w:pPr>
    </w:p>
    <w:p w14:paraId="05514B4E" w14:textId="37A2908A" w:rsidR="000E34A1" w:rsidRPr="00581328" w:rsidRDefault="00284C51" w:rsidP="004A272B">
      <w:pPr>
        <w:pStyle w:val="Heading2"/>
        <w:spacing w:before="0" w:line="240" w:lineRule="auto"/>
        <w:rPr>
          <w:rFonts w:cstheme="majorHAnsi"/>
        </w:rPr>
      </w:pPr>
      <w:r>
        <w:rPr>
          <w:rFonts w:cstheme="majorHAnsi"/>
        </w:rPr>
        <w:t>Education</w:t>
      </w:r>
    </w:p>
    <w:p w14:paraId="6A7643EF" w14:textId="404BF088" w:rsidR="000E34A1" w:rsidRDefault="00284C51" w:rsidP="004A272B">
      <w:pPr>
        <w:pStyle w:val="ListBullet"/>
        <w:spacing w:after="0" w:line="240" w:lineRule="auto"/>
        <w:rPr>
          <w:rFonts w:asciiTheme="majorHAnsi" w:hAnsiTheme="majorHAnsi" w:cstheme="majorHAnsi"/>
        </w:rPr>
      </w:pPr>
      <w:r w:rsidRPr="000E34A1">
        <w:rPr>
          <w:rFonts w:asciiTheme="majorHAnsi" w:hAnsiTheme="majorHAnsi" w:cstheme="majorHAnsi"/>
          <w:b/>
          <w:bCs/>
        </w:rPr>
        <w:t>B.Tech in Computer Science And Engineerin</w:t>
      </w:r>
      <w:r w:rsidRPr="000E34A1">
        <w:rPr>
          <w:rFonts w:asciiTheme="majorHAnsi" w:hAnsiTheme="majorHAnsi" w:cstheme="majorHAnsi"/>
          <w:b/>
          <w:bCs/>
        </w:rPr>
        <w:t>g</w:t>
      </w:r>
      <w:r w:rsidRPr="000E34A1">
        <w:rPr>
          <w:rFonts w:asciiTheme="majorHAnsi" w:hAnsiTheme="majorHAnsi" w:cstheme="majorHAnsi"/>
        </w:rPr>
        <w:t xml:space="preserve"> </w:t>
      </w:r>
      <w:r w:rsidRPr="004B2A5C">
        <w:rPr>
          <w:rFonts w:asciiTheme="majorHAnsi" w:hAnsiTheme="majorHAnsi" w:cstheme="majorHAnsi"/>
        </w:rPr>
        <w:t xml:space="preserve">- </w:t>
      </w:r>
      <w:r w:rsidRPr="000E34A1">
        <w:rPr>
          <w:rFonts w:asciiTheme="majorHAnsi" w:hAnsiTheme="majorHAnsi" w:cstheme="majorHAnsi"/>
          <w:b/>
          <w:bCs/>
        </w:rPr>
        <w:t>SIETK, Puttur (Affiliated to JNTU Hyderabad)</w:t>
      </w:r>
      <w:r w:rsidRPr="000E34A1">
        <w:rPr>
          <w:rFonts w:asciiTheme="majorHAnsi" w:hAnsiTheme="majorHAnsi" w:cstheme="majorHAnsi"/>
        </w:rPr>
        <w:t xml:space="preserve"> </w:t>
      </w:r>
    </w:p>
    <w:p w14:paraId="279A8AF2" w14:textId="77777777" w:rsidR="008614D2" w:rsidRDefault="008614D2" w:rsidP="008614D2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ajorHAnsi" w:hAnsiTheme="majorHAnsi" w:cstheme="majorHAnsi"/>
        </w:rPr>
      </w:pPr>
    </w:p>
    <w:p w14:paraId="424A6D85" w14:textId="4BA94DB6" w:rsidR="00BC693A" w:rsidRDefault="00284C51" w:rsidP="004A272B">
      <w:pPr>
        <w:pStyle w:val="Heading2"/>
        <w:spacing w:before="0" w:line="240" w:lineRule="auto"/>
        <w:rPr>
          <w:rFonts w:cstheme="majorHAnsi"/>
        </w:rPr>
      </w:pPr>
      <w:r>
        <w:rPr>
          <w:rFonts w:cstheme="majorHAnsi"/>
        </w:rPr>
        <w:t>Certification(s)</w:t>
      </w:r>
    </w:p>
    <w:p w14:paraId="028F9BE6" w14:textId="19383228" w:rsidR="00BC693A" w:rsidRPr="00BC693A" w:rsidRDefault="00284C51" w:rsidP="004A272B">
      <w:pPr>
        <w:pStyle w:val="ListBullet"/>
        <w:spacing w:after="0" w:line="240" w:lineRule="auto"/>
        <w:rPr>
          <w:rFonts w:asciiTheme="majorHAnsi" w:hAnsiTheme="majorHAnsi" w:cstheme="majorHAnsi"/>
          <w:b/>
          <w:bCs/>
        </w:rPr>
      </w:pPr>
      <w:r w:rsidRPr="00BC693A">
        <w:rPr>
          <w:rFonts w:asciiTheme="majorHAnsi" w:hAnsiTheme="majorHAnsi" w:cstheme="majorHAnsi"/>
          <w:b/>
          <w:bCs/>
        </w:rPr>
        <w:t xml:space="preserve">Pursuing </w:t>
      </w:r>
      <w:hyperlink r:id="rId7" w:history="1">
        <w:r w:rsidR="00BC693A" w:rsidRPr="00473619">
          <w:rPr>
            <w:rStyle w:val="Hyperlink"/>
            <w:rFonts w:asciiTheme="majorHAnsi" w:hAnsiTheme="majorHAnsi" w:cstheme="majorHAnsi"/>
            <w:b/>
            <w:bCs/>
          </w:rPr>
          <w:t>https://courses.swinnovate.com/course/wifi-7-course</w:t>
        </w:r>
      </w:hyperlink>
      <w:r>
        <w:rPr>
          <w:rFonts w:asciiTheme="majorHAnsi" w:hAnsiTheme="majorHAnsi" w:cstheme="majorHAnsi"/>
          <w:b/>
          <w:bCs/>
        </w:rPr>
        <w:t xml:space="preserve"> from </w:t>
      </w:r>
      <w:r w:rsidRPr="00BC693A">
        <w:rPr>
          <w:rFonts w:asciiTheme="majorHAnsi" w:hAnsiTheme="majorHAnsi" w:cstheme="majorHAnsi"/>
          <w:b/>
          <w:bCs/>
        </w:rPr>
        <w:t>Wi-Fi Book Author Susinder Rajan Gulasekaran</w:t>
      </w:r>
    </w:p>
    <w:sectPr w:rsidR="00BC693A" w:rsidRPr="00BC693A" w:rsidSect="00D514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C0F73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F2135C"/>
    <w:multiLevelType w:val="hybridMultilevel"/>
    <w:tmpl w:val="94C01442"/>
    <w:lvl w:ilvl="0" w:tplc="7CD46CDE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EBB0597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11C77E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DA311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F405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D023C2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B9C639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4DA614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AE5FE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CD59E3"/>
    <w:multiLevelType w:val="hybridMultilevel"/>
    <w:tmpl w:val="387070B6"/>
    <w:lvl w:ilvl="0" w:tplc="0624080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652F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AAE5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3461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7E33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068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61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0083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F489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D1EEB"/>
    <w:multiLevelType w:val="hybridMultilevel"/>
    <w:tmpl w:val="DDA49EDE"/>
    <w:lvl w:ilvl="0" w:tplc="80F226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AB3A45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4644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7097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823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6A64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7AC6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4BA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68C1A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67176"/>
    <w:multiLevelType w:val="hybridMultilevel"/>
    <w:tmpl w:val="F9FCFF48"/>
    <w:lvl w:ilvl="0" w:tplc="F2C61F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E6EC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2002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C99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28BD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04C6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FC61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E2D2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02CE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77ADE"/>
    <w:multiLevelType w:val="hybridMultilevel"/>
    <w:tmpl w:val="DEA01D9A"/>
    <w:lvl w:ilvl="0" w:tplc="30B61E7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3BA2E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A1C547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4606FF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0BE9D1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0F6B04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FB4361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98C026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37413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5123BE4"/>
    <w:multiLevelType w:val="hybridMultilevel"/>
    <w:tmpl w:val="9800ADC4"/>
    <w:lvl w:ilvl="0" w:tplc="520C2E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12B77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6E4D06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A46EF3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0180DC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6E1C9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EA4D2A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7AA0B6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7C958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4F3D4A"/>
    <w:multiLevelType w:val="hybridMultilevel"/>
    <w:tmpl w:val="EB6ACE48"/>
    <w:lvl w:ilvl="0" w:tplc="832A61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620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F488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08F9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68F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1664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F090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56387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864A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96141C"/>
    <w:multiLevelType w:val="hybridMultilevel"/>
    <w:tmpl w:val="4270185E"/>
    <w:lvl w:ilvl="0" w:tplc="630C1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A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10F8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4D5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662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E503C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63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41F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B48B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37D85"/>
    <w:multiLevelType w:val="multilevel"/>
    <w:tmpl w:val="312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C0876"/>
    <w:multiLevelType w:val="hybridMultilevel"/>
    <w:tmpl w:val="A606BFFA"/>
    <w:lvl w:ilvl="0" w:tplc="E8F6D7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414D4B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6E4C8D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782484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5FA7B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D20B18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0A717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2FCE2A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D7E24D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9996B65"/>
    <w:multiLevelType w:val="hybridMultilevel"/>
    <w:tmpl w:val="B1744176"/>
    <w:lvl w:ilvl="0" w:tplc="122222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D64510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810CB9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90C825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E600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B5CA2D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F7C434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49C41E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B2090D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6"/>
  </w:num>
  <w:num w:numId="13">
    <w:abstractNumId w:val="19"/>
  </w:num>
  <w:num w:numId="14">
    <w:abstractNumId w:val="17"/>
  </w:num>
  <w:num w:numId="15">
    <w:abstractNumId w:val="18"/>
  </w:num>
  <w:num w:numId="16">
    <w:abstractNumId w:val="9"/>
  </w:num>
  <w:num w:numId="17">
    <w:abstractNumId w:val="15"/>
  </w:num>
  <w:num w:numId="18">
    <w:abstractNumId w:val="10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95B"/>
    <w:rsid w:val="00095A18"/>
    <w:rsid w:val="000E34A1"/>
    <w:rsid w:val="000F59EF"/>
    <w:rsid w:val="00147E5F"/>
    <w:rsid w:val="0015074B"/>
    <w:rsid w:val="001802F6"/>
    <w:rsid w:val="0018693D"/>
    <w:rsid w:val="001B3D92"/>
    <w:rsid w:val="001D76A4"/>
    <w:rsid w:val="001E2CF7"/>
    <w:rsid w:val="00216760"/>
    <w:rsid w:val="0022451D"/>
    <w:rsid w:val="0024379C"/>
    <w:rsid w:val="00284C51"/>
    <w:rsid w:val="0029639D"/>
    <w:rsid w:val="00326397"/>
    <w:rsid w:val="00326963"/>
    <w:rsid w:val="00326F90"/>
    <w:rsid w:val="00335C41"/>
    <w:rsid w:val="003A4791"/>
    <w:rsid w:val="003A6B74"/>
    <w:rsid w:val="003D39A5"/>
    <w:rsid w:val="003F49DA"/>
    <w:rsid w:val="004351D9"/>
    <w:rsid w:val="00455CD3"/>
    <w:rsid w:val="00467ABE"/>
    <w:rsid w:val="00471DAE"/>
    <w:rsid w:val="00473619"/>
    <w:rsid w:val="004A272B"/>
    <w:rsid w:val="004B2A5C"/>
    <w:rsid w:val="00521120"/>
    <w:rsid w:val="005634B5"/>
    <w:rsid w:val="00581328"/>
    <w:rsid w:val="0059642B"/>
    <w:rsid w:val="00606B6D"/>
    <w:rsid w:val="00680217"/>
    <w:rsid w:val="006A3043"/>
    <w:rsid w:val="00737EA6"/>
    <w:rsid w:val="0074571A"/>
    <w:rsid w:val="00765906"/>
    <w:rsid w:val="0077552A"/>
    <w:rsid w:val="00784B7D"/>
    <w:rsid w:val="007B6ED8"/>
    <w:rsid w:val="00826A9E"/>
    <w:rsid w:val="008614D2"/>
    <w:rsid w:val="00866229"/>
    <w:rsid w:val="008668B2"/>
    <w:rsid w:val="008C116B"/>
    <w:rsid w:val="00931925"/>
    <w:rsid w:val="0097293F"/>
    <w:rsid w:val="00977586"/>
    <w:rsid w:val="009849D6"/>
    <w:rsid w:val="00A13B5B"/>
    <w:rsid w:val="00A22CA2"/>
    <w:rsid w:val="00A767BA"/>
    <w:rsid w:val="00A90CD0"/>
    <w:rsid w:val="00AA1D8D"/>
    <w:rsid w:val="00B309AE"/>
    <w:rsid w:val="00B43AFF"/>
    <w:rsid w:val="00B47730"/>
    <w:rsid w:val="00B718AA"/>
    <w:rsid w:val="00B94711"/>
    <w:rsid w:val="00BC693A"/>
    <w:rsid w:val="00BF3872"/>
    <w:rsid w:val="00C0414A"/>
    <w:rsid w:val="00C306D0"/>
    <w:rsid w:val="00C777EE"/>
    <w:rsid w:val="00C80342"/>
    <w:rsid w:val="00CB0664"/>
    <w:rsid w:val="00D120C0"/>
    <w:rsid w:val="00D275D5"/>
    <w:rsid w:val="00D514C4"/>
    <w:rsid w:val="00DC42AB"/>
    <w:rsid w:val="00DD42B9"/>
    <w:rsid w:val="00DD6FC1"/>
    <w:rsid w:val="00E4328B"/>
    <w:rsid w:val="00E641BF"/>
    <w:rsid w:val="00F64433"/>
    <w:rsid w:val="00F741D5"/>
    <w:rsid w:val="00F949FC"/>
    <w:rsid w:val="00FC1F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DBBA8"/>
  <w14:defaultImageDpi w14:val="300"/>
  <w15:docId w15:val="{036DF113-72AA-47EA-A4BB-E20F6C810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45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mpact">
    <w:name w:val="Compact"/>
    <w:basedOn w:val="BodyText"/>
    <w:qFormat/>
    <w:rsid w:val="0074571A"/>
    <w:pPr>
      <w:spacing w:before="36" w:after="36" w:line="240" w:lineRule="auto"/>
    </w:pPr>
    <w:rPr>
      <w:rFonts w:eastAsiaTheme="minorHAnsi"/>
      <w:sz w:val="24"/>
      <w:szCs w:val="24"/>
    </w:rPr>
  </w:style>
  <w:style w:type="character" w:customStyle="1" w:styleId="span">
    <w:name w:val="span"/>
    <w:basedOn w:val="DefaultParagraphFont"/>
    <w:rsid w:val="00C777EE"/>
    <w:rPr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C777EE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ancompanyname">
    <w:name w:val="span_companyname"/>
    <w:basedOn w:val="span"/>
    <w:rsid w:val="00C777EE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BC69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9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rotect.checkpoint.com/v2/r01/___https://courses.swinnovate.com/htzwxjdBnkn-a-htzwxj___.YzJ1OnRlY2htaW5kc2dyb3VwOmM6bzo1NTllNDUyMzNkZjc3OWFlYzY1Y2Q2OGU4MjQ2ZjFmNTo3OmY4ZDc6NTM5YTgzNTNiMjUyNDQ2MmYzMGM0YmNhZjA5MDI4N2Q5ZDRhZGIwMGJmYmM0MGU5ZjMzZjU3OWMxOGI0OGNlNTpwOlQ6V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prajareddy.s@techmidsgroup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DF3F0E-C2BC-4C75-B6A3-16F4D72F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Theekulla Supraja Reddy, Techminds Group</cp:lastModifiedBy>
  <cp:revision>3</cp:revision>
  <cp:lastPrinted>2025-09-16T14:41:00Z</cp:lastPrinted>
  <dcterms:created xsi:type="dcterms:W3CDTF">2025-09-25T14:32:00Z</dcterms:created>
  <dcterms:modified xsi:type="dcterms:W3CDTF">2025-10-03T19:52:00Z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f1a54dcf-2665-4a6f-b93e-f45e2342a641</vt:lpwstr>
  </property>
</Properties>
</file>