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69F6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Pathinavalasa Venkata Sai Akhileswar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eastAsia="Times New Roman" w:hAnsi="Times New Roman" w:cs="Times New Roman"/>
          <w:i/>
          <w:iCs/>
          <w:color w:val="C00000"/>
        </w:rPr>
        <w:t>Gen AI/ML Engineer</w:t>
      </w:r>
    </w:p>
    <w:p w14:paraId="00000002" w14:textId="77777777" w:rsidR="009069F6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Email: </w:t>
      </w:r>
      <w:r>
        <w:rPr>
          <w:rFonts w:ascii="Times New Roman" w:eastAsia="Times New Roman" w:hAnsi="Times New Roman" w:cs="Times New Roman"/>
          <w:u w:val="single"/>
        </w:rPr>
        <w:t>saiiakhileswar@gmail.com</w:t>
      </w:r>
    </w:p>
    <w:p w14:paraId="00000003" w14:textId="77777777" w:rsidR="009069F6" w:rsidRDefault="00000000">
      <w:pPr>
        <w:shd w:val="clear" w:color="auto" w:fill="FFFFFF"/>
        <w:spacing w:after="0" w:line="240" w:lineRule="auto"/>
        <w:ind w:left="-90" w:firstLine="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                                         Phone:</w:t>
      </w:r>
      <w:r>
        <w:rPr>
          <w:rFonts w:ascii="Times New Roman" w:eastAsia="Times New Roman" w:hAnsi="Times New Roman" w:cs="Times New Roman"/>
        </w:rPr>
        <w:t xml:space="preserve"> + 1 (469)-225-9152</w:t>
      </w:r>
    </w:p>
    <w:p w14:paraId="00000004" w14:textId="6B0B225E" w:rsidR="009069F6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LinkedIn: </w:t>
      </w:r>
      <w:r w:rsidR="00645C9A" w:rsidRPr="00645C9A">
        <w:rPr>
          <w:rFonts w:ascii="Times New Roman" w:eastAsia="Times New Roman" w:hAnsi="Times New Roman" w:cs="Times New Roman"/>
          <w:b/>
          <w:bCs/>
          <w:color w:val="000000"/>
        </w:rPr>
        <w:t>https://www.linkedin.com/in/akhileswarpathinavalasa/</w:t>
      </w:r>
    </w:p>
    <w:p w14:paraId="00000005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0F9CDD68" w14:textId="0FE6A930" w:rsidR="00BD4498" w:rsidRPr="00BD4498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SUMMARY:</w:t>
      </w:r>
    </w:p>
    <w:p w14:paraId="00000007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Over 10 years of experience in AI/ML and Data Analytics, specializing in managing the full lifecycle of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Large Language Models (LLMs)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Generative AI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systems, from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training to deployment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08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Expertise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Machine Learning, Deep Learning, NLP, Generative AI, and Predictive Modeling</w:t>
      </w:r>
      <w:r>
        <w:rPr>
          <w:rFonts w:ascii="Times New Roman" w:eastAsia="Times New Roman" w:hAnsi="Times New Roman" w:cs="Times New Roman"/>
          <w:color w:val="000000"/>
        </w:rPr>
        <w:t xml:space="preserve"> across diverse industries including telecom, finance, and healthcare.</w:t>
      </w:r>
    </w:p>
    <w:p w14:paraId="00000009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Python, R, Scala, and Java</w:t>
      </w:r>
      <w:r>
        <w:rPr>
          <w:rFonts w:ascii="Times New Roman" w:eastAsia="Times New Roman" w:hAnsi="Times New Roman" w:cs="Times New Roman"/>
          <w:color w:val="000000"/>
        </w:rPr>
        <w:t xml:space="preserve">, with deep knowledge of libraries such as </w:t>
      </w:r>
      <w:r>
        <w:rPr>
          <w:rFonts w:ascii="Times New Roman" w:eastAsia="Times New Roman" w:hAnsi="Times New Roman" w:cs="Times New Roman"/>
          <w:b/>
          <w:bCs/>
          <w:color w:val="000000"/>
        </w:rPr>
        <w:t>NumPy, Pandas, SciPy, Scikit-learn, TensorFlow, Keras, PyTorch, HuggingFace, NLTK, spaCy, Gensim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A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Skilled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prompt engineering and LLM fine-tuning</w:t>
      </w:r>
      <w:r>
        <w:rPr>
          <w:rFonts w:ascii="Times New Roman" w:eastAsia="Times New Roman" w:hAnsi="Times New Roman" w:cs="Times New Roman"/>
          <w:color w:val="000000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multilingual prompt completions, GPT-based experiences, OpenAI, Azure OpenAI, Google Gemini, Bedrock, Claude, Copilot, and Amazon Q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B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Strong expertise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Generative AI (GenAI)</w:t>
      </w:r>
      <w:r>
        <w:rPr>
          <w:rFonts w:ascii="Times New Roman" w:eastAsia="Times New Roman" w:hAnsi="Times New Roman" w:cs="Times New Roman"/>
          <w:color w:val="000000"/>
        </w:rPr>
        <w:t xml:space="preserve"> frameworks including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LangChain, LangSmith, RAG (Retrieval-Augmented Generation), GANs, CycleGAN, DCGAN, and Zero-Shot/Semi-Supervised Learning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C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3+ years of hands-on experience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Generative AI and LLM fine-tuning</w:t>
      </w:r>
      <w:r>
        <w:rPr>
          <w:rFonts w:ascii="Times New Roman" w:eastAsia="Times New Roman" w:hAnsi="Times New Roman" w:cs="Times New Roman"/>
          <w:color w:val="000000"/>
        </w:rPr>
        <w:t xml:space="preserve"> with strong focus on foundation model integration (</w:t>
      </w:r>
      <w:r>
        <w:rPr>
          <w:rFonts w:ascii="Times New Roman" w:eastAsia="Times New Roman" w:hAnsi="Times New Roman" w:cs="Times New Roman"/>
          <w:b/>
          <w:bCs/>
          <w:color w:val="000000"/>
        </w:rPr>
        <w:t>OpenAI, Azure OpenAI, AWS Bedrock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0000000D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and deployed </w:t>
      </w:r>
      <w:r>
        <w:rPr>
          <w:rFonts w:ascii="Times New Roman" w:eastAsia="Times New Roman" w:hAnsi="Times New Roman" w:cs="Times New Roman"/>
          <w:b/>
          <w:bCs/>
          <w:color w:val="000000"/>
        </w:rPr>
        <w:t>LLM-powered agents and agentic workflows</w:t>
      </w:r>
      <w:r>
        <w:rPr>
          <w:rFonts w:ascii="Times New Roman" w:eastAsia="Times New Roman" w:hAnsi="Times New Roman" w:cs="Times New Roman"/>
          <w:color w:val="000000"/>
        </w:rPr>
        <w:t xml:space="preserve"> with robust orchestration, monitoring, and evaluation using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LangChain and LangSmith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E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in building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ML/GenAI pipelines</w:t>
      </w:r>
      <w:r>
        <w:rPr>
          <w:rFonts w:ascii="Times New Roman" w:eastAsia="Times New Roman" w:hAnsi="Times New Roman" w:cs="Times New Roman"/>
          <w:color w:val="000000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color w:val="000000"/>
        </w:rPr>
        <w:t>Databricks, AWS, Azure, and GCP</w:t>
      </w:r>
      <w:r>
        <w:rPr>
          <w:rFonts w:ascii="Times New Roman" w:eastAsia="Times New Roman" w:hAnsi="Times New Roman" w:cs="Times New Roman"/>
          <w:color w:val="000000"/>
        </w:rPr>
        <w:t xml:space="preserve">, integrating with </w:t>
      </w:r>
      <w:r>
        <w:rPr>
          <w:rFonts w:ascii="Times New Roman" w:eastAsia="Times New Roman" w:hAnsi="Times New Roman" w:cs="Times New Roman"/>
          <w:b/>
          <w:bCs/>
          <w:color w:val="000000"/>
        </w:rPr>
        <w:t>SQL, Spark, Hadoop, Hive, Kafka, and Snowflake</w:t>
      </w:r>
      <w:r>
        <w:rPr>
          <w:rFonts w:ascii="Times New Roman" w:eastAsia="Times New Roman" w:hAnsi="Times New Roman" w:cs="Times New Roman"/>
          <w:color w:val="000000"/>
        </w:rPr>
        <w:t xml:space="preserve"> for large-scale data engineering.</w:t>
      </w:r>
    </w:p>
    <w:p w14:paraId="0000000F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Strong background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statistical modeling, regression (linear, logistic, Poisson, binomial), decision tree learning, clustering, PCA, and factor analysis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0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Delivered </w:t>
      </w:r>
      <w:r>
        <w:rPr>
          <w:rFonts w:ascii="Times New Roman" w:eastAsia="Times New Roman" w:hAnsi="Times New Roman" w:cs="Times New Roman"/>
          <w:b/>
          <w:bCs/>
          <w:color w:val="000000"/>
        </w:rPr>
        <w:t>real-time predictive analytics</w:t>
      </w:r>
      <w:r>
        <w:rPr>
          <w:rFonts w:ascii="Times New Roman" w:eastAsia="Times New Roman" w:hAnsi="Times New Roman" w:cs="Times New Roman"/>
          <w:color w:val="000000"/>
        </w:rPr>
        <w:t xml:space="preserve"> for anomaly detection, churn prevention, fraud detection, and recommendation systems using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cloud-native AI services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1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color w:val="000000"/>
        </w:rPr>
        <w:t>hyperparameter tuning, feature engineering, AutoML, and parameter optimization</w:t>
      </w:r>
      <w:r>
        <w:rPr>
          <w:rFonts w:ascii="Times New Roman" w:eastAsia="Times New Roman" w:hAnsi="Times New Roman" w:cs="Times New Roman"/>
          <w:color w:val="000000"/>
        </w:rPr>
        <w:t xml:space="preserve"> to improve ML/DL model accuracy and scalability.</w:t>
      </w:r>
    </w:p>
    <w:p w14:paraId="00000012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and optimized </w:t>
      </w:r>
      <w:r>
        <w:rPr>
          <w:rFonts w:ascii="Times New Roman" w:eastAsia="Times New Roman" w:hAnsi="Times New Roman" w:cs="Times New Roman"/>
          <w:b/>
          <w:bCs/>
          <w:color w:val="000000"/>
        </w:rPr>
        <w:t>end-to-end MLOps workflows</w:t>
      </w:r>
      <w:r>
        <w:rPr>
          <w:rFonts w:ascii="Times New Roman" w:eastAsia="Times New Roman" w:hAnsi="Times New Roman" w:cs="Times New Roman"/>
          <w:color w:val="000000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color w:val="000000"/>
        </w:rPr>
        <w:t>AWS SageMaker, Bedrock, Lambda, S3, MLflow, Docker, Kubernetes, Jenkins, Prometheus, and Grafana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3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Hands-on experience with </w:t>
      </w:r>
      <w:r>
        <w:rPr>
          <w:rFonts w:ascii="Times New Roman" w:eastAsia="Times New Roman" w:hAnsi="Times New Roman" w:cs="Times New Roman"/>
          <w:b/>
          <w:bCs/>
          <w:color w:val="000000"/>
        </w:rPr>
        <w:t>ETL pipelines, big data frameworks (Spark Core, Spark SQL, Spark Streaming, MLlib, Dataflow, DataProc)</w:t>
      </w:r>
      <w:r>
        <w:rPr>
          <w:rFonts w:ascii="Times New Roman" w:eastAsia="Times New Roman" w:hAnsi="Times New Roman" w:cs="Times New Roman"/>
          <w:color w:val="000000"/>
        </w:rPr>
        <w:t>, and large-scale data preprocessing.</w:t>
      </w:r>
    </w:p>
    <w:p w14:paraId="00000014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Expertise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cloud platforms</w:t>
      </w:r>
      <w:r>
        <w:rPr>
          <w:rFonts w:ascii="Times New Roman" w:eastAsia="Times New Roman" w:hAnsi="Times New Roman" w:cs="Times New Roman"/>
          <w:color w:val="000000"/>
        </w:rPr>
        <w:t>: AWS (EC2, S3, Lambda, Redshift, EMR, CloudFormation, Step Functions), Azure (ML Studio, IoT Hub, IoT Stream Analytics), and GCP (BigQuery, Vertex AI, Composer, Dataflow).</w:t>
      </w:r>
    </w:p>
    <w:p w14:paraId="00000015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</w:t>
      </w:r>
      <w:r>
        <w:rPr>
          <w:rFonts w:ascii="Times New Roman" w:eastAsia="Times New Roman" w:hAnsi="Times New Roman" w:cs="Times New Roman"/>
          <w:b/>
          <w:bCs/>
          <w:color w:val="000000"/>
        </w:rPr>
        <w:t>secure IoT deployment patterns and AI-enabled IoT analytics</w:t>
      </w:r>
      <w:r>
        <w:rPr>
          <w:rFonts w:ascii="Times New Roman" w:eastAsia="Times New Roman" w:hAnsi="Times New Roman" w:cs="Times New Roman"/>
          <w:color w:val="000000"/>
        </w:rPr>
        <w:t xml:space="preserve"> integrating with AWS IoT and Azure IoT ecosystems.</w:t>
      </w:r>
    </w:p>
    <w:p w14:paraId="00000016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</w:t>
      </w:r>
      <w:r>
        <w:rPr>
          <w:rFonts w:ascii="Times New Roman" w:eastAsia="Times New Roman" w:hAnsi="Times New Roman" w:cs="Times New Roman"/>
          <w:b/>
          <w:bCs/>
          <w:color w:val="000000"/>
        </w:rPr>
        <w:t>knowledge-based chatbots, OCR pipelines, adaptive supervised learning, and anomaly detection models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multivariate Gaussian approaches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7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Extensive work with </w:t>
      </w:r>
      <w:r>
        <w:rPr>
          <w:rFonts w:ascii="Times New Roman" w:eastAsia="Times New Roman" w:hAnsi="Times New Roman" w:cs="Times New Roman"/>
          <w:b/>
          <w:bCs/>
          <w:color w:val="000000"/>
        </w:rPr>
        <w:t>Generative Adversarial Networks (GANs)</w:t>
      </w:r>
      <w:r>
        <w:rPr>
          <w:rFonts w:ascii="Times New Roman" w:eastAsia="Times New Roman" w:hAnsi="Times New Roman" w:cs="Times New Roman"/>
          <w:color w:val="000000"/>
        </w:rPr>
        <w:t xml:space="preserve"> for synthetic data generation to augment ML models and address data scarcity.</w:t>
      </w:r>
    </w:p>
    <w:p w14:paraId="00000018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data visualization and BI tools</w:t>
      </w:r>
      <w:r>
        <w:rPr>
          <w:rFonts w:ascii="Times New Roman" w:eastAsia="Times New Roman" w:hAnsi="Times New Roman" w:cs="Times New Roman"/>
          <w:color w:val="000000"/>
        </w:rPr>
        <w:t>: Power BI, Tableau, Kibana, Grafana, Matplotlib, Seaborn, Plotly, and R Shiny, delivering actionable insights to stakeholders.</w:t>
      </w:r>
    </w:p>
    <w:p w14:paraId="00000019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Strong hands-on with </w:t>
      </w:r>
      <w:r>
        <w:rPr>
          <w:rFonts w:ascii="Times New Roman" w:eastAsia="Times New Roman" w:hAnsi="Times New Roman" w:cs="Times New Roman"/>
          <w:b/>
          <w:bCs/>
          <w:color w:val="000000"/>
        </w:rPr>
        <w:t>data mining, text mining, information extraction, NLP pipelines (topic modeling, LDA, Word2Vec, sentiment analysis, lemmatization, probabilistic models)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A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Deep knowledge of </w:t>
      </w:r>
      <w:r>
        <w:rPr>
          <w:rFonts w:ascii="Times New Roman" w:eastAsia="Times New Roman" w:hAnsi="Times New Roman" w:cs="Times New Roman"/>
          <w:b/>
          <w:bCs/>
          <w:color w:val="000000"/>
        </w:rPr>
        <w:t>globalization, localization, translation validation, and internationalization analysis</w:t>
      </w:r>
      <w:r>
        <w:rPr>
          <w:rFonts w:ascii="Times New Roman" w:eastAsia="Times New Roman" w:hAnsi="Times New Roman" w:cs="Times New Roman"/>
          <w:color w:val="000000"/>
        </w:rPr>
        <w:t xml:space="preserve"> for AI-driven applications.</w:t>
      </w:r>
    </w:p>
    <w:p w14:paraId="0000001B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and maintained </w:t>
      </w:r>
      <w:r>
        <w:rPr>
          <w:rFonts w:ascii="Times New Roman" w:eastAsia="Times New Roman" w:hAnsi="Times New Roman" w:cs="Times New Roman"/>
          <w:b/>
          <w:bCs/>
          <w:color w:val="000000"/>
        </w:rPr>
        <w:t>Data Dictionaries, Policies, and Procedures</w:t>
      </w:r>
      <w:r>
        <w:rPr>
          <w:rFonts w:ascii="Times New Roman" w:eastAsia="Times New Roman" w:hAnsi="Times New Roman" w:cs="Times New Roman"/>
          <w:color w:val="000000"/>
        </w:rPr>
        <w:t xml:space="preserve"> ensuring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data governance, quality, compliance, and operational excellence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C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extensively on </w:t>
      </w:r>
      <w:r>
        <w:rPr>
          <w:rFonts w:ascii="Times New Roman" w:eastAsia="Times New Roman" w:hAnsi="Times New Roman" w:cs="Times New Roman"/>
          <w:b/>
          <w:bCs/>
          <w:color w:val="000000"/>
        </w:rPr>
        <w:t>time series forecasting (ARIMA, Prophet, LSTM)</w:t>
      </w:r>
      <w:r>
        <w:rPr>
          <w:rFonts w:ascii="Times New Roman" w:eastAsia="Times New Roman" w:hAnsi="Times New Roman" w:cs="Times New Roman"/>
          <w:color w:val="000000"/>
        </w:rPr>
        <w:t xml:space="preserve"> for demand prediction and network optimization.</w:t>
      </w:r>
    </w:p>
    <w:p w14:paraId="0000001D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Adept in </w:t>
      </w:r>
      <w:r>
        <w:rPr>
          <w:rFonts w:ascii="Times New Roman" w:eastAsia="Times New Roman" w:hAnsi="Times New Roman" w:cs="Times New Roman"/>
          <w:b/>
          <w:bCs/>
          <w:color w:val="000000"/>
        </w:rPr>
        <w:t>CI/CD pipelines</w:t>
      </w:r>
      <w:r>
        <w:rPr>
          <w:rFonts w:ascii="Times New Roman" w:eastAsia="Times New Roman" w:hAnsi="Times New Roman" w:cs="Times New Roman"/>
          <w:color w:val="000000"/>
        </w:rPr>
        <w:t xml:space="preserve">, DevOps integration, and </w:t>
      </w:r>
      <w:r>
        <w:rPr>
          <w:rFonts w:ascii="Times New Roman" w:eastAsia="Times New Roman" w:hAnsi="Times New Roman" w:cs="Times New Roman"/>
          <w:b/>
          <w:bCs/>
          <w:color w:val="000000"/>
        </w:rPr>
        <w:t>Git-based workflows</w:t>
      </w:r>
      <w:r>
        <w:rPr>
          <w:rFonts w:ascii="Times New Roman" w:eastAsia="Times New Roman" w:hAnsi="Times New Roman" w:cs="Times New Roman"/>
          <w:color w:val="000000"/>
        </w:rPr>
        <w:t xml:space="preserve"> for scalable AI solution delivery.</w:t>
      </w:r>
    </w:p>
    <w:p w14:paraId="0000001E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Strong applied knowledge of </w:t>
      </w:r>
      <w:r>
        <w:rPr>
          <w:rFonts w:ascii="Times New Roman" w:eastAsia="Times New Roman" w:hAnsi="Times New Roman" w:cs="Times New Roman"/>
          <w:b/>
          <w:bCs/>
          <w:color w:val="000000"/>
        </w:rPr>
        <w:t>probability distributions, statistical test analysis, ANOVA, Bayesian methods, EM algorithms, maximum likelihood estimation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F" w14:textId="77777777" w:rsidR="009069F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EDUCATION DETAILS:</w:t>
      </w:r>
    </w:p>
    <w:p w14:paraId="00000020" w14:textId="77777777" w:rsidR="009069F6" w:rsidRDefault="009069F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00000021" w14:textId="77777777" w:rsidR="009069F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Master of Science, Computer Science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(2013) Lumar University. </w:t>
      </w:r>
    </w:p>
    <w:p w14:paraId="00000022" w14:textId="77777777" w:rsidR="009069F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Bachelor of Technology, Computer Science Engineering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(2012)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JNTU Kakinada, India</w:t>
      </w:r>
    </w:p>
    <w:p w14:paraId="00000023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</w:p>
    <w:p w14:paraId="00000024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TECHNICAL SKILLS:</w:t>
      </w:r>
    </w:p>
    <w:p w14:paraId="00000025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26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Programming &amp; Querying: </w:t>
      </w:r>
      <w:r>
        <w:rPr>
          <w:rFonts w:ascii="Times New Roman" w:eastAsia="Times New Roman" w:hAnsi="Times New Roman" w:cs="Times New Roman"/>
          <w:sz w:val="20"/>
          <w:szCs w:val="20"/>
        </w:rPr>
        <w:t>Python, PySpark, SQL, PL/SQL, Spark SQL, R</w:t>
      </w:r>
    </w:p>
    <w:p w14:paraId="00000027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GenAI &amp; Deep Learning: </w:t>
      </w:r>
      <w:r>
        <w:rPr>
          <w:rFonts w:ascii="Times New Roman" w:eastAsia="Times New Roman" w:hAnsi="Times New Roman" w:cs="Times New Roman"/>
          <w:sz w:val="20"/>
          <w:szCs w:val="20"/>
        </w:rPr>
        <w:t>LangChain, LlamaIndex, RAG, PEFT (LoRA/QLoRA), Transformers, PyTorch, TensorFlow, Keras, Hugging Face, NeMo Guardrails, Observability (LangSmith, Langfuse),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Agentic AI (CrewAI, AutoGen),OpenAI API</w:t>
      </w:r>
    </w:p>
    <w:p w14:paraId="00000028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Machine Learning &amp; Data Science: </w:t>
      </w:r>
      <w:r>
        <w:rPr>
          <w:rFonts w:ascii="Times New Roman" w:eastAsia="Times New Roman" w:hAnsi="Times New Roman" w:cs="Times New Roman"/>
          <w:sz w:val="20"/>
          <w:szCs w:val="20"/>
        </w:rPr>
        <w:t>Scikit-learn, Spark MLLib, Pandas, NumPy, XGBoost, Time-Series Forecasting, Recommender Systems, XAI (SHAP), A/B Testing</w:t>
      </w:r>
    </w:p>
    <w:p w14:paraId="00000029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Databases &amp; Vector Stores: </w:t>
      </w:r>
      <w:r>
        <w:rPr>
          <w:rFonts w:ascii="Times New Roman" w:eastAsia="Times New Roman" w:hAnsi="Times New Roman" w:cs="Times New Roman"/>
          <w:sz w:val="20"/>
          <w:szCs w:val="20"/>
        </w:rPr>
        <w:t>Vector Databases (Pinecone, Chroma), Neo4j, Elasticsearch, Oracle, SQL Server, MySQL</w:t>
      </w:r>
    </w:p>
    <w:p w14:paraId="0000002A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Platforms &amp; Big Data: </w:t>
      </w:r>
      <w:r>
        <w:rPr>
          <w:rFonts w:ascii="Times New Roman" w:eastAsia="Times New Roman" w:hAnsi="Times New Roman" w:cs="Times New Roman"/>
          <w:sz w:val="20"/>
          <w:szCs w:val="20"/>
        </w:rPr>
        <w:t>Databricks, Spark, Kafka, Azure Data Factory, AWS SageMaker, Informatica, Jupyter</w:t>
      </w:r>
    </w:p>
    <w:p w14:paraId="0000002B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MLOps, DevOps &amp; Deployment: </w:t>
      </w:r>
      <w:r>
        <w:rPr>
          <w:rFonts w:ascii="Times New Roman" w:eastAsia="Times New Roman" w:hAnsi="Times New Roman" w:cs="Times New Roman"/>
          <w:sz w:val="20"/>
          <w:szCs w:val="20"/>
        </w:rPr>
        <w:t>LLMOps/MLOps Frameworks, Kubernetes, Docker, MLflow, CI/CD, Azure DevOps, Jenkins, Terraform, CloudFormation, Kubeflow,OpenShift</w:t>
      </w:r>
    </w:p>
    <w:p w14:paraId="0000002C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Project Management: </w:t>
      </w:r>
      <w:r>
        <w:rPr>
          <w:rFonts w:ascii="Times New Roman" w:eastAsia="Times New Roman" w:hAnsi="Times New Roman" w:cs="Times New Roman"/>
          <w:sz w:val="20"/>
          <w:szCs w:val="20"/>
        </w:rPr>
        <w:t>JIRA, Azure DevOps Boards</w:t>
      </w:r>
    </w:p>
    <w:p w14:paraId="0000002D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Cloud: </w:t>
      </w:r>
      <w:r>
        <w:rPr>
          <w:rFonts w:ascii="Times New Roman" w:eastAsia="Times New Roman" w:hAnsi="Times New Roman" w:cs="Times New Roman"/>
          <w:sz w:val="20"/>
          <w:szCs w:val="20"/>
        </w:rPr>
        <w:t>Azure Cloud, AWS Cloud, GCP</w:t>
      </w:r>
    </w:p>
    <w:p w14:paraId="0000002E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NoSQL Databases:</w:t>
      </w:r>
      <w:r>
        <w:rPr>
          <w:rFonts w:ascii="Times New Roman" w:eastAsia="Times New Roman" w:hAnsi="Times New Roman" w:cs="Times New Roman"/>
          <w:sz w:val="20"/>
          <w:szCs w:val="20"/>
        </w:rPr>
        <w:t> HBase, Cassandra, MongoDB.</w:t>
      </w:r>
    </w:p>
    <w:p w14:paraId="0000002F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Version control:</w:t>
      </w:r>
      <w:r>
        <w:rPr>
          <w:rFonts w:ascii="Times New Roman" w:eastAsia="Times New Roman" w:hAnsi="Times New Roman" w:cs="Times New Roman"/>
          <w:sz w:val="20"/>
          <w:szCs w:val="20"/>
        </w:rPr>
        <w:t> GitHub, Git</w:t>
      </w:r>
    </w:p>
    <w:p w14:paraId="00000030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BI &amp; Visualization: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Tableau, Power BI, Matplotlib, Seaborn</w:t>
      </w:r>
    </w:p>
    <w:p w14:paraId="00000031" w14:textId="77777777" w:rsidR="009069F6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Methodologies:</w:t>
      </w:r>
      <w:r>
        <w:rPr>
          <w:rFonts w:ascii="Times New Roman" w:eastAsia="Times New Roman" w:hAnsi="Times New Roman" w:cs="Times New Roman"/>
          <w:sz w:val="20"/>
          <w:szCs w:val="20"/>
        </w:rPr>
        <w:t> Software Development Lifecycle (SDLC), Waterfall, Agile, STLC (Software Testing Life cycle), UML, Design Patterns, Scrum</w:t>
      </w:r>
    </w:p>
    <w:p w14:paraId="00000032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</w:p>
    <w:p w14:paraId="00000033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PROFESSIONAL EXPERIENCE:</w:t>
      </w:r>
    </w:p>
    <w:p w14:paraId="00000034" w14:textId="77777777" w:rsidR="009069F6" w:rsidRDefault="009069F6">
      <w:pPr>
        <w:tabs>
          <w:tab w:val="left" w:pos="7990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35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Client: Bank of America, Plano, TX.</w:t>
      </w:r>
    </w:p>
    <w:p w14:paraId="00000036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Duration: Oct 2023 - Present</w:t>
      </w:r>
    </w:p>
    <w:p w14:paraId="00000037" w14:textId="77777777" w:rsidR="009069F6" w:rsidRDefault="00000000">
      <w:pPr>
        <w:shd w:val="clear" w:color="auto" w:fill="C1E4F5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Role: GenAI Engineer</w:t>
      </w:r>
    </w:p>
    <w:p w14:paraId="00000038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39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0000003A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Architected and deployed multiple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systems, including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multi-agent RAG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LangChain Agents, AutoGen, CrewAI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for complex financial queries (60% manual research reduction) and specialized systems for HR/compliance (50% email reduction),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third-party API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integration, and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multi-source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(legal, risk) data synthesis.</w:t>
      </w:r>
    </w:p>
    <w:p w14:paraId="0000003B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Engineered advanced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Prompt Chains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(e.g.,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multi-shot, Chain of Thought, ReAct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to perform high-accuracy credit risk assessment (99% parity with human experts) and financial summarization, verifiably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reducing factual hallucinations by 80%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improving agent task completion by 30%.</w:t>
      </w:r>
    </w:p>
    <w:p w14:paraId="0000003C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Led model optimization 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PEFT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techniques, applying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QLoRA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Llama 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model (75% size reduction, 2x speed) and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LoRA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create specialized LLMs from a single base model (80% VRAM reduction).</w:t>
      </w:r>
    </w:p>
    <w:p w14:paraId="0000003D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Fine-tuned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Mistral-7B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model on internal chat logs for a customer service co-pilot (25% accuracy increase) and engineered the pipeline to continue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pre-training a Llama 3 model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on a 50B token financial corpus, outperforming GPT-4 by 12% on internal benchmarks.</w:t>
      </w:r>
    </w:p>
    <w:p w14:paraId="0000003E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Designed vector database schemas and indexing strategies; implemented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Pinecone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semantic search on fraud cases (10x faster retrieval) and a highly available, multi-node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Elasticsearch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cluster as the retrieval backbone for RAG (indexing 10M+ documents, 99.99% uptime).</w:t>
      </w:r>
    </w:p>
    <w:p w14:paraId="0000003F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Fine-tuned the retriever component of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system using embedding optimization, increasing the document hit rate for a legal domain by 20%.</w:t>
      </w:r>
    </w:p>
    <w:p w14:paraId="00000040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Engineered a complete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CI/CD pipeline for LLMs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by integrating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Databricks MLflow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Azure DevOps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automating model promotion and reducing deployment time by 60%; also automated the end-to-end fine-tuning pipeline, cutting model update time from one week to four hours.</w:t>
      </w:r>
    </w:p>
    <w:p w14:paraId="00000041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Served as technical lead for high-throughput deployments, engineering a scalable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Kubernetes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API for an LLM service (1M+ daily inferences), deploying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TensorFlow Serving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model (10k RPS), and 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Databricks Model Serving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(90% cost reduction vs. APIs).</w:t>
      </w:r>
    </w:p>
    <w:p w14:paraId="00000042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Architected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computer vision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pipelines on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AWS (SageMaker, S3, Glue)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developed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multi-modal models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(analyzing check images and text) to improve detection of deposit fraud (8% lift) and check kiting schemes (9% lift).</w:t>
      </w:r>
    </w:p>
    <w:p w14:paraId="00000043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Engineered data pipelines on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Databricks Lakehouse (Delta Lake, Unity Catalog)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re-architected a critical batch pipeline into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real-time streaming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solution (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Kafka, Spark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 reducing fraud detection latency from 15 minutes to &lt;5 seconds.</w:t>
      </w:r>
    </w:p>
    <w:p w14:paraId="00000044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an AI tool 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StarCoder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convert legacy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SAS to PySpark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(70% developer time reduction) and integrated legacy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Informatica/MDM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systems with the cloud platform. Led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Scala/Spark MLLib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PoC that identified new customer micro-segments.</w:t>
      </w:r>
    </w:p>
    <w:p w14:paraId="00000045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and deployed multiple ML/DL models: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PyTorch product recommender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(5% cross-sell uplift),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TensorFlow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fraud model (15% reduction),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Bi-LSTM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intent classification (94% accuracy), and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time-series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model for charge-off forecasting (8% accuracy).</w:t>
      </w:r>
    </w:p>
    <w:p w14:paraId="00000046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Deployed specialized NLP/GenAI tools: used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LayoutLM (Hugging Face)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parse PDFs (99% accuracy), built a developer assistant (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LangChain, OpenAI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(30% search time reduction), generated marketing content (60% time reduction), created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conversational SQL agent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and automated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transaction categorization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(15% efficiency).</w:t>
      </w:r>
    </w:p>
    <w:p w14:paraId="00000047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custom embeddings for a merchant recommender (4% uplift) and implemented XAI (SHAP) in PyTorch for credit decisioning compliance.</w:t>
      </w:r>
    </w:p>
    <w:p w14:paraId="00000048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Architected data-for-AI foundations: designed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low-latency feature store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(&lt;10ms P99), an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OLAP cube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 model for GenAI analytics, an LLM interaction logging schema (2M+ data points daily for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RLHF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and an automated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 quality framework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(monitoring 100+ CDEs).</w:t>
      </w:r>
    </w:p>
    <w:p w14:paraId="00000049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Integrated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Neo4j knowledge graph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an LLM to provide contextually aware answers about complex relationships between merchants, customers, and transactions.</w:t>
      </w:r>
    </w:p>
    <w:p w14:paraId="0000004A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Power BI/Tableau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visualize prompt performance, developed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synthetic data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(10% recall boost), and built a Python framework to automate cloud dev environments (setup time from 4 hours to 5 mins).</w:t>
      </w:r>
    </w:p>
    <w:p w14:paraId="0000004B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Conducted rigorous evaluations (fine-tuned open-source vs. GPT-4, proving 98% performance at 10% cost) and developed reusable Python libraries for GenAI tasks, accelerating new project startup by 50%.</w:t>
      </w:r>
    </w:p>
    <w:p w14:paraId="0000004C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Served as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AI technical lead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an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Agile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squad,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mentored 2 junior engineers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collaborated with PMs on technical specifications, and researched emerging techniques (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Mixture of Experts, Constitutional AI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 to define the team's technical roadmap.</w:t>
      </w:r>
    </w:p>
    <w:p w14:paraId="0000004D" w14:textId="77777777" w:rsidR="009069F6" w:rsidRDefault="009069F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4E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 </w:t>
      </w:r>
      <w:r>
        <w:rPr>
          <w:rFonts w:ascii="Times New Roman" w:eastAsia="Times New Roman" w:hAnsi="Times New Roman" w:cs="Times New Roman"/>
          <w:sz w:val="20"/>
          <w:szCs w:val="20"/>
        </w:rPr>
        <w:t>Python, PyTorch, Hugging Face Transformers, LangChain, LlamaIndex, PEFT (LoRA/QLoRA), Databricks, Spark, Kafka, AWS (S3, SageMaker), Azure, Vector Databases (Pinecone, Chroma), Neo4j, Elasticsearch, MongoDB, Kubernetes, Docker, MLflow, CI/CD for AI, Power BI, Tableau.</w:t>
      </w:r>
    </w:p>
    <w:p w14:paraId="0000004F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50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Client: American Express, Phoenix, AZ</w:t>
      </w:r>
    </w:p>
    <w:p w14:paraId="00000051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Duration: July 2021 - Oct 2023</w:t>
      </w:r>
    </w:p>
    <w:p w14:paraId="00000052" w14:textId="77777777" w:rsidR="009069F6" w:rsidRDefault="00000000">
      <w:pPr>
        <w:shd w:val="clear" w:color="auto" w:fill="C1E4F5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Role: AI Engineer/Data Scientist</w:t>
      </w:r>
    </w:p>
    <w:p w14:paraId="00000053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54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00000055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Implemented a complete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MLOps framework on Kubernetes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automating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a real-time fraud model and integrating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Prometheus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Grafana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monitoring, ensuring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99.9% uptime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56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Optimized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Databricks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cluster configurations for deep learning, codifying infrastructure with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Terraform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implementing auto-scaling on GPU instances (30% cost reduction), and accelerating inference by 300% with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Databricks ML Runtime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57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Engineered and deployed multiple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systems 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LangChain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enhancing a risk analyst knowledge base (50% faster retrieval), integrating with a cardmember chatbot (25% escalation reduction), and bridging unstructured text with structured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databases (5x faster analysis).</w:t>
      </w:r>
    </w:p>
    <w:p w14:paraId="00000058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Led the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fine-tuning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lifecycle for proprietary LLMs on financial documents (35% domain accuracy), deployed a secure internal LLM for 500+ advisors, and fine-tuned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T5 model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generate marketing copy (5% open rate lift).</w:t>
      </w:r>
    </w:p>
    <w:p w14:paraId="00000059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Established a foundational framework for LLM optimization 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LangChain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LlamaIndex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(20% analyst productivity boost) and ran a rigorous benchmarking framework to select a 20% more cost-effective model for a new application</w:t>
      </w:r>
    </w:p>
    <w:p w14:paraId="0000005A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and integrated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GenAI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solutions, including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synthetic data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tool (15% model robustness), an AI co-pilot with advanced prompting (40% time reduction), and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GenAI API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integrated into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Salesforce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(10% cross-sell uplift).</w:t>
      </w:r>
    </w:p>
    <w:p w14:paraId="0000005B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multimodal AI model (PyTorch)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integrating unstructured text (dispute claims) and tabular data, improving complex fraud detection by 18%, and led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federated learning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PoC to train a global model while ensuring data residency.</w:t>
      </w:r>
    </w:p>
    <w:p w14:paraId="0000005C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Engineered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Graph Analytics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solutions, implementing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Graph Neural Network (GNN)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that outperformed previous models by 7% and utilizing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Neo4j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map transaction networks, successfully dismantling 10 fraud rings and identifying top 3 customer journeys.</w:t>
      </w:r>
    </w:p>
    <w:p w14:paraId="0000005D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Mastered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Transformer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-based NLP, fine-tuning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BERT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sentiment analysis (95% accuracy), 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Hugging Face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(saving 40 manual hours/week), and applying transfer learning (model dev time from 2 months to 2 weeks).</w:t>
      </w:r>
    </w:p>
    <w:p w14:paraId="0000005E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and deployed multiple classic ML/DL models: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TensorFlow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receipt analysis pipeline (100k+ reports daily), a text classification model (99% routing accuracy on 20k emails/day), and an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LSTM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volume forecasting (98% accuracy).</w:t>
      </w:r>
    </w:p>
    <w:p w14:paraId="0000005F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Built and deployed an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XGBoost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model on Databricks for offer personalization (15% redemption increase) and 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regression/classification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model for default risk (92% accuracy on 5M+ cardmembers).</w:t>
      </w:r>
    </w:p>
    <w:p w14:paraId="00000060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Deployed high-performance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TensorFlow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models as real-time APIs, serving personalized web content with a P99 latency of under 50ms.</w:t>
      </w:r>
    </w:p>
    <w:p w14:paraId="00000061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and optimized a real-time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Python-based streaming pipeline on Databricks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fraud analytics, achieving an end-to-end latency of under 100 milliseconds.</w:t>
      </w:r>
    </w:p>
    <w:p w14:paraId="00000062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Led terabyte-scale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 engineering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creating advanced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feature engineering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pipelines in Python and a scalable solution supporting a personalization model for 10M+ customers.</w:t>
      </w:r>
    </w:p>
    <w:p w14:paraId="00000063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Led multiple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data modeling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architecture initiatives, designing dimensional models (40% query time reduction), overhauling legacy schemas (30% data integrity error reduction), and migrating over 100 TB of data to a new cloud warehouse.</w:t>
      </w:r>
    </w:p>
    <w:p w14:paraId="00000064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Tuned a multi-terabyte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Elasticsearch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cluster (60% query speed improvement), developed complex aggregations for AI monitoring dashboards (30% faster incident resolution), and built an NLP-powered search interface (20% user satisfaction lift).</w:t>
      </w:r>
    </w:p>
    <w:p w14:paraId="00000065" w14:textId="77777777" w:rsidR="009069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Automated a manual data validation process using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Informatica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Oracle PL/SQL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reducing weekly data quality checks by 8 hours.</w:t>
      </w:r>
    </w:p>
    <w:p w14:paraId="00000066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67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PyTorch, TensorFlow, Hugging Face Transformers, LangChain, LlamaIndex, Scikit-learn, MLLib, Databricks, Spark, Azure, Hive, Informatica, Neo4j, Elasticsearch, Oracle, SQL Server, Cassandra, MongoDB, Python, SQL, PL/SQL, Java, CI/CD Frameworks, Kubernetes, Docker, Jenkins, Tableau.</w:t>
      </w:r>
    </w:p>
    <w:p w14:paraId="00000068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69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Client: Aultman Health, Canton, OH</w:t>
      </w:r>
    </w:p>
    <w:p w14:paraId="0000006A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Duration: March 2018 - July 2021</w:t>
      </w:r>
    </w:p>
    <w:p w14:paraId="0000006B" w14:textId="77777777" w:rsidR="009069F6" w:rsidRDefault="00000000">
      <w:pPr>
        <w:shd w:val="clear" w:color="auto" w:fill="C1E4F5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Role: Data Scientist</w:t>
      </w:r>
    </w:p>
    <w:p w14:paraId="0000006C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6D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0000006E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Designed, developed, and deployed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machine learning models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(XGBoost, Random Forest) on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HIPAA-compliant healthcare data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predict patient readmission risk, achieving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88% accuracy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enabling proactive care management.</w:t>
      </w:r>
    </w:p>
    <w:p w14:paraId="0000006F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Applied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advanced NLP and Transformer-based models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clinical text, fine-tuning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BERT models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Named Entity Recognition (NER)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extract diagnoses, medications, and procedures from unstructured EHR notes with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95% accuracy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70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and maintained an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end-to-end MLOps framework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monitor, retrain, and manage production models, reducing model drift and ensuring long-term performance stability.</w:t>
      </w:r>
    </w:p>
    <w:p w14:paraId="00000071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and deployed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claims fraud detection model</w:t>
      </w:r>
      <w:r>
        <w:rPr>
          <w:rFonts w:ascii="Times New Roman" w:eastAsia="Times New Roman" w:hAnsi="Times New Roman" w:cs="Times New Roman"/>
          <w:sz w:val="20"/>
          <w:szCs w:val="20"/>
        </w:rPr>
        <w:t>, integrating monitoring and retraining workflows to support healthcare billing integrity.</w:t>
      </w:r>
    </w:p>
    <w:p w14:paraId="00000072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and launched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patient-facing conversational chatbot</w:t>
      </w:r>
      <w:r>
        <w:rPr>
          <w:rFonts w:ascii="Times New Roman" w:eastAsia="Times New Roman" w:hAnsi="Times New Roman" w:cs="Times New Roman"/>
          <w:sz w:val="20"/>
          <w:szCs w:val="20"/>
        </w:rPr>
        <w:t>, managing the complete NLP service lifecycle using Docker and Kubernetes, improving patient engagement and self-service capabilities.</w:t>
      </w:r>
    </w:p>
    <w:p w14:paraId="00000073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early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prompt engineering techniques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an internal GPT-based clinical Q&amp;A assistant, improving factual accuracy and clinician confidence by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25%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74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Engineered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custom transformer-based embeddings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that outperformed traditional Word2Vec models for clinical similarity and classification tasks.</w:t>
      </w:r>
    </w:p>
    <w:p w14:paraId="00000075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Applied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knowledge distillation and few-shot learning techniques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optimize model size (60% reduction) and improve rare condition classification accuracy.</w:t>
      </w:r>
    </w:p>
    <w:p w14:paraId="00000076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an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AI-powered document processing pipeline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using OCR and Transformers to digitize, classify, and extract data from patient referral and intake forms, reducing manual processing time by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70%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77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clinical text summarization proof-of-concept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reducing clinician review time by approximately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10 minutes per patient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78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an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data cleansing and anomaly detection framework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reducing data quality errors by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40%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across clinical datasets.</w:t>
      </w:r>
    </w:p>
    <w:p w14:paraId="00000079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and integrated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knowledge graph–based semantic search solution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improve discovery of clinical and operational documents by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30% relevance improvement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7A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with clinicians, data governance, and compliance teams to ensure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data lineage, auditability, and regulatory compliance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across analytics solutions.</w:t>
      </w:r>
    </w:p>
    <w:p w14:paraId="0000007B" w14:textId="77777777" w:rsidR="009069F6" w:rsidRDefault="00000000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Tableau dashboards and analytical reports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visualize model outputs, patient risk metrics, and operational KPIs for clinical leadership.</w:t>
      </w:r>
    </w:p>
    <w:p w14:paraId="0000007C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</w:t>
      </w:r>
    </w:p>
    <w:p w14:paraId="0000007D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Python (NumPy, Pandas, PySpark, Scikit-learn, PyTorch, TensorFlow, Hugging Face Transformers, NLTK), T-SQL, MS SQL Server, Oracle, Teradata, ETL, XML, R Studio, MATLAB, Spyder, MLOps, H2O, Java, Tableau, Shiny.</w:t>
      </w:r>
    </w:p>
    <w:p w14:paraId="0000007E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7F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Client: Verizon, Irving, TX</w:t>
      </w:r>
    </w:p>
    <w:p w14:paraId="00000080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Duration: April 2016 - March 2018</w:t>
      </w:r>
    </w:p>
    <w:p w14:paraId="00000081" w14:textId="77777777" w:rsidR="009069F6" w:rsidRDefault="00000000">
      <w:pPr>
        <w:shd w:val="clear" w:color="auto" w:fill="C1E4F5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Role: Data Engineer</w:t>
      </w:r>
    </w:p>
    <w:p w14:paraId="00000082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083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00000084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and supported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telecom analytics data platforms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enable customer, network, and operational reporting.</w:t>
      </w:r>
    </w:p>
    <w:p w14:paraId="00000085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cloud-based data pipelines on Microsoft Azure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consolidate data from billing, customer, and network systems.</w:t>
      </w:r>
    </w:p>
    <w:p w14:paraId="00000086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batch ingestion pipelines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using Azure Data Factory for high-volume telecom data.</w:t>
      </w:r>
    </w:p>
    <w:p w14:paraId="00000087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ETL and data transformation workflows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cleanse, standardize, and enrich telecom datasets.</w:t>
      </w:r>
    </w:p>
    <w:p w14:paraId="00000088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PySpark and Spark SQL jobs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on Databricks to process large-scale usage and transaction data.</w:t>
      </w:r>
    </w:p>
    <w:p w14:paraId="00000089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Optimized Spark workloads through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tuning, partitioning, and cluster optimization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8A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analytical data models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support KPI tracking, trend analysis, and reporting use cases.</w:t>
      </w:r>
    </w:p>
    <w:p w14:paraId="0000008B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Created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curated datasets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support downstream analytics and data science exploration.</w:t>
      </w:r>
    </w:p>
    <w:p w14:paraId="0000008C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Partnered with analytics and business teams to translate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telecom reporting requirements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into scalable data solutions.</w:t>
      </w:r>
    </w:p>
    <w:p w14:paraId="0000008D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customer behavior and usage analysis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by preparing feature-ready datasets.</w:t>
      </w:r>
    </w:p>
    <w:p w14:paraId="0000008E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data quality checks and reconciliation logic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ensure accuracy and consistency of reporting data.</w:t>
      </w:r>
    </w:p>
    <w:p w14:paraId="0000008F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Leveraged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Azure Data Lake Storage (ADLS)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manage raw, processed, and analytics-ready data zones.</w:t>
      </w:r>
    </w:p>
    <w:p w14:paraId="00000090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SQL-based analytical views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support ad-hoc analysis and dashboarding.</w:t>
      </w:r>
    </w:p>
    <w:p w14:paraId="00000091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and supported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Tableau and Power BI dashboards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customer metrics, usage trends, and operational KPIs.</w:t>
      </w:r>
    </w:p>
    <w:p w14:paraId="00000092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Assisted data science teams by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preparing datasets for predictive modeling and segmentation analysis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93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UAT and production deployments</w:t>
      </w:r>
      <w:r>
        <w:rPr>
          <w:rFonts w:ascii="Times New Roman" w:eastAsia="Times New Roman" w:hAnsi="Times New Roman" w:cs="Times New Roman"/>
          <w:sz w:val="20"/>
          <w:szCs w:val="20"/>
        </w:rPr>
        <w:t>, resolving data issues and validating analytics outputs.</w:t>
      </w:r>
    </w:p>
    <w:p w14:paraId="00000094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 using Azure DevOps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reliable deployment of data workflows.</w:t>
      </w:r>
    </w:p>
    <w:p w14:paraId="00000095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Monitored production pipelines and addressed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data latency, failures, and performance issues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96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Documented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data flows, transformations, and business logic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support audit and knowledge transfer.</w:t>
      </w:r>
    </w:p>
    <w:p w14:paraId="00000097" w14:textId="77777777" w:rsidR="009069F6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Participated in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Agile delivery processes</w:t>
      </w:r>
      <w:r>
        <w:rPr>
          <w:rFonts w:ascii="Times New Roman" w:eastAsia="Times New Roman" w:hAnsi="Times New Roman" w:cs="Times New Roman"/>
          <w:sz w:val="20"/>
          <w:szCs w:val="20"/>
        </w:rPr>
        <w:t>, providing estimates, analytics support, and continuous improvements.</w:t>
      </w:r>
    </w:p>
    <w:p w14:paraId="00000098" w14:textId="77777777" w:rsidR="009069F6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t> Python, PySpark, Spark SQL, Databricks, Azure Data Factory, Azure Data Lake Storage (ADLS), Azure DevOps, SQL Server, ETL, Tableau, Power BI, Pandas, NumPy.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0000099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Client: General Motors – Austin, TX</w:t>
      </w:r>
    </w:p>
    <w:p w14:paraId="0000009A" w14:textId="77777777" w:rsidR="009069F6" w:rsidRDefault="00000000">
      <w:pPr>
        <w:shd w:val="clear" w:color="auto" w:fill="C1E4F5"/>
        <w:tabs>
          <w:tab w:val="left" w:pos="7990"/>
        </w:tabs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Duration: March 2014 - April 2016 </w:t>
      </w:r>
    </w:p>
    <w:p w14:paraId="0000009B" w14:textId="77777777" w:rsidR="009069F6" w:rsidRDefault="00000000">
      <w:pPr>
        <w:shd w:val="clear" w:color="auto" w:fill="C1E4F5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Role: Data Analyst</w:t>
      </w:r>
    </w:p>
    <w:p w14:paraId="0000009C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0000009D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9E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and developed interactive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Tableau dashboards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drill-down capabilities, filters, trend analysis, and KPI views to support operational and management reporting.</w:t>
      </w:r>
    </w:p>
    <w:p w14:paraId="0000009F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and maintained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weekly and monthly reports</w:t>
      </w:r>
      <w:r>
        <w:rPr>
          <w:rFonts w:ascii="Times New Roman" w:eastAsia="Times New Roman" w:hAnsi="Times New Roman" w:cs="Times New Roman"/>
          <w:sz w:val="20"/>
          <w:szCs w:val="20"/>
        </w:rPr>
        <w:t>, reducing manual reporting effort by nearly 90% and improving data availability for business teams.</w:t>
      </w:r>
    </w:p>
    <w:p w14:paraId="000000A0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Analyzed historical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inventory, sales, and supply chain data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identify trends and improve demand forecasting accuracy by approximately 10%.</w:t>
      </w:r>
    </w:p>
    <w:p w14:paraId="000000A1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ad-hoc and scheduled data analysis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using SQL and Python to support operational, financial, and strategic decision-making.</w:t>
      </w:r>
    </w:p>
    <w:p w14:paraId="000000A2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prototype predictive models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Python (Logistic Regression, Decision Trees) to detect anomalies and patterns in transactional and operational datasets.</w:t>
      </w:r>
    </w:p>
    <w:p w14:paraId="000000A3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time-series forecasting models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support production and resource planning initiatives.</w:t>
      </w:r>
    </w:p>
    <w:p w14:paraId="000000A4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Conducted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text preprocessing and feature engineering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(tokenization, stemming, TF-IDF) on unstructured business data to support sentiment and trend analysis use cases.</w:t>
      </w:r>
    </w:p>
    <w:p w14:paraId="000000A5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Built and tuned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Random Forest–based models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extract actionable insights from textual and semi-structured data.</w:t>
      </w:r>
    </w:p>
    <w:p w14:paraId="000000A6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data profiling, cleansing, validation, and normalization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across multiple relational data sources to ensure data quality and reporting accuracy.</w:t>
      </w:r>
    </w:p>
    <w:p w14:paraId="000000A7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Collaborated closely with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business stakeholders and operations teams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gather requirements and translate business needs into analytical solutions.</w:t>
      </w:r>
    </w:p>
    <w:p w14:paraId="000000A8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User Acceptance Testing (UAT)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by validating data logic, resolving discrepancies, and ensuring reports met business expectations prior to production deployment.</w:t>
      </w:r>
    </w:p>
    <w:p w14:paraId="000000A9" w14:textId="77777777" w:rsidR="009069F6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Created and maintained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documentation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data definitions, business rules, and reporting logic to support auditability and knowledge transfer.</w:t>
      </w:r>
    </w:p>
    <w:p w14:paraId="000000AA" w14:textId="77777777" w:rsidR="009069F6" w:rsidRDefault="00000000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SQL, Relational Databases, Python, Jupyter Notebook, Tableau, Power BI, Scikit-learn, Matplotlib, Seaborn</w:t>
      </w:r>
    </w:p>
    <w:p w14:paraId="000000AB" w14:textId="77777777" w:rsidR="009069F6" w:rsidRDefault="009069F6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AC" w14:textId="77777777" w:rsidR="009069F6" w:rsidRDefault="009069F6">
      <w:pPr>
        <w:ind w:left="360" w:hanging="360"/>
        <w:rPr>
          <w:rFonts w:ascii="Times New Roman" w:eastAsia="Times New Roman" w:hAnsi="Times New Roman" w:cs="Times New Roman"/>
          <w:b/>
          <w:bCs/>
        </w:rPr>
      </w:pPr>
    </w:p>
    <w:p w14:paraId="000000AD" w14:textId="77777777" w:rsidR="009069F6" w:rsidRDefault="009069F6">
      <w:pPr>
        <w:rPr>
          <w:rFonts w:ascii="Times New Roman" w:eastAsia="Times New Roman" w:hAnsi="Times New Roman" w:cs="Times New Roman"/>
        </w:rPr>
      </w:pPr>
    </w:p>
    <w:p w14:paraId="000000AE" w14:textId="77777777" w:rsidR="009069F6" w:rsidRDefault="009069F6">
      <w:pPr>
        <w:ind w:left="360" w:hanging="360"/>
        <w:rPr>
          <w:rFonts w:ascii="Times New Roman" w:eastAsia="Times New Roman" w:hAnsi="Times New Roman" w:cs="Times New Roman"/>
          <w:b/>
          <w:bCs/>
        </w:rPr>
      </w:pPr>
    </w:p>
    <w:sectPr w:rsidR="009069F6">
      <w:headerReference w:type="default" r:id="rId8"/>
      <w:pgSz w:w="11906" w:h="16838"/>
      <w:pgMar w:top="360" w:right="991" w:bottom="540" w:left="72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A7111" w14:textId="77777777" w:rsidR="00371229" w:rsidRDefault="00371229">
      <w:pPr>
        <w:spacing w:after="0" w:line="240" w:lineRule="auto"/>
      </w:pPr>
      <w:r>
        <w:separator/>
      </w:r>
    </w:p>
  </w:endnote>
  <w:endnote w:type="continuationSeparator" w:id="0">
    <w:p w14:paraId="64E29EFC" w14:textId="77777777" w:rsidR="00371229" w:rsidRDefault="00371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6652A6-45A8-40B0-8C36-00CDF0C47B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99EEA3A-904F-40F6-8384-12BFF7CEBA86}"/>
    <w:embedItalic r:id="rId3" w:fontKey="{80AA7797-844C-437F-92BA-3459FC3123F9}"/>
  </w:font>
  <w:font w:name="Play">
    <w:charset w:val="00"/>
    <w:family w:val="auto"/>
    <w:pitch w:val="default"/>
    <w:embedRegular r:id="rId4" w:fontKey="{11CC9E20-4811-4CC5-907C-4AEF865602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6492513-43BF-4543-A963-4C16E8BEE5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6DC0E" w14:textId="77777777" w:rsidR="00371229" w:rsidRDefault="00371229">
      <w:pPr>
        <w:spacing w:after="0" w:line="240" w:lineRule="auto"/>
      </w:pPr>
      <w:r>
        <w:separator/>
      </w:r>
    </w:p>
  </w:footnote>
  <w:footnote w:type="continuationSeparator" w:id="0">
    <w:p w14:paraId="17AD5B2F" w14:textId="77777777" w:rsidR="00371229" w:rsidRDefault="00371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F" w14:textId="77777777" w:rsidR="009069F6" w:rsidRDefault="009069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FDE"/>
    <w:multiLevelType w:val="multilevel"/>
    <w:tmpl w:val="5A4C83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0D4205"/>
    <w:multiLevelType w:val="multilevel"/>
    <w:tmpl w:val="1A8EF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AF97C63"/>
    <w:multiLevelType w:val="multilevel"/>
    <w:tmpl w:val="7C3468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4F5E92"/>
    <w:multiLevelType w:val="multilevel"/>
    <w:tmpl w:val="84A04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4B77C83"/>
    <w:multiLevelType w:val="multilevel"/>
    <w:tmpl w:val="E02E05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77090771">
    <w:abstractNumId w:val="4"/>
  </w:num>
  <w:num w:numId="2" w16cid:durableId="426080574">
    <w:abstractNumId w:val="2"/>
  </w:num>
  <w:num w:numId="3" w16cid:durableId="1657685635">
    <w:abstractNumId w:val="3"/>
  </w:num>
  <w:num w:numId="4" w16cid:durableId="883902847">
    <w:abstractNumId w:val="1"/>
  </w:num>
  <w:num w:numId="5" w16cid:durableId="188325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9F6"/>
    <w:rsid w:val="00371229"/>
    <w:rsid w:val="004C646B"/>
    <w:rsid w:val="00645C9A"/>
    <w:rsid w:val="006A4AA6"/>
    <w:rsid w:val="008F1587"/>
    <w:rsid w:val="009069F6"/>
    <w:rsid w:val="0099174B"/>
    <w:rsid w:val="00A56A1B"/>
    <w:rsid w:val="00BD4498"/>
    <w:rsid w:val="00C9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D05C"/>
  <w15:docId w15:val="{0E946C4D-319D-47B4-8F26-A39749C0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6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5F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6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6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5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D4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XSZE2UajawceoqwKogMNGjapA==">CgMxLjA4AHIhMVZqUHIwekFCNVpobjhKMXJIWE4xNkhTQ01fanNlOXdZ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5</Pages>
  <Words>3164</Words>
  <Characters>18040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Srinidh Vudityala</dc:creator>
  <cp:lastModifiedBy>Pathinavalasa, Venkata Sai Akhileswar</cp:lastModifiedBy>
  <cp:revision>13</cp:revision>
  <dcterms:created xsi:type="dcterms:W3CDTF">2026-01-18T05:49:00Z</dcterms:created>
  <dcterms:modified xsi:type="dcterms:W3CDTF">2026-02-20T17:10:00Z</dcterms:modified>
</cp:coreProperties>
</file>