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7B13" w14:textId="040D77BF" w:rsidR="00FF3CE2" w:rsidRPr="00FF3CE2" w:rsidRDefault="00FF3CE2" w:rsidP="00FF3CE2">
      <w:pPr>
        <w:pBdr>
          <w:bottom w:val="single" w:sz="4" w:space="1" w:color="auto"/>
        </w:pBdr>
        <w:ind w:right="452"/>
        <w:jc w:val="center"/>
        <w:rPr>
          <w:b/>
          <w:sz w:val="22"/>
          <w:szCs w:val="22"/>
        </w:rPr>
      </w:pPr>
      <w:r w:rsidRPr="00FF3CE2">
        <w:rPr>
          <w:b/>
          <w:sz w:val="22"/>
          <w:szCs w:val="22"/>
        </w:rPr>
        <w:t>Pooja Bahunuthala</w:t>
      </w:r>
    </w:p>
    <w:p w14:paraId="71C22F16" w14:textId="4FD22CDE" w:rsidR="00FF3CE2" w:rsidRPr="00FF3CE2" w:rsidRDefault="00FF3CE2" w:rsidP="00FF3CE2">
      <w:pPr>
        <w:pBdr>
          <w:bottom w:val="single" w:sz="4" w:space="1" w:color="auto"/>
        </w:pBdr>
        <w:ind w:right="452"/>
        <w:jc w:val="center"/>
        <w:rPr>
          <w:b/>
          <w:sz w:val="22"/>
          <w:szCs w:val="22"/>
        </w:rPr>
      </w:pPr>
      <w:r w:rsidRPr="00FF3CE2">
        <w:rPr>
          <w:b/>
          <w:sz w:val="22"/>
          <w:szCs w:val="22"/>
        </w:rPr>
        <w:t>+1 9</w:t>
      </w:r>
      <w:r w:rsidR="00393E3F">
        <w:rPr>
          <w:b/>
          <w:sz w:val="22"/>
          <w:szCs w:val="22"/>
        </w:rPr>
        <w:t>80-981-9087</w:t>
      </w:r>
    </w:p>
    <w:p w14:paraId="41955F1F" w14:textId="6844750C" w:rsidR="00FF3CE2" w:rsidRPr="00FF3CE2" w:rsidRDefault="00393E3F" w:rsidP="00FF3CE2">
      <w:pPr>
        <w:pBdr>
          <w:bottom w:val="single" w:sz="4" w:space="1" w:color="auto"/>
        </w:pBdr>
        <w:ind w:right="452"/>
        <w:jc w:val="center"/>
        <w:rPr>
          <w:b/>
          <w:sz w:val="22"/>
          <w:szCs w:val="22"/>
        </w:rPr>
      </w:pPr>
      <w:hyperlink r:id="rId5" w:history="1">
        <w:r w:rsidRPr="00661EE3">
          <w:rPr>
            <w:rStyle w:val="Hyperlink"/>
            <w:rFonts w:eastAsiaTheme="majorEastAsia"/>
            <w:b/>
            <w:sz w:val="22"/>
            <w:szCs w:val="22"/>
          </w:rPr>
          <w:t>poojabahunuthala.20@gmail.com</w:t>
        </w:r>
      </w:hyperlink>
    </w:p>
    <w:p w14:paraId="1A6EF31E" w14:textId="19B0AD6D" w:rsidR="00FF3CE2" w:rsidRPr="00FF3CE2" w:rsidRDefault="00FF3CE2" w:rsidP="00FF3CE2">
      <w:pPr>
        <w:pBdr>
          <w:bottom w:val="single" w:sz="4" w:space="1" w:color="auto"/>
        </w:pBdr>
        <w:ind w:right="452"/>
        <w:jc w:val="center"/>
        <w:rPr>
          <w:b/>
          <w:sz w:val="22"/>
          <w:szCs w:val="22"/>
        </w:rPr>
      </w:pPr>
      <w:bookmarkStart w:id="0" w:name="_Hlk47438152"/>
      <w:r>
        <w:rPr>
          <w:b/>
          <w:sz w:val="22"/>
          <w:szCs w:val="22"/>
        </w:rPr>
        <w:t>Business</w:t>
      </w:r>
      <w:r w:rsidRPr="00FF3CE2">
        <w:rPr>
          <w:b/>
          <w:sz w:val="22"/>
          <w:szCs w:val="22"/>
        </w:rPr>
        <w:t xml:space="preserve"> Data Analyst </w:t>
      </w:r>
    </w:p>
    <w:p w14:paraId="2D718AFC" w14:textId="77777777" w:rsidR="00FF3CE2" w:rsidRPr="00FF3CE2" w:rsidRDefault="00FF3CE2" w:rsidP="00FF3CE2">
      <w:pPr>
        <w:pStyle w:val="Header"/>
        <w:ind w:right="452"/>
        <w:jc w:val="both"/>
        <w:rPr>
          <w:b/>
          <w:sz w:val="22"/>
          <w:szCs w:val="22"/>
        </w:rPr>
      </w:pPr>
      <w:r w:rsidRPr="00FF3CE2">
        <w:rPr>
          <w:b/>
          <w:sz w:val="22"/>
          <w:szCs w:val="22"/>
        </w:rPr>
        <w:t>PROFESSIONAL SUMMARY:</w:t>
      </w:r>
    </w:p>
    <w:p w14:paraId="0BB6D037" w14:textId="74819E52" w:rsidR="00FF3CE2" w:rsidRPr="00FF3CE2" w:rsidRDefault="00FF3CE2" w:rsidP="00FF3CE2">
      <w:pPr>
        <w:pStyle w:val="ListParagraph"/>
        <w:numPr>
          <w:ilvl w:val="0"/>
          <w:numId w:val="10"/>
        </w:numPr>
        <w:rPr>
          <w:sz w:val="22"/>
          <w:szCs w:val="22"/>
        </w:rPr>
      </w:pPr>
      <w:r w:rsidRPr="00FF3CE2">
        <w:rPr>
          <w:sz w:val="22"/>
          <w:szCs w:val="22"/>
        </w:rPr>
        <w:t>Business Data Analyst with 9+ years of experience supporting financial services, insurance, and retail organizations through data-driven decision support and reporting standardization. Strong expertise in SQL, Power BI, Tableau, and advanced Excel to translate business requirements into actionable insights.</w:t>
      </w:r>
    </w:p>
    <w:p w14:paraId="6BFACF5D" w14:textId="4F0C1CD0" w:rsidR="00FF3CE2" w:rsidRDefault="00FF3CE2" w:rsidP="00FF3CE2">
      <w:pPr>
        <w:pStyle w:val="ListParagraph"/>
        <w:numPr>
          <w:ilvl w:val="0"/>
          <w:numId w:val="10"/>
        </w:numPr>
        <w:rPr>
          <w:sz w:val="22"/>
          <w:szCs w:val="22"/>
        </w:rPr>
      </w:pPr>
      <w:r w:rsidRPr="00FF3CE2">
        <w:rPr>
          <w:sz w:val="22"/>
          <w:szCs w:val="22"/>
        </w:rPr>
        <w:t>Experienced in requirements gathering, KPI definition, stakeholder collaboration, UAT coordination, and data validation. Proven ability to bridge business and technical teams, ensuring accurate reporting, regulatory compliance, and improved operational</w:t>
      </w:r>
      <w:r w:rsidR="00B10EF3">
        <w:rPr>
          <w:sz w:val="22"/>
          <w:szCs w:val="22"/>
        </w:rPr>
        <w:t xml:space="preserve"> </w:t>
      </w:r>
      <w:r w:rsidRPr="00FF3CE2">
        <w:rPr>
          <w:sz w:val="22"/>
          <w:szCs w:val="22"/>
        </w:rPr>
        <w:t>visibility.</w:t>
      </w:r>
    </w:p>
    <w:p w14:paraId="20A8B2E3" w14:textId="77777777" w:rsidR="00FF3CE2" w:rsidRDefault="00FF3CE2" w:rsidP="00FF3CE2">
      <w:pPr>
        <w:pStyle w:val="ListParagraph"/>
        <w:numPr>
          <w:ilvl w:val="0"/>
          <w:numId w:val="10"/>
        </w:numPr>
        <w:rPr>
          <w:sz w:val="22"/>
          <w:szCs w:val="22"/>
        </w:rPr>
      </w:pPr>
      <w:r w:rsidRPr="00FF3CE2">
        <w:rPr>
          <w:sz w:val="22"/>
          <w:szCs w:val="22"/>
        </w:rPr>
        <w:t>Led end-to-end requirements gathering for advisor performance and risk reporting initiatives, translating business KPIs into structured SQL logic and curated reporting datasets within Azure Synapse and Redshift environments.</w:t>
      </w:r>
    </w:p>
    <w:p w14:paraId="1B7842BC" w14:textId="77777777" w:rsidR="00FF3CE2" w:rsidRDefault="00FF3CE2" w:rsidP="00FF3CE2">
      <w:pPr>
        <w:pStyle w:val="ListParagraph"/>
        <w:numPr>
          <w:ilvl w:val="0"/>
          <w:numId w:val="10"/>
        </w:numPr>
        <w:rPr>
          <w:sz w:val="22"/>
          <w:szCs w:val="22"/>
        </w:rPr>
      </w:pPr>
      <w:r w:rsidRPr="00FF3CE2">
        <w:rPr>
          <w:sz w:val="22"/>
          <w:szCs w:val="22"/>
        </w:rPr>
        <w:t>Performed advanced SQL analysis (CTEs, window functions, ranking, partitioning) on high-volume transactional datasets to validate revenue attribution, identify data discrepancies, and support month-end financial reconciliation.</w:t>
      </w:r>
    </w:p>
    <w:p w14:paraId="7124F6B0" w14:textId="77777777" w:rsidR="00FF3CE2" w:rsidRDefault="00FF3CE2" w:rsidP="00FF3CE2">
      <w:pPr>
        <w:pStyle w:val="ListParagraph"/>
        <w:numPr>
          <w:ilvl w:val="0"/>
          <w:numId w:val="10"/>
        </w:numPr>
        <w:rPr>
          <w:sz w:val="22"/>
          <w:szCs w:val="22"/>
        </w:rPr>
      </w:pPr>
      <w:r w:rsidRPr="00FF3CE2">
        <w:rPr>
          <w:sz w:val="22"/>
          <w:szCs w:val="22"/>
        </w:rPr>
        <w:t>Designed Power BI semantic models with optimized data relationships, DAX measures, and row-level security to deliver secure, role-based dashboards for finance, operations, and compliance teams.</w:t>
      </w:r>
    </w:p>
    <w:p w14:paraId="2101F60C" w14:textId="77777777" w:rsidR="00FF3CE2" w:rsidRDefault="00FF3CE2" w:rsidP="00FF3CE2">
      <w:pPr>
        <w:pStyle w:val="ListParagraph"/>
        <w:numPr>
          <w:ilvl w:val="0"/>
          <w:numId w:val="10"/>
        </w:numPr>
        <w:rPr>
          <w:sz w:val="22"/>
          <w:szCs w:val="22"/>
        </w:rPr>
      </w:pPr>
      <w:r w:rsidRPr="00FF3CE2">
        <w:rPr>
          <w:sz w:val="22"/>
          <w:szCs w:val="22"/>
        </w:rPr>
        <w:t>Implemented AI-assisted analytics workflows using Python (pandas, scikit-learn) to perform churn trend analysis and anomaly detection on structured datasets, providing early-warning insights for business stakeholders.</w:t>
      </w:r>
    </w:p>
    <w:p w14:paraId="6C213E62" w14:textId="0B92B871" w:rsidR="00FF3CE2" w:rsidRPr="00704861" w:rsidRDefault="00FF3CE2" w:rsidP="00FF3CE2">
      <w:pPr>
        <w:pStyle w:val="ListParagraph"/>
        <w:numPr>
          <w:ilvl w:val="0"/>
          <w:numId w:val="10"/>
        </w:numPr>
        <w:rPr>
          <w:sz w:val="22"/>
          <w:szCs w:val="22"/>
        </w:rPr>
      </w:pPr>
      <w:r w:rsidRPr="00FF3CE2">
        <w:rPr>
          <w:sz w:val="22"/>
          <w:szCs w:val="22"/>
        </w:rPr>
        <w:t>Developed natural language summary generation using Azure OpenAI integration to automatically generate executive-level portfolio and risk insights from structured warehouse data, improving reporting turnaround time.</w:t>
      </w:r>
    </w:p>
    <w:p w14:paraId="2BFAF51C" w14:textId="77777777" w:rsidR="00FF3CE2" w:rsidRDefault="00FF3CE2" w:rsidP="00FF3CE2">
      <w:pPr>
        <w:pStyle w:val="NormalWeb"/>
        <w:spacing w:before="240" w:after="0" w:afterAutospacing="0"/>
        <w:textAlignment w:val="baseline"/>
        <w:rPr>
          <w:b/>
          <w:snapToGrid w:val="0"/>
          <w:sz w:val="22"/>
          <w:szCs w:val="22"/>
          <w:u w:val="single"/>
        </w:rPr>
      </w:pPr>
      <w:r w:rsidRPr="00FF3CE2">
        <w:rPr>
          <w:b/>
          <w:snapToGrid w:val="0"/>
          <w:sz w:val="22"/>
          <w:szCs w:val="22"/>
          <w:u w:val="single"/>
        </w:rPr>
        <w:t>TECHNICAL SKILLS:</w:t>
      </w:r>
    </w:p>
    <w:p w14:paraId="758DBC2A" w14:textId="77777777" w:rsidR="00FF3CE2" w:rsidRPr="00FF3CE2" w:rsidRDefault="00FF3CE2" w:rsidP="00FF3CE2">
      <w:pPr>
        <w:pStyle w:val="NormalWeb"/>
        <w:numPr>
          <w:ilvl w:val="0"/>
          <w:numId w:val="11"/>
        </w:numPr>
        <w:spacing w:before="240" w:after="0" w:afterAutospacing="0"/>
        <w:textAlignment w:val="baseline"/>
        <w:rPr>
          <w:b/>
          <w:snapToGrid w:val="0"/>
          <w:sz w:val="22"/>
          <w:szCs w:val="22"/>
          <w:u w:val="single"/>
        </w:rPr>
      </w:pPr>
      <w:r w:rsidRPr="00FF3CE2">
        <w:rPr>
          <w:b/>
          <w:bCs/>
          <w:sz w:val="22"/>
          <w:szCs w:val="22"/>
        </w:rPr>
        <w:t xml:space="preserve">Programming &amp; Analytics: </w:t>
      </w:r>
      <w:r w:rsidRPr="00FF3CE2">
        <w:rPr>
          <w:sz w:val="22"/>
          <w:szCs w:val="22"/>
        </w:rPr>
        <w:t>SQL (T-SQL, ANSI SQL), Python (pandas, NumPy, scikit-learn – applied analytics), Advanced Excel (Power Query, Pivot Tables, Lookup Functions</w:t>
      </w:r>
      <w:r>
        <w:rPr>
          <w:sz w:val="22"/>
          <w:szCs w:val="22"/>
        </w:rPr>
        <w:t>)</w:t>
      </w:r>
    </w:p>
    <w:p w14:paraId="7FF3007A" w14:textId="59E9B33B" w:rsidR="00FF3CE2" w:rsidRPr="00FF3CE2" w:rsidRDefault="00FF3CE2" w:rsidP="00FF3CE2">
      <w:pPr>
        <w:pStyle w:val="NormalWeb"/>
        <w:numPr>
          <w:ilvl w:val="0"/>
          <w:numId w:val="11"/>
        </w:numPr>
        <w:spacing w:before="240" w:after="0" w:afterAutospacing="0"/>
        <w:textAlignment w:val="baseline"/>
        <w:rPr>
          <w:b/>
          <w:snapToGrid w:val="0"/>
          <w:sz w:val="22"/>
          <w:szCs w:val="22"/>
          <w:u w:val="single"/>
        </w:rPr>
      </w:pPr>
      <w:r w:rsidRPr="00FF3CE2">
        <w:rPr>
          <w:b/>
          <w:bCs/>
          <w:sz w:val="22"/>
          <w:szCs w:val="22"/>
        </w:rPr>
        <w:t>AI &amp; Machine Learning:</w:t>
      </w:r>
      <w:r w:rsidRPr="00FF3CE2">
        <w:rPr>
          <w:sz w:val="22"/>
          <w:szCs w:val="22"/>
        </w:rPr>
        <w:t xml:space="preserve"> </w:t>
      </w:r>
      <w:r>
        <w:t>Anomaly Detection (Isolation Forest – structured data), Churn Trend Analysis, Predictive Modeling (Regression, Classification), Azure OpenAI (Report Summarization Use Case)</w:t>
      </w:r>
    </w:p>
    <w:p w14:paraId="21B074C6" w14:textId="77777777" w:rsidR="00FF3CE2" w:rsidRDefault="00FF3CE2" w:rsidP="00FF3CE2">
      <w:pPr>
        <w:pStyle w:val="ListParagraph"/>
        <w:numPr>
          <w:ilvl w:val="0"/>
          <w:numId w:val="11"/>
        </w:numPr>
        <w:rPr>
          <w:sz w:val="22"/>
          <w:szCs w:val="22"/>
        </w:rPr>
      </w:pPr>
      <w:r w:rsidRPr="00FF3CE2">
        <w:rPr>
          <w:b/>
          <w:bCs/>
          <w:sz w:val="22"/>
          <w:szCs w:val="22"/>
        </w:rPr>
        <w:t>Data Visualization &amp; Reporting</w:t>
      </w:r>
      <w:r>
        <w:rPr>
          <w:sz w:val="22"/>
          <w:szCs w:val="22"/>
        </w:rPr>
        <w:t xml:space="preserve">: </w:t>
      </w:r>
      <w:r w:rsidRPr="00FF3CE2">
        <w:rPr>
          <w:sz w:val="22"/>
          <w:szCs w:val="22"/>
        </w:rPr>
        <w:t>Power BI (DAX, Data Modeling, Row-Level Security, Composite Models), Tableau, Executive Dashboard Design</w:t>
      </w:r>
    </w:p>
    <w:p w14:paraId="1BE5AEE6" w14:textId="0FFC1810" w:rsidR="00FF3CE2" w:rsidRDefault="00FF3CE2" w:rsidP="00FF3CE2">
      <w:pPr>
        <w:pStyle w:val="ListParagraph"/>
        <w:numPr>
          <w:ilvl w:val="0"/>
          <w:numId w:val="11"/>
        </w:numPr>
        <w:rPr>
          <w:sz w:val="22"/>
          <w:szCs w:val="22"/>
        </w:rPr>
      </w:pPr>
      <w:r w:rsidRPr="00FF3CE2">
        <w:rPr>
          <w:b/>
          <w:bCs/>
          <w:sz w:val="22"/>
          <w:szCs w:val="22"/>
        </w:rPr>
        <w:t xml:space="preserve">Cloud: </w:t>
      </w:r>
      <w:r w:rsidRPr="00FF3CE2">
        <w:rPr>
          <w:sz w:val="22"/>
          <w:szCs w:val="22"/>
        </w:rPr>
        <w:t>Microsoft Azure (Azure Synapse – Reporting Layer, Azure Data Factory – Monitoring, ADLS Gen2, Azure Active Directory), AWS (Amazon Redshift – Reporting Use, S3 – Data Access)</w:t>
      </w:r>
      <w:r w:rsidR="003618E4">
        <w:rPr>
          <w:sz w:val="22"/>
          <w:szCs w:val="22"/>
        </w:rPr>
        <w:t xml:space="preserve">, </w:t>
      </w:r>
      <w:r w:rsidR="003618E4" w:rsidRPr="003618E4">
        <w:rPr>
          <w:sz w:val="22"/>
          <w:szCs w:val="22"/>
        </w:rPr>
        <w:t>Snowflake (Cloud Data Warehouse – SQL Analytics &amp; Reporting)</w:t>
      </w:r>
    </w:p>
    <w:p w14:paraId="28E0CC19" w14:textId="6E95DBDB" w:rsidR="00FF3CE2" w:rsidRPr="00FF3CE2" w:rsidRDefault="00FF3CE2" w:rsidP="00FF3CE2">
      <w:pPr>
        <w:pStyle w:val="ListParagraph"/>
        <w:numPr>
          <w:ilvl w:val="0"/>
          <w:numId w:val="11"/>
        </w:numPr>
        <w:rPr>
          <w:sz w:val="22"/>
          <w:szCs w:val="22"/>
        </w:rPr>
      </w:pPr>
      <w:r w:rsidRPr="00FF3CE2">
        <w:rPr>
          <w:b/>
          <w:bCs/>
          <w:sz w:val="22"/>
          <w:szCs w:val="22"/>
        </w:rPr>
        <w:t>Databases:</w:t>
      </w:r>
      <w:r w:rsidRPr="00FF3CE2">
        <w:rPr>
          <w:sz w:val="22"/>
          <w:szCs w:val="22"/>
        </w:rPr>
        <w:t>SQL Server (2012–2019), Azure SQL Database, Amazon Redshif</w:t>
      </w:r>
      <w:r w:rsidR="003618E4">
        <w:rPr>
          <w:sz w:val="22"/>
          <w:szCs w:val="22"/>
        </w:rPr>
        <w:t>t</w:t>
      </w:r>
      <w:r w:rsidR="003618E4" w:rsidRPr="003618E4">
        <w:rPr>
          <w:sz w:val="22"/>
          <w:szCs w:val="22"/>
        </w:rPr>
        <w:t>,</w:t>
      </w:r>
      <w:r w:rsidR="003618E4">
        <w:rPr>
          <w:sz w:val="22"/>
          <w:szCs w:val="22"/>
        </w:rPr>
        <w:t xml:space="preserve"> </w:t>
      </w:r>
      <w:r w:rsidR="003618E4" w:rsidRPr="003618E4">
        <w:rPr>
          <w:sz w:val="22"/>
          <w:szCs w:val="22"/>
        </w:rPr>
        <w:t>Snowflake</w:t>
      </w:r>
      <w:r w:rsidRPr="00FF3CE2">
        <w:rPr>
          <w:sz w:val="22"/>
          <w:szCs w:val="22"/>
        </w:rPr>
        <w:t>, Azure Synapse Dedicated &amp; Serverless SQL Pools</w:t>
      </w:r>
      <w:r w:rsidR="00F65242">
        <w:rPr>
          <w:sz w:val="22"/>
          <w:szCs w:val="22"/>
        </w:rPr>
        <w:t>, MongoDB</w:t>
      </w:r>
    </w:p>
    <w:p w14:paraId="53029A9F" w14:textId="0C90852B" w:rsidR="00FF3CE2" w:rsidRPr="00FF3CE2" w:rsidRDefault="00FF3CE2" w:rsidP="00FF3CE2">
      <w:pPr>
        <w:pStyle w:val="ListParagraph"/>
        <w:numPr>
          <w:ilvl w:val="0"/>
          <w:numId w:val="11"/>
        </w:numPr>
        <w:rPr>
          <w:sz w:val="22"/>
          <w:szCs w:val="22"/>
        </w:rPr>
      </w:pPr>
      <w:r w:rsidRPr="00FF3CE2">
        <w:rPr>
          <w:b/>
          <w:bCs/>
          <w:sz w:val="22"/>
          <w:szCs w:val="22"/>
        </w:rPr>
        <w:t>Data Modeling:</w:t>
      </w:r>
      <w:r>
        <w:rPr>
          <w:b/>
          <w:bCs/>
          <w:sz w:val="22"/>
          <w:szCs w:val="22"/>
        </w:rPr>
        <w:t xml:space="preserve"> </w:t>
      </w:r>
      <w:r w:rsidRPr="00FF3CE2">
        <w:rPr>
          <w:sz w:val="22"/>
          <w:szCs w:val="22"/>
        </w:rPr>
        <w:t>Star Schema, Fact &amp; Dimension Design, SCD Type 1 &amp; 2, Data Mart Architecture, KPI Standardization</w:t>
      </w:r>
    </w:p>
    <w:p w14:paraId="25F2A0CD" w14:textId="7C0951B5" w:rsidR="00FF3CE2" w:rsidRPr="00FF3CE2" w:rsidRDefault="00FF3CE2" w:rsidP="00FF3CE2">
      <w:pPr>
        <w:pStyle w:val="ListParagraph"/>
        <w:numPr>
          <w:ilvl w:val="0"/>
          <w:numId w:val="11"/>
        </w:numPr>
        <w:rPr>
          <w:sz w:val="22"/>
          <w:szCs w:val="22"/>
        </w:rPr>
      </w:pPr>
      <w:r w:rsidRPr="00FF3CE2">
        <w:rPr>
          <w:b/>
          <w:bCs/>
          <w:sz w:val="22"/>
          <w:szCs w:val="22"/>
        </w:rPr>
        <w:t>Governance &amp; Quality:</w:t>
      </w:r>
      <w:r>
        <w:rPr>
          <w:sz w:val="22"/>
          <w:szCs w:val="22"/>
        </w:rPr>
        <w:t xml:space="preserve"> </w:t>
      </w:r>
      <w:r w:rsidRPr="00FF3CE2">
        <w:rPr>
          <w:sz w:val="22"/>
          <w:szCs w:val="22"/>
        </w:rPr>
        <w:t>Data Reconciliation Frameworks, Source-to-Target Mapping, Data Lineage Documentation, Audit Support, Regulatory Reporting Controls</w:t>
      </w:r>
    </w:p>
    <w:p w14:paraId="680FA68C" w14:textId="44543930" w:rsidR="00FF3CE2" w:rsidRPr="00FF3CE2" w:rsidRDefault="00FF3CE2" w:rsidP="00FF3CE2">
      <w:pPr>
        <w:pStyle w:val="ListParagraph"/>
        <w:numPr>
          <w:ilvl w:val="0"/>
          <w:numId w:val="11"/>
        </w:numPr>
        <w:rPr>
          <w:sz w:val="22"/>
          <w:szCs w:val="22"/>
        </w:rPr>
      </w:pPr>
      <w:r w:rsidRPr="00FF3CE2">
        <w:rPr>
          <w:b/>
          <w:bCs/>
          <w:sz w:val="22"/>
          <w:szCs w:val="22"/>
        </w:rPr>
        <w:t>Tools &amp; Collaboration:</w:t>
      </w:r>
      <w:r>
        <w:rPr>
          <w:sz w:val="22"/>
          <w:szCs w:val="22"/>
        </w:rPr>
        <w:t xml:space="preserve"> </w:t>
      </w:r>
      <w:r w:rsidRPr="00FF3CE2">
        <w:rPr>
          <w:sz w:val="22"/>
          <w:szCs w:val="22"/>
        </w:rPr>
        <w:t>Jira, Confluence, Azure DevOps, Git (Version Control), MS Visio, UAT Coordination</w:t>
      </w:r>
    </w:p>
    <w:p w14:paraId="19D958F6" w14:textId="77777777" w:rsidR="00FF3CE2" w:rsidRDefault="00FF3CE2" w:rsidP="00FF3CE2">
      <w:pPr>
        <w:rPr>
          <w:b/>
          <w:snapToGrid w:val="0"/>
          <w:sz w:val="22"/>
          <w:szCs w:val="22"/>
          <w:u w:val="single"/>
        </w:rPr>
      </w:pPr>
    </w:p>
    <w:p w14:paraId="6D49E464" w14:textId="51072312" w:rsidR="00FF3CE2" w:rsidRPr="00FF3CE2" w:rsidRDefault="00FF3CE2" w:rsidP="00FF3CE2">
      <w:pPr>
        <w:rPr>
          <w:b/>
          <w:bCs/>
        </w:rPr>
      </w:pPr>
      <w:r w:rsidRPr="00FF3CE2">
        <w:rPr>
          <w:b/>
          <w:snapToGrid w:val="0"/>
          <w:sz w:val="22"/>
          <w:szCs w:val="22"/>
          <w:u w:val="single"/>
        </w:rPr>
        <w:t>PROFESSIONAL EXPERIENCE:</w:t>
      </w:r>
      <w:r w:rsidRPr="00FF3CE2">
        <w:rPr>
          <w:b/>
          <w:snapToGrid w:val="0"/>
          <w:sz w:val="22"/>
          <w:szCs w:val="22"/>
        </w:rPr>
        <w:br/>
      </w:r>
      <w:r w:rsidRPr="00FF3CE2">
        <w:rPr>
          <w:b/>
          <w:snapToGrid w:val="0"/>
          <w:sz w:val="24"/>
          <w:szCs w:val="24"/>
        </w:rPr>
        <w:t>Client:</w:t>
      </w:r>
      <w:r w:rsidRPr="00FF3CE2">
        <w:rPr>
          <w:b/>
          <w:snapToGrid w:val="0"/>
          <w:sz w:val="22"/>
          <w:szCs w:val="22"/>
        </w:rPr>
        <w:t xml:space="preserve"> </w:t>
      </w:r>
      <w:r w:rsidRPr="00FF3CE2">
        <w:rPr>
          <w:b/>
          <w:bCs/>
          <w:sz w:val="24"/>
          <w:szCs w:val="24"/>
        </w:rPr>
        <w:t>Charles Schwab – Westlake, TX                                                                                Feb 2024 - Present</w:t>
      </w:r>
    </w:p>
    <w:p w14:paraId="46CBBD0D" w14:textId="20525930" w:rsidR="00FF3CE2" w:rsidRPr="00FF3CE2" w:rsidRDefault="00FF3CE2" w:rsidP="00FF3CE2">
      <w:pPr>
        <w:rPr>
          <w:sz w:val="24"/>
          <w:szCs w:val="24"/>
        </w:rPr>
      </w:pPr>
      <w:r w:rsidRPr="00FF3CE2">
        <w:rPr>
          <w:b/>
          <w:snapToGrid w:val="0"/>
          <w:sz w:val="24"/>
          <w:szCs w:val="24"/>
        </w:rPr>
        <w:t>Role:</w:t>
      </w:r>
      <w:r w:rsidRPr="00FF3CE2">
        <w:rPr>
          <w:b/>
          <w:snapToGrid w:val="0"/>
          <w:sz w:val="22"/>
          <w:szCs w:val="22"/>
        </w:rPr>
        <w:t xml:space="preserve"> </w:t>
      </w:r>
      <w:r w:rsidRPr="00FF3CE2">
        <w:rPr>
          <w:sz w:val="24"/>
          <w:szCs w:val="24"/>
        </w:rPr>
        <w:t xml:space="preserve">Senior </w:t>
      </w:r>
      <w:r w:rsidR="007B200B">
        <w:rPr>
          <w:sz w:val="24"/>
          <w:szCs w:val="24"/>
        </w:rPr>
        <w:t xml:space="preserve">Business </w:t>
      </w:r>
      <w:r w:rsidRPr="00FF3CE2">
        <w:rPr>
          <w:sz w:val="24"/>
          <w:szCs w:val="24"/>
        </w:rPr>
        <w:t>Data Analyst – Wealth &amp; Trading Analytics</w:t>
      </w:r>
    </w:p>
    <w:p w14:paraId="112064C8" w14:textId="77777777" w:rsidR="00FF3CE2" w:rsidRPr="00FF3CE2" w:rsidRDefault="00FF3CE2" w:rsidP="00FF3CE2"/>
    <w:p w14:paraId="22C703F5" w14:textId="77777777" w:rsidR="00FF3CE2" w:rsidRPr="00FF3CE2" w:rsidRDefault="00FF3CE2" w:rsidP="00FF3CE2">
      <w:pPr>
        <w:rPr>
          <w:b/>
          <w:bCs/>
          <w:sz w:val="24"/>
          <w:szCs w:val="24"/>
          <w:u w:val="single"/>
        </w:rPr>
      </w:pPr>
      <w:r w:rsidRPr="00FF3CE2">
        <w:rPr>
          <w:b/>
          <w:bCs/>
          <w:sz w:val="24"/>
          <w:szCs w:val="24"/>
          <w:u w:val="single"/>
        </w:rPr>
        <w:t>Project Overview</w:t>
      </w:r>
    </w:p>
    <w:p w14:paraId="24112264" w14:textId="77777777" w:rsidR="00FF3CE2" w:rsidRDefault="00FF3CE2" w:rsidP="00FF3CE2">
      <w:r w:rsidRPr="00FF3CE2">
        <w:rPr>
          <w:sz w:val="22"/>
          <w:szCs w:val="22"/>
        </w:rPr>
        <w:t>Supporting Wealth Management and Advisor Services teams by standardizing portfolio performance, revenue attribution, and risk reporting across advisor channels. Acting as the bridge between business stakeholders, compliance teams, and Azure data platform engineers to translate complex trading and CRM datasets into validated, regulatory-compliant dashboards and executive insights</w:t>
      </w:r>
      <w:r>
        <w:t>.</w:t>
      </w:r>
    </w:p>
    <w:p w14:paraId="4A91D9FE" w14:textId="77777777" w:rsidR="00FF3CE2" w:rsidRDefault="00FF3CE2" w:rsidP="00FF3CE2">
      <w:pPr>
        <w:ind w:right="452"/>
        <w:rPr>
          <w:b/>
          <w:snapToGrid w:val="0"/>
          <w:sz w:val="22"/>
          <w:szCs w:val="22"/>
        </w:rPr>
      </w:pPr>
    </w:p>
    <w:p w14:paraId="289624FA" w14:textId="77777777" w:rsidR="00FF3CE2" w:rsidRDefault="00FF3CE2" w:rsidP="00FF3CE2">
      <w:pPr>
        <w:ind w:right="452"/>
        <w:rPr>
          <w:b/>
          <w:snapToGrid w:val="0"/>
          <w:sz w:val="22"/>
          <w:szCs w:val="22"/>
        </w:rPr>
      </w:pPr>
    </w:p>
    <w:p w14:paraId="0342A16C" w14:textId="77777777" w:rsidR="00FF3CE2" w:rsidRDefault="00FF3CE2" w:rsidP="00FF3CE2">
      <w:pPr>
        <w:ind w:right="452"/>
        <w:rPr>
          <w:b/>
          <w:snapToGrid w:val="0"/>
          <w:sz w:val="22"/>
          <w:szCs w:val="22"/>
        </w:rPr>
      </w:pPr>
    </w:p>
    <w:p w14:paraId="319DF2F2" w14:textId="77777777" w:rsidR="00B24CBD" w:rsidRDefault="00B24CBD" w:rsidP="00302665">
      <w:pPr>
        <w:ind w:right="452"/>
        <w:rPr>
          <w:b/>
          <w:snapToGrid w:val="0"/>
          <w:sz w:val="22"/>
          <w:szCs w:val="22"/>
        </w:rPr>
      </w:pPr>
    </w:p>
    <w:p w14:paraId="42A173C4" w14:textId="22B88CC8" w:rsidR="00302665" w:rsidRDefault="00B24CBD" w:rsidP="00302665">
      <w:pPr>
        <w:ind w:right="452"/>
        <w:rPr>
          <w:b/>
          <w:snapToGrid w:val="0"/>
          <w:sz w:val="22"/>
          <w:szCs w:val="22"/>
          <w:u w:val="single"/>
        </w:rPr>
      </w:pPr>
      <w:r w:rsidRPr="00B24CBD">
        <w:rPr>
          <w:b/>
          <w:snapToGrid w:val="0"/>
          <w:sz w:val="22"/>
          <w:szCs w:val="22"/>
          <w:u w:val="single"/>
        </w:rPr>
        <w:lastRenderedPageBreak/>
        <w:t xml:space="preserve">Job </w:t>
      </w:r>
      <w:r w:rsidR="00FF3CE2" w:rsidRPr="00FF3CE2">
        <w:rPr>
          <w:b/>
          <w:snapToGrid w:val="0"/>
          <w:sz w:val="22"/>
          <w:szCs w:val="22"/>
          <w:u w:val="single"/>
        </w:rPr>
        <w:t xml:space="preserve">Responsibilities:   </w:t>
      </w:r>
    </w:p>
    <w:p w14:paraId="379E004C" w14:textId="77777777" w:rsidR="00302665" w:rsidRPr="00302665" w:rsidRDefault="00302665" w:rsidP="00302665">
      <w:pPr>
        <w:pStyle w:val="ListParagraph"/>
        <w:numPr>
          <w:ilvl w:val="0"/>
          <w:numId w:val="12"/>
        </w:numPr>
        <w:ind w:right="452"/>
        <w:rPr>
          <w:b/>
          <w:snapToGrid w:val="0"/>
          <w:sz w:val="22"/>
          <w:szCs w:val="22"/>
          <w:u w:val="single"/>
        </w:rPr>
      </w:pPr>
      <w:r w:rsidRPr="00302665">
        <w:rPr>
          <w:sz w:val="22"/>
          <w:szCs w:val="22"/>
        </w:rPr>
        <w:t>Conduct requirement gathering workshops with advisor operations, finance, and compliance teams to define standardized KPIs including AUM growth, fee attribution, advisor productivity, and client retention metrics.</w:t>
      </w:r>
    </w:p>
    <w:p w14:paraId="607C7C8D" w14:textId="77777777" w:rsidR="00043DE9" w:rsidRPr="00043DE9" w:rsidRDefault="00302665" w:rsidP="00043DE9">
      <w:pPr>
        <w:pStyle w:val="ListParagraph"/>
        <w:numPr>
          <w:ilvl w:val="0"/>
          <w:numId w:val="12"/>
        </w:numPr>
        <w:ind w:right="452"/>
        <w:rPr>
          <w:b/>
          <w:snapToGrid w:val="0"/>
          <w:sz w:val="22"/>
          <w:szCs w:val="22"/>
          <w:u w:val="single"/>
        </w:rPr>
      </w:pPr>
      <w:r w:rsidRPr="00302665">
        <w:rPr>
          <w:sz w:val="22"/>
          <w:szCs w:val="22"/>
        </w:rPr>
        <w:t>Translate business requirements into detailed BRDs and functional specifications, collaborating with Azure Synapse data engineering teams to implement reporting logic within curated data marts.</w:t>
      </w:r>
    </w:p>
    <w:p w14:paraId="356BC8FC" w14:textId="71537F5C" w:rsidR="00302665" w:rsidRPr="00043DE9" w:rsidRDefault="00302665" w:rsidP="00043DE9">
      <w:pPr>
        <w:pStyle w:val="ListParagraph"/>
        <w:numPr>
          <w:ilvl w:val="0"/>
          <w:numId w:val="12"/>
        </w:numPr>
        <w:ind w:right="452"/>
        <w:rPr>
          <w:b/>
          <w:snapToGrid w:val="0"/>
          <w:sz w:val="22"/>
          <w:szCs w:val="22"/>
          <w:u w:val="single"/>
        </w:rPr>
      </w:pPr>
      <w:r w:rsidRPr="00043DE9">
        <w:rPr>
          <w:sz w:val="22"/>
          <w:szCs w:val="22"/>
        </w:rPr>
        <w:t>Perform advanced SQL analysis (CTEs, window functions, aggregations) on portfolio holdings, trade</w:t>
      </w:r>
      <w:r w:rsidR="00972A3F">
        <w:rPr>
          <w:sz w:val="22"/>
          <w:szCs w:val="22"/>
        </w:rPr>
        <w:t xml:space="preserve"> </w:t>
      </w:r>
      <w:r w:rsidRPr="00043DE9">
        <w:rPr>
          <w:sz w:val="22"/>
          <w:szCs w:val="22"/>
        </w:rPr>
        <w:t>executions, and pricing datasets to validate revenue calculations and benchmark comparisons.</w:t>
      </w:r>
    </w:p>
    <w:p w14:paraId="50B497B7" w14:textId="77777777" w:rsidR="00302665" w:rsidRPr="00302665" w:rsidRDefault="00302665" w:rsidP="00302665">
      <w:pPr>
        <w:pStyle w:val="ListParagraph"/>
        <w:numPr>
          <w:ilvl w:val="0"/>
          <w:numId w:val="12"/>
        </w:numPr>
        <w:ind w:right="452"/>
        <w:rPr>
          <w:b/>
          <w:snapToGrid w:val="0"/>
          <w:sz w:val="22"/>
          <w:szCs w:val="22"/>
          <w:u w:val="single"/>
        </w:rPr>
      </w:pPr>
      <w:r w:rsidRPr="00302665">
        <w:rPr>
          <w:sz w:val="22"/>
          <w:szCs w:val="22"/>
        </w:rPr>
        <w:t>Design and maintain Power BI dashboards delivering advisor-level performance insights with row-level security and role-based access aligned with compliance policies.</w:t>
      </w:r>
    </w:p>
    <w:p w14:paraId="68A0A2EB" w14:textId="40FAF443" w:rsidR="00302665" w:rsidRPr="00302665" w:rsidRDefault="00302665" w:rsidP="00302665">
      <w:pPr>
        <w:pStyle w:val="ListParagraph"/>
        <w:numPr>
          <w:ilvl w:val="0"/>
          <w:numId w:val="12"/>
        </w:numPr>
        <w:ind w:right="452"/>
        <w:rPr>
          <w:b/>
          <w:snapToGrid w:val="0"/>
          <w:sz w:val="22"/>
          <w:szCs w:val="22"/>
          <w:u w:val="single"/>
        </w:rPr>
      </w:pPr>
      <w:r w:rsidRPr="00302665">
        <w:rPr>
          <w:sz w:val="22"/>
          <w:szCs w:val="22"/>
        </w:rPr>
        <w:t xml:space="preserve"> Lead UAT cycles for new reporting releases, coordinating defect tracking in Jira and validating outputs against source trading systems prior to production deployment.</w:t>
      </w:r>
    </w:p>
    <w:p w14:paraId="3BC151A8" w14:textId="5EAC36B3" w:rsidR="00302665" w:rsidRPr="00302665" w:rsidRDefault="00302665" w:rsidP="00302665">
      <w:pPr>
        <w:pStyle w:val="ListParagraph"/>
        <w:numPr>
          <w:ilvl w:val="0"/>
          <w:numId w:val="12"/>
        </w:numPr>
        <w:rPr>
          <w:sz w:val="22"/>
          <w:szCs w:val="22"/>
        </w:rPr>
      </w:pPr>
      <w:r w:rsidRPr="00302665">
        <w:rPr>
          <w:sz w:val="22"/>
          <w:szCs w:val="22"/>
        </w:rPr>
        <w:t>Conduct reconciliation between front-office trading platforms and Azure Synapse reporting layers to ensure financial accuracy during month-end and quarter-end reviews.</w:t>
      </w:r>
    </w:p>
    <w:p w14:paraId="3091B703" w14:textId="6C7EE4F9" w:rsidR="00302665" w:rsidRPr="00302665" w:rsidRDefault="00302665" w:rsidP="00302665">
      <w:pPr>
        <w:pStyle w:val="ListParagraph"/>
        <w:numPr>
          <w:ilvl w:val="0"/>
          <w:numId w:val="12"/>
        </w:numPr>
        <w:rPr>
          <w:sz w:val="22"/>
          <w:szCs w:val="22"/>
        </w:rPr>
      </w:pPr>
      <w:r w:rsidRPr="00302665">
        <w:rPr>
          <w:sz w:val="22"/>
          <w:szCs w:val="22"/>
        </w:rPr>
        <w:t>Partner with Risk and Compliance teams to incorporate suitability checks and concentration limit monitoring into standardized reporting frameworks.</w:t>
      </w:r>
    </w:p>
    <w:p w14:paraId="24B781D5" w14:textId="6D388C46" w:rsidR="00302665" w:rsidRPr="00302665" w:rsidRDefault="00302665" w:rsidP="00302665">
      <w:pPr>
        <w:pStyle w:val="ListParagraph"/>
        <w:numPr>
          <w:ilvl w:val="0"/>
          <w:numId w:val="12"/>
        </w:numPr>
        <w:rPr>
          <w:sz w:val="22"/>
          <w:szCs w:val="22"/>
        </w:rPr>
      </w:pPr>
      <w:r w:rsidRPr="00302665">
        <w:rPr>
          <w:sz w:val="22"/>
          <w:szCs w:val="22"/>
        </w:rPr>
        <w:t>Develop ad-hoc portfolio analytics for leadership reviews, analyzing asset allocation trends, margin exposure, and client segmentation patterns.</w:t>
      </w:r>
    </w:p>
    <w:p w14:paraId="297597B8" w14:textId="4AA8EC7E" w:rsidR="00302665" w:rsidRPr="00302665" w:rsidRDefault="00302665" w:rsidP="00302665">
      <w:pPr>
        <w:pStyle w:val="ListParagraph"/>
        <w:numPr>
          <w:ilvl w:val="0"/>
          <w:numId w:val="12"/>
        </w:numPr>
        <w:rPr>
          <w:sz w:val="22"/>
          <w:szCs w:val="22"/>
        </w:rPr>
      </w:pPr>
      <w:r w:rsidRPr="00302665">
        <w:rPr>
          <w:sz w:val="22"/>
          <w:szCs w:val="22"/>
        </w:rPr>
        <w:t>Automate recurring executive reporting using parameterized Power BI datasets and scheduled refresh pipelines, reducing dependency on manual Excel consolidations.</w:t>
      </w:r>
    </w:p>
    <w:p w14:paraId="7F7BF871" w14:textId="7AA74F9D" w:rsidR="00302665" w:rsidRPr="00302665" w:rsidRDefault="00302665" w:rsidP="00302665">
      <w:pPr>
        <w:pStyle w:val="ListParagraph"/>
        <w:numPr>
          <w:ilvl w:val="0"/>
          <w:numId w:val="12"/>
        </w:numPr>
        <w:rPr>
          <w:sz w:val="22"/>
          <w:szCs w:val="22"/>
        </w:rPr>
      </w:pPr>
      <w:r w:rsidRPr="00302665">
        <w:rPr>
          <w:sz w:val="22"/>
          <w:szCs w:val="22"/>
        </w:rPr>
        <w:t>Document source-to-target mappings, data lineage, and KPI calculation logic in Confluence to support audit readiness and regulatory examinations.</w:t>
      </w:r>
    </w:p>
    <w:p w14:paraId="0BCD0693" w14:textId="50A09000" w:rsidR="00302665" w:rsidRPr="00302665" w:rsidRDefault="00302665" w:rsidP="00302665">
      <w:pPr>
        <w:pStyle w:val="ListParagraph"/>
        <w:numPr>
          <w:ilvl w:val="0"/>
          <w:numId w:val="12"/>
        </w:numPr>
        <w:rPr>
          <w:sz w:val="22"/>
          <w:szCs w:val="22"/>
        </w:rPr>
      </w:pPr>
      <w:r w:rsidRPr="00302665">
        <w:rPr>
          <w:sz w:val="22"/>
          <w:szCs w:val="22"/>
        </w:rPr>
        <w:t>Perform client churn and engagement analysis using structured SQL aggregations and Python (pandas) exploratory analysis to support retention strategy discussions.</w:t>
      </w:r>
    </w:p>
    <w:p w14:paraId="5381F04C" w14:textId="5533B14B" w:rsidR="00302665" w:rsidRDefault="00302665" w:rsidP="00302665">
      <w:pPr>
        <w:pStyle w:val="ListParagraph"/>
        <w:numPr>
          <w:ilvl w:val="0"/>
          <w:numId w:val="12"/>
        </w:numPr>
      </w:pPr>
      <w:r w:rsidRPr="00302665">
        <w:rPr>
          <w:sz w:val="22"/>
          <w:szCs w:val="22"/>
        </w:rPr>
        <w:t>Identify reporting inefficiencies and recommend data governance improvements, improving metric consistency across advisor channels and regional teams</w:t>
      </w:r>
      <w:r>
        <w:t>.</w:t>
      </w:r>
    </w:p>
    <w:p w14:paraId="42F332E5" w14:textId="11F1600E" w:rsidR="003618E4" w:rsidRDefault="003618E4" w:rsidP="00302665">
      <w:pPr>
        <w:pStyle w:val="ListParagraph"/>
        <w:numPr>
          <w:ilvl w:val="0"/>
          <w:numId w:val="12"/>
        </w:numPr>
      </w:pPr>
      <w:r w:rsidRPr="003618E4">
        <w:t>Queried large financial datasets in Snowflake using advanced SQL (CTEs, window functions, aggregations) to validate revenue attribution metrics and prepare analytics-ready datasets for Power BI dashboards used by operations and finance teams.</w:t>
      </w:r>
    </w:p>
    <w:p w14:paraId="73A61F49" w14:textId="399F8A22" w:rsidR="003618E4" w:rsidRDefault="003618E4" w:rsidP="00302665">
      <w:pPr>
        <w:pStyle w:val="ListParagraph"/>
        <w:numPr>
          <w:ilvl w:val="0"/>
          <w:numId w:val="12"/>
        </w:numPr>
      </w:pPr>
      <w:r w:rsidRPr="003618E4">
        <w:t>Created curated reporting views in Snowflake and connected them to Microsoft Power BI to support executive dashboards tracking advisor performance, portfolio trends, and operational KPIs.</w:t>
      </w:r>
    </w:p>
    <w:p w14:paraId="1C99A788" w14:textId="77777777" w:rsidR="00FF3CE2" w:rsidRPr="00FF3CE2" w:rsidRDefault="00FF3CE2" w:rsidP="00FF3CE2">
      <w:pPr>
        <w:ind w:left="360" w:right="452"/>
        <w:rPr>
          <w:b/>
          <w:snapToGrid w:val="0"/>
          <w:sz w:val="22"/>
          <w:szCs w:val="22"/>
          <w:u w:val="single"/>
        </w:rPr>
      </w:pPr>
    </w:p>
    <w:p w14:paraId="0C832636" w14:textId="4AFACF98" w:rsidR="00302665" w:rsidRPr="00302665" w:rsidRDefault="00FF3CE2" w:rsidP="00302665">
      <w:pPr>
        <w:rPr>
          <w:sz w:val="22"/>
          <w:szCs w:val="22"/>
        </w:rPr>
      </w:pPr>
      <w:r w:rsidRPr="00FF3CE2">
        <w:rPr>
          <w:b/>
          <w:snapToGrid w:val="0"/>
          <w:sz w:val="22"/>
          <w:szCs w:val="22"/>
          <w:u w:val="single"/>
        </w:rPr>
        <w:t xml:space="preserve">Environment: </w:t>
      </w:r>
      <w:r w:rsidRPr="00FF3CE2">
        <w:rPr>
          <w:snapToGrid w:val="0"/>
          <w:sz w:val="22"/>
          <w:szCs w:val="22"/>
        </w:rPr>
        <w:t xml:space="preserve"> </w:t>
      </w:r>
      <w:r w:rsidR="00302665" w:rsidRPr="00302665">
        <w:rPr>
          <w:sz w:val="22"/>
          <w:szCs w:val="22"/>
        </w:rPr>
        <w:t xml:space="preserve">Azure Synapse Analytics (Dedicated &amp; Serverless SQL Pools – Reporting Layer), </w:t>
      </w:r>
      <w:r w:rsidR="003618E4">
        <w:rPr>
          <w:sz w:val="22"/>
          <w:szCs w:val="22"/>
        </w:rPr>
        <w:t xml:space="preserve">Snowflake , </w:t>
      </w:r>
      <w:r w:rsidR="00302665" w:rsidRPr="00302665">
        <w:rPr>
          <w:sz w:val="22"/>
          <w:szCs w:val="22"/>
        </w:rPr>
        <w:t>Azure Data Factory (Pipeline Monitoring &amp; Exposure), Azure Data Lake Storage Gen2, Microsoft SQL Server 2019, T-SQL (CTEs, Window Functions, Query Optimization), Power BI (DAX, Row-Level Security, Composite Models), Microsoft Excel (Power Query, Advanced Formulas), Python (pandas – Exploratory Analysis), Azure Active Directory (RBAC), Jira, Confluence, Azure DevOps (Artifacts &amp; Versioning), Data Reconciliation Frameworks, KPI Standardization, Regulatory Reporting Controls.</w:t>
      </w:r>
    </w:p>
    <w:p w14:paraId="61D71C32" w14:textId="1A98A536" w:rsidR="00FF3CE2" w:rsidRPr="00302665" w:rsidRDefault="00FF3CE2" w:rsidP="00302665"/>
    <w:p w14:paraId="14619D2F" w14:textId="77777777" w:rsidR="00FF3CE2" w:rsidRPr="00FF3CE2" w:rsidRDefault="00FF3CE2" w:rsidP="00FF3CE2">
      <w:pPr>
        <w:rPr>
          <w:b/>
          <w:sz w:val="24"/>
          <w:szCs w:val="24"/>
        </w:rPr>
      </w:pPr>
      <w:r w:rsidRPr="00FF3CE2">
        <w:rPr>
          <w:b/>
          <w:snapToGrid w:val="0"/>
          <w:sz w:val="24"/>
          <w:szCs w:val="24"/>
        </w:rPr>
        <w:t xml:space="preserve">Client: </w:t>
      </w:r>
      <w:r w:rsidRPr="00FF3CE2">
        <w:rPr>
          <w:b/>
          <w:sz w:val="24"/>
          <w:szCs w:val="24"/>
        </w:rPr>
        <w:t>Liberty Mutual – Boston, MA</w:t>
      </w:r>
      <w:r w:rsidRPr="00FF3CE2">
        <w:rPr>
          <w:b/>
          <w:sz w:val="24"/>
          <w:szCs w:val="24"/>
        </w:rPr>
        <w:tab/>
      </w:r>
      <w:r w:rsidRPr="00FF3CE2">
        <w:rPr>
          <w:b/>
          <w:sz w:val="24"/>
          <w:szCs w:val="24"/>
        </w:rPr>
        <w:tab/>
      </w:r>
      <w:r w:rsidRPr="00FF3CE2">
        <w:rPr>
          <w:b/>
          <w:sz w:val="24"/>
          <w:szCs w:val="24"/>
        </w:rPr>
        <w:tab/>
      </w:r>
      <w:r w:rsidRPr="00FF3CE2">
        <w:rPr>
          <w:b/>
          <w:sz w:val="24"/>
          <w:szCs w:val="24"/>
        </w:rPr>
        <w:tab/>
      </w:r>
      <w:r w:rsidRPr="00FF3CE2">
        <w:rPr>
          <w:b/>
          <w:sz w:val="24"/>
          <w:szCs w:val="24"/>
        </w:rPr>
        <w:tab/>
      </w:r>
      <w:r w:rsidRPr="00FF3CE2">
        <w:rPr>
          <w:b/>
          <w:sz w:val="24"/>
          <w:szCs w:val="24"/>
        </w:rPr>
        <w:tab/>
        <w:t>Sep</w:t>
      </w:r>
      <w:r w:rsidRPr="00FF3CE2">
        <w:rPr>
          <w:b/>
          <w:snapToGrid w:val="0"/>
          <w:sz w:val="22"/>
          <w:szCs w:val="22"/>
        </w:rPr>
        <w:t xml:space="preserve"> 2023 to Jan 2024</w:t>
      </w:r>
    </w:p>
    <w:p w14:paraId="7FD7C094" w14:textId="5A63206F" w:rsidR="00FF3CE2" w:rsidRPr="00FF3CE2" w:rsidRDefault="00FF3CE2" w:rsidP="00FF3CE2">
      <w:pPr>
        <w:rPr>
          <w:sz w:val="24"/>
          <w:szCs w:val="24"/>
        </w:rPr>
      </w:pPr>
      <w:r w:rsidRPr="00FF3CE2">
        <w:rPr>
          <w:b/>
          <w:snapToGrid w:val="0"/>
          <w:sz w:val="24"/>
          <w:szCs w:val="24"/>
        </w:rPr>
        <w:t xml:space="preserve">Role: </w:t>
      </w:r>
      <w:r w:rsidRPr="00FF3CE2">
        <w:rPr>
          <w:sz w:val="24"/>
          <w:szCs w:val="24"/>
        </w:rPr>
        <w:t xml:space="preserve"> Senior</w:t>
      </w:r>
      <w:r w:rsidR="007B200B">
        <w:rPr>
          <w:sz w:val="24"/>
          <w:szCs w:val="24"/>
        </w:rPr>
        <w:t xml:space="preserve"> Business</w:t>
      </w:r>
      <w:r w:rsidRPr="00FF3CE2">
        <w:rPr>
          <w:sz w:val="24"/>
          <w:szCs w:val="24"/>
        </w:rPr>
        <w:t xml:space="preserve"> Data Analyst</w:t>
      </w:r>
    </w:p>
    <w:p w14:paraId="1303E9ED" w14:textId="77777777" w:rsidR="00FF3CE2" w:rsidRPr="00FF3CE2" w:rsidRDefault="00FF3CE2" w:rsidP="00FF3CE2">
      <w:pPr>
        <w:rPr>
          <w:sz w:val="24"/>
          <w:szCs w:val="24"/>
          <w:u w:val="single"/>
        </w:rPr>
      </w:pPr>
      <w:r w:rsidRPr="00FF3CE2">
        <w:rPr>
          <w:sz w:val="24"/>
          <w:szCs w:val="24"/>
          <w:u w:val="single"/>
        </w:rPr>
        <w:t>Project Overview</w:t>
      </w:r>
    </w:p>
    <w:p w14:paraId="1831DBD4" w14:textId="77777777" w:rsidR="00FF3CE2" w:rsidRPr="00FF3CE2" w:rsidRDefault="00FF3CE2" w:rsidP="00FF3CE2">
      <w:pPr>
        <w:rPr>
          <w:sz w:val="22"/>
          <w:szCs w:val="22"/>
        </w:rPr>
      </w:pPr>
    </w:p>
    <w:p w14:paraId="46C02063" w14:textId="021B3CF5" w:rsidR="00FF3CE2" w:rsidRPr="00FF3CE2" w:rsidRDefault="00302665" w:rsidP="00FF3CE2">
      <w:pPr>
        <w:rPr>
          <w:sz w:val="22"/>
          <w:szCs w:val="22"/>
        </w:rPr>
      </w:pPr>
      <w:r w:rsidRPr="00302665">
        <w:rPr>
          <w:sz w:val="22"/>
          <w:szCs w:val="22"/>
        </w:rPr>
        <w:t>Worked within the Property &amp; Casualty Claims Analytics team supporting underwriting, actuarial, and SIU (Special Investigation Unit) stakeholders. Focused on standardizing claims lifecycle KPIs, improving fraud monitoring visibility, and enhancing regulatory reporting accuracy. Acted as liaison between business users and Azure data platform teams to translate reporting requirements into validated, production-ready dashboards and datasets.</w:t>
      </w:r>
    </w:p>
    <w:p w14:paraId="53A74071" w14:textId="77777777" w:rsidR="00FF3CE2" w:rsidRDefault="00FF3CE2" w:rsidP="00FF3CE2">
      <w:pPr>
        <w:ind w:right="452"/>
        <w:jc w:val="both"/>
        <w:rPr>
          <w:b/>
          <w:snapToGrid w:val="0"/>
          <w:sz w:val="22"/>
          <w:szCs w:val="22"/>
        </w:rPr>
      </w:pPr>
    </w:p>
    <w:p w14:paraId="5327F2EE" w14:textId="77777777" w:rsidR="00FF3CE2" w:rsidRPr="00FF3CE2" w:rsidRDefault="00FF3CE2" w:rsidP="00FF3CE2">
      <w:pPr>
        <w:ind w:right="452"/>
        <w:jc w:val="both"/>
        <w:rPr>
          <w:b/>
          <w:snapToGrid w:val="0"/>
          <w:sz w:val="22"/>
          <w:szCs w:val="22"/>
        </w:rPr>
      </w:pPr>
    </w:p>
    <w:p w14:paraId="6EB1BD7A" w14:textId="332B3A78" w:rsidR="00302665" w:rsidRDefault="00B24CBD" w:rsidP="00302665">
      <w:pPr>
        <w:ind w:left="360" w:right="452" w:hanging="360"/>
        <w:jc w:val="both"/>
        <w:rPr>
          <w:b/>
          <w:snapToGrid w:val="0"/>
          <w:sz w:val="22"/>
          <w:szCs w:val="22"/>
          <w:u w:val="single"/>
        </w:rPr>
      </w:pPr>
      <w:r>
        <w:rPr>
          <w:b/>
          <w:snapToGrid w:val="0"/>
          <w:sz w:val="22"/>
          <w:szCs w:val="22"/>
          <w:u w:val="single"/>
        </w:rPr>
        <w:t>Job</w:t>
      </w:r>
      <w:r w:rsidR="00FF3CE2" w:rsidRPr="00FF3CE2">
        <w:rPr>
          <w:b/>
          <w:snapToGrid w:val="0"/>
          <w:sz w:val="22"/>
          <w:szCs w:val="22"/>
          <w:u w:val="single"/>
        </w:rPr>
        <w:t xml:space="preserve"> Responsibilities:</w:t>
      </w:r>
    </w:p>
    <w:p w14:paraId="1B438640" w14:textId="39AE0D74" w:rsidR="00302665" w:rsidRPr="00641AB8" w:rsidRDefault="00302665" w:rsidP="00302665">
      <w:pPr>
        <w:pStyle w:val="ListParagraph"/>
        <w:numPr>
          <w:ilvl w:val="0"/>
          <w:numId w:val="14"/>
        </w:numPr>
        <w:ind w:right="452"/>
        <w:jc w:val="both"/>
        <w:rPr>
          <w:b/>
          <w:snapToGrid w:val="0"/>
          <w:sz w:val="22"/>
          <w:szCs w:val="22"/>
          <w:u w:val="single"/>
        </w:rPr>
      </w:pPr>
      <w:r w:rsidRPr="00641AB8">
        <w:rPr>
          <w:sz w:val="22"/>
          <w:szCs w:val="22"/>
        </w:rPr>
        <w:t>Conducted stakeholder workshops with claims operations, underwriting, and actuarial teams to define KPIs including claim aging, loss ratio, reserve adequacy, and settlement cycle time.</w:t>
      </w:r>
    </w:p>
    <w:p w14:paraId="7D2449C2" w14:textId="4D72A918" w:rsidR="00302665" w:rsidRPr="00641AB8" w:rsidRDefault="00302665" w:rsidP="00302665">
      <w:pPr>
        <w:pStyle w:val="ListParagraph"/>
        <w:numPr>
          <w:ilvl w:val="0"/>
          <w:numId w:val="14"/>
        </w:numPr>
        <w:rPr>
          <w:sz w:val="22"/>
          <w:szCs w:val="22"/>
        </w:rPr>
      </w:pPr>
      <w:r w:rsidRPr="00641AB8">
        <w:rPr>
          <w:sz w:val="22"/>
          <w:szCs w:val="22"/>
        </w:rPr>
        <w:t>Translated business requirements into detailed functional specifications and collaborated with Azure Synapse data engineers to implement standardized reporting logic.</w:t>
      </w:r>
    </w:p>
    <w:p w14:paraId="3725267F" w14:textId="4C379303" w:rsidR="00302665" w:rsidRPr="00641AB8" w:rsidRDefault="00302665" w:rsidP="00302665">
      <w:pPr>
        <w:pStyle w:val="ListParagraph"/>
        <w:numPr>
          <w:ilvl w:val="0"/>
          <w:numId w:val="14"/>
        </w:numPr>
        <w:rPr>
          <w:sz w:val="22"/>
          <w:szCs w:val="22"/>
        </w:rPr>
      </w:pPr>
      <w:r w:rsidRPr="00641AB8">
        <w:rPr>
          <w:sz w:val="22"/>
          <w:szCs w:val="22"/>
        </w:rPr>
        <w:t>Performed advanced SQL analysis on claims, policy, and payment datasets to identify abnormal frequency patterns, repeat claimant behavior, and high-severity claim trends.</w:t>
      </w:r>
    </w:p>
    <w:p w14:paraId="45740F56" w14:textId="4BBE98C5" w:rsidR="00302665" w:rsidRPr="00641AB8" w:rsidRDefault="00302665" w:rsidP="00302665">
      <w:pPr>
        <w:pStyle w:val="ListParagraph"/>
        <w:numPr>
          <w:ilvl w:val="0"/>
          <w:numId w:val="14"/>
        </w:numPr>
        <w:rPr>
          <w:sz w:val="22"/>
          <w:szCs w:val="22"/>
        </w:rPr>
      </w:pPr>
      <w:r w:rsidRPr="00641AB8">
        <w:rPr>
          <w:sz w:val="22"/>
          <w:szCs w:val="22"/>
        </w:rPr>
        <w:lastRenderedPageBreak/>
        <w:t>Designed Power BI dashboards tracking open claim inventory, adjuster workload distribution, and claim resolution timelines with row-level security controls.</w:t>
      </w:r>
    </w:p>
    <w:p w14:paraId="2E7C6ADC" w14:textId="77777777" w:rsidR="00641AB8" w:rsidRPr="00641AB8" w:rsidRDefault="00302665" w:rsidP="00302665">
      <w:pPr>
        <w:pStyle w:val="ListParagraph"/>
        <w:numPr>
          <w:ilvl w:val="0"/>
          <w:numId w:val="14"/>
        </w:numPr>
        <w:rPr>
          <w:sz w:val="22"/>
          <w:szCs w:val="22"/>
        </w:rPr>
      </w:pPr>
      <w:r w:rsidRPr="00641AB8">
        <w:rPr>
          <w:sz w:val="22"/>
          <w:szCs w:val="22"/>
        </w:rPr>
        <w:t>Validated financial accuracy by reconciling claim reserve totals between transactional systems and Azure Synapse reporting layers prior to month-end close.</w:t>
      </w:r>
    </w:p>
    <w:p w14:paraId="5ACD08A7" w14:textId="5E148B4E" w:rsidR="00302665" w:rsidRPr="00641AB8" w:rsidRDefault="00302665" w:rsidP="00302665">
      <w:pPr>
        <w:pStyle w:val="ListParagraph"/>
        <w:numPr>
          <w:ilvl w:val="0"/>
          <w:numId w:val="14"/>
        </w:numPr>
        <w:rPr>
          <w:sz w:val="22"/>
          <w:szCs w:val="22"/>
        </w:rPr>
      </w:pPr>
      <w:r w:rsidRPr="00641AB8">
        <w:rPr>
          <w:sz w:val="22"/>
          <w:szCs w:val="22"/>
        </w:rPr>
        <w:t>Supported fraud monitoring initiatives by analyzing structured claims data and flagging unusual settlement spikes using statistical aggregation techniques.</w:t>
      </w:r>
    </w:p>
    <w:p w14:paraId="3D7841B0" w14:textId="3AC0B519" w:rsidR="00302665" w:rsidRPr="00641AB8" w:rsidRDefault="00302665" w:rsidP="00302665">
      <w:pPr>
        <w:pStyle w:val="ListParagraph"/>
        <w:numPr>
          <w:ilvl w:val="0"/>
          <w:numId w:val="14"/>
        </w:numPr>
        <w:rPr>
          <w:sz w:val="22"/>
          <w:szCs w:val="22"/>
        </w:rPr>
      </w:pPr>
      <w:r w:rsidRPr="00641AB8">
        <w:rPr>
          <w:sz w:val="22"/>
          <w:szCs w:val="22"/>
        </w:rPr>
        <w:t xml:space="preserve">Coordinated UAT sessions with underwriting and risk teams, documenting defects and </w:t>
      </w:r>
      <w:r w:rsidR="00A83C7B">
        <w:rPr>
          <w:sz w:val="22"/>
          <w:szCs w:val="22"/>
        </w:rPr>
        <w:t xml:space="preserve">dax </w:t>
      </w:r>
      <w:r w:rsidRPr="00641AB8">
        <w:rPr>
          <w:sz w:val="22"/>
          <w:szCs w:val="22"/>
        </w:rPr>
        <w:t>ensuring alignment between business definitions and technical implementation.</w:t>
      </w:r>
    </w:p>
    <w:p w14:paraId="521DC66F" w14:textId="336FDF9C" w:rsidR="00302665" w:rsidRPr="00641AB8" w:rsidRDefault="00302665" w:rsidP="00302665">
      <w:pPr>
        <w:pStyle w:val="ListParagraph"/>
        <w:numPr>
          <w:ilvl w:val="0"/>
          <w:numId w:val="14"/>
        </w:numPr>
        <w:rPr>
          <w:sz w:val="22"/>
          <w:szCs w:val="22"/>
        </w:rPr>
      </w:pPr>
      <w:r w:rsidRPr="00641AB8">
        <w:rPr>
          <w:sz w:val="22"/>
          <w:szCs w:val="22"/>
        </w:rPr>
        <w:t>Standardized source-to-target mapping documentation for FNOL, coverage, deductible, and payment data fields to support audit and compliance reviews.</w:t>
      </w:r>
    </w:p>
    <w:p w14:paraId="055D8C50" w14:textId="1575BCE3" w:rsidR="00302665" w:rsidRPr="00641AB8" w:rsidRDefault="00302665" w:rsidP="00302665">
      <w:pPr>
        <w:pStyle w:val="ListParagraph"/>
        <w:numPr>
          <w:ilvl w:val="0"/>
          <w:numId w:val="14"/>
        </w:numPr>
        <w:rPr>
          <w:sz w:val="22"/>
          <w:szCs w:val="22"/>
        </w:rPr>
      </w:pPr>
      <w:r w:rsidRPr="00641AB8">
        <w:rPr>
          <w:sz w:val="22"/>
          <w:szCs w:val="22"/>
        </w:rPr>
        <w:t>Partnered with compliance teams to ensure reporting logic aligned with regulatory requirements for loss ratio and exposure reporting.</w:t>
      </w:r>
    </w:p>
    <w:p w14:paraId="55453B9E" w14:textId="3C9C1C17" w:rsidR="00302665" w:rsidRPr="00641AB8" w:rsidRDefault="00302665" w:rsidP="00302665">
      <w:pPr>
        <w:pStyle w:val="ListParagraph"/>
        <w:numPr>
          <w:ilvl w:val="0"/>
          <w:numId w:val="14"/>
        </w:numPr>
        <w:rPr>
          <w:sz w:val="22"/>
          <w:szCs w:val="22"/>
        </w:rPr>
      </w:pPr>
      <w:r w:rsidRPr="00641AB8">
        <w:rPr>
          <w:sz w:val="22"/>
          <w:szCs w:val="22"/>
        </w:rPr>
        <w:t>Automated recurring executive reporting workflows by defining parameterized datasets within Power BI Service and scheduling refresh cycles.</w:t>
      </w:r>
    </w:p>
    <w:p w14:paraId="7AB0B869" w14:textId="6F5DF209" w:rsidR="00302665" w:rsidRPr="00641AB8" w:rsidRDefault="00302665" w:rsidP="00302665">
      <w:pPr>
        <w:pStyle w:val="ListParagraph"/>
        <w:numPr>
          <w:ilvl w:val="0"/>
          <w:numId w:val="14"/>
        </w:numPr>
        <w:rPr>
          <w:sz w:val="22"/>
          <w:szCs w:val="22"/>
        </w:rPr>
      </w:pPr>
      <w:r w:rsidRPr="00641AB8">
        <w:rPr>
          <w:sz w:val="22"/>
          <w:szCs w:val="22"/>
        </w:rPr>
        <w:t>Analyzed adjuster productivity metrics using SQL window functions to identify workload imbalances and operational bottlenecks.</w:t>
      </w:r>
    </w:p>
    <w:p w14:paraId="689F9C96" w14:textId="1FAB9AFF" w:rsidR="00302665" w:rsidRPr="00641AB8" w:rsidRDefault="00302665" w:rsidP="00302665">
      <w:pPr>
        <w:pStyle w:val="ListParagraph"/>
        <w:numPr>
          <w:ilvl w:val="0"/>
          <w:numId w:val="14"/>
        </w:numPr>
        <w:rPr>
          <w:sz w:val="22"/>
          <w:szCs w:val="22"/>
        </w:rPr>
      </w:pPr>
      <w:r w:rsidRPr="00641AB8">
        <w:rPr>
          <w:sz w:val="22"/>
          <w:szCs w:val="22"/>
        </w:rPr>
        <w:t>Documented KPI calculation logic and data lineage in Confluence to improve governance transparency and reduce reporting ambiguity.</w:t>
      </w:r>
    </w:p>
    <w:p w14:paraId="3136CA02" w14:textId="77777777" w:rsidR="00302665" w:rsidRPr="00302665" w:rsidRDefault="00FF3CE2" w:rsidP="00302665">
      <w:pPr>
        <w:rPr>
          <w:sz w:val="22"/>
          <w:szCs w:val="22"/>
        </w:rPr>
      </w:pPr>
      <w:r w:rsidRPr="00FF3CE2">
        <w:rPr>
          <w:b/>
          <w:snapToGrid w:val="0"/>
          <w:sz w:val="22"/>
          <w:szCs w:val="22"/>
          <w:u w:val="single"/>
        </w:rPr>
        <w:t xml:space="preserve"> Environment:</w:t>
      </w:r>
      <w:r w:rsidRPr="00FF3CE2">
        <w:rPr>
          <w:snapToGrid w:val="0"/>
          <w:sz w:val="22"/>
          <w:szCs w:val="22"/>
        </w:rPr>
        <w:t xml:space="preserve"> </w:t>
      </w:r>
      <w:r w:rsidR="00302665" w:rsidRPr="00302665">
        <w:rPr>
          <w:sz w:val="22"/>
          <w:szCs w:val="22"/>
        </w:rPr>
        <w:t>Azure Synapse Analytics (Reporting Layer), Azure Data Factory (Pipeline Monitoring Exposure), Azure Data Lake Storage Gen2, Microsoft SQL Server 2019, T-SQL (CTEs, Window Functions, Aggregations, Query Optimization), Power BI (DAX, Row-Level Security, Composite Models), Tableau (Legacy Reports), Azure Active Directory (Access Controls), Microsoft Excel (Power Query, Advanced Formulas), Data Reconciliation Frameworks, Source-to-Target Mapping Documentation, BRD/FRD Documentation, Jira, Confluence, Azure DevOps (Reporting Artifacts Versioning).</w:t>
      </w:r>
    </w:p>
    <w:p w14:paraId="087159C8" w14:textId="725BB254" w:rsidR="00FF3CE2" w:rsidRPr="00B24CBD" w:rsidRDefault="00FF3CE2" w:rsidP="00B24CBD">
      <w:pPr>
        <w:rPr>
          <w:sz w:val="22"/>
          <w:szCs w:val="22"/>
        </w:rPr>
      </w:pPr>
    </w:p>
    <w:p w14:paraId="7F8DF930" w14:textId="77777777" w:rsidR="00FF3CE2" w:rsidRPr="00FF3CE2" w:rsidRDefault="00FF3CE2" w:rsidP="00FF3CE2">
      <w:pPr>
        <w:rPr>
          <w:b/>
          <w:sz w:val="24"/>
          <w:szCs w:val="24"/>
        </w:rPr>
      </w:pPr>
      <w:r w:rsidRPr="00FF3CE2">
        <w:rPr>
          <w:b/>
          <w:snapToGrid w:val="0"/>
          <w:sz w:val="24"/>
          <w:szCs w:val="24"/>
        </w:rPr>
        <w:t>Client:</w:t>
      </w:r>
      <w:r w:rsidRPr="00FF3CE2">
        <w:rPr>
          <w:b/>
          <w:sz w:val="24"/>
          <w:szCs w:val="24"/>
        </w:rPr>
        <w:t xml:space="preserve"> Dollar General – Goodlettsville, TN</w:t>
      </w:r>
      <w:r w:rsidRPr="00FF3CE2">
        <w:rPr>
          <w:b/>
          <w:sz w:val="24"/>
          <w:szCs w:val="24"/>
        </w:rPr>
        <w:tab/>
      </w:r>
      <w:r w:rsidRPr="00FF3CE2">
        <w:rPr>
          <w:b/>
          <w:sz w:val="24"/>
          <w:szCs w:val="24"/>
        </w:rPr>
        <w:tab/>
      </w:r>
      <w:r w:rsidRPr="00FF3CE2">
        <w:rPr>
          <w:b/>
          <w:sz w:val="24"/>
          <w:szCs w:val="24"/>
        </w:rPr>
        <w:tab/>
      </w:r>
      <w:r w:rsidRPr="00FF3CE2">
        <w:rPr>
          <w:b/>
          <w:sz w:val="24"/>
          <w:szCs w:val="24"/>
        </w:rPr>
        <w:tab/>
      </w:r>
      <w:r w:rsidRPr="00FF3CE2">
        <w:rPr>
          <w:b/>
          <w:sz w:val="24"/>
          <w:szCs w:val="24"/>
        </w:rPr>
        <w:tab/>
        <w:t>Feb</w:t>
      </w:r>
      <w:r w:rsidRPr="00FF3CE2">
        <w:rPr>
          <w:b/>
          <w:snapToGrid w:val="0"/>
          <w:sz w:val="22"/>
          <w:szCs w:val="22"/>
        </w:rPr>
        <w:t xml:space="preserve"> 2020 to Aug 2023</w:t>
      </w:r>
    </w:p>
    <w:p w14:paraId="049D94BC" w14:textId="14B9AEF3" w:rsidR="00FF3CE2" w:rsidRPr="00FF3CE2" w:rsidRDefault="00FF3CE2" w:rsidP="00FF3CE2">
      <w:pPr>
        <w:rPr>
          <w:sz w:val="22"/>
          <w:szCs w:val="22"/>
        </w:rPr>
      </w:pPr>
      <w:r w:rsidRPr="00FF3CE2">
        <w:rPr>
          <w:b/>
          <w:snapToGrid w:val="0"/>
          <w:sz w:val="22"/>
          <w:szCs w:val="22"/>
        </w:rPr>
        <w:t>Role</w:t>
      </w:r>
      <w:r w:rsidRPr="00FF3CE2">
        <w:rPr>
          <w:b/>
          <w:sz w:val="22"/>
          <w:szCs w:val="22"/>
        </w:rPr>
        <w:t>:</w:t>
      </w:r>
      <w:r w:rsidRPr="00FF3CE2">
        <w:rPr>
          <w:sz w:val="22"/>
          <w:szCs w:val="22"/>
        </w:rPr>
        <w:t xml:space="preserve"> Senior </w:t>
      </w:r>
      <w:r w:rsidR="007B200B">
        <w:rPr>
          <w:sz w:val="22"/>
          <w:szCs w:val="22"/>
        </w:rPr>
        <w:t xml:space="preserve">Business </w:t>
      </w:r>
      <w:r w:rsidRPr="00FF3CE2">
        <w:rPr>
          <w:sz w:val="22"/>
          <w:szCs w:val="22"/>
        </w:rPr>
        <w:t>Data Analyst</w:t>
      </w:r>
    </w:p>
    <w:p w14:paraId="2C5FB229" w14:textId="77777777" w:rsidR="00FF3CE2" w:rsidRPr="00FF3CE2" w:rsidRDefault="00FF3CE2" w:rsidP="00FF3CE2">
      <w:pPr>
        <w:rPr>
          <w:sz w:val="22"/>
          <w:szCs w:val="22"/>
          <w:u w:val="single"/>
        </w:rPr>
      </w:pPr>
      <w:r w:rsidRPr="00FF3CE2">
        <w:rPr>
          <w:sz w:val="22"/>
          <w:szCs w:val="22"/>
          <w:u w:val="single"/>
        </w:rPr>
        <w:t>Project Overview</w:t>
      </w:r>
    </w:p>
    <w:p w14:paraId="6E429BC5" w14:textId="77777777" w:rsidR="00FF3CE2" w:rsidRPr="00FF3CE2" w:rsidRDefault="00FF3CE2" w:rsidP="00FF3CE2">
      <w:pPr>
        <w:rPr>
          <w:sz w:val="22"/>
          <w:szCs w:val="22"/>
        </w:rPr>
      </w:pPr>
    </w:p>
    <w:p w14:paraId="5C3AE8D0" w14:textId="77777777" w:rsidR="00302665" w:rsidRPr="00302665" w:rsidRDefault="00302665" w:rsidP="00302665">
      <w:pPr>
        <w:rPr>
          <w:sz w:val="22"/>
          <w:szCs w:val="22"/>
        </w:rPr>
      </w:pPr>
      <w:r w:rsidRPr="00302665">
        <w:rPr>
          <w:sz w:val="22"/>
          <w:szCs w:val="22"/>
        </w:rPr>
        <w:t>Supported Store Operations, Merchandising, and Supply Chain leadership by translating high-volume POS, inventory, and vendor shipment data into standardized operational KPIs and executive dashboards. Acted as the liaison between business stakeholders and data engineering teams to define reporting requirements, validate metrics, and improve decision-making around inventory planning, margin performance, and vendor efficiency.</w:t>
      </w:r>
    </w:p>
    <w:p w14:paraId="296C457A" w14:textId="77777777" w:rsidR="00FF3CE2" w:rsidRPr="00FF3CE2" w:rsidRDefault="00FF3CE2" w:rsidP="00FF3CE2">
      <w:pPr>
        <w:rPr>
          <w:sz w:val="22"/>
          <w:szCs w:val="22"/>
        </w:rPr>
      </w:pPr>
    </w:p>
    <w:p w14:paraId="37698ABA" w14:textId="146AFE62" w:rsidR="00302665" w:rsidRDefault="00B24CBD" w:rsidP="00302665">
      <w:pPr>
        <w:ind w:right="452"/>
        <w:jc w:val="both"/>
        <w:rPr>
          <w:b/>
          <w:snapToGrid w:val="0"/>
          <w:sz w:val="22"/>
          <w:szCs w:val="22"/>
        </w:rPr>
      </w:pPr>
      <w:r>
        <w:rPr>
          <w:b/>
          <w:snapToGrid w:val="0"/>
          <w:sz w:val="22"/>
          <w:szCs w:val="22"/>
          <w:u w:val="single"/>
        </w:rPr>
        <w:t>Job</w:t>
      </w:r>
      <w:r w:rsidR="00FF3CE2" w:rsidRPr="00FF3CE2">
        <w:rPr>
          <w:b/>
          <w:snapToGrid w:val="0"/>
          <w:sz w:val="22"/>
          <w:szCs w:val="22"/>
          <w:u w:val="single"/>
        </w:rPr>
        <w:t xml:space="preserve"> Responsibilities</w:t>
      </w:r>
      <w:r w:rsidR="00FF3CE2" w:rsidRPr="00FF3CE2">
        <w:rPr>
          <w:b/>
          <w:snapToGrid w:val="0"/>
          <w:sz w:val="22"/>
          <w:szCs w:val="22"/>
        </w:rPr>
        <w:t>:</w:t>
      </w:r>
    </w:p>
    <w:p w14:paraId="51DB8DAC" w14:textId="5B11D231" w:rsidR="00302665" w:rsidRPr="00641AB8" w:rsidRDefault="00302665" w:rsidP="00302665">
      <w:pPr>
        <w:pStyle w:val="ListParagraph"/>
        <w:numPr>
          <w:ilvl w:val="0"/>
          <w:numId w:val="15"/>
        </w:numPr>
        <w:ind w:right="452"/>
        <w:jc w:val="both"/>
        <w:rPr>
          <w:b/>
          <w:snapToGrid w:val="0"/>
          <w:sz w:val="22"/>
          <w:szCs w:val="22"/>
        </w:rPr>
      </w:pPr>
      <w:r w:rsidRPr="00302665">
        <w:rPr>
          <w:sz w:val="22"/>
          <w:szCs w:val="22"/>
        </w:rPr>
        <w:t>Conducted requirement gathering workshops with store operations and merchandising teams to define KPIs including inventory turnover, sell-through rate, shrinkage %, and gross margin contribution.</w:t>
      </w:r>
    </w:p>
    <w:p w14:paraId="44E0255D" w14:textId="17CE4C7A" w:rsidR="00302665" w:rsidRPr="00641AB8" w:rsidRDefault="00302665" w:rsidP="00302665">
      <w:pPr>
        <w:pStyle w:val="ListParagraph"/>
        <w:numPr>
          <w:ilvl w:val="0"/>
          <w:numId w:val="15"/>
        </w:numPr>
        <w:rPr>
          <w:sz w:val="22"/>
          <w:szCs w:val="22"/>
        </w:rPr>
      </w:pPr>
      <w:r w:rsidRPr="00302665">
        <w:rPr>
          <w:sz w:val="22"/>
          <w:szCs w:val="22"/>
        </w:rPr>
        <w:t>Translated business requirements into functional specifications and collaborated with data engineering teams to implement reporting logic within Amazon Redshift reporting layers.</w:t>
      </w:r>
    </w:p>
    <w:p w14:paraId="1AD27D78" w14:textId="5F432216" w:rsidR="00302665" w:rsidRPr="00641AB8" w:rsidRDefault="00302665" w:rsidP="00302665">
      <w:pPr>
        <w:pStyle w:val="ListParagraph"/>
        <w:numPr>
          <w:ilvl w:val="0"/>
          <w:numId w:val="15"/>
        </w:numPr>
        <w:rPr>
          <w:sz w:val="22"/>
          <w:szCs w:val="22"/>
        </w:rPr>
      </w:pPr>
      <w:r w:rsidRPr="00302665">
        <w:rPr>
          <w:sz w:val="22"/>
          <w:szCs w:val="22"/>
        </w:rPr>
        <w:t>Performed SQL-based analysis on multi-million daily POS transactions to identify revenue trends, seasonal demand shifts, and underperforming SKU categories.</w:t>
      </w:r>
    </w:p>
    <w:p w14:paraId="3C7FB36B" w14:textId="4985FE10" w:rsidR="00302665" w:rsidRPr="00641AB8" w:rsidRDefault="00302665" w:rsidP="00302665">
      <w:pPr>
        <w:pStyle w:val="ListParagraph"/>
        <w:numPr>
          <w:ilvl w:val="0"/>
          <w:numId w:val="15"/>
        </w:numPr>
        <w:rPr>
          <w:sz w:val="22"/>
          <w:szCs w:val="22"/>
        </w:rPr>
      </w:pPr>
      <w:r w:rsidRPr="00302665">
        <w:rPr>
          <w:sz w:val="22"/>
          <w:szCs w:val="22"/>
        </w:rPr>
        <w:t>Designed Power BI dashboards delivering store-level and regional performance metrics for district managers and executive leadership reviews.</w:t>
      </w:r>
    </w:p>
    <w:p w14:paraId="10CB11BE" w14:textId="599EF349" w:rsidR="00302665" w:rsidRPr="00641AB8" w:rsidRDefault="00302665" w:rsidP="00302665">
      <w:pPr>
        <w:pStyle w:val="ListParagraph"/>
        <w:numPr>
          <w:ilvl w:val="0"/>
          <w:numId w:val="15"/>
        </w:numPr>
        <w:rPr>
          <w:sz w:val="22"/>
          <w:szCs w:val="22"/>
        </w:rPr>
      </w:pPr>
      <w:r w:rsidRPr="00302665">
        <w:rPr>
          <w:sz w:val="22"/>
          <w:szCs w:val="22"/>
        </w:rPr>
        <w:t>Standardized weekly and monthly business reporting templates, ensuring consistent KPI definitions across finance, supply chain, and merchandising departments.</w:t>
      </w:r>
    </w:p>
    <w:p w14:paraId="61D93B4E" w14:textId="49666159" w:rsidR="00302665" w:rsidRPr="00641AB8" w:rsidRDefault="00302665" w:rsidP="00302665">
      <w:pPr>
        <w:pStyle w:val="ListParagraph"/>
        <w:numPr>
          <w:ilvl w:val="0"/>
          <w:numId w:val="15"/>
        </w:numPr>
        <w:rPr>
          <w:sz w:val="22"/>
          <w:szCs w:val="22"/>
        </w:rPr>
      </w:pPr>
      <w:r w:rsidRPr="00302665">
        <w:rPr>
          <w:sz w:val="22"/>
          <w:szCs w:val="22"/>
        </w:rPr>
        <w:t>Conducted vendor performance analysis using Redshift queries to evaluate fill rates, delivery delays, cost variance, and distribution center efficiency.</w:t>
      </w:r>
    </w:p>
    <w:p w14:paraId="537DA3A7" w14:textId="270CF978" w:rsidR="00302665" w:rsidRPr="00641AB8" w:rsidRDefault="00302665" w:rsidP="00302665">
      <w:pPr>
        <w:pStyle w:val="ListParagraph"/>
        <w:numPr>
          <w:ilvl w:val="0"/>
          <w:numId w:val="15"/>
        </w:numPr>
        <w:rPr>
          <w:sz w:val="22"/>
          <w:szCs w:val="22"/>
        </w:rPr>
      </w:pPr>
      <w:r w:rsidRPr="00302665">
        <w:rPr>
          <w:sz w:val="22"/>
          <w:szCs w:val="22"/>
        </w:rPr>
        <w:t>Led UAT sessions for new reporting releases, validating data outputs against source POS and warehouse management systems before production deployment.</w:t>
      </w:r>
    </w:p>
    <w:p w14:paraId="04B115CC" w14:textId="46AFDBA6" w:rsidR="00302665" w:rsidRDefault="00302665" w:rsidP="00302665">
      <w:pPr>
        <w:pStyle w:val="ListParagraph"/>
        <w:numPr>
          <w:ilvl w:val="0"/>
          <w:numId w:val="15"/>
        </w:numPr>
        <w:rPr>
          <w:sz w:val="22"/>
          <w:szCs w:val="22"/>
        </w:rPr>
      </w:pPr>
      <w:r w:rsidRPr="00302665">
        <w:rPr>
          <w:sz w:val="22"/>
          <w:szCs w:val="22"/>
        </w:rPr>
        <w:t>Performed data reconciliation between POS systems and warehouse shipment feeds to identify inventory discrepancies and potential shrinkage issues.</w:t>
      </w:r>
    </w:p>
    <w:p w14:paraId="3D0D3A1A" w14:textId="6FBBCE57" w:rsidR="009D77F1" w:rsidRPr="00641AB8" w:rsidRDefault="009D77F1" w:rsidP="00302665">
      <w:pPr>
        <w:pStyle w:val="ListParagraph"/>
        <w:numPr>
          <w:ilvl w:val="0"/>
          <w:numId w:val="15"/>
        </w:numPr>
        <w:rPr>
          <w:sz w:val="22"/>
          <w:szCs w:val="22"/>
        </w:rPr>
      </w:pPr>
      <w:r w:rsidRPr="009D77F1">
        <w:rPr>
          <w:sz w:val="22"/>
          <w:szCs w:val="22"/>
        </w:rPr>
        <w:t>Analyzed customer service interaction datasets from Amazon Connect, using SQL queries in Amazon Redshift to evaluate call volumes, issue categories, and resolution trends, supporting operational insights for store support and customer experience teams.</w:t>
      </w:r>
    </w:p>
    <w:p w14:paraId="7C591D86" w14:textId="3AA816BB" w:rsidR="00302665" w:rsidRPr="00641AB8" w:rsidRDefault="00302665" w:rsidP="00302665">
      <w:pPr>
        <w:pStyle w:val="ListParagraph"/>
        <w:numPr>
          <w:ilvl w:val="0"/>
          <w:numId w:val="15"/>
        </w:numPr>
        <w:rPr>
          <w:sz w:val="22"/>
          <w:szCs w:val="22"/>
        </w:rPr>
      </w:pPr>
      <w:r w:rsidRPr="00302665">
        <w:rPr>
          <w:sz w:val="22"/>
          <w:szCs w:val="22"/>
        </w:rPr>
        <w:lastRenderedPageBreak/>
        <w:t>Partnered with pricing and promotions teams to analyze campaign uplift, markdown impact, and margin erosion using structured SQL aggregations.</w:t>
      </w:r>
    </w:p>
    <w:p w14:paraId="6D49C755" w14:textId="4B1291A0" w:rsidR="00302665" w:rsidRPr="00641AB8" w:rsidRDefault="00302665" w:rsidP="00302665">
      <w:pPr>
        <w:pStyle w:val="ListParagraph"/>
        <w:numPr>
          <w:ilvl w:val="0"/>
          <w:numId w:val="15"/>
        </w:numPr>
        <w:rPr>
          <w:sz w:val="22"/>
          <w:szCs w:val="22"/>
        </w:rPr>
      </w:pPr>
      <w:r w:rsidRPr="00302665">
        <w:rPr>
          <w:sz w:val="22"/>
          <w:szCs w:val="22"/>
        </w:rPr>
        <w:t>Created executive-level summary decks by consolidating reporting outputs into structured business insights for quarterly operations reviews.</w:t>
      </w:r>
    </w:p>
    <w:p w14:paraId="07DCB01D" w14:textId="77777777" w:rsidR="00641AB8" w:rsidRDefault="00302665" w:rsidP="00302665">
      <w:pPr>
        <w:pStyle w:val="ListParagraph"/>
        <w:numPr>
          <w:ilvl w:val="0"/>
          <w:numId w:val="15"/>
        </w:numPr>
        <w:rPr>
          <w:sz w:val="22"/>
          <w:szCs w:val="22"/>
        </w:rPr>
      </w:pPr>
      <w:r w:rsidRPr="00641AB8">
        <w:rPr>
          <w:sz w:val="22"/>
          <w:szCs w:val="22"/>
        </w:rPr>
        <w:t>Documented data definitions, source-to-target mappings, and business rule calculations in Confluence to support audit readiness and knowledge transfer.</w:t>
      </w:r>
    </w:p>
    <w:p w14:paraId="392C9140" w14:textId="0DE7921A" w:rsidR="00302665" w:rsidRPr="00641AB8" w:rsidRDefault="00302665" w:rsidP="00302665">
      <w:pPr>
        <w:pStyle w:val="ListParagraph"/>
        <w:numPr>
          <w:ilvl w:val="0"/>
          <w:numId w:val="15"/>
        </w:numPr>
        <w:rPr>
          <w:sz w:val="22"/>
          <w:szCs w:val="22"/>
        </w:rPr>
      </w:pPr>
      <w:r w:rsidRPr="00641AB8">
        <w:rPr>
          <w:sz w:val="22"/>
          <w:szCs w:val="22"/>
        </w:rPr>
        <w:t>Identified reporting process inefficiencies and recommended automation improvements, reducing manual Excel consolidation for recurring leadership reports.</w:t>
      </w:r>
    </w:p>
    <w:p w14:paraId="056106A0" w14:textId="634CFF81" w:rsidR="00302665" w:rsidRPr="00302665" w:rsidRDefault="00FF3CE2" w:rsidP="00302665">
      <w:pPr>
        <w:rPr>
          <w:sz w:val="22"/>
          <w:szCs w:val="22"/>
        </w:rPr>
      </w:pPr>
      <w:r w:rsidRPr="00FF3CE2">
        <w:rPr>
          <w:b/>
          <w:snapToGrid w:val="0"/>
          <w:sz w:val="22"/>
          <w:szCs w:val="22"/>
          <w:u w:val="single"/>
        </w:rPr>
        <w:t>Environment</w:t>
      </w:r>
      <w:r w:rsidRPr="00302665">
        <w:rPr>
          <w:b/>
          <w:snapToGrid w:val="0"/>
          <w:sz w:val="22"/>
          <w:szCs w:val="22"/>
          <w:u w:val="single"/>
        </w:rPr>
        <w:t xml:space="preserve">: </w:t>
      </w:r>
      <w:r w:rsidR="00302665" w:rsidRPr="00302665">
        <w:rPr>
          <w:sz w:val="22"/>
          <w:szCs w:val="22"/>
        </w:rPr>
        <w:t xml:space="preserve">Amazon Redshift (Reporting Layer), </w:t>
      </w:r>
      <w:r w:rsidR="009D77F1" w:rsidRPr="009D77F1">
        <w:rPr>
          <w:sz w:val="22"/>
          <w:szCs w:val="22"/>
        </w:rPr>
        <w:t>Amazon Connect (Customer Interaction Data Source),</w:t>
      </w:r>
      <w:r w:rsidR="00302665" w:rsidRPr="00302665">
        <w:rPr>
          <w:sz w:val="22"/>
          <w:szCs w:val="22"/>
        </w:rPr>
        <w:t>AWS S3 (Data Storage), SQL (Advanced Joins, CTEs, Window Functions), Power BI (DAX, Data Modeling, Row-Level Security), Tableau, Microsoft Excel (Power Query, Pivot Tables, Advanced Formulas), Jira, Confluence, Git (Version Control – Reporting Artifacts), AWS IAM (Access Controls), Data Reconciliation Frameworks, KPI Standardization, UAT Coordination, Business Requirements Documentation (BRD, FRD).</w:t>
      </w:r>
    </w:p>
    <w:p w14:paraId="7A442279" w14:textId="7647D634" w:rsidR="00FF3CE2" w:rsidRPr="00302665" w:rsidRDefault="00FF3CE2" w:rsidP="00302665">
      <w:pPr>
        <w:pStyle w:val="NormalWeb"/>
        <w:spacing w:before="0" w:beforeAutospacing="0" w:after="0" w:afterAutospacing="0"/>
        <w:rPr>
          <w:b/>
          <w:snapToGrid w:val="0"/>
          <w:sz w:val="22"/>
          <w:szCs w:val="22"/>
        </w:rPr>
      </w:pPr>
    </w:p>
    <w:p w14:paraId="22EB6C47" w14:textId="77777777" w:rsidR="00FF3CE2" w:rsidRPr="00FF3CE2" w:rsidRDefault="00FF3CE2" w:rsidP="00FF3CE2">
      <w:r w:rsidRPr="00FF3CE2">
        <w:rPr>
          <w:b/>
          <w:snapToGrid w:val="0"/>
          <w:sz w:val="22"/>
          <w:szCs w:val="22"/>
        </w:rPr>
        <w:t>Client:</w:t>
      </w:r>
      <w:r w:rsidRPr="00FF3CE2">
        <w:rPr>
          <w:b/>
          <w:sz w:val="22"/>
          <w:szCs w:val="22"/>
        </w:rPr>
        <w:t xml:space="preserve"> Tata Cliq – Mumbai, India</w:t>
      </w:r>
      <w:r w:rsidRPr="00FF3CE2">
        <w:tab/>
      </w:r>
      <w:r w:rsidRPr="00FF3CE2">
        <w:tab/>
      </w:r>
      <w:r w:rsidRPr="00FF3CE2">
        <w:tab/>
      </w:r>
      <w:r w:rsidRPr="00FF3CE2">
        <w:tab/>
      </w:r>
      <w:r w:rsidRPr="00FF3CE2">
        <w:tab/>
      </w:r>
      <w:r w:rsidRPr="00FF3CE2">
        <w:tab/>
      </w:r>
      <w:r w:rsidRPr="00FF3CE2">
        <w:tab/>
      </w:r>
      <w:r w:rsidRPr="00FF3CE2">
        <w:tab/>
      </w:r>
      <w:r w:rsidRPr="00FF3CE2">
        <w:rPr>
          <w:b/>
          <w:snapToGrid w:val="0"/>
          <w:sz w:val="22"/>
          <w:szCs w:val="22"/>
        </w:rPr>
        <w:t>Apr 2018 to Nov 2019</w:t>
      </w:r>
    </w:p>
    <w:p w14:paraId="3CA59E0F" w14:textId="77777777" w:rsidR="00FF3CE2" w:rsidRPr="00FF3CE2" w:rsidRDefault="00FF3CE2" w:rsidP="00FF3CE2">
      <w:pPr>
        <w:ind w:right="452"/>
        <w:jc w:val="both"/>
        <w:rPr>
          <w:b/>
          <w:snapToGrid w:val="0"/>
          <w:sz w:val="22"/>
          <w:szCs w:val="22"/>
        </w:rPr>
      </w:pPr>
      <w:r w:rsidRPr="00FF3CE2">
        <w:rPr>
          <w:b/>
          <w:snapToGrid w:val="0"/>
          <w:sz w:val="22"/>
          <w:szCs w:val="22"/>
        </w:rPr>
        <w:t>Role: Data Analyst</w:t>
      </w:r>
    </w:p>
    <w:p w14:paraId="38AD7D1E" w14:textId="77777777" w:rsidR="00FF3CE2" w:rsidRPr="00FF3CE2" w:rsidRDefault="00FF3CE2" w:rsidP="00FF3CE2">
      <w:pPr>
        <w:ind w:right="452"/>
        <w:jc w:val="both"/>
        <w:rPr>
          <w:b/>
          <w:snapToGrid w:val="0"/>
          <w:sz w:val="22"/>
          <w:szCs w:val="22"/>
          <w:u w:val="single"/>
        </w:rPr>
      </w:pPr>
    </w:p>
    <w:p w14:paraId="72A5AF4D" w14:textId="77777777" w:rsidR="00FF3CE2" w:rsidRPr="00FF3CE2" w:rsidRDefault="00FF3CE2" w:rsidP="00FF3CE2">
      <w:pPr>
        <w:rPr>
          <w:sz w:val="22"/>
          <w:szCs w:val="22"/>
          <w:u w:val="single"/>
        </w:rPr>
      </w:pPr>
      <w:r w:rsidRPr="00FF3CE2">
        <w:rPr>
          <w:sz w:val="22"/>
          <w:szCs w:val="22"/>
          <w:u w:val="single"/>
        </w:rPr>
        <w:t>Project Overview</w:t>
      </w:r>
    </w:p>
    <w:p w14:paraId="00421954" w14:textId="77777777" w:rsidR="00302665" w:rsidRDefault="00302665" w:rsidP="00302665">
      <w:pPr>
        <w:rPr>
          <w:sz w:val="22"/>
          <w:szCs w:val="22"/>
        </w:rPr>
      </w:pPr>
    </w:p>
    <w:p w14:paraId="11A3F579" w14:textId="4CCA1986" w:rsidR="00302665" w:rsidRPr="00302665" w:rsidRDefault="00302665" w:rsidP="00302665">
      <w:pPr>
        <w:rPr>
          <w:sz w:val="22"/>
          <w:szCs w:val="22"/>
        </w:rPr>
      </w:pPr>
      <w:r w:rsidRPr="00302665">
        <w:rPr>
          <w:sz w:val="22"/>
          <w:szCs w:val="22"/>
        </w:rPr>
        <w:t>Worked within the Digital Analytics team supporting online sales performance, marketing campaign effectiveness, and customer behavior reporting. The primary objective was to consolidate transactional, order management, and web analytics datasets into SQL Server and Azure SQL Database environments to enable standardized KPI reporting and executive dashboards. Involved in ETL development, query optimization, campaign analysis, and automation of recurring business reports.</w:t>
      </w:r>
    </w:p>
    <w:p w14:paraId="7F5B7229" w14:textId="7C4ED82A" w:rsidR="00FF3CE2" w:rsidRPr="00FF3CE2" w:rsidRDefault="00FF3CE2" w:rsidP="00FF3CE2">
      <w:pPr>
        <w:rPr>
          <w:sz w:val="22"/>
          <w:szCs w:val="22"/>
        </w:rPr>
      </w:pPr>
    </w:p>
    <w:p w14:paraId="72379A69" w14:textId="77777777" w:rsidR="00FF3CE2" w:rsidRPr="00FF3CE2" w:rsidRDefault="00FF3CE2" w:rsidP="00FF3CE2">
      <w:pPr>
        <w:ind w:right="452"/>
        <w:jc w:val="both"/>
        <w:rPr>
          <w:b/>
          <w:snapToGrid w:val="0"/>
          <w:sz w:val="22"/>
          <w:szCs w:val="22"/>
        </w:rPr>
      </w:pPr>
    </w:p>
    <w:p w14:paraId="5A2B9060" w14:textId="18711404" w:rsidR="00FF3CE2" w:rsidRPr="00FF3CE2" w:rsidRDefault="00B24CBD" w:rsidP="00FF3CE2">
      <w:pPr>
        <w:ind w:left="360" w:right="452" w:hanging="360"/>
        <w:jc w:val="both"/>
        <w:rPr>
          <w:b/>
          <w:snapToGrid w:val="0"/>
          <w:sz w:val="22"/>
          <w:szCs w:val="22"/>
        </w:rPr>
      </w:pPr>
      <w:r>
        <w:rPr>
          <w:b/>
          <w:snapToGrid w:val="0"/>
          <w:sz w:val="22"/>
          <w:szCs w:val="22"/>
          <w:u w:val="single"/>
        </w:rPr>
        <w:t>Job</w:t>
      </w:r>
      <w:r w:rsidR="00FF3CE2" w:rsidRPr="00FF3CE2">
        <w:rPr>
          <w:b/>
          <w:snapToGrid w:val="0"/>
          <w:sz w:val="22"/>
          <w:szCs w:val="22"/>
          <w:u w:val="single"/>
        </w:rPr>
        <w:t xml:space="preserve"> Responsibilities: </w:t>
      </w:r>
    </w:p>
    <w:p w14:paraId="476B6320" w14:textId="000A4498" w:rsidR="00302665" w:rsidRPr="00641AB8" w:rsidRDefault="00302665" w:rsidP="00302665">
      <w:pPr>
        <w:pStyle w:val="ListParagraph"/>
        <w:numPr>
          <w:ilvl w:val="0"/>
          <w:numId w:val="16"/>
        </w:numPr>
        <w:rPr>
          <w:sz w:val="22"/>
          <w:szCs w:val="22"/>
        </w:rPr>
      </w:pPr>
      <w:r w:rsidRPr="00641AB8">
        <w:rPr>
          <w:sz w:val="22"/>
          <w:szCs w:val="22"/>
        </w:rPr>
        <w:t>Developed complex T-SQL stored procedures and views to aggregate daily GMV, returns, discount utilization, and category-level sales performance metrics.</w:t>
      </w:r>
    </w:p>
    <w:p w14:paraId="48FFC0CC" w14:textId="0E3644CA" w:rsidR="00302665" w:rsidRPr="00641AB8" w:rsidRDefault="00302665" w:rsidP="00302665">
      <w:pPr>
        <w:pStyle w:val="ListParagraph"/>
        <w:numPr>
          <w:ilvl w:val="0"/>
          <w:numId w:val="16"/>
        </w:numPr>
        <w:rPr>
          <w:sz w:val="22"/>
          <w:szCs w:val="22"/>
        </w:rPr>
      </w:pPr>
      <w:r w:rsidRPr="00641AB8">
        <w:rPr>
          <w:sz w:val="22"/>
          <w:szCs w:val="22"/>
        </w:rPr>
        <w:t>Designed ETL workflows using SSIS and Azure Data Factory to move order and transaction data from MySQL-based systems into centralized SQL Server reporting databases.</w:t>
      </w:r>
    </w:p>
    <w:p w14:paraId="4D21DE0D" w14:textId="58A07198" w:rsidR="00302665" w:rsidRPr="00641AB8" w:rsidRDefault="00302665" w:rsidP="00302665">
      <w:pPr>
        <w:pStyle w:val="ListParagraph"/>
        <w:numPr>
          <w:ilvl w:val="0"/>
          <w:numId w:val="16"/>
        </w:numPr>
        <w:rPr>
          <w:sz w:val="22"/>
          <w:szCs w:val="22"/>
        </w:rPr>
      </w:pPr>
      <w:r w:rsidRPr="00641AB8">
        <w:rPr>
          <w:sz w:val="22"/>
          <w:szCs w:val="22"/>
        </w:rPr>
        <w:t>Built Tableau dashboards tracking conversion rate, cart abandonment, average order value, and customer acquisition cost across digital marketing channels.</w:t>
      </w:r>
    </w:p>
    <w:p w14:paraId="57896A7B" w14:textId="54ECCF4B" w:rsidR="00302665" w:rsidRPr="00641AB8" w:rsidRDefault="00302665" w:rsidP="00302665">
      <w:pPr>
        <w:pStyle w:val="ListParagraph"/>
        <w:numPr>
          <w:ilvl w:val="0"/>
          <w:numId w:val="16"/>
        </w:numPr>
        <w:rPr>
          <w:sz w:val="22"/>
          <w:szCs w:val="22"/>
        </w:rPr>
      </w:pPr>
      <w:r w:rsidRPr="00641AB8">
        <w:rPr>
          <w:sz w:val="22"/>
          <w:szCs w:val="22"/>
        </w:rPr>
        <w:t>Optimized high-volume aggregation queries using indexing strategies and execution plan analysis to improve dashboard refresh performance during major sale events.</w:t>
      </w:r>
    </w:p>
    <w:p w14:paraId="5D62D337" w14:textId="65E54745" w:rsidR="00302665" w:rsidRPr="00641AB8" w:rsidRDefault="00302665" w:rsidP="00302665">
      <w:pPr>
        <w:pStyle w:val="ListParagraph"/>
        <w:numPr>
          <w:ilvl w:val="0"/>
          <w:numId w:val="16"/>
        </w:numPr>
        <w:rPr>
          <w:sz w:val="22"/>
          <w:szCs w:val="22"/>
        </w:rPr>
      </w:pPr>
      <w:r w:rsidRPr="00641AB8">
        <w:rPr>
          <w:sz w:val="22"/>
          <w:szCs w:val="22"/>
        </w:rPr>
        <w:t>Performed cohort analysis using SQL window functions to evaluate repeat purchase behavior and customer retention trends across fashion and electronics categories.</w:t>
      </w:r>
    </w:p>
    <w:p w14:paraId="48AF8F2F" w14:textId="7F3F5CD5" w:rsidR="00302665" w:rsidRPr="00641AB8" w:rsidRDefault="00302665" w:rsidP="00302665">
      <w:pPr>
        <w:pStyle w:val="ListParagraph"/>
        <w:numPr>
          <w:ilvl w:val="0"/>
          <w:numId w:val="16"/>
        </w:numPr>
        <w:rPr>
          <w:sz w:val="22"/>
          <w:szCs w:val="22"/>
        </w:rPr>
      </w:pPr>
      <w:r w:rsidRPr="00641AB8">
        <w:rPr>
          <w:sz w:val="22"/>
          <w:szCs w:val="22"/>
        </w:rPr>
        <w:t>Conducted A/B test analysis for promotional campaigns, comparing uplift between control and test segments using SQL-based statistical comparisons.</w:t>
      </w:r>
    </w:p>
    <w:p w14:paraId="46A5E6EB" w14:textId="1A4C6E46" w:rsidR="00302665" w:rsidRPr="00641AB8" w:rsidRDefault="00302665" w:rsidP="00302665">
      <w:pPr>
        <w:pStyle w:val="ListParagraph"/>
        <w:numPr>
          <w:ilvl w:val="0"/>
          <w:numId w:val="16"/>
        </w:numPr>
        <w:rPr>
          <w:sz w:val="22"/>
          <w:szCs w:val="22"/>
        </w:rPr>
      </w:pPr>
      <w:r w:rsidRPr="00641AB8">
        <w:rPr>
          <w:sz w:val="22"/>
          <w:szCs w:val="22"/>
        </w:rPr>
        <w:t>Developed RFM-based customer segmentation models in SQL to support targeted remarketing and personalized promotions.</w:t>
      </w:r>
    </w:p>
    <w:p w14:paraId="2B9966DC" w14:textId="33A42F6C" w:rsidR="00302665" w:rsidRPr="00641AB8" w:rsidRDefault="00302665" w:rsidP="00302665">
      <w:pPr>
        <w:pStyle w:val="ListParagraph"/>
        <w:numPr>
          <w:ilvl w:val="0"/>
          <w:numId w:val="16"/>
        </w:numPr>
        <w:rPr>
          <w:sz w:val="22"/>
          <w:szCs w:val="22"/>
        </w:rPr>
      </w:pPr>
      <w:r w:rsidRPr="00641AB8">
        <w:rPr>
          <w:sz w:val="22"/>
          <w:szCs w:val="22"/>
        </w:rPr>
        <w:t>Integrated Google Analytics export datasets with transactional databases to enable traffic-to-revenue attribution reporting.</w:t>
      </w:r>
    </w:p>
    <w:p w14:paraId="5A91B02B" w14:textId="0B579142" w:rsidR="00302665" w:rsidRPr="00641AB8" w:rsidRDefault="00302665" w:rsidP="00302665">
      <w:pPr>
        <w:pStyle w:val="ListParagraph"/>
        <w:numPr>
          <w:ilvl w:val="0"/>
          <w:numId w:val="16"/>
        </w:numPr>
        <w:rPr>
          <w:sz w:val="22"/>
          <w:szCs w:val="22"/>
        </w:rPr>
      </w:pPr>
      <w:r w:rsidRPr="00641AB8">
        <w:rPr>
          <w:sz w:val="22"/>
          <w:szCs w:val="22"/>
        </w:rPr>
        <w:t>Automated weekly business review reports using parameterized SQL queries and Python (pandas) scripts to generate structured Excel summaries.</w:t>
      </w:r>
    </w:p>
    <w:p w14:paraId="4E0DFC11" w14:textId="49882F3C" w:rsidR="00302665" w:rsidRPr="00641AB8" w:rsidRDefault="00302665" w:rsidP="00302665">
      <w:pPr>
        <w:pStyle w:val="ListParagraph"/>
        <w:numPr>
          <w:ilvl w:val="0"/>
          <w:numId w:val="16"/>
        </w:numPr>
        <w:rPr>
          <w:sz w:val="22"/>
          <w:szCs w:val="22"/>
        </w:rPr>
      </w:pPr>
      <w:r w:rsidRPr="00641AB8">
        <w:rPr>
          <w:sz w:val="22"/>
          <w:szCs w:val="22"/>
        </w:rPr>
        <w:t>Implemented reconciliation logic comparing payment gateway settlements with internal order systems to identify revenue leakage or transaction mismatches.</w:t>
      </w:r>
    </w:p>
    <w:p w14:paraId="5A29459B" w14:textId="32A232AC" w:rsidR="00302665" w:rsidRPr="00641AB8" w:rsidRDefault="00302665" w:rsidP="00302665">
      <w:pPr>
        <w:pStyle w:val="ListParagraph"/>
        <w:numPr>
          <w:ilvl w:val="0"/>
          <w:numId w:val="16"/>
        </w:numPr>
        <w:rPr>
          <w:sz w:val="22"/>
          <w:szCs w:val="22"/>
        </w:rPr>
      </w:pPr>
      <w:r w:rsidRPr="00641AB8">
        <w:rPr>
          <w:sz w:val="22"/>
          <w:szCs w:val="22"/>
        </w:rPr>
        <w:t>Assisted in migrating selected reporting datasets to Azure SQL Database, validating data integrity and performance benchmarks.</w:t>
      </w:r>
    </w:p>
    <w:p w14:paraId="7C6028E4" w14:textId="0F8ED71B" w:rsidR="00302665" w:rsidRDefault="00302665" w:rsidP="00302665">
      <w:pPr>
        <w:pStyle w:val="ListParagraph"/>
        <w:numPr>
          <w:ilvl w:val="0"/>
          <w:numId w:val="16"/>
        </w:numPr>
        <w:rPr>
          <w:sz w:val="22"/>
          <w:szCs w:val="22"/>
        </w:rPr>
      </w:pPr>
      <w:r w:rsidRPr="00641AB8">
        <w:rPr>
          <w:sz w:val="22"/>
          <w:szCs w:val="22"/>
        </w:rPr>
        <w:t>Documented KPI definitions, transformation logic, and source-to-target mappings to ensure reporting consistency across marketing, finance, and operations teams.</w:t>
      </w:r>
    </w:p>
    <w:p w14:paraId="2D042599" w14:textId="77777777" w:rsidR="00B24CBD" w:rsidRPr="00641AB8" w:rsidRDefault="00B24CBD" w:rsidP="00B24CBD">
      <w:pPr>
        <w:pStyle w:val="ListParagraph"/>
        <w:rPr>
          <w:sz w:val="22"/>
          <w:szCs w:val="22"/>
        </w:rPr>
      </w:pPr>
    </w:p>
    <w:p w14:paraId="1FAD838D" w14:textId="77777777" w:rsidR="00302665" w:rsidRDefault="00FF3CE2" w:rsidP="00302665">
      <w:pPr>
        <w:rPr>
          <w:sz w:val="22"/>
          <w:szCs w:val="22"/>
        </w:rPr>
      </w:pPr>
      <w:r w:rsidRPr="00FF3CE2">
        <w:rPr>
          <w:b/>
          <w:snapToGrid w:val="0"/>
          <w:sz w:val="22"/>
          <w:szCs w:val="22"/>
        </w:rPr>
        <w:t>Environment:</w:t>
      </w:r>
      <w:r w:rsidRPr="00FF3CE2">
        <w:rPr>
          <w:sz w:val="22"/>
          <w:szCs w:val="22"/>
        </w:rPr>
        <w:t xml:space="preserve"> </w:t>
      </w:r>
      <w:r w:rsidR="00302665" w:rsidRPr="00302665">
        <w:rPr>
          <w:sz w:val="22"/>
          <w:szCs w:val="22"/>
        </w:rPr>
        <w:t xml:space="preserve">Microsoft SQL Server 2014/2016, T-SQL (CTEs, Window Functions, Stored Procedures, Query Optimization), SQL Server Integration Services (SSIS), Azure Data Factory (Early Adoption), Azure SQL Database, MySQL (Order Management Source), SQL Server Agent Jobs, Tableau, Power BI (Initial Adoption), Python (pandas for </w:t>
      </w:r>
      <w:r w:rsidR="00302665" w:rsidRPr="00302665">
        <w:rPr>
          <w:sz w:val="22"/>
          <w:szCs w:val="22"/>
        </w:rPr>
        <w:lastRenderedPageBreak/>
        <w:t>reporting automation), Microsoft Excel (Pivot Tables, Power Query, Lookup Functions), Google Analytics Data Integration, REST API JSON ingestion (basic), Star Schema Data Modeling, Fact &amp; Dimension Tables, Indexing &amp; Execution Plan Tuning, Data Validation &amp; Reconciliation, Git, Jira.</w:t>
      </w:r>
    </w:p>
    <w:p w14:paraId="44D74B58" w14:textId="77777777" w:rsidR="00B24CBD" w:rsidRDefault="00B24CBD" w:rsidP="00302665">
      <w:pPr>
        <w:rPr>
          <w:sz w:val="22"/>
          <w:szCs w:val="22"/>
        </w:rPr>
      </w:pPr>
    </w:p>
    <w:p w14:paraId="44B386A1" w14:textId="77777777" w:rsidR="00B24CBD" w:rsidRDefault="00B24CBD" w:rsidP="00302665">
      <w:pPr>
        <w:rPr>
          <w:sz w:val="22"/>
          <w:szCs w:val="22"/>
        </w:rPr>
      </w:pPr>
    </w:p>
    <w:p w14:paraId="6C04937A" w14:textId="77777777" w:rsidR="00B24CBD" w:rsidRPr="00302665" w:rsidRDefault="00B24CBD" w:rsidP="00302665">
      <w:pPr>
        <w:rPr>
          <w:sz w:val="22"/>
          <w:szCs w:val="22"/>
        </w:rPr>
      </w:pPr>
    </w:p>
    <w:p w14:paraId="03505AA4" w14:textId="77777777" w:rsidR="00FF3CE2" w:rsidRPr="00FF3CE2" w:rsidRDefault="00FF3CE2" w:rsidP="00FF3CE2">
      <w:pPr>
        <w:pStyle w:val="NormalWeb"/>
        <w:spacing w:before="0" w:beforeAutospacing="0" w:after="0" w:afterAutospacing="0"/>
        <w:rPr>
          <w:b/>
          <w:snapToGrid w:val="0"/>
          <w:sz w:val="22"/>
          <w:szCs w:val="22"/>
        </w:rPr>
      </w:pPr>
    </w:p>
    <w:p w14:paraId="3CB20053" w14:textId="77777777" w:rsidR="00FF3CE2" w:rsidRPr="00FF3CE2" w:rsidRDefault="00FF3CE2" w:rsidP="00FF3CE2">
      <w:pPr>
        <w:ind w:left="360" w:right="452" w:hanging="360"/>
        <w:jc w:val="both"/>
        <w:rPr>
          <w:b/>
          <w:snapToGrid w:val="0"/>
          <w:sz w:val="24"/>
          <w:szCs w:val="24"/>
        </w:rPr>
      </w:pPr>
      <w:r w:rsidRPr="00FF3CE2">
        <w:rPr>
          <w:b/>
          <w:snapToGrid w:val="0"/>
          <w:sz w:val="24"/>
          <w:szCs w:val="24"/>
        </w:rPr>
        <w:t xml:space="preserve">Client: </w:t>
      </w:r>
      <w:r w:rsidRPr="00FF3CE2">
        <w:rPr>
          <w:b/>
          <w:bCs/>
          <w:snapToGrid w:val="0"/>
          <w:sz w:val="24"/>
          <w:szCs w:val="24"/>
        </w:rPr>
        <w:t xml:space="preserve">Wipro, </w:t>
      </w:r>
      <w:r w:rsidRPr="00FF3CE2">
        <w:rPr>
          <w:b/>
          <w:color w:val="000000"/>
          <w:sz w:val="24"/>
          <w:szCs w:val="24"/>
          <w:shd w:val="clear" w:color="auto" w:fill="FFFFFF"/>
        </w:rPr>
        <w:t>Bengaluru</w:t>
      </w:r>
      <w:r w:rsidRPr="00FF3CE2">
        <w:rPr>
          <w:b/>
          <w:bCs/>
          <w:snapToGrid w:val="0"/>
          <w:sz w:val="24"/>
          <w:szCs w:val="24"/>
        </w:rPr>
        <w:t xml:space="preserve">, India         </w:t>
      </w:r>
      <w:r w:rsidRPr="00FF3CE2">
        <w:rPr>
          <w:b/>
          <w:snapToGrid w:val="0"/>
          <w:sz w:val="24"/>
          <w:szCs w:val="24"/>
        </w:rPr>
        <w:t xml:space="preserve">                                                                       Mar 2016 to Mar 2018</w:t>
      </w:r>
    </w:p>
    <w:p w14:paraId="13C33338" w14:textId="77777777" w:rsidR="00FF3CE2" w:rsidRPr="00FF3CE2" w:rsidRDefault="00FF3CE2" w:rsidP="00FF3CE2">
      <w:pPr>
        <w:ind w:left="360" w:right="452" w:hanging="360"/>
        <w:jc w:val="both"/>
        <w:rPr>
          <w:sz w:val="24"/>
          <w:szCs w:val="24"/>
        </w:rPr>
      </w:pPr>
      <w:r w:rsidRPr="00FF3CE2">
        <w:rPr>
          <w:b/>
          <w:snapToGrid w:val="0"/>
          <w:sz w:val="24"/>
          <w:szCs w:val="24"/>
        </w:rPr>
        <w:t>Role</w:t>
      </w:r>
      <w:r w:rsidRPr="00FF3CE2">
        <w:rPr>
          <w:sz w:val="24"/>
          <w:szCs w:val="24"/>
        </w:rPr>
        <w:t xml:space="preserve">: </w:t>
      </w:r>
      <w:r w:rsidRPr="00FF3CE2">
        <w:rPr>
          <w:b/>
          <w:bCs/>
          <w:sz w:val="24"/>
          <w:szCs w:val="24"/>
        </w:rPr>
        <w:t>Jr Data Analyst</w:t>
      </w:r>
    </w:p>
    <w:p w14:paraId="4290A543" w14:textId="77777777" w:rsidR="00FF3CE2" w:rsidRPr="00FF3CE2" w:rsidRDefault="00FF3CE2" w:rsidP="00FF3CE2">
      <w:pPr>
        <w:ind w:left="360" w:right="452" w:hanging="360"/>
        <w:jc w:val="both"/>
        <w:rPr>
          <w:b/>
          <w:snapToGrid w:val="0"/>
          <w:sz w:val="22"/>
          <w:szCs w:val="22"/>
        </w:rPr>
      </w:pPr>
    </w:p>
    <w:p w14:paraId="4220E4D7" w14:textId="77777777" w:rsidR="00FF3CE2" w:rsidRPr="00FF3CE2" w:rsidRDefault="00FF3CE2" w:rsidP="00FF3CE2">
      <w:pPr>
        <w:rPr>
          <w:b/>
          <w:bCs/>
          <w:sz w:val="24"/>
          <w:szCs w:val="24"/>
          <w:u w:val="single"/>
        </w:rPr>
      </w:pPr>
      <w:r w:rsidRPr="00FF3CE2">
        <w:rPr>
          <w:b/>
          <w:bCs/>
          <w:sz w:val="24"/>
          <w:szCs w:val="24"/>
          <w:u w:val="single"/>
        </w:rPr>
        <w:t>Project Overview</w:t>
      </w:r>
    </w:p>
    <w:p w14:paraId="02F7DC5C" w14:textId="77777777" w:rsidR="00FF3CE2" w:rsidRPr="00FF3CE2" w:rsidRDefault="00FF3CE2" w:rsidP="00FF3CE2">
      <w:pPr>
        <w:rPr>
          <w:b/>
          <w:bCs/>
          <w:sz w:val="22"/>
          <w:szCs w:val="22"/>
          <w:u w:val="single"/>
        </w:rPr>
      </w:pPr>
    </w:p>
    <w:p w14:paraId="1F869530" w14:textId="77777777" w:rsidR="00302665" w:rsidRPr="00302665" w:rsidRDefault="00302665" w:rsidP="00302665">
      <w:pPr>
        <w:rPr>
          <w:sz w:val="22"/>
          <w:szCs w:val="22"/>
        </w:rPr>
      </w:pPr>
      <w:r w:rsidRPr="00302665">
        <w:rPr>
          <w:sz w:val="22"/>
          <w:szCs w:val="22"/>
        </w:rPr>
        <w:t>Worked on enterprise BI engagements supporting retail and telecom clients, focusing on operational reporting, revenue tracking, and subscription analytics. The objective was to consolidate ERP, CRM, and billing system data into structured SQL Server data marts to enable standardized KPI reporting and management dashboards. The environment was primarily on-premise with limited Azure SQL Database exposure during a hybrid reporting pilot.</w:t>
      </w:r>
    </w:p>
    <w:p w14:paraId="79CD5723" w14:textId="0F4D3212" w:rsidR="00FF3CE2" w:rsidRPr="00FF3CE2" w:rsidRDefault="00FF3CE2" w:rsidP="00FF3CE2">
      <w:pPr>
        <w:rPr>
          <w:b/>
          <w:bCs/>
          <w:sz w:val="22"/>
          <w:szCs w:val="22"/>
          <w:u w:val="single"/>
        </w:rPr>
      </w:pPr>
    </w:p>
    <w:p w14:paraId="5594CFE1" w14:textId="77777777" w:rsidR="00FF3CE2" w:rsidRPr="00FF3CE2" w:rsidRDefault="00FF3CE2" w:rsidP="00FF3CE2">
      <w:pPr>
        <w:ind w:right="452" w:hanging="360"/>
        <w:jc w:val="both"/>
        <w:rPr>
          <w:b/>
          <w:snapToGrid w:val="0"/>
          <w:sz w:val="24"/>
          <w:szCs w:val="24"/>
          <w:u w:val="single"/>
        </w:rPr>
      </w:pPr>
      <w:r w:rsidRPr="00FF3CE2">
        <w:rPr>
          <w:b/>
          <w:snapToGrid w:val="0"/>
          <w:sz w:val="24"/>
          <w:szCs w:val="24"/>
        </w:rPr>
        <w:t xml:space="preserve">       </w:t>
      </w:r>
      <w:r w:rsidRPr="00FF3CE2">
        <w:rPr>
          <w:b/>
          <w:snapToGrid w:val="0"/>
          <w:sz w:val="24"/>
          <w:szCs w:val="24"/>
          <w:u w:val="single"/>
        </w:rPr>
        <w:t>Roles &amp; Responsibilities:</w:t>
      </w:r>
      <w:bookmarkEnd w:id="0"/>
    </w:p>
    <w:p w14:paraId="25975937" w14:textId="2B38788D" w:rsidR="00302665" w:rsidRPr="00641AB8" w:rsidRDefault="00302665" w:rsidP="00302665">
      <w:pPr>
        <w:pStyle w:val="ListParagraph"/>
        <w:numPr>
          <w:ilvl w:val="0"/>
          <w:numId w:val="17"/>
        </w:numPr>
        <w:rPr>
          <w:sz w:val="22"/>
          <w:szCs w:val="22"/>
        </w:rPr>
      </w:pPr>
      <w:r w:rsidRPr="00641AB8">
        <w:rPr>
          <w:sz w:val="22"/>
          <w:szCs w:val="22"/>
        </w:rPr>
        <w:t>Developed complex T-SQL queries, views, and stored procedures to extract and aggregate high-volume sales and billing transaction data for daily operational dashboards.</w:t>
      </w:r>
    </w:p>
    <w:p w14:paraId="38820037" w14:textId="4505BC87" w:rsidR="00302665" w:rsidRPr="00641AB8" w:rsidRDefault="00302665" w:rsidP="00641AB8">
      <w:pPr>
        <w:pStyle w:val="ListParagraph"/>
        <w:numPr>
          <w:ilvl w:val="0"/>
          <w:numId w:val="17"/>
        </w:numPr>
        <w:rPr>
          <w:sz w:val="22"/>
          <w:szCs w:val="22"/>
        </w:rPr>
      </w:pPr>
      <w:r w:rsidRPr="00641AB8">
        <w:rPr>
          <w:sz w:val="22"/>
          <w:szCs w:val="22"/>
        </w:rPr>
        <w:t>Designed and maintained SSIS packages to load ERP and CRM source data into staging and ODS layers, applying transformation logic for data standardization.</w:t>
      </w:r>
    </w:p>
    <w:p w14:paraId="6A23D28A" w14:textId="53761815" w:rsidR="00302665" w:rsidRPr="00641AB8" w:rsidRDefault="00302665" w:rsidP="00641AB8">
      <w:pPr>
        <w:pStyle w:val="ListParagraph"/>
        <w:numPr>
          <w:ilvl w:val="0"/>
          <w:numId w:val="17"/>
        </w:numPr>
        <w:rPr>
          <w:sz w:val="22"/>
          <w:szCs w:val="22"/>
        </w:rPr>
      </w:pPr>
      <w:r w:rsidRPr="00641AB8">
        <w:rPr>
          <w:sz w:val="22"/>
          <w:szCs w:val="22"/>
        </w:rPr>
        <w:t>Built star schema data marts including revenue, subscription, and churn fact tables with conformed customer and region dimensions.</w:t>
      </w:r>
    </w:p>
    <w:p w14:paraId="6820BD48" w14:textId="778D4692" w:rsidR="00302665" w:rsidRPr="00641AB8" w:rsidRDefault="00302665" w:rsidP="00641AB8">
      <w:pPr>
        <w:pStyle w:val="ListParagraph"/>
        <w:numPr>
          <w:ilvl w:val="0"/>
          <w:numId w:val="17"/>
        </w:numPr>
        <w:rPr>
          <w:sz w:val="22"/>
          <w:szCs w:val="22"/>
        </w:rPr>
      </w:pPr>
      <w:r w:rsidRPr="00641AB8">
        <w:rPr>
          <w:sz w:val="22"/>
          <w:szCs w:val="22"/>
        </w:rPr>
        <w:t>Optimized slow-running SQL queries using indexing strategies, execution plan analysis, and join restructuring to improve report performance.</w:t>
      </w:r>
    </w:p>
    <w:p w14:paraId="662A1971" w14:textId="02C747DD" w:rsidR="00302665" w:rsidRPr="00641AB8" w:rsidRDefault="00302665" w:rsidP="00641AB8">
      <w:pPr>
        <w:pStyle w:val="ListParagraph"/>
        <w:numPr>
          <w:ilvl w:val="0"/>
          <w:numId w:val="17"/>
        </w:numPr>
        <w:rPr>
          <w:sz w:val="22"/>
          <w:szCs w:val="22"/>
        </w:rPr>
      </w:pPr>
      <w:r w:rsidRPr="00641AB8">
        <w:rPr>
          <w:sz w:val="22"/>
          <w:szCs w:val="22"/>
        </w:rPr>
        <w:t>Created SSRS reports and Excel-based KPI trackers for telecom subscription growth, ARPU trends, and billing reconciliation.</w:t>
      </w:r>
    </w:p>
    <w:p w14:paraId="58BF459D" w14:textId="5BD250AE" w:rsidR="00302665" w:rsidRPr="00641AB8" w:rsidRDefault="00302665" w:rsidP="00641AB8">
      <w:pPr>
        <w:pStyle w:val="ListParagraph"/>
        <w:numPr>
          <w:ilvl w:val="0"/>
          <w:numId w:val="17"/>
        </w:numPr>
        <w:rPr>
          <w:sz w:val="22"/>
          <w:szCs w:val="22"/>
        </w:rPr>
      </w:pPr>
      <w:r w:rsidRPr="00641AB8">
        <w:rPr>
          <w:sz w:val="22"/>
          <w:szCs w:val="22"/>
        </w:rPr>
        <w:t>Implemented incremental data load logic in SSIS using timestamp-based extraction to reduce nightly ETL runtime.</w:t>
      </w:r>
    </w:p>
    <w:p w14:paraId="3C507538" w14:textId="02BEE3D5" w:rsidR="00302665" w:rsidRPr="00641AB8" w:rsidRDefault="00302665" w:rsidP="00641AB8">
      <w:pPr>
        <w:pStyle w:val="ListParagraph"/>
        <w:numPr>
          <w:ilvl w:val="0"/>
          <w:numId w:val="17"/>
        </w:numPr>
        <w:rPr>
          <w:sz w:val="22"/>
          <w:szCs w:val="22"/>
        </w:rPr>
      </w:pPr>
      <w:r w:rsidRPr="00641AB8">
        <w:rPr>
          <w:sz w:val="22"/>
          <w:szCs w:val="22"/>
        </w:rPr>
        <w:t>Performed data validation and reconciliation between source billing systems and warehouse aggregates to identify duplicate or missing transactions.</w:t>
      </w:r>
    </w:p>
    <w:p w14:paraId="272FECDE" w14:textId="2B2348DC" w:rsidR="00302665" w:rsidRPr="00641AB8" w:rsidRDefault="00302665" w:rsidP="00641AB8">
      <w:pPr>
        <w:pStyle w:val="ListParagraph"/>
        <w:numPr>
          <w:ilvl w:val="0"/>
          <w:numId w:val="17"/>
        </w:numPr>
        <w:rPr>
          <w:sz w:val="22"/>
          <w:szCs w:val="22"/>
        </w:rPr>
      </w:pPr>
      <w:r w:rsidRPr="00641AB8">
        <w:rPr>
          <w:sz w:val="22"/>
          <w:szCs w:val="22"/>
        </w:rPr>
        <w:t>Assisted business teams in defining KPI calculations such as revenue per customer, churn percentage, and subscription renewal rates.</w:t>
      </w:r>
    </w:p>
    <w:p w14:paraId="09316D20" w14:textId="2F2AFC75" w:rsidR="00302665" w:rsidRPr="00641AB8" w:rsidRDefault="00302665" w:rsidP="00641AB8">
      <w:pPr>
        <w:pStyle w:val="ListParagraph"/>
        <w:numPr>
          <w:ilvl w:val="0"/>
          <w:numId w:val="17"/>
        </w:numPr>
        <w:rPr>
          <w:sz w:val="22"/>
          <w:szCs w:val="22"/>
        </w:rPr>
      </w:pPr>
      <w:r w:rsidRPr="00641AB8">
        <w:rPr>
          <w:sz w:val="22"/>
          <w:szCs w:val="22"/>
        </w:rPr>
        <w:t>Automated flat-file ingestion processes using SQL Server Agent Jobs and SSIS workflows for monthly financial reporting feeds.</w:t>
      </w:r>
    </w:p>
    <w:p w14:paraId="12E65F9A" w14:textId="1290E7DC" w:rsidR="00302665" w:rsidRPr="00641AB8" w:rsidRDefault="00302665" w:rsidP="00641AB8">
      <w:pPr>
        <w:pStyle w:val="ListParagraph"/>
        <w:numPr>
          <w:ilvl w:val="0"/>
          <w:numId w:val="17"/>
        </w:numPr>
        <w:rPr>
          <w:sz w:val="22"/>
          <w:szCs w:val="22"/>
        </w:rPr>
      </w:pPr>
      <w:r w:rsidRPr="00641AB8">
        <w:rPr>
          <w:sz w:val="22"/>
          <w:szCs w:val="22"/>
        </w:rPr>
        <w:t>Supported UAT cycles by validating report outputs against source system extracts and documenting discrepancies for resolution.</w:t>
      </w:r>
    </w:p>
    <w:p w14:paraId="77E8DB24" w14:textId="77777777" w:rsidR="00641AB8" w:rsidRDefault="00302665" w:rsidP="00302665">
      <w:pPr>
        <w:pStyle w:val="ListParagraph"/>
        <w:numPr>
          <w:ilvl w:val="0"/>
          <w:numId w:val="17"/>
        </w:numPr>
        <w:rPr>
          <w:sz w:val="22"/>
          <w:szCs w:val="22"/>
        </w:rPr>
      </w:pPr>
      <w:r w:rsidRPr="00641AB8">
        <w:rPr>
          <w:sz w:val="22"/>
          <w:szCs w:val="22"/>
        </w:rPr>
        <w:t>Monitored batch ETL executions, reviewed error logs, and resolved failures caused by schema changes or null value inconsistencies.</w:t>
      </w:r>
    </w:p>
    <w:p w14:paraId="24336635" w14:textId="3B2BE166" w:rsidR="00302665" w:rsidRPr="00B24CBD" w:rsidRDefault="00302665" w:rsidP="00302665">
      <w:pPr>
        <w:pStyle w:val="ListParagraph"/>
        <w:numPr>
          <w:ilvl w:val="0"/>
          <w:numId w:val="17"/>
        </w:numPr>
        <w:rPr>
          <w:sz w:val="22"/>
          <w:szCs w:val="22"/>
        </w:rPr>
      </w:pPr>
      <w:r w:rsidRPr="00641AB8">
        <w:rPr>
          <w:sz w:val="22"/>
          <w:szCs w:val="22"/>
        </w:rPr>
        <w:t>Participated in an early Azure SQL Database pilot, validating query compatibility and performance for select reporting workloads</w:t>
      </w:r>
      <w:r>
        <w:t>.</w:t>
      </w:r>
    </w:p>
    <w:p w14:paraId="04B0DFE8" w14:textId="77777777" w:rsidR="00B24CBD" w:rsidRPr="00641AB8" w:rsidRDefault="00B24CBD" w:rsidP="00B24CBD">
      <w:pPr>
        <w:pStyle w:val="ListParagraph"/>
        <w:rPr>
          <w:sz w:val="22"/>
          <w:szCs w:val="22"/>
        </w:rPr>
      </w:pPr>
    </w:p>
    <w:p w14:paraId="651BF58C" w14:textId="77777777" w:rsidR="00641AB8" w:rsidRDefault="00FF3CE2" w:rsidP="00641AB8">
      <w:pPr>
        <w:rPr>
          <w:sz w:val="22"/>
          <w:szCs w:val="22"/>
        </w:rPr>
      </w:pPr>
      <w:r w:rsidRPr="00FF3CE2">
        <w:rPr>
          <w:b/>
          <w:snapToGrid w:val="0"/>
          <w:sz w:val="22"/>
          <w:szCs w:val="22"/>
        </w:rPr>
        <w:t>Environment:</w:t>
      </w:r>
      <w:r w:rsidRPr="00FF3CE2">
        <w:rPr>
          <w:snapToGrid w:val="0"/>
          <w:sz w:val="22"/>
          <w:szCs w:val="22"/>
        </w:rPr>
        <w:t xml:space="preserve"> </w:t>
      </w:r>
      <w:r w:rsidR="00641AB8" w:rsidRPr="00B24CBD">
        <w:rPr>
          <w:sz w:val="22"/>
          <w:szCs w:val="22"/>
        </w:rPr>
        <w:t>Microsoft SQL Server 2012/2014, T-SQL (CTEs, Window Functions, Stored Procedures, Query Optimization), SQL Server Integration Services (SSIS), SQL Server Reporting Services (SSRS), SQL Server Agent Jobs, Star Schema Data Modeling, Fact &amp; Dimension Tables, Indexing Strategies, Execution Plan Analysis, ERP &amp; CRM Data Integration, Billing &amp; Subscription Analytics, Data Reconciliation &amp; Validation, Microsoft Excel (Pivot Tables, VLOOKUP, Power Query), Python (Basic pandas scripting for automation), Azure SQL Database (Hybrid Pilot Exposure), TFS, Jira.</w:t>
      </w:r>
    </w:p>
    <w:p w14:paraId="1DB6A754" w14:textId="77777777" w:rsidR="007E3E2A" w:rsidRDefault="007E3E2A" w:rsidP="00641AB8">
      <w:pPr>
        <w:rPr>
          <w:sz w:val="22"/>
          <w:szCs w:val="22"/>
        </w:rPr>
      </w:pPr>
    </w:p>
    <w:p w14:paraId="0A2864FF" w14:textId="77777777" w:rsidR="007E3E2A" w:rsidRPr="003D5630" w:rsidRDefault="007E3E2A" w:rsidP="007E3E2A">
      <w:pPr>
        <w:ind w:right="452"/>
        <w:jc w:val="both"/>
        <w:rPr>
          <w:rFonts w:ascii="Calibri" w:hAnsi="Calibri" w:cs="Calibri"/>
          <w:b/>
          <w:snapToGrid w:val="0"/>
          <w:sz w:val="22"/>
          <w:szCs w:val="22"/>
        </w:rPr>
      </w:pPr>
      <w:r w:rsidRPr="003D5630">
        <w:rPr>
          <w:rFonts w:ascii="Calibri" w:hAnsi="Calibri" w:cs="Calibri"/>
          <w:b/>
          <w:snapToGrid w:val="0"/>
          <w:sz w:val="22"/>
          <w:szCs w:val="22"/>
        </w:rPr>
        <w:t>Education:</w:t>
      </w:r>
    </w:p>
    <w:p w14:paraId="58FABBBF" w14:textId="7DF94DEA" w:rsidR="00FF3CE2" w:rsidRPr="00972A3F" w:rsidRDefault="007E3E2A" w:rsidP="00972A3F">
      <w:pPr>
        <w:pStyle w:val="ListParagraph"/>
        <w:numPr>
          <w:ilvl w:val="0"/>
          <w:numId w:val="3"/>
        </w:numPr>
        <w:ind w:right="119"/>
        <w:jc w:val="both"/>
        <w:rPr>
          <w:sz w:val="22"/>
          <w:szCs w:val="22"/>
        </w:rPr>
      </w:pPr>
      <w:r w:rsidRPr="007E3E2A">
        <w:rPr>
          <w:sz w:val="22"/>
          <w:szCs w:val="22"/>
        </w:rPr>
        <w:t>Bachelor of Technology (B. Tech) in Information Technology from GITAM University, Hyderabad, Telangana, India. – 2015</w:t>
      </w:r>
    </w:p>
    <w:sectPr w:rsidR="00FF3CE2" w:rsidRPr="00972A3F" w:rsidSect="00FF3C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6B45"/>
    <w:multiLevelType w:val="hybridMultilevel"/>
    <w:tmpl w:val="7D6656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02C68"/>
    <w:multiLevelType w:val="hybridMultilevel"/>
    <w:tmpl w:val="74F8C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33990"/>
    <w:multiLevelType w:val="hybridMultilevel"/>
    <w:tmpl w:val="3664F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C72364"/>
    <w:multiLevelType w:val="hybridMultilevel"/>
    <w:tmpl w:val="B79EB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125DA9"/>
    <w:multiLevelType w:val="hybridMultilevel"/>
    <w:tmpl w:val="E108A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703836"/>
    <w:multiLevelType w:val="hybridMultilevel"/>
    <w:tmpl w:val="53C40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C24868"/>
    <w:multiLevelType w:val="hybridMultilevel"/>
    <w:tmpl w:val="ED5C75E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9" w15:restartNumberingAfterBreak="0">
    <w:nsid w:val="647A7516"/>
    <w:multiLevelType w:val="hybridMultilevel"/>
    <w:tmpl w:val="C1964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DF3C66"/>
    <w:multiLevelType w:val="hybridMultilevel"/>
    <w:tmpl w:val="109EBDEE"/>
    <w:lvl w:ilvl="0" w:tplc="40090001">
      <w:start w:val="1"/>
      <w:numFmt w:val="bullet"/>
      <w:lvlText w:val=""/>
      <w:lvlJc w:val="left"/>
      <w:pPr>
        <w:ind w:left="720" w:hanging="360"/>
      </w:pPr>
      <w:rPr>
        <w:rFonts w:ascii="Symbol" w:hAnsi="Symbol" w:hint="default"/>
      </w:rPr>
    </w:lvl>
    <w:lvl w:ilvl="1" w:tplc="C37E73A8">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C806B4"/>
    <w:multiLevelType w:val="hybridMultilevel"/>
    <w:tmpl w:val="9AA2C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F63627"/>
    <w:multiLevelType w:val="hybridMultilevel"/>
    <w:tmpl w:val="79B0C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AD08F5"/>
    <w:multiLevelType w:val="hybridMultilevel"/>
    <w:tmpl w:val="ACA81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5944C6"/>
    <w:multiLevelType w:val="hybridMultilevel"/>
    <w:tmpl w:val="3222B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5476138">
    <w:abstractNumId w:val="3"/>
  </w:num>
  <w:num w:numId="2" w16cid:durableId="2034652850">
    <w:abstractNumId w:val="15"/>
  </w:num>
  <w:num w:numId="3" w16cid:durableId="1305044882">
    <w:abstractNumId w:val="1"/>
  </w:num>
  <w:num w:numId="4" w16cid:durableId="1275481263">
    <w:abstractNumId w:val="13"/>
  </w:num>
  <w:num w:numId="5" w16cid:durableId="1307516605">
    <w:abstractNumId w:val="7"/>
  </w:num>
  <w:num w:numId="6" w16cid:durableId="1553615299">
    <w:abstractNumId w:val="14"/>
  </w:num>
  <w:num w:numId="7" w16cid:durableId="1702516447">
    <w:abstractNumId w:val="16"/>
  </w:num>
  <w:num w:numId="8" w16cid:durableId="1333139803">
    <w:abstractNumId w:val="11"/>
  </w:num>
  <w:num w:numId="9" w16cid:durableId="330379456">
    <w:abstractNumId w:val="9"/>
  </w:num>
  <w:num w:numId="10" w16cid:durableId="64186721">
    <w:abstractNumId w:val="10"/>
  </w:num>
  <w:num w:numId="11" w16cid:durableId="610165048">
    <w:abstractNumId w:val="12"/>
  </w:num>
  <w:num w:numId="12" w16cid:durableId="1316689761">
    <w:abstractNumId w:val="0"/>
  </w:num>
  <w:num w:numId="13" w16cid:durableId="1868251125">
    <w:abstractNumId w:val="8"/>
  </w:num>
  <w:num w:numId="14" w16cid:durableId="1811366853">
    <w:abstractNumId w:val="2"/>
  </w:num>
  <w:num w:numId="15" w16cid:durableId="496381089">
    <w:abstractNumId w:val="6"/>
  </w:num>
  <w:num w:numId="16" w16cid:durableId="1521972092">
    <w:abstractNumId w:val="4"/>
  </w:num>
  <w:num w:numId="17" w16cid:durableId="4949543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E2"/>
    <w:rsid w:val="0003584D"/>
    <w:rsid w:val="00043DE9"/>
    <w:rsid w:val="00076AD1"/>
    <w:rsid w:val="0019557E"/>
    <w:rsid w:val="00302665"/>
    <w:rsid w:val="00342CB2"/>
    <w:rsid w:val="003618E4"/>
    <w:rsid w:val="00393E3F"/>
    <w:rsid w:val="004948E4"/>
    <w:rsid w:val="00626B9E"/>
    <w:rsid w:val="00641AB8"/>
    <w:rsid w:val="00681A75"/>
    <w:rsid w:val="006F3797"/>
    <w:rsid w:val="00704861"/>
    <w:rsid w:val="00732FE5"/>
    <w:rsid w:val="007A503E"/>
    <w:rsid w:val="007B200B"/>
    <w:rsid w:val="007E3E2A"/>
    <w:rsid w:val="00972A3F"/>
    <w:rsid w:val="00983B08"/>
    <w:rsid w:val="009D77F1"/>
    <w:rsid w:val="00A33A0F"/>
    <w:rsid w:val="00A83C7B"/>
    <w:rsid w:val="00AB1F23"/>
    <w:rsid w:val="00B10EF3"/>
    <w:rsid w:val="00B24CBD"/>
    <w:rsid w:val="00E2098A"/>
    <w:rsid w:val="00E6652D"/>
    <w:rsid w:val="00E83D19"/>
    <w:rsid w:val="00F65242"/>
    <w:rsid w:val="00FB40C5"/>
    <w:rsid w:val="00FF3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086FF"/>
  <w15:chartTrackingRefBased/>
  <w15:docId w15:val="{5CE6E46E-98EF-43DD-9F2B-F6B5BCB97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CE2"/>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FF3C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C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C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C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C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C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C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C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C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C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C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C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CE2"/>
    <w:rPr>
      <w:rFonts w:eastAsiaTheme="majorEastAsia" w:cstheme="majorBidi"/>
      <w:color w:val="272727" w:themeColor="text1" w:themeTint="D8"/>
    </w:rPr>
  </w:style>
  <w:style w:type="paragraph" w:styleId="Title">
    <w:name w:val="Title"/>
    <w:basedOn w:val="Normal"/>
    <w:next w:val="Normal"/>
    <w:link w:val="TitleChar"/>
    <w:uiPriority w:val="10"/>
    <w:qFormat/>
    <w:rsid w:val="00FF3C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CE2"/>
    <w:pPr>
      <w:spacing w:before="160"/>
      <w:jc w:val="center"/>
    </w:pPr>
    <w:rPr>
      <w:i/>
      <w:iCs/>
      <w:color w:val="404040" w:themeColor="text1" w:themeTint="BF"/>
    </w:rPr>
  </w:style>
  <w:style w:type="character" w:customStyle="1" w:styleId="QuoteChar">
    <w:name w:val="Quote Char"/>
    <w:basedOn w:val="DefaultParagraphFont"/>
    <w:link w:val="Quote"/>
    <w:uiPriority w:val="29"/>
    <w:rsid w:val="00FF3CE2"/>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FF3CE2"/>
    <w:pPr>
      <w:ind w:left="720"/>
      <w:contextualSpacing/>
    </w:pPr>
  </w:style>
  <w:style w:type="character" w:styleId="IntenseEmphasis">
    <w:name w:val="Intense Emphasis"/>
    <w:basedOn w:val="DefaultParagraphFont"/>
    <w:uiPriority w:val="21"/>
    <w:qFormat/>
    <w:rsid w:val="00FF3CE2"/>
    <w:rPr>
      <w:i/>
      <w:iCs/>
      <w:color w:val="2F5496" w:themeColor="accent1" w:themeShade="BF"/>
    </w:rPr>
  </w:style>
  <w:style w:type="paragraph" w:styleId="IntenseQuote">
    <w:name w:val="Intense Quote"/>
    <w:basedOn w:val="Normal"/>
    <w:next w:val="Normal"/>
    <w:link w:val="IntenseQuoteChar"/>
    <w:uiPriority w:val="30"/>
    <w:qFormat/>
    <w:rsid w:val="00FF3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CE2"/>
    <w:rPr>
      <w:i/>
      <w:iCs/>
      <w:color w:val="2F5496" w:themeColor="accent1" w:themeShade="BF"/>
    </w:rPr>
  </w:style>
  <w:style w:type="character" w:styleId="IntenseReference">
    <w:name w:val="Intense Reference"/>
    <w:basedOn w:val="DefaultParagraphFont"/>
    <w:uiPriority w:val="32"/>
    <w:qFormat/>
    <w:rsid w:val="00FF3CE2"/>
    <w:rPr>
      <w:b/>
      <w:bCs/>
      <w:smallCaps/>
      <w:color w:val="2F5496" w:themeColor="accent1" w:themeShade="BF"/>
      <w:spacing w:val="5"/>
    </w:rPr>
  </w:style>
  <w:style w:type="paragraph" w:styleId="Header">
    <w:name w:val="header"/>
    <w:basedOn w:val="Normal"/>
    <w:link w:val="HeaderChar"/>
    <w:uiPriority w:val="99"/>
    <w:rsid w:val="00FF3CE2"/>
    <w:pPr>
      <w:tabs>
        <w:tab w:val="center" w:pos="4680"/>
        <w:tab w:val="right" w:pos="9360"/>
      </w:tabs>
    </w:pPr>
  </w:style>
  <w:style w:type="character" w:customStyle="1" w:styleId="HeaderChar">
    <w:name w:val="Header Char"/>
    <w:basedOn w:val="DefaultParagraphFont"/>
    <w:link w:val="Header"/>
    <w:uiPriority w:val="99"/>
    <w:rsid w:val="00FF3CE2"/>
    <w:rPr>
      <w:rFonts w:ascii="Times New Roman" w:eastAsia="Times New Roman" w:hAnsi="Times New Roman" w:cs="Times New Roman"/>
      <w:kern w:val="0"/>
      <w:sz w:val="20"/>
      <w:szCs w:val="20"/>
      <w:lang w:val="en-US"/>
      <w14:ligatures w14:val="none"/>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FF3CE2"/>
  </w:style>
  <w:style w:type="character" w:styleId="Hyperlink">
    <w:name w:val="Hyperlink"/>
    <w:basedOn w:val="DefaultParagraphFont"/>
    <w:uiPriority w:val="99"/>
    <w:unhideWhenUsed/>
    <w:rsid w:val="00FF3CE2"/>
    <w:rPr>
      <w:color w:val="0563C1" w:themeColor="hyperlink"/>
      <w:u w:val="single"/>
    </w:rPr>
  </w:style>
  <w:style w:type="paragraph" w:styleId="NormalWeb">
    <w:name w:val="Normal (Web)"/>
    <w:basedOn w:val="Normal"/>
    <w:uiPriority w:val="99"/>
    <w:unhideWhenUsed/>
    <w:rsid w:val="00FF3CE2"/>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393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oojabahunuthala.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6703</TotalTime>
  <Pages>5</Pages>
  <Words>2823</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bahunuthala</dc:creator>
  <cp:keywords/>
  <dc:description/>
  <cp:lastModifiedBy>pooja bahunuthala</cp:lastModifiedBy>
  <cp:revision>13</cp:revision>
  <dcterms:created xsi:type="dcterms:W3CDTF">2026-02-24T21:18:00Z</dcterms:created>
  <dcterms:modified xsi:type="dcterms:W3CDTF">2026-03-09T14:36:00Z</dcterms:modified>
</cp:coreProperties>
</file>