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F3E210" w14:textId="74435E15" w:rsidR="00013C35" w:rsidRPr="00DC6320" w:rsidRDefault="00DC6320" w:rsidP="00DC6320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center"/>
        <w:rPr>
          <w:rFonts w:ascii="Calibri" w:hAnsi="Calibri" w:cs="Calibri"/>
          <w:b/>
          <w:bCs/>
          <w:color w:val="C00000"/>
          <w:sz w:val="28"/>
          <w:szCs w:val="22"/>
          <w:lang w:val="it-IT"/>
        </w:rPr>
      </w:pPr>
      <w:r w:rsidRPr="00DC6320">
        <w:rPr>
          <w:rFonts w:ascii="Calibri" w:hAnsi="Calibri" w:cs="Calibri"/>
          <w:b/>
          <w:bCs/>
          <w:color w:val="C00000"/>
          <w:sz w:val="28"/>
          <w:szCs w:val="22"/>
          <w:lang w:val="it-IT"/>
        </w:rPr>
        <w:t>POSHIKA NANDAGOPAL</w:t>
      </w:r>
    </w:p>
    <w:p w14:paraId="6C344232" w14:textId="2B23BA64" w:rsidR="00013C35" w:rsidRPr="00DC6320" w:rsidRDefault="00B57A27" w:rsidP="00DC6320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center"/>
        <w:rPr>
          <w:rFonts w:ascii="Calibri" w:hAnsi="Calibri" w:cs="Calibri"/>
          <w:b/>
          <w:bCs/>
          <w:szCs w:val="22"/>
          <w:lang w:val="it-IT"/>
        </w:rPr>
      </w:pPr>
      <w:r w:rsidRPr="00DC6320">
        <w:rPr>
          <w:rFonts w:ascii="Calibri" w:hAnsi="Calibri" w:cs="Calibri"/>
          <w:b/>
          <w:bCs/>
          <w:szCs w:val="22"/>
          <w:lang w:val="it-IT"/>
        </w:rPr>
        <w:t xml:space="preserve">Sr. </w:t>
      </w:r>
      <w:r w:rsidR="00DC6320">
        <w:rPr>
          <w:rFonts w:ascii="Calibri" w:hAnsi="Calibri" w:cs="Calibri"/>
          <w:b/>
          <w:bCs/>
          <w:szCs w:val="22"/>
        </w:rPr>
        <w:t>Business Analyst</w:t>
      </w:r>
    </w:p>
    <w:p w14:paraId="2BDC75D2" w14:textId="4CD5AA8A" w:rsidR="00013C35" w:rsidRPr="00DC6320" w:rsidRDefault="00013C35" w:rsidP="00DC6320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center"/>
        <w:rPr>
          <w:rFonts w:ascii="Calibri" w:hAnsi="Calibri" w:cs="Calibri"/>
          <w:szCs w:val="22"/>
          <w:lang w:val="it-IT"/>
        </w:rPr>
      </w:pPr>
      <w:r w:rsidRPr="00DC6320">
        <w:rPr>
          <w:rFonts w:ascii="Calibri" w:hAnsi="Calibri" w:cs="Calibri"/>
          <w:szCs w:val="22"/>
          <w:lang w:val="it-IT"/>
        </w:rPr>
        <w:t xml:space="preserve">+1 571-353-8741| </w:t>
      </w:r>
      <w:r w:rsidR="001177AD" w:rsidRPr="00DC6320">
        <w:rPr>
          <w:rFonts w:ascii="Calibri" w:hAnsi="Calibri" w:cs="Calibri"/>
          <w:szCs w:val="22"/>
        </w:rPr>
        <w:fldChar w:fldCharType="begin"/>
      </w:r>
      <w:r w:rsidR="001177AD" w:rsidRPr="00DC6320">
        <w:rPr>
          <w:rFonts w:ascii="Calibri" w:hAnsi="Calibri" w:cs="Calibri"/>
          <w:szCs w:val="22"/>
        </w:rPr>
        <w:instrText xml:space="preserve"> HYPERLINK "mailto:poshika91@gmail.com" </w:instrText>
      </w:r>
      <w:r w:rsidR="001177AD" w:rsidRPr="00DC6320">
        <w:rPr>
          <w:rFonts w:ascii="Calibri" w:hAnsi="Calibri" w:cs="Calibri"/>
          <w:szCs w:val="22"/>
        </w:rPr>
        <w:fldChar w:fldCharType="separate"/>
      </w:r>
      <w:r w:rsidRPr="00DC6320">
        <w:rPr>
          <w:rStyle w:val="Hyperlink"/>
          <w:rFonts w:ascii="Calibri" w:hAnsi="Calibri" w:cs="Calibri"/>
          <w:szCs w:val="22"/>
          <w:lang w:val="it-IT"/>
        </w:rPr>
        <w:t>poshika91@gmail.com</w:t>
      </w:r>
      <w:r w:rsidR="001177AD" w:rsidRPr="00DC6320">
        <w:rPr>
          <w:rStyle w:val="Hyperlink"/>
          <w:rFonts w:ascii="Calibri" w:hAnsi="Calibri" w:cs="Calibri"/>
          <w:szCs w:val="22"/>
          <w:lang w:val="it-IT"/>
        </w:rPr>
        <w:fldChar w:fldCharType="end"/>
      </w:r>
      <w:r w:rsidRPr="00DC6320">
        <w:rPr>
          <w:rFonts w:ascii="Calibri" w:hAnsi="Calibri" w:cs="Calibri"/>
          <w:szCs w:val="22"/>
        </w:rPr>
        <w:t xml:space="preserve"> | </w:t>
      </w:r>
      <w:r w:rsidRPr="00DC6320">
        <w:rPr>
          <w:rFonts w:ascii="Calibri" w:hAnsi="Calibri" w:cs="Calibri"/>
          <w:szCs w:val="22"/>
          <w:lang w:val="it-IT"/>
        </w:rPr>
        <w:t>https://</w:t>
      </w:r>
      <w:r w:rsidRPr="00DC6320">
        <w:rPr>
          <w:rFonts w:ascii="Calibri" w:hAnsi="Calibri" w:cs="Calibri"/>
          <w:szCs w:val="22"/>
          <w:lang w:val="it-IT"/>
        </w:rPr>
        <w:fldChar w:fldCharType="begin"/>
      </w:r>
      <w:r w:rsidRPr="00DC6320">
        <w:rPr>
          <w:rFonts w:ascii="Calibri" w:hAnsi="Calibri" w:cs="Calibri"/>
          <w:szCs w:val="22"/>
          <w:lang w:val="it-IT"/>
        </w:rPr>
        <w:instrText xml:space="preserve"> HYPERLINK "http://www.linkedin.com/in/nposhika" </w:instrText>
      </w:r>
      <w:r w:rsidRPr="00DC6320">
        <w:rPr>
          <w:rFonts w:ascii="Calibri" w:hAnsi="Calibri" w:cs="Calibri"/>
          <w:szCs w:val="22"/>
          <w:lang w:val="it-IT"/>
        </w:rPr>
        <w:fldChar w:fldCharType="separate"/>
      </w:r>
      <w:r w:rsidRPr="00DC6320">
        <w:rPr>
          <w:rStyle w:val="Hyperlink"/>
          <w:rFonts w:ascii="Calibri" w:hAnsi="Calibri" w:cs="Calibri"/>
          <w:szCs w:val="22"/>
          <w:lang w:val="it-IT"/>
        </w:rPr>
        <w:t>www.linkedin.com/in/nposhika</w:t>
      </w:r>
      <w:r w:rsidRPr="00DC6320">
        <w:rPr>
          <w:rFonts w:ascii="Calibri" w:hAnsi="Calibri" w:cs="Calibri"/>
          <w:szCs w:val="22"/>
          <w:lang w:val="it-IT"/>
        </w:rPr>
        <w:fldChar w:fldCharType="end"/>
      </w:r>
    </w:p>
    <w:p w14:paraId="7AA6A134" w14:textId="01E2D6A7" w:rsidR="00F3777B" w:rsidRPr="00DC6320" w:rsidRDefault="00F3777B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397BA20" w14:textId="19A071FE" w:rsidR="00F3777B" w:rsidRPr="00DC6320" w:rsidRDefault="00F3777B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/>
          <w:bCs/>
          <w:color w:val="C00000"/>
          <w:szCs w:val="22"/>
        </w:rPr>
      </w:pPr>
      <w:r w:rsidRPr="00DC6320">
        <w:rPr>
          <w:rFonts w:ascii="Calibri" w:hAnsi="Calibri" w:cs="Calibri"/>
          <w:b/>
          <w:bCs/>
          <w:color w:val="C00000"/>
          <w:szCs w:val="22"/>
        </w:rPr>
        <w:t xml:space="preserve">PROFESSIONAL </w:t>
      </w:r>
      <w:r w:rsidR="001E5388" w:rsidRPr="00DC6320">
        <w:rPr>
          <w:rFonts w:ascii="Calibri" w:hAnsi="Calibri" w:cs="Calibri"/>
          <w:b/>
          <w:bCs/>
          <w:color w:val="C00000"/>
          <w:szCs w:val="22"/>
        </w:rPr>
        <w:t>SUMMARY</w:t>
      </w:r>
      <w:r w:rsidR="00DC6320">
        <w:rPr>
          <w:rFonts w:ascii="Calibri" w:hAnsi="Calibri" w:cs="Calibri"/>
          <w:b/>
          <w:bCs/>
          <w:color w:val="C00000"/>
          <w:szCs w:val="22"/>
        </w:rPr>
        <w:t>:</w:t>
      </w:r>
    </w:p>
    <w:p w14:paraId="228246EC" w14:textId="77777777" w:rsidR="00C2230F" w:rsidRPr="00DC6320" w:rsidRDefault="00C2230F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3B50286A" w14:textId="77777777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1953FC">
        <w:rPr>
          <w:rFonts w:ascii="Calibri" w:hAnsi="Calibri" w:cs="Calibri"/>
          <w:b/>
          <w:bCs/>
          <w:sz w:val="22"/>
          <w:szCs w:val="22"/>
        </w:rPr>
        <w:t>Certified Scrum Master and Project Management–Certified Business Analyst</w:t>
      </w:r>
      <w:r w:rsidRPr="001953FC">
        <w:rPr>
          <w:rFonts w:ascii="Calibri" w:hAnsi="Calibri" w:cs="Calibri"/>
          <w:b/>
          <w:sz w:val="22"/>
          <w:szCs w:val="22"/>
        </w:rPr>
        <w:t xml:space="preserve"> with 9+ years of experience</w:t>
      </w:r>
      <w:r w:rsidRPr="001953FC">
        <w:rPr>
          <w:rFonts w:ascii="Calibri" w:hAnsi="Calibri" w:cs="Calibri"/>
          <w:sz w:val="22"/>
          <w:szCs w:val="22"/>
        </w:rPr>
        <w:t xml:space="preserve"> </w:t>
      </w:r>
      <w:r w:rsidRPr="00DC6320">
        <w:rPr>
          <w:rFonts w:ascii="Calibri" w:hAnsi="Calibri" w:cs="Calibri"/>
          <w:sz w:val="22"/>
          <w:szCs w:val="22"/>
        </w:rPr>
        <w:t xml:space="preserve">leading IT and business transformation initiatives across Agile, Scrum, and Waterfall environments. Demonstrated success in driving cross-functional collaboration, facilitating </w:t>
      </w:r>
      <w:proofErr w:type="gramStart"/>
      <w:r w:rsidRPr="00DC6320">
        <w:rPr>
          <w:rFonts w:ascii="Calibri" w:hAnsi="Calibri" w:cs="Calibri"/>
          <w:sz w:val="22"/>
          <w:szCs w:val="22"/>
        </w:rPr>
        <w:t>Agile</w:t>
      </w:r>
      <w:proofErr w:type="gramEnd"/>
      <w:r w:rsidRPr="00DC6320">
        <w:rPr>
          <w:rFonts w:ascii="Calibri" w:hAnsi="Calibri" w:cs="Calibri"/>
          <w:sz w:val="22"/>
          <w:szCs w:val="22"/>
        </w:rPr>
        <w:t xml:space="preserve"> ceremonies, and managing full software development lifecycles—from requirements gathering and stakeholder alignment to UAT coordination and production deployment.</w:t>
      </w:r>
    </w:p>
    <w:p w14:paraId="0D2B2F25" w14:textId="77777777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Expert in translating complex business needs into actionable solutions using user st</w:t>
      </w:r>
      <w:bookmarkStart w:id="0" w:name="_GoBack"/>
      <w:bookmarkEnd w:id="0"/>
      <w:r w:rsidRPr="00DC6320">
        <w:rPr>
          <w:rFonts w:ascii="Calibri" w:hAnsi="Calibri" w:cs="Calibri"/>
          <w:sz w:val="22"/>
          <w:szCs w:val="22"/>
        </w:rPr>
        <w:t>ories, roadmaps, BRDs/FRDs, process flows, and wireframes. Skilled in gap analysis, risk mitigation, and continuous improvement, with hands-on experience using tools such as JIRA, Azure DevOps, Confluence, MS Project, Power BI, and Visio. Proficient in backlog management, PI planning, Agile coaching, and Lean-Agile transformation, with working knowledge of SQL and API testing.</w:t>
      </w:r>
    </w:p>
    <w:p w14:paraId="4CBC609A" w14:textId="77777777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Recognized for strong communication, analytical thinking, and leadership, consistently delivering scalable solutions aligned with business strategy. Actively seeking a Scrum Master or Business Analyst role to contribute to digital innovation, enterprise agility, and operational excellence.</w:t>
      </w:r>
    </w:p>
    <w:p w14:paraId="4153B632" w14:textId="01EC40DA" w:rsidR="003B3A1B" w:rsidRPr="00DC6320" w:rsidRDefault="003B3A1B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02F592A1" w14:textId="325E84C2" w:rsidR="003B3A1B" w:rsidRPr="00DC6320" w:rsidRDefault="003B3A1B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color w:val="C00000"/>
          <w:szCs w:val="22"/>
        </w:rPr>
      </w:pPr>
      <w:r w:rsidRPr="00DC6320">
        <w:rPr>
          <w:rFonts w:ascii="Calibri" w:hAnsi="Calibri" w:cs="Calibri"/>
          <w:b/>
          <w:bCs/>
          <w:color w:val="C00000"/>
          <w:szCs w:val="22"/>
        </w:rPr>
        <w:t>CERTIFICATIONS:</w:t>
      </w:r>
    </w:p>
    <w:p w14:paraId="6F17DF6A" w14:textId="77777777" w:rsidR="001177AD" w:rsidRPr="00DC6320" w:rsidRDefault="001177AD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2206D653" w14:textId="77777777" w:rsidR="003B3A1B" w:rsidRPr="00DC6320" w:rsidRDefault="003B3A1B" w:rsidP="00DC63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 xml:space="preserve">Project Management Professional </w:t>
      </w:r>
      <w:r w:rsidRPr="00DC6320">
        <w:rPr>
          <w:rFonts w:ascii="Calibri" w:hAnsi="Calibri" w:cs="Calibri"/>
          <w:b/>
          <w:sz w:val="22"/>
          <w:szCs w:val="22"/>
        </w:rPr>
        <w:t>(PMP)</w:t>
      </w:r>
      <w:r w:rsidRPr="00DC6320">
        <w:rPr>
          <w:rFonts w:ascii="Calibri" w:hAnsi="Calibri" w:cs="Calibri"/>
          <w:sz w:val="22"/>
          <w:szCs w:val="22"/>
        </w:rPr>
        <w:t xml:space="preserve"> – Project Management Institute </w:t>
      </w:r>
      <w:r w:rsidRPr="00DC6320">
        <w:rPr>
          <w:rFonts w:ascii="Calibri" w:hAnsi="Calibri" w:cs="Calibri"/>
          <w:b/>
          <w:sz w:val="22"/>
          <w:szCs w:val="22"/>
        </w:rPr>
        <w:t>(PMI)</w:t>
      </w:r>
    </w:p>
    <w:p w14:paraId="7B58EB98" w14:textId="77777777" w:rsidR="003B3A1B" w:rsidRPr="00DC6320" w:rsidRDefault="003B3A1B" w:rsidP="00DC63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 xml:space="preserve">Certified Scrum Team Member Master </w:t>
      </w:r>
      <w:r w:rsidRPr="00DC6320">
        <w:rPr>
          <w:rFonts w:ascii="Calibri" w:hAnsi="Calibri" w:cs="Calibri"/>
          <w:b/>
          <w:sz w:val="22"/>
          <w:szCs w:val="22"/>
        </w:rPr>
        <w:t>(CSM)</w:t>
      </w:r>
      <w:r w:rsidRPr="00DC6320">
        <w:rPr>
          <w:rFonts w:ascii="Calibri" w:hAnsi="Calibri" w:cs="Calibri"/>
          <w:sz w:val="22"/>
          <w:szCs w:val="22"/>
        </w:rPr>
        <w:t xml:space="preserve"> – Project Management Institute </w:t>
      </w:r>
      <w:r w:rsidRPr="00DC6320">
        <w:rPr>
          <w:rFonts w:ascii="Calibri" w:hAnsi="Calibri" w:cs="Calibri"/>
          <w:b/>
          <w:sz w:val="22"/>
          <w:szCs w:val="22"/>
        </w:rPr>
        <w:t>(PMI)</w:t>
      </w:r>
    </w:p>
    <w:p w14:paraId="287B9349" w14:textId="5B2D6194" w:rsidR="00936257" w:rsidRPr="00DC6320" w:rsidRDefault="00936257" w:rsidP="00DC63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Microsoft Certified: Azure AI Fundamentals – In Progress</w:t>
      </w:r>
    </w:p>
    <w:p w14:paraId="591D1016" w14:textId="77777777" w:rsidR="003B3A1B" w:rsidRPr="00DC6320" w:rsidRDefault="003B3A1B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7AC0E8F0" w14:textId="77777777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/>
          <w:bCs/>
          <w:color w:val="C00000"/>
          <w:szCs w:val="22"/>
        </w:rPr>
      </w:pPr>
      <w:r w:rsidRPr="00DC6320">
        <w:rPr>
          <w:rFonts w:ascii="Calibri" w:hAnsi="Calibri" w:cs="Calibri"/>
          <w:b/>
          <w:bCs/>
          <w:color w:val="C00000"/>
          <w:szCs w:val="22"/>
        </w:rPr>
        <w:t>BUSINESS ANALYSIS AND TECHNICAL SKILLS:</w:t>
      </w:r>
    </w:p>
    <w:p w14:paraId="7A7F7C4F" w14:textId="77777777" w:rsidR="001177AD" w:rsidRPr="00DC6320" w:rsidRDefault="001177AD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3D59A912" w14:textId="77777777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DC6320">
        <w:rPr>
          <w:rFonts w:ascii="Calibri" w:hAnsi="Calibri" w:cs="Calibri"/>
          <w:bCs/>
          <w:sz w:val="22"/>
          <w:szCs w:val="22"/>
        </w:rPr>
        <w:t>Business Analysis Core | Business Analysis |Requirements Gathering | Functional &amp; Non-Functional Requirements | Business Process Mapping | Business Process Modeling (BPMN, UML) | Business Process Improvement | Workflow Optimization | Business Process Reengineering  Business Process Mapping | Business Case Development | Gap Analysis | Root Cause Analysis (RCA) | SWOT Analysis | Use Case Modeling | Functional Specifications | Regulatory Compliance | Risk Assessment | Change Management | Problem-Solving | System Integration | Data Reconciliation | Data Quality Management |Data Governance</w:t>
      </w:r>
    </w:p>
    <w:p w14:paraId="33B7FABF" w14:textId="77777777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</w:p>
    <w:p w14:paraId="341B37BF" w14:textId="6B8F91E2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DC6320">
        <w:rPr>
          <w:rFonts w:ascii="Calibri" w:hAnsi="Calibri" w:cs="Calibri"/>
          <w:b/>
          <w:bCs/>
          <w:sz w:val="22"/>
          <w:szCs w:val="22"/>
        </w:rPr>
        <w:t>Agile &amp; Project Management:</w:t>
      </w:r>
    </w:p>
    <w:p w14:paraId="1336635F" w14:textId="77777777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DC6320">
        <w:rPr>
          <w:rFonts w:ascii="Calibri" w:hAnsi="Calibri" w:cs="Calibri"/>
          <w:bCs/>
          <w:sz w:val="22"/>
          <w:szCs w:val="22"/>
        </w:rPr>
        <w:t xml:space="preserve">Agile Methodology | Scrum | Kanban | </w:t>
      </w:r>
      <w:proofErr w:type="spellStart"/>
      <w:r w:rsidRPr="00DC6320">
        <w:rPr>
          <w:rFonts w:ascii="Calibri" w:hAnsi="Calibri" w:cs="Calibri"/>
          <w:bCs/>
          <w:sz w:val="22"/>
          <w:szCs w:val="22"/>
        </w:rPr>
        <w:t>SAFe</w:t>
      </w:r>
      <w:proofErr w:type="spellEnd"/>
      <w:r w:rsidRPr="00DC6320">
        <w:rPr>
          <w:rFonts w:ascii="Calibri" w:hAnsi="Calibri" w:cs="Calibri"/>
          <w:bCs/>
          <w:sz w:val="22"/>
          <w:szCs w:val="22"/>
        </w:rPr>
        <w:t xml:space="preserve"> (Scaled Agile Framework) | Agile Release Train (ART) | Sprint Planning | Sprint Retrospectives | Daily Standups | PI Planning | Backlog Refinement | Scrum Ceremonies | Agile Metrics &amp; Burn-down Charts | Jira | Confluence | Azure DevOps | MS Project | </w:t>
      </w:r>
      <w:proofErr w:type="spellStart"/>
      <w:r w:rsidRPr="00DC6320">
        <w:rPr>
          <w:rFonts w:ascii="Calibri" w:hAnsi="Calibri" w:cs="Calibri"/>
          <w:bCs/>
          <w:sz w:val="22"/>
          <w:szCs w:val="22"/>
        </w:rPr>
        <w:t>Smartsheet</w:t>
      </w:r>
      <w:proofErr w:type="spellEnd"/>
    </w:p>
    <w:p w14:paraId="288EE3D8" w14:textId="77777777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</w:p>
    <w:p w14:paraId="0CC78F04" w14:textId="10BC4261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DC6320">
        <w:rPr>
          <w:rFonts w:ascii="Calibri" w:hAnsi="Calibri" w:cs="Calibri"/>
          <w:b/>
          <w:bCs/>
          <w:sz w:val="22"/>
          <w:szCs w:val="22"/>
        </w:rPr>
        <w:t>Project &amp; Product Delivery:</w:t>
      </w:r>
    </w:p>
    <w:p w14:paraId="5EC6531C" w14:textId="77777777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DC6320">
        <w:rPr>
          <w:rFonts w:ascii="Calibri" w:hAnsi="Calibri" w:cs="Calibri"/>
          <w:bCs/>
          <w:sz w:val="22"/>
          <w:szCs w:val="22"/>
        </w:rPr>
        <w:t>SDLC (Software Development Life Cycle) | Waterfall | Change Request Handling | Release Planning | UAT (User Acceptance Testing) | Test Planning &amp; Execution | Traceability Matrix | Documentation &amp; Reporting | Milestone Tracking | Workflow Automation | Backlog Management</w:t>
      </w:r>
    </w:p>
    <w:p w14:paraId="796F3E06" w14:textId="77777777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</w:p>
    <w:p w14:paraId="3BAB58C0" w14:textId="5EE90BDB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DC6320">
        <w:rPr>
          <w:rFonts w:ascii="Calibri" w:hAnsi="Calibri" w:cs="Calibri"/>
          <w:b/>
          <w:bCs/>
          <w:sz w:val="22"/>
          <w:szCs w:val="22"/>
        </w:rPr>
        <w:t>Tools &amp; Technologies:</w:t>
      </w:r>
    </w:p>
    <w:p w14:paraId="37789F3C" w14:textId="77777777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DC6320">
        <w:rPr>
          <w:rFonts w:ascii="Calibri" w:hAnsi="Calibri" w:cs="Calibri"/>
          <w:bCs/>
          <w:sz w:val="22"/>
          <w:szCs w:val="22"/>
        </w:rPr>
        <w:lastRenderedPageBreak/>
        <w:t xml:space="preserve">MS Office Suite (Word, Excel, PowerPoint, Outlook) | MS Visio | Power BI | Tableau | SQL (Basic) | Microsoft Dynamics CRM | </w:t>
      </w:r>
      <w:proofErr w:type="spellStart"/>
      <w:r w:rsidRPr="00DC6320">
        <w:rPr>
          <w:rFonts w:ascii="Calibri" w:hAnsi="Calibri" w:cs="Calibri"/>
          <w:bCs/>
          <w:sz w:val="22"/>
          <w:szCs w:val="22"/>
        </w:rPr>
        <w:t>Lucidchart</w:t>
      </w:r>
      <w:proofErr w:type="spellEnd"/>
      <w:r w:rsidRPr="00DC6320">
        <w:rPr>
          <w:rFonts w:ascii="Calibri" w:hAnsi="Calibri" w:cs="Calibri"/>
          <w:bCs/>
          <w:sz w:val="22"/>
          <w:szCs w:val="22"/>
        </w:rPr>
        <w:t xml:space="preserve"> | Crystal Reports | </w:t>
      </w:r>
      <w:proofErr w:type="spellStart"/>
      <w:r w:rsidRPr="00DC6320">
        <w:rPr>
          <w:rFonts w:ascii="Calibri" w:hAnsi="Calibri" w:cs="Calibri"/>
          <w:bCs/>
          <w:sz w:val="22"/>
          <w:szCs w:val="22"/>
        </w:rPr>
        <w:t>PowerApps</w:t>
      </w:r>
      <w:proofErr w:type="spellEnd"/>
      <w:r w:rsidRPr="00DC6320">
        <w:rPr>
          <w:rFonts w:ascii="Calibri" w:hAnsi="Calibri" w:cs="Calibri"/>
          <w:bCs/>
          <w:sz w:val="22"/>
          <w:szCs w:val="22"/>
        </w:rPr>
        <w:t xml:space="preserve"> | MS Power Automate | Business Objects | ETL (Extract, Transform, Load) | Data Mapping</w:t>
      </w:r>
    </w:p>
    <w:p w14:paraId="29818056" w14:textId="77777777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</w:p>
    <w:p w14:paraId="68253E47" w14:textId="0BC8BEBA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DC6320">
        <w:rPr>
          <w:rFonts w:ascii="Calibri" w:hAnsi="Calibri" w:cs="Calibri"/>
          <w:b/>
          <w:bCs/>
          <w:sz w:val="22"/>
          <w:szCs w:val="22"/>
        </w:rPr>
        <w:t>Modeling &amp; Methodologies:</w:t>
      </w:r>
    </w:p>
    <w:p w14:paraId="77D31E3A" w14:textId="77777777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DC6320">
        <w:rPr>
          <w:rFonts w:ascii="Calibri" w:hAnsi="Calibri" w:cs="Calibri"/>
          <w:bCs/>
          <w:sz w:val="22"/>
          <w:szCs w:val="22"/>
        </w:rPr>
        <w:t xml:space="preserve">Business Process Modeling | UML Diagrams | </w:t>
      </w:r>
      <w:proofErr w:type="spellStart"/>
      <w:r w:rsidRPr="00DC6320">
        <w:rPr>
          <w:rFonts w:ascii="Calibri" w:hAnsi="Calibri" w:cs="Calibri"/>
          <w:bCs/>
          <w:sz w:val="22"/>
          <w:szCs w:val="22"/>
        </w:rPr>
        <w:t>Wireframing</w:t>
      </w:r>
      <w:proofErr w:type="spellEnd"/>
      <w:r w:rsidRPr="00DC6320">
        <w:rPr>
          <w:rFonts w:ascii="Calibri" w:hAnsi="Calibri" w:cs="Calibri"/>
          <w:bCs/>
          <w:sz w:val="22"/>
          <w:szCs w:val="22"/>
        </w:rPr>
        <w:t xml:space="preserve"> &amp; Prototyping | ER Diagrams | Activity Diagrams | Lean Six Sigma | Design Thinking | Value Stream Mapping</w:t>
      </w:r>
    </w:p>
    <w:p w14:paraId="793BA19C" w14:textId="77777777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</w:p>
    <w:p w14:paraId="7FB3D853" w14:textId="35E2EEA3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DC6320">
        <w:rPr>
          <w:rFonts w:ascii="Calibri" w:hAnsi="Calibri" w:cs="Calibri"/>
          <w:b/>
          <w:bCs/>
          <w:sz w:val="22"/>
          <w:szCs w:val="22"/>
        </w:rPr>
        <w:t>Soft Skills &amp; Collaboration:</w:t>
      </w:r>
    </w:p>
    <w:p w14:paraId="317EF5B1" w14:textId="77777777" w:rsidR="00DC6320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DC6320">
        <w:rPr>
          <w:rFonts w:ascii="Calibri" w:hAnsi="Calibri" w:cs="Calibri"/>
          <w:bCs/>
          <w:sz w:val="22"/>
          <w:szCs w:val="22"/>
        </w:rPr>
        <w:t>Stakeholder Management | Cross-Functional Collaboration | Effective Communication | Presentation Skills | Critical Thinking | Decision-Making Support | Attention to Detail | Adaptability | Time Management | Conflict Resolution | Client-Facing Communication</w:t>
      </w:r>
    </w:p>
    <w:p w14:paraId="08040E82" w14:textId="77777777" w:rsidR="005A0408" w:rsidRPr="00DC6320" w:rsidRDefault="005A0408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598D3425" w14:textId="66D288D8" w:rsidR="00F3777B" w:rsidRPr="00DC6320" w:rsidRDefault="00DC6320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b/>
          <w:bCs/>
          <w:color w:val="C00000"/>
          <w:szCs w:val="22"/>
        </w:rPr>
      </w:pPr>
      <w:r>
        <w:rPr>
          <w:rFonts w:ascii="Calibri" w:eastAsia="Times New Roman" w:hAnsi="Calibri" w:cs="Calibri"/>
          <w:b/>
          <w:bCs/>
          <w:color w:val="C00000"/>
          <w:szCs w:val="22"/>
        </w:rPr>
        <w:t>PROFESSIONAL EXPERIENCE</w:t>
      </w:r>
      <w:r w:rsidR="00F3777B" w:rsidRPr="00DC6320">
        <w:rPr>
          <w:rFonts w:ascii="Calibri" w:eastAsia="Times New Roman" w:hAnsi="Calibri" w:cs="Calibri"/>
          <w:b/>
          <w:bCs/>
          <w:color w:val="C00000"/>
          <w:szCs w:val="22"/>
        </w:rPr>
        <w:t>:</w:t>
      </w:r>
    </w:p>
    <w:p w14:paraId="6F1655BD" w14:textId="77777777" w:rsidR="005A0408" w:rsidRPr="00DC6320" w:rsidRDefault="005A0408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b/>
          <w:bCs/>
          <w:sz w:val="22"/>
          <w:szCs w:val="22"/>
        </w:rPr>
      </w:pPr>
    </w:p>
    <w:tbl>
      <w:tblPr>
        <w:tblStyle w:val="TableGrid"/>
        <w:tblW w:w="989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5485"/>
        <w:gridCol w:w="4410"/>
      </w:tblGrid>
      <w:tr w:rsidR="005A0408" w:rsidRPr="00DC6320" w14:paraId="74481CEA" w14:textId="77777777" w:rsidTr="00E44EBC">
        <w:trPr>
          <w:trHeight w:val="144"/>
        </w:trPr>
        <w:tc>
          <w:tcPr>
            <w:tcW w:w="5485" w:type="dxa"/>
            <w:shd w:val="clear" w:color="auto" w:fill="F2F2F2" w:themeFill="background1" w:themeFillShade="F2"/>
          </w:tcPr>
          <w:p w14:paraId="14795C51" w14:textId="77777777" w:rsidR="005A0408" w:rsidRPr="00DC6320" w:rsidRDefault="005A0408" w:rsidP="00DC6320">
            <w:pPr>
              <w:tabs>
                <w:tab w:val="left" w:pos="1365"/>
              </w:tabs>
              <w:rPr>
                <w:rFonts w:ascii="Calibri" w:eastAsia="Times New Roman" w:hAnsi="Calibri" w:cs="Calibri"/>
                <w:b/>
                <w:lang w:val="en-US"/>
              </w:rPr>
            </w:pPr>
            <w:r w:rsidRPr="00DC6320">
              <w:rPr>
                <w:rFonts w:ascii="Calibri" w:eastAsia="Times New Roman" w:hAnsi="Calibri" w:cs="Calibri"/>
                <w:b/>
                <w:lang w:val="en-US"/>
              </w:rPr>
              <w:t>Client: Ameriprise Financial</w:t>
            </w:r>
          </w:p>
        </w:tc>
        <w:tc>
          <w:tcPr>
            <w:tcW w:w="4410" w:type="dxa"/>
            <w:shd w:val="clear" w:color="auto" w:fill="F2F2F2" w:themeFill="background1" w:themeFillShade="F2"/>
          </w:tcPr>
          <w:p w14:paraId="0ED74A3F" w14:textId="0B9515D5" w:rsidR="005A0408" w:rsidRPr="00DC6320" w:rsidRDefault="005A0408" w:rsidP="00DC6320">
            <w:pPr>
              <w:tabs>
                <w:tab w:val="left" w:pos="1365"/>
              </w:tabs>
              <w:rPr>
                <w:rFonts w:ascii="Calibri" w:eastAsia="Times New Roman" w:hAnsi="Calibri" w:cs="Calibri"/>
                <w:b/>
                <w:lang w:val="en-US"/>
              </w:rPr>
            </w:pPr>
            <w:r w:rsidRPr="00DC6320">
              <w:rPr>
                <w:rFonts w:ascii="Calibri" w:eastAsia="Times New Roman" w:hAnsi="Calibri" w:cs="Calibri"/>
                <w:b/>
                <w:lang w:val="en-US"/>
              </w:rPr>
              <w:t xml:space="preserve">Role: </w:t>
            </w:r>
            <w:r w:rsidR="00DC6320">
              <w:rPr>
                <w:rFonts w:ascii="Calibri" w:eastAsia="Times New Roman" w:hAnsi="Calibri" w:cs="Calibri"/>
                <w:b/>
                <w:lang w:val="en-US"/>
              </w:rPr>
              <w:t xml:space="preserve">Senior </w:t>
            </w:r>
            <w:r w:rsidR="003B1718" w:rsidRPr="00DC6320">
              <w:rPr>
                <w:rFonts w:ascii="Calibri" w:eastAsia="Times New Roman" w:hAnsi="Calibri" w:cs="Calibri"/>
                <w:b/>
                <w:lang w:val="en-US"/>
              </w:rPr>
              <w:t>Business analyst</w:t>
            </w:r>
          </w:p>
        </w:tc>
      </w:tr>
      <w:tr w:rsidR="005A0408" w:rsidRPr="00DC6320" w14:paraId="5BF23052" w14:textId="77777777" w:rsidTr="00E44EBC">
        <w:trPr>
          <w:trHeight w:val="144"/>
        </w:trPr>
        <w:tc>
          <w:tcPr>
            <w:tcW w:w="5485" w:type="dxa"/>
            <w:shd w:val="clear" w:color="auto" w:fill="F2F2F2" w:themeFill="background1" w:themeFillShade="F2"/>
          </w:tcPr>
          <w:p w14:paraId="0D8A2889" w14:textId="1E4EEC8C" w:rsidR="005A0408" w:rsidRPr="00DC6320" w:rsidRDefault="005A0408" w:rsidP="00DC6320">
            <w:pPr>
              <w:tabs>
                <w:tab w:val="left" w:pos="1365"/>
              </w:tabs>
              <w:rPr>
                <w:rFonts w:ascii="Calibri" w:eastAsia="Times New Roman" w:hAnsi="Calibri" w:cs="Calibri"/>
                <w:b/>
                <w:lang w:val="en-US"/>
              </w:rPr>
            </w:pPr>
            <w:r w:rsidRPr="00DC6320">
              <w:rPr>
                <w:rFonts w:ascii="Calibri" w:eastAsia="Times New Roman" w:hAnsi="Calibri" w:cs="Calibri"/>
                <w:b/>
                <w:lang w:val="en-US"/>
              </w:rPr>
              <w:t>Implementation: Zee Tech Partners, Sterling VA</w:t>
            </w:r>
          </w:p>
        </w:tc>
        <w:tc>
          <w:tcPr>
            <w:tcW w:w="4410" w:type="dxa"/>
            <w:shd w:val="clear" w:color="auto" w:fill="F2F2F2" w:themeFill="background1" w:themeFillShade="F2"/>
          </w:tcPr>
          <w:p w14:paraId="0841B610" w14:textId="033A6E7F" w:rsidR="005A0408" w:rsidRPr="00DC6320" w:rsidRDefault="005A0408" w:rsidP="00DC6320">
            <w:pPr>
              <w:tabs>
                <w:tab w:val="left" w:pos="1365"/>
              </w:tabs>
              <w:rPr>
                <w:rFonts w:ascii="Calibri" w:eastAsia="Times New Roman" w:hAnsi="Calibri" w:cs="Calibri"/>
                <w:b/>
                <w:lang w:val="en-US"/>
              </w:rPr>
            </w:pPr>
            <w:r w:rsidRPr="00DC6320">
              <w:rPr>
                <w:rFonts w:ascii="Calibri" w:eastAsia="Times New Roman" w:hAnsi="Calibri" w:cs="Calibri"/>
                <w:b/>
                <w:lang w:val="en-US"/>
              </w:rPr>
              <w:t xml:space="preserve">Date:  </w:t>
            </w:r>
            <w:r w:rsidR="00DC6320" w:rsidRPr="00DC6320">
              <w:rPr>
                <w:rFonts w:ascii="Calibri" w:eastAsia="Times New Roman" w:hAnsi="Calibri" w:cs="Calibri"/>
                <w:b/>
                <w:lang w:val="en-US"/>
              </w:rPr>
              <w:t xml:space="preserve">January </w:t>
            </w:r>
            <w:r w:rsidRPr="00DC6320">
              <w:rPr>
                <w:rFonts w:ascii="Calibri" w:eastAsia="Times New Roman" w:hAnsi="Calibri" w:cs="Calibri"/>
                <w:b/>
                <w:lang w:val="en-US"/>
              </w:rPr>
              <w:t>202</w:t>
            </w:r>
            <w:r w:rsidR="00DC6320" w:rsidRPr="00DC6320">
              <w:rPr>
                <w:rFonts w:ascii="Calibri" w:eastAsia="Times New Roman" w:hAnsi="Calibri" w:cs="Calibri"/>
                <w:b/>
                <w:lang w:val="en-US"/>
              </w:rPr>
              <w:t>5</w:t>
            </w:r>
            <w:r w:rsidRPr="00DC6320">
              <w:rPr>
                <w:rFonts w:ascii="Calibri" w:eastAsia="Times New Roman" w:hAnsi="Calibri" w:cs="Calibri"/>
                <w:b/>
                <w:lang w:val="en-US"/>
              </w:rPr>
              <w:t xml:space="preserve"> – Present</w:t>
            </w:r>
          </w:p>
        </w:tc>
      </w:tr>
    </w:tbl>
    <w:p w14:paraId="57F63268" w14:textId="77777777" w:rsidR="005A0408" w:rsidRPr="00DC6320" w:rsidRDefault="005A0408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44137EBF" w14:textId="77777777" w:rsidR="00DC6320" w:rsidRPr="00DC6320" w:rsidRDefault="00DC6320" w:rsidP="00DC632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DC6320">
        <w:rPr>
          <w:rFonts w:ascii="Calibri" w:hAnsi="Calibri" w:cs="Calibri"/>
          <w:bCs/>
          <w:sz w:val="22"/>
          <w:szCs w:val="22"/>
        </w:rPr>
        <w:t>Directed cross-functional Agile Release Trains (ARTs) for enterprise data programs, ensuring seamless integration of data pipelines, governance, and reporting tools across 4 teams.</w:t>
      </w:r>
    </w:p>
    <w:p w14:paraId="3AF24F1C" w14:textId="77777777" w:rsidR="00DC6320" w:rsidRPr="00DC6320" w:rsidRDefault="00DC6320" w:rsidP="00DC632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DC6320">
        <w:rPr>
          <w:rFonts w:ascii="Calibri" w:hAnsi="Calibri" w:cs="Calibri"/>
          <w:bCs/>
          <w:sz w:val="22"/>
          <w:szCs w:val="22"/>
        </w:rPr>
        <w:t>Developed and managed comprehensive program schedules in MS Project, tracking milestones, task dependencies, and key deliverables for executive reporting.</w:t>
      </w:r>
    </w:p>
    <w:p w14:paraId="7CD1CA52" w14:textId="77777777" w:rsidR="00DC6320" w:rsidRPr="00DC6320" w:rsidRDefault="00DC6320" w:rsidP="00DC632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DC6320">
        <w:rPr>
          <w:rFonts w:ascii="Calibri" w:hAnsi="Calibri" w:cs="Calibri"/>
          <w:bCs/>
          <w:sz w:val="22"/>
          <w:szCs w:val="22"/>
        </w:rPr>
        <w:t>Collaborated with enterprise data stewards to establish and implement standardized data governance policies, improving data integrity and usability across departments.</w:t>
      </w:r>
    </w:p>
    <w:p w14:paraId="174BB43C" w14:textId="77777777" w:rsidR="00DC6320" w:rsidRPr="00DC6320" w:rsidRDefault="00DC6320" w:rsidP="00DC632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DC6320">
        <w:rPr>
          <w:rFonts w:ascii="Calibri" w:hAnsi="Calibri" w:cs="Calibri"/>
          <w:bCs/>
          <w:sz w:val="22"/>
          <w:szCs w:val="22"/>
        </w:rPr>
        <w:t>Facilitated bi-weekly sprint planning and program increment (PI) planning sessions, aligning team capacity with business priorities and enterprise data goals.</w:t>
      </w:r>
    </w:p>
    <w:p w14:paraId="4E4E32CB" w14:textId="77777777" w:rsidR="00DC6320" w:rsidRPr="00DC6320" w:rsidRDefault="00DC6320" w:rsidP="00DC632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DC6320">
        <w:rPr>
          <w:rFonts w:ascii="Calibri" w:hAnsi="Calibri" w:cs="Calibri"/>
          <w:bCs/>
          <w:sz w:val="22"/>
          <w:szCs w:val="22"/>
        </w:rPr>
        <w:t>Created stakeholder-facing dashboards and visual reports in Power BI to provide transparent visibility into project health, blockers, and milestone achievement.</w:t>
      </w:r>
    </w:p>
    <w:p w14:paraId="28FF7D26" w14:textId="77777777" w:rsidR="00DC6320" w:rsidRPr="00DC6320" w:rsidRDefault="00DC6320" w:rsidP="00DC632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DC6320">
        <w:rPr>
          <w:rFonts w:ascii="Calibri" w:hAnsi="Calibri" w:cs="Calibri"/>
          <w:bCs/>
          <w:sz w:val="22"/>
          <w:szCs w:val="22"/>
        </w:rPr>
        <w:t>Led backlog grooming and release coordination efforts in Azure DevOps, ensuring features aligned with enterprise data program requirements and compliance standards.</w:t>
      </w:r>
    </w:p>
    <w:p w14:paraId="6C70E7C1" w14:textId="77777777" w:rsidR="00DC6320" w:rsidRPr="00DC6320" w:rsidRDefault="00DC6320" w:rsidP="00DC632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DC6320">
        <w:rPr>
          <w:rFonts w:ascii="Calibri" w:hAnsi="Calibri" w:cs="Calibri"/>
          <w:bCs/>
          <w:sz w:val="22"/>
          <w:szCs w:val="22"/>
        </w:rPr>
        <w:t>Served as the primary communication channel between business stakeholders, product owners, and technical teams to manage scope, risks, and expectations.</w:t>
      </w:r>
    </w:p>
    <w:p w14:paraId="4277C5DC" w14:textId="77777777" w:rsidR="00DC6320" w:rsidRPr="00DC6320" w:rsidRDefault="00DC6320" w:rsidP="00DC632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DC6320">
        <w:rPr>
          <w:rFonts w:ascii="Calibri" w:hAnsi="Calibri" w:cs="Calibri"/>
          <w:bCs/>
          <w:sz w:val="22"/>
          <w:szCs w:val="22"/>
        </w:rPr>
        <w:t>Coordinated end-to-end program documentation, including meeting minutes, risk registers, and decision logs, ensuring version control in SharePoint repositories.</w:t>
      </w:r>
    </w:p>
    <w:p w14:paraId="07EE4E62" w14:textId="77777777" w:rsidR="00DC6320" w:rsidRPr="00DC6320" w:rsidRDefault="00DC6320" w:rsidP="00DC632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DC6320">
        <w:rPr>
          <w:rFonts w:ascii="Calibri" w:hAnsi="Calibri" w:cs="Calibri"/>
          <w:bCs/>
          <w:sz w:val="22"/>
          <w:szCs w:val="22"/>
        </w:rPr>
        <w:t>Oversaw resolution of escalated impediments and cross-team dependencies, ensuring timely delivery and adherence to program timelines.</w:t>
      </w:r>
    </w:p>
    <w:p w14:paraId="5C41C7B0" w14:textId="77777777" w:rsidR="00DC6320" w:rsidRPr="00DC6320" w:rsidRDefault="00DC6320" w:rsidP="00DC632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DC6320">
        <w:rPr>
          <w:rFonts w:ascii="Calibri" w:hAnsi="Calibri" w:cs="Calibri"/>
          <w:bCs/>
          <w:sz w:val="22"/>
          <w:szCs w:val="22"/>
        </w:rPr>
        <w:t>Partnered with compliance officers to embed data privacy standards and controls into new product development efforts.</w:t>
      </w:r>
    </w:p>
    <w:p w14:paraId="62968CB8" w14:textId="77777777" w:rsidR="00DC6320" w:rsidRPr="00DC6320" w:rsidRDefault="00DC6320" w:rsidP="00DC632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DC6320">
        <w:rPr>
          <w:rFonts w:ascii="Calibri" w:hAnsi="Calibri" w:cs="Calibri"/>
          <w:bCs/>
          <w:sz w:val="22"/>
          <w:szCs w:val="22"/>
        </w:rPr>
        <w:t>Worked closely with master data analysts to manage metadata definitions, taxonomy updates, and lineage tracking.</w:t>
      </w:r>
    </w:p>
    <w:p w14:paraId="44A14A42" w14:textId="77777777" w:rsidR="00DC6320" w:rsidRPr="00DC6320" w:rsidRDefault="00DC6320" w:rsidP="00DC632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DC6320">
        <w:rPr>
          <w:rFonts w:ascii="Calibri" w:hAnsi="Calibri" w:cs="Calibri"/>
          <w:bCs/>
          <w:sz w:val="22"/>
          <w:szCs w:val="22"/>
        </w:rPr>
        <w:t>Analyzed team performance metrics including sprint velocity, defect rate, and cycle time to drive continuous improvement initiatives.</w:t>
      </w:r>
    </w:p>
    <w:p w14:paraId="7AAA9087" w14:textId="77777777" w:rsidR="00DC6320" w:rsidRPr="00DC6320" w:rsidRDefault="00DC6320" w:rsidP="00DC632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DC6320">
        <w:rPr>
          <w:rFonts w:ascii="Calibri" w:hAnsi="Calibri" w:cs="Calibri"/>
          <w:bCs/>
          <w:sz w:val="22"/>
          <w:szCs w:val="22"/>
        </w:rPr>
        <w:t>Supported the enhancement of enterprise data tools and infrastructure, including integration of new ETL monitoring solutions.</w:t>
      </w:r>
    </w:p>
    <w:p w14:paraId="31136948" w14:textId="77777777" w:rsidR="00936257" w:rsidRPr="00DC6320" w:rsidRDefault="00936257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989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5035"/>
        <w:gridCol w:w="4860"/>
      </w:tblGrid>
      <w:tr w:rsidR="001114F4" w:rsidRPr="00DC6320" w14:paraId="579A2635" w14:textId="77777777" w:rsidTr="00B57A27">
        <w:trPr>
          <w:trHeight w:val="143"/>
        </w:trPr>
        <w:tc>
          <w:tcPr>
            <w:tcW w:w="5035" w:type="dxa"/>
            <w:shd w:val="clear" w:color="auto" w:fill="F2F2F2" w:themeFill="background1" w:themeFillShade="F2"/>
          </w:tcPr>
          <w:p w14:paraId="32FDBED9" w14:textId="3FC9BFCD" w:rsidR="001114F4" w:rsidRPr="00DC6320" w:rsidRDefault="001114F4" w:rsidP="00DC6320">
            <w:pPr>
              <w:tabs>
                <w:tab w:val="left" w:pos="1365"/>
              </w:tabs>
              <w:rPr>
                <w:rFonts w:ascii="Calibri" w:eastAsia="Times New Roman" w:hAnsi="Calibri" w:cs="Calibri"/>
                <w:b/>
                <w:lang w:val="en-US"/>
              </w:rPr>
            </w:pPr>
            <w:r w:rsidRPr="00DC6320">
              <w:rPr>
                <w:rFonts w:ascii="Calibri" w:eastAsia="Times New Roman" w:hAnsi="Calibri" w:cs="Calibri"/>
                <w:b/>
                <w:lang w:val="en-US"/>
              </w:rPr>
              <w:t xml:space="preserve">Client: First Meridian – </w:t>
            </w:r>
            <w:r w:rsidR="00403E34" w:rsidRPr="00DC6320">
              <w:rPr>
                <w:rFonts w:ascii="Calibri" w:eastAsia="Times New Roman" w:hAnsi="Calibri" w:cs="Calibri"/>
                <w:b/>
                <w:lang w:val="en-US"/>
              </w:rPr>
              <w:t>Coimbatore, India</w:t>
            </w:r>
          </w:p>
        </w:tc>
        <w:tc>
          <w:tcPr>
            <w:tcW w:w="4860" w:type="dxa"/>
            <w:shd w:val="clear" w:color="auto" w:fill="F2F2F2" w:themeFill="background1" w:themeFillShade="F2"/>
          </w:tcPr>
          <w:p w14:paraId="4B8F681E" w14:textId="1AD8501D" w:rsidR="001114F4" w:rsidRPr="00DC6320" w:rsidRDefault="001177AD" w:rsidP="00DC6320">
            <w:pPr>
              <w:tabs>
                <w:tab w:val="left" w:pos="1365"/>
              </w:tabs>
              <w:rPr>
                <w:rFonts w:ascii="Calibri" w:eastAsia="Times New Roman" w:hAnsi="Calibri" w:cs="Calibri"/>
                <w:b/>
                <w:lang w:val="en-US"/>
              </w:rPr>
            </w:pPr>
            <w:r w:rsidRPr="00DC6320">
              <w:rPr>
                <w:rFonts w:ascii="Calibri" w:eastAsia="Times New Roman" w:hAnsi="Calibri" w:cs="Calibri"/>
                <w:b/>
              </w:rPr>
              <w:t xml:space="preserve">Date:  </w:t>
            </w:r>
            <w:bookmarkStart w:id="1" w:name="_Hlk198553142"/>
            <w:r w:rsidRPr="00DC6320">
              <w:rPr>
                <w:rFonts w:ascii="Calibri" w:eastAsia="Times New Roman" w:hAnsi="Calibri" w:cs="Calibri"/>
                <w:b/>
              </w:rPr>
              <w:t>August 2019 – March 2022</w:t>
            </w:r>
            <w:bookmarkEnd w:id="1"/>
          </w:p>
        </w:tc>
      </w:tr>
      <w:tr w:rsidR="001114F4" w:rsidRPr="00DC6320" w14:paraId="3E4D6618" w14:textId="77777777" w:rsidTr="00E44EBC">
        <w:trPr>
          <w:trHeight w:val="144"/>
        </w:trPr>
        <w:tc>
          <w:tcPr>
            <w:tcW w:w="5035" w:type="dxa"/>
            <w:shd w:val="clear" w:color="auto" w:fill="F2F2F2" w:themeFill="background1" w:themeFillShade="F2"/>
          </w:tcPr>
          <w:p w14:paraId="4FB89AE4" w14:textId="3004EBA4" w:rsidR="001114F4" w:rsidRPr="00DC6320" w:rsidRDefault="001177AD" w:rsidP="00DC6320">
            <w:pPr>
              <w:tabs>
                <w:tab w:val="left" w:pos="1365"/>
              </w:tabs>
              <w:rPr>
                <w:rFonts w:ascii="Calibri" w:eastAsia="Times New Roman" w:hAnsi="Calibri" w:cs="Calibri"/>
                <w:b/>
                <w:lang w:val="en-US"/>
              </w:rPr>
            </w:pPr>
            <w:r w:rsidRPr="00DC6320">
              <w:rPr>
                <w:rFonts w:ascii="Calibri" w:eastAsia="Times New Roman" w:hAnsi="Calibri" w:cs="Calibri"/>
                <w:b/>
                <w:lang w:val="en-US"/>
              </w:rPr>
              <w:t>Role: Senior Business Analyst</w:t>
            </w:r>
          </w:p>
        </w:tc>
        <w:tc>
          <w:tcPr>
            <w:tcW w:w="4860" w:type="dxa"/>
            <w:shd w:val="clear" w:color="auto" w:fill="F2F2F2" w:themeFill="background1" w:themeFillShade="F2"/>
          </w:tcPr>
          <w:p w14:paraId="781AFC49" w14:textId="77777777" w:rsidR="001114F4" w:rsidRPr="00DC6320" w:rsidRDefault="001114F4" w:rsidP="00DC6320">
            <w:pPr>
              <w:tabs>
                <w:tab w:val="left" w:pos="1365"/>
              </w:tabs>
              <w:rPr>
                <w:rFonts w:ascii="Calibri" w:eastAsia="Times New Roman" w:hAnsi="Calibri" w:cs="Calibri"/>
                <w:b/>
                <w:lang w:val="en-US"/>
              </w:rPr>
            </w:pPr>
          </w:p>
        </w:tc>
      </w:tr>
    </w:tbl>
    <w:p w14:paraId="4FA881CE" w14:textId="77777777" w:rsidR="0041363A" w:rsidRPr="00DC6320" w:rsidRDefault="0041363A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</w:p>
    <w:p w14:paraId="04B80624" w14:textId="77777777" w:rsidR="00DC6320" w:rsidRPr="00DC6320" w:rsidRDefault="00DC6320" w:rsidP="00DC632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Orchestrated stakeholder alignment meetings and executive briefings to report on progress, challenges, and strategic pivots.</w:t>
      </w:r>
    </w:p>
    <w:p w14:paraId="22D054A4" w14:textId="77777777" w:rsidR="00DC6320" w:rsidRPr="00DC6320" w:rsidRDefault="00DC6320" w:rsidP="00DC632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 xml:space="preserve">Conducted retrospective and lessons-learned sessions to refine </w:t>
      </w:r>
      <w:proofErr w:type="gramStart"/>
      <w:r w:rsidRPr="00DC6320">
        <w:rPr>
          <w:rFonts w:ascii="Calibri" w:hAnsi="Calibri" w:cs="Calibri"/>
          <w:sz w:val="22"/>
          <w:szCs w:val="22"/>
        </w:rPr>
        <w:t>Agile</w:t>
      </w:r>
      <w:proofErr w:type="gramEnd"/>
      <w:r w:rsidRPr="00DC6320">
        <w:rPr>
          <w:rFonts w:ascii="Calibri" w:hAnsi="Calibri" w:cs="Calibri"/>
          <w:sz w:val="22"/>
          <w:szCs w:val="22"/>
        </w:rPr>
        <w:t xml:space="preserve"> delivery practices and data management workflows.</w:t>
      </w:r>
    </w:p>
    <w:p w14:paraId="2D4BEEF2" w14:textId="77777777" w:rsidR="00DC6320" w:rsidRPr="00DC6320" w:rsidRDefault="00DC6320" w:rsidP="00DC632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Played a key role in coordinating enterprise-wide data modernization programs, bridging communication between technical teams and business leaders to maintain project momentum.</w:t>
      </w:r>
    </w:p>
    <w:p w14:paraId="551A8BCF" w14:textId="77777777" w:rsidR="00DC6320" w:rsidRPr="00DC6320" w:rsidRDefault="00DC6320" w:rsidP="00DC632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Created detailed implementation roadmaps and tracked execution of deliverables using MS Project and JIRA, ensuring deadlines were met.</w:t>
      </w:r>
    </w:p>
    <w:p w14:paraId="7672727E" w14:textId="77777777" w:rsidR="00DC6320" w:rsidRPr="00DC6320" w:rsidRDefault="00DC6320" w:rsidP="00DC632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Partnered with developers and data engineers to analyze and optimize ETL processes, improving data ingestion and transformation speed.</w:t>
      </w:r>
    </w:p>
    <w:p w14:paraId="1F9F3400" w14:textId="77777777" w:rsidR="00DC6320" w:rsidRPr="00DC6320" w:rsidRDefault="00DC6320" w:rsidP="00DC632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Designed and documented business and functional requirements for data governance, metadata management, and data quality control initiatives.</w:t>
      </w:r>
    </w:p>
    <w:p w14:paraId="399AB0F4" w14:textId="77777777" w:rsidR="00DC6320" w:rsidRPr="00DC6320" w:rsidRDefault="00DC6320" w:rsidP="00DC632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Led requirements-gathering workshops with business units and compliance teams to align on data-related needs and regulatory constraints.</w:t>
      </w:r>
    </w:p>
    <w:p w14:paraId="7E834905" w14:textId="77777777" w:rsidR="00DC6320" w:rsidRPr="00DC6320" w:rsidRDefault="00DC6320" w:rsidP="00DC632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Facilitated sprint ceremonies and conducted backlog refinement sessions to prioritize work aligned with enterprise program goals.</w:t>
      </w:r>
    </w:p>
    <w:p w14:paraId="0D95307E" w14:textId="77777777" w:rsidR="00DC6320" w:rsidRPr="00DC6320" w:rsidRDefault="00DC6320" w:rsidP="00DC632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Monitored data integrity throughout multiple project phases, resolving discrepancies and escalating issues to data stewards as necessary.</w:t>
      </w:r>
    </w:p>
    <w:p w14:paraId="2F720600" w14:textId="77777777" w:rsidR="00DC6320" w:rsidRPr="00DC6320" w:rsidRDefault="00DC6320" w:rsidP="00DC632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Developed standardized templates and reporting formats for risk, status, and issue management across enterprise data projects.</w:t>
      </w:r>
    </w:p>
    <w:p w14:paraId="445CF8A1" w14:textId="77777777" w:rsidR="00DC6320" w:rsidRPr="00DC6320" w:rsidRDefault="00DC6320" w:rsidP="00DC632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Interfaced with data architects to provide input on schema design and ensure alignment with business logic and reporting needs.</w:t>
      </w:r>
    </w:p>
    <w:p w14:paraId="3DBB0F08" w14:textId="77777777" w:rsidR="00DC6320" w:rsidRPr="00DC6320" w:rsidRDefault="00DC6320" w:rsidP="00DC632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 xml:space="preserve"> Coordinated user acceptance testing (UAT) activities and managed end-user training sessions to support adoption of new data tools.</w:t>
      </w:r>
    </w:p>
    <w:p w14:paraId="4C3C77E1" w14:textId="77777777" w:rsidR="00DC6320" w:rsidRPr="00DC6320" w:rsidRDefault="00DC6320" w:rsidP="00DC632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Produced traceability matrices and validation protocols to meet internal audit and external regulatory compliance requirements.</w:t>
      </w:r>
    </w:p>
    <w:p w14:paraId="46CFC1A3" w14:textId="77777777" w:rsidR="00DC6320" w:rsidRPr="00DC6320" w:rsidRDefault="00DC6320" w:rsidP="00DC632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Delivered weekly reports and dashboards to program leads and senior management, highlighting milestones, dependencies, and blockers.</w:t>
      </w:r>
    </w:p>
    <w:p w14:paraId="6115EBBE" w14:textId="77777777" w:rsidR="001114F4" w:rsidRPr="00DC6320" w:rsidRDefault="001114F4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989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5035"/>
        <w:gridCol w:w="4860"/>
      </w:tblGrid>
      <w:tr w:rsidR="001114F4" w:rsidRPr="00DC6320" w14:paraId="4EDEEA84" w14:textId="77777777" w:rsidTr="00E44EBC">
        <w:trPr>
          <w:trHeight w:val="144"/>
        </w:trPr>
        <w:tc>
          <w:tcPr>
            <w:tcW w:w="5035" w:type="dxa"/>
            <w:shd w:val="clear" w:color="auto" w:fill="F2F2F2" w:themeFill="background1" w:themeFillShade="F2"/>
          </w:tcPr>
          <w:p w14:paraId="7D8D30D7" w14:textId="79AB8AB9" w:rsidR="001114F4" w:rsidRPr="00DC6320" w:rsidRDefault="001114F4" w:rsidP="00DC6320">
            <w:pPr>
              <w:tabs>
                <w:tab w:val="left" w:pos="1365"/>
              </w:tabs>
              <w:jc w:val="both"/>
              <w:rPr>
                <w:rFonts w:ascii="Calibri" w:eastAsia="Times New Roman" w:hAnsi="Calibri" w:cs="Calibri"/>
                <w:b/>
                <w:lang w:val="en-US"/>
              </w:rPr>
            </w:pPr>
            <w:r w:rsidRPr="00DC6320">
              <w:rPr>
                <w:rFonts w:ascii="Calibri" w:eastAsia="Times New Roman" w:hAnsi="Calibri" w:cs="Calibri"/>
                <w:b/>
                <w:lang w:val="en-US"/>
              </w:rPr>
              <w:t xml:space="preserve">Client: RR Donnelley </w:t>
            </w:r>
            <w:r w:rsidR="00403E34" w:rsidRPr="00DC6320">
              <w:rPr>
                <w:rFonts w:ascii="Calibri" w:eastAsia="Times New Roman" w:hAnsi="Calibri" w:cs="Calibri"/>
                <w:b/>
                <w:lang w:val="en-US"/>
              </w:rPr>
              <w:t>–</w:t>
            </w:r>
            <w:r w:rsidRPr="00DC6320">
              <w:rPr>
                <w:rFonts w:ascii="Calibri" w:eastAsia="Times New Roman" w:hAnsi="Calibri" w:cs="Calibri"/>
                <w:b/>
                <w:lang w:val="en-US"/>
              </w:rPr>
              <w:t xml:space="preserve"> </w:t>
            </w:r>
            <w:r w:rsidR="00403E34" w:rsidRPr="00DC6320">
              <w:rPr>
                <w:rFonts w:ascii="Calibri" w:eastAsia="Times New Roman" w:hAnsi="Calibri" w:cs="Calibri"/>
                <w:b/>
                <w:lang w:val="en-US"/>
              </w:rPr>
              <w:t xml:space="preserve">Chennai, </w:t>
            </w:r>
            <w:r w:rsidRPr="00DC6320">
              <w:rPr>
                <w:rFonts w:ascii="Calibri" w:eastAsia="Times New Roman" w:hAnsi="Calibri" w:cs="Calibri"/>
                <w:b/>
                <w:lang w:val="en-US"/>
              </w:rPr>
              <w:t>India</w:t>
            </w:r>
          </w:p>
        </w:tc>
        <w:tc>
          <w:tcPr>
            <w:tcW w:w="4860" w:type="dxa"/>
            <w:shd w:val="clear" w:color="auto" w:fill="F2F2F2" w:themeFill="background1" w:themeFillShade="F2"/>
          </w:tcPr>
          <w:p w14:paraId="2C979940" w14:textId="4F21C083" w:rsidR="001114F4" w:rsidRPr="00DC6320" w:rsidRDefault="001177AD" w:rsidP="00DC6320">
            <w:pPr>
              <w:tabs>
                <w:tab w:val="left" w:pos="1365"/>
              </w:tabs>
              <w:jc w:val="both"/>
              <w:rPr>
                <w:rFonts w:ascii="Calibri" w:eastAsia="Times New Roman" w:hAnsi="Calibri" w:cs="Calibri"/>
                <w:b/>
                <w:lang w:val="en-US"/>
              </w:rPr>
            </w:pPr>
            <w:r w:rsidRPr="00DC6320">
              <w:rPr>
                <w:rFonts w:ascii="Calibri" w:eastAsia="Times New Roman" w:hAnsi="Calibri" w:cs="Calibri"/>
                <w:b/>
              </w:rPr>
              <w:t xml:space="preserve">Date:  </w:t>
            </w:r>
            <w:bookmarkStart w:id="2" w:name="_Hlk198553132"/>
            <w:r w:rsidRPr="00DC6320">
              <w:rPr>
                <w:rFonts w:ascii="Calibri" w:eastAsia="Times New Roman" w:hAnsi="Calibri" w:cs="Calibri"/>
                <w:b/>
              </w:rPr>
              <w:t>January 2017 – August 2019</w:t>
            </w:r>
            <w:bookmarkEnd w:id="2"/>
          </w:p>
        </w:tc>
      </w:tr>
      <w:tr w:rsidR="001114F4" w:rsidRPr="00DC6320" w14:paraId="788C076E" w14:textId="77777777" w:rsidTr="00E44EBC">
        <w:trPr>
          <w:trHeight w:val="144"/>
        </w:trPr>
        <w:tc>
          <w:tcPr>
            <w:tcW w:w="5035" w:type="dxa"/>
            <w:shd w:val="clear" w:color="auto" w:fill="F2F2F2" w:themeFill="background1" w:themeFillShade="F2"/>
          </w:tcPr>
          <w:p w14:paraId="58D7A19E" w14:textId="7D5804E9" w:rsidR="001114F4" w:rsidRPr="00DC6320" w:rsidRDefault="001177AD" w:rsidP="00DC6320">
            <w:pPr>
              <w:tabs>
                <w:tab w:val="left" w:pos="1365"/>
              </w:tabs>
              <w:jc w:val="both"/>
              <w:rPr>
                <w:rFonts w:ascii="Calibri" w:eastAsia="Times New Roman" w:hAnsi="Calibri" w:cs="Calibri"/>
                <w:b/>
                <w:lang w:val="en-US"/>
              </w:rPr>
            </w:pPr>
            <w:r w:rsidRPr="00DC6320">
              <w:rPr>
                <w:rFonts w:ascii="Calibri" w:eastAsia="Times New Roman" w:hAnsi="Calibri" w:cs="Calibri"/>
                <w:b/>
                <w:lang w:val="en-US"/>
              </w:rPr>
              <w:t>Role: Scrum Master / Business analyst</w:t>
            </w:r>
          </w:p>
        </w:tc>
        <w:tc>
          <w:tcPr>
            <w:tcW w:w="4860" w:type="dxa"/>
            <w:shd w:val="clear" w:color="auto" w:fill="F2F2F2" w:themeFill="background1" w:themeFillShade="F2"/>
          </w:tcPr>
          <w:p w14:paraId="6360182B" w14:textId="77777777" w:rsidR="001114F4" w:rsidRPr="00DC6320" w:rsidRDefault="001114F4" w:rsidP="00DC6320">
            <w:pPr>
              <w:tabs>
                <w:tab w:val="left" w:pos="1365"/>
              </w:tabs>
              <w:jc w:val="both"/>
              <w:rPr>
                <w:rFonts w:ascii="Calibri" w:eastAsia="Times New Roman" w:hAnsi="Calibri" w:cs="Calibri"/>
                <w:b/>
                <w:lang w:val="en-US"/>
              </w:rPr>
            </w:pPr>
          </w:p>
        </w:tc>
      </w:tr>
    </w:tbl>
    <w:p w14:paraId="4BD0F49E" w14:textId="77777777" w:rsidR="001114F4" w:rsidRPr="00DC6320" w:rsidRDefault="001114F4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5F3C8217" w14:textId="77777777" w:rsidR="00DC6320" w:rsidRPr="00DC6320" w:rsidRDefault="00DC6320" w:rsidP="00DC632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Supported the establishment of a centralized data catalog and assisted in defining ownership roles across data domains.</w:t>
      </w:r>
    </w:p>
    <w:p w14:paraId="2F579C26" w14:textId="77777777" w:rsidR="00DC6320" w:rsidRPr="00DC6320" w:rsidRDefault="00DC6320" w:rsidP="00DC632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Created change request documentation and impact assessments as part of formal change control processes.</w:t>
      </w:r>
    </w:p>
    <w:p w14:paraId="4F0E37F1" w14:textId="77777777" w:rsidR="00DC6320" w:rsidRPr="00DC6320" w:rsidRDefault="00DC6320" w:rsidP="00DC632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Collaborated with QA teams to implement test plans for validating business rules and data mapping accuracy across systems.</w:t>
      </w:r>
    </w:p>
    <w:p w14:paraId="6F850618" w14:textId="77777777" w:rsidR="00DC6320" w:rsidRPr="00DC6320" w:rsidRDefault="00DC6320" w:rsidP="00DC632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Supported large-scale enterprise platform migration projects by coordinating efforts between business teams, developers, and external vendors.</w:t>
      </w:r>
    </w:p>
    <w:p w14:paraId="5D47B5FC" w14:textId="77777777" w:rsidR="00DC6320" w:rsidRPr="00DC6320" w:rsidRDefault="00DC6320" w:rsidP="00DC632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Created current and future-state process maps to assess gaps, identify inefficiencies, and propose data-driven solutions.</w:t>
      </w:r>
    </w:p>
    <w:p w14:paraId="231D7AB6" w14:textId="77777777" w:rsidR="00DC6320" w:rsidRPr="00DC6320" w:rsidRDefault="00DC6320" w:rsidP="00DC632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Contributed to data cleansing and profiling efforts to ensure accurate migration of legacy data into new enterprise systems.</w:t>
      </w:r>
    </w:p>
    <w:p w14:paraId="3CF95CC1" w14:textId="77777777" w:rsidR="00DC6320" w:rsidRPr="00DC6320" w:rsidRDefault="00DC6320" w:rsidP="00DC632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Participated in JAD (Joint Application Development) sessions with stakeholders to refine business requirements and expectations.</w:t>
      </w:r>
    </w:p>
    <w:p w14:paraId="45681A46" w14:textId="77777777" w:rsidR="00DC6320" w:rsidRPr="00DC6320" w:rsidRDefault="00DC6320" w:rsidP="00DC632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lastRenderedPageBreak/>
        <w:t>Developed user stories and use cases for key program initiatives, aligning feature development with stakeholder needs.</w:t>
      </w:r>
    </w:p>
    <w:p w14:paraId="45C4D82E" w14:textId="77777777" w:rsidR="00DC6320" w:rsidRPr="00DC6320" w:rsidRDefault="00DC6320" w:rsidP="00DC632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Managed end-to-end documentation of functional specs, SOPs, and test scripts for enterprise data systems.</w:t>
      </w:r>
    </w:p>
    <w:p w14:paraId="2BA63401" w14:textId="77777777" w:rsidR="00DC6320" w:rsidRPr="00DC6320" w:rsidRDefault="00DC6320" w:rsidP="00DC632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Facilitated program-level meetings and maintained up-to-date records of decisions, risks, and status reports in shared workspaces.</w:t>
      </w:r>
    </w:p>
    <w:p w14:paraId="2225D54B" w14:textId="77777777" w:rsidR="00DC6320" w:rsidRPr="00DC6320" w:rsidRDefault="00DC6320" w:rsidP="00DC632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Supported validation efforts by executing SQL-based queries to perform data reconciliation and ensure quality control.</w:t>
      </w:r>
    </w:p>
    <w:p w14:paraId="20746A4D" w14:textId="77777777" w:rsidR="00DC6320" w:rsidRPr="00DC6320" w:rsidRDefault="00DC6320" w:rsidP="00DC632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Partnered with project managers to monitor timelines, resource allocations, and milestone tracking for complex data initiatives.</w:t>
      </w:r>
    </w:p>
    <w:p w14:paraId="2D1ECD76" w14:textId="77777777" w:rsidR="00DC6320" w:rsidRPr="00DC6320" w:rsidRDefault="00DC6320" w:rsidP="00DC632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Managed SharePoint libraries containing critical program documentation, ensuring appropriate versioning and access control.</w:t>
      </w:r>
    </w:p>
    <w:p w14:paraId="11BCF845" w14:textId="77777777" w:rsidR="00DC6320" w:rsidRPr="00DC6320" w:rsidRDefault="00DC6320" w:rsidP="00DC632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Conducted impact analysis for changes to master data models and data governance procedures.</w:t>
      </w:r>
    </w:p>
    <w:p w14:paraId="065773F0" w14:textId="586BF54C" w:rsidR="0072546F" w:rsidRPr="00DC6320" w:rsidRDefault="0072546F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989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5485"/>
        <w:gridCol w:w="4410"/>
      </w:tblGrid>
      <w:tr w:rsidR="001114F4" w:rsidRPr="00DC6320" w14:paraId="28BFE1AA" w14:textId="77777777" w:rsidTr="00E44EBC">
        <w:trPr>
          <w:trHeight w:val="144"/>
        </w:trPr>
        <w:tc>
          <w:tcPr>
            <w:tcW w:w="5485" w:type="dxa"/>
            <w:shd w:val="clear" w:color="auto" w:fill="F2F2F2" w:themeFill="background1" w:themeFillShade="F2"/>
          </w:tcPr>
          <w:p w14:paraId="7CE93DC9" w14:textId="2DCC5AC8" w:rsidR="001114F4" w:rsidRPr="00DC6320" w:rsidRDefault="001114F4" w:rsidP="00DC6320">
            <w:pPr>
              <w:tabs>
                <w:tab w:val="left" w:pos="1365"/>
              </w:tabs>
              <w:jc w:val="both"/>
              <w:rPr>
                <w:rFonts w:ascii="Calibri" w:eastAsia="Times New Roman" w:hAnsi="Calibri" w:cs="Calibri"/>
                <w:b/>
                <w:lang w:val="en-US"/>
              </w:rPr>
            </w:pPr>
            <w:r w:rsidRPr="00DC6320">
              <w:rPr>
                <w:rFonts w:ascii="Calibri" w:eastAsia="Times New Roman" w:hAnsi="Calibri" w:cs="Calibri"/>
                <w:b/>
                <w:lang w:val="en-US"/>
              </w:rPr>
              <w:t xml:space="preserve">Client: Royal Bank of Scotland (RBS) – </w:t>
            </w:r>
            <w:r w:rsidR="00403E34" w:rsidRPr="00DC6320">
              <w:rPr>
                <w:rFonts w:ascii="Calibri" w:eastAsia="Times New Roman" w:hAnsi="Calibri" w:cs="Calibri"/>
                <w:b/>
                <w:lang w:val="en-US"/>
              </w:rPr>
              <w:t xml:space="preserve">Chennai, </w:t>
            </w:r>
            <w:r w:rsidRPr="00DC6320">
              <w:rPr>
                <w:rFonts w:ascii="Calibri" w:eastAsia="Times New Roman" w:hAnsi="Calibri" w:cs="Calibri"/>
                <w:b/>
                <w:lang w:val="en-US"/>
              </w:rPr>
              <w:t>India</w:t>
            </w:r>
          </w:p>
        </w:tc>
        <w:tc>
          <w:tcPr>
            <w:tcW w:w="4410" w:type="dxa"/>
            <w:shd w:val="clear" w:color="auto" w:fill="F2F2F2" w:themeFill="background1" w:themeFillShade="F2"/>
          </w:tcPr>
          <w:p w14:paraId="1AF449CC" w14:textId="513C4A2A" w:rsidR="001114F4" w:rsidRPr="00DC6320" w:rsidRDefault="001177AD" w:rsidP="00DC6320">
            <w:pPr>
              <w:tabs>
                <w:tab w:val="left" w:pos="1365"/>
              </w:tabs>
              <w:jc w:val="both"/>
              <w:rPr>
                <w:rFonts w:ascii="Calibri" w:eastAsia="Times New Roman" w:hAnsi="Calibri" w:cs="Calibri"/>
                <w:b/>
              </w:rPr>
            </w:pPr>
            <w:r w:rsidRPr="00DC6320">
              <w:rPr>
                <w:rFonts w:ascii="Calibri" w:eastAsia="Times New Roman" w:hAnsi="Calibri" w:cs="Calibri"/>
                <w:b/>
              </w:rPr>
              <w:t xml:space="preserve">Date:  </w:t>
            </w:r>
            <w:r w:rsidR="00DC6320" w:rsidRPr="00DC6320">
              <w:rPr>
                <w:rFonts w:ascii="Calibri" w:eastAsia="Times New Roman" w:hAnsi="Calibri" w:cs="Calibri"/>
                <w:b/>
              </w:rPr>
              <w:t xml:space="preserve">October </w:t>
            </w:r>
            <w:r w:rsidRPr="00DC6320">
              <w:rPr>
                <w:rFonts w:ascii="Calibri" w:eastAsia="Times New Roman" w:hAnsi="Calibri" w:cs="Calibri"/>
                <w:b/>
              </w:rPr>
              <w:t>2014 – January 2017</w:t>
            </w:r>
          </w:p>
        </w:tc>
      </w:tr>
      <w:tr w:rsidR="001114F4" w:rsidRPr="00DC6320" w14:paraId="71A3DEFB" w14:textId="77777777" w:rsidTr="00E44EBC">
        <w:trPr>
          <w:trHeight w:val="144"/>
        </w:trPr>
        <w:tc>
          <w:tcPr>
            <w:tcW w:w="5485" w:type="dxa"/>
            <w:shd w:val="clear" w:color="auto" w:fill="F2F2F2" w:themeFill="background1" w:themeFillShade="F2"/>
          </w:tcPr>
          <w:p w14:paraId="64410654" w14:textId="44D45D24" w:rsidR="001114F4" w:rsidRPr="00DC6320" w:rsidRDefault="001177AD" w:rsidP="00DC6320">
            <w:pPr>
              <w:tabs>
                <w:tab w:val="left" w:pos="1365"/>
              </w:tabs>
              <w:jc w:val="both"/>
              <w:rPr>
                <w:rFonts w:ascii="Calibri" w:eastAsia="Times New Roman" w:hAnsi="Calibri" w:cs="Calibri"/>
                <w:b/>
                <w:lang w:val="en-US"/>
              </w:rPr>
            </w:pPr>
            <w:r w:rsidRPr="00DC6320">
              <w:rPr>
                <w:rFonts w:ascii="Calibri" w:eastAsia="Times New Roman" w:hAnsi="Calibri" w:cs="Calibri"/>
                <w:b/>
              </w:rPr>
              <w:t>Role – Business Analyst</w:t>
            </w:r>
          </w:p>
        </w:tc>
        <w:tc>
          <w:tcPr>
            <w:tcW w:w="4410" w:type="dxa"/>
            <w:shd w:val="clear" w:color="auto" w:fill="F2F2F2" w:themeFill="background1" w:themeFillShade="F2"/>
          </w:tcPr>
          <w:p w14:paraId="2D9CC0F9" w14:textId="14A9FD6D" w:rsidR="001114F4" w:rsidRPr="00DC6320" w:rsidRDefault="001114F4" w:rsidP="00DC6320">
            <w:pPr>
              <w:tabs>
                <w:tab w:val="left" w:pos="1365"/>
              </w:tabs>
              <w:jc w:val="both"/>
              <w:rPr>
                <w:rFonts w:ascii="Calibri" w:eastAsia="Times New Roman" w:hAnsi="Calibri" w:cs="Calibri"/>
                <w:b/>
                <w:lang w:val="en-US"/>
              </w:rPr>
            </w:pPr>
          </w:p>
        </w:tc>
      </w:tr>
    </w:tbl>
    <w:p w14:paraId="580FC056" w14:textId="77777777" w:rsidR="001114F4" w:rsidRPr="00DC6320" w:rsidRDefault="001114F4" w:rsidP="00DC63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26294E47" w14:textId="77777777" w:rsidR="00DC6320" w:rsidRPr="00DC6320" w:rsidRDefault="00DC6320" w:rsidP="00DC63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Conducted workflow optimization assessments that improved efficiency and reduced manual reconciliation time by 30%.</w:t>
      </w:r>
    </w:p>
    <w:p w14:paraId="19ACB6B6" w14:textId="77777777" w:rsidR="00DC6320" w:rsidRPr="00DC6320" w:rsidRDefault="00DC6320" w:rsidP="00DC63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Created integration matrices to map upstream and downstream data systems for better visibility into reporting dependencies.</w:t>
      </w:r>
    </w:p>
    <w:p w14:paraId="11EA3172" w14:textId="77777777" w:rsidR="00DC6320" w:rsidRPr="00DC6320" w:rsidRDefault="00DC6320" w:rsidP="00DC63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Designed Power BI drill-through dashboards that helped program sponsors monitor initiative-level KPIs in real time.</w:t>
      </w:r>
    </w:p>
    <w:p w14:paraId="6077A746" w14:textId="77777777" w:rsidR="00DC6320" w:rsidRPr="00DC6320" w:rsidRDefault="00DC6320" w:rsidP="00DC63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Helped define escalation paths and risk thresholds for managing data quality issues across critical enterprise systems.</w:t>
      </w:r>
    </w:p>
    <w:p w14:paraId="6958FF7F" w14:textId="77777777" w:rsidR="00DC6320" w:rsidRPr="00DC6320" w:rsidRDefault="00DC6320" w:rsidP="00DC63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Partnered with cybersecurity teams to align data platform access controls with internal governance policies.</w:t>
      </w:r>
    </w:p>
    <w:p w14:paraId="164E8787" w14:textId="77777777" w:rsidR="00DC6320" w:rsidRPr="00DC6320" w:rsidRDefault="00DC6320" w:rsidP="00DC63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Facilitated business readiness reviews to confirm training, documentation, and support materials were in place pre-launch.</w:t>
      </w:r>
    </w:p>
    <w:p w14:paraId="5DB1F818" w14:textId="77777777" w:rsidR="00DC6320" w:rsidRPr="00DC6320" w:rsidRDefault="00DC6320" w:rsidP="00DC63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Defined RACI models to clarify master data ownership and governance roles across cross-functional teams.</w:t>
      </w:r>
    </w:p>
    <w:p w14:paraId="0F879773" w14:textId="77777777" w:rsidR="00DC6320" w:rsidRPr="00DC6320" w:rsidRDefault="00DC6320" w:rsidP="00DC63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Automated status reporting using Power Automate and Excel macros, reducing manual updates and improving consistency.</w:t>
      </w:r>
    </w:p>
    <w:p w14:paraId="5FC9CB60" w14:textId="77777777" w:rsidR="00DC6320" w:rsidRPr="00DC6320" w:rsidRDefault="00DC6320" w:rsidP="00DC63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Coordinated testing efforts with vendors and QA teams to validate data integrity during system migrations.</w:t>
      </w:r>
    </w:p>
    <w:p w14:paraId="5B8C0F58" w14:textId="77777777" w:rsidR="00DC6320" w:rsidRPr="00DC6320" w:rsidRDefault="00DC6320" w:rsidP="00DC63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Acted as liaison for program sponsors during metadata tool evaluations, ensuring business needs were reflected in selection.</w:t>
      </w:r>
    </w:p>
    <w:p w14:paraId="27358B45" w14:textId="77777777" w:rsidR="00DC6320" w:rsidRPr="00DC6320" w:rsidRDefault="00DC6320" w:rsidP="00DC63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Helped define and track KPIs for enterprise data program scorecards used in quarterly business reviews.</w:t>
      </w:r>
    </w:p>
    <w:p w14:paraId="4C2CA9E9" w14:textId="77777777" w:rsidR="00DC6320" w:rsidRPr="00DC6320" w:rsidRDefault="00DC6320" w:rsidP="00DC63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Co-authored business continuity documentation for critical data services to support risk and compliance planning.</w:t>
      </w:r>
    </w:p>
    <w:p w14:paraId="687F334C" w14:textId="77777777" w:rsidR="00DC6320" w:rsidRPr="00DC6320" w:rsidRDefault="00DC6320" w:rsidP="00DC63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Participated in vendor selection and RFP analysis for third-party data tools aligned with enterprise strategy.</w:t>
      </w:r>
    </w:p>
    <w:p w14:paraId="72DFDAC6" w14:textId="77777777" w:rsidR="00DC6320" w:rsidRPr="00DC6320" w:rsidRDefault="00DC6320" w:rsidP="00DC63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Reviewed legacy documentation to identify gaps and dependencies that could impact modernization timelines.</w:t>
      </w:r>
    </w:p>
    <w:p w14:paraId="44019796" w14:textId="73DE94CF" w:rsidR="001114F4" w:rsidRPr="00DC6320" w:rsidRDefault="00DC6320" w:rsidP="00DC63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DC6320">
        <w:rPr>
          <w:rFonts w:ascii="Calibri" w:hAnsi="Calibri" w:cs="Calibri"/>
          <w:sz w:val="22"/>
          <w:szCs w:val="22"/>
        </w:rPr>
        <w:t>Led onboarding for new team members by developing a knowledge hub with tools, workflows, and program guides.</w:t>
      </w:r>
    </w:p>
    <w:sectPr w:rsidR="001114F4" w:rsidRPr="00DC6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977F1"/>
    <w:multiLevelType w:val="multilevel"/>
    <w:tmpl w:val="346E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2B1B"/>
    <w:multiLevelType w:val="multilevel"/>
    <w:tmpl w:val="0DE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77FFE"/>
    <w:multiLevelType w:val="multilevel"/>
    <w:tmpl w:val="0028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F5986"/>
    <w:multiLevelType w:val="multilevel"/>
    <w:tmpl w:val="707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761A8"/>
    <w:multiLevelType w:val="hybridMultilevel"/>
    <w:tmpl w:val="899A5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12C4E"/>
    <w:multiLevelType w:val="multilevel"/>
    <w:tmpl w:val="EBA2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D0C16"/>
    <w:multiLevelType w:val="hybridMultilevel"/>
    <w:tmpl w:val="A0CA0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72435"/>
    <w:multiLevelType w:val="multilevel"/>
    <w:tmpl w:val="5D98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01148"/>
    <w:multiLevelType w:val="hybridMultilevel"/>
    <w:tmpl w:val="6DDC0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FC2EF7"/>
    <w:multiLevelType w:val="multilevel"/>
    <w:tmpl w:val="F2D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0309D"/>
    <w:multiLevelType w:val="multilevel"/>
    <w:tmpl w:val="5678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5D2FDA"/>
    <w:multiLevelType w:val="multilevel"/>
    <w:tmpl w:val="EAB6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661B4"/>
    <w:multiLevelType w:val="multilevel"/>
    <w:tmpl w:val="50FC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02230B"/>
    <w:multiLevelType w:val="multilevel"/>
    <w:tmpl w:val="15B0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52FCD"/>
    <w:multiLevelType w:val="multilevel"/>
    <w:tmpl w:val="05E0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207C9"/>
    <w:multiLevelType w:val="multilevel"/>
    <w:tmpl w:val="CEF8A5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F26B71"/>
    <w:multiLevelType w:val="hybridMultilevel"/>
    <w:tmpl w:val="27E28558"/>
    <w:lvl w:ilvl="0" w:tplc="32ECFD78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D4823E1"/>
    <w:multiLevelType w:val="multilevel"/>
    <w:tmpl w:val="59C65A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F37F10"/>
    <w:multiLevelType w:val="hybridMultilevel"/>
    <w:tmpl w:val="A5D43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715A9F"/>
    <w:multiLevelType w:val="multilevel"/>
    <w:tmpl w:val="B06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F64DA"/>
    <w:multiLevelType w:val="hybridMultilevel"/>
    <w:tmpl w:val="80C201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D3416D0"/>
    <w:multiLevelType w:val="multilevel"/>
    <w:tmpl w:val="AC96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F82370"/>
    <w:multiLevelType w:val="multilevel"/>
    <w:tmpl w:val="92EC0D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FF1E43"/>
    <w:multiLevelType w:val="hybridMultilevel"/>
    <w:tmpl w:val="63423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34196"/>
    <w:multiLevelType w:val="multilevel"/>
    <w:tmpl w:val="D51C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F14CA3"/>
    <w:multiLevelType w:val="multilevel"/>
    <w:tmpl w:val="8EDA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130A7"/>
    <w:multiLevelType w:val="hybridMultilevel"/>
    <w:tmpl w:val="6E5C3890"/>
    <w:lvl w:ilvl="0" w:tplc="32ECFD7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5B7849"/>
    <w:multiLevelType w:val="multilevel"/>
    <w:tmpl w:val="932E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0C45D4"/>
    <w:multiLevelType w:val="multilevel"/>
    <w:tmpl w:val="480C5E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3C4D21"/>
    <w:multiLevelType w:val="multilevel"/>
    <w:tmpl w:val="50FC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C364A9"/>
    <w:multiLevelType w:val="hybridMultilevel"/>
    <w:tmpl w:val="F3464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D05E80"/>
    <w:multiLevelType w:val="multilevel"/>
    <w:tmpl w:val="2808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E3722C"/>
    <w:multiLevelType w:val="multilevel"/>
    <w:tmpl w:val="A284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7476DF"/>
    <w:multiLevelType w:val="multilevel"/>
    <w:tmpl w:val="1272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173602"/>
    <w:multiLevelType w:val="hybridMultilevel"/>
    <w:tmpl w:val="3F2E3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3B4674"/>
    <w:multiLevelType w:val="hybridMultilevel"/>
    <w:tmpl w:val="47B8B9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D4E6CAC"/>
    <w:multiLevelType w:val="multilevel"/>
    <w:tmpl w:val="B4F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8C2676"/>
    <w:multiLevelType w:val="hybridMultilevel"/>
    <w:tmpl w:val="896A1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1"/>
  </w:num>
  <w:num w:numId="4">
    <w:abstractNumId w:val="24"/>
  </w:num>
  <w:num w:numId="5">
    <w:abstractNumId w:val="36"/>
  </w:num>
  <w:num w:numId="6">
    <w:abstractNumId w:val="14"/>
  </w:num>
  <w:num w:numId="7">
    <w:abstractNumId w:val="25"/>
  </w:num>
  <w:num w:numId="8">
    <w:abstractNumId w:val="33"/>
  </w:num>
  <w:num w:numId="9">
    <w:abstractNumId w:val="27"/>
  </w:num>
  <w:num w:numId="10">
    <w:abstractNumId w:val="11"/>
  </w:num>
  <w:num w:numId="11">
    <w:abstractNumId w:val="5"/>
  </w:num>
  <w:num w:numId="12">
    <w:abstractNumId w:val="13"/>
  </w:num>
  <w:num w:numId="13">
    <w:abstractNumId w:val="19"/>
  </w:num>
  <w:num w:numId="14">
    <w:abstractNumId w:val="30"/>
  </w:num>
  <w:num w:numId="15">
    <w:abstractNumId w:val="10"/>
  </w:num>
  <w:num w:numId="16">
    <w:abstractNumId w:val="22"/>
  </w:num>
  <w:num w:numId="17">
    <w:abstractNumId w:val="15"/>
  </w:num>
  <w:num w:numId="18">
    <w:abstractNumId w:val="17"/>
  </w:num>
  <w:num w:numId="19">
    <w:abstractNumId w:val="28"/>
  </w:num>
  <w:num w:numId="20">
    <w:abstractNumId w:val="3"/>
  </w:num>
  <w:num w:numId="21">
    <w:abstractNumId w:val="0"/>
  </w:num>
  <w:num w:numId="22">
    <w:abstractNumId w:val="2"/>
  </w:num>
  <w:num w:numId="23">
    <w:abstractNumId w:val="32"/>
  </w:num>
  <w:num w:numId="24">
    <w:abstractNumId w:val="7"/>
  </w:num>
  <w:num w:numId="25">
    <w:abstractNumId w:val="18"/>
  </w:num>
  <w:num w:numId="26">
    <w:abstractNumId w:val="9"/>
  </w:num>
  <w:num w:numId="27">
    <w:abstractNumId w:val="23"/>
  </w:num>
  <w:num w:numId="28">
    <w:abstractNumId w:val="26"/>
  </w:num>
  <w:num w:numId="29">
    <w:abstractNumId w:val="16"/>
  </w:num>
  <w:num w:numId="30">
    <w:abstractNumId w:val="20"/>
  </w:num>
  <w:num w:numId="31">
    <w:abstractNumId w:val="34"/>
  </w:num>
  <w:num w:numId="32">
    <w:abstractNumId w:val="35"/>
  </w:num>
  <w:num w:numId="33">
    <w:abstractNumId w:val="8"/>
  </w:num>
  <w:num w:numId="34">
    <w:abstractNumId w:val="37"/>
  </w:num>
  <w:num w:numId="35">
    <w:abstractNumId w:val="6"/>
  </w:num>
  <w:num w:numId="36">
    <w:abstractNumId w:val="12"/>
  </w:num>
  <w:num w:numId="37">
    <w:abstractNumId w:val="29"/>
  </w:num>
  <w:num w:numId="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4F4"/>
    <w:rsid w:val="00013C35"/>
    <w:rsid w:val="000B1C47"/>
    <w:rsid w:val="001114F4"/>
    <w:rsid w:val="001177AD"/>
    <w:rsid w:val="00120C54"/>
    <w:rsid w:val="00126DAA"/>
    <w:rsid w:val="001953FC"/>
    <w:rsid w:val="001C1802"/>
    <w:rsid w:val="001C4E8F"/>
    <w:rsid w:val="001E5388"/>
    <w:rsid w:val="00257304"/>
    <w:rsid w:val="00264F6A"/>
    <w:rsid w:val="0027663B"/>
    <w:rsid w:val="002842BC"/>
    <w:rsid w:val="002F04C7"/>
    <w:rsid w:val="00371202"/>
    <w:rsid w:val="0037352C"/>
    <w:rsid w:val="00380C59"/>
    <w:rsid w:val="003B1718"/>
    <w:rsid w:val="003B3A1B"/>
    <w:rsid w:val="003B4686"/>
    <w:rsid w:val="00403E34"/>
    <w:rsid w:val="0041363A"/>
    <w:rsid w:val="00456F4B"/>
    <w:rsid w:val="004C6AD5"/>
    <w:rsid w:val="004E5148"/>
    <w:rsid w:val="004F5729"/>
    <w:rsid w:val="005A0408"/>
    <w:rsid w:val="00613D23"/>
    <w:rsid w:val="0063189B"/>
    <w:rsid w:val="00653128"/>
    <w:rsid w:val="0066042A"/>
    <w:rsid w:val="006752D3"/>
    <w:rsid w:val="006937F4"/>
    <w:rsid w:val="006B39F9"/>
    <w:rsid w:val="0072262B"/>
    <w:rsid w:val="0072546F"/>
    <w:rsid w:val="007314E6"/>
    <w:rsid w:val="00733B86"/>
    <w:rsid w:val="00765531"/>
    <w:rsid w:val="00783FCA"/>
    <w:rsid w:val="00787224"/>
    <w:rsid w:val="007A59BB"/>
    <w:rsid w:val="00805CC5"/>
    <w:rsid w:val="00831B19"/>
    <w:rsid w:val="008A39CD"/>
    <w:rsid w:val="008A5FB3"/>
    <w:rsid w:val="008E2460"/>
    <w:rsid w:val="00936257"/>
    <w:rsid w:val="00943A42"/>
    <w:rsid w:val="0095429B"/>
    <w:rsid w:val="009A2181"/>
    <w:rsid w:val="009A5C79"/>
    <w:rsid w:val="009B3D2B"/>
    <w:rsid w:val="009B5AF4"/>
    <w:rsid w:val="00A32D9E"/>
    <w:rsid w:val="00A852C6"/>
    <w:rsid w:val="00B0779D"/>
    <w:rsid w:val="00B22036"/>
    <w:rsid w:val="00B45953"/>
    <w:rsid w:val="00B46E80"/>
    <w:rsid w:val="00B57A27"/>
    <w:rsid w:val="00B72714"/>
    <w:rsid w:val="00BE684B"/>
    <w:rsid w:val="00C2230F"/>
    <w:rsid w:val="00CF0F64"/>
    <w:rsid w:val="00D14968"/>
    <w:rsid w:val="00D25AE2"/>
    <w:rsid w:val="00D26101"/>
    <w:rsid w:val="00D53646"/>
    <w:rsid w:val="00D9474B"/>
    <w:rsid w:val="00D97F1B"/>
    <w:rsid w:val="00DA4C7E"/>
    <w:rsid w:val="00DC6320"/>
    <w:rsid w:val="00DE3336"/>
    <w:rsid w:val="00DE5475"/>
    <w:rsid w:val="00DE7AA7"/>
    <w:rsid w:val="00E07F25"/>
    <w:rsid w:val="00E14E8A"/>
    <w:rsid w:val="00E378D1"/>
    <w:rsid w:val="00E44EBC"/>
    <w:rsid w:val="00E96E4D"/>
    <w:rsid w:val="00EC34B9"/>
    <w:rsid w:val="00EE3B59"/>
    <w:rsid w:val="00F3777B"/>
    <w:rsid w:val="00F476F6"/>
    <w:rsid w:val="00F6191C"/>
    <w:rsid w:val="00F834AD"/>
    <w:rsid w:val="00FA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77A1C6"/>
  <w15:chartTrackingRefBased/>
  <w15:docId w15:val="{2DE0A736-D15E-4D94-983A-973A5A226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14F4"/>
  </w:style>
  <w:style w:type="paragraph" w:styleId="Heading1">
    <w:name w:val="heading 1"/>
    <w:basedOn w:val="Normal"/>
    <w:next w:val="Normal"/>
    <w:link w:val="Heading1Char"/>
    <w:uiPriority w:val="9"/>
    <w:qFormat/>
    <w:rsid w:val="00111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4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14F4"/>
    <w:pPr>
      <w:spacing w:after="0" w:line="240" w:lineRule="auto"/>
    </w:pPr>
    <w:rPr>
      <w:rFonts w:eastAsiaTheme="minorEastAsia"/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64F6A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3B3A1B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B3A1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E3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33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8AF40-5A56-4BF1-B1B6-F7DD11E90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5124</TotalTime>
  <Pages>4</Pages>
  <Words>1700</Words>
  <Characters>9696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Poshika</dc:creator>
  <cp:keywords/>
  <dc:description/>
  <cp:lastModifiedBy>dell</cp:lastModifiedBy>
  <cp:revision>86</cp:revision>
  <dcterms:created xsi:type="dcterms:W3CDTF">2025-05-19T16:30:00Z</dcterms:created>
  <dcterms:modified xsi:type="dcterms:W3CDTF">2026-03-09T21:03:00Z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8120eee1-e3f5-49d9-b371-d4dd9ab129ea</vt:lpwstr>
  </property>
</Properties>
</file>