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E2848" w14:textId="77777777" w:rsidR="00503035" w:rsidRPr="001B5315" w:rsidRDefault="00503035" w:rsidP="008A71E6">
      <w:pPr>
        <w:spacing w:after="0" w:line="276" w:lineRule="auto"/>
        <w:jc w:val="both"/>
        <w:rPr>
          <w:rFonts w:ascii="Cambria" w:eastAsia="Cambria" w:hAnsi="Cambria"/>
          <w:b/>
          <w:color w:val="222A35"/>
          <w:sz w:val="18"/>
          <w:szCs w:val="18"/>
        </w:rPr>
      </w:pPr>
      <w:r w:rsidRPr="001B5315">
        <w:rPr>
          <w:rFonts w:ascii="Cambria" w:eastAsia="Cambria" w:hAnsi="Cambria"/>
          <w:b/>
          <w:color w:val="222A35"/>
          <w:sz w:val="18"/>
          <w:szCs w:val="18"/>
        </w:rPr>
        <w:t>Prasanth Pilli</w:t>
      </w:r>
    </w:p>
    <w:p w14:paraId="1AEC2CE6" w14:textId="3F0FEA6B" w:rsidR="00503035" w:rsidRPr="001B5315" w:rsidRDefault="00503035" w:rsidP="008A71E6">
      <w:pPr>
        <w:spacing w:after="0" w:line="276" w:lineRule="auto"/>
        <w:jc w:val="both"/>
        <w:rPr>
          <w:rFonts w:ascii="Cambria" w:eastAsia="Cambria" w:hAnsi="Cambria" w:cs="Cambria"/>
          <w:sz w:val="18"/>
          <w:szCs w:val="18"/>
        </w:rPr>
      </w:pPr>
      <w:r w:rsidRPr="001B5315">
        <w:rPr>
          <w:rFonts w:ascii="Cambria" w:hAnsi="Cambria"/>
          <w:b/>
          <w:sz w:val="18"/>
          <w:szCs w:val="18"/>
        </w:rPr>
        <w:t>Sr. Java Full Stack Developer</w:t>
      </w:r>
    </w:p>
    <w:p w14:paraId="718325C1" w14:textId="77777777" w:rsidR="00503035" w:rsidRPr="001B5315" w:rsidRDefault="00503035" w:rsidP="008A71E6">
      <w:pPr>
        <w:spacing w:after="0" w:line="276" w:lineRule="auto"/>
        <w:jc w:val="both"/>
        <w:rPr>
          <w:rFonts w:ascii="Cambria" w:hAnsi="Cambria"/>
          <w:b/>
          <w:color w:val="000000"/>
          <w:sz w:val="18"/>
          <w:szCs w:val="18"/>
          <w:u w:val="single"/>
        </w:rPr>
      </w:pPr>
      <w:r w:rsidRPr="001B5315">
        <w:rPr>
          <w:rFonts w:ascii="Cambria" w:eastAsia="Cambria" w:hAnsi="Cambria"/>
          <w:b/>
          <w:sz w:val="18"/>
          <w:szCs w:val="18"/>
        </w:rPr>
        <w:t>Phone</w:t>
      </w:r>
      <w:r w:rsidRPr="001B5315">
        <w:rPr>
          <w:rFonts w:ascii="Cambria" w:eastAsia="Cambria" w:hAnsi="Cambria"/>
          <w:sz w:val="18"/>
          <w:szCs w:val="18"/>
        </w:rPr>
        <w:t xml:space="preserve">: </w:t>
      </w:r>
      <w:r w:rsidRPr="007C29D3">
        <w:rPr>
          <w:rFonts w:ascii="Cambria" w:hAnsi="Cambria"/>
          <w:b/>
          <w:color w:val="000000"/>
          <w:sz w:val="18"/>
          <w:szCs w:val="18"/>
          <w:u w:val="single"/>
        </w:rPr>
        <w:t>(954) 305-0731</w:t>
      </w:r>
    </w:p>
    <w:p w14:paraId="4F4C51C7" w14:textId="7BAAA957" w:rsidR="00503035" w:rsidRPr="001B5315" w:rsidRDefault="00503035" w:rsidP="008A71E6">
      <w:pPr>
        <w:spacing w:after="0" w:line="276" w:lineRule="auto"/>
        <w:jc w:val="both"/>
        <w:rPr>
          <w:rFonts w:ascii="Cambria" w:eastAsia="Cambria" w:hAnsi="Cambria"/>
          <w:sz w:val="18"/>
          <w:szCs w:val="18"/>
        </w:rPr>
      </w:pPr>
      <w:r w:rsidRPr="001B5315">
        <w:rPr>
          <w:rFonts w:ascii="Cambria" w:eastAsia="Cambria" w:hAnsi="Cambria"/>
          <w:b/>
          <w:sz w:val="18"/>
          <w:szCs w:val="18"/>
        </w:rPr>
        <w:t>E-Mail</w:t>
      </w:r>
      <w:r w:rsidRPr="001B5315">
        <w:rPr>
          <w:rFonts w:ascii="Cambria" w:eastAsia="Cambria" w:hAnsi="Cambria"/>
          <w:sz w:val="18"/>
          <w:szCs w:val="18"/>
        </w:rPr>
        <w:t xml:space="preserve">: </w:t>
      </w:r>
      <w:hyperlink r:id="rId5" w:history="1">
        <w:r w:rsidR="00650021" w:rsidRPr="0073417E">
          <w:rPr>
            <w:rStyle w:val="Hyperlink"/>
            <w:rFonts w:ascii="Cambria" w:hAnsi="Cambria"/>
            <w:b/>
            <w:sz w:val="18"/>
            <w:szCs w:val="18"/>
          </w:rPr>
          <w:t>prashanthpilli.work@gmail.com</w:t>
        </w:r>
      </w:hyperlink>
    </w:p>
    <w:p w14:paraId="3DEA1217" w14:textId="77777777" w:rsidR="00503035" w:rsidRPr="001B5315" w:rsidRDefault="00503035" w:rsidP="008A71E6">
      <w:pPr>
        <w:pBdr>
          <w:bottom w:val="single" w:sz="4" w:space="1" w:color="auto"/>
        </w:pBdr>
        <w:spacing w:after="0" w:line="276" w:lineRule="auto"/>
        <w:jc w:val="both"/>
        <w:rPr>
          <w:rFonts w:ascii="Cambria" w:eastAsia="Cambria" w:hAnsi="Cambria"/>
          <w:sz w:val="18"/>
          <w:szCs w:val="18"/>
        </w:rPr>
      </w:pPr>
      <w:hyperlink r:id="rId6" w:history="1">
        <w:r w:rsidRPr="00AC1495">
          <w:rPr>
            <w:rStyle w:val="Hyperlink"/>
            <w:rFonts w:ascii="Cambria" w:eastAsia="Cambria" w:hAnsi="Cambria"/>
            <w:b/>
            <w:sz w:val="18"/>
            <w:szCs w:val="18"/>
          </w:rPr>
          <w:t>LinkedIn</w:t>
        </w:r>
      </w:hyperlink>
      <w:r w:rsidRPr="001B5315">
        <w:rPr>
          <w:rFonts w:ascii="Cambria" w:eastAsia="Cambria" w:hAnsi="Cambria"/>
          <w:b/>
          <w:sz w:val="18"/>
          <w:szCs w:val="18"/>
        </w:rPr>
        <w:t xml:space="preserve">: </w:t>
      </w:r>
      <w:r w:rsidRPr="00AC1495">
        <w:rPr>
          <w:rFonts w:ascii="Cambria" w:eastAsia="Cambria" w:hAnsi="Cambria"/>
          <w:b/>
          <w:sz w:val="18"/>
          <w:szCs w:val="18"/>
        </w:rPr>
        <w:t>www.linkedin.com/in/prasanth-pilli4321</w:t>
      </w:r>
    </w:p>
    <w:p w14:paraId="54D7937E" w14:textId="77777777" w:rsidR="00F43544" w:rsidRDefault="00503035" w:rsidP="00F43544">
      <w:pPr>
        <w:pBdr>
          <w:top w:val="nil"/>
          <w:left w:val="nil"/>
          <w:right w:val="nil"/>
          <w:between w:val="nil"/>
        </w:pBdr>
        <w:spacing w:after="0" w:line="276" w:lineRule="auto"/>
        <w:jc w:val="both"/>
        <w:rPr>
          <w:rFonts w:ascii="Cambria" w:eastAsia="Cambria" w:hAnsi="Cambria"/>
          <w:b/>
          <w:color w:val="000000"/>
          <w:sz w:val="18"/>
          <w:szCs w:val="18"/>
          <w:u w:val="single"/>
        </w:rPr>
      </w:pPr>
      <w:r w:rsidRPr="001B5315">
        <w:rPr>
          <w:rFonts w:ascii="Cambria" w:eastAsia="Cambria" w:hAnsi="Cambria"/>
          <w:b/>
          <w:color w:val="000000"/>
          <w:sz w:val="18"/>
          <w:szCs w:val="18"/>
          <w:u w:val="single"/>
        </w:rPr>
        <w:t>PROFESSIONAL SUMMARY</w:t>
      </w:r>
    </w:p>
    <w:p w14:paraId="27BB6FA1" w14:textId="6F4212C9" w:rsidR="00DE536A" w:rsidRPr="00F43544" w:rsidRDefault="00DE536A" w:rsidP="00F43544">
      <w:pPr>
        <w:pBdr>
          <w:top w:val="nil"/>
          <w:left w:val="nil"/>
          <w:right w:val="nil"/>
          <w:between w:val="nil"/>
        </w:pBdr>
        <w:spacing w:after="0" w:line="276" w:lineRule="auto"/>
        <w:jc w:val="both"/>
        <w:rPr>
          <w:rFonts w:ascii="Cambria" w:eastAsia="Cambria" w:hAnsi="Cambria"/>
          <w:b/>
          <w:color w:val="000000"/>
          <w:sz w:val="18"/>
          <w:szCs w:val="18"/>
          <w:u w:val="single"/>
        </w:rPr>
      </w:pPr>
      <w:r w:rsidRPr="00F43544">
        <w:rPr>
          <w:rFonts w:ascii="Cambria" w:eastAsia="Times New Roman" w:hAnsi="Cambria" w:cs="Times New Roman"/>
          <w:b/>
          <w:bCs/>
          <w:sz w:val="18"/>
          <w:szCs w:val="18"/>
          <w:lang w:eastAsia="en-US"/>
        </w:rPr>
        <w:t>Delivered 11+ years of enterprise application development experience</w:t>
      </w:r>
      <w:r w:rsidRPr="00F43544">
        <w:rPr>
          <w:rFonts w:ascii="Cambria" w:eastAsia="Times New Roman" w:hAnsi="Cambria" w:cs="Times New Roman"/>
          <w:sz w:val="18"/>
          <w:szCs w:val="18"/>
          <w:lang w:eastAsia="en-US"/>
        </w:rPr>
        <w:t>, designing, developing, and modernizing large-scale Java applications across banking, payments, and regulated financial domains, with full ownership across requirements, design, development, deployment, and production support.</w:t>
      </w:r>
    </w:p>
    <w:p w14:paraId="5F94CED2" w14:textId="5CB64C0D" w:rsidR="009E78C9" w:rsidRPr="00DE536A" w:rsidRDefault="009E78C9" w:rsidP="008A71E6">
      <w:pPr>
        <w:pStyle w:val="ListParagraph"/>
        <w:numPr>
          <w:ilvl w:val="0"/>
          <w:numId w:val="1"/>
        </w:numPr>
        <w:jc w:val="both"/>
        <w:rPr>
          <w:rFonts w:ascii="Cambria" w:hAnsi="Cambria"/>
          <w:sz w:val="18"/>
          <w:szCs w:val="18"/>
        </w:rPr>
      </w:pPr>
      <w:r w:rsidRPr="00DE536A">
        <w:rPr>
          <w:rFonts w:ascii="Cambria" w:hAnsi="Cambria"/>
          <w:sz w:val="18"/>
          <w:szCs w:val="18"/>
        </w:rPr>
        <w:t xml:space="preserve">Designed and deployed </w:t>
      </w:r>
      <w:r w:rsidRPr="00DE536A">
        <w:rPr>
          <w:rFonts w:ascii="Cambria" w:hAnsi="Cambria"/>
          <w:b/>
          <w:bCs/>
          <w:sz w:val="18"/>
          <w:szCs w:val="18"/>
        </w:rPr>
        <w:t>enterprise-grade microservices</w:t>
      </w:r>
      <w:r w:rsidRPr="00DE536A">
        <w:rPr>
          <w:rFonts w:ascii="Cambria" w:hAnsi="Cambria"/>
          <w:sz w:val="18"/>
          <w:szCs w:val="18"/>
        </w:rPr>
        <w:t xml:space="preserve"> using </w:t>
      </w:r>
      <w:r w:rsidRPr="00DE536A">
        <w:rPr>
          <w:rFonts w:ascii="Cambria" w:hAnsi="Cambria"/>
          <w:b/>
          <w:bCs/>
          <w:sz w:val="18"/>
          <w:szCs w:val="18"/>
        </w:rPr>
        <w:t xml:space="preserve">Java 17/21, Spring Boot, and </w:t>
      </w:r>
      <w:proofErr w:type="spellStart"/>
      <w:r w:rsidRPr="00DE536A">
        <w:rPr>
          <w:rFonts w:ascii="Cambria" w:hAnsi="Cambria"/>
          <w:b/>
          <w:bCs/>
          <w:sz w:val="18"/>
          <w:szCs w:val="18"/>
        </w:rPr>
        <w:t>WebFlux</w:t>
      </w:r>
      <w:proofErr w:type="spellEnd"/>
      <w:r w:rsidRPr="00DE536A">
        <w:rPr>
          <w:rFonts w:ascii="Cambria" w:hAnsi="Cambria"/>
          <w:sz w:val="18"/>
          <w:szCs w:val="18"/>
        </w:rPr>
        <w:t xml:space="preserve"> to support </w:t>
      </w:r>
      <w:r w:rsidRPr="00DE536A">
        <w:rPr>
          <w:rFonts w:ascii="Cambria" w:hAnsi="Cambria"/>
          <w:b/>
          <w:bCs/>
          <w:sz w:val="18"/>
          <w:szCs w:val="18"/>
        </w:rPr>
        <w:t>high-volume transactional systems such as product catalogs, pricing, orders, inventory, and customer workflows</w:t>
      </w:r>
      <w:r w:rsidRPr="00DE536A">
        <w:rPr>
          <w:rFonts w:ascii="Cambria" w:hAnsi="Cambria"/>
          <w:sz w:val="18"/>
          <w:szCs w:val="18"/>
        </w:rPr>
        <w:t>, leveraging modern Java features (pattern matching, text blocks, sealed classes) for high-performance, maintainable code.</w:t>
      </w:r>
    </w:p>
    <w:p w14:paraId="6ACF2E1F" w14:textId="5564642D"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Modernized large </w:t>
      </w:r>
      <w:r w:rsidRPr="009E78C9">
        <w:rPr>
          <w:rFonts w:ascii="Cambria" w:hAnsi="Cambria"/>
          <w:b/>
          <w:bCs/>
          <w:sz w:val="18"/>
          <w:szCs w:val="18"/>
        </w:rPr>
        <w:t>monolithic eCommerce and enterprise platforms</w:t>
      </w:r>
      <w:r w:rsidRPr="009E78C9">
        <w:rPr>
          <w:rFonts w:ascii="Cambria" w:hAnsi="Cambria"/>
          <w:sz w:val="18"/>
          <w:szCs w:val="18"/>
        </w:rPr>
        <w:t xml:space="preserve"> using </w:t>
      </w:r>
      <w:r w:rsidRPr="009E78C9">
        <w:rPr>
          <w:rFonts w:ascii="Cambria" w:hAnsi="Cambria"/>
          <w:b/>
          <w:bCs/>
          <w:sz w:val="18"/>
          <w:szCs w:val="18"/>
        </w:rPr>
        <w:t>Strangler Fig and Lift-and-Shift patterns</w:t>
      </w:r>
      <w:r w:rsidRPr="009E78C9">
        <w:rPr>
          <w:rFonts w:ascii="Cambria" w:hAnsi="Cambria"/>
          <w:sz w:val="18"/>
          <w:szCs w:val="18"/>
        </w:rPr>
        <w:t>, introducing modular service decomposition to reduce technical debt and accelerate release cycles without disrupting active customer transactions.</w:t>
      </w:r>
    </w:p>
    <w:p w14:paraId="29294151" w14:textId="385757D9"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Built secure authentication and authorization workflows using </w:t>
      </w:r>
      <w:r w:rsidRPr="009E78C9">
        <w:rPr>
          <w:rFonts w:ascii="Cambria" w:hAnsi="Cambria"/>
          <w:b/>
          <w:bCs/>
          <w:sz w:val="18"/>
          <w:szCs w:val="18"/>
        </w:rPr>
        <w:t>OAuth2, JWT, and Spring Security</w:t>
      </w:r>
      <w:r w:rsidRPr="009E78C9">
        <w:rPr>
          <w:rFonts w:ascii="Cambria" w:hAnsi="Cambria"/>
          <w:sz w:val="18"/>
          <w:szCs w:val="18"/>
        </w:rPr>
        <w:t xml:space="preserve">, integrating </w:t>
      </w:r>
      <w:r w:rsidRPr="009E78C9">
        <w:rPr>
          <w:rFonts w:ascii="Cambria" w:hAnsi="Cambria"/>
          <w:b/>
          <w:bCs/>
          <w:sz w:val="18"/>
          <w:szCs w:val="18"/>
        </w:rPr>
        <w:t>SSO and API gateway policies</w:t>
      </w:r>
      <w:r w:rsidRPr="009E78C9">
        <w:rPr>
          <w:rFonts w:ascii="Cambria" w:hAnsi="Cambria"/>
          <w:sz w:val="18"/>
          <w:szCs w:val="18"/>
        </w:rPr>
        <w:t xml:space="preserve"> to protect </w:t>
      </w:r>
      <w:r w:rsidRPr="009E78C9">
        <w:rPr>
          <w:rFonts w:ascii="Cambria" w:hAnsi="Cambria"/>
          <w:b/>
          <w:bCs/>
          <w:sz w:val="18"/>
          <w:szCs w:val="18"/>
        </w:rPr>
        <w:t>checkout, order management, and customer account services</w:t>
      </w:r>
      <w:r w:rsidRPr="009E78C9">
        <w:rPr>
          <w:rFonts w:ascii="Cambria" w:hAnsi="Cambria"/>
          <w:sz w:val="18"/>
          <w:szCs w:val="18"/>
        </w:rPr>
        <w:t xml:space="preserve"> across cloud and hybrid environments.</w:t>
      </w:r>
    </w:p>
    <w:p w14:paraId="2EBB8330" w14:textId="1E47C612"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Engineered </w:t>
      </w:r>
      <w:r w:rsidRPr="009E78C9">
        <w:rPr>
          <w:rFonts w:ascii="Cambria" w:hAnsi="Cambria"/>
          <w:b/>
          <w:bCs/>
          <w:sz w:val="18"/>
          <w:szCs w:val="18"/>
        </w:rPr>
        <w:t>dynamic, customer-facing and internal UIs</w:t>
      </w:r>
      <w:r w:rsidRPr="009E78C9">
        <w:rPr>
          <w:rFonts w:ascii="Cambria" w:hAnsi="Cambria"/>
          <w:sz w:val="18"/>
          <w:szCs w:val="18"/>
        </w:rPr>
        <w:t xml:space="preserve"> using </w:t>
      </w:r>
      <w:r w:rsidRPr="009E78C9">
        <w:rPr>
          <w:rFonts w:ascii="Cambria" w:hAnsi="Cambria"/>
          <w:b/>
          <w:bCs/>
          <w:sz w:val="18"/>
          <w:szCs w:val="18"/>
        </w:rPr>
        <w:t>Angular 14/16, ReactJS, TypeScript, Bootstrap, and Next.js (SSR/SSG)</w:t>
      </w:r>
      <w:r w:rsidRPr="009E78C9">
        <w:rPr>
          <w:rFonts w:ascii="Cambria" w:hAnsi="Cambria"/>
          <w:sz w:val="18"/>
          <w:szCs w:val="18"/>
        </w:rPr>
        <w:t xml:space="preserve">, ensuring </w:t>
      </w:r>
      <w:r w:rsidRPr="009E78C9">
        <w:rPr>
          <w:rFonts w:ascii="Cambria" w:hAnsi="Cambria"/>
          <w:b/>
          <w:bCs/>
          <w:sz w:val="18"/>
          <w:szCs w:val="18"/>
        </w:rPr>
        <w:t>ADA, WCAG 2.0, and Section 508 compliance</w:t>
      </w:r>
      <w:r w:rsidRPr="009E78C9">
        <w:rPr>
          <w:rFonts w:ascii="Cambria" w:hAnsi="Cambria"/>
          <w:sz w:val="18"/>
          <w:szCs w:val="18"/>
        </w:rPr>
        <w:t xml:space="preserve"> for accessible </w:t>
      </w:r>
      <w:r w:rsidRPr="009E78C9">
        <w:rPr>
          <w:rFonts w:ascii="Cambria" w:hAnsi="Cambria"/>
          <w:b/>
          <w:bCs/>
          <w:sz w:val="18"/>
          <w:szCs w:val="18"/>
        </w:rPr>
        <w:t>catalog browsing, ordering, and customer service applications</w:t>
      </w:r>
      <w:r w:rsidRPr="009E78C9">
        <w:rPr>
          <w:rFonts w:ascii="Cambria" w:hAnsi="Cambria"/>
          <w:sz w:val="18"/>
          <w:szCs w:val="18"/>
        </w:rPr>
        <w:t>.</w:t>
      </w:r>
    </w:p>
    <w:p w14:paraId="6AA49C34" w14:textId="449D5712"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Developed </w:t>
      </w:r>
      <w:r w:rsidRPr="009E78C9">
        <w:rPr>
          <w:rFonts w:ascii="Cambria" w:hAnsi="Cambria"/>
          <w:b/>
          <w:bCs/>
          <w:sz w:val="18"/>
          <w:szCs w:val="18"/>
        </w:rPr>
        <w:t>real-time, AI-driven data and metadata platforms</w:t>
      </w:r>
      <w:r w:rsidRPr="009E78C9">
        <w:rPr>
          <w:rFonts w:ascii="Cambria" w:hAnsi="Cambria"/>
          <w:sz w:val="18"/>
          <w:szCs w:val="18"/>
        </w:rPr>
        <w:t xml:space="preserve"> by integrating </w:t>
      </w:r>
      <w:r w:rsidRPr="009E78C9">
        <w:rPr>
          <w:rFonts w:ascii="Cambria" w:hAnsi="Cambria"/>
          <w:b/>
          <w:bCs/>
          <w:sz w:val="18"/>
          <w:szCs w:val="18"/>
        </w:rPr>
        <w:t>Generative AI (GenAI), LLMs, and Retrieval-Augmented Generation (RAG)</w:t>
      </w:r>
      <w:r w:rsidRPr="009E78C9">
        <w:rPr>
          <w:rFonts w:ascii="Cambria" w:hAnsi="Cambria"/>
          <w:sz w:val="18"/>
          <w:szCs w:val="18"/>
        </w:rPr>
        <w:t xml:space="preserve"> to automate </w:t>
      </w:r>
      <w:r w:rsidRPr="009E78C9">
        <w:rPr>
          <w:rFonts w:ascii="Cambria" w:hAnsi="Cambria"/>
          <w:b/>
          <w:bCs/>
          <w:sz w:val="18"/>
          <w:szCs w:val="18"/>
        </w:rPr>
        <w:t>product classification, content enrichment, tagging, and compliance workflows</w:t>
      </w:r>
      <w:r w:rsidRPr="009E78C9">
        <w:rPr>
          <w:rFonts w:ascii="Cambria" w:hAnsi="Cambria"/>
          <w:sz w:val="18"/>
          <w:szCs w:val="18"/>
        </w:rPr>
        <w:t>.</w:t>
      </w:r>
    </w:p>
    <w:p w14:paraId="480979F1" w14:textId="34289B7F"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Led the creation of </w:t>
      </w:r>
      <w:r w:rsidRPr="009E78C9">
        <w:rPr>
          <w:rFonts w:ascii="Cambria" w:hAnsi="Cambria"/>
          <w:b/>
          <w:bCs/>
          <w:sz w:val="18"/>
          <w:szCs w:val="18"/>
        </w:rPr>
        <w:t>Python-based ETL pipelines</w:t>
      </w:r>
      <w:r w:rsidRPr="009E78C9">
        <w:rPr>
          <w:rFonts w:ascii="Cambria" w:hAnsi="Cambria"/>
          <w:sz w:val="18"/>
          <w:szCs w:val="18"/>
        </w:rPr>
        <w:t xml:space="preserve"> embedded with </w:t>
      </w:r>
      <w:r w:rsidRPr="009E78C9">
        <w:rPr>
          <w:rFonts w:ascii="Cambria" w:hAnsi="Cambria"/>
          <w:b/>
          <w:bCs/>
          <w:sz w:val="18"/>
          <w:szCs w:val="18"/>
        </w:rPr>
        <w:t>LLM-powered rules</w:t>
      </w:r>
      <w:r w:rsidRPr="009E78C9">
        <w:rPr>
          <w:rFonts w:ascii="Cambria" w:hAnsi="Cambria"/>
          <w:sz w:val="18"/>
          <w:szCs w:val="18"/>
        </w:rPr>
        <w:t xml:space="preserve"> to validate and enrich </w:t>
      </w:r>
      <w:r w:rsidRPr="009E78C9">
        <w:rPr>
          <w:rFonts w:ascii="Cambria" w:hAnsi="Cambria"/>
          <w:b/>
          <w:bCs/>
          <w:sz w:val="18"/>
          <w:szCs w:val="18"/>
        </w:rPr>
        <w:t>product, pricing, and operational data</w:t>
      </w:r>
      <w:r w:rsidRPr="009E78C9">
        <w:rPr>
          <w:rFonts w:ascii="Cambria" w:hAnsi="Cambria"/>
          <w:sz w:val="18"/>
          <w:szCs w:val="18"/>
        </w:rPr>
        <w:t>, significantly reducing manual data validation efforts and improving accuracy.</w:t>
      </w:r>
    </w:p>
    <w:p w14:paraId="2E97E07A" w14:textId="78E937D1"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Built </w:t>
      </w:r>
      <w:r w:rsidRPr="009E78C9">
        <w:rPr>
          <w:rFonts w:ascii="Cambria" w:hAnsi="Cambria"/>
          <w:b/>
          <w:bCs/>
          <w:sz w:val="18"/>
          <w:szCs w:val="18"/>
        </w:rPr>
        <w:t>high-throughput stream processing pipelines</w:t>
      </w:r>
      <w:r w:rsidRPr="009E78C9">
        <w:rPr>
          <w:rFonts w:ascii="Cambria" w:hAnsi="Cambria"/>
          <w:sz w:val="18"/>
          <w:szCs w:val="18"/>
        </w:rPr>
        <w:t xml:space="preserve"> using </w:t>
      </w:r>
      <w:r w:rsidRPr="009E78C9">
        <w:rPr>
          <w:rFonts w:ascii="Cambria" w:hAnsi="Cambria"/>
          <w:b/>
          <w:bCs/>
          <w:sz w:val="18"/>
          <w:szCs w:val="18"/>
        </w:rPr>
        <w:t xml:space="preserve">Apache Flink, Apache Kafka, and Apache Spark (Scala, SQL, </w:t>
      </w:r>
      <w:proofErr w:type="spellStart"/>
      <w:r w:rsidRPr="009E78C9">
        <w:rPr>
          <w:rFonts w:ascii="Cambria" w:hAnsi="Cambria"/>
          <w:b/>
          <w:bCs/>
          <w:sz w:val="18"/>
          <w:szCs w:val="18"/>
        </w:rPr>
        <w:t>GraphX</w:t>
      </w:r>
      <w:proofErr w:type="spellEnd"/>
      <w:r w:rsidRPr="009E78C9">
        <w:rPr>
          <w:rFonts w:ascii="Cambria" w:hAnsi="Cambria"/>
          <w:b/>
          <w:bCs/>
          <w:sz w:val="18"/>
          <w:szCs w:val="18"/>
        </w:rPr>
        <w:t>)</w:t>
      </w:r>
      <w:r w:rsidRPr="009E78C9">
        <w:rPr>
          <w:rFonts w:ascii="Cambria" w:hAnsi="Cambria"/>
          <w:sz w:val="18"/>
          <w:szCs w:val="18"/>
        </w:rPr>
        <w:t xml:space="preserve"> to support </w:t>
      </w:r>
      <w:r w:rsidRPr="009E78C9">
        <w:rPr>
          <w:rFonts w:ascii="Cambria" w:hAnsi="Cambria"/>
          <w:b/>
          <w:bCs/>
          <w:sz w:val="18"/>
          <w:szCs w:val="18"/>
        </w:rPr>
        <w:t>real-time order events, inventory updates, pricing changes, and operational analytics</w:t>
      </w:r>
      <w:r w:rsidRPr="009E78C9">
        <w:rPr>
          <w:rFonts w:ascii="Cambria" w:hAnsi="Cambria"/>
          <w:sz w:val="18"/>
          <w:szCs w:val="18"/>
        </w:rPr>
        <w:t xml:space="preserve"> across large datasets.</w:t>
      </w:r>
    </w:p>
    <w:p w14:paraId="138B7E91" w14:textId="3CB68421"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Used </w:t>
      </w:r>
      <w:r w:rsidRPr="009E78C9">
        <w:rPr>
          <w:rFonts w:ascii="Cambria" w:hAnsi="Cambria"/>
          <w:b/>
          <w:bCs/>
          <w:sz w:val="18"/>
          <w:szCs w:val="18"/>
        </w:rPr>
        <w:t>Apache Camel, IBM MQ, ActiveMQ, and Kafka</w:t>
      </w:r>
      <w:r w:rsidRPr="009E78C9">
        <w:rPr>
          <w:rFonts w:ascii="Cambria" w:hAnsi="Cambria"/>
          <w:sz w:val="18"/>
          <w:szCs w:val="18"/>
        </w:rPr>
        <w:t xml:space="preserve"> for </w:t>
      </w:r>
      <w:r w:rsidRPr="009E78C9">
        <w:rPr>
          <w:rFonts w:ascii="Cambria" w:hAnsi="Cambria"/>
          <w:b/>
          <w:bCs/>
          <w:sz w:val="18"/>
          <w:szCs w:val="18"/>
        </w:rPr>
        <w:t>event-driven message routing and system integrations</w:t>
      </w:r>
      <w:r w:rsidRPr="009E78C9">
        <w:rPr>
          <w:rFonts w:ascii="Cambria" w:hAnsi="Cambria"/>
          <w:sz w:val="18"/>
          <w:szCs w:val="18"/>
        </w:rPr>
        <w:t xml:space="preserve">, ensuring durable delivery and observability across </w:t>
      </w:r>
      <w:r w:rsidRPr="009E78C9">
        <w:rPr>
          <w:rFonts w:ascii="Cambria" w:hAnsi="Cambria"/>
          <w:b/>
          <w:bCs/>
          <w:sz w:val="18"/>
          <w:szCs w:val="18"/>
        </w:rPr>
        <w:t>distributed eCommerce microservice ecosystems</w:t>
      </w:r>
      <w:r w:rsidRPr="009E78C9">
        <w:rPr>
          <w:rFonts w:ascii="Cambria" w:hAnsi="Cambria"/>
          <w:sz w:val="18"/>
          <w:szCs w:val="18"/>
        </w:rPr>
        <w:t>.</w:t>
      </w:r>
    </w:p>
    <w:p w14:paraId="698336C6" w14:textId="0DCF3850"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Deployed </w:t>
      </w:r>
      <w:r w:rsidRPr="009E78C9">
        <w:rPr>
          <w:rFonts w:ascii="Cambria" w:hAnsi="Cambria"/>
          <w:b/>
          <w:bCs/>
          <w:sz w:val="18"/>
          <w:szCs w:val="18"/>
        </w:rPr>
        <w:t>containerized applications</w:t>
      </w:r>
      <w:r w:rsidRPr="009E78C9">
        <w:rPr>
          <w:rFonts w:ascii="Cambria" w:hAnsi="Cambria"/>
          <w:sz w:val="18"/>
          <w:szCs w:val="18"/>
        </w:rPr>
        <w:t xml:space="preserve"> using </w:t>
      </w:r>
      <w:r w:rsidRPr="009E78C9">
        <w:rPr>
          <w:rFonts w:ascii="Cambria" w:hAnsi="Cambria"/>
          <w:b/>
          <w:bCs/>
          <w:sz w:val="18"/>
          <w:szCs w:val="18"/>
        </w:rPr>
        <w:t>Docker, Kubernetes, and Helm</w:t>
      </w:r>
      <w:r w:rsidRPr="009E78C9">
        <w:rPr>
          <w:rFonts w:ascii="Cambria" w:hAnsi="Cambria"/>
          <w:sz w:val="18"/>
          <w:szCs w:val="18"/>
        </w:rPr>
        <w:t xml:space="preserve">, with automated </w:t>
      </w:r>
      <w:r w:rsidRPr="009E78C9">
        <w:rPr>
          <w:rFonts w:ascii="Cambria" w:hAnsi="Cambria"/>
          <w:b/>
          <w:bCs/>
          <w:sz w:val="18"/>
          <w:szCs w:val="18"/>
        </w:rPr>
        <w:t>build, test, and release pipelines</w:t>
      </w:r>
      <w:r w:rsidRPr="009E78C9">
        <w:rPr>
          <w:rFonts w:ascii="Cambria" w:hAnsi="Cambria"/>
          <w:sz w:val="18"/>
          <w:szCs w:val="18"/>
        </w:rPr>
        <w:t xml:space="preserve"> powered by </w:t>
      </w:r>
      <w:r w:rsidRPr="009E78C9">
        <w:rPr>
          <w:rFonts w:ascii="Cambria" w:hAnsi="Cambria"/>
          <w:b/>
          <w:bCs/>
          <w:sz w:val="18"/>
          <w:szCs w:val="18"/>
        </w:rPr>
        <w:t>Jenkins, Azure DevOps, GCP Cloud Build, and GitHub Actions</w:t>
      </w:r>
      <w:r w:rsidRPr="009E78C9">
        <w:rPr>
          <w:rFonts w:ascii="Cambria" w:hAnsi="Cambria"/>
          <w:sz w:val="18"/>
          <w:szCs w:val="18"/>
        </w:rPr>
        <w:t>, supporting reliable eCommerce releases.</w:t>
      </w:r>
    </w:p>
    <w:p w14:paraId="69D92950" w14:textId="0212020E"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Provisioned infrastructure using </w:t>
      </w:r>
      <w:r w:rsidRPr="009E78C9">
        <w:rPr>
          <w:rFonts w:ascii="Cambria" w:hAnsi="Cambria"/>
          <w:b/>
          <w:bCs/>
          <w:sz w:val="18"/>
          <w:szCs w:val="18"/>
        </w:rPr>
        <w:t>Terraform, AWS CloudFormation, and Azure Bicep</w:t>
      </w:r>
      <w:r w:rsidRPr="009E78C9">
        <w:rPr>
          <w:rFonts w:ascii="Cambria" w:hAnsi="Cambria"/>
          <w:sz w:val="18"/>
          <w:szCs w:val="18"/>
        </w:rPr>
        <w:t xml:space="preserve">, enabling repeatable </w:t>
      </w:r>
      <w:proofErr w:type="spellStart"/>
      <w:r w:rsidRPr="009E78C9">
        <w:rPr>
          <w:rFonts w:ascii="Cambria" w:hAnsi="Cambria"/>
          <w:b/>
          <w:bCs/>
          <w:sz w:val="18"/>
          <w:szCs w:val="18"/>
        </w:rPr>
        <w:t>GitOps</w:t>
      </w:r>
      <w:proofErr w:type="spellEnd"/>
      <w:r w:rsidRPr="009E78C9">
        <w:rPr>
          <w:rFonts w:ascii="Cambria" w:hAnsi="Cambria"/>
          <w:b/>
          <w:bCs/>
          <w:sz w:val="18"/>
          <w:szCs w:val="18"/>
        </w:rPr>
        <w:t>-based deployments</w:t>
      </w:r>
      <w:r w:rsidRPr="009E78C9">
        <w:rPr>
          <w:rFonts w:ascii="Cambria" w:hAnsi="Cambria"/>
          <w:sz w:val="18"/>
          <w:szCs w:val="18"/>
        </w:rPr>
        <w:t xml:space="preserve"> for </w:t>
      </w:r>
      <w:r w:rsidRPr="009E78C9">
        <w:rPr>
          <w:rFonts w:ascii="Cambria" w:hAnsi="Cambria"/>
          <w:b/>
          <w:bCs/>
          <w:sz w:val="18"/>
          <w:szCs w:val="18"/>
        </w:rPr>
        <w:t>customer-facing and backend eCommerce services</w:t>
      </w:r>
      <w:r w:rsidRPr="009E78C9">
        <w:rPr>
          <w:rFonts w:ascii="Cambria" w:hAnsi="Cambria"/>
          <w:sz w:val="18"/>
          <w:szCs w:val="18"/>
        </w:rPr>
        <w:t xml:space="preserve"> across AWS, Azure, and GCP.</w:t>
      </w:r>
    </w:p>
    <w:p w14:paraId="4B12C4AB" w14:textId="1A22C5B3"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Delivered </w:t>
      </w:r>
      <w:r w:rsidRPr="009E78C9">
        <w:rPr>
          <w:rFonts w:ascii="Cambria" w:hAnsi="Cambria"/>
          <w:b/>
          <w:bCs/>
          <w:sz w:val="18"/>
          <w:szCs w:val="18"/>
        </w:rPr>
        <w:t>full-stack data integration</w:t>
      </w:r>
      <w:r w:rsidRPr="009E78C9">
        <w:rPr>
          <w:rFonts w:ascii="Cambria" w:hAnsi="Cambria"/>
          <w:sz w:val="18"/>
          <w:szCs w:val="18"/>
        </w:rPr>
        <w:t xml:space="preserve"> across </w:t>
      </w:r>
      <w:r w:rsidRPr="009E78C9">
        <w:rPr>
          <w:rFonts w:ascii="Cambria" w:hAnsi="Cambria"/>
          <w:b/>
          <w:bCs/>
          <w:sz w:val="18"/>
          <w:szCs w:val="18"/>
        </w:rPr>
        <w:t>Oracle, PostgreSQL, SQL Server, MongoDB, Cassandra, and Cosmos DB</w:t>
      </w:r>
      <w:r w:rsidRPr="009E78C9">
        <w:rPr>
          <w:rFonts w:ascii="Cambria" w:hAnsi="Cambria"/>
          <w:sz w:val="18"/>
          <w:szCs w:val="18"/>
        </w:rPr>
        <w:t xml:space="preserve">, using </w:t>
      </w:r>
      <w:r w:rsidRPr="009E78C9">
        <w:rPr>
          <w:rFonts w:ascii="Cambria" w:hAnsi="Cambria"/>
          <w:b/>
          <w:bCs/>
          <w:sz w:val="18"/>
          <w:szCs w:val="18"/>
        </w:rPr>
        <w:t>JPA, Hibernate, JDBC, and PL/SQL</w:t>
      </w:r>
      <w:r w:rsidRPr="009E78C9">
        <w:rPr>
          <w:rFonts w:ascii="Cambria" w:hAnsi="Cambria"/>
          <w:sz w:val="18"/>
          <w:szCs w:val="18"/>
        </w:rPr>
        <w:t xml:space="preserve"> to support </w:t>
      </w:r>
      <w:r w:rsidRPr="009E78C9">
        <w:rPr>
          <w:rFonts w:ascii="Cambria" w:hAnsi="Cambria"/>
          <w:b/>
          <w:bCs/>
          <w:sz w:val="18"/>
          <w:szCs w:val="18"/>
        </w:rPr>
        <w:t>transactional eCommerce workloads and operational reporting</w:t>
      </w:r>
      <w:r w:rsidRPr="009E78C9">
        <w:rPr>
          <w:rFonts w:ascii="Cambria" w:hAnsi="Cambria"/>
          <w:sz w:val="18"/>
          <w:szCs w:val="18"/>
        </w:rPr>
        <w:t>.</w:t>
      </w:r>
    </w:p>
    <w:p w14:paraId="2A0FAF76" w14:textId="1A9FC914"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Designed </w:t>
      </w:r>
      <w:r w:rsidRPr="009E78C9">
        <w:rPr>
          <w:rFonts w:ascii="Cambria" w:hAnsi="Cambria"/>
          <w:b/>
          <w:bCs/>
          <w:sz w:val="18"/>
          <w:szCs w:val="18"/>
        </w:rPr>
        <w:t>flexible, scalable APIs</w:t>
      </w:r>
      <w:r w:rsidRPr="009E78C9">
        <w:rPr>
          <w:rFonts w:ascii="Cambria" w:hAnsi="Cambria"/>
          <w:sz w:val="18"/>
          <w:szCs w:val="18"/>
        </w:rPr>
        <w:t xml:space="preserve"> using </w:t>
      </w:r>
      <w:r w:rsidRPr="009E78C9">
        <w:rPr>
          <w:rFonts w:ascii="Cambria" w:hAnsi="Cambria"/>
          <w:b/>
          <w:bCs/>
          <w:sz w:val="18"/>
          <w:szCs w:val="18"/>
        </w:rPr>
        <w:t xml:space="preserve">REST, </w:t>
      </w:r>
      <w:proofErr w:type="spellStart"/>
      <w:r w:rsidRPr="009E78C9">
        <w:rPr>
          <w:rFonts w:ascii="Cambria" w:hAnsi="Cambria"/>
          <w:b/>
          <w:bCs/>
          <w:sz w:val="18"/>
          <w:szCs w:val="18"/>
        </w:rPr>
        <w:t>GraphQL</w:t>
      </w:r>
      <w:proofErr w:type="spellEnd"/>
      <w:r w:rsidRPr="009E78C9">
        <w:rPr>
          <w:rFonts w:ascii="Cambria" w:hAnsi="Cambria"/>
          <w:b/>
          <w:bCs/>
          <w:sz w:val="18"/>
          <w:szCs w:val="18"/>
        </w:rPr>
        <w:t xml:space="preserve">, </w:t>
      </w:r>
      <w:proofErr w:type="spellStart"/>
      <w:r w:rsidRPr="009E78C9">
        <w:rPr>
          <w:rFonts w:ascii="Cambria" w:hAnsi="Cambria"/>
          <w:b/>
          <w:bCs/>
          <w:sz w:val="18"/>
          <w:szCs w:val="18"/>
        </w:rPr>
        <w:t>OpenAPI</w:t>
      </w:r>
      <w:proofErr w:type="spellEnd"/>
      <w:r w:rsidRPr="009E78C9">
        <w:rPr>
          <w:rFonts w:ascii="Cambria" w:hAnsi="Cambria"/>
          <w:b/>
          <w:bCs/>
          <w:sz w:val="18"/>
          <w:szCs w:val="18"/>
        </w:rPr>
        <w:t>, and Swagger</w:t>
      </w:r>
      <w:r w:rsidRPr="009E78C9">
        <w:rPr>
          <w:rFonts w:ascii="Cambria" w:hAnsi="Cambria"/>
          <w:sz w:val="18"/>
          <w:szCs w:val="18"/>
        </w:rPr>
        <w:t xml:space="preserve">, streamlining onboarding and fostering API reuse across </w:t>
      </w:r>
      <w:r w:rsidRPr="009E78C9">
        <w:rPr>
          <w:rFonts w:ascii="Cambria" w:hAnsi="Cambria"/>
          <w:b/>
          <w:bCs/>
          <w:sz w:val="18"/>
          <w:szCs w:val="18"/>
        </w:rPr>
        <w:t>web, mobile, partner, and internal eCommerce systems</w:t>
      </w:r>
      <w:r w:rsidRPr="009E78C9">
        <w:rPr>
          <w:rFonts w:ascii="Cambria" w:hAnsi="Cambria"/>
          <w:sz w:val="18"/>
          <w:szCs w:val="18"/>
        </w:rPr>
        <w:t>.</w:t>
      </w:r>
    </w:p>
    <w:p w14:paraId="36CB0574" w14:textId="4D9F913B"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Built </w:t>
      </w:r>
      <w:r w:rsidRPr="009E78C9">
        <w:rPr>
          <w:rFonts w:ascii="Cambria" w:hAnsi="Cambria"/>
          <w:b/>
          <w:bCs/>
          <w:sz w:val="18"/>
          <w:szCs w:val="18"/>
        </w:rPr>
        <w:t>serverless microservices</w:t>
      </w:r>
      <w:r w:rsidRPr="009E78C9">
        <w:rPr>
          <w:rFonts w:ascii="Cambria" w:hAnsi="Cambria"/>
          <w:sz w:val="18"/>
          <w:szCs w:val="18"/>
        </w:rPr>
        <w:t xml:space="preserve"> using </w:t>
      </w:r>
      <w:r w:rsidRPr="009E78C9">
        <w:rPr>
          <w:rFonts w:ascii="Cambria" w:hAnsi="Cambria"/>
          <w:b/>
          <w:bCs/>
          <w:sz w:val="18"/>
          <w:szCs w:val="18"/>
        </w:rPr>
        <w:t>AWS Lambda, Azure Functions, and GCP Cloud Functions</w:t>
      </w:r>
      <w:r w:rsidRPr="009E78C9">
        <w:rPr>
          <w:rFonts w:ascii="Cambria" w:hAnsi="Cambria"/>
          <w:sz w:val="18"/>
          <w:szCs w:val="18"/>
        </w:rPr>
        <w:t xml:space="preserve"> to automate </w:t>
      </w:r>
      <w:r w:rsidRPr="009E78C9">
        <w:rPr>
          <w:rFonts w:ascii="Cambria" w:hAnsi="Cambria"/>
          <w:b/>
          <w:bCs/>
          <w:sz w:val="18"/>
          <w:szCs w:val="18"/>
        </w:rPr>
        <w:t>batch processing, pricing syncs, inventory reconciliation, and asynchronous workflows</w:t>
      </w:r>
      <w:r w:rsidRPr="009E78C9">
        <w:rPr>
          <w:rFonts w:ascii="Cambria" w:hAnsi="Cambria"/>
          <w:sz w:val="18"/>
          <w:szCs w:val="18"/>
        </w:rPr>
        <w:t>.</w:t>
      </w:r>
    </w:p>
    <w:p w14:paraId="259D06D6" w14:textId="15A7FD8E"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Leveraged </w:t>
      </w:r>
      <w:r w:rsidRPr="009E78C9">
        <w:rPr>
          <w:rFonts w:ascii="Cambria" w:hAnsi="Cambria"/>
          <w:b/>
          <w:bCs/>
          <w:sz w:val="18"/>
          <w:szCs w:val="18"/>
        </w:rPr>
        <w:t>observability stacks</w:t>
      </w:r>
      <w:r w:rsidRPr="009E78C9">
        <w:rPr>
          <w:rFonts w:ascii="Cambria" w:hAnsi="Cambria"/>
          <w:sz w:val="18"/>
          <w:szCs w:val="18"/>
        </w:rPr>
        <w:t xml:space="preserve"> including </w:t>
      </w:r>
      <w:r w:rsidRPr="009E78C9">
        <w:rPr>
          <w:rFonts w:ascii="Cambria" w:hAnsi="Cambria"/>
          <w:b/>
          <w:bCs/>
          <w:sz w:val="18"/>
          <w:szCs w:val="18"/>
        </w:rPr>
        <w:t>Datadog APM, CloudWatch, GCP Monitoring, ELK, and Splunk</w:t>
      </w:r>
      <w:r w:rsidRPr="009E78C9">
        <w:rPr>
          <w:rFonts w:ascii="Cambria" w:hAnsi="Cambria"/>
          <w:sz w:val="18"/>
          <w:szCs w:val="18"/>
        </w:rPr>
        <w:t xml:space="preserve"> to deliver proactive alerting, </w:t>
      </w:r>
      <w:r w:rsidRPr="009E78C9">
        <w:rPr>
          <w:rFonts w:ascii="Cambria" w:hAnsi="Cambria"/>
          <w:b/>
          <w:bCs/>
          <w:sz w:val="18"/>
          <w:szCs w:val="18"/>
        </w:rPr>
        <w:t>root cause analysis</w:t>
      </w:r>
      <w:r w:rsidRPr="009E78C9">
        <w:rPr>
          <w:rFonts w:ascii="Cambria" w:hAnsi="Cambria"/>
          <w:sz w:val="18"/>
          <w:szCs w:val="18"/>
        </w:rPr>
        <w:t xml:space="preserve">, and system health dashboards for </w:t>
      </w:r>
      <w:r w:rsidRPr="009E78C9">
        <w:rPr>
          <w:rFonts w:ascii="Cambria" w:hAnsi="Cambria"/>
          <w:b/>
          <w:bCs/>
          <w:sz w:val="18"/>
          <w:szCs w:val="18"/>
        </w:rPr>
        <w:t>production eCommerce platforms</w:t>
      </w:r>
      <w:r w:rsidRPr="009E78C9">
        <w:rPr>
          <w:rFonts w:ascii="Cambria" w:hAnsi="Cambria"/>
          <w:sz w:val="18"/>
          <w:szCs w:val="18"/>
        </w:rPr>
        <w:t>.</w:t>
      </w:r>
    </w:p>
    <w:p w14:paraId="141C1577" w14:textId="7B6FA02E"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Created </w:t>
      </w:r>
      <w:r w:rsidRPr="009E78C9">
        <w:rPr>
          <w:rFonts w:ascii="Cambria" w:hAnsi="Cambria"/>
          <w:b/>
          <w:bCs/>
          <w:sz w:val="18"/>
          <w:szCs w:val="18"/>
        </w:rPr>
        <w:t>business and operational analytics dashboards</w:t>
      </w:r>
      <w:r w:rsidRPr="009E78C9">
        <w:rPr>
          <w:rFonts w:ascii="Cambria" w:hAnsi="Cambria"/>
          <w:sz w:val="18"/>
          <w:szCs w:val="18"/>
        </w:rPr>
        <w:t xml:space="preserve"> using </w:t>
      </w:r>
      <w:r w:rsidRPr="009E78C9">
        <w:rPr>
          <w:rFonts w:ascii="Cambria" w:hAnsi="Cambria"/>
          <w:b/>
          <w:bCs/>
          <w:sz w:val="18"/>
          <w:szCs w:val="18"/>
        </w:rPr>
        <w:t>Google Data Studio, Grafana, and Kibana</w:t>
      </w:r>
      <w:r w:rsidRPr="009E78C9">
        <w:rPr>
          <w:rFonts w:ascii="Cambria" w:hAnsi="Cambria"/>
          <w:sz w:val="18"/>
          <w:szCs w:val="18"/>
        </w:rPr>
        <w:t xml:space="preserve">, integrated with </w:t>
      </w:r>
      <w:proofErr w:type="spellStart"/>
      <w:r w:rsidRPr="009E78C9">
        <w:rPr>
          <w:rFonts w:ascii="Cambria" w:hAnsi="Cambria"/>
          <w:b/>
          <w:bCs/>
          <w:sz w:val="18"/>
          <w:szCs w:val="18"/>
        </w:rPr>
        <w:t>BigQuery</w:t>
      </w:r>
      <w:proofErr w:type="spellEnd"/>
      <w:r w:rsidRPr="009E78C9">
        <w:rPr>
          <w:rFonts w:ascii="Cambria" w:hAnsi="Cambria"/>
          <w:b/>
          <w:bCs/>
          <w:sz w:val="18"/>
          <w:szCs w:val="18"/>
        </w:rPr>
        <w:t xml:space="preserve"> and Prometheus</w:t>
      </w:r>
      <w:r w:rsidRPr="009E78C9">
        <w:rPr>
          <w:rFonts w:ascii="Cambria" w:hAnsi="Cambria"/>
          <w:sz w:val="18"/>
          <w:szCs w:val="18"/>
        </w:rPr>
        <w:t xml:space="preserve"> to provide actionable insights into </w:t>
      </w:r>
      <w:r w:rsidRPr="009E78C9">
        <w:rPr>
          <w:rFonts w:ascii="Cambria" w:hAnsi="Cambria"/>
          <w:b/>
          <w:bCs/>
          <w:sz w:val="18"/>
          <w:szCs w:val="18"/>
        </w:rPr>
        <w:t>customer behavior, order flows, and platform performance</w:t>
      </w:r>
      <w:r w:rsidRPr="009E78C9">
        <w:rPr>
          <w:rFonts w:ascii="Cambria" w:hAnsi="Cambria"/>
          <w:sz w:val="18"/>
          <w:szCs w:val="18"/>
        </w:rPr>
        <w:t>.</w:t>
      </w:r>
    </w:p>
    <w:p w14:paraId="147021EB" w14:textId="4ABBD45E"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Secured </w:t>
      </w:r>
      <w:r w:rsidRPr="009E78C9">
        <w:rPr>
          <w:rFonts w:ascii="Cambria" w:hAnsi="Cambria"/>
          <w:b/>
          <w:bCs/>
          <w:sz w:val="18"/>
          <w:szCs w:val="18"/>
        </w:rPr>
        <w:t>CI/CD and delivery pipelines</w:t>
      </w:r>
      <w:r w:rsidRPr="009E78C9">
        <w:rPr>
          <w:rFonts w:ascii="Cambria" w:hAnsi="Cambria"/>
          <w:sz w:val="18"/>
          <w:szCs w:val="18"/>
        </w:rPr>
        <w:t xml:space="preserve"> using </w:t>
      </w:r>
      <w:r w:rsidRPr="009E78C9">
        <w:rPr>
          <w:rFonts w:ascii="Cambria" w:hAnsi="Cambria"/>
          <w:b/>
          <w:bCs/>
          <w:sz w:val="18"/>
          <w:szCs w:val="18"/>
        </w:rPr>
        <w:t xml:space="preserve">SonarQube, Nexus, </w:t>
      </w:r>
      <w:proofErr w:type="spellStart"/>
      <w:r w:rsidRPr="009E78C9">
        <w:rPr>
          <w:rFonts w:ascii="Cambria" w:hAnsi="Cambria"/>
          <w:b/>
          <w:bCs/>
          <w:sz w:val="18"/>
          <w:szCs w:val="18"/>
        </w:rPr>
        <w:t>Trivy</w:t>
      </w:r>
      <w:proofErr w:type="spellEnd"/>
      <w:r w:rsidRPr="009E78C9">
        <w:rPr>
          <w:rFonts w:ascii="Cambria" w:hAnsi="Cambria"/>
          <w:b/>
          <w:bCs/>
          <w:sz w:val="18"/>
          <w:szCs w:val="18"/>
        </w:rPr>
        <w:t>, and RBAC</w:t>
      </w:r>
      <w:r w:rsidRPr="009E78C9">
        <w:rPr>
          <w:rFonts w:ascii="Cambria" w:hAnsi="Cambria"/>
          <w:sz w:val="18"/>
          <w:szCs w:val="18"/>
        </w:rPr>
        <w:t>, enforcing static code quality gates and secure artifact management for enterprise applications.</w:t>
      </w:r>
    </w:p>
    <w:p w14:paraId="2CD1E3E1" w14:textId="47BC95FF"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Wrote and maintained </w:t>
      </w:r>
      <w:r w:rsidRPr="009E78C9">
        <w:rPr>
          <w:rFonts w:ascii="Cambria" w:hAnsi="Cambria"/>
          <w:b/>
          <w:bCs/>
          <w:sz w:val="18"/>
          <w:szCs w:val="18"/>
        </w:rPr>
        <w:t>unit, integration, and regression tests</w:t>
      </w:r>
      <w:r w:rsidRPr="009E78C9">
        <w:rPr>
          <w:rFonts w:ascii="Cambria" w:hAnsi="Cambria"/>
          <w:sz w:val="18"/>
          <w:szCs w:val="18"/>
        </w:rPr>
        <w:t xml:space="preserve"> using </w:t>
      </w:r>
      <w:r w:rsidRPr="009E78C9">
        <w:rPr>
          <w:rFonts w:ascii="Cambria" w:hAnsi="Cambria"/>
          <w:b/>
          <w:bCs/>
          <w:sz w:val="18"/>
          <w:szCs w:val="18"/>
        </w:rPr>
        <w:t>JUnit 5, Mockito, TestNG, Selenium, Cucumber (BDD), and Postman</w:t>
      </w:r>
      <w:r w:rsidRPr="009E78C9">
        <w:rPr>
          <w:rFonts w:ascii="Cambria" w:hAnsi="Cambria"/>
          <w:sz w:val="18"/>
          <w:szCs w:val="18"/>
        </w:rPr>
        <w:t xml:space="preserve">, supporting </w:t>
      </w:r>
      <w:r w:rsidRPr="009E78C9">
        <w:rPr>
          <w:rFonts w:ascii="Cambria" w:hAnsi="Cambria"/>
          <w:b/>
          <w:bCs/>
          <w:sz w:val="18"/>
          <w:szCs w:val="18"/>
        </w:rPr>
        <w:t>TDD/BDD practices</w:t>
      </w:r>
      <w:r w:rsidRPr="009E78C9">
        <w:rPr>
          <w:rFonts w:ascii="Cambria" w:hAnsi="Cambria"/>
          <w:sz w:val="18"/>
          <w:szCs w:val="18"/>
        </w:rPr>
        <w:t xml:space="preserve"> and high test coverage across </w:t>
      </w:r>
      <w:r w:rsidRPr="009E78C9">
        <w:rPr>
          <w:rFonts w:ascii="Cambria" w:hAnsi="Cambria"/>
          <w:b/>
          <w:bCs/>
          <w:sz w:val="18"/>
          <w:szCs w:val="18"/>
        </w:rPr>
        <w:t>eCommerce services</w:t>
      </w:r>
      <w:r w:rsidRPr="009E78C9">
        <w:rPr>
          <w:rFonts w:ascii="Cambria" w:hAnsi="Cambria"/>
          <w:sz w:val="18"/>
          <w:szCs w:val="18"/>
        </w:rPr>
        <w:t>.</w:t>
      </w:r>
    </w:p>
    <w:p w14:paraId="0B1FE85D" w14:textId="41811CC0"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Integrated </w:t>
      </w:r>
      <w:r w:rsidRPr="009E78C9">
        <w:rPr>
          <w:rFonts w:ascii="Cambria" w:hAnsi="Cambria"/>
          <w:b/>
          <w:bCs/>
          <w:sz w:val="18"/>
          <w:szCs w:val="18"/>
        </w:rPr>
        <w:t>legacy SOAP-based systems</w:t>
      </w:r>
      <w:r w:rsidRPr="009E78C9">
        <w:rPr>
          <w:rFonts w:ascii="Cambria" w:hAnsi="Cambria"/>
          <w:sz w:val="18"/>
          <w:szCs w:val="18"/>
        </w:rPr>
        <w:t xml:space="preserve"> using </w:t>
      </w:r>
      <w:r w:rsidRPr="009E78C9">
        <w:rPr>
          <w:rFonts w:ascii="Cambria" w:hAnsi="Cambria"/>
          <w:b/>
          <w:bCs/>
          <w:sz w:val="18"/>
          <w:szCs w:val="18"/>
        </w:rPr>
        <w:t>Apache CXF, Axis2, and Jersey</w:t>
      </w:r>
      <w:r w:rsidRPr="009E78C9">
        <w:rPr>
          <w:rFonts w:ascii="Cambria" w:hAnsi="Cambria"/>
          <w:sz w:val="18"/>
          <w:szCs w:val="18"/>
        </w:rPr>
        <w:t xml:space="preserve">, while modernizing toward </w:t>
      </w:r>
      <w:r w:rsidRPr="009E78C9">
        <w:rPr>
          <w:rFonts w:ascii="Cambria" w:hAnsi="Cambria"/>
          <w:b/>
          <w:bCs/>
          <w:sz w:val="18"/>
          <w:szCs w:val="18"/>
        </w:rPr>
        <w:t xml:space="preserve">REST/JSON and </w:t>
      </w:r>
      <w:proofErr w:type="spellStart"/>
      <w:r w:rsidRPr="009E78C9">
        <w:rPr>
          <w:rFonts w:ascii="Cambria" w:hAnsi="Cambria"/>
          <w:b/>
          <w:bCs/>
          <w:sz w:val="18"/>
          <w:szCs w:val="18"/>
        </w:rPr>
        <w:t>GraphQL</w:t>
      </w:r>
      <w:proofErr w:type="spellEnd"/>
      <w:r w:rsidRPr="009E78C9">
        <w:rPr>
          <w:rFonts w:ascii="Cambria" w:hAnsi="Cambria"/>
          <w:b/>
          <w:bCs/>
          <w:sz w:val="18"/>
          <w:szCs w:val="18"/>
        </w:rPr>
        <w:t xml:space="preserve"> APIs</w:t>
      </w:r>
      <w:r w:rsidRPr="009E78C9">
        <w:rPr>
          <w:rFonts w:ascii="Cambria" w:hAnsi="Cambria"/>
          <w:sz w:val="18"/>
          <w:szCs w:val="18"/>
        </w:rPr>
        <w:t xml:space="preserve"> for improved performance and API governance.</w:t>
      </w:r>
    </w:p>
    <w:p w14:paraId="6221DF0C" w14:textId="1C8F5338"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Hands-on experience with </w:t>
      </w:r>
      <w:r w:rsidRPr="009E78C9">
        <w:rPr>
          <w:rFonts w:ascii="Cambria" w:hAnsi="Cambria"/>
          <w:b/>
          <w:bCs/>
          <w:sz w:val="18"/>
          <w:szCs w:val="18"/>
        </w:rPr>
        <w:t>Java EE, Struts, JSF, and JSP</w:t>
      </w:r>
      <w:r w:rsidRPr="009E78C9">
        <w:rPr>
          <w:rFonts w:ascii="Cambria" w:hAnsi="Cambria"/>
          <w:sz w:val="18"/>
          <w:szCs w:val="18"/>
        </w:rPr>
        <w:t xml:space="preserve">, combined with strong expertise in </w:t>
      </w:r>
      <w:r w:rsidRPr="009E78C9">
        <w:rPr>
          <w:rFonts w:ascii="Cambria" w:hAnsi="Cambria"/>
          <w:b/>
          <w:bCs/>
          <w:sz w:val="18"/>
          <w:szCs w:val="18"/>
        </w:rPr>
        <w:t>multithreading, collections, and concurrency control</w:t>
      </w:r>
      <w:r w:rsidRPr="009E78C9">
        <w:rPr>
          <w:rFonts w:ascii="Cambria" w:hAnsi="Cambria"/>
          <w:sz w:val="18"/>
          <w:szCs w:val="18"/>
        </w:rPr>
        <w:t xml:space="preserve"> for </w:t>
      </w:r>
      <w:r w:rsidRPr="009E78C9">
        <w:rPr>
          <w:rFonts w:ascii="Cambria" w:hAnsi="Cambria"/>
          <w:b/>
          <w:bCs/>
          <w:sz w:val="18"/>
          <w:szCs w:val="18"/>
        </w:rPr>
        <w:t>high-throughput transactional applications</w:t>
      </w:r>
      <w:r w:rsidRPr="009E78C9">
        <w:rPr>
          <w:rFonts w:ascii="Cambria" w:hAnsi="Cambria"/>
          <w:sz w:val="18"/>
          <w:szCs w:val="18"/>
        </w:rPr>
        <w:t>.</w:t>
      </w:r>
    </w:p>
    <w:p w14:paraId="4876B017" w14:textId="613B6C9B"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Used </w:t>
      </w:r>
      <w:r w:rsidRPr="009E78C9">
        <w:rPr>
          <w:rFonts w:ascii="Cambria" w:hAnsi="Cambria"/>
          <w:b/>
          <w:bCs/>
          <w:sz w:val="18"/>
          <w:szCs w:val="18"/>
        </w:rPr>
        <w:t>Maven, Gradle, and Ant</w:t>
      </w:r>
      <w:r w:rsidRPr="009E78C9">
        <w:rPr>
          <w:rFonts w:ascii="Cambria" w:hAnsi="Cambria"/>
          <w:sz w:val="18"/>
          <w:szCs w:val="18"/>
        </w:rPr>
        <w:t xml:space="preserve"> for build automation and managed source control and code reviews through </w:t>
      </w:r>
      <w:r w:rsidRPr="009E78C9">
        <w:rPr>
          <w:rFonts w:ascii="Cambria" w:hAnsi="Cambria"/>
          <w:b/>
          <w:bCs/>
          <w:sz w:val="18"/>
          <w:szCs w:val="18"/>
        </w:rPr>
        <w:t>Git, Bitbucket, and GitHub</w:t>
      </w:r>
      <w:r w:rsidRPr="009E78C9">
        <w:rPr>
          <w:rFonts w:ascii="Cambria" w:hAnsi="Cambria"/>
          <w:sz w:val="18"/>
          <w:szCs w:val="18"/>
        </w:rPr>
        <w:t xml:space="preserve"> in enterprise environments.</w:t>
      </w:r>
    </w:p>
    <w:p w14:paraId="0C4E4F4E" w14:textId="44EBE4E6"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Delivered </w:t>
      </w:r>
      <w:r w:rsidRPr="009E78C9">
        <w:rPr>
          <w:rFonts w:ascii="Cambria" w:hAnsi="Cambria"/>
          <w:b/>
          <w:bCs/>
          <w:sz w:val="18"/>
          <w:szCs w:val="18"/>
        </w:rPr>
        <w:t>ADA-compliant, multilingual SPAs</w:t>
      </w:r>
      <w:r w:rsidRPr="009E78C9">
        <w:rPr>
          <w:rFonts w:ascii="Cambria" w:hAnsi="Cambria"/>
          <w:sz w:val="18"/>
          <w:szCs w:val="18"/>
        </w:rPr>
        <w:t xml:space="preserve"> using </w:t>
      </w:r>
      <w:r w:rsidRPr="009E78C9">
        <w:rPr>
          <w:rFonts w:ascii="Cambria" w:hAnsi="Cambria"/>
          <w:b/>
          <w:bCs/>
          <w:sz w:val="18"/>
          <w:szCs w:val="18"/>
        </w:rPr>
        <w:t>MEAN stack, Redux, and Mocha/Chai</w:t>
      </w:r>
      <w:r w:rsidRPr="009E78C9">
        <w:rPr>
          <w:rFonts w:ascii="Cambria" w:hAnsi="Cambria"/>
          <w:sz w:val="18"/>
          <w:szCs w:val="18"/>
        </w:rPr>
        <w:t xml:space="preserve">, ensuring responsive, inclusive user experiences across </w:t>
      </w:r>
      <w:r w:rsidRPr="009E78C9">
        <w:rPr>
          <w:rFonts w:ascii="Cambria" w:hAnsi="Cambria"/>
          <w:b/>
          <w:bCs/>
          <w:sz w:val="18"/>
          <w:szCs w:val="18"/>
        </w:rPr>
        <w:t>customer and internal eCommerce applications</w:t>
      </w:r>
      <w:r w:rsidRPr="009E78C9">
        <w:rPr>
          <w:rFonts w:ascii="Cambria" w:hAnsi="Cambria"/>
          <w:sz w:val="18"/>
          <w:szCs w:val="18"/>
        </w:rPr>
        <w:t>.</w:t>
      </w:r>
    </w:p>
    <w:p w14:paraId="33451ADC" w14:textId="1049D790"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Built </w:t>
      </w:r>
      <w:r w:rsidRPr="009E78C9">
        <w:rPr>
          <w:rFonts w:ascii="Cambria" w:hAnsi="Cambria"/>
          <w:b/>
          <w:bCs/>
          <w:sz w:val="18"/>
          <w:szCs w:val="18"/>
        </w:rPr>
        <w:t>reusable Jasper-based reporting modules</w:t>
      </w:r>
      <w:r w:rsidRPr="009E78C9">
        <w:rPr>
          <w:rFonts w:ascii="Cambria" w:hAnsi="Cambria"/>
          <w:sz w:val="18"/>
          <w:szCs w:val="18"/>
        </w:rPr>
        <w:t xml:space="preserve">, integrating SQL and NoSQL data sources to generate </w:t>
      </w:r>
      <w:r w:rsidRPr="009E78C9">
        <w:rPr>
          <w:rFonts w:ascii="Cambria" w:hAnsi="Cambria"/>
          <w:b/>
          <w:bCs/>
          <w:sz w:val="18"/>
          <w:szCs w:val="18"/>
        </w:rPr>
        <w:t>order, inventory, pricing, and operational reports</w:t>
      </w:r>
      <w:r w:rsidRPr="009E78C9">
        <w:rPr>
          <w:rFonts w:ascii="Cambria" w:hAnsi="Cambria"/>
          <w:sz w:val="18"/>
          <w:szCs w:val="18"/>
        </w:rPr>
        <w:t>.</w:t>
      </w:r>
    </w:p>
    <w:p w14:paraId="7D24343F" w14:textId="19E438B8"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Applied </w:t>
      </w:r>
      <w:r w:rsidRPr="009E78C9">
        <w:rPr>
          <w:rFonts w:ascii="Cambria" w:hAnsi="Cambria"/>
          <w:b/>
          <w:bCs/>
          <w:sz w:val="18"/>
          <w:szCs w:val="18"/>
        </w:rPr>
        <w:t>Agile best practices</w:t>
      </w:r>
      <w:r w:rsidRPr="009E78C9">
        <w:rPr>
          <w:rFonts w:ascii="Cambria" w:hAnsi="Cambria"/>
          <w:sz w:val="18"/>
          <w:szCs w:val="18"/>
        </w:rPr>
        <w:t xml:space="preserve"> using </w:t>
      </w:r>
      <w:r w:rsidRPr="009E78C9">
        <w:rPr>
          <w:rFonts w:ascii="Cambria" w:hAnsi="Cambria"/>
          <w:b/>
          <w:bCs/>
          <w:sz w:val="18"/>
          <w:szCs w:val="18"/>
        </w:rPr>
        <w:t>JIRA, Confluence, and Slack</w:t>
      </w:r>
      <w:r w:rsidRPr="009E78C9">
        <w:rPr>
          <w:rFonts w:ascii="Cambria" w:hAnsi="Cambria"/>
          <w:sz w:val="18"/>
          <w:szCs w:val="18"/>
        </w:rPr>
        <w:t>, participating in backlog grooming, PI planning, sprint reviews, and cross-team architecture discussions.</w:t>
      </w:r>
    </w:p>
    <w:p w14:paraId="70F55C48" w14:textId="54EE1CDA"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Mentored junior engineers, standardized </w:t>
      </w:r>
      <w:r w:rsidRPr="009E78C9">
        <w:rPr>
          <w:rFonts w:ascii="Cambria" w:hAnsi="Cambria"/>
          <w:b/>
          <w:bCs/>
          <w:sz w:val="18"/>
          <w:szCs w:val="18"/>
        </w:rPr>
        <w:t>modular and API-first design</w:t>
      </w:r>
      <w:r w:rsidRPr="009E78C9">
        <w:rPr>
          <w:rFonts w:ascii="Cambria" w:hAnsi="Cambria"/>
          <w:sz w:val="18"/>
          <w:szCs w:val="18"/>
        </w:rPr>
        <w:t xml:space="preserve">, and authored documentation and </w:t>
      </w:r>
      <w:proofErr w:type="spellStart"/>
      <w:r w:rsidRPr="009E78C9">
        <w:rPr>
          <w:rFonts w:ascii="Cambria" w:hAnsi="Cambria"/>
          <w:b/>
          <w:bCs/>
          <w:sz w:val="18"/>
          <w:szCs w:val="18"/>
        </w:rPr>
        <w:t>OpenAPI</w:t>
      </w:r>
      <w:proofErr w:type="spellEnd"/>
      <w:r w:rsidRPr="009E78C9">
        <w:rPr>
          <w:rFonts w:ascii="Cambria" w:hAnsi="Cambria"/>
          <w:b/>
          <w:bCs/>
          <w:sz w:val="18"/>
          <w:szCs w:val="18"/>
        </w:rPr>
        <w:t xml:space="preserve"> contracts</w:t>
      </w:r>
      <w:r w:rsidRPr="009E78C9">
        <w:rPr>
          <w:rFonts w:ascii="Cambria" w:hAnsi="Cambria"/>
          <w:sz w:val="18"/>
          <w:szCs w:val="18"/>
        </w:rPr>
        <w:t xml:space="preserve"> to support scalable, future-proof eCommerce systems.</w:t>
      </w:r>
    </w:p>
    <w:p w14:paraId="0FE218B1" w14:textId="4B24DAFB" w:rsidR="009E78C9" w:rsidRPr="009E78C9" w:rsidRDefault="009E78C9" w:rsidP="008A71E6">
      <w:pPr>
        <w:pStyle w:val="ListParagraph"/>
        <w:numPr>
          <w:ilvl w:val="0"/>
          <w:numId w:val="1"/>
        </w:numPr>
        <w:jc w:val="both"/>
        <w:rPr>
          <w:rFonts w:ascii="Cambria" w:hAnsi="Cambria"/>
          <w:sz w:val="18"/>
          <w:szCs w:val="18"/>
        </w:rPr>
      </w:pPr>
      <w:r w:rsidRPr="009E78C9">
        <w:rPr>
          <w:rFonts w:ascii="Cambria" w:hAnsi="Cambria"/>
          <w:sz w:val="18"/>
          <w:szCs w:val="18"/>
        </w:rPr>
        <w:t xml:space="preserve">Consistently delivered </w:t>
      </w:r>
      <w:r w:rsidRPr="009E78C9">
        <w:rPr>
          <w:rFonts w:ascii="Cambria" w:hAnsi="Cambria"/>
          <w:b/>
          <w:bCs/>
          <w:sz w:val="18"/>
          <w:szCs w:val="18"/>
        </w:rPr>
        <w:t>clean, production-grade, regression-resistant code</w:t>
      </w:r>
      <w:r w:rsidRPr="009E78C9">
        <w:rPr>
          <w:rFonts w:ascii="Cambria" w:hAnsi="Cambria"/>
          <w:sz w:val="18"/>
          <w:szCs w:val="18"/>
        </w:rPr>
        <w:t xml:space="preserve">, earning trust across teams for </w:t>
      </w:r>
      <w:r w:rsidRPr="009E78C9">
        <w:rPr>
          <w:rFonts w:ascii="Cambria" w:hAnsi="Cambria"/>
          <w:b/>
          <w:bCs/>
          <w:sz w:val="18"/>
          <w:szCs w:val="18"/>
        </w:rPr>
        <w:t>backend leadership, enterprise integration expertise, and eCommerce platform stability</w:t>
      </w:r>
      <w:r w:rsidRPr="009E78C9">
        <w:rPr>
          <w:rFonts w:ascii="Cambria" w:hAnsi="Cambria"/>
          <w:sz w:val="18"/>
          <w:szCs w:val="18"/>
        </w:rPr>
        <w:t>.</w:t>
      </w:r>
    </w:p>
    <w:p w14:paraId="047B8E13" w14:textId="77777777" w:rsidR="00503035" w:rsidRPr="001B5315" w:rsidRDefault="00503035" w:rsidP="008A71E6">
      <w:pPr>
        <w:pBdr>
          <w:top w:val="nil"/>
          <w:left w:val="nil"/>
          <w:right w:val="nil"/>
          <w:between w:val="nil"/>
        </w:pBdr>
        <w:spacing w:after="0" w:line="276" w:lineRule="auto"/>
        <w:jc w:val="both"/>
        <w:rPr>
          <w:rFonts w:ascii="Cambria" w:eastAsia="Cambria" w:hAnsi="Cambria"/>
          <w:b/>
          <w:color w:val="000000"/>
          <w:sz w:val="18"/>
          <w:szCs w:val="18"/>
          <w:u w:val="single"/>
        </w:rPr>
      </w:pPr>
      <w:r w:rsidRPr="001B5315">
        <w:rPr>
          <w:rFonts w:ascii="Cambria" w:eastAsia="Cambria" w:hAnsi="Cambria"/>
          <w:b/>
          <w:color w:val="000000"/>
          <w:sz w:val="18"/>
          <w:szCs w:val="18"/>
          <w:u w:val="single"/>
        </w:rPr>
        <w:lastRenderedPageBreak/>
        <w:t>TECHNICAL SKILLS</w:t>
      </w:r>
    </w:p>
    <w:tbl>
      <w:tblPr>
        <w:tblW w:w="106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7725"/>
      </w:tblGrid>
      <w:tr w:rsidR="00503035" w:rsidRPr="001B5315" w14:paraId="4EC4969B" w14:textId="77777777" w:rsidTr="00FD1B0C">
        <w:trPr>
          <w:trHeight w:val="332"/>
          <w:jc w:val="center"/>
        </w:trPr>
        <w:tc>
          <w:tcPr>
            <w:tcW w:w="2965" w:type="dxa"/>
          </w:tcPr>
          <w:p w14:paraId="130619C4"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Programming Languages</w:t>
            </w:r>
          </w:p>
        </w:tc>
        <w:tc>
          <w:tcPr>
            <w:tcW w:w="7725" w:type="dxa"/>
          </w:tcPr>
          <w:p w14:paraId="6C1723C8" w14:textId="77777777" w:rsidR="00503035" w:rsidRPr="001B5315" w:rsidRDefault="00503035" w:rsidP="008A71E6">
            <w:pPr>
              <w:ind w:right="180"/>
              <w:jc w:val="both"/>
              <w:rPr>
                <w:rFonts w:ascii="Cambria" w:hAnsi="Cambria"/>
                <w:sz w:val="18"/>
                <w:szCs w:val="18"/>
              </w:rPr>
            </w:pPr>
            <w:r w:rsidRPr="001B5315">
              <w:rPr>
                <w:rFonts w:ascii="Cambria" w:hAnsi="Cambria"/>
                <w:sz w:val="18"/>
                <w:szCs w:val="18"/>
              </w:rPr>
              <w:t>Java 7, 8, Java11, Java 17, Java 21, Scala, Kotlin, Python, J2EE, PL/SQL, C, C++,</w:t>
            </w:r>
          </w:p>
        </w:tc>
      </w:tr>
      <w:tr w:rsidR="00503035" w:rsidRPr="001B5315" w14:paraId="50D3CA58" w14:textId="77777777" w:rsidTr="00FD1B0C">
        <w:trPr>
          <w:trHeight w:val="314"/>
          <w:jc w:val="center"/>
        </w:trPr>
        <w:tc>
          <w:tcPr>
            <w:tcW w:w="2965" w:type="dxa"/>
          </w:tcPr>
          <w:p w14:paraId="66D2A853"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JavaScript Frameworks</w:t>
            </w:r>
          </w:p>
        </w:tc>
        <w:tc>
          <w:tcPr>
            <w:tcW w:w="7725" w:type="dxa"/>
          </w:tcPr>
          <w:p w14:paraId="3A906732"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color w:val="000000"/>
                <w:sz w:val="18"/>
                <w:szCs w:val="18"/>
              </w:rPr>
            </w:pPr>
            <w:r w:rsidRPr="001B5315">
              <w:rPr>
                <w:rFonts w:ascii="Cambria" w:hAnsi="Cambria"/>
                <w:sz w:val="18"/>
                <w:szCs w:val="18"/>
              </w:rPr>
              <w:t xml:space="preserve">AngularJS, Angular (5/6/8,14,16), Node JS, jQuery, React JS, </w:t>
            </w:r>
            <w:proofErr w:type="spellStart"/>
            <w:r w:rsidRPr="001B5315">
              <w:rPr>
                <w:rFonts w:ascii="Cambria" w:hAnsi="Cambria"/>
                <w:sz w:val="18"/>
                <w:szCs w:val="18"/>
              </w:rPr>
              <w:t>WebFulx</w:t>
            </w:r>
            <w:proofErr w:type="spellEnd"/>
            <w:r w:rsidRPr="001B5315">
              <w:rPr>
                <w:rFonts w:ascii="Cambria" w:hAnsi="Cambria"/>
                <w:sz w:val="18"/>
                <w:szCs w:val="18"/>
              </w:rPr>
              <w:t>.</w:t>
            </w:r>
          </w:p>
        </w:tc>
      </w:tr>
      <w:tr w:rsidR="00503035" w:rsidRPr="001B5315" w14:paraId="63B2867D" w14:textId="77777777" w:rsidTr="00FD1B0C">
        <w:trPr>
          <w:trHeight w:val="557"/>
          <w:jc w:val="center"/>
        </w:trPr>
        <w:tc>
          <w:tcPr>
            <w:tcW w:w="2965" w:type="dxa"/>
          </w:tcPr>
          <w:p w14:paraId="6806825C"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Application/Web Servers</w:t>
            </w:r>
          </w:p>
        </w:tc>
        <w:tc>
          <w:tcPr>
            <w:tcW w:w="7725" w:type="dxa"/>
          </w:tcPr>
          <w:p w14:paraId="5CC3EEF1"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color w:val="000000"/>
                <w:sz w:val="18"/>
                <w:szCs w:val="18"/>
              </w:rPr>
            </w:pPr>
            <w:r w:rsidRPr="001B5315">
              <w:rPr>
                <w:rFonts w:ascii="Cambria" w:hAnsi="Cambria"/>
                <w:sz w:val="18"/>
                <w:szCs w:val="18"/>
              </w:rPr>
              <w:t>Apache Tomcat, WebLogic Server, IBM WebSphere, JBoss EAP, Glassfish</w:t>
            </w:r>
          </w:p>
        </w:tc>
      </w:tr>
      <w:tr w:rsidR="00503035" w:rsidRPr="001B5315" w14:paraId="5868727B" w14:textId="77777777" w:rsidTr="00FD1B0C">
        <w:trPr>
          <w:trHeight w:val="287"/>
          <w:jc w:val="center"/>
        </w:trPr>
        <w:tc>
          <w:tcPr>
            <w:tcW w:w="2965" w:type="dxa"/>
          </w:tcPr>
          <w:p w14:paraId="52DE5BAD"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Databases</w:t>
            </w:r>
          </w:p>
        </w:tc>
        <w:tc>
          <w:tcPr>
            <w:tcW w:w="7725" w:type="dxa"/>
          </w:tcPr>
          <w:p w14:paraId="376FD5C3"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color w:val="000000"/>
                <w:sz w:val="18"/>
                <w:szCs w:val="18"/>
              </w:rPr>
            </w:pPr>
            <w:r w:rsidRPr="001B5315">
              <w:rPr>
                <w:rFonts w:ascii="Cambria" w:hAnsi="Cambria"/>
                <w:sz w:val="18"/>
                <w:szCs w:val="18"/>
              </w:rPr>
              <w:t>Oracle, SQL Developer, MySQL, IBM DB2, Mongo DB, Dynamo DB, Cosmos DB.</w:t>
            </w:r>
          </w:p>
        </w:tc>
      </w:tr>
      <w:tr w:rsidR="00503035" w:rsidRPr="001B5315" w14:paraId="763C6AC0" w14:textId="77777777" w:rsidTr="00FD1B0C">
        <w:trPr>
          <w:trHeight w:val="269"/>
          <w:jc w:val="center"/>
        </w:trPr>
        <w:tc>
          <w:tcPr>
            <w:tcW w:w="2965" w:type="dxa"/>
          </w:tcPr>
          <w:p w14:paraId="39FCADF4"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IDE</w:t>
            </w:r>
          </w:p>
        </w:tc>
        <w:tc>
          <w:tcPr>
            <w:tcW w:w="7725" w:type="dxa"/>
          </w:tcPr>
          <w:p w14:paraId="2DAA383E"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color w:val="000000"/>
                <w:sz w:val="18"/>
                <w:szCs w:val="18"/>
              </w:rPr>
            </w:pPr>
            <w:r w:rsidRPr="001B5315">
              <w:rPr>
                <w:rFonts w:ascii="Cambria" w:hAnsi="Cambria"/>
                <w:sz w:val="18"/>
                <w:szCs w:val="18"/>
              </w:rPr>
              <w:t>Spring Tool Suite (STS), Ultra Edit, Sublime text, Notepad++, Brackets, Edit plus, Eclipse, IntelliJ, NetBeans.</w:t>
            </w:r>
          </w:p>
        </w:tc>
      </w:tr>
      <w:tr w:rsidR="00503035" w:rsidRPr="001B5315" w14:paraId="3C2091A3" w14:textId="77777777" w:rsidTr="00FD1B0C">
        <w:trPr>
          <w:trHeight w:val="260"/>
          <w:jc w:val="center"/>
        </w:trPr>
        <w:tc>
          <w:tcPr>
            <w:tcW w:w="2965" w:type="dxa"/>
          </w:tcPr>
          <w:p w14:paraId="06D84BDA"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AI Tools</w:t>
            </w:r>
          </w:p>
        </w:tc>
        <w:tc>
          <w:tcPr>
            <w:tcW w:w="7725" w:type="dxa"/>
          </w:tcPr>
          <w:p w14:paraId="32E2A6AA"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color w:val="000000"/>
                <w:sz w:val="18"/>
                <w:szCs w:val="18"/>
              </w:rPr>
            </w:pPr>
            <w:r w:rsidRPr="001B5315">
              <w:rPr>
                <w:rFonts w:ascii="Cambria" w:hAnsi="Cambria"/>
                <w:sz w:val="18"/>
                <w:szCs w:val="18"/>
              </w:rPr>
              <w:t>Generative AI</w:t>
            </w:r>
          </w:p>
        </w:tc>
      </w:tr>
      <w:tr w:rsidR="00503035" w:rsidRPr="001B5315" w14:paraId="1FAC3067" w14:textId="77777777" w:rsidTr="00FD1B0C">
        <w:trPr>
          <w:trHeight w:val="260"/>
          <w:jc w:val="center"/>
        </w:trPr>
        <w:tc>
          <w:tcPr>
            <w:tcW w:w="2965" w:type="dxa"/>
          </w:tcPr>
          <w:p w14:paraId="487FF7CD"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Web Development</w:t>
            </w:r>
          </w:p>
        </w:tc>
        <w:tc>
          <w:tcPr>
            <w:tcW w:w="7725" w:type="dxa"/>
          </w:tcPr>
          <w:p w14:paraId="7052484A"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color w:val="000000"/>
                <w:sz w:val="18"/>
                <w:szCs w:val="18"/>
              </w:rPr>
            </w:pPr>
            <w:r w:rsidRPr="001B5315">
              <w:rPr>
                <w:rFonts w:ascii="Cambria" w:hAnsi="Cambria"/>
                <w:sz w:val="18"/>
                <w:szCs w:val="18"/>
              </w:rPr>
              <w:t>HTML, DHTML, HTML5, XHTML, CSS, JavaScript, Node JS, AJAX, JSON, Type Script, Server-Side Rendering (SSR), Static Site Generation (SSG).</w:t>
            </w:r>
          </w:p>
        </w:tc>
      </w:tr>
      <w:tr w:rsidR="00503035" w:rsidRPr="001B5315" w14:paraId="74CEA92D" w14:textId="77777777" w:rsidTr="00FD1B0C">
        <w:trPr>
          <w:trHeight w:val="323"/>
          <w:jc w:val="center"/>
        </w:trPr>
        <w:tc>
          <w:tcPr>
            <w:tcW w:w="2965" w:type="dxa"/>
          </w:tcPr>
          <w:p w14:paraId="2BC99A17"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Standards &amp; Frameworks</w:t>
            </w:r>
          </w:p>
        </w:tc>
        <w:tc>
          <w:tcPr>
            <w:tcW w:w="7725" w:type="dxa"/>
          </w:tcPr>
          <w:p w14:paraId="70292072"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color w:val="000000"/>
                <w:sz w:val="18"/>
                <w:szCs w:val="18"/>
              </w:rPr>
            </w:pPr>
            <w:r w:rsidRPr="001B5315">
              <w:rPr>
                <w:rFonts w:ascii="Cambria" w:hAnsi="Cambria"/>
                <w:sz w:val="18"/>
                <w:szCs w:val="18"/>
              </w:rPr>
              <w:t>Hibernate, Spring 4.x/2.5/3.1, Spring Batch, JDBC, JSP, JSF, Servlets, Spring batch, DOM, DOJO, RESTful, JUnit, Struts 1&amp;2, Apache Flink, Jasmine, Jersey, Postman, Restful web services, Log4j, SLF4J, Spring Boot, Micro Services, Kafka, Jasper Reports, ADA, WCAG 2.0, Section 508 compliance.</w:t>
            </w:r>
          </w:p>
        </w:tc>
      </w:tr>
      <w:tr w:rsidR="00503035" w:rsidRPr="001B5315" w14:paraId="00217FCB" w14:textId="77777777" w:rsidTr="00FD1B0C">
        <w:trPr>
          <w:trHeight w:val="368"/>
          <w:jc w:val="center"/>
        </w:trPr>
        <w:tc>
          <w:tcPr>
            <w:tcW w:w="2965" w:type="dxa"/>
          </w:tcPr>
          <w:p w14:paraId="373D159D"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Tools</w:t>
            </w:r>
          </w:p>
        </w:tc>
        <w:tc>
          <w:tcPr>
            <w:tcW w:w="7725" w:type="dxa"/>
          </w:tcPr>
          <w:p w14:paraId="3D730206"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color w:val="000000"/>
                <w:sz w:val="18"/>
                <w:szCs w:val="18"/>
              </w:rPr>
            </w:pPr>
            <w:r w:rsidRPr="001B5315">
              <w:rPr>
                <w:rFonts w:ascii="Cambria" w:hAnsi="Cambria"/>
                <w:sz w:val="18"/>
                <w:szCs w:val="18"/>
              </w:rPr>
              <w:t>MS Excel, MS PowerPoint, MS Word, MS SharePoint, TOAD, SOAP UI.</w:t>
            </w:r>
          </w:p>
        </w:tc>
      </w:tr>
      <w:tr w:rsidR="00503035" w:rsidRPr="001B5315" w14:paraId="4A3BB3B2" w14:textId="77777777" w:rsidTr="00FD1B0C">
        <w:trPr>
          <w:trHeight w:val="170"/>
          <w:jc w:val="center"/>
        </w:trPr>
        <w:tc>
          <w:tcPr>
            <w:tcW w:w="2965" w:type="dxa"/>
          </w:tcPr>
          <w:p w14:paraId="20303988"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Build &amp; Design Tools:</w:t>
            </w:r>
          </w:p>
        </w:tc>
        <w:tc>
          <w:tcPr>
            <w:tcW w:w="7725" w:type="dxa"/>
          </w:tcPr>
          <w:p w14:paraId="751BE561"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color w:val="000000"/>
                <w:sz w:val="18"/>
                <w:szCs w:val="18"/>
              </w:rPr>
            </w:pPr>
            <w:r w:rsidRPr="001B5315">
              <w:rPr>
                <w:rFonts w:ascii="Cambria" w:hAnsi="Cambria"/>
                <w:sz w:val="18"/>
                <w:szCs w:val="18"/>
              </w:rPr>
              <w:t>UML, Rational Rose, Maven, Ant, Jenkins, Gulp, Karma.</w:t>
            </w:r>
          </w:p>
        </w:tc>
      </w:tr>
      <w:tr w:rsidR="00503035" w:rsidRPr="001B5315" w14:paraId="2F955F73" w14:textId="77777777" w:rsidTr="00FD1B0C">
        <w:trPr>
          <w:trHeight w:val="228"/>
          <w:jc w:val="center"/>
        </w:trPr>
        <w:tc>
          <w:tcPr>
            <w:tcW w:w="2965" w:type="dxa"/>
          </w:tcPr>
          <w:p w14:paraId="6F699E6F"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Version Control:</w:t>
            </w:r>
          </w:p>
        </w:tc>
        <w:tc>
          <w:tcPr>
            <w:tcW w:w="7725" w:type="dxa"/>
          </w:tcPr>
          <w:p w14:paraId="41F0024F"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color w:val="000000"/>
                <w:sz w:val="18"/>
                <w:szCs w:val="18"/>
              </w:rPr>
            </w:pPr>
            <w:r w:rsidRPr="001B5315">
              <w:rPr>
                <w:rFonts w:ascii="Cambria" w:hAnsi="Cambria"/>
                <w:sz w:val="18"/>
                <w:szCs w:val="18"/>
              </w:rPr>
              <w:t>GitHub, SVN, CVS.</w:t>
            </w:r>
          </w:p>
        </w:tc>
      </w:tr>
      <w:tr w:rsidR="00503035" w:rsidRPr="001B5315" w14:paraId="5EF3C249" w14:textId="77777777" w:rsidTr="00FD1B0C">
        <w:trPr>
          <w:trHeight w:val="228"/>
          <w:jc w:val="center"/>
        </w:trPr>
        <w:tc>
          <w:tcPr>
            <w:tcW w:w="2965" w:type="dxa"/>
          </w:tcPr>
          <w:p w14:paraId="107B94F3"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Platforms</w:t>
            </w:r>
          </w:p>
        </w:tc>
        <w:tc>
          <w:tcPr>
            <w:tcW w:w="7725" w:type="dxa"/>
          </w:tcPr>
          <w:p w14:paraId="700DDD68"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color w:val="000000"/>
                <w:sz w:val="18"/>
                <w:szCs w:val="18"/>
              </w:rPr>
            </w:pPr>
            <w:r w:rsidRPr="001B5315">
              <w:rPr>
                <w:rFonts w:ascii="Cambria" w:hAnsi="Cambria"/>
                <w:sz w:val="18"/>
                <w:szCs w:val="18"/>
              </w:rPr>
              <w:t>Windows (98, XP, 7, 8, 10), UNIX, LINUX, CentOS.</w:t>
            </w:r>
          </w:p>
        </w:tc>
      </w:tr>
      <w:tr w:rsidR="00503035" w:rsidRPr="001B5315" w14:paraId="61AD78DC" w14:textId="77777777" w:rsidTr="00FD1B0C">
        <w:trPr>
          <w:trHeight w:val="269"/>
          <w:jc w:val="center"/>
        </w:trPr>
        <w:tc>
          <w:tcPr>
            <w:tcW w:w="2965" w:type="dxa"/>
          </w:tcPr>
          <w:p w14:paraId="48714CC0"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Testing Tools:</w:t>
            </w:r>
          </w:p>
        </w:tc>
        <w:tc>
          <w:tcPr>
            <w:tcW w:w="7725" w:type="dxa"/>
          </w:tcPr>
          <w:p w14:paraId="3D9A409C"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color w:val="000000"/>
                <w:sz w:val="18"/>
                <w:szCs w:val="18"/>
              </w:rPr>
            </w:pPr>
            <w:r w:rsidRPr="001B5315">
              <w:rPr>
                <w:rFonts w:ascii="Cambria" w:hAnsi="Cambria"/>
                <w:sz w:val="18"/>
                <w:szCs w:val="18"/>
              </w:rPr>
              <w:t>Selenium, Cucumber, J Unit, Q Unit, Postman</w:t>
            </w:r>
          </w:p>
        </w:tc>
      </w:tr>
      <w:tr w:rsidR="00503035" w:rsidRPr="001B5315" w14:paraId="1BB113B3" w14:textId="77777777" w:rsidTr="00FD1B0C">
        <w:trPr>
          <w:trHeight w:val="228"/>
          <w:jc w:val="center"/>
        </w:trPr>
        <w:tc>
          <w:tcPr>
            <w:tcW w:w="2965" w:type="dxa"/>
          </w:tcPr>
          <w:p w14:paraId="5702881B"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Cloud Services &amp; Services</w:t>
            </w:r>
          </w:p>
        </w:tc>
        <w:tc>
          <w:tcPr>
            <w:tcW w:w="7725" w:type="dxa"/>
          </w:tcPr>
          <w:p w14:paraId="172C5B23"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color w:val="000000"/>
                <w:sz w:val="18"/>
                <w:szCs w:val="18"/>
              </w:rPr>
            </w:pPr>
            <w:r w:rsidRPr="001B5315">
              <w:rPr>
                <w:rFonts w:ascii="Cambria" w:hAnsi="Cambria"/>
                <w:sz w:val="18"/>
                <w:szCs w:val="18"/>
              </w:rPr>
              <w:t>AWS (Lambda, S3, EC2, API Gateway, DynamoDB, CloudWatch, SNS, SQS, IAM), Microsoft Azure, Google Cloud Platform (GCP)</w:t>
            </w:r>
          </w:p>
        </w:tc>
      </w:tr>
      <w:tr w:rsidR="00503035" w:rsidRPr="001B5315" w14:paraId="1F94EBA5" w14:textId="77777777" w:rsidTr="00FD1B0C">
        <w:trPr>
          <w:trHeight w:val="251"/>
          <w:jc w:val="center"/>
        </w:trPr>
        <w:tc>
          <w:tcPr>
            <w:tcW w:w="2965" w:type="dxa"/>
          </w:tcPr>
          <w:p w14:paraId="734D8687"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00000"/>
                <w:sz w:val="18"/>
                <w:szCs w:val="18"/>
              </w:rPr>
            </w:pPr>
            <w:r w:rsidRPr="001B5315">
              <w:rPr>
                <w:rFonts w:ascii="Cambria" w:hAnsi="Cambria"/>
                <w:b/>
                <w:color w:val="020303"/>
                <w:sz w:val="18"/>
                <w:szCs w:val="18"/>
              </w:rPr>
              <w:t>Methodologies</w:t>
            </w:r>
          </w:p>
        </w:tc>
        <w:tc>
          <w:tcPr>
            <w:tcW w:w="7725" w:type="dxa"/>
          </w:tcPr>
          <w:p w14:paraId="002ED458"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color w:val="000000"/>
                <w:sz w:val="18"/>
                <w:szCs w:val="18"/>
              </w:rPr>
            </w:pPr>
            <w:r w:rsidRPr="001B5315">
              <w:rPr>
                <w:rFonts w:ascii="Cambria" w:hAnsi="Cambria"/>
                <w:sz w:val="18"/>
                <w:szCs w:val="18"/>
              </w:rPr>
              <w:t>Agile, Waterfall, Rup, Xtreme.</w:t>
            </w:r>
          </w:p>
        </w:tc>
      </w:tr>
    </w:tbl>
    <w:p w14:paraId="2F20CAD9" w14:textId="77777777" w:rsidR="00503035" w:rsidRPr="001B5315" w:rsidRDefault="00503035" w:rsidP="008A71E6">
      <w:pPr>
        <w:spacing w:after="0" w:line="276" w:lineRule="auto"/>
        <w:jc w:val="both"/>
        <w:rPr>
          <w:rFonts w:ascii="Cambria" w:eastAsia="Cambria" w:hAnsi="Cambria"/>
          <w:b/>
          <w:color w:val="000000"/>
          <w:sz w:val="18"/>
          <w:szCs w:val="18"/>
          <w:u w:val="single"/>
        </w:rPr>
      </w:pPr>
    </w:p>
    <w:p w14:paraId="1812A7A6" w14:textId="77777777" w:rsidR="00503035" w:rsidRPr="001B5315" w:rsidRDefault="00503035" w:rsidP="008A71E6">
      <w:pPr>
        <w:spacing w:after="0" w:line="276" w:lineRule="auto"/>
        <w:jc w:val="both"/>
        <w:rPr>
          <w:rFonts w:ascii="Cambria" w:eastAsia="Cambria" w:hAnsi="Cambria"/>
          <w:b/>
          <w:color w:val="000000"/>
          <w:sz w:val="18"/>
          <w:szCs w:val="18"/>
          <w:u w:val="single"/>
        </w:rPr>
      </w:pPr>
      <w:r w:rsidRPr="001B5315">
        <w:rPr>
          <w:rFonts w:ascii="Cambria" w:eastAsia="Cambria" w:hAnsi="Cambria"/>
          <w:b/>
          <w:color w:val="000000"/>
          <w:sz w:val="18"/>
          <w:szCs w:val="18"/>
          <w:u w:val="single"/>
        </w:rPr>
        <w:t>WORK EXPERIENCE</w:t>
      </w:r>
    </w:p>
    <w:p w14:paraId="1EB6435A" w14:textId="77777777" w:rsidR="00503035" w:rsidRPr="001B5315" w:rsidRDefault="00503035" w:rsidP="008A71E6">
      <w:pPr>
        <w:spacing w:after="0" w:line="276" w:lineRule="auto"/>
        <w:jc w:val="both"/>
        <w:rPr>
          <w:rFonts w:ascii="Cambria" w:eastAsia="Cambria" w:hAnsi="Cambria"/>
          <w:b/>
          <w:color w:val="000000"/>
          <w:sz w:val="18"/>
          <w:szCs w:val="18"/>
          <w:u w:val="single"/>
        </w:rPr>
      </w:pPr>
    </w:p>
    <w:p w14:paraId="5142A870" w14:textId="77777777" w:rsidR="00503035" w:rsidRPr="001B5315" w:rsidRDefault="00503035" w:rsidP="008A71E6">
      <w:pPr>
        <w:pBdr>
          <w:top w:val="nil"/>
          <w:left w:val="nil"/>
          <w:bottom w:val="nil"/>
          <w:right w:val="nil"/>
          <w:between w:val="nil"/>
        </w:pBdr>
        <w:shd w:val="clear" w:color="auto" w:fill="D0CECE" w:themeFill="background2" w:themeFillShade="E6"/>
        <w:spacing w:after="0" w:line="276" w:lineRule="auto"/>
        <w:jc w:val="both"/>
        <w:rPr>
          <w:rFonts w:ascii="Cambria" w:eastAsia="Cambria" w:hAnsi="Cambria"/>
          <w:b/>
          <w:color w:val="0D0D0D"/>
          <w:sz w:val="18"/>
          <w:szCs w:val="18"/>
        </w:rPr>
      </w:pPr>
      <w:r w:rsidRPr="001B5315">
        <w:rPr>
          <w:rFonts w:ascii="Cambria" w:eastAsia="Cambria" w:hAnsi="Cambria"/>
          <w:b/>
          <w:color w:val="0D0D0D"/>
          <w:sz w:val="18"/>
          <w:szCs w:val="18"/>
        </w:rPr>
        <w:t xml:space="preserve">Client: </w:t>
      </w:r>
      <w:r w:rsidRPr="001B5315">
        <w:rPr>
          <w:rFonts w:ascii="Cambria" w:hAnsi="Cambria"/>
          <w:b/>
          <w:sz w:val="18"/>
          <w:szCs w:val="18"/>
        </w:rPr>
        <w:t>TD Bank, Cherry Hill, NJ</w:t>
      </w:r>
      <w:r w:rsidRPr="001B5315">
        <w:rPr>
          <w:rFonts w:ascii="Cambria" w:eastAsia="Cambria" w:hAnsi="Cambria"/>
          <w:b/>
          <w:color w:val="0D0D0D"/>
          <w:sz w:val="18"/>
          <w:szCs w:val="18"/>
        </w:rPr>
        <w:tab/>
      </w:r>
      <w:r w:rsidRPr="001B5315">
        <w:rPr>
          <w:rFonts w:ascii="Cambria" w:eastAsia="Cambria" w:hAnsi="Cambria"/>
          <w:b/>
          <w:color w:val="0D0D0D"/>
          <w:sz w:val="18"/>
          <w:szCs w:val="18"/>
        </w:rPr>
        <w:tab/>
      </w:r>
      <w:r w:rsidRPr="001B5315">
        <w:rPr>
          <w:rFonts w:ascii="Cambria" w:eastAsia="Cambria" w:hAnsi="Cambria"/>
          <w:b/>
          <w:color w:val="0D0D0D"/>
          <w:sz w:val="18"/>
          <w:szCs w:val="18"/>
        </w:rPr>
        <w:tab/>
      </w:r>
      <w:r w:rsidRPr="001B5315">
        <w:rPr>
          <w:rFonts w:ascii="Cambria" w:eastAsia="Cambria" w:hAnsi="Cambria"/>
          <w:b/>
          <w:color w:val="0D0D0D"/>
          <w:sz w:val="18"/>
          <w:szCs w:val="18"/>
        </w:rPr>
        <w:tab/>
      </w:r>
      <w:r w:rsidRPr="001B5315">
        <w:rPr>
          <w:rFonts w:ascii="Cambria" w:eastAsia="Cambria" w:hAnsi="Cambria"/>
          <w:b/>
          <w:color w:val="0D0D0D"/>
          <w:sz w:val="18"/>
          <w:szCs w:val="18"/>
        </w:rPr>
        <w:tab/>
      </w:r>
      <w:r w:rsidRPr="001B5315">
        <w:rPr>
          <w:rFonts w:ascii="Cambria" w:eastAsia="Cambria" w:hAnsi="Cambria"/>
          <w:b/>
          <w:color w:val="0D0D0D"/>
          <w:sz w:val="18"/>
          <w:szCs w:val="18"/>
        </w:rPr>
        <w:tab/>
        <w:t xml:space="preserve">                                   </w:t>
      </w:r>
      <w:r>
        <w:rPr>
          <w:rFonts w:ascii="Cambria" w:eastAsia="Cambria" w:hAnsi="Cambria"/>
          <w:b/>
          <w:color w:val="0D0D0D"/>
          <w:sz w:val="18"/>
          <w:szCs w:val="18"/>
        </w:rPr>
        <w:t xml:space="preserve">           </w:t>
      </w:r>
      <w:r w:rsidRPr="001B5315">
        <w:rPr>
          <w:rFonts w:ascii="Cambria" w:eastAsia="Cambria" w:hAnsi="Cambria"/>
          <w:b/>
          <w:color w:val="0D0D0D"/>
          <w:sz w:val="18"/>
          <w:szCs w:val="18"/>
        </w:rPr>
        <w:t xml:space="preserve"> Duration: Jan 2024 – Present</w:t>
      </w:r>
    </w:p>
    <w:p w14:paraId="0544BB3D" w14:textId="77777777" w:rsidR="00503035" w:rsidRPr="001B5315" w:rsidRDefault="00503035" w:rsidP="008A71E6">
      <w:pPr>
        <w:pBdr>
          <w:top w:val="nil"/>
          <w:left w:val="nil"/>
          <w:bottom w:val="nil"/>
          <w:right w:val="nil"/>
          <w:between w:val="nil"/>
        </w:pBdr>
        <w:shd w:val="clear" w:color="auto" w:fill="D0CECE" w:themeFill="background2" w:themeFillShade="E6"/>
        <w:spacing w:after="0" w:line="276" w:lineRule="auto"/>
        <w:rPr>
          <w:rFonts w:ascii="Cambria" w:eastAsia="Cambria" w:hAnsi="Cambria"/>
          <w:b/>
          <w:color w:val="0D0D0D"/>
          <w:sz w:val="18"/>
          <w:szCs w:val="18"/>
        </w:rPr>
      </w:pPr>
      <w:r w:rsidRPr="001B5315">
        <w:rPr>
          <w:rFonts w:ascii="Cambria" w:eastAsia="Cambria" w:hAnsi="Cambria"/>
          <w:b/>
          <w:color w:val="0D0D0D"/>
          <w:sz w:val="18"/>
          <w:szCs w:val="18"/>
        </w:rPr>
        <w:t xml:space="preserve">Role: </w:t>
      </w:r>
      <w:proofErr w:type="spellStart"/>
      <w:r w:rsidRPr="001B5315">
        <w:rPr>
          <w:rFonts w:ascii="Cambria" w:hAnsi="Cambria"/>
          <w:b/>
          <w:sz w:val="18"/>
          <w:szCs w:val="18"/>
        </w:rPr>
        <w:t>Sr.Java</w:t>
      </w:r>
      <w:proofErr w:type="spellEnd"/>
      <w:r w:rsidRPr="001B5315">
        <w:rPr>
          <w:rFonts w:ascii="Cambria" w:hAnsi="Cambria"/>
          <w:b/>
          <w:sz w:val="18"/>
          <w:szCs w:val="18"/>
        </w:rPr>
        <w:t xml:space="preserve"> Full Stack Developer</w:t>
      </w:r>
      <w:r w:rsidRPr="001B5315">
        <w:rPr>
          <w:rFonts w:ascii="Cambria" w:eastAsia="Cambria" w:hAnsi="Cambria" w:cs="Cambria"/>
          <w:sz w:val="18"/>
          <w:szCs w:val="18"/>
        </w:rPr>
        <w:t xml:space="preserve"> </w:t>
      </w:r>
      <w:r w:rsidRPr="001B5315">
        <w:rPr>
          <w:rFonts w:ascii="Cambria" w:eastAsia="Cambria" w:hAnsi="Cambria" w:cs="Cambria"/>
          <w:sz w:val="18"/>
          <w:szCs w:val="18"/>
        </w:rPr>
        <w:br/>
      </w:r>
      <w:r w:rsidRPr="001B5315">
        <w:rPr>
          <w:rFonts w:ascii="Cambria" w:eastAsia="Cambria" w:hAnsi="Cambria" w:cs="Cambria"/>
          <w:b/>
          <w:bCs/>
          <w:sz w:val="18"/>
          <w:szCs w:val="18"/>
        </w:rPr>
        <w:t>Title</w:t>
      </w:r>
      <w:r w:rsidRPr="001B5315">
        <w:rPr>
          <w:rFonts w:ascii="Cambria" w:eastAsia="Cambria" w:hAnsi="Cambria" w:cs="Cambria"/>
          <w:sz w:val="18"/>
          <w:szCs w:val="18"/>
        </w:rPr>
        <w:t xml:space="preserve">: </w:t>
      </w:r>
      <w:r w:rsidRPr="001B5315">
        <w:rPr>
          <w:rFonts w:ascii="Cambria" w:eastAsia="Cambria" w:hAnsi="Cambria"/>
          <w:b/>
          <w:color w:val="0D0D0D"/>
          <w:sz w:val="18"/>
          <w:szCs w:val="18"/>
        </w:rPr>
        <w:t>The Payment Processing System Modernization</w:t>
      </w:r>
    </w:p>
    <w:p w14:paraId="38CFD1E0" w14:textId="3A67920A" w:rsidR="00503035" w:rsidRPr="001B5315" w:rsidRDefault="00503035" w:rsidP="008A71E6">
      <w:pPr>
        <w:pBdr>
          <w:top w:val="nil"/>
          <w:left w:val="nil"/>
          <w:bottom w:val="nil"/>
          <w:right w:val="nil"/>
          <w:between w:val="nil"/>
        </w:pBdr>
        <w:shd w:val="clear" w:color="auto" w:fill="D0CECE" w:themeFill="background2" w:themeFillShade="E6"/>
        <w:spacing w:after="0" w:line="276" w:lineRule="auto"/>
        <w:jc w:val="both"/>
        <w:rPr>
          <w:rFonts w:ascii="Cambria" w:eastAsia="Cambria" w:hAnsi="Cambria"/>
          <w:bCs/>
          <w:color w:val="0D0D0D"/>
          <w:sz w:val="18"/>
          <w:szCs w:val="18"/>
        </w:rPr>
      </w:pPr>
      <w:r w:rsidRPr="001B5315">
        <w:rPr>
          <w:rFonts w:ascii="Cambria" w:eastAsia="Cambria" w:hAnsi="Cambria"/>
          <w:bCs/>
          <w:color w:val="0D0D0D"/>
          <w:sz w:val="18"/>
          <w:szCs w:val="18"/>
        </w:rPr>
        <w:t xml:space="preserve">                 </w:t>
      </w:r>
      <w:r w:rsidRPr="001B5315">
        <w:rPr>
          <w:rFonts w:ascii="Cambria" w:eastAsia="Cambria" w:hAnsi="Cambria"/>
          <w:bCs/>
          <w:color w:val="0D0D0D"/>
          <w:sz w:val="18"/>
          <w:szCs w:val="18"/>
          <w:lang w:val="en-IN"/>
        </w:rPr>
        <w:t xml:space="preserve">As a </w:t>
      </w:r>
      <w:r w:rsidRPr="001B5315">
        <w:rPr>
          <w:rFonts w:ascii="Cambria" w:eastAsia="Cambria" w:hAnsi="Cambria"/>
          <w:b/>
          <w:bCs/>
          <w:color w:val="0D0D0D"/>
          <w:sz w:val="18"/>
          <w:szCs w:val="18"/>
          <w:lang w:val="en-IN"/>
        </w:rPr>
        <w:t>Sr. Full Stack Java Developer</w:t>
      </w:r>
      <w:r w:rsidRPr="001B5315">
        <w:rPr>
          <w:rFonts w:ascii="Cambria" w:eastAsia="Cambria" w:hAnsi="Cambria"/>
          <w:bCs/>
          <w:color w:val="0D0D0D"/>
          <w:sz w:val="18"/>
          <w:szCs w:val="18"/>
          <w:lang w:val="en-IN"/>
        </w:rPr>
        <w:t xml:space="preserve">, I played a key role in designing and implementing </w:t>
      </w:r>
      <w:r w:rsidRPr="001B5315">
        <w:rPr>
          <w:rFonts w:ascii="Cambria" w:eastAsia="Cambria" w:hAnsi="Cambria"/>
          <w:b/>
          <w:color w:val="0D0D0D"/>
          <w:sz w:val="18"/>
          <w:szCs w:val="18"/>
        </w:rPr>
        <w:t xml:space="preserve">The Payment Processing System Modernization </w:t>
      </w:r>
      <w:r w:rsidRPr="001B5315">
        <w:rPr>
          <w:rFonts w:ascii="Cambria" w:eastAsia="Cambria" w:hAnsi="Cambria"/>
          <w:bCs/>
          <w:color w:val="0D0D0D"/>
          <w:sz w:val="18"/>
          <w:szCs w:val="18"/>
        </w:rPr>
        <w:t>project for TD Bank which focuses on transforming and optimizing the bank's legacy payment processing infrastructure. The goal is to enhance scalability, security, and operational efficiency by adopting newer technologies and integrating modern payment platforms. This initiative involves streamlining transaction processing workflows, reducing latency, and ensuring compliance with financial regulations. It also includes implementing advanced fraud detection systems and real-time transaction monitoring. The project leverages microservices architecture, cloud technologies, and automated testing to improve system reliability and performance.</w:t>
      </w:r>
    </w:p>
    <w:p w14:paraId="567CE574" w14:textId="77777777" w:rsidR="00503035" w:rsidRDefault="00503035" w:rsidP="008A71E6">
      <w:pPr>
        <w:spacing w:after="0" w:line="276" w:lineRule="auto"/>
        <w:jc w:val="both"/>
        <w:rPr>
          <w:rFonts w:ascii="Cambria" w:eastAsia="Cambria" w:hAnsi="Cambria"/>
          <w:b/>
          <w:color w:val="0D0D0D"/>
          <w:sz w:val="18"/>
          <w:szCs w:val="18"/>
        </w:rPr>
      </w:pPr>
      <w:r>
        <w:rPr>
          <w:rFonts w:ascii="Cambria" w:eastAsia="Cambria" w:hAnsi="Cambria"/>
          <w:b/>
          <w:color w:val="0D0D0D"/>
          <w:sz w:val="18"/>
          <w:szCs w:val="18"/>
        </w:rPr>
        <w:t xml:space="preserve">Responsibilities: </w:t>
      </w:r>
    </w:p>
    <w:p w14:paraId="107B7334"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Engineered </w:t>
      </w:r>
      <w:r w:rsidRPr="00437E1B">
        <w:rPr>
          <w:rStyle w:val="Strong"/>
          <w:rFonts w:ascii="Cambria" w:eastAsiaTheme="majorEastAsia" w:hAnsi="Cambria"/>
          <w:sz w:val="18"/>
          <w:szCs w:val="18"/>
        </w:rPr>
        <w:t>cloud-native, microservices-based payment workflows</w:t>
      </w:r>
      <w:r w:rsidRPr="00437E1B">
        <w:rPr>
          <w:rFonts w:ascii="Cambria" w:hAnsi="Cambria"/>
          <w:sz w:val="18"/>
          <w:szCs w:val="18"/>
        </w:rPr>
        <w:t xml:space="preserve"> using </w:t>
      </w:r>
      <w:r w:rsidRPr="00437E1B">
        <w:rPr>
          <w:rStyle w:val="Strong"/>
          <w:rFonts w:ascii="Cambria" w:eastAsiaTheme="majorEastAsia" w:hAnsi="Cambria"/>
          <w:sz w:val="18"/>
          <w:szCs w:val="18"/>
        </w:rPr>
        <w:t xml:space="preserve">Java 17/21, Spring Boot, </w:t>
      </w:r>
      <w:proofErr w:type="spellStart"/>
      <w:r w:rsidRPr="00437E1B">
        <w:rPr>
          <w:rStyle w:val="Strong"/>
          <w:rFonts w:ascii="Cambria" w:eastAsiaTheme="majorEastAsia" w:hAnsi="Cambria"/>
          <w:sz w:val="18"/>
          <w:szCs w:val="18"/>
        </w:rPr>
        <w:t>WebFlux</w:t>
      </w:r>
      <w:proofErr w:type="spellEnd"/>
      <w:r w:rsidRPr="00437E1B">
        <w:rPr>
          <w:rStyle w:val="Strong"/>
          <w:rFonts w:ascii="Cambria" w:eastAsiaTheme="majorEastAsia" w:hAnsi="Cambria"/>
          <w:sz w:val="18"/>
          <w:szCs w:val="18"/>
        </w:rPr>
        <w:t>, and JPA</w:t>
      </w:r>
      <w:r w:rsidRPr="00437E1B">
        <w:rPr>
          <w:rFonts w:ascii="Cambria" w:hAnsi="Cambria"/>
          <w:sz w:val="18"/>
          <w:szCs w:val="18"/>
        </w:rPr>
        <w:t xml:space="preserve">, leveraging </w:t>
      </w:r>
      <w:r w:rsidRPr="00437E1B">
        <w:rPr>
          <w:rStyle w:val="Strong"/>
          <w:rFonts w:ascii="Cambria" w:eastAsiaTheme="majorEastAsia" w:hAnsi="Cambria"/>
          <w:sz w:val="18"/>
          <w:szCs w:val="18"/>
        </w:rPr>
        <w:t>pattern matching, sealed classes, and records</w:t>
      </w:r>
      <w:r w:rsidRPr="00437E1B">
        <w:rPr>
          <w:rFonts w:ascii="Cambria" w:hAnsi="Cambria"/>
          <w:sz w:val="18"/>
          <w:szCs w:val="18"/>
        </w:rPr>
        <w:t xml:space="preserve"> to reduce boilerplate and improve maintainability.</w:t>
      </w:r>
    </w:p>
    <w:p w14:paraId="6AFF401E"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Modernized </w:t>
      </w:r>
      <w:r w:rsidRPr="00437E1B">
        <w:rPr>
          <w:rStyle w:val="Strong"/>
          <w:rFonts w:ascii="Cambria" w:eastAsiaTheme="majorEastAsia" w:hAnsi="Cambria"/>
          <w:sz w:val="18"/>
          <w:szCs w:val="18"/>
        </w:rPr>
        <w:t>monolithic systems into modular microservices</w:t>
      </w:r>
      <w:r w:rsidRPr="00437E1B">
        <w:rPr>
          <w:rFonts w:ascii="Cambria" w:hAnsi="Cambria"/>
          <w:sz w:val="18"/>
          <w:szCs w:val="18"/>
        </w:rPr>
        <w:t xml:space="preserve"> using </w:t>
      </w:r>
      <w:r w:rsidRPr="00437E1B">
        <w:rPr>
          <w:rStyle w:val="Strong"/>
          <w:rFonts w:ascii="Cambria" w:eastAsiaTheme="majorEastAsia" w:hAnsi="Cambria"/>
          <w:sz w:val="18"/>
          <w:szCs w:val="18"/>
        </w:rPr>
        <w:t>Strangler Fig</w:t>
      </w:r>
      <w:r w:rsidRPr="00437E1B">
        <w:rPr>
          <w:rFonts w:ascii="Cambria" w:hAnsi="Cambria"/>
          <w:sz w:val="18"/>
          <w:szCs w:val="18"/>
        </w:rPr>
        <w:t xml:space="preserve"> and </w:t>
      </w:r>
      <w:r w:rsidRPr="00437E1B">
        <w:rPr>
          <w:rStyle w:val="Strong"/>
          <w:rFonts w:ascii="Cambria" w:eastAsiaTheme="majorEastAsia" w:hAnsi="Cambria"/>
          <w:sz w:val="18"/>
          <w:szCs w:val="18"/>
        </w:rPr>
        <w:t>Lift-and-Shift</w:t>
      </w:r>
      <w:r w:rsidRPr="00437E1B">
        <w:rPr>
          <w:rFonts w:ascii="Cambria" w:hAnsi="Cambria"/>
          <w:sz w:val="18"/>
          <w:szCs w:val="18"/>
        </w:rPr>
        <w:t xml:space="preserve"> patterns, reducing </w:t>
      </w:r>
      <w:r w:rsidRPr="00437E1B">
        <w:rPr>
          <w:rStyle w:val="Strong"/>
          <w:rFonts w:ascii="Cambria" w:eastAsiaTheme="majorEastAsia" w:hAnsi="Cambria"/>
          <w:sz w:val="18"/>
          <w:szCs w:val="18"/>
        </w:rPr>
        <w:t>technical debt by 40%</w:t>
      </w:r>
      <w:r w:rsidRPr="00437E1B">
        <w:rPr>
          <w:rFonts w:ascii="Cambria" w:hAnsi="Cambria"/>
          <w:sz w:val="18"/>
          <w:szCs w:val="18"/>
        </w:rPr>
        <w:t xml:space="preserve"> and accelerating </w:t>
      </w:r>
      <w:r w:rsidRPr="00437E1B">
        <w:rPr>
          <w:rStyle w:val="Strong"/>
          <w:rFonts w:ascii="Cambria" w:eastAsiaTheme="majorEastAsia" w:hAnsi="Cambria"/>
          <w:sz w:val="18"/>
          <w:szCs w:val="18"/>
        </w:rPr>
        <w:t>release cycles by 30%</w:t>
      </w:r>
      <w:r w:rsidRPr="00437E1B">
        <w:rPr>
          <w:rFonts w:ascii="Cambria" w:hAnsi="Cambria"/>
          <w:sz w:val="18"/>
          <w:szCs w:val="18"/>
        </w:rPr>
        <w:t>.</w:t>
      </w:r>
    </w:p>
    <w:p w14:paraId="5D4BC1DF"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Redesigned </w:t>
      </w:r>
      <w:r w:rsidRPr="00437E1B">
        <w:rPr>
          <w:rStyle w:val="Strong"/>
          <w:rFonts w:ascii="Cambria" w:eastAsiaTheme="majorEastAsia" w:hAnsi="Cambria"/>
          <w:sz w:val="18"/>
          <w:szCs w:val="18"/>
        </w:rPr>
        <w:t>legacy AngularJS and Spring MVC components</w:t>
      </w:r>
      <w:r w:rsidRPr="00437E1B">
        <w:rPr>
          <w:rFonts w:ascii="Cambria" w:hAnsi="Cambria"/>
          <w:sz w:val="18"/>
          <w:szCs w:val="18"/>
        </w:rPr>
        <w:t xml:space="preserve"> to </w:t>
      </w:r>
      <w:r w:rsidRPr="00437E1B">
        <w:rPr>
          <w:rStyle w:val="Strong"/>
          <w:rFonts w:ascii="Cambria" w:eastAsiaTheme="majorEastAsia" w:hAnsi="Cambria"/>
          <w:sz w:val="18"/>
          <w:szCs w:val="18"/>
        </w:rPr>
        <w:t>Angular 14/16 + microservices</w:t>
      </w:r>
      <w:r w:rsidRPr="00437E1B">
        <w:rPr>
          <w:rFonts w:ascii="Cambria" w:hAnsi="Cambria"/>
          <w:sz w:val="18"/>
          <w:szCs w:val="18"/>
        </w:rPr>
        <w:t xml:space="preserve">, improving performance and reducing </w:t>
      </w:r>
      <w:r w:rsidRPr="00437E1B">
        <w:rPr>
          <w:rStyle w:val="Strong"/>
          <w:rFonts w:ascii="Cambria" w:eastAsiaTheme="majorEastAsia" w:hAnsi="Cambria"/>
          <w:sz w:val="18"/>
          <w:szCs w:val="18"/>
        </w:rPr>
        <w:t>UI load times by 25%</w:t>
      </w:r>
      <w:r w:rsidRPr="00437E1B">
        <w:rPr>
          <w:rFonts w:ascii="Cambria" w:hAnsi="Cambria"/>
          <w:sz w:val="18"/>
          <w:szCs w:val="18"/>
        </w:rPr>
        <w:t>.</w:t>
      </w:r>
    </w:p>
    <w:p w14:paraId="3E597555"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Designed </w:t>
      </w:r>
      <w:r w:rsidRPr="00437E1B">
        <w:rPr>
          <w:rStyle w:val="Strong"/>
          <w:rFonts w:ascii="Cambria" w:eastAsiaTheme="majorEastAsia" w:hAnsi="Cambria"/>
          <w:sz w:val="18"/>
          <w:szCs w:val="18"/>
        </w:rPr>
        <w:t>reactive APIs</w:t>
      </w:r>
      <w:r w:rsidRPr="00437E1B">
        <w:rPr>
          <w:rFonts w:ascii="Cambria" w:hAnsi="Cambria"/>
          <w:sz w:val="18"/>
          <w:szCs w:val="18"/>
        </w:rPr>
        <w:t xml:space="preserve"> with </w:t>
      </w:r>
      <w:r w:rsidRPr="00437E1B">
        <w:rPr>
          <w:rStyle w:val="Strong"/>
          <w:rFonts w:ascii="Cambria" w:eastAsiaTheme="majorEastAsia" w:hAnsi="Cambria"/>
          <w:sz w:val="18"/>
          <w:szCs w:val="18"/>
        </w:rPr>
        <w:t xml:space="preserve">Spring </w:t>
      </w:r>
      <w:proofErr w:type="spellStart"/>
      <w:r w:rsidRPr="00437E1B">
        <w:rPr>
          <w:rStyle w:val="Strong"/>
          <w:rFonts w:ascii="Cambria" w:eastAsiaTheme="majorEastAsia" w:hAnsi="Cambria"/>
          <w:sz w:val="18"/>
          <w:szCs w:val="18"/>
        </w:rPr>
        <w:t>WebFlux</w:t>
      </w:r>
      <w:proofErr w:type="spellEnd"/>
      <w:r w:rsidRPr="00437E1B">
        <w:rPr>
          <w:rFonts w:ascii="Cambria" w:hAnsi="Cambria"/>
          <w:sz w:val="18"/>
          <w:szCs w:val="18"/>
        </w:rPr>
        <w:t xml:space="preserve"> and non-blocking I/O, enabling the system to </w:t>
      </w:r>
      <w:r w:rsidRPr="00437E1B">
        <w:rPr>
          <w:rStyle w:val="Strong"/>
          <w:rFonts w:ascii="Cambria" w:eastAsiaTheme="majorEastAsia" w:hAnsi="Cambria"/>
          <w:sz w:val="18"/>
          <w:szCs w:val="18"/>
        </w:rPr>
        <w:t>process 25,000+ transactions/sec</w:t>
      </w:r>
      <w:r w:rsidRPr="00437E1B">
        <w:rPr>
          <w:rFonts w:ascii="Cambria" w:hAnsi="Cambria"/>
          <w:sz w:val="18"/>
          <w:szCs w:val="18"/>
        </w:rPr>
        <w:t xml:space="preserve"> under peak load while reducing </w:t>
      </w:r>
      <w:r w:rsidRPr="00437E1B">
        <w:rPr>
          <w:rStyle w:val="Strong"/>
          <w:rFonts w:ascii="Cambria" w:eastAsiaTheme="majorEastAsia" w:hAnsi="Cambria"/>
          <w:sz w:val="18"/>
          <w:szCs w:val="18"/>
        </w:rPr>
        <w:t>latency by 35%</w:t>
      </w:r>
      <w:r w:rsidRPr="00437E1B">
        <w:rPr>
          <w:rFonts w:ascii="Cambria" w:hAnsi="Cambria"/>
          <w:sz w:val="18"/>
          <w:szCs w:val="18"/>
        </w:rPr>
        <w:t>.</w:t>
      </w:r>
    </w:p>
    <w:p w14:paraId="08F7183F"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Deployed on </w:t>
      </w:r>
      <w:r w:rsidRPr="00437E1B">
        <w:rPr>
          <w:rStyle w:val="Strong"/>
          <w:rFonts w:ascii="Cambria" w:eastAsiaTheme="majorEastAsia" w:hAnsi="Cambria"/>
          <w:sz w:val="18"/>
          <w:szCs w:val="18"/>
        </w:rPr>
        <w:t>Kubernetes and AWS ECS</w:t>
      </w:r>
      <w:r w:rsidRPr="00437E1B">
        <w:rPr>
          <w:rFonts w:ascii="Cambria" w:hAnsi="Cambria"/>
          <w:sz w:val="18"/>
          <w:szCs w:val="18"/>
        </w:rPr>
        <w:t xml:space="preserve"> with </w:t>
      </w:r>
      <w:r w:rsidRPr="00437E1B">
        <w:rPr>
          <w:rStyle w:val="Strong"/>
          <w:rFonts w:ascii="Cambria" w:eastAsiaTheme="majorEastAsia" w:hAnsi="Cambria"/>
          <w:sz w:val="18"/>
          <w:szCs w:val="18"/>
        </w:rPr>
        <w:t>auto-scaling, multi-zone failover, and containerized workloads</w:t>
      </w:r>
      <w:r w:rsidRPr="00437E1B">
        <w:rPr>
          <w:rFonts w:ascii="Cambria" w:hAnsi="Cambria"/>
          <w:sz w:val="18"/>
          <w:szCs w:val="18"/>
        </w:rPr>
        <w:t xml:space="preserve">, ensuring </w:t>
      </w:r>
      <w:r w:rsidRPr="00437E1B">
        <w:rPr>
          <w:rStyle w:val="Strong"/>
          <w:rFonts w:ascii="Cambria" w:eastAsiaTheme="majorEastAsia" w:hAnsi="Cambria"/>
          <w:sz w:val="18"/>
          <w:szCs w:val="18"/>
        </w:rPr>
        <w:t>99.99% availability</w:t>
      </w:r>
      <w:r w:rsidRPr="00437E1B">
        <w:rPr>
          <w:rFonts w:ascii="Cambria" w:hAnsi="Cambria"/>
          <w:sz w:val="18"/>
          <w:szCs w:val="18"/>
        </w:rPr>
        <w:t xml:space="preserve"> and cutting </w:t>
      </w:r>
      <w:r w:rsidRPr="00437E1B">
        <w:rPr>
          <w:rStyle w:val="Strong"/>
          <w:rFonts w:ascii="Cambria" w:eastAsiaTheme="majorEastAsia" w:hAnsi="Cambria"/>
          <w:sz w:val="18"/>
          <w:szCs w:val="18"/>
        </w:rPr>
        <w:t>cloud spend by ~15%</w:t>
      </w:r>
      <w:r w:rsidRPr="00437E1B">
        <w:rPr>
          <w:rFonts w:ascii="Cambria" w:hAnsi="Cambria"/>
          <w:sz w:val="18"/>
          <w:szCs w:val="18"/>
        </w:rPr>
        <w:t xml:space="preserve"> via </w:t>
      </w:r>
      <w:r w:rsidRPr="00437E1B">
        <w:rPr>
          <w:rStyle w:val="Strong"/>
          <w:rFonts w:ascii="Cambria" w:eastAsiaTheme="majorEastAsia" w:hAnsi="Cambria"/>
          <w:sz w:val="18"/>
          <w:szCs w:val="18"/>
        </w:rPr>
        <w:t>Terraform-based modularization</w:t>
      </w:r>
      <w:r w:rsidRPr="00437E1B">
        <w:rPr>
          <w:rFonts w:ascii="Cambria" w:hAnsi="Cambria"/>
          <w:sz w:val="18"/>
          <w:szCs w:val="18"/>
        </w:rPr>
        <w:t>.</w:t>
      </w:r>
    </w:p>
    <w:p w14:paraId="10D6239C" w14:textId="4C0182E3" w:rsidR="00197E97" w:rsidRPr="00437E1B" w:rsidRDefault="00197E97" w:rsidP="008A71E6">
      <w:pPr>
        <w:pStyle w:val="ListParagraph"/>
        <w:numPr>
          <w:ilvl w:val="0"/>
          <w:numId w:val="1"/>
        </w:numPr>
        <w:spacing w:before="100" w:beforeAutospacing="1" w:after="100" w:afterAutospacing="1" w:line="240" w:lineRule="auto"/>
        <w:jc w:val="both"/>
        <w:rPr>
          <w:rFonts w:ascii="Cambria" w:eastAsia="Times New Roman" w:hAnsi="Cambria" w:cs="Times New Roman"/>
          <w:sz w:val="18"/>
          <w:szCs w:val="18"/>
          <w:lang w:eastAsia="en-US"/>
        </w:rPr>
      </w:pPr>
      <w:r w:rsidRPr="00437E1B">
        <w:rPr>
          <w:rFonts w:ascii="Cambria" w:eastAsia="Times New Roman" w:hAnsi="Cambria" w:cs="Times New Roman"/>
          <w:b/>
          <w:bCs/>
          <w:sz w:val="18"/>
          <w:szCs w:val="18"/>
          <w:lang w:eastAsia="en-US"/>
        </w:rPr>
        <w:t>Deployed and managed Spring Boot microservices on OpenShift Container Platform (OCP)</w:t>
      </w:r>
      <w:r w:rsidRPr="00437E1B">
        <w:rPr>
          <w:rFonts w:ascii="Cambria" w:eastAsia="Times New Roman" w:hAnsi="Cambria" w:cs="Times New Roman"/>
          <w:sz w:val="18"/>
          <w:szCs w:val="18"/>
          <w:lang w:eastAsia="en-US"/>
        </w:rPr>
        <w:t>, leveraging Kubernetes-native constructs, container security policies, rolling deployments, and environment isolation to support highly available, enterprise-grade payment applications.</w:t>
      </w:r>
    </w:p>
    <w:p w14:paraId="0A69DE9D"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Performed </w:t>
      </w:r>
      <w:r w:rsidRPr="00437E1B">
        <w:rPr>
          <w:rStyle w:val="Strong"/>
          <w:rFonts w:ascii="Cambria" w:eastAsiaTheme="majorEastAsia" w:hAnsi="Cambria"/>
          <w:sz w:val="18"/>
          <w:szCs w:val="18"/>
        </w:rPr>
        <w:t>JMeter stress tests</w:t>
      </w:r>
      <w:r w:rsidRPr="00437E1B">
        <w:rPr>
          <w:rFonts w:ascii="Cambria" w:hAnsi="Cambria"/>
          <w:sz w:val="18"/>
          <w:szCs w:val="18"/>
        </w:rPr>
        <w:t xml:space="preserve">, validating system </w:t>
      </w:r>
      <w:proofErr w:type="spellStart"/>
      <w:r w:rsidRPr="00437E1B">
        <w:rPr>
          <w:rFonts w:ascii="Cambria" w:hAnsi="Cambria"/>
          <w:sz w:val="18"/>
          <w:szCs w:val="18"/>
        </w:rPr>
        <w:t>behaviour</w:t>
      </w:r>
      <w:proofErr w:type="spellEnd"/>
      <w:r w:rsidRPr="00437E1B">
        <w:rPr>
          <w:rFonts w:ascii="Cambria" w:hAnsi="Cambria"/>
          <w:sz w:val="18"/>
          <w:szCs w:val="18"/>
        </w:rPr>
        <w:t xml:space="preserve"> under </w:t>
      </w:r>
      <w:r w:rsidRPr="00437E1B">
        <w:rPr>
          <w:rStyle w:val="Strong"/>
          <w:rFonts w:ascii="Cambria" w:eastAsiaTheme="majorEastAsia" w:hAnsi="Cambria"/>
          <w:sz w:val="18"/>
          <w:szCs w:val="18"/>
        </w:rPr>
        <w:t>high-velocity transactions</w:t>
      </w:r>
      <w:r w:rsidRPr="00437E1B">
        <w:rPr>
          <w:rFonts w:ascii="Cambria" w:hAnsi="Cambria"/>
          <w:sz w:val="18"/>
          <w:szCs w:val="18"/>
        </w:rPr>
        <w:t xml:space="preserve">, and optimized </w:t>
      </w:r>
      <w:r w:rsidRPr="00437E1B">
        <w:rPr>
          <w:rStyle w:val="Strong"/>
          <w:rFonts w:ascii="Cambria" w:eastAsiaTheme="majorEastAsia" w:hAnsi="Cambria"/>
          <w:sz w:val="18"/>
          <w:szCs w:val="18"/>
        </w:rPr>
        <w:t>Cosmos DB and PostgreSQL</w:t>
      </w:r>
      <w:r w:rsidRPr="00437E1B">
        <w:rPr>
          <w:rFonts w:ascii="Cambria" w:hAnsi="Cambria"/>
          <w:sz w:val="18"/>
          <w:szCs w:val="18"/>
        </w:rPr>
        <w:t xml:space="preserve"> queries, improving </w:t>
      </w:r>
      <w:r w:rsidRPr="00437E1B">
        <w:rPr>
          <w:rStyle w:val="Strong"/>
          <w:rFonts w:ascii="Cambria" w:eastAsiaTheme="majorEastAsia" w:hAnsi="Cambria"/>
          <w:sz w:val="18"/>
          <w:szCs w:val="18"/>
        </w:rPr>
        <w:t>data retrieval speed by 25%</w:t>
      </w:r>
      <w:r w:rsidRPr="00437E1B">
        <w:rPr>
          <w:rFonts w:ascii="Cambria" w:hAnsi="Cambria"/>
          <w:sz w:val="18"/>
          <w:szCs w:val="18"/>
        </w:rPr>
        <w:t>.</w:t>
      </w:r>
    </w:p>
    <w:p w14:paraId="1A8DE994"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Secured </w:t>
      </w:r>
      <w:r w:rsidRPr="00437E1B">
        <w:rPr>
          <w:rStyle w:val="Strong"/>
          <w:rFonts w:ascii="Cambria" w:eastAsiaTheme="majorEastAsia" w:hAnsi="Cambria"/>
          <w:sz w:val="18"/>
          <w:szCs w:val="18"/>
        </w:rPr>
        <w:t>payment APIs</w:t>
      </w:r>
      <w:r w:rsidRPr="00437E1B">
        <w:rPr>
          <w:rFonts w:ascii="Cambria" w:hAnsi="Cambria"/>
          <w:sz w:val="18"/>
          <w:szCs w:val="18"/>
        </w:rPr>
        <w:t xml:space="preserve"> using </w:t>
      </w:r>
      <w:r w:rsidRPr="00437E1B">
        <w:rPr>
          <w:rStyle w:val="Strong"/>
          <w:rFonts w:ascii="Cambria" w:eastAsiaTheme="majorEastAsia" w:hAnsi="Cambria"/>
          <w:sz w:val="18"/>
          <w:szCs w:val="18"/>
        </w:rPr>
        <w:t>Spring Security, OAuth2, JWT, and IAM</w:t>
      </w:r>
      <w:r w:rsidRPr="00437E1B">
        <w:rPr>
          <w:rFonts w:ascii="Cambria" w:hAnsi="Cambria"/>
          <w:sz w:val="18"/>
          <w:szCs w:val="18"/>
        </w:rPr>
        <w:t xml:space="preserve">, enforcing </w:t>
      </w:r>
      <w:r w:rsidRPr="00437E1B">
        <w:rPr>
          <w:rStyle w:val="Strong"/>
          <w:rFonts w:ascii="Cambria" w:eastAsiaTheme="majorEastAsia" w:hAnsi="Cambria"/>
          <w:sz w:val="18"/>
          <w:szCs w:val="18"/>
        </w:rPr>
        <w:t>token-based SSO and API gateway policies</w:t>
      </w:r>
      <w:r w:rsidRPr="00437E1B">
        <w:rPr>
          <w:rFonts w:ascii="Cambria" w:hAnsi="Cambria"/>
          <w:sz w:val="18"/>
          <w:szCs w:val="18"/>
        </w:rPr>
        <w:t xml:space="preserve"> compliant with </w:t>
      </w:r>
      <w:r w:rsidRPr="00437E1B">
        <w:rPr>
          <w:rStyle w:val="Strong"/>
          <w:rFonts w:ascii="Cambria" w:eastAsiaTheme="majorEastAsia" w:hAnsi="Cambria"/>
          <w:sz w:val="18"/>
          <w:szCs w:val="18"/>
        </w:rPr>
        <w:t>PCI-DSS standards</w:t>
      </w:r>
      <w:r w:rsidRPr="00437E1B">
        <w:rPr>
          <w:rFonts w:ascii="Cambria" w:hAnsi="Cambria"/>
          <w:sz w:val="18"/>
          <w:szCs w:val="18"/>
        </w:rPr>
        <w:t>.</w:t>
      </w:r>
    </w:p>
    <w:p w14:paraId="5146A39D"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Automated </w:t>
      </w:r>
      <w:r w:rsidRPr="00437E1B">
        <w:rPr>
          <w:rStyle w:val="Strong"/>
          <w:rFonts w:ascii="Cambria" w:eastAsiaTheme="majorEastAsia" w:hAnsi="Cambria"/>
          <w:sz w:val="18"/>
          <w:szCs w:val="18"/>
        </w:rPr>
        <w:t>retention compliance</w:t>
      </w:r>
      <w:r w:rsidRPr="00437E1B">
        <w:rPr>
          <w:rFonts w:ascii="Cambria" w:hAnsi="Cambria"/>
          <w:sz w:val="18"/>
          <w:szCs w:val="18"/>
        </w:rPr>
        <w:t xml:space="preserve"> using </w:t>
      </w:r>
      <w:r w:rsidRPr="00437E1B">
        <w:rPr>
          <w:rStyle w:val="Strong"/>
          <w:rFonts w:ascii="Cambria" w:eastAsiaTheme="majorEastAsia" w:hAnsi="Cambria"/>
          <w:sz w:val="18"/>
          <w:szCs w:val="18"/>
        </w:rPr>
        <w:t>GenAI-powered RAG pipelines</w:t>
      </w:r>
      <w:r w:rsidRPr="00437E1B">
        <w:rPr>
          <w:rFonts w:ascii="Cambria" w:hAnsi="Cambria"/>
          <w:sz w:val="18"/>
          <w:szCs w:val="18"/>
        </w:rPr>
        <w:t xml:space="preserve">, reducing manual validation workloads by </w:t>
      </w:r>
      <w:r w:rsidRPr="00437E1B">
        <w:rPr>
          <w:rStyle w:val="Strong"/>
          <w:rFonts w:ascii="Cambria" w:eastAsiaTheme="majorEastAsia" w:hAnsi="Cambria"/>
          <w:sz w:val="18"/>
          <w:szCs w:val="18"/>
        </w:rPr>
        <w:t>60%</w:t>
      </w:r>
      <w:r w:rsidRPr="00437E1B">
        <w:rPr>
          <w:rFonts w:ascii="Cambria" w:hAnsi="Cambria"/>
          <w:sz w:val="18"/>
          <w:szCs w:val="18"/>
        </w:rPr>
        <w:t>.</w:t>
      </w:r>
    </w:p>
    <w:p w14:paraId="1DFF9780"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Implemented </w:t>
      </w:r>
      <w:r w:rsidRPr="00437E1B">
        <w:rPr>
          <w:rStyle w:val="Strong"/>
          <w:rFonts w:ascii="Cambria" w:eastAsiaTheme="majorEastAsia" w:hAnsi="Cambria"/>
          <w:sz w:val="18"/>
          <w:szCs w:val="18"/>
        </w:rPr>
        <w:t>audit logging and back-pressure handling</w:t>
      </w:r>
      <w:r w:rsidRPr="00437E1B">
        <w:rPr>
          <w:rFonts w:ascii="Cambria" w:hAnsi="Cambria"/>
          <w:sz w:val="18"/>
          <w:szCs w:val="18"/>
        </w:rPr>
        <w:t xml:space="preserve"> via </w:t>
      </w:r>
      <w:r w:rsidRPr="00437E1B">
        <w:rPr>
          <w:rStyle w:val="Strong"/>
          <w:rFonts w:ascii="Cambria" w:eastAsiaTheme="majorEastAsia" w:hAnsi="Cambria"/>
          <w:sz w:val="18"/>
          <w:szCs w:val="18"/>
        </w:rPr>
        <w:t>IBM MQ, Kafka, and Spring JMS</w:t>
      </w:r>
      <w:r w:rsidRPr="00437E1B">
        <w:rPr>
          <w:rFonts w:ascii="Cambria" w:hAnsi="Cambria"/>
          <w:sz w:val="18"/>
          <w:szCs w:val="18"/>
        </w:rPr>
        <w:t xml:space="preserve">, ensuring </w:t>
      </w:r>
      <w:r w:rsidRPr="00437E1B">
        <w:rPr>
          <w:rStyle w:val="Strong"/>
          <w:rFonts w:ascii="Cambria" w:eastAsiaTheme="majorEastAsia" w:hAnsi="Cambria"/>
          <w:sz w:val="18"/>
          <w:szCs w:val="18"/>
        </w:rPr>
        <w:t>durable event delivery and regulatory audit readiness</w:t>
      </w:r>
      <w:r w:rsidRPr="00437E1B">
        <w:rPr>
          <w:rFonts w:ascii="Cambria" w:hAnsi="Cambria"/>
          <w:sz w:val="18"/>
          <w:szCs w:val="18"/>
        </w:rPr>
        <w:t>.</w:t>
      </w:r>
    </w:p>
    <w:p w14:paraId="3887F89F" w14:textId="77777777" w:rsidR="00F36331" w:rsidRPr="00437E1B" w:rsidRDefault="00F36331" w:rsidP="008A71E6">
      <w:pPr>
        <w:pStyle w:val="ListParagraph"/>
        <w:numPr>
          <w:ilvl w:val="0"/>
          <w:numId w:val="1"/>
        </w:numPr>
        <w:spacing w:before="100" w:beforeAutospacing="1" w:after="100" w:afterAutospacing="1" w:line="240" w:lineRule="auto"/>
        <w:jc w:val="both"/>
        <w:rPr>
          <w:rFonts w:ascii="Cambria" w:eastAsia="Times New Roman" w:hAnsi="Cambria" w:cs="Times New Roman"/>
          <w:sz w:val="18"/>
          <w:szCs w:val="18"/>
          <w:lang w:eastAsia="en-US"/>
        </w:rPr>
      </w:pPr>
      <w:r w:rsidRPr="00437E1B">
        <w:rPr>
          <w:rFonts w:ascii="Cambria" w:eastAsia="Times New Roman" w:hAnsi="Cambria" w:cs="Times New Roman"/>
          <w:b/>
          <w:bCs/>
          <w:sz w:val="18"/>
          <w:szCs w:val="18"/>
          <w:lang w:eastAsia="en-US"/>
        </w:rPr>
        <w:t>Designed and governed application architectures for mission-critical payment systems</w:t>
      </w:r>
      <w:r w:rsidRPr="00437E1B">
        <w:rPr>
          <w:rFonts w:ascii="Cambria" w:eastAsia="Times New Roman" w:hAnsi="Cambria" w:cs="Times New Roman"/>
          <w:sz w:val="18"/>
          <w:szCs w:val="18"/>
          <w:lang w:eastAsia="en-US"/>
        </w:rPr>
        <w:t>, applying enterprise application development best practices including domain-driven design (DDD), API-first development, service decoupling, and event-driven processing.</w:t>
      </w:r>
    </w:p>
    <w:p w14:paraId="4B4E39DA" w14:textId="411EEB8D" w:rsidR="00F36331" w:rsidRPr="00437E1B" w:rsidRDefault="00F36331" w:rsidP="008A71E6">
      <w:pPr>
        <w:pStyle w:val="ListParagraph"/>
        <w:numPr>
          <w:ilvl w:val="0"/>
          <w:numId w:val="1"/>
        </w:numPr>
        <w:spacing w:before="100" w:beforeAutospacing="1" w:after="100" w:afterAutospacing="1" w:line="240" w:lineRule="auto"/>
        <w:jc w:val="both"/>
        <w:rPr>
          <w:rFonts w:ascii="Cambria" w:eastAsia="Times New Roman" w:hAnsi="Cambria" w:cs="Times New Roman"/>
          <w:sz w:val="18"/>
          <w:szCs w:val="18"/>
          <w:lang w:eastAsia="en-US"/>
        </w:rPr>
      </w:pPr>
      <w:r w:rsidRPr="00437E1B">
        <w:rPr>
          <w:rFonts w:ascii="Cambria" w:eastAsia="Times New Roman" w:hAnsi="Cambria" w:cs="Times New Roman"/>
          <w:b/>
          <w:bCs/>
          <w:sz w:val="18"/>
          <w:szCs w:val="18"/>
          <w:lang w:eastAsia="en-US"/>
        </w:rPr>
        <w:lastRenderedPageBreak/>
        <w:t>Led application modernization initiatives for legacy payment platforms</w:t>
      </w:r>
      <w:r w:rsidRPr="00437E1B">
        <w:rPr>
          <w:rFonts w:ascii="Cambria" w:eastAsia="Times New Roman" w:hAnsi="Cambria" w:cs="Times New Roman"/>
          <w:sz w:val="18"/>
          <w:szCs w:val="18"/>
          <w:lang w:eastAsia="en-US"/>
        </w:rPr>
        <w:t>, transitioning traditional Java and Spring applications into cloud-native, microservices-based architectures aligned with enterprise DevOps and platform standards.</w:t>
      </w:r>
    </w:p>
    <w:p w14:paraId="16DB11D6" w14:textId="77777777" w:rsidR="00C71A78" w:rsidRPr="00437E1B" w:rsidRDefault="00C71A78" w:rsidP="008A71E6">
      <w:pPr>
        <w:pStyle w:val="ListParagraph"/>
        <w:numPr>
          <w:ilvl w:val="0"/>
          <w:numId w:val="1"/>
        </w:numPr>
        <w:spacing w:before="100" w:beforeAutospacing="1" w:after="100" w:afterAutospacing="1" w:line="240" w:lineRule="auto"/>
        <w:jc w:val="both"/>
        <w:rPr>
          <w:rFonts w:ascii="Cambria" w:eastAsia="Times New Roman" w:hAnsi="Cambria" w:cs="Times New Roman"/>
          <w:sz w:val="18"/>
          <w:szCs w:val="18"/>
          <w:lang w:eastAsia="en-US"/>
        </w:rPr>
      </w:pPr>
      <w:r w:rsidRPr="00437E1B">
        <w:rPr>
          <w:rFonts w:ascii="Cambria" w:eastAsia="Times New Roman" w:hAnsi="Cambria" w:cs="Times New Roman"/>
          <w:b/>
          <w:bCs/>
          <w:sz w:val="18"/>
          <w:szCs w:val="18"/>
          <w:lang w:eastAsia="en-US"/>
        </w:rPr>
        <w:t>Architected enterprise-scale payment processing solutions</w:t>
      </w:r>
      <w:r w:rsidRPr="00437E1B">
        <w:rPr>
          <w:rFonts w:ascii="Cambria" w:eastAsia="Times New Roman" w:hAnsi="Cambria" w:cs="Times New Roman"/>
          <w:sz w:val="18"/>
          <w:szCs w:val="18"/>
          <w:lang w:eastAsia="en-US"/>
        </w:rPr>
        <w:t xml:space="preserve"> supporting domestic and cross-border transactions, aligning microservices design with industry payment standards and regulatory requirements to enable high-throughput, low-latency, and fault-tolerant payment flows.</w:t>
      </w:r>
    </w:p>
    <w:p w14:paraId="6D4803BD" w14:textId="448E1C71" w:rsidR="00C71A78" w:rsidRPr="00437E1B" w:rsidRDefault="00C71A78" w:rsidP="008A71E6">
      <w:pPr>
        <w:pStyle w:val="ListParagraph"/>
        <w:numPr>
          <w:ilvl w:val="0"/>
          <w:numId w:val="1"/>
        </w:numPr>
        <w:spacing w:before="100" w:beforeAutospacing="1" w:after="100" w:afterAutospacing="1" w:line="240" w:lineRule="auto"/>
        <w:jc w:val="both"/>
        <w:rPr>
          <w:rFonts w:ascii="Cambria" w:eastAsia="Times New Roman" w:hAnsi="Cambria" w:cs="Times New Roman"/>
          <w:sz w:val="18"/>
          <w:szCs w:val="18"/>
          <w:lang w:eastAsia="en-US"/>
        </w:rPr>
      </w:pPr>
      <w:r w:rsidRPr="00437E1B">
        <w:rPr>
          <w:rFonts w:ascii="Cambria" w:eastAsia="Times New Roman" w:hAnsi="Cambria" w:cs="Times New Roman"/>
          <w:b/>
          <w:bCs/>
          <w:sz w:val="18"/>
          <w:szCs w:val="18"/>
          <w:lang w:eastAsia="en-US"/>
        </w:rPr>
        <w:t>Designed payment transformation workflows aligned with modern banking rails</w:t>
      </w:r>
      <w:r w:rsidRPr="00437E1B">
        <w:rPr>
          <w:rFonts w:ascii="Cambria" w:eastAsia="Times New Roman" w:hAnsi="Cambria" w:cs="Times New Roman"/>
          <w:sz w:val="18"/>
          <w:szCs w:val="18"/>
          <w:lang w:eastAsia="en-US"/>
        </w:rPr>
        <w:t xml:space="preserve">, integrating real-time and batch settlement patterns compatible with </w:t>
      </w:r>
      <w:r w:rsidRPr="00437E1B">
        <w:rPr>
          <w:rFonts w:ascii="Cambria" w:eastAsia="Times New Roman" w:hAnsi="Cambria" w:cs="Times New Roman"/>
          <w:b/>
          <w:bCs/>
          <w:sz w:val="18"/>
          <w:szCs w:val="18"/>
          <w:lang w:eastAsia="en-US"/>
        </w:rPr>
        <w:t>SWIFT messaging, FED payment systems, and CHIPS-style clearing models</w:t>
      </w:r>
      <w:r w:rsidRPr="00437E1B">
        <w:rPr>
          <w:rFonts w:ascii="Cambria" w:eastAsia="Times New Roman" w:hAnsi="Cambria" w:cs="Times New Roman"/>
          <w:sz w:val="18"/>
          <w:szCs w:val="18"/>
          <w:lang w:eastAsia="en-US"/>
        </w:rPr>
        <w:t>, ensuring secure, compliant, and auditable transaction processing.</w:t>
      </w:r>
    </w:p>
    <w:p w14:paraId="03D69628" w14:textId="76ACFE16" w:rsidR="0099152B" w:rsidRPr="00437E1B" w:rsidRDefault="0099152B" w:rsidP="008A71E6">
      <w:pPr>
        <w:pStyle w:val="ListParagraph"/>
        <w:numPr>
          <w:ilvl w:val="0"/>
          <w:numId w:val="1"/>
        </w:numPr>
        <w:spacing w:before="100" w:beforeAutospacing="1" w:after="100" w:afterAutospacing="1" w:line="240" w:lineRule="auto"/>
        <w:jc w:val="both"/>
        <w:rPr>
          <w:rFonts w:ascii="Cambria" w:eastAsia="Times New Roman" w:hAnsi="Cambria" w:cs="Times New Roman"/>
          <w:sz w:val="18"/>
          <w:szCs w:val="18"/>
          <w:lang w:eastAsia="en-US"/>
        </w:rPr>
      </w:pPr>
      <w:r w:rsidRPr="00437E1B">
        <w:rPr>
          <w:rFonts w:ascii="Cambria" w:eastAsia="Times New Roman" w:hAnsi="Cambria" w:cs="Times New Roman"/>
          <w:b/>
          <w:bCs/>
          <w:sz w:val="18"/>
          <w:szCs w:val="18"/>
          <w:lang w:eastAsia="en-US"/>
        </w:rPr>
        <w:t>Applied OpenShift-based deployment strategies for payment applications</w:t>
      </w:r>
      <w:r w:rsidRPr="00437E1B">
        <w:rPr>
          <w:rFonts w:ascii="Cambria" w:eastAsia="Times New Roman" w:hAnsi="Cambria" w:cs="Times New Roman"/>
          <w:sz w:val="18"/>
          <w:szCs w:val="18"/>
          <w:lang w:eastAsia="en-US"/>
        </w:rPr>
        <w:t>, integrating CI/CD pipelines with OCP for automated builds, container scanning, policy enforcement, and zero-downtime application releases in regulated environments.</w:t>
      </w:r>
    </w:p>
    <w:p w14:paraId="7EC465C6" w14:textId="79E8929D" w:rsidR="00C71A78" w:rsidRPr="00437E1B" w:rsidRDefault="00C71A78" w:rsidP="008A71E6">
      <w:pPr>
        <w:pStyle w:val="ListParagraph"/>
        <w:numPr>
          <w:ilvl w:val="0"/>
          <w:numId w:val="1"/>
        </w:numPr>
        <w:spacing w:before="100" w:beforeAutospacing="1" w:after="100" w:afterAutospacing="1" w:line="240" w:lineRule="auto"/>
        <w:jc w:val="both"/>
        <w:rPr>
          <w:rFonts w:ascii="Cambria" w:eastAsia="Times New Roman" w:hAnsi="Cambria" w:cs="Times New Roman"/>
          <w:sz w:val="18"/>
          <w:szCs w:val="18"/>
          <w:lang w:eastAsia="en-US"/>
        </w:rPr>
      </w:pPr>
      <w:r w:rsidRPr="00437E1B">
        <w:rPr>
          <w:rFonts w:ascii="Cambria" w:eastAsia="Times New Roman" w:hAnsi="Cambria" w:cs="Times New Roman"/>
          <w:b/>
          <w:bCs/>
          <w:sz w:val="18"/>
          <w:szCs w:val="18"/>
          <w:lang w:eastAsia="en-US"/>
        </w:rPr>
        <w:t>Implemented end-to-end payment lifecycle orchestration</w:t>
      </w:r>
      <w:r w:rsidRPr="00437E1B">
        <w:rPr>
          <w:rFonts w:ascii="Cambria" w:eastAsia="Times New Roman" w:hAnsi="Cambria" w:cs="Times New Roman"/>
          <w:sz w:val="18"/>
          <w:szCs w:val="18"/>
          <w:lang w:eastAsia="en-US"/>
        </w:rPr>
        <w:t>, covering initiation, validation, routing, settlement, reconciliation, and exception handling, with idempotent APIs and event-driven patterns to prevent duplicate processing and ensure financial accuracy.</w:t>
      </w:r>
    </w:p>
    <w:p w14:paraId="12FC84AD" w14:textId="3DFD3525" w:rsidR="00C71A78" w:rsidRPr="00437E1B" w:rsidRDefault="00C71A78" w:rsidP="008A71E6">
      <w:pPr>
        <w:pStyle w:val="ListParagraph"/>
        <w:numPr>
          <w:ilvl w:val="0"/>
          <w:numId w:val="1"/>
        </w:numPr>
        <w:spacing w:before="100" w:beforeAutospacing="1" w:after="100" w:afterAutospacing="1" w:line="240" w:lineRule="auto"/>
        <w:jc w:val="both"/>
        <w:rPr>
          <w:rFonts w:ascii="Cambria" w:eastAsia="Times New Roman" w:hAnsi="Cambria" w:cs="Times New Roman"/>
          <w:sz w:val="18"/>
          <w:szCs w:val="18"/>
          <w:lang w:eastAsia="en-US"/>
        </w:rPr>
      </w:pPr>
      <w:r w:rsidRPr="00437E1B">
        <w:rPr>
          <w:rFonts w:ascii="Cambria" w:eastAsia="Times New Roman" w:hAnsi="Cambria" w:cs="Times New Roman"/>
          <w:b/>
          <w:bCs/>
          <w:sz w:val="18"/>
          <w:szCs w:val="18"/>
          <w:lang w:eastAsia="en-US"/>
        </w:rPr>
        <w:t>Collaborated with business, compliance, and external payment-network stakeholders</w:t>
      </w:r>
      <w:r w:rsidRPr="00437E1B">
        <w:rPr>
          <w:rFonts w:ascii="Cambria" w:eastAsia="Times New Roman" w:hAnsi="Cambria" w:cs="Times New Roman"/>
          <w:sz w:val="18"/>
          <w:szCs w:val="18"/>
          <w:lang w:eastAsia="en-US"/>
        </w:rPr>
        <w:t xml:space="preserve"> to translate payment domain requirements into scalable technical architectures, ensuring adherence to regulatory standards, resiliency SLAs, and future-ready payment modernization roadmaps.</w:t>
      </w:r>
    </w:p>
    <w:p w14:paraId="7163DEB1"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Developed </w:t>
      </w:r>
      <w:r w:rsidRPr="00437E1B">
        <w:rPr>
          <w:rStyle w:val="Strong"/>
          <w:rFonts w:ascii="Cambria" w:eastAsiaTheme="majorEastAsia" w:hAnsi="Cambria"/>
          <w:sz w:val="18"/>
          <w:szCs w:val="18"/>
        </w:rPr>
        <w:t>Python ETL workflows integrated with LLMs</w:t>
      </w:r>
      <w:r w:rsidRPr="00437E1B">
        <w:rPr>
          <w:rFonts w:ascii="Cambria" w:hAnsi="Cambria"/>
          <w:sz w:val="18"/>
          <w:szCs w:val="18"/>
        </w:rPr>
        <w:t xml:space="preserve">, automating </w:t>
      </w:r>
      <w:r w:rsidRPr="00437E1B">
        <w:rPr>
          <w:rStyle w:val="Strong"/>
          <w:rFonts w:ascii="Cambria" w:eastAsiaTheme="majorEastAsia" w:hAnsi="Cambria"/>
          <w:sz w:val="18"/>
          <w:szCs w:val="18"/>
        </w:rPr>
        <w:t>policy validation and anomaly detection</w:t>
      </w:r>
      <w:r w:rsidRPr="00437E1B">
        <w:rPr>
          <w:rFonts w:ascii="Cambria" w:hAnsi="Cambria"/>
          <w:sz w:val="18"/>
          <w:szCs w:val="18"/>
        </w:rPr>
        <w:t xml:space="preserve">, improving </w:t>
      </w:r>
      <w:r w:rsidRPr="00437E1B">
        <w:rPr>
          <w:rStyle w:val="Strong"/>
          <w:rFonts w:ascii="Cambria" w:eastAsiaTheme="majorEastAsia" w:hAnsi="Cambria"/>
          <w:sz w:val="18"/>
          <w:szCs w:val="18"/>
        </w:rPr>
        <w:t>compliance accuracy by 50%</w:t>
      </w:r>
      <w:r w:rsidRPr="00437E1B">
        <w:rPr>
          <w:rFonts w:ascii="Cambria" w:hAnsi="Cambria"/>
          <w:sz w:val="18"/>
          <w:szCs w:val="18"/>
        </w:rPr>
        <w:t>.</w:t>
      </w:r>
    </w:p>
    <w:p w14:paraId="1F631A4C"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Built </w:t>
      </w:r>
      <w:r w:rsidRPr="00437E1B">
        <w:rPr>
          <w:rStyle w:val="Strong"/>
          <w:rFonts w:ascii="Cambria" w:eastAsiaTheme="majorEastAsia" w:hAnsi="Cambria"/>
          <w:sz w:val="18"/>
          <w:szCs w:val="18"/>
        </w:rPr>
        <w:t>real-time fraud detection pipelines</w:t>
      </w:r>
      <w:r w:rsidRPr="00437E1B">
        <w:rPr>
          <w:rFonts w:ascii="Cambria" w:hAnsi="Cambria"/>
          <w:sz w:val="18"/>
          <w:szCs w:val="18"/>
        </w:rPr>
        <w:t xml:space="preserve"> using </w:t>
      </w:r>
      <w:r w:rsidRPr="00437E1B">
        <w:rPr>
          <w:rStyle w:val="Strong"/>
          <w:rFonts w:ascii="Cambria" w:eastAsiaTheme="majorEastAsia" w:hAnsi="Cambria"/>
          <w:sz w:val="18"/>
          <w:szCs w:val="18"/>
        </w:rPr>
        <w:t>Apache Flink, Kafka, and Spark</w:t>
      </w:r>
      <w:r w:rsidRPr="00437E1B">
        <w:rPr>
          <w:rFonts w:ascii="Cambria" w:hAnsi="Cambria"/>
          <w:sz w:val="18"/>
          <w:szCs w:val="18"/>
        </w:rPr>
        <w:t xml:space="preserve">, enabling </w:t>
      </w:r>
      <w:r w:rsidRPr="00437E1B">
        <w:rPr>
          <w:rStyle w:val="Strong"/>
          <w:rFonts w:ascii="Cambria" w:eastAsiaTheme="majorEastAsia" w:hAnsi="Cambria"/>
          <w:sz w:val="18"/>
          <w:szCs w:val="18"/>
        </w:rPr>
        <w:t>low-latency decisioning</w:t>
      </w:r>
      <w:r w:rsidRPr="00437E1B">
        <w:rPr>
          <w:rFonts w:ascii="Cambria" w:hAnsi="Cambria"/>
          <w:sz w:val="18"/>
          <w:szCs w:val="18"/>
        </w:rPr>
        <w:t xml:space="preserve"> and </w:t>
      </w:r>
      <w:r w:rsidRPr="00437E1B">
        <w:rPr>
          <w:rStyle w:val="Strong"/>
          <w:rFonts w:ascii="Cambria" w:eastAsiaTheme="majorEastAsia" w:hAnsi="Cambria"/>
          <w:sz w:val="18"/>
          <w:szCs w:val="18"/>
        </w:rPr>
        <w:t>automated fraud triggers</w:t>
      </w:r>
      <w:r w:rsidRPr="00437E1B">
        <w:rPr>
          <w:rFonts w:ascii="Cambria" w:hAnsi="Cambria"/>
          <w:sz w:val="18"/>
          <w:szCs w:val="18"/>
        </w:rPr>
        <w:t>.</w:t>
      </w:r>
    </w:p>
    <w:p w14:paraId="37F4A1F6"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Enhanced </w:t>
      </w:r>
      <w:r w:rsidRPr="00437E1B">
        <w:rPr>
          <w:rStyle w:val="Strong"/>
          <w:rFonts w:ascii="Cambria" w:eastAsiaTheme="majorEastAsia" w:hAnsi="Cambria"/>
          <w:sz w:val="18"/>
          <w:szCs w:val="18"/>
        </w:rPr>
        <w:t>real-time analytics</w:t>
      </w:r>
      <w:r w:rsidRPr="00437E1B">
        <w:rPr>
          <w:rFonts w:ascii="Cambria" w:hAnsi="Cambria"/>
          <w:sz w:val="18"/>
          <w:szCs w:val="18"/>
        </w:rPr>
        <w:t xml:space="preserve"> with </w:t>
      </w:r>
      <w:proofErr w:type="spellStart"/>
      <w:r w:rsidRPr="00437E1B">
        <w:rPr>
          <w:rStyle w:val="Strong"/>
          <w:rFonts w:ascii="Cambria" w:eastAsiaTheme="majorEastAsia" w:hAnsi="Cambria"/>
          <w:sz w:val="18"/>
          <w:szCs w:val="18"/>
        </w:rPr>
        <w:t>GraphQL</w:t>
      </w:r>
      <w:proofErr w:type="spellEnd"/>
      <w:r w:rsidRPr="00437E1B">
        <w:rPr>
          <w:rStyle w:val="Strong"/>
          <w:rFonts w:ascii="Cambria" w:eastAsiaTheme="majorEastAsia" w:hAnsi="Cambria"/>
          <w:sz w:val="18"/>
          <w:szCs w:val="18"/>
        </w:rPr>
        <w:t xml:space="preserve"> Subscriptions and Next.js SSR/SSG dashboards</w:t>
      </w:r>
      <w:r w:rsidRPr="00437E1B">
        <w:rPr>
          <w:rFonts w:ascii="Cambria" w:hAnsi="Cambria"/>
          <w:sz w:val="18"/>
          <w:szCs w:val="18"/>
        </w:rPr>
        <w:t xml:space="preserve">, providing </w:t>
      </w:r>
      <w:r w:rsidRPr="00437E1B">
        <w:rPr>
          <w:rStyle w:val="Strong"/>
          <w:rFonts w:ascii="Cambria" w:eastAsiaTheme="majorEastAsia" w:hAnsi="Cambria"/>
          <w:sz w:val="18"/>
          <w:szCs w:val="18"/>
        </w:rPr>
        <w:t>interactive transaction visibility</w:t>
      </w:r>
      <w:r w:rsidRPr="00437E1B">
        <w:rPr>
          <w:rFonts w:ascii="Cambria" w:hAnsi="Cambria"/>
          <w:sz w:val="18"/>
          <w:szCs w:val="18"/>
        </w:rPr>
        <w:t xml:space="preserve"> for operations and compliance teams.</w:t>
      </w:r>
    </w:p>
    <w:p w14:paraId="3EF637BA"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Built </w:t>
      </w:r>
      <w:r w:rsidRPr="00437E1B">
        <w:rPr>
          <w:rStyle w:val="Strong"/>
          <w:rFonts w:ascii="Cambria" w:eastAsiaTheme="majorEastAsia" w:hAnsi="Cambria"/>
          <w:sz w:val="18"/>
          <w:szCs w:val="18"/>
        </w:rPr>
        <w:t>serverless microservices</w:t>
      </w:r>
      <w:r w:rsidRPr="00437E1B">
        <w:rPr>
          <w:rFonts w:ascii="Cambria" w:hAnsi="Cambria"/>
          <w:sz w:val="18"/>
          <w:szCs w:val="18"/>
        </w:rPr>
        <w:t xml:space="preserve"> using </w:t>
      </w:r>
      <w:r w:rsidRPr="00437E1B">
        <w:rPr>
          <w:rStyle w:val="Strong"/>
          <w:rFonts w:ascii="Cambria" w:eastAsiaTheme="majorEastAsia" w:hAnsi="Cambria"/>
          <w:sz w:val="18"/>
          <w:szCs w:val="18"/>
        </w:rPr>
        <w:t>AWS Lambda, API Gateway, SNS, SQS, and Glue</w:t>
      </w:r>
      <w:r w:rsidRPr="00437E1B">
        <w:rPr>
          <w:rFonts w:ascii="Cambria" w:hAnsi="Cambria"/>
          <w:sz w:val="18"/>
          <w:szCs w:val="18"/>
        </w:rPr>
        <w:t xml:space="preserve">, automating </w:t>
      </w:r>
      <w:r w:rsidRPr="00437E1B">
        <w:rPr>
          <w:rStyle w:val="Strong"/>
          <w:rFonts w:ascii="Cambria" w:eastAsiaTheme="majorEastAsia" w:hAnsi="Cambria"/>
          <w:sz w:val="18"/>
          <w:szCs w:val="18"/>
        </w:rPr>
        <w:t>batch retention checks and downstream workflows</w:t>
      </w:r>
      <w:r w:rsidRPr="00437E1B">
        <w:rPr>
          <w:rFonts w:ascii="Cambria" w:hAnsi="Cambria"/>
          <w:sz w:val="18"/>
          <w:szCs w:val="18"/>
        </w:rPr>
        <w:t xml:space="preserve">, reducing </w:t>
      </w:r>
      <w:r w:rsidRPr="00437E1B">
        <w:rPr>
          <w:rStyle w:val="Strong"/>
          <w:rFonts w:ascii="Cambria" w:eastAsiaTheme="majorEastAsia" w:hAnsi="Cambria"/>
          <w:sz w:val="18"/>
          <w:szCs w:val="18"/>
        </w:rPr>
        <w:t>manual intervention by 40%</w:t>
      </w:r>
      <w:r w:rsidRPr="00437E1B">
        <w:rPr>
          <w:rFonts w:ascii="Cambria" w:hAnsi="Cambria"/>
          <w:sz w:val="18"/>
          <w:szCs w:val="18"/>
        </w:rPr>
        <w:t>.</w:t>
      </w:r>
    </w:p>
    <w:p w14:paraId="06C4C0DA"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Scheduled </w:t>
      </w:r>
      <w:r w:rsidRPr="00437E1B">
        <w:rPr>
          <w:rStyle w:val="Strong"/>
          <w:rFonts w:ascii="Cambria" w:eastAsiaTheme="majorEastAsia" w:hAnsi="Cambria"/>
          <w:sz w:val="18"/>
          <w:szCs w:val="18"/>
        </w:rPr>
        <w:t>compliance policies and alerts</w:t>
      </w:r>
      <w:r w:rsidRPr="00437E1B">
        <w:rPr>
          <w:rFonts w:ascii="Cambria" w:hAnsi="Cambria"/>
          <w:sz w:val="18"/>
          <w:szCs w:val="18"/>
        </w:rPr>
        <w:t xml:space="preserve"> with </w:t>
      </w:r>
      <w:r w:rsidRPr="00437E1B">
        <w:rPr>
          <w:rStyle w:val="Strong"/>
          <w:rFonts w:ascii="Cambria" w:eastAsiaTheme="majorEastAsia" w:hAnsi="Cambria"/>
          <w:sz w:val="18"/>
          <w:szCs w:val="18"/>
        </w:rPr>
        <w:t>Spring Quartz and Spring Batch</w:t>
      </w:r>
      <w:r w:rsidRPr="00437E1B">
        <w:rPr>
          <w:rFonts w:ascii="Cambria" w:hAnsi="Cambria"/>
          <w:sz w:val="18"/>
          <w:szCs w:val="18"/>
        </w:rPr>
        <w:t xml:space="preserve">, ensuring timely </w:t>
      </w:r>
      <w:r w:rsidRPr="00437E1B">
        <w:rPr>
          <w:rStyle w:val="Strong"/>
          <w:rFonts w:ascii="Cambria" w:eastAsiaTheme="majorEastAsia" w:hAnsi="Cambria"/>
          <w:sz w:val="18"/>
          <w:szCs w:val="18"/>
        </w:rPr>
        <w:t>record lifecycle management</w:t>
      </w:r>
      <w:r w:rsidRPr="00437E1B">
        <w:rPr>
          <w:rFonts w:ascii="Cambria" w:hAnsi="Cambria"/>
          <w:sz w:val="18"/>
          <w:szCs w:val="18"/>
        </w:rPr>
        <w:t>.</w:t>
      </w:r>
    </w:p>
    <w:p w14:paraId="45271C59"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Automated builds and deployments using </w:t>
      </w:r>
      <w:r w:rsidRPr="00437E1B">
        <w:rPr>
          <w:rStyle w:val="Strong"/>
          <w:rFonts w:ascii="Cambria" w:eastAsiaTheme="majorEastAsia" w:hAnsi="Cambria"/>
          <w:sz w:val="18"/>
          <w:szCs w:val="18"/>
        </w:rPr>
        <w:t>Jenkins, Terraform, and AWS CloudFormation</w:t>
      </w:r>
      <w:r w:rsidRPr="00437E1B">
        <w:rPr>
          <w:rFonts w:ascii="Cambria" w:hAnsi="Cambria"/>
          <w:sz w:val="18"/>
          <w:szCs w:val="18"/>
        </w:rPr>
        <w:t xml:space="preserve">, enforcing </w:t>
      </w:r>
      <w:r w:rsidRPr="00437E1B">
        <w:rPr>
          <w:rStyle w:val="Strong"/>
          <w:rFonts w:ascii="Cambria" w:eastAsiaTheme="majorEastAsia" w:hAnsi="Cambria"/>
          <w:sz w:val="18"/>
          <w:szCs w:val="18"/>
        </w:rPr>
        <w:t>SonarQube and Nexus security gates</w:t>
      </w:r>
      <w:r w:rsidRPr="00437E1B">
        <w:rPr>
          <w:rFonts w:ascii="Cambria" w:hAnsi="Cambria"/>
          <w:sz w:val="18"/>
          <w:szCs w:val="18"/>
        </w:rPr>
        <w:t xml:space="preserve"> with </w:t>
      </w:r>
      <w:r w:rsidRPr="00437E1B">
        <w:rPr>
          <w:rStyle w:val="Strong"/>
          <w:rFonts w:ascii="Cambria" w:eastAsiaTheme="majorEastAsia" w:hAnsi="Cambria"/>
          <w:sz w:val="18"/>
          <w:szCs w:val="18"/>
        </w:rPr>
        <w:t>pre-merge policy enforcement</w:t>
      </w:r>
      <w:r w:rsidRPr="00437E1B">
        <w:rPr>
          <w:rFonts w:ascii="Cambria" w:hAnsi="Cambria"/>
          <w:sz w:val="18"/>
          <w:szCs w:val="18"/>
        </w:rPr>
        <w:t>.</w:t>
      </w:r>
    </w:p>
    <w:p w14:paraId="0877622B"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Integrated </w:t>
      </w:r>
      <w:r w:rsidRPr="00437E1B">
        <w:rPr>
          <w:rStyle w:val="Strong"/>
          <w:rFonts w:ascii="Cambria" w:eastAsiaTheme="majorEastAsia" w:hAnsi="Cambria"/>
          <w:sz w:val="18"/>
          <w:szCs w:val="18"/>
        </w:rPr>
        <w:t>Datadog APM, AWS CloudWatch, and custom Kafka dashboards</w:t>
      </w:r>
      <w:r w:rsidRPr="00437E1B">
        <w:rPr>
          <w:rFonts w:ascii="Cambria" w:hAnsi="Cambria"/>
          <w:sz w:val="18"/>
          <w:szCs w:val="18"/>
        </w:rPr>
        <w:t xml:space="preserve"> for </w:t>
      </w:r>
      <w:r w:rsidRPr="00437E1B">
        <w:rPr>
          <w:rStyle w:val="Strong"/>
          <w:rFonts w:ascii="Cambria" w:eastAsiaTheme="majorEastAsia" w:hAnsi="Cambria"/>
          <w:sz w:val="18"/>
          <w:szCs w:val="18"/>
        </w:rPr>
        <w:t>SLA-aligned monitoring, predictive alerting, and transaction traceability</w:t>
      </w:r>
      <w:r w:rsidRPr="00437E1B">
        <w:rPr>
          <w:rFonts w:ascii="Cambria" w:hAnsi="Cambria"/>
          <w:sz w:val="18"/>
          <w:szCs w:val="18"/>
        </w:rPr>
        <w:t>.</w:t>
      </w:r>
    </w:p>
    <w:p w14:paraId="66FDCB4F"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Centralized logs via </w:t>
      </w:r>
      <w:r w:rsidRPr="00437E1B">
        <w:rPr>
          <w:rStyle w:val="Strong"/>
          <w:rFonts w:ascii="Cambria" w:eastAsiaTheme="majorEastAsia" w:hAnsi="Cambria"/>
          <w:sz w:val="18"/>
          <w:szCs w:val="18"/>
        </w:rPr>
        <w:t>ELK Stack and Splunk</w:t>
      </w:r>
      <w:r w:rsidRPr="00437E1B">
        <w:rPr>
          <w:rFonts w:ascii="Cambria" w:hAnsi="Cambria"/>
          <w:sz w:val="18"/>
          <w:szCs w:val="18"/>
        </w:rPr>
        <w:t xml:space="preserve">, improving </w:t>
      </w:r>
      <w:r w:rsidRPr="00437E1B">
        <w:rPr>
          <w:rStyle w:val="Strong"/>
          <w:rFonts w:ascii="Cambria" w:eastAsiaTheme="majorEastAsia" w:hAnsi="Cambria"/>
          <w:sz w:val="18"/>
          <w:szCs w:val="18"/>
        </w:rPr>
        <w:t>root cause analysis and fraud audit readiness</w:t>
      </w:r>
      <w:r w:rsidRPr="00437E1B">
        <w:rPr>
          <w:rFonts w:ascii="Cambria" w:hAnsi="Cambria"/>
          <w:sz w:val="18"/>
          <w:szCs w:val="18"/>
        </w:rPr>
        <w:t>.</w:t>
      </w:r>
    </w:p>
    <w:p w14:paraId="316D7EAD"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Mentored developers on </w:t>
      </w:r>
      <w:r w:rsidRPr="00437E1B">
        <w:rPr>
          <w:rStyle w:val="Strong"/>
          <w:rFonts w:ascii="Cambria" w:eastAsiaTheme="majorEastAsia" w:hAnsi="Cambria"/>
          <w:sz w:val="18"/>
          <w:szCs w:val="18"/>
        </w:rPr>
        <w:t>Java 17+, GenAI pipelines, and microservices best practices</w:t>
      </w:r>
      <w:r w:rsidRPr="00437E1B">
        <w:rPr>
          <w:rFonts w:ascii="Cambria" w:hAnsi="Cambria"/>
          <w:sz w:val="18"/>
          <w:szCs w:val="18"/>
        </w:rPr>
        <w:t xml:space="preserve">, conducted </w:t>
      </w:r>
      <w:r w:rsidRPr="00437E1B">
        <w:rPr>
          <w:rStyle w:val="Strong"/>
          <w:rFonts w:ascii="Cambria" w:eastAsiaTheme="majorEastAsia" w:hAnsi="Cambria"/>
          <w:sz w:val="18"/>
          <w:szCs w:val="18"/>
        </w:rPr>
        <w:t>code reviews</w:t>
      </w:r>
      <w:r w:rsidRPr="00437E1B">
        <w:rPr>
          <w:rFonts w:ascii="Cambria" w:hAnsi="Cambria"/>
          <w:sz w:val="18"/>
          <w:szCs w:val="18"/>
        </w:rPr>
        <w:t xml:space="preserve">, and provided </w:t>
      </w:r>
      <w:r w:rsidRPr="00437E1B">
        <w:rPr>
          <w:rStyle w:val="Strong"/>
          <w:rFonts w:ascii="Cambria" w:eastAsiaTheme="majorEastAsia" w:hAnsi="Cambria"/>
          <w:sz w:val="18"/>
          <w:szCs w:val="18"/>
        </w:rPr>
        <w:t>architectural guidance</w:t>
      </w:r>
      <w:r w:rsidRPr="00437E1B">
        <w:rPr>
          <w:rFonts w:ascii="Cambria" w:hAnsi="Cambria"/>
          <w:sz w:val="18"/>
          <w:szCs w:val="18"/>
        </w:rPr>
        <w:t>.</w:t>
      </w:r>
    </w:p>
    <w:p w14:paraId="50A178AE" w14:textId="77777777" w:rsidR="00503035" w:rsidRPr="00437E1B" w:rsidRDefault="00503035" w:rsidP="008A71E6">
      <w:pPr>
        <w:pStyle w:val="ListParagraph"/>
        <w:numPr>
          <w:ilvl w:val="0"/>
          <w:numId w:val="1"/>
        </w:numPr>
        <w:spacing w:line="256" w:lineRule="auto"/>
        <w:jc w:val="both"/>
        <w:rPr>
          <w:rFonts w:ascii="Cambria" w:hAnsi="Cambria"/>
          <w:sz w:val="18"/>
          <w:szCs w:val="18"/>
        </w:rPr>
      </w:pPr>
      <w:r w:rsidRPr="00437E1B">
        <w:rPr>
          <w:rFonts w:ascii="Cambria" w:hAnsi="Cambria"/>
          <w:sz w:val="18"/>
          <w:szCs w:val="18"/>
        </w:rPr>
        <w:t xml:space="preserve">Collaborated with </w:t>
      </w:r>
      <w:r w:rsidRPr="00437E1B">
        <w:rPr>
          <w:rStyle w:val="Strong"/>
          <w:rFonts w:ascii="Cambria" w:eastAsiaTheme="majorEastAsia" w:hAnsi="Cambria"/>
          <w:sz w:val="18"/>
          <w:szCs w:val="18"/>
        </w:rPr>
        <w:t>QA, DevOps, and Product teams</w:t>
      </w:r>
      <w:r w:rsidRPr="00437E1B">
        <w:rPr>
          <w:rFonts w:ascii="Cambria" w:hAnsi="Cambria"/>
          <w:sz w:val="18"/>
          <w:szCs w:val="18"/>
        </w:rPr>
        <w:t xml:space="preserve"> during </w:t>
      </w:r>
      <w:r w:rsidRPr="00437E1B">
        <w:rPr>
          <w:rStyle w:val="Strong"/>
          <w:rFonts w:ascii="Cambria" w:eastAsiaTheme="majorEastAsia" w:hAnsi="Cambria"/>
          <w:sz w:val="18"/>
          <w:szCs w:val="18"/>
        </w:rPr>
        <w:t>Agile ceremonies, PI planning, and sprint reviews</w:t>
      </w:r>
      <w:r w:rsidRPr="00437E1B">
        <w:rPr>
          <w:rFonts w:ascii="Cambria" w:hAnsi="Cambria"/>
          <w:sz w:val="18"/>
          <w:szCs w:val="18"/>
        </w:rPr>
        <w:t xml:space="preserve">, ensuring </w:t>
      </w:r>
      <w:r w:rsidRPr="00437E1B">
        <w:rPr>
          <w:rStyle w:val="Strong"/>
          <w:rFonts w:ascii="Cambria" w:eastAsiaTheme="majorEastAsia" w:hAnsi="Cambria"/>
          <w:sz w:val="18"/>
          <w:szCs w:val="18"/>
        </w:rPr>
        <w:t>smooth production rollouts</w:t>
      </w:r>
      <w:r w:rsidRPr="00437E1B">
        <w:rPr>
          <w:rFonts w:ascii="Cambria" w:hAnsi="Cambria"/>
          <w:sz w:val="18"/>
          <w:szCs w:val="18"/>
        </w:rPr>
        <w:t>.</w:t>
      </w:r>
    </w:p>
    <w:p w14:paraId="5D9F9023" w14:textId="52CCDD41" w:rsidR="00503035" w:rsidRDefault="00503035" w:rsidP="008A71E6">
      <w:pPr>
        <w:tabs>
          <w:tab w:val="left" w:pos="630"/>
        </w:tabs>
        <w:spacing w:after="60" w:line="192" w:lineRule="auto"/>
        <w:jc w:val="both"/>
        <w:rPr>
          <w:rFonts w:ascii="Cambria" w:hAnsi="Cambria"/>
          <w:sz w:val="18"/>
          <w:szCs w:val="18"/>
        </w:rPr>
      </w:pPr>
      <w:r w:rsidRPr="001B5315">
        <w:rPr>
          <w:rFonts w:ascii="Cambria" w:eastAsiaTheme="minorHAnsi" w:hAnsi="Cambria" w:cstheme="minorHAnsi"/>
          <w:b/>
          <w:sz w:val="18"/>
          <w:szCs w:val="18"/>
        </w:rPr>
        <w:t>Environment:</w:t>
      </w:r>
      <w:r w:rsidRPr="001B5315">
        <w:rPr>
          <w:rFonts w:ascii="Cambria" w:eastAsiaTheme="minorHAnsi" w:hAnsi="Cambria" w:cstheme="minorHAnsi"/>
          <w:sz w:val="18"/>
          <w:szCs w:val="18"/>
        </w:rPr>
        <w:t xml:space="preserve"> </w:t>
      </w:r>
      <w:bookmarkStart w:id="0" w:name="_Hlk203166441"/>
      <w:r w:rsidRPr="001B5315">
        <w:rPr>
          <w:rFonts w:ascii="Cambria" w:hAnsi="Cambria"/>
          <w:b/>
          <w:bCs/>
          <w:sz w:val="18"/>
          <w:szCs w:val="18"/>
        </w:rPr>
        <w:t xml:space="preserve">Java 17/21, Kotlin, Spring Boot, Spring WEB Flux, Spring MVC, Spring Security, Spring AOP, Spring Cache, Spring Quartz, JPA, Hibernate, RESTful APIs, SOAP/XML, JWT, OAuth2, AngularJS, Angular 14/16, HTML5, CSS3, JavaScript, Bootstrap, JSP, AJAX, Next.js, SSR, SSG, Node.js, Generative AI (GenAI), LLMs, Retrieval-Augmented Generation (RAG), Prompt Engineering, Python (AI/ETL), Apache Kafka, IBM MQ (JMS), Redis, Cosmos DB, </w:t>
      </w:r>
      <w:proofErr w:type="spellStart"/>
      <w:r w:rsidR="007D3A27">
        <w:rPr>
          <w:rFonts w:ascii="Cambria" w:hAnsi="Cambria"/>
          <w:b/>
          <w:bCs/>
          <w:sz w:val="18"/>
          <w:szCs w:val="18"/>
        </w:rPr>
        <w:t>OCP,</w:t>
      </w:r>
      <w:r w:rsidRPr="001B5315">
        <w:rPr>
          <w:rFonts w:ascii="Cambria" w:hAnsi="Cambria"/>
          <w:b/>
          <w:bCs/>
          <w:sz w:val="18"/>
          <w:szCs w:val="18"/>
        </w:rPr>
        <w:t>Oracle</w:t>
      </w:r>
      <w:proofErr w:type="spellEnd"/>
      <w:r w:rsidRPr="001B5315">
        <w:rPr>
          <w:rFonts w:ascii="Cambria" w:hAnsi="Cambria"/>
          <w:b/>
          <w:bCs/>
          <w:sz w:val="18"/>
          <w:szCs w:val="18"/>
        </w:rPr>
        <w:t xml:space="preserve"> 11g/12c, AWS (ECS, Lambda, S3, RDS, Glue, CloudWatch, IAM, ACM, SNS, SQS, API Gateway, CloudFormation), Terraform, Jenkins, Maven, SonarQube, Nexus, Datadog APM, JMeter, JIRA, WebSphere 7.0, Apache CXF, Agile/Scrum</w:t>
      </w:r>
      <w:r w:rsidRPr="001B5315">
        <w:rPr>
          <w:rFonts w:ascii="Cambria" w:hAnsi="Cambria"/>
          <w:sz w:val="18"/>
          <w:szCs w:val="18"/>
        </w:rPr>
        <w:t>.</w:t>
      </w:r>
      <w:bookmarkEnd w:id="0"/>
    </w:p>
    <w:p w14:paraId="6C694EAA" w14:textId="0F965121" w:rsidR="00503035" w:rsidRPr="001B5315" w:rsidRDefault="00503035" w:rsidP="008A71E6">
      <w:pPr>
        <w:pBdr>
          <w:top w:val="nil"/>
          <w:left w:val="nil"/>
          <w:bottom w:val="nil"/>
          <w:right w:val="nil"/>
          <w:between w:val="nil"/>
        </w:pBdr>
        <w:shd w:val="clear" w:color="auto" w:fill="D0CECE" w:themeFill="background2" w:themeFillShade="E6"/>
        <w:tabs>
          <w:tab w:val="left" w:pos="252"/>
          <w:tab w:val="center" w:pos="5400"/>
        </w:tabs>
        <w:spacing w:after="0" w:line="276" w:lineRule="auto"/>
        <w:jc w:val="both"/>
        <w:rPr>
          <w:rFonts w:ascii="Cambria" w:eastAsia="Cambria" w:hAnsi="Cambria"/>
          <w:b/>
          <w:color w:val="0D0D0D"/>
          <w:sz w:val="18"/>
          <w:szCs w:val="18"/>
        </w:rPr>
      </w:pPr>
      <w:r w:rsidRPr="001B5315">
        <w:rPr>
          <w:rFonts w:ascii="Cambria" w:eastAsia="Cambria" w:hAnsi="Cambria"/>
          <w:b/>
          <w:color w:val="0D0D0D"/>
          <w:sz w:val="18"/>
          <w:szCs w:val="18"/>
        </w:rPr>
        <w:t>Client: State Of Nebraska, Lincoln, NE.</w:t>
      </w:r>
      <w:r w:rsidRPr="001B5315">
        <w:rPr>
          <w:rFonts w:ascii="Cambria" w:eastAsia="Cambria" w:hAnsi="Cambria"/>
          <w:b/>
          <w:color w:val="0D0D0D"/>
          <w:sz w:val="18"/>
          <w:szCs w:val="18"/>
        </w:rPr>
        <w:tab/>
        <w:t xml:space="preserve">                                                                                                     </w:t>
      </w:r>
      <w:r>
        <w:rPr>
          <w:rFonts w:ascii="Cambria" w:eastAsia="Cambria" w:hAnsi="Cambria"/>
          <w:b/>
          <w:color w:val="0D0D0D"/>
          <w:sz w:val="18"/>
          <w:szCs w:val="18"/>
        </w:rPr>
        <w:t xml:space="preserve">                           </w:t>
      </w:r>
      <w:r w:rsidRPr="001B5315">
        <w:rPr>
          <w:rFonts w:ascii="Cambria" w:eastAsia="Cambria" w:hAnsi="Cambria"/>
          <w:b/>
          <w:color w:val="0D0D0D"/>
          <w:sz w:val="18"/>
          <w:szCs w:val="18"/>
        </w:rPr>
        <w:t xml:space="preserve">Duration: </w:t>
      </w:r>
      <w:r w:rsidR="00DC7430">
        <w:rPr>
          <w:rFonts w:ascii="Cambria" w:eastAsia="Cambria" w:hAnsi="Cambria"/>
          <w:b/>
          <w:color w:val="0D0D0D"/>
          <w:sz w:val="18"/>
          <w:szCs w:val="18"/>
        </w:rPr>
        <w:t xml:space="preserve">Oct </w:t>
      </w:r>
      <w:r w:rsidRPr="001B5315">
        <w:rPr>
          <w:rFonts w:ascii="Cambria" w:eastAsia="Cambria" w:hAnsi="Cambria"/>
          <w:b/>
          <w:color w:val="0D0D0D"/>
          <w:sz w:val="18"/>
          <w:szCs w:val="18"/>
        </w:rPr>
        <w:t>20</w:t>
      </w:r>
      <w:r w:rsidR="00DC7430">
        <w:rPr>
          <w:rFonts w:ascii="Cambria" w:eastAsia="Cambria" w:hAnsi="Cambria"/>
          <w:b/>
          <w:color w:val="0D0D0D"/>
          <w:sz w:val="18"/>
          <w:szCs w:val="18"/>
        </w:rPr>
        <w:t>20</w:t>
      </w:r>
      <w:r w:rsidRPr="001B5315">
        <w:rPr>
          <w:rFonts w:ascii="Cambria" w:eastAsia="Cambria" w:hAnsi="Cambria"/>
          <w:b/>
          <w:color w:val="0D0D0D"/>
          <w:sz w:val="18"/>
          <w:szCs w:val="18"/>
        </w:rPr>
        <w:t xml:space="preserve"> to</w:t>
      </w:r>
      <w:r w:rsidR="0061582C">
        <w:rPr>
          <w:rFonts w:ascii="Cambria" w:eastAsia="Cambria" w:hAnsi="Cambria"/>
          <w:b/>
          <w:color w:val="0D0D0D"/>
          <w:sz w:val="18"/>
          <w:szCs w:val="18"/>
        </w:rPr>
        <w:t xml:space="preserve"> Dec</w:t>
      </w:r>
      <w:r w:rsidRPr="001B5315">
        <w:rPr>
          <w:rFonts w:ascii="Cambria" w:eastAsia="Cambria" w:hAnsi="Cambria"/>
          <w:b/>
          <w:color w:val="0D0D0D"/>
          <w:sz w:val="18"/>
          <w:szCs w:val="18"/>
        </w:rPr>
        <w:t xml:space="preserve"> 202</w:t>
      </w:r>
      <w:r w:rsidR="0061582C">
        <w:rPr>
          <w:rFonts w:ascii="Cambria" w:eastAsia="Cambria" w:hAnsi="Cambria"/>
          <w:b/>
          <w:color w:val="0D0D0D"/>
          <w:sz w:val="18"/>
          <w:szCs w:val="18"/>
        </w:rPr>
        <w:t>3</w:t>
      </w:r>
    </w:p>
    <w:p w14:paraId="1EFBCA58" w14:textId="77777777" w:rsidR="00503035" w:rsidRPr="001B5315" w:rsidRDefault="00503035" w:rsidP="008A71E6">
      <w:pPr>
        <w:pBdr>
          <w:top w:val="nil"/>
          <w:left w:val="nil"/>
          <w:bottom w:val="nil"/>
          <w:right w:val="nil"/>
          <w:between w:val="nil"/>
        </w:pBdr>
        <w:shd w:val="clear" w:color="auto" w:fill="D0CECE" w:themeFill="background2" w:themeFillShade="E6"/>
        <w:tabs>
          <w:tab w:val="left" w:pos="252"/>
          <w:tab w:val="center" w:pos="5400"/>
        </w:tabs>
        <w:spacing w:after="0" w:line="276" w:lineRule="auto"/>
        <w:rPr>
          <w:rFonts w:ascii="Cambria" w:hAnsi="Cambria"/>
          <w:b/>
          <w:sz w:val="18"/>
          <w:szCs w:val="18"/>
        </w:rPr>
      </w:pPr>
      <w:r w:rsidRPr="001B5315">
        <w:rPr>
          <w:rFonts w:ascii="Cambria" w:eastAsia="Cambria" w:hAnsi="Cambria"/>
          <w:b/>
          <w:color w:val="0D0D0D"/>
          <w:sz w:val="18"/>
          <w:szCs w:val="18"/>
        </w:rPr>
        <w:t xml:space="preserve">Role: Java Full Stack Developer </w:t>
      </w:r>
      <w:r w:rsidRPr="001B5315">
        <w:rPr>
          <w:rFonts w:ascii="Cambria" w:eastAsia="Cambria" w:hAnsi="Cambria"/>
          <w:b/>
          <w:color w:val="0D0D0D"/>
          <w:sz w:val="18"/>
          <w:szCs w:val="18"/>
        </w:rPr>
        <w:br/>
        <w:t>Title:</w:t>
      </w:r>
      <w:r w:rsidRPr="001B5315">
        <w:rPr>
          <w:rFonts w:ascii="Cambria" w:hAnsi="Cambria"/>
          <w:b/>
          <w:sz w:val="18"/>
          <w:szCs w:val="18"/>
        </w:rPr>
        <w:t xml:space="preserve"> Nebraska Public Services Portal Modernization.</w:t>
      </w:r>
    </w:p>
    <w:p w14:paraId="5C56AF86" w14:textId="77777777" w:rsidR="00547EB2" w:rsidRDefault="00503035" w:rsidP="008A71E6">
      <w:pPr>
        <w:pBdr>
          <w:top w:val="none" w:sz="4" w:space="0" w:color="000000"/>
          <w:left w:val="none" w:sz="4" w:space="0" w:color="000000"/>
          <w:bottom w:val="none" w:sz="4" w:space="0" w:color="000000"/>
          <w:right w:val="none" w:sz="4" w:space="0" w:color="000000"/>
          <w:between w:val="none" w:sz="4" w:space="0" w:color="000000"/>
        </w:pBdr>
        <w:shd w:val="clear" w:color="auto" w:fill="D0CECE" w:themeFill="background2" w:themeFillShade="E6"/>
        <w:jc w:val="both"/>
        <w:rPr>
          <w:rFonts w:ascii="Cambria" w:eastAsia="Cambria" w:hAnsi="Cambria"/>
          <w:color w:val="0D0D0D"/>
          <w:sz w:val="18"/>
          <w:szCs w:val="18"/>
        </w:rPr>
      </w:pPr>
      <w:r w:rsidRPr="001B5315">
        <w:rPr>
          <w:rFonts w:ascii="Cambria" w:eastAsia="Cambria" w:hAnsi="Cambria"/>
          <w:bCs/>
          <w:color w:val="0D0D0D"/>
          <w:sz w:val="18"/>
          <w:szCs w:val="18"/>
        </w:rPr>
        <w:t>The State of Nebraska is the governing body responsible for public services, infrastructure, and administrative programs. It supports residents through digital initiatives in healthcare, taxation, and public safety. The state emphasizes modernization to improve accessibility and efficiency.</w:t>
      </w:r>
      <w:r w:rsidRPr="001B5315">
        <w:rPr>
          <w:rFonts w:ascii="Cambria" w:eastAsia="Cambria" w:hAnsi="Cambria"/>
          <w:color w:val="0D0D0D"/>
          <w:sz w:val="18"/>
          <w:szCs w:val="18"/>
        </w:rPr>
        <w:t xml:space="preserve"> </w:t>
      </w:r>
    </w:p>
    <w:p w14:paraId="39FC6D39" w14:textId="398C744E" w:rsidR="00503035" w:rsidRPr="001B5315" w:rsidRDefault="00503035" w:rsidP="008A71E6">
      <w:pPr>
        <w:pBdr>
          <w:top w:val="none" w:sz="4" w:space="0" w:color="000000"/>
          <w:left w:val="none" w:sz="4" w:space="0" w:color="000000"/>
          <w:bottom w:val="none" w:sz="4" w:space="0" w:color="000000"/>
          <w:right w:val="none" w:sz="4" w:space="0" w:color="000000"/>
          <w:between w:val="none" w:sz="4" w:space="0" w:color="000000"/>
        </w:pBdr>
        <w:shd w:val="clear" w:color="auto" w:fill="D0CECE" w:themeFill="background2" w:themeFillShade="E6"/>
        <w:jc w:val="both"/>
        <w:rPr>
          <w:rFonts w:ascii="Cambria" w:eastAsia="Cambria" w:hAnsi="Cambria"/>
          <w:color w:val="0D0D0D"/>
          <w:sz w:val="18"/>
          <w:szCs w:val="18"/>
        </w:rPr>
      </w:pPr>
      <w:r w:rsidRPr="001B5315">
        <w:rPr>
          <w:rFonts w:ascii="Cambria" w:eastAsia="Cambria" w:hAnsi="Cambria"/>
          <w:b/>
          <w:color w:val="0D0D0D"/>
          <w:sz w:val="18"/>
          <w:szCs w:val="18"/>
        </w:rPr>
        <w:t>Public Services Modernization Portal</w:t>
      </w:r>
      <w:r w:rsidRPr="001B5315">
        <w:rPr>
          <w:rFonts w:ascii="Cambria" w:eastAsia="Cambria" w:hAnsi="Cambria"/>
          <w:bCs/>
          <w:color w:val="0D0D0D"/>
          <w:sz w:val="18"/>
          <w:szCs w:val="18"/>
        </w:rPr>
        <w:t xml:space="preserve"> is </w:t>
      </w:r>
      <w:r w:rsidRPr="001B5315">
        <w:rPr>
          <w:rFonts w:ascii="Cambria" w:eastAsia="Cambria" w:hAnsi="Cambria"/>
          <w:bCs/>
          <w:color w:val="0D0D0D"/>
          <w:sz w:val="18"/>
          <w:szCs w:val="18"/>
          <w:lang w:val="en-IN"/>
        </w:rPr>
        <w:t>focused on transforming outdated systems into a modern, scalable platform capable of handling large-scale public service operations. It prioritized seamless user access, streamlined workflows, and real-time service delivery across multiple departments. Key efforts were directed toward improving response times and reducing system downtime. The initiative contributed to better citizen experiences and more efficient internal processes.</w:t>
      </w:r>
    </w:p>
    <w:p w14:paraId="23F6FC33"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D0D0D"/>
          <w:sz w:val="18"/>
          <w:szCs w:val="18"/>
        </w:rPr>
      </w:pPr>
      <w:r w:rsidRPr="001B5315">
        <w:rPr>
          <w:rFonts w:ascii="Cambria" w:eastAsia="Cambria" w:hAnsi="Cambria"/>
          <w:b/>
          <w:color w:val="0D0D0D"/>
          <w:sz w:val="18"/>
          <w:szCs w:val="18"/>
        </w:rPr>
        <w:t xml:space="preserve">Responsibilities: </w:t>
      </w:r>
    </w:p>
    <w:p w14:paraId="5535F7DC" w14:textId="77777777" w:rsidR="00503035" w:rsidRDefault="00503035" w:rsidP="008A71E6">
      <w:pPr>
        <w:pStyle w:val="ListParagraph"/>
        <w:numPr>
          <w:ilvl w:val="0"/>
          <w:numId w:val="1"/>
        </w:numPr>
        <w:jc w:val="both"/>
        <w:rPr>
          <w:rFonts w:ascii="Cambria" w:hAnsi="Cambria"/>
          <w:sz w:val="18"/>
          <w:szCs w:val="18"/>
        </w:rPr>
      </w:pPr>
      <w:r w:rsidRPr="001B5315">
        <w:rPr>
          <w:rFonts w:ascii="Cambria" w:hAnsi="Cambria"/>
          <w:sz w:val="18"/>
          <w:szCs w:val="18"/>
        </w:rPr>
        <w:t xml:space="preserve">Modernized legacy public service systems into a </w:t>
      </w:r>
      <w:r w:rsidRPr="001B5315">
        <w:rPr>
          <w:rStyle w:val="Strong"/>
          <w:rFonts w:ascii="Cambria" w:eastAsiaTheme="majorEastAsia" w:hAnsi="Cambria"/>
          <w:sz w:val="18"/>
          <w:szCs w:val="18"/>
        </w:rPr>
        <w:t>cloud-enabled microservices platform</w:t>
      </w:r>
      <w:r w:rsidRPr="001B5315">
        <w:rPr>
          <w:rFonts w:ascii="Cambria" w:hAnsi="Cambria"/>
          <w:sz w:val="18"/>
          <w:szCs w:val="18"/>
        </w:rPr>
        <w:t xml:space="preserve"> using </w:t>
      </w:r>
      <w:r w:rsidRPr="001B5315">
        <w:rPr>
          <w:rStyle w:val="Strong"/>
          <w:rFonts w:ascii="Cambria" w:eastAsiaTheme="majorEastAsia" w:hAnsi="Cambria"/>
          <w:sz w:val="18"/>
          <w:szCs w:val="18"/>
        </w:rPr>
        <w:t>Java 8/11, Spring Boot, Spring MVC, Hibernate, and JPA</w:t>
      </w:r>
      <w:r w:rsidRPr="001B5315">
        <w:rPr>
          <w:rFonts w:ascii="Cambria" w:hAnsi="Cambria"/>
          <w:sz w:val="18"/>
          <w:szCs w:val="18"/>
        </w:rPr>
        <w:t xml:space="preserve">, reducing technical debt by </w:t>
      </w:r>
      <w:r w:rsidRPr="001B5315">
        <w:rPr>
          <w:rStyle w:val="Strong"/>
          <w:rFonts w:ascii="Cambria" w:eastAsiaTheme="majorEastAsia" w:hAnsi="Cambria"/>
          <w:sz w:val="18"/>
          <w:szCs w:val="18"/>
        </w:rPr>
        <w:t>40%</w:t>
      </w:r>
      <w:r w:rsidRPr="001B5315">
        <w:rPr>
          <w:rFonts w:ascii="Cambria" w:hAnsi="Cambria"/>
          <w:sz w:val="18"/>
          <w:szCs w:val="18"/>
        </w:rPr>
        <w:t xml:space="preserve"> and increasing </w:t>
      </w:r>
      <w:r w:rsidRPr="001B5315">
        <w:rPr>
          <w:rStyle w:val="Strong"/>
          <w:rFonts w:ascii="Cambria" w:eastAsiaTheme="majorEastAsia" w:hAnsi="Cambria"/>
          <w:sz w:val="18"/>
          <w:szCs w:val="18"/>
        </w:rPr>
        <w:t>deployment frequency by 30%</w:t>
      </w:r>
      <w:r w:rsidRPr="001B5315">
        <w:rPr>
          <w:rFonts w:ascii="Cambria" w:hAnsi="Cambria"/>
          <w:sz w:val="18"/>
          <w:szCs w:val="18"/>
        </w:rPr>
        <w:t>.</w:t>
      </w:r>
    </w:p>
    <w:p w14:paraId="127289C4"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Migrated </w:t>
      </w:r>
      <w:r w:rsidRPr="004156FD">
        <w:rPr>
          <w:rStyle w:val="Strong"/>
          <w:rFonts w:ascii="Cambria" w:eastAsiaTheme="majorEastAsia" w:hAnsi="Cambria"/>
          <w:sz w:val="18"/>
          <w:szCs w:val="18"/>
        </w:rPr>
        <w:t>monolithic applications to modular services</w:t>
      </w:r>
      <w:r w:rsidRPr="004156FD">
        <w:rPr>
          <w:rFonts w:ascii="Cambria" w:hAnsi="Cambria"/>
          <w:sz w:val="18"/>
          <w:szCs w:val="18"/>
        </w:rPr>
        <w:t xml:space="preserve"> using </w:t>
      </w:r>
      <w:r w:rsidRPr="004156FD">
        <w:rPr>
          <w:rStyle w:val="Strong"/>
          <w:rFonts w:ascii="Cambria" w:eastAsiaTheme="majorEastAsia" w:hAnsi="Cambria"/>
          <w:sz w:val="18"/>
          <w:szCs w:val="18"/>
        </w:rPr>
        <w:t>Strangler Fig and Lift-and-Shift patterns</w:t>
      </w:r>
      <w:r w:rsidRPr="004156FD">
        <w:rPr>
          <w:rFonts w:ascii="Cambria" w:hAnsi="Cambria"/>
          <w:sz w:val="18"/>
          <w:szCs w:val="18"/>
        </w:rPr>
        <w:t xml:space="preserve">, ensuring </w:t>
      </w:r>
      <w:r w:rsidRPr="004156FD">
        <w:rPr>
          <w:rStyle w:val="Strong"/>
          <w:rFonts w:ascii="Cambria" w:eastAsiaTheme="majorEastAsia" w:hAnsi="Cambria"/>
          <w:sz w:val="18"/>
          <w:szCs w:val="18"/>
        </w:rPr>
        <w:t>zero downtime</w:t>
      </w:r>
      <w:r w:rsidRPr="004156FD">
        <w:rPr>
          <w:rFonts w:ascii="Cambria" w:hAnsi="Cambria"/>
          <w:sz w:val="18"/>
          <w:szCs w:val="18"/>
        </w:rPr>
        <w:t xml:space="preserve"> during core tax filing and license renewal transitions.</w:t>
      </w:r>
    </w:p>
    <w:p w14:paraId="4F1BEBAF"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Rebuilt legacy UI components by </w:t>
      </w:r>
      <w:r w:rsidRPr="004156FD">
        <w:rPr>
          <w:rStyle w:val="Strong"/>
          <w:rFonts w:ascii="Cambria" w:eastAsiaTheme="majorEastAsia" w:hAnsi="Cambria"/>
          <w:sz w:val="18"/>
          <w:szCs w:val="18"/>
        </w:rPr>
        <w:t>migrating AngularJS 1.x/2 workflows to ReactJS dashboards</w:t>
      </w:r>
      <w:r w:rsidRPr="004156FD">
        <w:rPr>
          <w:rFonts w:ascii="Cambria" w:hAnsi="Cambria"/>
          <w:sz w:val="18"/>
          <w:szCs w:val="18"/>
        </w:rPr>
        <w:t xml:space="preserve"> with </w:t>
      </w:r>
      <w:r w:rsidRPr="004156FD">
        <w:rPr>
          <w:rStyle w:val="Strong"/>
          <w:rFonts w:ascii="Cambria" w:eastAsiaTheme="majorEastAsia" w:hAnsi="Cambria"/>
          <w:sz w:val="18"/>
          <w:szCs w:val="18"/>
        </w:rPr>
        <w:t>Redux state management</w:t>
      </w:r>
      <w:r w:rsidRPr="004156FD">
        <w:rPr>
          <w:rFonts w:ascii="Cambria" w:hAnsi="Cambria"/>
          <w:sz w:val="18"/>
          <w:szCs w:val="18"/>
        </w:rPr>
        <w:t xml:space="preserve"> and </w:t>
      </w:r>
      <w:r w:rsidRPr="004156FD">
        <w:rPr>
          <w:rStyle w:val="Strong"/>
          <w:rFonts w:ascii="Cambria" w:eastAsiaTheme="majorEastAsia" w:hAnsi="Cambria"/>
          <w:sz w:val="18"/>
          <w:szCs w:val="18"/>
        </w:rPr>
        <w:t>Next.js (SSR/SSG)</w:t>
      </w:r>
      <w:r w:rsidRPr="004156FD">
        <w:rPr>
          <w:rFonts w:ascii="Cambria" w:hAnsi="Cambria"/>
          <w:sz w:val="18"/>
          <w:szCs w:val="18"/>
        </w:rPr>
        <w:t xml:space="preserve">, improving </w:t>
      </w:r>
      <w:r w:rsidRPr="004156FD">
        <w:rPr>
          <w:rStyle w:val="Strong"/>
          <w:rFonts w:ascii="Cambria" w:eastAsiaTheme="majorEastAsia" w:hAnsi="Cambria"/>
          <w:sz w:val="18"/>
          <w:szCs w:val="18"/>
        </w:rPr>
        <w:t>page-load performance by 25%</w:t>
      </w:r>
      <w:r w:rsidRPr="004156FD">
        <w:rPr>
          <w:rFonts w:ascii="Cambria" w:hAnsi="Cambria"/>
          <w:sz w:val="18"/>
          <w:szCs w:val="18"/>
        </w:rPr>
        <w:t xml:space="preserve"> and boosting </w:t>
      </w:r>
      <w:r w:rsidRPr="004156FD">
        <w:rPr>
          <w:rStyle w:val="Strong"/>
          <w:rFonts w:ascii="Cambria" w:eastAsiaTheme="majorEastAsia" w:hAnsi="Cambria"/>
          <w:sz w:val="18"/>
          <w:szCs w:val="18"/>
        </w:rPr>
        <w:t>SEO rankings</w:t>
      </w:r>
      <w:r w:rsidRPr="004156FD">
        <w:rPr>
          <w:rFonts w:ascii="Cambria" w:hAnsi="Cambria"/>
          <w:sz w:val="18"/>
          <w:szCs w:val="18"/>
        </w:rPr>
        <w:t xml:space="preserve"> for citizen-facing services.</w:t>
      </w:r>
    </w:p>
    <w:p w14:paraId="7D2D7D59"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Designed </w:t>
      </w:r>
      <w:r w:rsidRPr="004156FD">
        <w:rPr>
          <w:rStyle w:val="Strong"/>
          <w:rFonts w:ascii="Cambria" w:eastAsiaTheme="majorEastAsia" w:hAnsi="Cambria"/>
          <w:sz w:val="18"/>
          <w:szCs w:val="18"/>
        </w:rPr>
        <w:t>accessible, responsive UIs</w:t>
      </w:r>
      <w:r w:rsidRPr="004156FD">
        <w:rPr>
          <w:rFonts w:ascii="Cambria" w:hAnsi="Cambria"/>
          <w:sz w:val="18"/>
          <w:szCs w:val="18"/>
        </w:rPr>
        <w:t xml:space="preserve"> strictly following </w:t>
      </w:r>
      <w:r w:rsidRPr="004156FD">
        <w:rPr>
          <w:rStyle w:val="Strong"/>
          <w:rFonts w:ascii="Cambria" w:eastAsiaTheme="majorEastAsia" w:hAnsi="Cambria"/>
          <w:sz w:val="18"/>
          <w:szCs w:val="18"/>
        </w:rPr>
        <w:t>ADA, WCAG 2.0, and Section 508 standards</w:t>
      </w:r>
      <w:r w:rsidRPr="004156FD">
        <w:rPr>
          <w:rFonts w:ascii="Cambria" w:hAnsi="Cambria"/>
          <w:sz w:val="18"/>
          <w:szCs w:val="18"/>
        </w:rPr>
        <w:t>, enabling inclusive access for all Nebraska residents.</w:t>
      </w:r>
    </w:p>
    <w:p w14:paraId="552ECB4C"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Optimized </w:t>
      </w:r>
      <w:r w:rsidRPr="004156FD">
        <w:rPr>
          <w:rStyle w:val="Strong"/>
          <w:rFonts w:ascii="Cambria" w:eastAsiaTheme="majorEastAsia" w:hAnsi="Cambria"/>
          <w:sz w:val="18"/>
          <w:szCs w:val="18"/>
        </w:rPr>
        <w:t>PostgreSQL queries</w:t>
      </w:r>
      <w:r w:rsidRPr="004156FD">
        <w:rPr>
          <w:rFonts w:ascii="Cambria" w:hAnsi="Cambria"/>
          <w:sz w:val="18"/>
          <w:szCs w:val="18"/>
        </w:rPr>
        <w:t xml:space="preserve"> and implemented </w:t>
      </w:r>
      <w:r w:rsidRPr="004156FD">
        <w:rPr>
          <w:rStyle w:val="Strong"/>
          <w:rFonts w:ascii="Cambria" w:eastAsiaTheme="majorEastAsia" w:hAnsi="Cambria"/>
          <w:sz w:val="18"/>
          <w:szCs w:val="18"/>
        </w:rPr>
        <w:t>Spring Data JPA with lazy loading and Redis caching</w:t>
      </w:r>
      <w:r w:rsidRPr="004156FD">
        <w:rPr>
          <w:rFonts w:ascii="Cambria" w:hAnsi="Cambria"/>
          <w:sz w:val="18"/>
          <w:szCs w:val="18"/>
        </w:rPr>
        <w:t xml:space="preserve">, reducing database response times by </w:t>
      </w:r>
      <w:r w:rsidRPr="004156FD">
        <w:rPr>
          <w:rStyle w:val="Strong"/>
          <w:rFonts w:ascii="Cambria" w:eastAsiaTheme="majorEastAsia" w:hAnsi="Cambria"/>
          <w:sz w:val="18"/>
          <w:szCs w:val="18"/>
        </w:rPr>
        <w:t>20–25% during peak public service requests</w:t>
      </w:r>
      <w:r w:rsidRPr="004156FD">
        <w:rPr>
          <w:rFonts w:ascii="Cambria" w:hAnsi="Cambria"/>
          <w:sz w:val="18"/>
          <w:szCs w:val="18"/>
        </w:rPr>
        <w:t>.</w:t>
      </w:r>
    </w:p>
    <w:p w14:paraId="7F3A0822"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Integrated a </w:t>
      </w:r>
      <w:r w:rsidRPr="004156FD">
        <w:rPr>
          <w:rStyle w:val="Strong"/>
          <w:rFonts w:ascii="Cambria" w:eastAsiaTheme="majorEastAsia" w:hAnsi="Cambria"/>
          <w:sz w:val="18"/>
          <w:szCs w:val="18"/>
        </w:rPr>
        <w:t>hybrid database strategy</w:t>
      </w:r>
      <w:r w:rsidRPr="004156FD">
        <w:rPr>
          <w:rFonts w:ascii="Cambria" w:hAnsi="Cambria"/>
          <w:sz w:val="18"/>
          <w:szCs w:val="18"/>
        </w:rPr>
        <w:t xml:space="preserve"> by combining </w:t>
      </w:r>
      <w:r w:rsidRPr="004156FD">
        <w:rPr>
          <w:rStyle w:val="Strong"/>
          <w:rFonts w:ascii="Cambria" w:eastAsiaTheme="majorEastAsia" w:hAnsi="Cambria"/>
          <w:sz w:val="18"/>
          <w:szCs w:val="18"/>
        </w:rPr>
        <w:t>PostgreSQL for structured transactions</w:t>
      </w:r>
      <w:r w:rsidRPr="004156FD">
        <w:rPr>
          <w:rFonts w:ascii="Cambria" w:hAnsi="Cambria"/>
          <w:sz w:val="18"/>
          <w:szCs w:val="18"/>
        </w:rPr>
        <w:t xml:space="preserve"> (tax filings, licensing) with </w:t>
      </w:r>
      <w:r w:rsidRPr="004156FD">
        <w:rPr>
          <w:rStyle w:val="Strong"/>
          <w:rFonts w:ascii="Cambria" w:eastAsiaTheme="majorEastAsia" w:hAnsi="Cambria"/>
          <w:sz w:val="18"/>
          <w:szCs w:val="18"/>
        </w:rPr>
        <w:t>MongoDB for semi-structured service requests</w:t>
      </w:r>
      <w:r w:rsidRPr="004156FD">
        <w:rPr>
          <w:rFonts w:ascii="Cambria" w:hAnsi="Cambria"/>
          <w:sz w:val="18"/>
          <w:szCs w:val="18"/>
        </w:rPr>
        <w:t xml:space="preserve"> and </w:t>
      </w:r>
      <w:r w:rsidRPr="004156FD">
        <w:rPr>
          <w:rStyle w:val="Strong"/>
          <w:rFonts w:ascii="Cambria" w:eastAsiaTheme="majorEastAsia" w:hAnsi="Cambria"/>
          <w:sz w:val="18"/>
          <w:szCs w:val="18"/>
        </w:rPr>
        <w:t>Oracle for historical reporting</w:t>
      </w:r>
      <w:r w:rsidRPr="004156FD">
        <w:rPr>
          <w:rFonts w:ascii="Cambria" w:hAnsi="Cambria"/>
          <w:sz w:val="18"/>
          <w:szCs w:val="18"/>
        </w:rPr>
        <w:t>.</w:t>
      </w:r>
    </w:p>
    <w:p w14:paraId="70570546"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lastRenderedPageBreak/>
        <w:t xml:space="preserve">Generated </w:t>
      </w:r>
      <w:r w:rsidRPr="004156FD">
        <w:rPr>
          <w:rStyle w:val="Strong"/>
          <w:rFonts w:ascii="Cambria" w:eastAsiaTheme="majorEastAsia" w:hAnsi="Cambria"/>
          <w:sz w:val="18"/>
          <w:szCs w:val="18"/>
        </w:rPr>
        <w:t>real-time service delivery and compliance reports</w:t>
      </w:r>
      <w:r w:rsidRPr="004156FD">
        <w:rPr>
          <w:rFonts w:ascii="Cambria" w:hAnsi="Cambria"/>
          <w:sz w:val="18"/>
          <w:szCs w:val="18"/>
        </w:rPr>
        <w:t xml:space="preserve"> using </w:t>
      </w:r>
      <w:r w:rsidRPr="004156FD">
        <w:rPr>
          <w:rStyle w:val="Strong"/>
          <w:rFonts w:ascii="Cambria" w:eastAsiaTheme="majorEastAsia" w:hAnsi="Cambria"/>
          <w:sz w:val="18"/>
          <w:szCs w:val="18"/>
        </w:rPr>
        <w:t>Jasper Reports</w:t>
      </w:r>
      <w:r w:rsidRPr="004156FD">
        <w:rPr>
          <w:rFonts w:ascii="Cambria" w:hAnsi="Cambria"/>
          <w:sz w:val="18"/>
          <w:szCs w:val="18"/>
        </w:rPr>
        <w:t>, enabling department heads to monitor SLA adherence and citizen service trends.</w:t>
      </w:r>
    </w:p>
    <w:p w14:paraId="55723142"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Developed secure </w:t>
      </w:r>
      <w:r w:rsidRPr="004156FD">
        <w:rPr>
          <w:rStyle w:val="Strong"/>
          <w:rFonts w:ascii="Cambria" w:eastAsiaTheme="majorEastAsia" w:hAnsi="Cambria"/>
          <w:sz w:val="18"/>
          <w:szCs w:val="18"/>
        </w:rPr>
        <w:t>RESTful and SOAP APIs</w:t>
      </w:r>
      <w:r w:rsidRPr="004156FD">
        <w:rPr>
          <w:rFonts w:ascii="Cambria" w:hAnsi="Cambria"/>
          <w:sz w:val="18"/>
          <w:szCs w:val="18"/>
        </w:rPr>
        <w:t xml:space="preserve"> using </w:t>
      </w:r>
      <w:r w:rsidRPr="004156FD">
        <w:rPr>
          <w:rStyle w:val="Strong"/>
          <w:rFonts w:ascii="Cambria" w:eastAsiaTheme="majorEastAsia" w:hAnsi="Cambria"/>
          <w:sz w:val="18"/>
          <w:szCs w:val="18"/>
        </w:rPr>
        <w:t>Apache CXF and Spring Boot</w:t>
      </w:r>
      <w:r w:rsidRPr="004156FD">
        <w:rPr>
          <w:rFonts w:ascii="Cambria" w:hAnsi="Cambria"/>
          <w:sz w:val="18"/>
          <w:szCs w:val="18"/>
        </w:rPr>
        <w:t xml:space="preserve">, fully documented with </w:t>
      </w:r>
      <w:r w:rsidRPr="004156FD">
        <w:rPr>
          <w:rStyle w:val="Strong"/>
          <w:rFonts w:ascii="Cambria" w:eastAsiaTheme="majorEastAsia" w:hAnsi="Cambria"/>
          <w:sz w:val="18"/>
          <w:szCs w:val="18"/>
        </w:rPr>
        <w:t>Swagger (</w:t>
      </w:r>
      <w:proofErr w:type="spellStart"/>
      <w:r w:rsidRPr="004156FD">
        <w:rPr>
          <w:rStyle w:val="Strong"/>
          <w:rFonts w:ascii="Cambria" w:eastAsiaTheme="majorEastAsia" w:hAnsi="Cambria"/>
          <w:sz w:val="18"/>
          <w:szCs w:val="18"/>
        </w:rPr>
        <w:t>OpenAPI</w:t>
      </w:r>
      <w:proofErr w:type="spellEnd"/>
      <w:r w:rsidRPr="004156FD">
        <w:rPr>
          <w:rStyle w:val="Strong"/>
          <w:rFonts w:ascii="Cambria" w:eastAsiaTheme="majorEastAsia" w:hAnsi="Cambria"/>
          <w:sz w:val="18"/>
          <w:szCs w:val="18"/>
        </w:rPr>
        <w:t>)</w:t>
      </w:r>
      <w:r w:rsidRPr="004156FD">
        <w:rPr>
          <w:rFonts w:ascii="Cambria" w:hAnsi="Cambria"/>
          <w:sz w:val="18"/>
          <w:szCs w:val="18"/>
        </w:rPr>
        <w:t xml:space="preserve"> to accelerate </w:t>
      </w:r>
      <w:r w:rsidRPr="004156FD">
        <w:rPr>
          <w:rStyle w:val="Strong"/>
          <w:rFonts w:ascii="Cambria" w:eastAsiaTheme="majorEastAsia" w:hAnsi="Cambria"/>
          <w:sz w:val="18"/>
          <w:szCs w:val="18"/>
        </w:rPr>
        <w:t>third-party integrations and agency onboarding</w:t>
      </w:r>
      <w:r w:rsidRPr="004156FD">
        <w:rPr>
          <w:rFonts w:ascii="Cambria" w:hAnsi="Cambria"/>
          <w:sz w:val="18"/>
          <w:szCs w:val="18"/>
        </w:rPr>
        <w:t>.</w:t>
      </w:r>
    </w:p>
    <w:p w14:paraId="18D8A14C"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Implemented </w:t>
      </w:r>
      <w:proofErr w:type="spellStart"/>
      <w:r w:rsidRPr="004156FD">
        <w:rPr>
          <w:rStyle w:val="Strong"/>
          <w:rFonts w:ascii="Cambria" w:eastAsiaTheme="majorEastAsia" w:hAnsi="Cambria"/>
          <w:sz w:val="18"/>
          <w:szCs w:val="18"/>
        </w:rPr>
        <w:t>Zuul</w:t>
      </w:r>
      <w:proofErr w:type="spellEnd"/>
      <w:r w:rsidRPr="004156FD">
        <w:rPr>
          <w:rStyle w:val="Strong"/>
          <w:rFonts w:ascii="Cambria" w:eastAsiaTheme="majorEastAsia" w:hAnsi="Cambria"/>
          <w:sz w:val="18"/>
          <w:szCs w:val="18"/>
        </w:rPr>
        <w:t xml:space="preserve"> API Gateway</w:t>
      </w:r>
      <w:r w:rsidRPr="004156FD">
        <w:rPr>
          <w:rFonts w:ascii="Cambria" w:hAnsi="Cambria"/>
          <w:sz w:val="18"/>
          <w:szCs w:val="18"/>
        </w:rPr>
        <w:t xml:space="preserve"> and </w:t>
      </w:r>
      <w:r w:rsidRPr="004156FD">
        <w:rPr>
          <w:rStyle w:val="Strong"/>
          <w:rFonts w:ascii="Cambria" w:eastAsiaTheme="majorEastAsia" w:hAnsi="Cambria"/>
          <w:sz w:val="18"/>
          <w:szCs w:val="18"/>
        </w:rPr>
        <w:t>Eureka service discovery</w:t>
      </w:r>
      <w:r w:rsidRPr="004156FD">
        <w:rPr>
          <w:rFonts w:ascii="Cambria" w:hAnsi="Cambria"/>
          <w:sz w:val="18"/>
          <w:szCs w:val="18"/>
        </w:rPr>
        <w:t xml:space="preserve">, providing </w:t>
      </w:r>
      <w:r w:rsidRPr="004156FD">
        <w:rPr>
          <w:rStyle w:val="Strong"/>
          <w:rFonts w:ascii="Cambria" w:eastAsiaTheme="majorEastAsia" w:hAnsi="Cambria"/>
          <w:sz w:val="18"/>
          <w:szCs w:val="18"/>
        </w:rPr>
        <w:t>dynamic routing, service discovery, and centralized security enforcement</w:t>
      </w:r>
      <w:r w:rsidRPr="004156FD">
        <w:rPr>
          <w:rFonts w:ascii="Cambria" w:hAnsi="Cambria"/>
          <w:sz w:val="18"/>
          <w:szCs w:val="18"/>
        </w:rPr>
        <w:t>.</w:t>
      </w:r>
    </w:p>
    <w:p w14:paraId="49B09ECD"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Secured all service communication with </w:t>
      </w:r>
      <w:r w:rsidRPr="004156FD">
        <w:rPr>
          <w:rStyle w:val="Strong"/>
          <w:rFonts w:ascii="Cambria" w:eastAsiaTheme="majorEastAsia" w:hAnsi="Cambria"/>
          <w:sz w:val="18"/>
          <w:szCs w:val="18"/>
        </w:rPr>
        <w:t>Spring Security, OAuth2, JWT</w:t>
      </w:r>
      <w:r w:rsidRPr="004156FD">
        <w:rPr>
          <w:rFonts w:ascii="Cambria" w:hAnsi="Cambria"/>
          <w:sz w:val="18"/>
          <w:szCs w:val="18"/>
        </w:rPr>
        <w:t xml:space="preserve">, and </w:t>
      </w:r>
      <w:r w:rsidRPr="004156FD">
        <w:rPr>
          <w:rStyle w:val="Strong"/>
          <w:rFonts w:ascii="Cambria" w:eastAsiaTheme="majorEastAsia" w:hAnsi="Cambria"/>
          <w:sz w:val="18"/>
          <w:szCs w:val="18"/>
        </w:rPr>
        <w:t>AWS IAM roles with ACM certificates</w:t>
      </w:r>
      <w:r w:rsidRPr="004156FD">
        <w:rPr>
          <w:rFonts w:ascii="Cambria" w:hAnsi="Cambria"/>
          <w:sz w:val="18"/>
          <w:szCs w:val="18"/>
        </w:rPr>
        <w:t xml:space="preserve">, achieving </w:t>
      </w:r>
      <w:r w:rsidRPr="004156FD">
        <w:rPr>
          <w:rStyle w:val="Strong"/>
          <w:rFonts w:ascii="Cambria" w:eastAsiaTheme="majorEastAsia" w:hAnsi="Cambria"/>
          <w:sz w:val="18"/>
          <w:szCs w:val="18"/>
        </w:rPr>
        <w:t>PCI-compliant authentication and encrypted HTTPS endpoints</w:t>
      </w:r>
      <w:r w:rsidRPr="004156FD">
        <w:rPr>
          <w:rFonts w:ascii="Cambria" w:hAnsi="Cambria"/>
          <w:sz w:val="18"/>
          <w:szCs w:val="18"/>
        </w:rPr>
        <w:t>.</w:t>
      </w:r>
    </w:p>
    <w:p w14:paraId="17C8EF2C"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Built </w:t>
      </w:r>
      <w:r w:rsidRPr="004156FD">
        <w:rPr>
          <w:rStyle w:val="Strong"/>
          <w:rFonts w:ascii="Cambria" w:eastAsiaTheme="majorEastAsia" w:hAnsi="Cambria"/>
          <w:sz w:val="18"/>
          <w:szCs w:val="18"/>
        </w:rPr>
        <w:t>event-driven pipelines</w:t>
      </w:r>
      <w:r w:rsidRPr="004156FD">
        <w:rPr>
          <w:rFonts w:ascii="Cambria" w:hAnsi="Cambria"/>
          <w:sz w:val="18"/>
          <w:szCs w:val="18"/>
        </w:rPr>
        <w:t xml:space="preserve"> using </w:t>
      </w:r>
      <w:r w:rsidRPr="004156FD">
        <w:rPr>
          <w:rStyle w:val="Strong"/>
          <w:rFonts w:ascii="Cambria" w:eastAsiaTheme="majorEastAsia" w:hAnsi="Cambria"/>
          <w:sz w:val="18"/>
          <w:szCs w:val="18"/>
        </w:rPr>
        <w:t>Apache Kafka for notifications</w:t>
      </w:r>
      <w:r w:rsidRPr="004156FD">
        <w:rPr>
          <w:rFonts w:ascii="Cambria" w:hAnsi="Cambria"/>
          <w:sz w:val="18"/>
          <w:szCs w:val="18"/>
        </w:rPr>
        <w:t xml:space="preserve"> and </w:t>
      </w:r>
      <w:r w:rsidRPr="004156FD">
        <w:rPr>
          <w:rStyle w:val="Strong"/>
          <w:rFonts w:ascii="Cambria" w:eastAsiaTheme="majorEastAsia" w:hAnsi="Cambria"/>
          <w:sz w:val="18"/>
          <w:szCs w:val="18"/>
        </w:rPr>
        <w:t>IBM MQ for guaranteed message delivery</w:t>
      </w:r>
      <w:r w:rsidRPr="004156FD">
        <w:rPr>
          <w:rFonts w:ascii="Cambria" w:hAnsi="Cambria"/>
          <w:sz w:val="18"/>
          <w:szCs w:val="18"/>
        </w:rPr>
        <w:t xml:space="preserve">, processing </w:t>
      </w:r>
      <w:r w:rsidRPr="004156FD">
        <w:rPr>
          <w:rStyle w:val="Strong"/>
          <w:rFonts w:ascii="Cambria" w:eastAsiaTheme="majorEastAsia" w:hAnsi="Cambria"/>
          <w:sz w:val="18"/>
          <w:szCs w:val="18"/>
        </w:rPr>
        <w:t>thousands of citizen requests per second</w:t>
      </w:r>
      <w:r w:rsidRPr="004156FD">
        <w:rPr>
          <w:rFonts w:ascii="Cambria" w:hAnsi="Cambria"/>
          <w:sz w:val="18"/>
          <w:szCs w:val="18"/>
        </w:rPr>
        <w:t xml:space="preserve"> for instant status updates.</w:t>
      </w:r>
    </w:p>
    <w:p w14:paraId="128C3684"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Deployed </w:t>
      </w:r>
      <w:r w:rsidRPr="004156FD">
        <w:rPr>
          <w:rStyle w:val="Strong"/>
          <w:rFonts w:ascii="Cambria" w:eastAsiaTheme="majorEastAsia" w:hAnsi="Cambria"/>
          <w:sz w:val="18"/>
          <w:szCs w:val="18"/>
        </w:rPr>
        <w:t>serverless automation</w:t>
      </w:r>
      <w:r w:rsidRPr="004156FD">
        <w:rPr>
          <w:rFonts w:ascii="Cambria" w:hAnsi="Cambria"/>
          <w:sz w:val="18"/>
          <w:szCs w:val="18"/>
        </w:rPr>
        <w:t xml:space="preserve"> using </w:t>
      </w:r>
      <w:r w:rsidRPr="004156FD">
        <w:rPr>
          <w:rStyle w:val="Strong"/>
          <w:rFonts w:ascii="Cambria" w:eastAsiaTheme="majorEastAsia" w:hAnsi="Cambria"/>
          <w:sz w:val="18"/>
          <w:szCs w:val="18"/>
        </w:rPr>
        <w:t>AWS Lambda and API Gateway</w:t>
      </w:r>
      <w:r w:rsidRPr="004156FD">
        <w:rPr>
          <w:rFonts w:ascii="Cambria" w:hAnsi="Cambria"/>
          <w:sz w:val="18"/>
          <w:szCs w:val="18"/>
        </w:rPr>
        <w:t xml:space="preserve">, automating </w:t>
      </w:r>
      <w:r w:rsidRPr="004156FD">
        <w:rPr>
          <w:rStyle w:val="Strong"/>
          <w:rFonts w:ascii="Cambria" w:eastAsiaTheme="majorEastAsia" w:hAnsi="Cambria"/>
          <w:sz w:val="18"/>
          <w:szCs w:val="18"/>
        </w:rPr>
        <w:t>identity verification workflows</w:t>
      </w:r>
      <w:r w:rsidRPr="004156FD">
        <w:rPr>
          <w:rFonts w:ascii="Cambria" w:hAnsi="Cambria"/>
          <w:sz w:val="18"/>
          <w:szCs w:val="18"/>
        </w:rPr>
        <w:t xml:space="preserve"> and reducing manual intervention by </w:t>
      </w:r>
      <w:r w:rsidRPr="004156FD">
        <w:rPr>
          <w:rStyle w:val="Strong"/>
          <w:rFonts w:ascii="Cambria" w:eastAsiaTheme="majorEastAsia" w:hAnsi="Cambria"/>
          <w:sz w:val="18"/>
          <w:szCs w:val="18"/>
        </w:rPr>
        <w:t>25%</w:t>
      </w:r>
      <w:r w:rsidRPr="004156FD">
        <w:rPr>
          <w:rFonts w:ascii="Cambria" w:hAnsi="Cambria"/>
          <w:sz w:val="18"/>
          <w:szCs w:val="18"/>
        </w:rPr>
        <w:t>.</w:t>
      </w:r>
    </w:p>
    <w:p w14:paraId="28141D07"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Migrated infrastructure from </w:t>
      </w:r>
      <w:r w:rsidRPr="004156FD">
        <w:rPr>
          <w:rStyle w:val="Strong"/>
          <w:rFonts w:ascii="Cambria" w:eastAsiaTheme="majorEastAsia" w:hAnsi="Cambria"/>
          <w:sz w:val="18"/>
          <w:szCs w:val="18"/>
        </w:rPr>
        <w:t>Cloud Foundry (CF) to AWS</w:t>
      </w:r>
      <w:r w:rsidRPr="004156FD">
        <w:rPr>
          <w:rFonts w:ascii="Cambria" w:hAnsi="Cambria"/>
          <w:sz w:val="18"/>
          <w:szCs w:val="18"/>
        </w:rPr>
        <w:t xml:space="preserve">, orchestrated with </w:t>
      </w:r>
      <w:r w:rsidRPr="004156FD">
        <w:rPr>
          <w:rStyle w:val="Strong"/>
          <w:rFonts w:ascii="Cambria" w:eastAsiaTheme="majorEastAsia" w:hAnsi="Cambria"/>
          <w:sz w:val="18"/>
          <w:szCs w:val="18"/>
        </w:rPr>
        <w:t>Terraform and AWS CloudFormation</w:t>
      </w:r>
      <w:r w:rsidRPr="004156FD">
        <w:rPr>
          <w:rFonts w:ascii="Cambria" w:hAnsi="Cambria"/>
          <w:sz w:val="18"/>
          <w:szCs w:val="18"/>
        </w:rPr>
        <w:t xml:space="preserve">, achieving </w:t>
      </w:r>
      <w:r w:rsidRPr="004156FD">
        <w:rPr>
          <w:rStyle w:val="Strong"/>
          <w:rFonts w:ascii="Cambria" w:eastAsiaTheme="majorEastAsia" w:hAnsi="Cambria"/>
          <w:sz w:val="18"/>
          <w:szCs w:val="18"/>
        </w:rPr>
        <w:t>auto-scaling, multi-zone failover</w:t>
      </w:r>
      <w:r w:rsidRPr="004156FD">
        <w:rPr>
          <w:rFonts w:ascii="Cambria" w:hAnsi="Cambria"/>
          <w:sz w:val="18"/>
          <w:szCs w:val="18"/>
        </w:rPr>
        <w:t xml:space="preserve">, and </w:t>
      </w:r>
      <w:r w:rsidRPr="004156FD">
        <w:rPr>
          <w:rStyle w:val="Strong"/>
          <w:rFonts w:ascii="Cambria" w:eastAsiaTheme="majorEastAsia" w:hAnsi="Cambria"/>
          <w:sz w:val="18"/>
          <w:szCs w:val="18"/>
        </w:rPr>
        <w:t>99.99% system availability</w:t>
      </w:r>
      <w:r w:rsidRPr="004156FD">
        <w:rPr>
          <w:rFonts w:ascii="Cambria" w:hAnsi="Cambria"/>
          <w:sz w:val="18"/>
          <w:szCs w:val="18"/>
        </w:rPr>
        <w:t>.</w:t>
      </w:r>
    </w:p>
    <w:p w14:paraId="26AA5C6D"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Containerized and deployed microservices on </w:t>
      </w:r>
      <w:r w:rsidRPr="004156FD">
        <w:rPr>
          <w:rStyle w:val="Strong"/>
          <w:rFonts w:ascii="Cambria" w:eastAsiaTheme="majorEastAsia" w:hAnsi="Cambria"/>
          <w:sz w:val="18"/>
          <w:szCs w:val="18"/>
        </w:rPr>
        <w:t>Kubernetes and Docker</w:t>
      </w:r>
      <w:r w:rsidRPr="004156FD">
        <w:rPr>
          <w:rFonts w:ascii="Cambria" w:hAnsi="Cambria"/>
          <w:sz w:val="18"/>
          <w:szCs w:val="18"/>
        </w:rPr>
        <w:t xml:space="preserve">, ensuring </w:t>
      </w:r>
      <w:r w:rsidRPr="004156FD">
        <w:rPr>
          <w:rStyle w:val="Strong"/>
          <w:rFonts w:ascii="Cambria" w:eastAsiaTheme="majorEastAsia" w:hAnsi="Cambria"/>
          <w:sz w:val="18"/>
          <w:szCs w:val="18"/>
        </w:rPr>
        <w:t>fault-tolerant, zero-downtime releases</w:t>
      </w:r>
      <w:r w:rsidRPr="004156FD">
        <w:rPr>
          <w:rFonts w:ascii="Cambria" w:hAnsi="Cambria"/>
          <w:sz w:val="18"/>
          <w:szCs w:val="18"/>
        </w:rPr>
        <w:t xml:space="preserve"> for critical public service applications.</w:t>
      </w:r>
    </w:p>
    <w:p w14:paraId="70A894FD"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Built </w:t>
      </w:r>
      <w:r w:rsidRPr="004156FD">
        <w:rPr>
          <w:rStyle w:val="Strong"/>
          <w:rFonts w:ascii="Cambria" w:eastAsiaTheme="majorEastAsia" w:hAnsi="Cambria"/>
          <w:sz w:val="18"/>
          <w:szCs w:val="18"/>
        </w:rPr>
        <w:t>CI/CD pipelines</w:t>
      </w:r>
      <w:r w:rsidRPr="004156FD">
        <w:rPr>
          <w:rFonts w:ascii="Cambria" w:hAnsi="Cambria"/>
          <w:sz w:val="18"/>
          <w:szCs w:val="18"/>
        </w:rPr>
        <w:t xml:space="preserve"> using </w:t>
      </w:r>
      <w:r w:rsidRPr="004156FD">
        <w:rPr>
          <w:rStyle w:val="Strong"/>
          <w:rFonts w:ascii="Cambria" w:eastAsiaTheme="majorEastAsia" w:hAnsi="Cambria"/>
          <w:sz w:val="18"/>
          <w:szCs w:val="18"/>
        </w:rPr>
        <w:t>Jenkins</w:t>
      </w:r>
      <w:r w:rsidRPr="004156FD">
        <w:rPr>
          <w:rFonts w:ascii="Cambria" w:hAnsi="Cambria"/>
          <w:sz w:val="18"/>
          <w:szCs w:val="18"/>
        </w:rPr>
        <w:t xml:space="preserve">, integrating </w:t>
      </w:r>
      <w:r w:rsidRPr="004156FD">
        <w:rPr>
          <w:rStyle w:val="Strong"/>
          <w:rFonts w:ascii="Cambria" w:eastAsiaTheme="majorEastAsia" w:hAnsi="Cambria"/>
          <w:sz w:val="18"/>
          <w:szCs w:val="18"/>
        </w:rPr>
        <w:t>SonarQube for code quality checks</w:t>
      </w:r>
      <w:r w:rsidRPr="004156FD">
        <w:rPr>
          <w:rFonts w:ascii="Cambria" w:hAnsi="Cambria"/>
          <w:sz w:val="18"/>
          <w:szCs w:val="18"/>
        </w:rPr>
        <w:t xml:space="preserve">, </w:t>
      </w:r>
      <w:r w:rsidRPr="004156FD">
        <w:rPr>
          <w:rStyle w:val="Strong"/>
          <w:rFonts w:ascii="Cambria" w:eastAsiaTheme="majorEastAsia" w:hAnsi="Cambria"/>
          <w:sz w:val="18"/>
          <w:szCs w:val="18"/>
        </w:rPr>
        <w:t>Nexus for artifact management</w:t>
      </w:r>
      <w:r w:rsidRPr="004156FD">
        <w:rPr>
          <w:rFonts w:ascii="Cambria" w:hAnsi="Cambria"/>
          <w:sz w:val="18"/>
          <w:szCs w:val="18"/>
        </w:rPr>
        <w:t xml:space="preserve">, and </w:t>
      </w:r>
      <w:r w:rsidRPr="004156FD">
        <w:rPr>
          <w:rStyle w:val="Strong"/>
          <w:rFonts w:ascii="Cambria" w:eastAsiaTheme="majorEastAsia" w:hAnsi="Cambria"/>
          <w:sz w:val="18"/>
          <w:szCs w:val="18"/>
        </w:rPr>
        <w:t>Maven/Grunt for automated builds</w:t>
      </w:r>
      <w:r w:rsidRPr="004156FD">
        <w:rPr>
          <w:rFonts w:ascii="Cambria" w:hAnsi="Cambria"/>
          <w:sz w:val="18"/>
          <w:szCs w:val="18"/>
        </w:rPr>
        <w:t xml:space="preserve">, reducing deployment errors by </w:t>
      </w:r>
      <w:r w:rsidRPr="004156FD">
        <w:rPr>
          <w:rStyle w:val="Strong"/>
          <w:rFonts w:ascii="Cambria" w:eastAsiaTheme="majorEastAsia" w:hAnsi="Cambria"/>
          <w:sz w:val="18"/>
          <w:szCs w:val="18"/>
        </w:rPr>
        <w:t>30%</w:t>
      </w:r>
      <w:r w:rsidRPr="004156FD">
        <w:rPr>
          <w:rFonts w:ascii="Cambria" w:hAnsi="Cambria"/>
          <w:sz w:val="18"/>
          <w:szCs w:val="18"/>
        </w:rPr>
        <w:t>.</w:t>
      </w:r>
    </w:p>
    <w:p w14:paraId="0E68B47C"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Enhanced </w:t>
      </w:r>
      <w:r w:rsidRPr="004156FD">
        <w:rPr>
          <w:rStyle w:val="Strong"/>
          <w:rFonts w:ascii="Cambria" w:eastAsiaTheme="majorEastAsia" w:hAnsi="Cambria"/>
          <w:sz w:val="18"/>
          <w:szCs w:val="18"/>
        </w:rPr>
        <w:t>system observability</w:t>
      </w:r>
      <w:r w:rsidRPr="004156FD">
        <w:rPr>
          <w:rFonts w:ascii="Cambria" w:hAnsi="Cambria"/>
          <w:sz w:val="18"/>
          <w:szCs w:val="18"/>
        </w:rPr>
        <w:t xml:space="preserve"> by integrating </w:t>
      </w:r>
      <w:r w:rsidRPr="004156FD">
        <w:rPr>
          <w:rStyle w:val="Strong"/>
          <w:rFonts w:ascii="Cambria" w:eastAsiaTheme="majorEastAsia" w:hAnsi="Cambria"/>
          <w:sz w:val="18"/>
          <w:szCs w:val="18"/>
        </w:rPr>
        <w:t>ELK Stack (Elasticsearch, Logstash, Kibana)</w:t>
      </w:r>
      <w:r w:rsidRPr="004156FD">
        <w:rPr>
          <w:rFonts w:ascii="Cambria" w:hAnsi="Cambria"/>
          <w:sz w:val="18"/>
          <w:szCs w:val="18"/>
        </w:rPr>
        <w:t xml:space="preserve"> and </w:t>
      </w:r>
      <w:r w:rsidRPr="004156FD">
        <w:rPr>
          <w:rStyle w:val="Strong"/>
          <w:rFonts w:ascii="Cambria" w:eastAsiaTheme="majorEastAsia" w:hAnsi="Cambria"/>
          <w:sz w:val="18"/>
          <w:szCs w:val="18"/>
        </w:rPr>
        <w:t>Splunk</w:t>
      </w:r>
      <w:r w:rsidRPr="004156FD">
        <w:rPr>
          <w:rFonts w:ascii="Cambria" w:hAnsi="Cambria"/>
          <w:sz w:val="18"/>
          <w:szCs w:val="18"/>
        </w:rPr>
        <w:t xml:space="preserve"> with </w:t>
      </w:r>
      <w:r w:rsidRPr="004156FD">
        <w:rPr>
          <w:rStyle w:val="Strong"/>
          <w:rFonts w:ascii="Cambria" w:eastAsiaTheme="majorEastAsia" w:hAnsi="Cambria"/>
          <w:sz w:val="18"/>
          <w:szCs w:val="18"/>
        </w:rPr>
        <w:t>Log4j2</w:t>
      </w:r>
      <w:r w:rsidRPr="004156FD">
        <w:rPr>
          <w:rFonts w:ascii="Cambria" w:hAnsi="Cambria"/>
          <w:sz w:val="18"/>
          <w:szCs w:val="18"/>
        </w:rPr>
        <w:t xml:space="preserve">, reducing MTTR by </w:t>
      </w:r>
      <w:r w:rsidRPr="004156FD">
        <w:rPr>
          <w:rStyle w:val="Strong"/>
          <w:rFonts w:ascii="Cambria" w:eastAsiaTheme="majorEastAsia" w:hAnsi="Cambria"/>
          <w:sz w:val="18"/>
          <w:szCs w:val="18"/>
        </w:rPr>
        <w:t>25% for production incidents</w:t>
      </w:r>
      <w:r w:rsidRPr="004156FD">
        <w:rPr>
          <w:rFonts w:ascii="Cambria" w:hAnsi="Cambria"/>
          <w:sz w:val="18"/>
          <w:szCs w:val="18"/>
        </w:rPr>
        <w:t>.</w:t>
      </w:r>
    </w:p>
    <w:p w14:paraId="61E0B536"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Monitored application health using </w:t>
      </w:r>
      <w:r w:rsidRPr="004156FD">
        <w:rPr>
          <w:rStyle w:val="Strong"/>
          <w:rFonts w:ascii="Cambria" w:eastAsiaTheme="majorEastAsia" w:hAnsi="Cambria"/>
          <w:sz w:val="18"/>
          <w:szCs w:val="18"/>
        </w:rPr>
        <w:t>Spring Boot Actuator</w:t>
      </w:r>
      <w:r w:rsidRPr="004156FD">
        <w:rPr>
          <w:rFonts w:ascii="Cambria" w:hAnsi="Cambria"/>
          <w:sz w:val="18"/>
          <w:szCs w:val="18"/>
        </w:rPr>
        <w:t xml:space="preserve">, </w:t>
      </w:r>
      <w:r w:rsidRPr="004156FD">
        <w:rPr>
          <w:rStyle w:val="Strong"/>
          <w:rFonts w:ascii="Cambria" w:eastAsiaTheme="majorEastAsia" w:hAnsi="Cambria"/>
          <w:sz w:val="18"/>
          <w:szCs w:val="18"/>
        </w:rPr>
        <w:t>GCP Monitoring</w:t>
      </w:r>
      <w:r w:rsidRPr="004156FD">
        <w:rPr>
          <w:rFonts w:ascii="Cambria" w:hAnsi="Cambria"/>
          <w:sz w:val="18"/>
          <w:szCs w:val="18"/>
        </w:rPr>
        <w:t xml:space="preserve">, and </w:t>
      </w:r>
      <w:r w:rsidRPr="004156FD">
        <w:rPr>
          <w:rStyle w:val="Strong"/>
          <w:rFonts w:ascii="Cambria" w:eastAsiaTheme="majorEastAsia" w:hAnsi="Cambria"/>
          <w:sz w:val="18"/>
          <w:szCs w:val="18"/>
        </w:rPr>
        <w:t>AWS CloudWatch</w:t>
      </w:r>
      <w:r w:rsidRPr="004156FD">
        <w:rPr>
          <w:rFonts w:ascii="Cambria" w:hAnsi="Cambria"/>
          <w:sz w:val="18"/>
          <w:szCs w:val="18"/>
        </w:rPr>
        <w:t xml:space="preserve">, aligning </w:t>
      </w:r>
      <w:r w:rsidRPr="004156FD">
        <w:rPr>
          <w:rStyle w:val="Strong"/>
          <w:rFonts w:ascii="Cambria" w:eastAsiaTheme="majorEastAsia" w:hAnsi="Cambria"/>
          <w:sz w:val="18"/>
          <w:szCs w:val="18"/>
        </w:rPr>
        <w:t>SLA-based proactive alerting</w:t>
      </w:r>
      <w:r w:rsidRPr="004156FD">
        <w:rPr>
          <w:rFonts w:ascii="Cambria" w:hAnsi="Cambria"/>
          <w:sz w:val="18"/>
          <w:szCs w:val="18"/>
        </w:rPr>
        <w:t xml:space="preserve"> with operational teams.</w:t>
      </w:r>
    </w:p>
    <w:p w14:paraId="0494D35B"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Achieved </w:t>
      </w:r>
      <w:r w:rsidRPr="004156FD">
        <w:rPr>
          <w:rStyle w:val="Strong"/>
          <w:rFonts w:ascii="Cambria" w:eastAsiaTheme="majorEastAsia" w:hAnsi="Cambria"/>
          <w:sz w:val="18"/>
          <w:szCs w:val="18"/>
        </w:rPr>
        <w:t>85%+ unit and integration test coverage</w:t>
      </w:r>
      <w:r w:rsidRPr="004156FD">
        <w:rPr>
          <w:rFonts w:ascii="Cambria" w:hAnsi="Cambria"/>
          <w:sz w:val="18"/>
          <w:szCs w:val="18"/>
        </w:rPr>
        <w:t xml:space="preserve"> by implementing </w:t>
      </w:r>
      <w:r w:rsidRPr="004156FD">
        <w:rPr>
          <w:rStyle w:val="Strong"/>
          <w:rFonts w:ascii="Cambria" w:eastAsiaTheme="majorEastAsia" w:hAnsi="Cambria"/>
          <w:sz w:val="18"/>
          <w:szCs w:val="18"/>
        </w:rPr>
        <w:t>automated testing frameworks</w:t>
      </w:r>
      <w:r w:rsidRPr="004156FD">
        <w:rPr>
          <w:rFonts w:ascii="Cambria" w:hAnsi="Cambria"/>
          <w:sz w:val="18"/>
          <w:szCs w:val="18"/>
        </w:rPr>
        <w:t xml:space="preserve"> with </w:t>
      </w:r>
      <w:r w:rsidRPr="004156FD">
        <w:rPr>
          <w:rStyle w:val="Strong"/>
          <w:rFonts w:ascii="Cambria" w:eastAsiaTheme="majorEastAsia" w:hAnsi="Cambria"/>
          <w:sz w:val="18"/>
          <w:szCs w:val="18"/>
        </w:rPr>
        <w:t>JUnit, Mockito, Selenium WebDriver, TestNG, and Cucumber (BDD)</w:t>
      </w:r>
      <w:r w:rsidRPr="004156FD">
        <w:rPr>
          <w:rFonts w:ascii="Cambria" w:hAnsi="Cambria"/>
          <w:sz w:val="18"/>
          <w:szCs w:val="18"/>
        </w:rPr>
        <w:t>, cutting manual regression effort significantly.</w:t>
      </w:r>
    </w:p>
    <w:p w14:paraId="5C7CEB66"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Designed </w:t>
      </w:r>
      <w:r w:rsidRPr="004156FD">
        <w:rPr>
          <w:rStyle w:val="Strong"/>
          <w:rFonts w:ascii="Cambria" w:eastAsiaTheme="majorEastAsia" w:hAnsi="Cambria"/>
          <w:sz w:val="18"/>
          <w:szCs w:val="18"/>
        </w:rPr>
        <w:t>POM-based TestNG frameworks</w:t>
      </w:r>
      <w:r w:rsidRPr="004156FD">
        <w:rPr>
          <w:rFonts w:ascii="Cambria" w:hAnsi="Cambria"/>
          <w:sz w:val="18"/>
          <w:szCs w:val="18"/>
        </w:rPr>
        <w:t xml:space="preserve"> for cross-browser testing, ensuring consistent citizen experiences across desktop and mobile platforms.</w:t>
      </w:r>
    </w:p>
    <w:p w14:paraId="2C6E770C" w14:textId="2C423140" w:rsidR="00183987" w:rsidRDefault="00183987" w:rsidP="008A71E6">
      <w:pPr>
        <w:pStyle w:val="ListParagraph"/>
        <w:numPr>
          <w:ilvl w:val="0"/>
          <w:numId w:val="1"/>
        </w:numPr>
        <w:jc w:val="both"/>
        <w:rPr>
          <w:rFonts w:ascii="Cambria" w:hAnsi="Cambria"/>
          <w:sz w:val="18"/>
          <w:szCs w:val="18"/>
        </w:rPr>
      </w:pPr>
      <w:r w:rsidRPr="00183987">
        <w:rPr>
          <w:rFonts w:ascii="Cambria" w:hAnsi="Cambria"/>
          <w:sz w:val="18"/>
          <w:szCs w:val="18"/>
        </w:rPr>
        <w:t xml:space="preserve">Leveraged </w:t>
      </w:r>
      <w:r w:rsidRPr="00183987">
        <w:rPr>
          <w:rFonts w:ascii="Cambria" w:hAnsi="Cambria"/>
          <w:b/>
          <w:bCs/>
          <w:sz w:val="18"/>
          <w:szCs w:val="18"/>
        </w:rPr>
        <w:t>GitHub Copilot and AI-assisted development tools</w:t>
      </w:r>
      <w:r w:rsidRPr="00183987">
        <w:rPr>
          <w:rFonts w:ascii="Cambria" w:hAnsi="Cambria"/>
          <w:sz w:val="18"/>
          <w:szCs w:val="18"/>
        </w:rPr>
        <w:t xml:space="preserve"> to accelerate microservices development, automate boilerplate code generation, refactoring, and unit test creation, improving developer productivity by ~25% while maintaining secure coding standards aligned with PCI-DSS compliance.</w:t>
      </w:r>
    </w:p>
    <w:p w14:paraId="3F5FA1BD"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Applied </w:t>
      </w:r>
      <w:r w:rsidRPr="004156FD">
        <w:rPr>
          <w:rStyle w:val="Strong"/>
          <w:rFonts w:ascii="Cambria" w:eastAsiaTheme="majorEastAsia" w:hAnsi="Cambria"/>
          <w:sz w:val="18"/>
          <w:szCs w:val="18"/>
        </w:rPr>
        <w:t>Agile Scrum practices</w:t>
      </w:r>
      <w:r w:rsidRPr="004156FD">
        <w:rPr>
          <w:rFonts w:ascii="Cambria" w:hAnsi="Cambria"/>
          <w:sz w:val="18"/>
          <w:szCs w:val="18"/>
        </w:rPr>
        <w:t xml:space="preserve">, actively participating in </w:t>
      </w:r>
      <w:r w:rsidRPr="004156FD">
        <w:rPr>
          <w:rStyle w:val="Strong"/>
          <w:rFonts w:ascii="Cambria" w:eastAsiaTheme="majorEastAsia" w:hAnsi="Cambria"/>
          <w:sz w:val="18"/>
          <w:szCs w:val="18"/>
        </w:rPr>
        <w:t>sprint planning, backlog grooming, and PI planning</w:t>
      </w:r>
      <w:r w:rsidRPr="004156FD">
        <w:rPr>
          <w:rFonts w:ascii="Cambria" w:hAnsi="Cambria"/>
          <w:sz w:val="18"/>
          <w:szCs w:val="18"/>
        </w:rPr>
        <w:t>, ensuring smooth cross-team collaboration.</w:t>
      </w:r>
    </w:p>
    <w:p w14:paraId="52CCA8E6"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Mentored junior developers on </w:t>
      </w:r>
      <w:r w:rsidRPr="004156FD">
        <w:rPr>
          <w:rStyle w:val="Strong"/>
          <w:rFonts w:ascii="Cambria" w:eastAsiaTheme="majorEastAsia" w:hAnsi="Cambria"/>
          <w:sz w:val="18"/>
          <w:szCs w:val="18"/>
        </w:rPr>
        <w:t>Spring Boot, ReactJS, and API design best practices</w:t>
      </w:r>
      <w:r w:rsidRPr="004156FD">
        <w:rPr>
          <w:rFonts w:ascii="Cambria" w:hAnsi="Cambria"/>
          <w:sz w:val="18"/>
          <w:szCs w:val="18"/>
        </w:rPr>
        <w:t xml:space="preserve">, while creating </w:t>
      </w:r>
      <w:r w:rsidRPr="004156FD">
        <w:rPr>
          <w:rStyle w:val="Strong"/>
          <w:rFonts w:ascii="Cambria" w:eastAsiaTheme="majorEastAsia" w:hAnsi="Cambria"/>
          <w:sz w:val="18"/>
          <w:szCs w:val="18"/>
        </w:rPr>
        <w:t xml:space="preserve">API documentation and reusable </w:t>
      </w:r>
      <w:proofErr w:type="spellStart"/>
      <w:r w:rsidRPr="004156FD">
        <w:rPr>
          <w:rStyle w:val="Strong"/>
          <w:rFonts w:ascii="Cambria" w:eastAsiaTheme="majorEastAsia" w:hAnsi="Cambria"/>
          <w:sz w:val="18"/>
          <w:szCs w:val="18"/>
        </w:rPr>
        <w:t>OpenAPI</w:t>
      </w:r>
      <w:proofErr w:type="spellEnd"/>
      <w:r w:rsidRPr="004156FD">
        <w:rPr>
          <w:rStyle w:val="Strong"/>
          <w:rFonts w:ascii="Cambria" w:eastAsiaTheme="majorEastAsia" w:hAnsi="Cambria"/>
          <w:sz w:val="18"/>
          <w:szCs w:val="18"/>
        </w:rPr>
        <w:t xml:space="preserve"> contracts</w:t>
      </w:r>
      <w:r w:rsidRPr="004156FD">
        <w:rPr>
          <w:rFonts w:ascii="Cambria" w:hAnsi="Cambria"/>
          <w:sz w:val="18"/>
          <w:szCs w:val="18"/>
        </w:rPr>
        <w:t xml:space="preserve"> for future scalability.</w:t>
      </w:r>
    </w:p>
    <w:p w14:paraId="10786636" w14:textId="77777777" w:rsidR="00503035"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Enhanced cross-departmental collaboration by aligning </w:t>
      </w:r>
      <w:r w:rsidRPr="004156FD">
        <w:rPr>
          <w:rStyle w:val="Strong"/>
          <w:rFonts w:ascii="Cambria" w:eastAsiaTheme="majorEastAsia" w:hAnsi="Cambria"/>
          <w:sz w:val="18"/>
          <w:szCs w:val="18"/>
        </w:rPr>
        <w:t>real-time data pipelines with departmental SLAs</w:t>
      </w:r>
      <w:r w:rsidRPr="004156FD">
        <w:rPr>
          <w:rFonts w:ascii="Cambria" w:hAnsi="Cambria"/>
          <w:sz w:val="18"/>
          <w:szCs w:val="18"/>
        </w:rPr>
        <w:t>, enabling faster resolution of citizen service requests.</w:t>
      </w:r>
    </w:p>
    <w:p w14:paraId="75F5D33F" w14:textId="77777777" w:rsidR="00503035" w:rsidRPr="004156FD" w:rsidRDefault="00503035" w:rsidP="008A71E6">
      <w:pPr>
        <w:pStyle w:val="ListParagraph"/>
        <w:numPr>
          <w:ilvl w:val="0"/>
          <w:numId w:val="1"/>
        </w:numPr>
        <w:jc w:val="both"/>
        <w:rPr>
          <w:rFonts w:ascii="Cambria" w:hAnsi="Cambria"/>
          <w:sz w:val="18"/>
          <w:szCs w:val="18"/>
        </w:rPr>
      </w:pPr>
      <w:r w:rsidRPr="004156FD">
        <w:rPr>
          <w:rFonts w:ascii="Cambria" w:hAnsi="Cambria"/>
          <w:sz w:val="18"/>
          <w:szCs w:val="18"/>
        </w:rPr>
        <w:t xml:space="preserve">Delivered measurable impact by </w:t>
      </w:r>
      <w:r w:rsidRPr="004156FD">
        <w:rPr>
          <w:rStyle w:val="Strong"/>
          <w:rFonts w:ascii="Cambria" w:eastAsiaTheme="majorEastAsia" w:hAnsi="Cambria"/>
          <w:sz w:val="18"/>
          <w:szCs w:val="18"/>
        </w:rPr>
        <w:t>improving response times by 30%, reducing downtime during high-volume service periods, and enabling near real-time tax filing updates for residents</w:t>
      </w:r>
      <w:r w:rsidRPr="004156FD">
        <w:rPr>
          <w:rFonts w:ascii="Cambria" w:hAnsi="Cambria"/>
          <w:sz w:val="18"/>
          <w:szCs w:val="18"/>
        </w:rPr>
        <w:t>.</w:t>
      </w:r>
    </w:p>
    <w:p w14:paraId="72B6097A" w14:textId="77777777" w:rsidR="00503035" w:rsidRDefault="00503035" w:rsidP="008A71E6">
      <w:pPr>
        <w:jc w:val="both"/>
        <w:rPr>
          <w:rFonts w:ascii="Cambria" w:hAnsi="Cambria"/>
          <w:b/>
          <w:bCs/>
          <w:sz w:val="18"/>
          <w:szCs w:val="18"/>
        </w:rPr>
      </w:pPr>
      <w:r w:rsidRPr="001B5315">
        <w:rPr>
          <w:rFonts w:ascii="Cambria" w:eastAsiaTheme="minorHAnsi" w:hAnsi="Cambria" w:cstheme="minorHAnsi"/>
          <w:b/>
          <w:sz w:val="18"/>
          <w:szCs w:val="18"/>
          <w:lang w:eastAsia="en-US"/>
        </w:rPr>
        <w:t>Environment:</w:t>
      </w:r>
      <w:r w:rsidRPr="001B5315">
        <w:rPr>
          <w:rFonts w:ascii="Cambria" w:eastAsiaTheme="minorHAnsi" w:hAnsi="Cambria" w:cstheme="minorHAnsi"/>
          <w:sz w:val="18"/>
          <w:szCs w:val="18"/>
          <w:lang w:eastAsia="en-US"/>
        </w:rPr>
        <w:t xml:space="preserve"> </w:t>
      </w:r>
      <w:r w:rsidRPr="001B5315">
        <w:rPr>
          <w:rFonts w:ascii="Cambria" w:hAnsi="Cambria"/>
          <w:b/>
          <w:bCs/>
          <w:sz w:val="18"/>
          <w:szCs w:val="18"/>
        </w:rPr>
        <w:t>Java 8</w:t>
      </w:r>
      <w:r>
        <w:rPr>
          <w:rFonts w:ascii="Cambria" w:hAnsi="Cambria"/>
          <w:b/>
          <w:bCs/>
          <w:sz w:val="18"/>
          <w:szCs w:val="18"/>
        </w:rPr>
        <w:t>/11</w:t>
      </w:r>
      <w:r w:rsidRPr="001B5315">
        <w:rPr>
          <w:rFonts w:ascii="Cambria" w:hAnsi="Cambria"/>
          <w:b/>
          <w:bCs/>
          <w:sz w:val="18"/>
          <w:szCs w:val="18"/>
        </w:rPr>
        <w:t>, Spring Boot, Spring Data JPA, JDBC, Spring Security, Spring MVC, Hibernate, REST, SOAP, Swagger (</w:t>
      </w:r>
      <w:proofErr w:type="spellStart"/>
      <w:r w:rsidRPr="001B5315">
        <w:rPr>
          <w:rFonts w:ascii="Cambria" w:hAnsi="Cambria"/>
          <w:b/>
          <w:bCs/>
          <w:sz w:val="18"/>
          <w:szCs w:val="18"/>
        </w:rPr>
        <w:t>OpenAPI</w:t>
      </w:r>
      <w:proofErr w:type="spellEnd"/>
      <w:r w:rsidRPr="001B5315">
        <w:rPr>
          <w:rFonts w:ascii="Cambria" w:hAnsi="Cambria"/>
          <w:b/>
          <w:bCs/>
          <w:sz w:val="18"/>
          <w:szCs w:val="18"/>
        </w:rPr>
        <w:t xml:space="preserve">), </w:t>
      </w:r>
      <w:proofErr w:type="spellStart"/>
      <w:r w:rsidRPr="001B5315">
        <w:rPr>
          <w:rFonts w:ascii="Cambria" w:hAnsi="Cambria"/>
          <w:b/>
          <w:bCs/>
          <w:sz w:val="18"/>
          <w:szCs w:val="18"/>
        </w:rPr>
        <w:t>Zuul</w:t>
      </w:r>
      <w:proofErr w:type="spellEnd"/>
      <w:r w:rsidRPr="001B5315">
        <w:rPr>
          <w:rFonts w:ascii="Cambria" w:hAnsi="Cambria"/>
          <w:b/>
          <w:bCs/>
          <w:sz w:val="18"/>
          <w:szCs w:val="18"/>
        </w:rPr>
        <w:t>, Eureka, Maven, Node.js, AngularJS 1.x/2, HTML5, CSS3, Bootstrap, JavaScript, ReactJS, JSP, Grunt, Selenium WebDriver, TestNG, JUnit, Mockito, Apache POI, Log4j2, AWS (Lambda, API Gateway, EC2, S3, CloudFormation, IAM, ACM), Kubernetes, Docker, Jenkins, CI/CD Pipelines, SQL, Oracle, Putty, Git, JIRA, Message Queues , JBoss, Jasper Reports, ADA, WCAG 2.0, MongoDB ,and Apache Kafka.</w:t>
      </w:r>
    </w:p>
    <w:p w14:paraId="09104B1E" w14:textId="28A1B611" w:rsidR="00650747" w:rsidRPr="001B5315" w:rsidRDefault="00650747" w:rsidP="008A71E6">
      <w:pPr>
        <w:pBdr>
          <w:top w:val="nil"/>
          <w:left w:val="nil"/>
          <w:bottom w:val="nil"/>
          <w:right w:val="nil"/>
          <w:between w:val="nil"/>
        </w:pBdr>
        <w:shd w:val="clear" w:color="auto" w:fill="D0CECE" w:themeFill="background2" w:themeFillShade="E6"/>
        <w:spacing w:after="0" w:line="276" w:lineRule="auto"/>
        <w:jc w:val="both"/>
        <w:rPr>
          <w:rFonts w:ascii="Cambria" w:eastAsia="Cambria" w:hAnsi="Cambria"/>
          <w:b/>
          <w:color w:val="0D0D0D"/>
          <w:sz w:val="18"/>
          <w:szCs w:val="18"/>
        </w:rPr>
      </w:pPr>
      <w:r w:rsidRPr="001B5315">
        <w:rPr>
          <w:rFonts w:ascii="Cambria" w:eastAsia="Cambria" w:hAnsi="Cambria"/>
          <w:b/>
          <w:color w:val="0D0D0D"/>
          <w:sz w:val="18"/>
          <w:szCs w:val="18"/>
        </w:rPr>
        <w:t xml:space="preserve">Client: </w:t>
      </w:r>
      <w:r>
        <w:rPr>
          <w:rFonts w:ascii="Cambria" w:hAnsi="Cambria"/>
          <w:b/>
          <w:sz w:val="18"/>
          <w:szCs w:val="18"/>
        </w:rPr>
        <w:t>E Bay</w:t>
      </w:r>
      <w:r w:rsidRPr="001B5315">
        <w:rPr>
          <w:rFonts w:ascii="Cambria" w:eastAsia="Cambria" w:hAnsi="Cambria"/>
          <w:b/>
          <w:color w:val="0D0D0D"/>
          <w:sz w:val="18"/>
          <w:szCs w:val="18"/>
        </w:rPr>
        <w:t xml:space="preserve">, Atlanta, GA                                                                                                         </w:t>
      </w:r>
      <w:r>
        <w:rPr>
          <w:rFonts w:ascii="Cambria" w:eastAsia="Cambria" w:hAnsi="Cambria"/>
          <w:b/>
          <w:color w:val="0D0D0D"/>
          <w:sz w:val="18"/>
          <w:szCs w:val="18"/>
        </w:rPr>
        <w:t xml:space="preserve">                                                </w:t>
      </w:r>
      <w:r w:rsidRPr="001B5315">
        <w:rPr>
          <w:rFonts w:ascii="Cambria" w:eastAsia="Cambria" w:hAnsi="Cambria"/>
          <w:b/>
          <w:color w:val="0D0D0D"/>
          <w:sz w:val="18"/>
          <w:szCs w:val="18"/>
        </w:rPr>
        <w:t>Duration:  Feb 2019 to Sep 202</w:t>
      </w:r>
      <w:r>
        <w:rPr>
          <w:rFonts w:ascii="Cambria" w:eastAsia="Cambria" w:hAnsi="Cambria"/>
          <w:b/>
          <w:color w:val="0D0D0D"/>
          <w:sz w:val="18"/>
          <w:szCs w:val="18"/>
        </w:rPr>
        <w:t>0</w:t>
      </w:r>
    </w:p>
    <w:p w14:paraId="511E666F" w14:textId="77777777" w:rsidR="00650747" w:rsidRPr="001B5315" w:rsidRDefault="00650747" w:rsidP="008A71E6">
      <w:pPr>
        <w:pBdr>
          <w:top w:val="nil"/>
          <w:left w:val="nil"/>
          <w:bottom w:val="nil"/>
          <w:right w:val="nil"/>
          <w:between w:val="nil"/>
        </w:pBdr>
        <w:shd w:val="clear" w:color="auto" w:fill="D0CECE" w:themeFill="background2" w:themeFillShade="E6"/>
        <w:spacing w:after="0" w:line="276" w:lineRule="auto"/>
        <w:jc w:val="both"/>
        <w:rPr>
          <w:rFonts w:ascii="Cambria" w:eastAsia="Cambria" w:hAnsi="Cambria"/>
          <w:b/>
          <w:color w:val="0D0D0D"/>
          <w:sz w:val="18"/>
          <w:szCs w:val="18"/>
        </w:rPr>
      </w:pPr>
      <w:r w:rsidRPr="001B5315">
        <w:rPr>
          <w:rFonts w:ascii="Cambria" w:eastAsia="Cambria" w:hAnsi="Cambria"/>
          <w:b/>
          <w:color w:val="0D0D0D"/>
          <w:sz w:val="18"/>
          <w:szCs w:val="18"/>
        </w:rPr>
        <w:t xml:space="preserve">Role: Java Full Stack Developer </w:t>
      </w:r>
    </w:p>
    <w:p w14:paraId="164C946E" w14:textId="77777777" w:rsidR="00650747" w:rsidRPr="001B5315" w:rsidRDefault="00650747" w:rsidP="008A71E6">
      <w:pPr>
        <w:pBdr>
          <w:top w:val="nil"/>
          <w:left w:val="nil"/>
          <w:bottom w:val="nil"/>
          <w:right w:val="nil"/>
          <w:between w:val="nil"/>
        </w:pBdr>
        <w:shd w:val="clear" w:color="auto" w:fill="D0CECE" w:themeFill="background2" w:themeFillShade="E6"/>
        <w:spacing w:after="0" w:line="276" w:lineRule="auto"/>
        <w:jc w:val="both"/>
        <w:rPr>
          <w:rFonts w:ascii="Cambria" w:eastAsia="Cambria" w:hAnsi="Cambria"/>
          <w:bCs/>
          <w:color w:val="0D0D0D"/>
          <w:sz w:val="18"/>
          <w:szCs w:val="18"/>
        </w:rPr>
      </w:pPr>
      <w:r w:rsidRPr="000941DD">
        <w:rPr>
          <w:rFonts w:ascii="Cambria" w:eastAsia="Cambria" w:hAnsi="Cambria"/>
          <w:bCs/>
          <w:color w:val="0D0D0D"/>
          <w:sz w:val="18"/>
          <w:szCs w:val="18"/>
        </w:rPr>
        <w:t xml:space="preserve">As a Java Full Stack Developer, I contributed to a large-scale </w:t>
      </w:r>
      <w:r w:rsidRPr="000941DD">
        <w:rPr>
          <w:rFonts w:ascii="Cambria" w:eastAsia="Cambria" w:hAnsi="Cambria"/>
          <w:b/>
          <w:bCs/>
          <w:color w:val="0D0D0D"/>
          <w:sz w:val="18"/>
          <w:szCs w:val="18"/>
        </w:rPr>
        <w:t>eCommerce platform supporting online product catalogs, pricing, orders, inventory, and customer transactions</w:t>
      </w:r>
      <w:r w:rsidRPr="000941DD">
        <w:rPr>
          <w:rFonts w:ascii="Cambria" w:eastAsia="Cambria" w:hAnsi="Cambria"/>
          <w:bCs/>
          <w:color w:val="0D0D0D"/>
          <w:sz w:val="18"/>
          <w:szCs w:val="18"/>
        </w:rPr>
        <w:t xml:space="preserve">. The platform was built using </w:t>
      </w:r>
      <w:r w:rsidRPr="000941DD">
        <w:rPr>
          <w:rFonts w:ascii="Cambria" w:eastAsia="Cambria" w:hAnsi="Cambria"/>
          <w:b/>
          <w:bCs/>
          <w:color w:val="0D0D0D"/>
          <w:sz w:val="18"/>
          <w:szCs w:val="18"/>
        </w:rPr>
        <w:t>Java 11, Spring Boot microservices, Kafka, and relational/NoSQL databases</w:t>
      </w:r>
      <w:r w:rsidRPr="000941DD">
        <w:rPr>
          <w:rFonts w:ascii="Cambria" w:eastAsia="Cambria" w:hAnsi="Cambria"/>
          <w:bCs/>
          <w:color w:val="0D0D0D"/>
          <w:sz w:val="18"/>
          <w:szCs w:val="18"/>
        </w:rPr>
        <w:t xml:space="preserve"> to support high-volume transactional workloads. I developed and supported </w:t>
      </w:r>
      <w:r w:rsidRPr="000941DD">
        <w:rPr>
          <w:rFonts w:ascii="Cambria" w:eastAsia="Cambria" w:hAnsi="Cambria"/>
          <w:b/>
          <w:bCs/>
          <w:color w:val="0D0D0D"/>
          <w:sz w:val="18"/>
          <w:szCs w:val="18"/>
        </w:rPr>
        <w:t>RESTful APIs</w:t>
      </w:r>
      <w:r w:rsidRPr="000941DD">
        <w:rPr>
          <w:rFonts w:ascii="Cambria" w:eastAsia="Cambria" w:hAnsi="Cambria"/>
          <w:bCs/>
          <w:color w:val="0D0D0D"/>
          <w:sz w:val="18"/>
          <w:szCs w:val="18"/>
        </w:rPr>
        <w:t xml:space="preserve"> consumed by web, mobile, and internal systems, ensuring reliability, scalability, and maintainability in an enterprise environment. On the frontend, I built responsive and SSR-optimized user interfaces using </w:t>
      </w:r>
      <w:r w:rsidRPr="000941DD">
        <w:rPr>
          <w:rFonts w:ascii="Cambria" w:eastAsia="Cambria" w:hAnsi="Cambria"/>
          <w:b/>
          <w:bCs/>
          <w:color w:val="0D0D0D"/>
          <w:sz w:val="18"/>
          <w:szCs w:val="18"/>
        </w:rPr>
        <w:t>ReactJS and Next.js</w:t>
      </w:r>
      <w:r w:rsidRPr="000941DD">
        <w:rPr>
          <w:rFonts w:ascii="Cambria" w:eastAsia="Cambria" w:hAnsi="Cambria"/>
          <w:bCs/>
          <w:color w:val="0D0D0D"/>
          <w:sz w:val="18"/>
          <w:szCs w:val="18"/>
        </w:rPr>
        <w:t xml:space="preserve"> to enhance performance and customer experience. The system enabled </w:t>
      </w:r>
      <w:r w:rsidRPr="000941DD">
        <w:rPr>
          <w:rFonts w:ascii="Cambria" w:eastAsia="Cambria" w:hAnsi="Cambria"/>
          <w:b/>
          <w:bCs/>
          <w:color w:val="0D0D0D"/>
          <w:sz w:val="18"/>
          <w:szCs w:val="18"/>
        </w:rPr>
        <w:t>real-time order processing, inventory updates, and pricing synchronization</w:t>
      </w:r>
      <w:r w:rsidRPr="000941DD">
        <w:rPr>
          <w:rFonts w:ascii="Cambria" w:eastAsia="Cambria" w:hAnsi="Cambria"/>
          <w:bCs/>
          <w:color w:val="0D0D0D"/>
          <w:sz w:val="18"/>
          <w:szCs w:val="18"/>
        </w:rPr>
        <w:t xml:space="preserve"> across distributed services.</w:t>
      </w:r>
    </w:p>
    <w:p w14:paraId="12E70D37" w14:textId="77777777" w:rsidR="00650747" w:rsidRPr="001B5315" w:rsidRDefault="00650747" w:rsidP="008A71E6">
      <w:pPr>
        <w:pBdr>
          <w:top w:val="nil"/>
          <w:left w:val="nil"/>
          <w:bottom w:val="nil"/>
          <w:right w:val="nil"/>
          <w:between w:val="nil"/>
        </w:pBdr>
        <w:spacing w:after="0" w:line="276" w:lineRule="auto"/>
        <w:jc w:val="both"/>
        <w:rPr>
          <w:rFonts w:ascii="Cambria" w:eastAsia="Cambria" w:hAnsi="Cambria"/>
          <w:b/>
          <w:color w:val="0D0D0D"/>
          <w:sz w:val="18"/>
          <w:szCs w:val="18"/>
        </w:rPr>
      </w:pPr>
      <w:r w:rsidRPr="001B5315">
        <w:rPr>
          <w:rFonts w:ascii="Cambria" w:eastAsia="Cambria" w:hAnsi="Cambria"/>
          <w:b/>
          <w:color w:val="0D0D0D"/>
          <w:sz w:val="18"/>
          <w:szCs w:val="18"/>
        </w:rPr>
        <w:t xml:space="preserve">Responsibilities: </w:t>
      </w:r>
    </w:p>
    <w:p w14:paraId="44F2B4DF"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Designed and developed a </w:t>
      </w:r>
      <w:r w:rsidRPr="000941DD">
        <w:rPr>
          <w:rFonts w:ascii="Cambria" w:hAnsi="Cambria"/>
          <w:b/>
          <w:bCs/>
          <w:sz w:val="18"/>
          <w:szCs w:val="18"/>
        </w:rPr>
        <w:t>real-time eCommerce data processing and visualization platform</w:t>
      </w:r>
      <w:r w:rsidRPr="000941DD">
        <w:rPr>
          <w:rFonts w:ascii="Cambria" w:hAnsi="Cambria"/>
          <w:sz w:val="18"/>
          <w:szCs w:val="18"/>
        </w:rPr>
        <w:t xml:space="preserve"> supporting </w:t>
      </w:r>
      <w:r w:rsidRPr="000941DD">
        <w:rPr>
          <w:rFonts w:ascii="Cambria" w:hAnsi="Cambria"/>
          <w:b/>
          <w:bCs/>
          <w:sz w:val="18"/>
          <w:szCs w:val="18"/>
        </w:rPr>
        <w:t>product catalogs, pricing, orders, inventory, and customer transactions</w:t>
      </w:r>
      <w:r w:rsidRPr="000941DD">
        <w:rPr>
          <w:rFonts w:ascii="Cambria" w:hAnsi="Cambria"/>
          <w:sz w:val="18"/>
          <w:szCs w:val="18"/>
        </w:rPr>
        <w:t xml:space="preserve">, enabling instant </w:t>
      </w:r>
      <w:r w:rsidRPr="000941DD">
        <w:rPr>
          <w:rFonts w:ascii="Cambria" w:hAnsi="Cambria"/>
          <w:b/>
          <w:bCs/>
          <w:sz w:val="18"/>
          <w:szCs w:val="18"/>
        </w:rPr>
        <w:t>order monitoring, inventory tracking, and secure transaction validation</w:t>
      </w:r>
      <w:r w:rsidRPr="000941DD">
        <w:rPr>
          <w:rFonts w:ascii="Cambria" w:hAnsi="Cambria"/>
          <w:sz w:val="18"/>
          <w:szCs w:val="18"/>
        </w:rPr>
        <w:t xml:space="preserve"> across distributed systems.</w:t>
      </w:r>
    </w:p>
    <w:p w14:paraId="2E11AA33"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Built </w:t>
      </w:r>
      <w:r w:rsidRPr="000941DD">
        <w:rPr>
          <w:rFonts w:ascii="Cambria" w:hAnsi="Cambria"/>
          <w:b/>
          <w:bCs/>
          <w:sz w:val="18"/>
          <w:szCs w:val="18"/>
        </w:rPr>
        <w:t>cloud-native microservices</w:t>
      </w:r>
      <w:r w:rsidRPr="000941DD">
        <w:rPr>
          <w:rFonts w:ascii="Cambria" w:hAnsi="Cambria"/>
          <w:sz w:val="18"/>
          <w:szCs w:val="18"/>
        </w:rPr>
        <w:t xml:space="preserve"> using </w:t>
      </w:r>
      <w:r w:rsidRPr="000941DD">
        <w:rPr>
          <w:rFonts w:ascii="Cambria" w:hAnsi="Cambria"/>
          <w:b/>
          <w:bCs/>
          <w:sz w:val="18"/>
          <w:szCs w:val="18"/>
        </w:rPr>
        <w:t>Java 11, Spring Boot, Spring MVC, and Spring REST</w:t>
      </w:r>
      <w:r w:rsidRPr="000941DD">
        <w:rPr>
          <w:rFonts w:ascii="Cambria" w:hAnsi="Cambria"/>
          <w:sz w:val="18"/>
          <w:szCs w:val="18"/>
        </w:rPr>
        <w:t xml:space="preserve">, leveraging </w:t>
      </w:r>
      <w:r w:rsidRPr="000941DD">
        <w:rPr>
          <w:rFonts w:ascii="Cambria" w:hAnsi="Cambria"/>
          <w:b/>
          <w:bCs/>
          <w:sz w:val="18"/>
          <w:szCs w:val="18"/>
        </w:rPr>
        <w:t>Lambda expressions, Streams, and Java 11 HTTP Client APIs</w:t>
      </w:r>
      <w:r w:rsidRPr="000941DD">
        <w:rPr>
          <w:rFonts w:ascii="Cambria" w:hAnsi="Cambria"/>
          <w:sz w:val="18"/>
          <w:szCs w:val="18"/>
        </w:rPr>
        <w:t xml:space="preserve"> to reduce boilerplate and improve API request handling efficiency by </w:t>
      </w:r>
      <w:r w:rsidRPr="000941DD">
        <w:rPr>
          <w:rFonts w:ascii="Cambria" w:hAnsi="Cambria"/>
          <w:b/>
          <w:bCs/>
          <w:sz w:val="18"/>
          <w:szCs w:val="18"/>
        </w:rPr>
        <w:t>20%</w:t>
      </w:r>
      <w:r w:rsidRPr="000941DD">
        <w:rPr>
          <w:rFonts w:ascii="Cambria" w:hAnsi="Cambria"/>
          <w:sz w:val="18"/>
          <w:szCs w:val="18"/>
        </w:rPr>
        <w:t>.</w:t>
      </w:r>
    </w:p>
    <w:p w14:paraId="76BB4289"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Migrated key backend services from </w:t>
      </w:r>
      <w:r w:rsidRPr="000941DD">
        <w:rPr>
          <w:rFonts w:ascii="Cambria" w:hAnsi="Cambria"/>
          <w:b/>
          <w:bCs/>
          <w:sz w:val="18"/>
          <w:szCs w:val="18"/>
        </w:rPr>
        <w:t>Java 8 to Java 11</w:t>
      </w:r>
      <w:r w:rsidRPr="000941DD">
        <w:rPr>
          <w:rFonts w:ascii="Cambria" w:hAnsi="Cambria"/>
          <w:sz w:val="18"/>
          <w:szCs w:val="18"/>
        </w:rPr>
        <w:t xml:space="preserve">, optimizing </w:t>
      </w:r>
      <w:r w:rsidRPr="000941DD">
        <w:rPr>
          <w:rFonts w:ascii="Cambria" w:hAnsi="Cambria"/>
          <w:b/>
          <w:bCs/>
          <w:sz w:val="18"/>
          <w:szCs w:val="18"/>
        </w:rPr>
        <w:t>multithreaded order and inventory processing workflows</w:t>
      </w:r>
      <w:r w:rsidRPr="000941DD">
        <w:rPr>
          <w:rFonts w:ascii="Cambria" w:hAnsi="Cambria"/>
          <w:sz w:val="18"/>
          <w:szCs w:val="18"/>
        </w:rPr>
        <w:t xml:space="preserve"> to improve memory utilization and reduce transaction latency during </w:t>
      </w:r>
      <w:r w:rsidRPr="000941DD">
        <w:rPr>
          <w:rFonts w:ascii="Cambria" w:hAnsi="Cambria"/>
          <w:b/>
          <w:bCs/>
          <w:sz w:val="18"/>
          <w:szCs w:val="18"/>
        </w:rPr>
        <w:t>peak shopping and checkout periods</w:t>
      </w:r>
      <w:r w:rsidRPr="000941DD">
        <w:rPr>
          <w:rFonts w:ascii="Cambria" w:hAnsi="Cambria"/>
          <w:sz w:val="18"/>
          <w:szCs w:val="18"/>
        </w:rPr>
        <w:t>.</w:t>
      </w:r>
    </w:p>
    <w:p w14:paraId="08F48413"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Secured eCommerce APIs using </w:t>
      </w:r>
      <w:r w:rsidRPr="000941DD">
        <w:rPr>
          <w:rFonts w:ascii="Cambria" w:hAnsi="Cambria"/>
          <w:b/>
          <w:bCs/>
          <w:sz w:val="18"/>
          <w:szCs w:val="18"/>
        </w:rPr>
        <w:t>Spring Security, JWT, OAuth2, and OpenID Connect</w:t>
      </w:r>
      <w:r w:rsidRPr="000941DD">
        <w:rPr>
          <w:rFonts w:ascii="Cambria" w:hAnsi="Cambria"/>
          <w:sz w:val="18"/>
          <w:szCs w:val="18"/>
        </w:rPr>
        <w:t xml:space="preserve">, enforcing </w:t>
      </w:r>
      <w:r w:rsidRPr="000941DD">
        <w:rPr>
          <w:rFonts w:ascii="Cambria" w:hAnsi="Cambria"/>
          <w:b/>
          <w:bCs/>
          <w:sz w:val="18"/>
          <w:szCs w:val="18"/>
        </w:rPr>
        <w:t>role-based access controls (RBAC)</w:t>
      </w:r>
      <w:r w:rsidRPr="000941DD">
        <w:rPr>
          <w:rFonts w:ascii="Cambria" w:hAnsi="Cambria"/>
          <w:sz w:val="18"/>
          <w:szCs w:val="18"/>
        </w:rPr>
        <w:t xml:space="preserve"> and token-based authentication through </w:t>
      </w:r>
      <w:r w:rsidRPr="000941DD">
        <w:rPr>
          <w:rFonts w:ascii="Cambria" w:hAnsi="Cambria"/>
          <w:b/>
          <w:bCs/>
          <w:sz w:val="18"/>
          <w:szCs w:val="18"/>
        </w:rPr>
        <w:t>API Gateway and SSO integrations</w:t>
      </w:r>
      <w:r w:rsidRPr="000941DD">
        <w:rPr>
          <w:rFonts w:ascii="Cambria" w:hAnsi="Cambria"/>
          <w:sz w:val="18"/>
          <w:szCs w:val="18"/>
        </w:rPr>
        <w:t>, ensuring PCI-compliant checkout and payment flows.</w:t>
      </w:r>
    </w:p>
    <w:p w14:paraId="277B7B96"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lastRenderedPageBreak/>
        <w:t xml:space="preserve">Orchestrated </w:t>
      </w:r>
      <w:r w:rsidRPr="000941DD">
        <w:rPr>
          <w:rFonts w:ascii="Cambria" w:hAnsi="Cambria"/>
          <w:b/>
          <w:bCs/>
          <w:sz w:val="18"/>
          <w:szCs w:val="18"/>
        </w:rPr>
        <w:t>real-time event-driven pipelines</w:t>
      </w:r>
      <w:r w:rsidRPr="000941DD">
        <w:rPr>
          <w:rFonts w:ascii="Cambria" w:hAnsi="Cambria"/>
          <w:sz w:val="18"/>
          <w:szCs w:val="18"/>
        </w:rPr>
        <w:t xml:space="preserve"> using </w:t>
      </w:r>
      <w:r w:rsidRPr="000941DD">
        <w:rPr>
          <w:rFonts w:ascii="Cambria" w:hAnsi="Cambria"/>
          <w:b/>
          <w:bCs/>
          <w:sz w:val="18"/>
          <w:szCs w:val="18"/>
        </w:rPr>
        <w:t>Apache Kafka (producers/consumers)</w:t>
      </w:r>
      <w:r w:rsidRPr="000941DD">
        <w:rPr>
          <w:rFonts w:ascii="Cambria" w:hAnsi="Cambria"/>
          <w:sz w:val="18"/>
          <w:szCs w:val="18"/>
        </w:rPr>
        <w:t xml:space="preserve"> to process </w:t>
      </w:r>
      <w:r w:rsidRPr="000941DD">
        <w:rPr>
          <w:rFonts w:ascii="Cambria" w:hAnsi="Cambria"/>
          <w:b/>
          <w:bCs/>
          <w:sz w:val="18"/>
          <w:szCs w:val="18"/>
        </w:rPr>
        <w:t>orders, inventory updates, pricing changes, and fulfillment events</w:t>
      </w:r>
      <w:r w:rsidRPr="000941DD">
        <w:rPr>
          <w:rFonts w:ascii="Cambria" w:hAnsi="Cambria"/>
          <w:sz w:val="18"/>
          <w:szCs w:val="18"/>
        </w:rPr>
        <w:t xml:space="preserve"> at scale, while using </w:t>
      </w:r>
      <w:r w:rsidRPr="000941DD">
        <w:rPr>
          <w:rFonts w:ascii="Cambria" w:hAnsi="Cambria"/>
          <w:b/>
          <w:bCs/>
          <w:sz w:val="18"/>
          <w:szCs w:val="18"/>
        </w:rPr>
        <w:t>Apache Camel</w:t>
      </w:r>
      <w:r w:rsidRPr="000941DD">
        <w:rPr>
          <w:rFonts w:ascii="Cambria" w:hAnsi="Cambria"/>
          <w:sz w:val="18"/>
          <w:szCs w:val="18"/>
        </w:rPr>
        <w:t xml:space="preserve"> for reliable system-to-system integrations with downstream enterprise platforms.</w:t>
      </w:r>
    </w:p>
    <w:p w14:paraId="4740E330"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Developed </w:t>
      </w:r>
      <w:r w:rsidRPr="000941DD">
        <w:rPr>
          <w:rFonts w:ascii="Cambria" w:hAnsi="Cambria"/>
          <w:b/>
          <w:bCs/>
          <w:sz w:val="18"/>
          <w:szCs w:val="18"/>
        </w:rPr>
        <w:t>asynchronous workflows</w:t>
      </w:r>
      <w:r w:rsidRPr="000941DD">
        <w:rPr>
          <w:rFonts w:ascii="Cambria" w:hAnsi="Cambria"/>
          <w:sz w:val="18"/>
          <w:szCs w:val="18"/>
        </w:rPr>
        <w:t xml:space="preserve"> and reduced service coupling using </w:t>
      </w:r>
      <w:r w:rsidRPr="000941DD">
        <w:rPr>
          <w:rFonts w:ascii="Cambria" w:hAnsi="Cambria"/>
          <w:b/>
          <w:bCs/>
          <w:sz w:val="18"/>
          <w:szCs w:val="18"/>
        </w:rPr>
        <w:t>Kafka with Redis/Memcached caching</w:t>
      </w:r>
      <w:r w:rsidRPr="000941DD">
        <w:rPr>
          <w:rFonts w:ascii="Cambria" w:hAnsi="Cambria"/>
          <w:sz w:val="18"/>
          <w:szCs w:val="18"/>
        </w:rPr>
        <w:t xml:space="preserve">, cutting database calls by </w:t>
      </w:r>
      <w:r w:rsidRPr="000941DD">
        <w:rPr>
          <w:rFonts w:ascii="Cambria" w:hAnsi="Cambria"/>
          <w:b/>
          <w:bCs/>
          <w:sz w:val="18"/>
          <w:szCs w:val="18"/>
        </w:rPr>
        <w:t>30%</w:t>
      </w:r>
      <w:r w:rsidRPr="000941DD">
        <w:rPr>
          <w:rFonts w:ascii="Cambria" w:hAnsi="Cambria"/>
          <w:sz w:val="18"/>
          <w:szCs w:val="18"/>
        </w:rPr>
        <w:t xml:space="preserve"> and improving response times for </w:t>
      </w:r>
      <w:r w:rsidRPr="000941DD">
        <w:rPr>
          <w:rFonts w:ascii="Cambria" w:hAnsi="Cambria"/>
          <w:b/>
          <w:bCs/>
          <w:sz w:val="18"/>
          <w:szCs w:val="18"/>
        </w:rPr>
        <w:t>high-volume order placement and inventory lookups</w:t>
      </w:r>
      <w:r w:rsidRPr="000941DD">
        <w:rPr>
          <w:rFonts w:ascii="Cambria" w:hAnsi="Cambria"/>
          <w:sz w:val="18"/>
          <w:szCs w:val="18"/>
        </w:rPr>
        <w:t>.</w:t>
      </w:r>
    </w:p>
    <w:p w14:paraId="1F587D09"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Built </w:t>
      </w:r>
      <w:r w:rsidRPr="000941DD">
        <w:rPr>
          <w:rFonts w:ascii="Cambria" w:hAnsi="Cambria"/>
          <w:b/>
          <w:bCs/>
          <w:sz w:val="18"/>
          <w:szCs w:val="18"/>
        </w:rPr>
        <w:t>interactive customer-facing and internal dashboards</w:t>
      </w:r>
      <w:r w:rsidRPr="000941DD">
        <w:rPr>
          <w:rFonts w:ascii="Cambria" w:hAnsi="Cambria"/>
          <w:sz w:val="18"/>
          <w:szCs w:val="18"/>
        </w:rPr>
        <w:t xml:space="preserve"> using </w:t>
      </w:r>
      <w:r w:rsidRPr="000941DD">
        <w:rPr>
          <w:rFonts w:ascii="Cambria" w:hAnsi="Cambria"/>
          <w:b/>
          <w:bCs/>
          <w:sz w:val="18"/>
          <w:szCs w:val="18"/>
        </w:rPr>
        <w:t>ReactJS, Redux, and Redux-Saga</w:t>
      </w:r>
      <w:r w:rsidRPr="000941DD">
        <w:rPr>
          <w:rFonts w:ascii="Cambria" w:hAnsi="Cambria"/>
          <w:sz w:val="18"/>
          <w:szCs w:val="18"/>
        </w:rPr>
        <w:t xml:space="preserve">, with </w:t>
      </w:r>
      <w:r w:rsidRPr="000941DD">
        <w:rPr>
          <w:rFonts w:ascii="Cambria" w:hAnsi="Cambria"/>
          <w:b/>
          <w:bCs/>
          <w:sz w:val="18"/>
          <w:szCs w:val="18"/>
        </w:rPr>
        <w:t>Next.js SSR/SSG</w:t>
      </w:r>
      <w:r w:rsidRPr="000941DD">
        <w:rPr>
          <w:rFonts w:ascii="Cambria" w:hAnsi="Cambria"/>
          <w:sz w:val="18"/>
          <w:szCs w:val="18"/>
        </w:rPr>
        <w:t xml:space="preserve"> to improve SEO, page load times, and real-time visibility into </w:t>
      </w:r>
      <w:r w:rsidRPr="000941DD">
        <w:rPr>
          <w:rFonts w:ascii="Cambria" w:hAnsi="Cambria"/>
          <w:b/>
          <w:bCs/>
          <w:sz w:val="18"/>
          <w:szCs w:val="18"/>
        </w:rPr>
        <w:t>orders, pricing, and fulfillment status</w:t>
      </w:r>
      <w:r w:rsidRPr="000941DD">
        <w:rPr>
          <w:rFonts w:ascii="Cambria" w:hAnsi="Cambria"/>
          <w:sz w:val="18"/>
          <w:szCs w:val="18"/>
        </w:rPr>
        <w:t xml:space="preserve"> by </w:t>
      </w:r>
      <w:r w:rsidRPr="000941DD">
        <w:rPr>
          <w:rFonts w:ascii="Cambria" w:hAnsi="Cambria"/>
          <w:b/>
          <w:bCs/>
          <w:sz w:val="18"/>
          <w:szCs w:val="18"/>
        </w:rPr>
        <w:t>25%</w:t>
      </w:r>
      <w:r w:rsidRPr="000941DD">
        <w:rPr>
          <w:rFonts w:ascii="Cambria" w:hAnsi="Cambria"/>
          <w:sz w:val="18"/>
          <w:szCs w:val="18"/>
        </w:rPr>
        <w:t>.</w:t>
      </w:r>
    </w:p>
    <w:p w14:paraId="20C17885"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Designed dynamic, component-based UIs using </w:t>
      </w:r>
      <w:r w:rsidRPr="000941DD">
        <w:rPr>
          <w:rFonts w:ascii="Cambria" w:hAnsi="Cambria"/>
          <w:b/>
          <w:bCs/>
          <w:sz w:val="18"/>
          <w:szCs w:val="18"/>
        </w:rPr>
        <w:t>JavaScript, HTML5, CSS3, and Bootstrap</w:t>
      </w:r>
      <w:r w:rsidRPr="000941DD">
        <w:rPr>
          <w:rFonts w:ascii="Cambria" w:hAnsi="Cambria"/>
          <w:sz w:val="18"/>
          <w:szCs w:val="18"/>
        </w:rPr>
        <w:t xml:space="preserve">, adhering to </w:t>
      </w:r>
      <w:r w:rsidRPr="000941DD">
        <w:rPr>
          <w:rFonts w:ascii="Cambria" w:hAnsi="Cambria"/>
          <w:b/>
          <w:bCs/>
          <w:sz w:val="18"/>
          <w:szCs w:val="18"/>
        </w:rPr>
        <w:t>WCAG 2.0 accessibility standards</w:t>
      </w:r>
      <w:r w:rsidRPr="000941DD">
        <w:rPr>
          <w:rFonts w:ascii="Cambria" w:hAnsi="Cambria"/>
          <w:sz w:val="18"/>
          <w:szCs w:val="18"/>
        </w:rPr>
        <w:t xml:space="preserve">, ensuring consistent cross-device usability for </w:t>
      </w:r>
      <w:r w:rsidRPr="000941DD">
        <w:rPr>
          <w:rFonts w:ascii="Cambria" w:hAnsi="Cambria"/>
          <w:b/>
          <w:bCs/>
          <w:sz w:val="18"/>
          <w:szCs w:val="18"/>
        </w:rPr>
        <w:t>customers, customer service, and operations teams</w:t>
      </w:r>
      <w:r w:rsidRPr="000941DD">
        <w:rPr>
          <w:rFonts w:ascii="Cambria" w:hAnsi="Cambria"/>
          <w:sz w:val="18"/>
          <w:szCs w:val="18"/>
        </w:rPr>
        <w:t>.</w:t>
      </w:r>
    </w:p>
    <w:p w14:paraId="39394D46"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Enabled </w:t>
      </w:r>
      <w:proofErr w:type="spellStart"/>
      <w:r w:rsidRPr="000941DD">
        <w:rPr>
          <w:rFonts w:ascii="Cambria" w:hAnsi="Cambria"/>
          <w:b/>
          <w:bCs/>
          <w:sz w:val="18"/>
          <w:szCs w:val="18"/>
        </w:rPr>
        <w:t>GraphQL</w:t>
      </w:r>
      <w:proofErr w:type="spellEnd"/>
      <w:r w:rsidRPr="000941DD">
        <w:rPr>
          <w:rFonts w:ascii="Cambria" w:hAnsi="Cambria"/>
          <w:b/>
          <w:bCs/>
          <w:sz w:val="18"/>
          <w:szCs w:val="18"/>
        </w:rPr>
        <w:t>-based APIs</w:t>
      </w:r>
      <w:r w:rsidRPr="000941DD">
        <w:rPr>
          <w:rFonts w:ascii="Cambria" w:hAnsi="Cambria"/>
          <w:sz w:val="18"/>
          <w:szCs w:val="18"/>
        </w:rPr>
        <w:t xml:space="preserve"> to support flexible querying of </w:t>
      </w:r>
      <w:r w:rsidRPr="000941DD">
        <w:rPr>
          <w:rFonts w:ascii="Cambria" w:hAnsi="Cambria"/>
          <w:b/>
          <w:bCs/>
          <w:sz w:val="18"/>
          <w:szCs w:val="18"/>
        </w:rPr>
        <w:t>product catalogs, pricing rules, and order data</w:t>
      </w:r>
      <w:r w:rsidRPr="000941DD">
        <w:rPr>
          <w:rFonts w:ascii="Cambria" w:hAnsi="Cambria"/>
          <w:sz w:val="18"/>
          <w:szCs w:val="18"/>
        </w:rPr>
        <w:t>, allowing consuming applications to aggregate data from multiple backend services with minimal over-fetching.</w:t>
      </w:r>
    </w:p>
    <w:p w14:paraId="665650CB"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Implemented robust data persistence strategies using </w:t>
      </w:r>
      <w:r w:rsidRPr="000941DD">
        <w:rPr>
          <w:rFonts w:ascii="Cambria" w:hAnsi="Cambria"/>
          <w:b/>
          <w:bCs/>
          <w:sz w:val="18"/>
          <w:szCs w:val="18"/>
        </w:rPr>
        <w:t>PostgreSQL/MySQL</w:t>
      </w:r>
      <w:r w:rsidRPr="000941DD">
        <w:rPr>
          <w:rFonts w:ascii="Cambria" w:hAnsi="Cambria"/>
          <w:sz w:val="18"/>
          <w:szCs w:val="18"/>
        </w:rPr>
        <w:t xml:space="preserve"> for transactional data (</w:t>
      </w:r>
      <w:r w:rsidRPr="000941DD">
        <w:rPr>
          <w:rFonts w:ascii="Cambria" w:hAnsi="Cambria"/>
          <w:b/>
          <w:bCs/>
          <w:sz w:val="18"/>
          <w:szCs w:val="18"/>
        </w:rPr>
        <w:t>orders, payments, customers</w:t>
      </w:r>
      <w:r w:rsidRPr="000941DD">
        <w:rPr>
          <w:rFonts w:ascii="Cambria" w:hAnsi="Cambria"/>
          <w:sz w:val="18"/>
          <w:szCs w:val="18"/>
        </w:rPr>
        <w:t xml:space="preserve">) and </w:t>
      </w:r>
      <w:r w:rsidRPr="000941DD">
        <w:rPr>
          <w:rFonts w:ascii="Cambria" w:hAnsi="Cambria"/>
          <w:b/>
          <w:bCs/>
          <w:sz w:val="18"/>
          <w:szCs w:val="18"/>
        </w:rPr>
        <w:t>MongoDB</w:t>
      </w:r>
      <w:r w:rsidRPr="000941DD">
        <w:rPr>
          <w:rFonts w:ascii="Cambria" w:hAnsi="Cambria"/>
          <w:sz w:val="18"/>
          <w:szCs w:val="18"/>
        </w:rPr>
        <w:t xml:space="preserve"> for semi-structured data (</w:t>
      </w:r>
      <w:r w:rsidRPr="000941DD">
        <w:rPr>
          <w:rFonts w:ascii="Cambria" w:hAnsi="Cambria"/>
          <w:b/>
          <w:bCs/>
          <w:sz w:val="18"/>
          <w:szCs w:val="18"/>
        </w:rPr>
        <w:t>product metadata, activity history</w:t>
      </w:r>
      <w:r w:rsidRPr="000941DD">
        <w:rPr>
          <w:rFonts w:ascii="Cambria" w:hAnsi="Cambria"/>
          <w:sz w:val="18"/>
          <w:szCs w:val="18"/>
        </w:rPr>
        <w:t xml:space="preserve">), applying </w:t>
      </w:r>
      <w:r w:rsidRPr="000941DD">
        <w:rPr>
          <w:rFonts w:ascii="Cambria" w:hAnsi="Cambria"/>
          <w:b/>
          <w:bCs/>
          <w:sz w:val="18"/>
          <w:szCs w:val="18"/>
        </w:rPr>
        <w:t>Hibernate/JPA optimizations</w:t>
      </w:r>
      <w:r w:rsidRPr="000941DD">
        <w:rPr>
          <w:rFonts w:ascii="Cambria" w:hAnsi="Cambria"/>
          <w:sz w:val="18"/>
          <w:szCs w:val="18"/>
        </w:rPr>
        <w:t xml:space="preserve"> to reduce DB load during peak traffic.</w:t>
      </w:r>
    </w:p>
    <w:p w14:paraId="186657D6"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Enhanced read performance for frequently accessed </w:t>
      </w:r>
      <w:r w:rsidRPr="000941DD">
        <w:rPr>
          <w:rFonts w:ascii="Cambria" w:hAnsi="Cambria"/>
          <w:b/>
          <w:bCs/>
          <w:sz w:val="18"/>
          <w:szCs w:val="18"/>
        </w:rPr>
        <w:t>catalog, pricing, and inventory data</w:t>
      </w:r>
      <w:r w:rsidRPr="000941DD">
        <w:rPr>
          <w:rFonts w:ascii="Cambria" w:hAnsi="Cambria"/>
          <w:sz w:val="18"/>
          <w:szCs w:val="18"/>
        </w:rPr>
        <w:t xml:space="preserve"> using </w:t>
      </w:r>
      <w:r w:rsidRPr="000941DD">
        <w:rPr>
          <w:rFonts w:ascii="Cambria" w:hAnsi="Cambria"/>
          <w:b/>
          <w:bCs/>
          <w:sz w:val="18"/>
          <w:szCs w:val="18"/>
        </w:rPr>
        <w:t>Spring Cache and Redis</w:t>
      </w:r>
      <w:r w:rsidRPr="000941DD">
        <w:rPr>
          <w:rFonts w:ascii="Cambria" w:hAnsi="Cambria"/>
          <w:sz w:val="18"/>
          <w:szCs w:val="18"/>
        </w:rPr>
        <w:t>, significantly improving response times for browse and checkout flows.</w:t>
      </w:r>
    </w:p>
    <w:p w14:paraId="29446949"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Containerized all backend services using </w:t>
      </w:r>
      <w:r w:rsidRPr="000941DD">
        <w:rPr>
          <w:rFonts w:ascii="Cambria" w:hAnsi="Cambria"/>
          <w:b/>
          <w:bCs/>
          <w:sz w:val="18"/>
          <w:szCs w:val="18"/>
        </w:rPr>
        <w:t>Docker</w:t>
      </w:r>
      <w:r w:rsidRPr="000941DD">
        <w:rPr>
          <w:rFonts w:ascii="Cambria" w:hAnsi="Cambria"/>
          <w:sz w:val="18"/>
          <w:szCs w:val="18"/>
        </w:rPr>
        <w:t xml:space="preserve"> and deployed them to </w:t>
      </w:r>
      <w:r w:rsidRPr="000941DD">
        <w:rPr>
          <w:rFonts w:ascii="Cambria" w:hAnsi="Cambria"/>
          <w:b/>
          <w:bCs/>
          <w:sz w:val="18"/>
          <w:szCs w:val="18"/>
        </w:rPr>
        <w:t>Azure Kubernetes Service (AKS)</w:t>
      </w:r>
      <w:r w:rsidRPr="000941DD">
        <w:rPr>
          <w:rFonts w:ascii="Cambria" w:hAnsi="Cambria"/>
          <w:sz w:val="18"/>
          <w:szCs w:val="18"/>
        </w:rPr>
        <w:t xml:space="preserve">, ensuring </w:t>
      </w:r>
      <w:r w:rsidRPr="000941DD">
        <w:rPr>
          <w:rFonts w:ascii="Cambria" w:hAnsi="Cambria"/>
          <w:b/>
          <w:bCs/>
          <w:sz w:val="18"/>
          <w:szCs w:val="18"/>
        </w:rPr>
        <w:t>auto-scaling, workload isolation, and 99.99% availability</w:t>
      </w:r>
      <w:r w:rsidRPr="000941DD">
        <w:rPr>
          <w:rFonts w:ascii="Cambria" w:hAnsi="Cambria"/>
          <w:sz w:val="18"/>
          <w:szCs w:val="18"/>
        </w:rPr>
        <w:t xml:space="preserve"> for mission-critical eCommerce operations.</w:t>
      </w:r>
    </w:p>
    <w:p w14:paraId="4087E65E"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Created and maintained </w:t>
      </w:r>
      <w:r w:rsidRPr="000941DD">
        <w:rPr>
          <w:rFonts w:ascii="Cambria" w:hAnsi="Cambria"/>
          <w:b/>
          <w:bCs/>
          <w:sz w:val="18"/>
          <w:szCs w:val="18"/>
        </w:rPr>
        <w:t>Helm charts and Kubernetes YAML configurations</w:t>
      </w:r>
      <w:r w:rsidRPr="000941DD">
        <w:rPr>
          <w:rFonts w:ascii="Cambria" w:hAnsi="Cambria"/>
          <w:sz w:val="18"/>
          <w:szCs w:val="18"/>
        </w:rPr>
        <w:t xml:space="preserve"> to standardize deployments across environments, enabling </w:t>
      </w:r>
      <w:r w:rsidRPr="000941DD">
        <w:rPr>
          <w:rFonts w:ascii="Cambria" w:hAnsi="Cambria"/>
          <w:b/>
          <w:bCs/>
          <w:sz w:val="18"/>
          <w:szCs w:val="18"/>
        </w:rPr>
        <w:t>zero-downtime releases</w:t>
      </w:r>
      <w:r w:rsidRPr="000941DD">
        <w:rPr>
          <w:rFonts w:ascii="Cambria" w:hAnsi="Cambria"/>
          <w:sz w:val="18"/>
          <w:szCs w:val="18"/>
        </w:rPr>
        <w:t xml:space="preserve"> for pricing updates, catalog changes, and backend service enhancements.</w:t>
      </w:r>
    </w:p>
    <w:p w14:paraId="389D7D9D"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Automated </w:t>
      </w:r>
      <w:r w:rsidRPr="000941DD">
        <w:rPr>
          <w:rFonts w:ascii="Cambria" w:hAnsi="Cambria"/>
          <w:b/>
          <w:bCs/>
          <w:sz w:val="18"/>
          <w:szCs w:val="18"/>
        </w:rPr>
        <w:t>CI/CD pipelines</w:t>
      </w:r>
      <w:r w:rsidRPr="000941DD">
        <w:rPr>
          <w:rFonts w:ascii="Cambria" w:hAnsi="Cambria"/>
          <w:sz w:val="18"/>
          <w:szCs w:val="18"/>
        </w:rPr>
        <w:t xml:space="preserve"> using </w:t>
      </w:r>
      <w:r w:rsidRPr="000941DD">
        <w:rPr>
          <w:rFonts w:ascii="Cambria" w:hAnsi="Cambria"/>
          <w:b/>
          <w:bCs/>
          <w:sz w:val="18"/>
          <w:szCs w:val="18"/>
        </w:rPr>
        <w:t>Jenkins, GitHub Actions, and Maven</w:t>
      </w:r>
      <w:r w:rsidRPr="000941DD">
        <w:rPr>
          <w:rFonts w:ascii="Cambria" w:hAnsi="Cambria"/>
          <w:sz w:val="18"/>
          <w:szCs w:val="18"/>
        </w:rPr>
        <w:t xml:space="preserve">, integrating </w:t>
      </w:r>
      <w:r w:rsidRPr="000941DD">
        <w:rPr>
          <w:rFonts w:ascii="Cambria" w:hAnsi="Cambria"/>
          <w:b/>
          <w:bCs/>
          <w:sz w:val="18"/>
          <w:szCs w:val="18"/>
        </w:rPr>
        <w:t>SonarQube quality gates</w:t>
      </w:r>
      <w:r w:rsidRPr="000941DD">
        <w:rPr>
          <w:rFonts w:ascii="Cambria" w:hAnsi="Cambria"/>
          <w:sz w:val="18"/>
          <w:szCs w:val="18"/>
        </w:rPr>
        <w:t xml:space="preserve"> and automated tests to enforce clean, secure builds and reduce deployment failures by </w:t>
      </w:r>
      <w:r w:rsidRPr="000941DD">
        <w:rPr>
          <w:rFonts w:ascii="Cambria" w:hAnsi="Cambria"/>
          <w:b/>
          <w:bCs/>
          <w:sz w:val="18"/>
          <w:szCs w:val="18"/>
        </w:rPr>
        <w:t>25%</w:t>
      </w:r>
      <w:r w:rsidRPr="000941DD">
        <w:rPr>
          <w:rFonts w:ascii="Cambria" w:hAnsi="Cambria"/>
          <w:sz w:val="18"/>
          <w:szCs w:val="18"/>
        </w:rPr>
        <w:t>.</w:t>
      </w:r>
    </w:p>
    <w:p w14:paraId="0CE8C53B"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Automated business workflows for </w:t>
      </w:r>
      <w:r w:rsidRPr="000941DD">
        <w:rPr>
          <w:rFonts w:ascii="Cambria" w:hAnsi="Cambria"/>
          <w:b/>
          <w:bCs/>
          <w:sz w:val="18"/>
          <w:szCs w:val="18"/>
        </w:rPr>
        <w:t>order notifications, fulfillment updates, and exception handling</w:t>
      </w:r>
      <w:r w:rsidRPr="000941DD">
        <w:rPr>
          <w:rFonts w:ascii="Cambria" w:hAnsi="Cambria"/>
          <w:sz w:val="18"/>
          <w:szCs w:val="18"/>
        </w:rPr>
        <w:t xml:space="preserve"> using </w:t>
      </w:r>
      <w:r w:rsidRPr="000941DD">
        <w:rPr>
          <w:rFonts w:ascii="Cambria" w:hAnsi="Cambria"/>
          <w:b/>
          <w:bCs/>
          <w:sz w:val="18"/>
          <w:szCs w:val="18"/>
        </w:rPr>
        <w:t>Azure Logic Apps</w:t>
      </w:r>
      <w:r w:rsidRPr="000941DD">
        <w:rPr>
          <w:rFonts w:ascii="Cambria" w:hAnsi="Cambria"/>
          <w:sz w:val="18"/>
          <w:szCs w:val="18"/>
        </w:rPr>
        <w:t xml:space="preserve">, improving operational response times and customer communication by </w:t>
      </w:r>
      <w:r w:rsidRPr="000941DD">
        <w:rPr>
          <w:rFonts w:ascii="Cambria" w:hAnsi="Cambria"/>
          <w:b/>
          <w:bCs/>
          <w:sz w:val="18"/>
          <w:szCs w:val="18"/>
        </w:rPr>
        <w:t>15%</w:t>
      </w:r>
      <w:r w:rsidRPr="000941DD">
        <w:rPr>
          <w:rFonts w:ascii="Cambria" w:hAnsi="Cambria"/>
          <w:sz w:val="18"/>
          <w:szCs w:val="18"/>
        </w:rPr>
        <w:t>.</w:t>
      </w:r>
    </w:p>
    <w:p w14:paraId="58E33010" w14:textId="77777777" w:rsidR="00650747"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Implemented </w:t>
      </w:r>
      <w:r w:rsidRPr="000941DD">
        <w:rPr>
          <w:rFonts w:ascii="Cambria" w:hAnsi="Cambria"/>
          <w:b/>
          <w:bCs/>
          <w:sz w:val="18"/>
          <w:szCs w:val="18"/>
        </w:rPr>
        <w:t>Spring Boot Actuator, Kibana, and Splunk dashboards</w:t>
      </w:r>
      <w:r w:rsidRPr="000941DD">
        <w:rPr>
          <w:rFonts w:ascii="Cambria" w:hAnsi="Cambria"/>
          <w:sz w:val="18"/>
          <w:szCs w:val="18"/>
        </w:rPr>
        <w:t xml:space="preserve"> for observability, enabling real-time </w:t>
      </w:r>
      <w:r w:rsidRPr="000941DD">
        <w:rPr>
          <w:rFonts w:ascii="Cambria" w:hAnsi="Cambria"/>
          <w:b/>
          <w:bCs/>
          <w:sz w:val="18"/>
          <w:szCs w:val="18"/>
        </w:rPr>
        <w:t>SLA monitoring, order traceability, and production issue diagnostics</w:t>
      </w:r>
      <w:r w:rsidRPr="000941DD">
        <w:rPr>
          <w:rFonts w:ascii="Cambria" w:hAnsi="Cambria"/>
          <w:sz w:val="18"/>
          <w:szCs w:val="18"/>
        </w:rPr>
        <w:t>.</w:t>
      </w:r>
    </w:p>
    <w:p w14:paraId="205DF655" w14:textId="105E42F1" w:rsidR="00BD54D2" w:rsidRPr="000941DD" w:rsidRDefault="00BD54D2" w:rsidP="008A71E6">
      <w:pPr>
        <w:pStyle w:val="ListParagraph"/>
        <w:numPr>
          <w:ilvl w:val="0"/>
          <w:numId w:val="1"/>
        </w:numPr>
        <w:jc w:val="both"/>
        <w:rPr>
          <w:rFonts w:ascii="Cambria" w:hAnsi="Cambria"/>
          <w:sz w:val="18"/>
          <w:szCs w:val="18"/>
        </w:rPr>
      </w:pPr>
      <w:r w:rsidRPr="00BD54D2">
        <w:rPr>
          <w:rFonts w:ascii="Cambria" w:hAnsi="Cambria"/>
          <w:sz w:val="18"/>
          <w:szCs w:val="18"/>
        </w:rPr>
        <w:t xml:space="preserve">Utilized </w:t>
      </w:r>
      <w:r w:rsidRPr="00BD54D2">
        <w:rPr>
          <w:rFonts w:ascii="Cambria" w:hAnsi="Cambria"/>
          <w:b/>
          <w:bCs/>
          <w:sz w:val="18"/>
          <w:szCs w:val="18"/>
        </w:rPr>
        <w:t>GitHub Copilot and generative AI tools</w:t>
      </w:r>
      <w:r w:rsidRPr="00BD54D2">
        <w:rPr>
          <w:rFonts w:ascii="Cambria" w:hAnsi="Cambria"/>
          <w:sz w:val="18"/>
          <w:szCs w:val="18"/>
        </w:rPr>
        <w:t xml:space="preserve"> to assist in API documentation (</w:t>
      </w:r>
      <w:proofErr w:type="spellStart"/>
      <w:r w:rsidRPr="00BD54D2">
        <w:rPr>
          <w:rFonts w:ascii="Cambria" w:hAnsi="Cambria"/>
          <w:sz w:val="18"/>
          <w:szCs w:val="18"/>
        </w:rPr>
        <w:t>OpenAPI</w:t>
      </w:r>
      <w:proofErr w:type="spellEnd"/>
      <w:r w:rsidRPr="00BD54D2">
        <w:rPr>
          <w:rFonts w:ascii="Cambria" w:hAnsi="Cambria"/>
          <w:sz w:val="18"/>
          <w:szCs w:val="18"/>
        </w:rPr>
        <w:t>/Swagger), SQL query optimization, test case generation, and CI/CD script enhancements, reducing manual effort and improving code review efficiency across distributed payment systems.</w:t>
      </w:r>
    </w:p>
    <w:p w14:paraId="1EB7C888"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Conducted </w:t>
      </w:r>
      <w:r w:rsidRPr="000941DD">
        <w:rPr>
          <w:rFonts w:ascii="Cambria" w:hAnsi="Cambria"/>
          <w:b/>
          <w:bCs/>
          <w:sz w:val="18"/>
          <w:szCs w:val="18"/>
        </w:rPr>
        <w:t>JMeter performance and stress testing</w:t>
      </w:r>
      <w:r w:rsidRPr="000941DD">
        <w:rPr>
          <w:rFonts w:ascii="Cambria" w:hAnsi="Cambria"/>
          <w:sz w:val="18"/>
          <w:szCs w:val="18"/>
        </w:rPr>
        <w:t xml:space="preserve"> to validate system stability under </w:t>
      </w:r>
      <w:r w:rsidRPr="000941DD">
        <w:rPr>
          <w:rFonts w:ascii="Cambria" w:hAnsi="Cambria"/>
          <w:b/>
          <w:bCs/>
          <w:sz w:val="18"/>
          <w:szCs w:val="18"/>
        </w:rPr>
        <w:t>50,000+ concurrent transactions</w:t>
      </w:r>
      <w:r w:rsidRPr="000941DD">
        <w:rPr>
          <w:rFonts w:ascii="Cambria" w:hAnsi="Cambria"/>
          <w:sz w:val="18"/>
          <w:szCs w:val="18"/>
        </w:rPr>
        <w:t>, tuning JVM, Kafka, and database configurations to ensure consistent checkout performance.</w:t>
      </w:r>
    </w:p>
    <w:p w14:paraId="0B94C068"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Followed </w:t>
      </w:r>
      <w:r w:rsidRPr="000941DD">
        <w:rPr>
          <w:rFonts w:ascii="Cambria" w:hAnsi="Cambria"/>
          <w:b/>
          <w:bCs/>
          <w:sz w:val="18"/>
          <w:szCs w:val="18"/>
        </w:rPr>
        <w:t>TDD and BDD best practices</w:t>
      </w:r>
      <w:r w:rsidRPr="000941DD">
        <w:rPr>
          <w:rFonts w:ascii="Cambria" w:hAnsi="Cambria"/>
          <w:sz w:val="18"/>
          <w:szCs w:val="18"/>
        </w:rPr>
        <w:t xml:space="preserve">, achieving </w:t>
      </w:r>
      <w:r w:rsidRPr="000941DD">
        <w:rPr>
          <w:rFonts w:ascii="Cambria" w:hAnsi="Cambria"/>
          <w:b/>
          <w:bCs/>
          <w:sz w:val="18"/>
          <w:szCs w:val="18"/>
        </w:rPr>
        <w:t>90%+ unit and integration test coverage</w:t>
      </w:r>
      <w:r w:rsidRPr="000941DD">
        <w:rPr>
          <w:rFonts w:ascii="Cambria" w:hAnsi="Cambria"/>
          <w:sz w:val="18"/>
          <w:szCs w:val="18"/>
        </w:rPr>
        <w:t xml:space="preserve"> using </w:t>
      </w:r>
      <w:r w:rsidRPr="000941DD">
        <w:rPr>
          <w:rFonts w:ascii="Cambria" w:hAnsi="Cambria"/>
          <w:b/>
          <w:bCs/>
          <w:sz w:val="18"/>
          <w:szCs w:val="18"/>
        </w:rPr>
        <w:t>JUnit, Mockito, Selenium WebDriver, Jest, Enzyme, and Cucumber</w:t>
      </w:r>
      <w:r w:rsidRPr="000941DD">
        <w:rPr>
          <w:rFonts w:ascii="Cambria" w:hAnsi="Cambria"/>
          <w:sz w:val="18"/>
          <w:szCs w:val="18"/>
        </w:rPr>
        <w:t>, reducing production defects and regression risks.</w:t>
      </w:r>
    </w:p>
    <w:p w14:paraId="64A615B1"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Delivered </w:t>
      </w:r>
      <w:r w:rsidRPr="000941DD">
        <w:rPr>
          <w:rFonts w:ascii="Cambria" w:hAnsi="Cambria"/>
          <w:b/>
          <w:bCs/>
          <w:sz w:val="18"/>
          <w:szCs w:val="18"/>
        </w:rPr>
        <w:t>Jasper-based operational and business reports</w:t>
      </w:r>
      <w:r w:rsidRPr="000941DD">
        <w:rPr>
          <w:rFonts w:ascii="Cambria" w:hAnsi="Cambria"/>
          <w:sz w:val="18"/>
          <w:szCs w:val="18"/>
        </w:rPr>
        <w:t xml:space="preserve">, integrating </w:t>
      </w:r>
      <w:r w:rsidRPr="000941DD">
        <w:rPr>
          <w:rFonts w:ascii="Cambria" w:hAnsi="Cambria"/>
          <w:b/>
          <w:bCs/>
          <w:sz w:val="18"/>
          <w:szCs w:val="18"/>
        </w:rPr>
        <w:t>order, inventory, pricing, and customer data</w:t>
      </w:r>
      <w:r w:rsidRPr="000941DD">
        <w:rPr>
          <w:rFonts w:ascii="Cambria" w:hAnsi="Cambria"/>
          <w:sz w:val="18"/>
          <w:szCs w:val="18"/>
        </w:rPr>
        <w:t xml:space="preserve"> from SQL and NoSQL sources to support business analytics and operational audits.</w:t>
      </w:r>
    </w:p>
    <w:p w14:paraId="529B252E"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Collaborated with </w:t>
      </w:r>
      <w:r w:rsidRPr="000941DD">
        <w:rPr>
          <w:rFonts w:ascii="Cambria" w:hAnsi="Cambria"/>
          <w:b/>
          <w:bCs/>
          <w:sz w:val="18"/>
          <w:szCs w:val="18"/>
        </w:rPr>
        <w:t>product owners, QA, DevOps, and business stakeholders</w:t>
      </w:r>
      <w:r w:rsidRPr="000941DD">
        <w:rPr>
          <w:rFonts w:ascii="Cambria" w:hAnsi="Cambria"/>
          <w:sz w:val="18"/>
          <w:szCs w:val="18"/>
        </w:rPr>
        <w:t xml:space="preserve"> using </w:t>
      </w:r>
      <w:r w:rsidRPr="000941DD">
        <w:rPr>
          <w:rFonts w:ascii="Cambria" w:hAnsi="Cambria"/>
          <w:b/>
          <w:bCs/>
          <w:sz w:val="18"/>
          <w:szCs w:val="18"/>
        </w:rPr>
        <w:t>JIRA, Confluence, and Azure Boards</w:t>
      </w:r>
      <w:r w:rsidRPr="000941DD">
        <w:rPr>
          <w:rFonts w:ascii="Cambria" w:hAnsi="Cambria"/>
          <w:sz w:val="18"/>
          <w:szCs w:val="18"/>
        </w:rPr>
        <w:t xml:space="preserve"> in an </w:t>
      </w:r>
      <w:r w:rsidRPr="000941DD">
        <w:rPr>
          <w:rFonts w:ascii="Cambria" w:hAnsi="Cambria"/>
          <w:b/>
          <w:bCs/>
          <w:sz w:val="18"/>
          <w:szCs w:val="18"/>
        </w:rPr>
        <w:t>Agile-Scrum environment</w:t>
      </w:r>
      <w:r w:rsidRPr="000941DD">
        <w:rPr>
          <w:rFonts w:ascii="Cambria" w:hAnsi="Cambria"/>
          <w:sz w:val="18"/>
          <w:szCs w:val="18"/>
        </w:rPr>
        <w:t>, participating in sprint planning, backlog refinement, and release retrospectives.</w:t>
      </w:r>
    </w:p>
    <w:p w14:paraId="24EE358C"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Mentored junior developers in </w:t>
      </w:r>
      <w:r w:rsidRPr="000941DD">
        <w:rPr>
          <w:rFonts w:ascii="Cambria" w:hAnsi="Cambria"/>
          <w:b/>
          <w:bCs/>
          <w:sz w:val="18"/>
          <w:szCs w:val="18"/>
        </w:rPr>
        <w:t>Java 11+, Spring Boot microservices, REST API design, and ReactJS best practices</w:t>
      </w:r>
      <w:r w:rsidRPr="000941DD">
        <w:rPr>
          <w:rFonts w:ascii="Cambria" w:hAnsi="Cambria"/>
          <w:sz w:val="18"/>
          <w:szCs w:val="18"/>
        </w:rPr>
        <w:t>, conducting code reviews and improving overall code quality and maintainability.</w:t>
      </w:r>
    </w:p>
    <w:p w14:paraId="6188FB8C" w14:textId="77777777" w:rsidR="00650747" w:rsidRPr="000941DD" w:rsidRDefault="00650747" w:rsidP="008A71E6">
      <w:pPr>
        <w:pStyle w:val="ListParagraph"/>
        <w:numPr>
          <w:ilvl w:val="0"/>
          <w:numId w:val="1"/>
        </w:numPr>
        <w:jc w:val="both"/>
        <w:rPr>
          <w:rFonts w:ascii="Cambria" w:hAnsi="Cambria"/>
          <w:sz w:val="18"/>
          <w:szCs w:val="18"/>
        </w:rPr>
      </w:pPr>
      <w:r w:rsidRPr="000941DD">
        <w:rPr>
          <w:rFonts w:ascii="Cambria" w:hAnsi="Cambria"/>
          <w:sz w:val="18"/>
          <w:szCs w:val="18"/>
        </w:rPr>
        <w:t xml:space="preserve">Delivered measurable outcomes including </w:t>
      </w:r>
      <w:r w:rsidRPr="000941DD">
        <w:rPr>
          <w:rFonts w:ascii="Cambria" w:hAnsi="Cambria"/>
          <w:b/>
          <w:bCs/>
          <w:sz w:val="18"/>
          <w:szCs w:val="18"/>
        </w:rPr>
        <w:t>30% reduction in order processing latency</w:t>
      </w:r>
      <w:r w:rsidRPr="000941DD">
        <w:rPr>
          <w:rFonts w:ascii="Cambria" w:hAnsi="Cambria"/>
          <w:sz w:val="18"/>
          <w:szCs w:val="18"/>
        </w:rPr>
        <w:t xml:space="preserve">, </w:t>
      </w:r>
      <w:r w:rsidRPr="000941DD">
        <w:rPr>
          <w:rFonts w:ascii="Cambria" w:hAnsi="Cambria"/>
          <w:b/>
          <w:bCs/>
          <w:sz w:val="18"/>
          <w:szCs w:val="18"/>
        </w:rPr>
        <w:t>99.99% platform reliability</w:t>
      </w:r>
      <w:r w:rsidRPr="000941DD">
        <w:rPr>
          <w:rFonts w:ascii="Cambria" w:hAnsi="Cambria"/>
          <w:sz w:val="18"/>
          <w:szCs w:val="18"/>
        </w:rPr>
        <w:t xml:space="preserve">, and improved </w:t>
      </w:r>
      <w:r w:rsidRPr="000941DD">
        <w:rPr>
          <w:rFonts w:ascii="Cambria" w:hAnsi="Cambria"/>
          <w:b/>
          <w:bCs/>
          <w:sz w:val="18"/>
          <w:szCs w:val="18"/>
        </w:rPr>
        <w:t>real-time inventory accuracy and transaction traceability</w:t>
      </w:r>
      <w:r w:rsidRPr="000941DD">
        <w:rPr>
          <w:rFonts w:ascii="Cambria" w:hAnsi="Cambria"/>
          <w:sz w:val="18"/>
          <w:szCs w:val="18"/>
        </w:rPr>
        <w:t xml:space="preserve"> across the eCommerce ecosystem.</w:t>
      </w:r>
    </w:p>
    <w:p w14:paraId="6AEC5F48" w14:textId="37946F21" w:rsidR="00650747" w:rsidRPr="001B5315" w:rsidRDefault="00650747" w:rsidP="008A71E6">
      <w:pPr>
        <w:jc w:val="both"/>
        <w:rPr>
          <w:rFonts w:ascii="Cambria" w:hAnsi="Cambria"/>
          <w:b/>
          <w:bCs/>
          <w:sz w:val="18"/>
          <w:szCs w:val="18"/>
        </w:rPr>
      </w:pPr>
      <w:r w:rsidRPr="001B5315">
        <w:rPr>
          <w:rFonts w:ascii="Cambria" w:eastAsia="Yu Gothic" w:hAnsi="Cambria" w:cs="Arial Unicode MS"/>
          <w:b/>
          <w:sz w:val="18"/>
          <w:szCs w:val="18"/>
        </w:rPr>
        <w:t>Environment</w:t>
      </w:r>
      <w:r w:rsidRPr="001B5315">
        <w:rPr>
          <w:rFonts w:ascii="Cambria" w:eastAsia="Yu Gothic" w:hAnsi="Cambria" w:cstheme="minorHAnsi"/>
          <w:sz w:val="18"/>
          <w:szCs w:val="18"/>
        </w:rPr>
        <w:t xml:space="preserve">: </w:t>
      </w:r>
      <w:r w:rsidRPr="006637DD">
        <w:rPr>
          <w:rFonts w:ascii="Cambria" w:eastAsia="Yu Gothic" w:hAnsi="Cambria" w:cstheme="minorHAnsi"/>
          <w:b/>
          <w:bCs/>
          <w:sz w:val="18"/>
          <w:szCs w:val="18"/>
        </w:rPr>
        <w:t>Java11,</w:t>
      </w:r>
      <w:r w:rsidRPr="001B5315">
        <w:rPr>
          <w:rFonts w:ascii="Cambria" w:hAnsi="Cambria"/>
          <w:b/>
          <w:bCs/>
          <w:sz w:val="18"/>
          <w:szCs w:val="18"/>
        </w:rPr>
        <w:t xml:space="preserve">ReactJS, Redux, Redux Saga, </w:t>
      </w:r>
      <w:proofErr w:type="spellStart"/>
      <w:r w:rsidRPr="001B5315">
        <w:rPr>
          <w:rFonts w:ascii="Cambria" w:hAnsi="Cambria"/>
          <w:b/>
          <w:bCs/>
          <w:sz w:val="18"/>
          <w:szCs w:val="18"/>
        </w:rPr>
        <w:t>NextJS</w:t>
      </w:r>
      <w:proofErr w:type="spellEnd"/>
      <w:r w:rsidRPr="001B5315">
        <w:rPr>
          <w:rFonts w:ascii="Cambria" w:hAnsi="Cambria"/>
          <w:b/>
          <w:bCs/>
          <w:sz w:val="18"/>
          <w:szCs w:val="18"/>
        </w:rPr>
        <w:t xml:space="preserve">, JavaScript, HTML5, CSS3, Java 8, Java 11, Apache Kafka, Apache Spark Streaming, Spring Boot, Spring MVC, Spring REST, JPA, Hibernate, PostgreSQL, Spring Security, JWT, OAuth2, Azure API Management, Docker, Azure Kubernetes Service (AKS), Jenkins, GitHub Actions, Helm, Spring Boot Actuator, Kibana, Splunk, Jest, Selenium, </w:t>
      </w:r>
      <w:proofErr w:type="spellStart"/>
      <w:r w:rsidRPr="001B5315">
        <w:rPr>
          <w:rFonts w:ascii="Cambria" w:hAnsi="Cambria"/>
          <w:b/>
          <w:bCs/>
          <w:sz w:val="18"/>
          <w:szCs w:val="18"/>
        </w:rPr>
        <w:t>GraphQL</w:t>
      </w:r>
      <w:proofErr w:type="spellEnd"/>
      <w:r w:rsidRPr="001B5315">
        <w:rPr>
          <w:rFonts w:ascii="Cambria" w:hAnsi="Cambria"/>
          <w:b/>
          <w:bCs/>
          <w:sz w:val="18"/>
          <w:szCs w:val="18"/>
        </w:rPr>
        <w:t>, Redis, MongoDB, JIRA, Confluence.</w:t>
      </w:r>
    </w:p>
    <w:p w14:paraId="4C96753F" w14:textId="77777777" w:rsidR="00503035" w:rsidRPr="001B5315" w:rsidRDefault="00503035" w:rsidP="008A71E6">
      <w:pPr>
        <w:pBdr>
          <w:top w:val="nil"/>
          <w:left w:val="nil"/>
          <w:bottom w:val="nil"/>
          <w:right w:val="nil"/>
          <w:between w:val="nil"/>
        </w:pBdr>
        <w:shd w:val="clear" w:color="auto" w:fill="D0CECE" w:themeFill="background2" w:themeFillShade="E6"/>
        <w:spacing w:after="0" w:line="276" w:lineRule="auto"/>
        <w:jc w:val="both"/>
        <w:rPr>
          <w:rFonts w:ascii="Cambria" w:eastAsia="Cambria" w:hAnsi="Cambria"/>
          <w:b/>
          <w:color w:val="0D0D0D"/>
          <w:sz w:val="18"/>
          <w:szCs w:val="18"/>
        </w:rPr>
      </w:pPr>
      <w:r w:rsidRPr="001B5315">
        <w:rPr>
          <w:rFonts w:ascii="Cambria" w:eastAsia="Cambria" w:hAnsi="Cambria"/>
          <w:b/>
          <w:color w:val="0D0D0D"/>
          <w:sz w:val="18"/>
          <w:szCs w:val="18"/>
        </w:rPr>
        <w:t>Client:</w:t>
      </w:r>
      <w:r w:rsidRPr="001B5315">
        <w:rPr>
          <w:rFonts w:ascii="Cambria" w:hAnsi="Cambria"/>
          <w:b/>
          <w:sz w:val="18"/>
          <w:szCs w:val="18"/>
        </w:rPr>
        <w:t xml:space="preserve"> TECO energy, Tampa, FL.   </w:t>
      </w:r>
      <w:r w:rsidRPr="001B5315">
        <w:rPr>
          <w:rFonts w:ascii="Cambria" w:eastAsia="Cambria" w:hAnsi="Cambria"/>
          <w:b/>
          <w:color w:val="0D0D0D"/>
          <w:sz w:val="18"/>
          <w:szCs w:val="18"/>
        </w:rPr>
        <w:tab/>
      </w:r>
      <w:r w:rsidRPr="001B5315">
        <w:rPr>
          <w:rFonts w:ascii="Cambria" w:eastAsia="Cambria" w:hAnsi="Cambria"/>
          <w:b/>
          <w:color w:val="0D0D0D"/>
          <w:sz w:val="18"/>
          <w:szCs w:val="18"/>
        </w:rPr>
        <w:tab/>
        <w:t xml:space="preserve"> </w:t>
      </w:r>
      <w:r w:rsidRPr="001B5315">
        <w:rPr>
          <w:rFonts w:ascii="Cambria" w:eastAsia="Cambria" w:hAnsi="Cambria"/>
          <w:b/>
          <w:color w:val="0D0D0D"/>
          <w:sz w:val="18"/>
          <w:szCs w:val="18"/>
        </w:rPr>
        <w:tab/>
      </w:r>
      <w:r w:rsidRPr="001B5315">
        <w:rPr>
          <w:rFonts w:ascii="Cambria" w:eastAsia="Cambria" w:hAnsi="Cambria"/>
          <w:b/>
          <w:color w:val="0D0D0D"/>
          <w:sz w:val="18"/>
          <w:szCs w:val="18"/>
        </w:rPr>
        <w:tab/>
        <w:t xml:space="preserve">                                                </w:t>
      </w:r>
      <w:r>
        <w:rPr>
          <w:rFonts w:ascii="Cambria" w:eastAsia="Cambria" w:hAnsi="Cambria"/>
          <w:b/>
          <w:color w:val="0D0D0D"/>
          <w:sz w:val="18"/>
          <w:szCs w:val="18"/>
        </w:rPr>
        <w:t xml:space="preserve">                                </w:t>
      </w:r>
      <w:r w:rsidRPr="001B5315">
        <w:rPr>
          <w:rFonts w:ascii="Cambria" w:eastAsia="Cambria" w:hAnsi="Cambria"/>
          <w:b/>
          <w:color w:val="0D0D0D"/>
          <w:sz w:val="18"/>
          <w:szCs w:val="18"/>
        </w:rPr>
        <w:t xml:space="preserve"> Duration:  </w:t>
      </w:r>
      <w:r>
        <w:rPr>
          <w:rFonts w:ascii="Cambria" w:eastAsia="Cambria" w:hAnsi="Cambria"/>
          <w:b/>
          <w:color w:val="0D0D0D"/>
          <w:sz w:val="18"/>
          <w:szCs w:val="18"/>
        </w:rPr>
        <w:t>Jan</w:t>
      </w:r>
      <w:r w:rsidRPr="001B5315">
        <w:rPr>
          <w:rFonts w:ascii="Cambria" w:eastAsia="Cambria" w:hAnsi="Cambria"/>
          <w:b/>
          <w:color w:val="0D0D0D"/>
          <w:sz w:val="18"/>
          <w:szCs w:val="18"/>
        </w:rPr>
        <w:t xml:space="preserve"> 20</w:t>
      </w:r>
      <w:r>
        <w:rPr>
          <w:rFonts w:ascii="Cambria" w:eastAsia="Cambria" w:hAnsi="Cambria"/>
          <w:b/>
          <w:color w:val="0D0D0D"/>
          <w:sz w:val="18"/>
          <w:szCs w:val="18"/>
        </w:rPr>
        <w:t>17</w:t>
      </w:r>
      <w:r w:rsidRPr="001B5315">
        <w:rPr>
          <w:rFonts w:ascii="Cambria" w:eastAsia="Cambria" w:hAnsi="Cambria"/>
          <w:b/>
          <w:color w:val="0D0D0D"/>
          <w:sz w:val="18"/>
          <w:szCs w:val="18"/>
        </w:rPr>
        <w:t xml:space="preserve"> – </w:t>
      </w:r>
      <w:r>
        <w:rPr>
          <w:rFonts w:ascii="Cambria" w:eastAsia="Cambria" w:hAnsi="Cambria"/>
          <w:b/>
          <w:color w:val="0D0D0D"/>
          <w:sz w:val="18"/>
          <w:szCs w:val="18"/>
        </w:rPr>
        <w:t xml:space="preserve">Jan </w:t>
      </w:r>
      <w:r w:rsidRPr="001B5315">
        <w:rPr>
          <w:rFonts w:ascii="Cambria" w:eastAsia="Cambria" w:hAnsi="Cambria"/>
          <w:b/>
          <w:color w:val="0D0D0D"/>
          <w:sz w:val="18"/>
          <w:szCs w:val="18"/>
        </w:rPr>
        <w:t>20</w:t>
      </w:r>
      <w:r>
        <w:rPr>
          <w:rFonts w:ascii="Cambria" w:eastAsia="Cambria" w:hAnsi="Cambria"/>
          <w:b/>
          <w:color w:val="0D0D0D"/>
          <w:sz w:val="18"/>
          <w:szCs w:val="18"/>
        </w:rPr>
        <w:t>19</w:t>
      </w:r>
    </w:p>
    <w:p w14:paraId="431CC954" w14:textId="77777777" w:rsidR="00503035" w:rsidRPr="001B5315" w:rsidRDefault="00503035" w:rsidP="008A71E6">
      <w:pPr>
        <w:pBdr>
          <w:top w:val="nil"/>
          <w:left w:val="nil"/>
          <w:bottom w:val="nil"/>
          <w:right w:val="nil"/>
          <w:between w:val="nil"/>
        </w:pBdr>
        <w:shd w:val="clear" w:color="auto" w:fill="D0CECE" w:themeFill="background2" w:themeFillShade="E6"/>
        <w:spacing w:after="0" w:line="276" w:lineRule="auto"/>
        <w:rPr>
          <w:rFonts w:ascii="Cambria" w:eastAsia="Cambria" w:hAnsi="Cambria"/>
          <w:b/>
          <w:color w:val="0D0D0D"/>
          <w:sz w:val="18"/>
          <w:szCs w:val="18"/>
        </w:rPr>
      </w:pPr>
      <w:r w:rsidRPr="001B5315">
        <w:rPr>
          <w:rFonts w:ascii="Cambria" w:eastAsia="Cambria" w:hAnsi="Cambria"/>
          <w:b/>
          <w:color w:val="0D0D0D"/>
          <w:sz w:val="18"/>
          <w:szCs w:val="18"/>
        </w:rPr>
        <w:t xml:space="preserve">Role: </w:t>
      </w:r>
      <w:r w:rsidRPr="001B5315">
        <w:rPr>
          <w:rFonts w:ascii="Cambria" w:hAnsi="Cambria"/>
          <w:b/>
          <w:sz w:val="18"/>
          <w:szCs w:val="18"/>
        </w:rPr>
        <w:t>Java Full Stack Developer</w:t>
      </w:r>
      <w:r w:rsidRPr="001B5315">
        <w:rPr>
          <w:rFonts w:ascii="Cambria" w:eastAsia="Cambria" w:hAnsi="Cambria" w:cs="Cambria"/>
          <w:sz w:val="18"/>
          <w:szCs w:val="18"/>
        </w:rPr>
        <w:br/>
      </w:r>
      <w:r w:rsidRPr="001B5315">
        <w:rPr>
          <w:rFonts w:ascii="Cambria" w:eastAsia="Cambria" w:hAnsi="Cambria" w:cs="Cambria"/>
          <w:b/>
          <w:bCs/>
          <w:sz w:val="18"/>
          <w:szCs w:val="18"/>
        </w:rPr>
        <w:t>Title: Real-Time Energy Compliance &amp; Monitoring Platform</w:t>
      </w:r>
    </w:p>
    <w:p w14:paraId="42647461" w14:textId="77777777" w:rsidR="00503035" w:rsidRPr="002D58FC" w:rsidRDefault="00503035" w:rsidP="008A71E6">
      <w:pPr>
        <w:pBdr>
          <w:top w:val="nil"/>
          <w:left w:val="nil"/>
          <w:bottom w:val="nil"/>
          <w:right w:val="nil"/>
          <w:between w:val="nil"/>
        </w:pBdr>
        <w:shd w:val="clear" w:color="auto" w:fill="D0CECE" w:themeFill="background2" w:themeFillShade="E6"/>
        <w:spacing w:after="0" w:line="276" w:lineRule="auto"/>
        <w:ind w:firstLine="720"/>
        <w:jc w:val="both"/>
        <w:rPr>
          <w:rFonts w:ascii="Cambria" w:eastAsia="Cambria" w:hAnsi="Cambria"/>
          <w:bCs/>
          <w:color w:val="0D0D0D"/>
          <w:sz w:val="18"/>
          <w:szCs w:val="18"/>
          <w:lang w:val="en-IN"/>
        </w:rPr>
      </w:pPr>
      <w:r w:rsidRPr="002D58FC">
        <w:rPr>
          <w:rFonts w:ascii="Cambria" w:eastAsia="Cambria" w:hAnsi="Cambria"/>
          <w:bCs/>
          <w:color w:val="0D0D0D"/>
          <w:sz w:val="18"/>
          <w:szCs w:val="18"/>
          <w:lang w:val="en-IN"/>
        </w:rPr>
        <w:t xml:space="preserve">At TECO Energy, I contributed to building a </w:t>
      </w:r>
      <w:r w:rsidRPr="002D58FC">
        <w:rPr>
          <w:rFonts w:ascii="Cambria" w:eastAsia="Cambria" w:hAnsi="Cambria"/>
          <w:b/>
          <w:bCs/>
          <w:color w:val="0D0D0D"/>
          <w:sz w:val="18"/>
          <w:szCs w:val="18"/>
          <w:lang w:val="en-IN"/>
        </w:rPr>
        <w:t>real-time energy monitoring and compliance platform</w:t>
      </w:r>
      <w:r w:rsidRPr="002D58FC">
        <w:rPr>
          <w:rFonts w:ascii="Cambria" w:eastAsia="Cambria" w:hAnsi="Cambria"/>
          <w:bCs/>
          <w:color w:val="0D0D0D"/>
          <w:sz w:val="18"/>
          <w:szCs w:val="18"/>
          <w:lang w:val="en-IN"/>
        </w:rPr>
        <w:t xml:space="preserve"> designed to track grid events, detect anomalies, and streamline regulatory operations. I developed scalable microservices using </w:t>
      </w:r>
      <w:r w:rsidRPr="002D58FC">
        <w:rPr>
          <w:rFonts w:ascii="Cambria" w:eastAsia="Cambria" w:hAnsi="Cambria"/>
          <w:b/>
          <w:bCs/>
          <w:color w:val="0D0D0D"/>
          <w:sz w:val="18"/>
          <w:szCs w:val="18"/>
          <w:lang w:val="en-IN"/>
        </w:rPr>
        <w:t>Java 8 (early migration to Java 11 in late 2018)</w:t>
      </w:r>
      <w:r w:rsidRPr="002D58FC">
        <w:rPr>
          <w:rFonts w:ascii="Cambria" w:eastAsia="Cambria" w:hAnsi="Cambria"/>
          <w:bCs/>
          <w:color w:val="0D0D0D"/>
          <w:sz w:val="18"/>
          <w:szCs w:val="18"/>
          <w:lang w:val="en-IN"/>
        </w:rPr>
        <w:t xml:space="preserve">, </w:t>
      </w:r>
      <w:r w:rsidRPr="002D58FC">
        <w:rPr>
          <w:rFonts w:ascii="Cambria" w:eastAsia="Cambria" w:hAnsi="Cambria"/>
          <w:b/>
          <w:bCs/>
          <w:color w:val="0D0D0D"/>
          <w:sz w:val="18"/>
          <w:szCs w:val="18"/>
          <w:lang w:val="en-IN"/>
        </w:rPr>
        <w:t>Spring Boot 1.5.x/2.x</w:t>
      </w:r>
      <w:r w:rsidRPr="002D58FC">
        <w:rPr>
          <w:rFonts w:ascii="Cambria" w:eastAsia="Cambria" w:hAnsi="Cambria"/>
          <w:bCs/>
          <w:color w:val="0D0D0D"/>
          <w:sz w:val="18"/>
          <w:szCs w:val="18"/>
          <w:lang w:val="en-IN"/>
        </w:rPr>
        <w:t xml:space="preserve">, and </w:t>
      </w:r>
      <w:r w:rsidRPr="002D58FC">
        <w:rPr>
          <w:rFonts w:ascii="Cambria" w:eastAsia="Cambria" w:hAnsi="Cambria"/>
          <w:b/>
          <w:bCs/>
          <w:color w:val="0D0D0D"/>
          <w:sz w:val="18"/>
          <w:szCs w:val="18"/>
          <w:lang w:val="en-IN"/>
        </w:rPr>
        <w:t>PostgreSQL</w:t>
      </w:r>
      <w:r w:rsidRPr="002D58FC">
        <w:rPr>
          <w:rFonts w:ascii="Cambria" w:eastAsia="Cambria" w:hAnsi="Cambria"/>
          <w:bCs/>
          <w:color w:val="0D0D0D"/>
          <w:sz w:val="18"/>
          <w:szCs w:val="18"/>
          <w:lang w:val="en-IN"/>
        </w:rPr>
        <w:t xml:space="preserve">, while crafting responsive, ADA-compliant dashboards with </w:t>
      </w:r>
      <w:r w:rsidRPr="002D58FC">
        <w:rPr>
          <w:rFonts w:ascii="Cambria" w:eastAsia="Cambria" w:hAnsi="Cambria"/>
          <w:b/>
          <w:bCs/>
          <w:color w:val="0D0D0D"/>
          <w:sz w:val="18"/>
          <w:szCs w:val="18"/>
          <w:lang w:val="en-IN"/>
        </w:rPr>
        <w:t>ReactJS and Redux</w:t>
      </w:r>
      <w:r w:rsidRPr="002D58FC">
        <w:rPr>
          <w:rFonts w:ascii="Cambria" w:eastAsia="Cambria" w:hAnsi="Cambria"/>
          <w:bCs/>
          <w:color w:val="0D0D0D"/>
          <w:sz w:val="18"/>
          <w:szCs w:val="18"/>
          <w:lang w:val="en-IN"/>
        </w:rPr>
        <w:t xml:space="preserve"> for real-time operational visibility. On the data side, I leveraged </w:t>
      </w:r>
      <w:r w:rsidRPr="002D58FC">
        <w:rPr>
          <w:rFonts w:ascii="Cambria" w:eastAsia="Cambria" w:hAnsi="Cambria"/>
          <w:b/>
          <w:bCs/>
          <w:color w:val="0D0D0D"/>
          <w:sz w:val="18"/>
          <w:szCs w:val="18"/>
          <w:lang w:val="en-IN"/>
        </w:rPr>
        <w:t>Apache Spark Streaming and Kafka</w:t>
      </w:r>
      <w:r w:rsidRPr="002D58FC">
        <w:rPr>
          <w:rFonts w:ascii="Cambria" w:eastAsia="Cambria" w:hAnsi="Cambria"/>
          <w:bCs/>
          <w:color w:val="0D0D0D"/>
          <w:sz w:val="18"/>
          <w:szCs w:val="18"/>
          <w:lang w:val="en-IN"/>
        </w:rPr>
        <w:t xml:space="preserve"> to process high-velocity telemetry data from substations and equipment, enabling immediate alerts and predictive analytics. Infrastructure was initially VM-based, gradually adopting </w:t>
      </w:r>
      <w:r w:rsidRPr="002D58FC">
        <w:rPr>
          <w:rFonts w:ascii="Cambria" w:eastAsia="Cambria" w:hAnsi="Cambria"/>
          <w:b/>
          <w:bCs/>
          <w:color w:val="0D0D0D"/>
          <w:sz w:val="18"/>
          <w:szCs w:val="18"/>
          <w:lang w:val="en-IN"/>
        </w:rPr>
        <w:t>Docker</w:t>
      </w:r>
      <w:r w:rsidRPr="002D58FC">
        <w:rPr>
          <w:rFonts w:ascii="Cambria" w:eastAsia="Cambria" w:hAnsi="Cambria"/>
          <w:bCs/>
          <w:color w:val="0D0D0D"/>
          <w:sz w:val="18"/>
          <w:szCs w:val="18"/>
          <w:lang w:val="en-IN"/>
        </w:rPr>
        <w:t xml:space="preserve"> and a </w:t>
      </w:r>
      <w:r w:rsidRPr="002D58FC">
        <w:rPr>
          <w:rFonts w:ascii="Cambria" w:eastAsia="Cambria" w:hAnsi="Cambria"/>
          <w:b/>
          <w:bCs/>
          <w:color w:val="0D0D0D"/>
          <w:sz w:val="18"/>
          <w:szCs w:val="18"/>
          <w:lang w:val="en-IN"/>
        </w:rPr>
        <w:t>pilot Kubernetes rollout in 2018</w:t>
      </w:r>
      <w:r w:rsidRPr="002D58FC">
        <w:rPr>
          <w:rFonts w:ascii="Cambria" w:eastAsia="Cambria" w:hAnsi="Cambria"/>
          <w:bCs/>
          <w:color w:val="0D0D0D"/>
          <w:sz w:val="18"/>
          <w:szCs w:val="18"/>
          <w:lang w:val="en-IN"/>
        </w:rPr>
        <w:t xml:space="preserve">, with CI/CD automated via </w:t>
      </w:r>
      <w:r w:rsidRPr="002D58FC">
        <w:rPr>
          <w:rFonts w:ascii="Cambria" w:eastAsia="Cambria" w:hAnsi="Cambria"/>
          <w:b/>
          <w:bCs/>
          <w:color w:val="0D0D0D"/>
          <w:sz w:val="18"/>
          <w:szCs w:val="18"/>
          <w:lang w:val="en-IN"/>
        </w:rPr>
        <w:t>Jenkins</w:t>
      </w:r>
      <w:r w:rsidRPr="002D58FC">
        <w:rPr>
          <w:rFonts w:ascii="Cambria" w:eastAsia="Cambria" w:hAnsi="Cambria"/>
          <w:bCs/>
          <w:color w:val="0D0D0D"/>
          <w:sz w:val="18"/>
          <w:szCs w:val="18"/>
          <w:lang w:val="en-IN"/>
        </w:rPr>
        <w:t xml:space="preserve">. Monitoring and observability were enhanced through </w:t>
      </w:r>
      <w:r w:rsidRPr="002D58FC">
        <w:rPr>
          <w:rFonts w:ascii="Cambria" w:eastAsia="Cambria" w:hAnsi="Cambria"/>
          <w:b/>
          <w:bCs/>
          <w:color w:val="0D0D0D"/>
          <w:sz w:val="18"/>
          <w:szCs w:val="18"/>
          <w:lang w:val="en-IN"/>
        </w:rPr>
        <w:t>Splunk and ELK Stack</w:t>
      </w:r>
      <w:r w:rsidRPr="002D58FC">
        <w:rPr>
          <w:rFonts w:ascii="Cambria" w:eastAsia="Cambria" w:hAnsi="Cambria"/>
          <w:bCs/>
          <w:color w:val="0D0D0D"/>
          <w:sz w:val="18"/>
          <w:szCs w:val="18"/>
          <w:lang w:val="en-IN"/>
        </w:rPr>
        <w:t>, helping reduce downtime, improve outage response, and ensure compliance across TECO’s energy grid</w:t>
      </w:r>
      <w:r>
        <w:rPr>
          <w:rFonts w:ascii="Cambria" w:eastAsia="Cambria" w:hAnsi="Cambria"/>
          <w:bCs/>
          <w:color w:val="0D0D0D"/>
          <w:sz w:val="18"/>
          <w:szCs w:val="18"/>
          <w:lang w:val="en-IN"/>
        </w:rPr>
        <w:t>.</w:t>
      </w:r>
    </w:p>
    <w:p w14:paraId="5DAA7FBE"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D0D0D"/>
          <w:sz w:val="18"/>
          <w:szCs w:val="18"/>
        </w:rPr>
      </w:pPr>
      <w:r w:rsidRPr="001B5315">
        <w:rPr>
          <w:rFonts w:ascii="Cambria" w:eastAsia="Cambria" w:hAnsi="Cambria"/>
          <w:b/>
          <w:color w:val="0D0D0D"/>
          <w:sz w:val="18"/>
          <w:szCs w:val="18"/>
        </w:rPr>
        <w:t xml:space="preserve">Responsibilities: </w:t>
      </w:r>
    </w:p>
    <w:p w14:paraId="70F38BBD"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Engineered </w:t>
      </w:r>
      <w:r w:rsidRPr="00853072">
        <w:rPr>
          <w:rStyle w:val="Strong"/>
          <w:rFonts w:ascii="Cambria" w:eastAsiaTheme="majorEastAsia" w:hAnsi="Cambria"/>
          <w:sz w:val="18"/>
          <w:szCs w:val="18"/>
        </w:rPr>
        <w:t>cloud-ready, microservices-based energy compliance and monitoring workflows</w:t>
      </w:r>
      <w:r w:rsidRPr="00853072">
        <w:rPr>
          <w:rFonts w:ascii="Cambria" w:hAnsi="Cambria"/>
          <w:sz w:val="18"/>
          <w:szCs w:val="18"/>
        </w:rPr>
        <w:t xml:space="preserve"> using </w:t>
      </w:r>
      <w:r w:rsidRPr="00853072">
        <w:rPr>
          <w:rStyle w:val="Strong"/>
          <w:rFonts w:ascii="Cambria" w:eastAsiaTheme="majorEastAsia" w:hAnsi="Cambria"/>
          <w:sz w:val="18"/>
          <w:szCs w:val="18"/>
        </w:rPr>
        <w:t>Java 8, Spring Boot 1.5.x/2.x, Spring Data JPA, and Spring Cache</w:t>
      </w:r>
      <w:r w:rsidRPr="00853072">
        <w:rPr>
          <w:rFonts w:ascii="Cambria" w:hAnsi="Cambria"/>
          <w:sz w:val="18"/>
          <w:szCs w:val="18"/>
        </w:rPr>
        <w:t>, leveraging optimized multithreading to reduce latency and improve maintainability.</w:t>
      </w:r>
    </w:p>
    <w:p w14:paraId="4A44CB32"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Modernized </w:t>
      </w:r>
      <w:r w:rsidRPr="00853072">
        <w:rPr>
          <w:rStyle w:val="Strong"/>
          <w:rFonts w:ascii="Cambria" w:eastAsiaTheme="majorEastAsia" w:hAnsi="Cambria"/>
          <w:sz w:val="18"/>
          <w:szCs w:val="18"/>
        </w:rPr>
        <w:t>legacy energy management systems</w:t>
      </w:r>
      <w:r w:rsidRPr="00853072">
        <w:rPr>
          <w:rFonts w:ascii="Cambria" w:hAnsi="Cambria"/>
          <w:sz w:val="18"/>
          <w:szCs w:val="18"/>
        </w:rPr>
        <w:t xml:space="preserve"> into modular microservices using </w:t>
      </w:r>
      <w:r w:rsidRPr="00853072">
        <w:rPr>
          <w:rStyle w:val="Strong"/>
          <w:rFonts w:ascii="Cambria" w:eastAsiaTheme="majorEastAsia" w:hAnsi="Cambria"/>
          <w:sz w:val="18"/>
          <w:szCs w:val="18"/>
        </w:rPr>
        <w:t>Strangler Fig and Lift-and-Shift patterns</w:t>
      </w:r>
      <w:r w:rsidRPr="00853072">
        <w:rPr>
          <w:rFonts w:ascii="Cambria" w:hAnsi="Cambria"/>
          <w:sz w:val="18"/>
          <w:szCs w:val="18"/>
        </w:rPr>
        <w:t>, reducing technical debt by 40% and accelerating release cycles by 30%.</w:t>
      </w:r>
    </w:p>
    <w:p w14:paraId="4C34089E"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lastRenderedPageBreak/>
        <w:t xml:space="preserve">Designed </w:t>
      </w:r>
      <w:r w:rsidRPr="00853072">
        <w:rPr>
          <w:rStyle w:val="Strong"/>
          <w:rFonts w:ascii="Cambria" w:eastAsiaTheme="majorEastAsia" w:hAnsi="Cambria"/>
          <w:sz w:val="18"/>
          <w:szCs w:val="18"/>
        </w:rPr>
        <w:t>secure, token-based authentication workflows</w:t>
      </w:r>
      <w:r w:rsidRPr="00853072">
        <w:rPr>
          <w:rFonts w:ascii="Cambria" w:hAnsi="Cambria"/>
          <w:sz w:val="18"/>
          <w:szCs w:val="18"/>
        </w:rPr>
        <w:t xml:space="preserve"> using </w:t>
      </w:r>
      <w:r w:rsidRPr="00853072">
        <w:rPr>
          <w:rStyle w:val="Strong"/>
          <w:rFonts w:ascii="Cambria" w:eastAsiaTheme="majorEastAsia" w:hAnsi="Cambria"/>
          <w:sz w:val="18"/>
          <w:szCs w:val="18"/>
        </w:rPr>
        <w:t>Spring Security, JWT, and OAuth2</w:t>
      </w:r>
      <w:r w:rsidRPr="00853072">
        <w:rPr>
          <w:rFonts w:ascii="Cambria" w:hAnsi="Cambria"/>
          <w:sz w:val="18"/>
          <w:szCs w:val="18"/>
        </w:rPr>
        <w:t>, ensuring compliance with regulatory standards and enabling role-based access control (RBAC) across microservices.</w:t>
      </w:r>
    </w:p>
    <w:p w14:paraId="033B6BDF"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Built </w:t>
      </w:r>
      <w:r w:rsidRPr="00853072">
        <w:rPr>
          <w:rStyle w:val="Strong"/>
          <w:rFonts w:ascii="Cambria" w:eastAsiaTheme="majorEastAsia" w:hAnsi="Cambria"/>
          <w:sz w:val="18"/>
          <w:szCs w:val="18"/>
        </w:rPr>
        <w:t>real-time event stream pipelines</w:t>
      </w:r>
      <w:r w:rsidRPr="00853072">
        <w:rPr>
          <w:rFonts w:ascii="Cambria" w:hAnsi="Cambria"/>
          <w:sz w:val="18"/>
          <w:szCs w:val="18"/>
        </w:rPr>
        <w:t xml:space="preserve"> using </w:t>
      </w:r>
      <w:r w:rsidRPr="00853072">
        <w:rPr>
          <w:rStyle w:val="Strong"/>
          <w:rFonts w:ascii="Cambria" w:eastAsiaTheme="majorEastAsia" w:hAnsi="Cambria"/>
          <w:sz w:val="18"/>
          <w:szCs w:val="18"/>
        </w:rPr>
        <w:t>Apache Spark Streaming (Scala, Spark SQL) and Kafka</w:t>
      </w:r>
      <w:r w:rsidRPr="00853072">
        <w:rPr>
          <w:rFonts w:ascii="Cambria" w:hAnsi="Cambria"/>
          <w:sz w:val="18"/>
          <w:szCs w:val="18"/>
        </w:rPr>
        <w:t xml:space="preserve"> to process high-velocity telemetry data from grid substations, enabling </w:t>
      </w:r>
      <w:r w:rsidRPr="00853072">
        <w:rPr>
          <w:rStyle w:val="Strong"/>
          <w:rFonts w:ascii="Cambria" w:eastAsiaTheme="majorEastAsia" w:hAnsi="Cambria"/>
          <w:sz w:val="18"/>
          <w:szCs w:val="18"/>
        </w:rPr>
        <w:t>predictive outage alerts, anomaly detection, and regulatory reporting</w:t>
      </w:r>
      <w:r w:rsidRPr="00853072">
        <w:rPr>
          <w:rFonts w:ascii="Cambria" w:hAnsi="Cambria"/>
          <w:sz w:val="18"/>
          <w:szCs w:val="18"/>
        </w:rPr>
        <w:t>.</w:t>
      </w:r>
    </w:p>
    <w:p w14:paraId="19A5EEA8"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Converted critical Spark stream processing jobs to </w:t>
      </w:r>
      <w:r w:rsidRPr="00853072">
        <w:rPr>
          <w:rStyle w:val="Strong"/>
          <w:rFonts w:ascii="Cambria" w:eastAsiaTheme="majorEastAsia" w:hAnsi="Cambria"/>
          <w:sz w:val="18"/>
          <w:szCs w:val="18"/>
        </w:rPr>
        <w:t>Scala-based optimized workflows</w:t>
      </w:r>
      <w:r w:rsidRPr="00853072">
        <w:rPr>
          <w:rFonts w:ascii="Cambria" w:hAnsi="Cambria"/>
          <w:sz w:val="18"/>
          <w:szCs w:val="18"/>
        </w:rPr>
        <w:t xml:space="preserve"> (instead of Kotlin, which wasn’t common yet), improving event-handling logic and cutting processing latency by 20%.</w:t>
      </w:r>
    </w:p>
    <w:p w14:paraId="0DC14FB2" w14:textId="78CD8FF2"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Developed </w:t>
      </w:r>
      <w:r w:rsidRPr="00853072">
        <w:rPr>
          <w:rStyle w:val="Strong"/>
          <w:rFonts w:ascii="Cambria" w:eastAsiaTheme="majorEastAsia" w:hAnsi="Cambria"/>
          <w:sz w:val="18"/>
          <w:szCs w:val="18"/>
        </w:rPr>
        <w:t>Python-based ETL workflows with rule-based ML models</w:t>
      </w:r>
      <w:r w:rsidRPr="00853072">
        <w:rPr>
          <w:rFonts w:ascii="Cambria" w:hAnsi="Cambria"/>
          <w:sz w:val="18"/>
          <w:szCs w:val="18"/>
        </w:rPr>
        <w:t xml:space="preserve"> automating compliance checks, improving data consistency by 30%, and reducing manual validation efforts by 25%.</w:t>
      </w:r>
    </w:p>
    <w:p w14:paraId="4C1B0DAB"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Used </w:t>
      </w:r>
      <w:r w:rsidRPr="00853072">
        <w:rPr>
          <w:rStyle w:val="Strong"/>
          <w:rFonts w:ascii="Cambria" w:eastAsiaTheme="majorEastAsia" w:hAnsi="Cambria"/>
          <w:sz w:val="18"/>
          <w:szCs w:val="18"/>
        </w:rPr>
        <w:t>Apache Camel, IBM MQ, and Kafka</w:t>
      </w:r>
      <w:r w:rsidRPr="00853072">
        <w:rPr>
          <w:rFonts w:ascii="Cambria" w:hAnsi="Cambria"/>
          <w:sz w:val="18"/>
          <w:szCs w:val="18"/>
        </w:rPr>
        <w:t xml:space="preserve"> for protocol routing, back-pressure handling, and reliable event delivery, ensuring regulatory audit readiness and low-latency messaging across distributed services.</w:t>
      </w:r>
    </w:p>
    <w:p w14:paraId="44E84731"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Built </w:t>
      </w:r>
      <w:r w:rsidRPr="00853072">
        <w:rPr>
          <w:rStyle w:val="Strong"/>
          <w:rFonts w:ascii="Cambria" w:eastAsiaTheme="majorEastAsia" w:hAnsi="Cambria"/>
          <w:sz w:val="18"/>
          <w:szCs w:val="18"/>
        </w:rPr>
        <w:t>responsive, ADA-compliant dashboards</w:t>
      </w:r>
      <w:r w:rsidRPr="00853072">
        <w:rPr>
          <w:rFonts w:ascii="Cambria" w:hAnsi="Cambria"/>
          <w:sz w:val="18"/>
          <w:szCs w:val="18"/>
        </w:rPr>
        <w:t xml:space="preserve"> using </w:t>
      </w:r>
      <w:r w:rsidRPr="00853072">
        <w:rPr>
          <w:rStyle w:val="Strong"/>
          <w:rFonts w:ascii="Cambria" w:eastAsiaTheme="majorEastAsia" w:hAnsi="Cambria"/>
          <w:sz w:val="18"/>
          <w:szCs w:val="18"/>
        </w:rPr>
        <w:t>ReactJS, Redux, and Bootstrap</w:t>
      </w:r>
      <w:r w:rsidRPr="00853072">
        <w:rPr>
          <w:rFonts w:ascii="Cambria" w:hAnsi="Cambria"/>
          <w:sz w:val="18"/>
          <w:szCs w:val="18"/>
        </w:rPr>
        <w:t xml:space="preserve">, achieving </w:t>
      </w:r>
      <w:r w:rsidRPr="00853072">
        <w:rPr>
          <w:rStyle w:val="Strong"/>
          <w:rFonts w:ascii="Cambria" w:eastAsiaTheme="majorEastAsia" w:hAnsi="Cambria"/>
          <w:sz w:val="18"/>
          <w:szCs w:val="18"/>
        </w:rPr>
        <w:t>WCAG 2.0 and Section 508 compliance</w:t>
      </w:r>
      <w:r w:rsidRPr="00853072">
        <w:rPr>
          <w:rFonts w:ascii="Cambria" w:hAnsi="Cambria"/>
          <w:sz w:val="18"/>
          <w:szCs w:val="18"/>
        </w:rPr>
        <w:t xml:space="preserve"> and improving operator UI load times by 20%.</w:t>
      </w:r>
    </w:p>
    <w:p w14:paraId="1DFFF620" w14:textId="1A7A1AE4"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Enhanced real-time analytics by integrating </w:t>
      </w:r>
      <w:r w:rsidRPr="00853072">
        <w:rPr>
          <w:rStyle w:val="Strong"/>
          <w:rFonts w:ascii="Cambria" w:eastAsiaTheme="majorEastAsia" w:hAnsi="Cambria"/>
          <w:sz w:val="18"/>
          <w:szCs w:val="18"/>
        </w:rPr>
        <w:t>REST APIs with ReactJS dashboards</w:t>
      </w:r>
      <w:r w:rsidRPr="00853072">
        <w:rPr>
          <w:rFonts w:ascii="Cambria" w:hAnsi="Cambria"/>
          <w:sz w:val="18"/>
          <w:szCs w:val="18"/>
        </w:rPr>
        <w:t xml:space="preserve"> , providing interactive transaction and outage visibility for operations and compliance teams.</w:t>
      </w:r>
    </w:p>
    <w:p w14:paraId="7F91DC7F"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Automated infrastructure provisioning for VMs and later containerized workloads using </w:t>
      </w:r>
      <w:r w:rsidRPr="00853072">
        <w:rPr>
          <w:rStyle w:val="Strong"/>
          <w:rFonts w:ascii="Cambria" w:eastAsiaTheme="majorEastAsia" w:hAnsi="Cambria"/>
          <w:sz w:val="18"/>
          <w:szCs w:val="18"/>
        </w:rPr>
        <w:t>Jenkins and Maven</w:t>
      </w:r>
      <w:r w:rsidRPr="00853072">
        <w:rPr>
          <w:rFonts w:ascii="Cambria" w:hAnsi="Cambria"/>
          <w:sz w:val="18"/>
          <w:szCs w:val="18"/>
        </w:rPr>
        <w:t>, reducing deployment errors by 20% and improving release frequency.</w:t>
      </w:r>
    </w:p>
    <w:p w14:paraId="19C50128"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Deployed </w:t>
      </w:r>
      <w:proofErr w:type="spellStart"/>
      <w:r w:rsidRPr="00853072">
        <w:rPr>
          <w:rStyle w:val="Strong"/>
          <w:rFonts w:ascii="Cambria" w:eastAsiaTheme="majorEastAsia" w:hAnsi="Cambria"/>
          <w:sz w:val="18"/>
          <w:szCs w:val="18"/>
        </w:rPr>
        <w:t>Dockerized</w:t>
      </w:r>
      <w:proofErr w:type="spellEnd"/>
      <w:r w:rsidRPr="00853072">
        <w:rPr>
          <w:rStyle w:val="Strong"/>
          <w:rFonts w:ascii="Cambria" w:eastAsiaTheme="majorEastAsia" w:hAnsi="Cambria"/>
          <w:sz w:val="18"/>
          <w:szCs w:val="18"/>
        </w:rPr>
        <w:t xml:space="preserve"> microservices</w:t>
      </w:r>
      <w:r w:rsidRPr="00853072">
        <w:rPr>
          <w:rFonts w:ascii="Cambria" w:hAnsi="Cambria"/>
          <w:sz w:val="18"/>
          <w:szCs w:val="18"/>
        </w:rPr>
        <w:t xml:space="preserve"> and introduced </w:t>
      </w:r>
      <w:r w:rsidRPr="00853072">
        <w:rPr>
          <w:rStyle w:val="Strong"/>
          <w:rFonts w:ascii="Cambria" w:eastAsiaTheme="majorEastAsia" w:hAnsi="Cambria"/>
          <w:sz w:val="18"/>
          <w:szCs w:val="18"/>
        </w:rPr>
        <w:t>pilot Kubernetes deployments in 2018</w:t>
      </w:r>
      <w:r w:rsidRPr="00853072">
        <w:rPr>
          <w:rFonts w:ascii="Cambria" w:hAnsi="Cambria"/>
          <w:sz w:val="18"/>
          <w:szCs w:val="18"/>
        </w:rPr>
        <w:t>, enabling basic auto-scaling and improving uptime to 99.9%.</w:t>
      </w:r>
    </w:p>
    <w:p w14:paraId="35CA0950"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Created </w:t>
      </w:r>
      <w:r w:rsidRPr="00853072">
        <w:rPr>
          <w:rStyle w:val="Strong"/>
          <w:rFonts w:ascii="Cambria" w:eastAsiaTheme="majorEastAsia" w:hAnsi="Cambria"/>
          <w:sz w:val="18"/>
          <w:szCs w:val="18"/>
        </w:rPr>
        <w:t>Splunk and ELK Stack dashboards</w:t>
      </w:r>
      <w:r w:rsidRPr="00853072">
        <w:rPr>
          <w:rFonts w:ascii="Cambria" w:hAnsi="Cambria"/>
          <w:sz w:val="18"/>
          <w:szCs w:val="18"/>
        </w:rPr>
        <w:t xml:space="preserve"> integrated with </w:t>
      </w:r>
      <w:r w:rsidRPr="00853072">
        <w:rPr>
          <w:rStyle w:val="Strong"/>
          <w:rFonts w:ascii="Cambria" w:eastAsiaTheme="majorEastAsia" w:hAnsi="Cambria"/>
          <w:sz w:val="18"/>
          <w:szCs w:val="18"/>
        </w:rPr>
        <w:t>Logstash</w:t>
      </w:r>
      <w:r w:rsidRPr="00853072">
        <w:rPr>
          <w:rFonts w:ascii="Cambria" w:hAnsi="Cambria"/>
          <w:sz w:val="18"/>
          <w:szCs w:val="18"/>
        </w:rPr>
        <w:t>, delivering SLA-aligned observability, proactive alerting, and reducing outage response times by 25%.</w:t>
      </w:r>
    </w:p>
    <w:p w14:paraId="22D41B3B"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Configured </w:t>
      </w:r>
      <w:r w:rsidRPr="00853072">
        <w:rPr>
          <w:rStyle w:val="Strong"/>
          <w:rFonts w:ascii="Cambria" w:eastAsiaTheme="majorEastAsia" w:hAnsi="Cambria"/>
          <w:sz w:val="18"/>
          <w:szCs w:val="18"/>
        </w:rPr>
        <w:t>Spring Quartz and Spring Batch</w:t>
      </w:r>
      <w:r w:rsidRPr="00853072">
        <w:rPr>
          <w:rFonts w:ascii="Cambria" w:hAnsi="Cambria"/>
          <w:sz w:val="18"/>
          <w:szCs w:val="18"/>
        </w:rPr>
        <w:t xml:space="preserve"> for scheduled compliance checks and automated policy triggers, ensuring timely record lifecycle management.</w:t>
      </w:r>
    </w:p>
    <w:p w14:paraId="3E255FC1"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Modeled optimized </w:t>
      </w:r>
      <w:r w:rsidRPr="00853072">
        <w:rPr>
          <w:rStyle w:val="Strong"/>
          <w:rFonts w:ascii="Cambria" w:eastAsiaTheme="majorEastAsia" w:hAnsi="Cambria"/>
          <w:sz w:val="18"/>
          <w:szCs w:val="18"/>
        </w:rPr>
        <w:t>PostgreSQL schemas</w:t>
      </w:r>
      <w:r w:rsidRPr="00853072">
        <w:rPr>
          <w:rFonts w:ascii="Cambria" w:hAnsi="Cambria"/>
          <w:sz w:val="18"/>
          <w:szCs w:val="18"/>
        </w:rPr>
        <w:t xml:space="preserve"> and leveraged </w:t>
      </w:r>
      <w:r w:rsidRPr="00853072">
        <w:rPr>
          <w:rStyle w:val="Strong"/>
          <w:rFonts w:ascii="Cambria" w:eastAsiaTheme="majorEastAsia" w:hAnsi="Cambria"/>
          <w:sz w:val="18"/>
          <w:szCs w:val="18"/>
        </w:rPr>
        <w:t>Hibernate ORM</w:t>
      </w:r>
      <w:r w:rsidRPr="00853072">
        <w:rPr>
          <w:rFonts w:ascii="Cambria" w:hAnsi="Cambria"/>
          <w:sz w:val="18"/>
          <w:szCs w:val="18"/>
        </w:rPr>
        <w:t xml:space="preserve"> (lazy/eager loading and query optimizations) for high-throughput telemetry data workflows.</w:t>
      </w:r>
    </w:p>
    <w:p w14:paraId="3AD7473B"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Conducted </w:t>
      </w:r>
      <w:r w:rsidRPr="00853072">
        <w:rPr>
          <w:rStyle w:val="Strong"/>
          <w:rFonts w:ascii="Cambria" w:eastAsiaTheme="majorEastAsia" w:hAnsi="Cambria"/>
          <w:sz w:val="18"/>
          <w:szCs w:val="18"/>
        </w:rPr>
        <w:t>JMeter load and stress testing</w:t>
      </w:r>
      <w:r w:rsidRPr="00853072">
        <w:rPr>
          <w:rFonts w:ascii="Cambria" w:hAnsi="Cambria"/>
          <w:sz w:val="18"/>
          <w:szCs w:val="18"/>
        </w:rPr>
        <w:t>, validating grid event processing under peak energy transaction loads and fine-tuning JVM and Spark configurations for optimal resilience.</w:t>
      </w:r>
    </w:p>
    <w:p w14:paraId="6FD46D49"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Mentored junior developers on </w:t>
      </w:r>
      <w:r w:rsidRPr="00853072">
        <w:rPr>
          <w:rStyle w:val="Strong"/>
          <w:rFonts w:ascii="Cambria" w:eastAsiaTheme="majorEastAsia" w:hAnsi="Cambria"/>
          <w:sz w:val="18"/>
          <w:szCs w:val="18"/>
        </w:rPr>
        <w:t>Spring Boot, microservice design patterns, and ReactJS best practices</w:t>
      </w:r>
      <w:r w:rsidRPr="00853072">
        <w:rPr>
          <w:rFonts w:ascii="Cambria" w:hAnsi="Cambria"/>
          <w:sz w:val="18"/>
          <w:szCs w:val="18"/>
        </w:rPr>
        <w:t>, improving code quality and team delivery velocity by 15%.</w:t>
      </w:r>
    </w:p>
    <w:p w14:paraId="437174F8" w14:textId="77777777" w:rsidR="00503035" w:rsidRPr="00853072"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Authored detailed </w:t>
      </w:r>
      <w:r w:rsidRPr="00853072">
        <w:rPr>
          <w:rStyle w:val="Strong"/>
          <w:rFonts w:ascii="Cambria" w:eastAsiaTheme="majorEastAsia" w:hAnsi="Cambria"/>
          <w:sz w:val="18"/>
          <w:szCs w:val="18"/>
        </w:rPr>
        <w:t>technical documentation, API specs (Swagger/</w:t>
      </w:r>
      <w:proofErr w:type="spellStart"/>
      <w:r w:rsidRPr="00853072">
        <w:rPr>
          <w:rStyle w:val="Strong"/>
          <w:rFonts w:ascii="Cambria" w:eastAsiaTheme="majorEastAsia" w:hAnsi="Cambria"/>
          <w:sz w:val="18"/>
          <w:szCs w:val="18"/>
        </w:rPr>
        <w:t>OpenAPI</w:t>
      </w:r>
      <w:proofErr w:type="spellEnd"/>
      <w:r w:rsidRPr="00853072">
        <w:rPr>
          <w:rStyle w:val="Strong"/>
          <w:rFonts w:ascii="Cambria" w:eastAsiaTheme="majorEastAsia" w:hAnsi="Cambria"/>
          <w:sz w:val="18"/>
          <w:szCs w:val="18"/>
        </w:rPr>
        <w:t>), and operational playbooks</w:t>
      </w:r>
      <w:r w:rsidRPr="00853072">
        <w:rPr>
          <w:rFonts w:ascii="Cambria" w:hAnsi="Cambria"/>
          <w:sz w:val="18"/>
          <w:szCs w:val="18"/>
        </w:rPr>
        <w:t>, supporting seamless knowledge transfer and future scalability.</w:t>
      </w:r>
    </w:p>
    <w:p w14:paraId="72A113D9" w14:textId="77777777" w:rsidR="00503035" w:rsidRPr="004F273A" w:rsidRDefault="00503035" w:rsidP="008A71E6">
      <w:pPr>
        <w:jc w:val="both"/>
        <w:rPr>
          <w:rFonts w:ascii="Cambria" w:eastAsiaTheme="minorHAnsi" w:hAnsi="Cambria" w:cstheme="minorHAnsi"/>
          <w:sz w:val="18"/>
          <w:szCs w:val="18"/>
          <w:lang w:val="en-IN" w:eastAsia="en-US"/>
        </w:rPr>
      </w:pPr>
      <w:r w:rsidRPr="001B5315">
        <w:rPr>
          <w:rFonts w:ascii="Cambria" w:eastAsiaTheme="minorHAnsi" w:hAnsi="Cambria" w:cstheme="minorHAnsi"/>
          <w:b/>
          <w:sz w:val="18"/>
          <w:szCs w:val="18"/>
          <w:lang w:eastAsia="en-US"/>
        </w:rPr>
        <w:t>Environment</w:t>
      </w:r>
      <w:r w:rsidRPr="00776354">
        <w:rPr>
          <w:rFonts w:ascii="Cambria" w:eastAsiaTheme="minorHAnsi" w:hAnsi="Cambria" w:cstheme="minorHAnsi"/>
          <w:b/>
          <w:sz w:val="18"/>
          <w:szCs w:val="18"/>
          <w:lang w:eastAsia="en-US"/>
        </w:rPr>
        <w:t>:</w:t>
      </w:r>
      <w:r w:rsidRPr="00776354">
        <w:rPr>
          <w:rFonts w:ascii="Cambria" w:eastAsiaTheme="minorHAnsi" w:hAnsi="Cambria" w:cstheme="minorHAnsi"/>
          <w:sz w:val="18"/>
          <w:szCs w:val="18"/>
          <w:lang w:eastAsia="en-US"/>
        </w:rPr>
        <w:t xml:space="preserve"> </w:t>
      </w:r>
      <w:r w:rsidRPr="00776354">
        <w:rPr>
          <w:rFonts w:ascii="Cambria" w:eastAsiaTheme="minorHAnsi" w:hAnsi="Cambria" w:cstheme="minorHAnsi"/>
          <w:b/>
          <w:bCs/>
          <w:sz w:val="18"/>
          <w:szCs w:val="18"/>
          <w:lang w:val="en-IN" w:eastAsia="en-US"/>
        </w:rPr>
        <w:t>Java 8 (early migration to Java 11 in late 2018), Spring Boot 1.5.x/2.x, Spring MVC, Spring Security, Spring Data JPA, Hibernate, JDBC, REST, SOAP, ReactJS, Redux, JavaScript, HTML5, CSS3, Bootstrap, Apache Kafka, Apache Spark Streaming (Scala, Spark SQL), Apache Camel, IBM MQ, PostgreSQL, Redis, Python (rule-based ML ETL), Docker, Kubernetes (pilot), Jenkins, Maven, ELK Stack (Elasticsearch, Logstash, Kibana), Splunk, JUnit, TestNG, Mockito, Selenium, Quartz, Spring Batch, ADA, WCAG 2.0, Agile/Scrum</w:t>
      </w:r>
    </w:p>
    <w:p w14:paraId="28837028" w14:textId="77777777" w:rsidR="00503035" w:rsidRPr="001B5315" w:rsidRDefault="00503035" w:rsidP="008A71E6">
      <w:pPr>
        <w:pBdr>
          <w:top w:val="nil"/>
          <w:left w:val="nil"/>
          <w:bottom w:val="nil"/>
          <w:right w:val="nil"/>
          <w:between w:val="nil"/>
        </w:pBdr>
        <w:shd w:val="clear" w:color="auto" w:fill="D0CECE" w:themeFill="background2" w:themeFillShade="E6"/>
        <w:spacing w:after="0" w:line="276" w:lineRule="auto"/>
        <w:jc w:val="both"/>
        <w:rPr>
          <w:rFonts w:ascii="Cambria" w:eastAsia="Cambria" w:hAnsi="Cambria"/>
          <w:b/>
          <w:color w:val="0D0D0D"/>
          <w:sz w:val="18"/>
          <w:szCs w:val="18"/>
        </w:rPr>
      </w:pPr>
      <w:r w:rsidRPr="001B5315">
        <w:rPr>
          <w:rFonts w:ascii="Cambria" w:eastAsia="Cambria" w:hAnsi="Cambria"/>
          <w:b/>
          <w:color w:val="0D0D0D"/>
          <w:sz w:val="18"/>
          <w:szCs w:val="18"/>
        </w:rPr>
        <w:t>Client: T Mobile, Kansas City, MO.</w:t>
      </w:r>
      <w:r w:rsidRPr="001B5315">
        <w:rPr>
          <w:rFonts w:ascii="Cambria" w:eastAsia="Cambria" w:hAnsi="Cambria"/>
          <w:b/>
          <w:color w:val="0D0D0D"/>
          <w:sz w:val="18"/>
          <w:szCs w:val="18"/>
        </w:rPr>
        <w:tab/>
      </w:r>
      <w:r w:rsidRPr="001B5315">
        <w:rPr>
          <w:rFonts w:ascii="Cambria" w:eastAsia="Cambria" w:hAnsi="Cambria"/>
          <w:b/>
          <w:color w:val="0D0D0D"/>
          <w:sz w:val="18"/>
          <w:szCs w:val="18"/>
        </w:rPr>
        <w:tab/>
      </w:r>
      <w:r w:rsidRPr="001B5315">
        <w:rPr>
          <w:rFonts w:ascii="Cambria" w:eastAsia="Cambria" w:hAnsi="Cambria"/>
          <w:b/>
          <w:color w:val="0D0D0D"/>
          <w:sz w:val="18"/>
          <w:szCs w:val="18"/>
        </w:rPr>
        <w:tab/>
      </w:r>
      <w:r w:rsidRPr="001B5315">
        <w:rPr>
          <w:rFonts w:ascii="Cambria" w:eastAsia="Cambria" w:hAnsi="Cambria"/>
          <w:b/>
          <w:color w:val="0D0D0D"/>
          <w:sz w:val="18"/>
          <w:szCs w:val="18"/>
        </w:rPr>
        <w:tab/>
        <w:t xml:space="preserve">                                            </w:t>
      </w:r>
      <w:r>
        <w:rPr>
          <w:rFonts w:ascii="Cambria" w:eastAsia="Cambria" w:hAnsi="Cambria"/>
          <w:b/>
          <w:color w:val="0D0D0D"/>
          <w:sz w:val="18"/>
          <w:szCs w:val="18"/>
        </w:rPr>
        <w:t xml:space="preserve">                                </w:t>
      </w:r>
      <w:r w:rsidRPr="001B5315">
        <w:rPr>
          <w:rFonts w:ascii="Cambria" w:eastAsia="Cambria" w:hAnsi="Cambria"/>
          <w:b/>
          <w:color w:val="0D0D0D"/>
          <w:sz w:val="18"/>
          <w:szCs w:val="18"/>
        </w:rPr>
        <w:t xml:space="preserve">  Duration: Aug 2015 to Dec 2016</w:t>
      </w:r>
    </w:p>
    <w:p w14:paraId="55727FFA" w14:textId="67B18A60" w:rsidR="00503035" w:rsidRPr="001B5315" w:rsidRDefault="00503035" w:rsidP="008A71E6">
      <w:pPr>
        <w:pBdr>
          <w:top w:val="nil"/>
          <w:left w:val="nil"/>
          <w:bottom w:val="nil"/>
          <w:right w:val="nil"/>
          <w:between w:val="nil"/>
        </w:pBdr>
        <w:shd w:val="clear" w:color="auto" w:fill="D0CECE" w:themeFill="background2" w:themeFillShade="E6"/>
        <w:spacing w:after="0" w:line="276" w:lineRule="auto"/>
        <w:rPr>
          <w:rFonts w:ascii="Cambria" w:hAnsi="Cambria"/>
          <w:b/>
          <w:sz w:val="18"/>
          <w:szCs w:val="18"/>
        </w:rPr>
      </w:pPr>
      <w:r w:rsidRPr="001B5315">
        <w:rPr>
          <w:rFonts w:ascii="Cambria" w:eastAsia="Cambria" w:hAnsi="Cambria"/>
          <w:b/>
          <w:color w:val="0D0D0D"/>
          <w:sz w:val="18"/>
          <w:szCs w:val="18"/>
        </w:rPr>
        <w:t>Role</w:t>
      </w:r>
      <w:r w:rsidR="008A71E6">
        <w:rPr>
          <w:rFonts w:ascii="Cambria" w:eastAsia="Cambria" w:hAnsi="Cambria"/>
          <w:b/>
          <w:color w:val="0D0D0D"/>
          <w:sz w:val="18"/>
          <w:szCs w:val="18"/>
        </w:rPr>
        <w:t xml:space="preserve"> </w:t>
      </w:r>
      <w:r w:rsidRPr="001B5315">
        <w:rPr>
          <w:rFonts w:ascii="Cambria" w:eastAsia="Cambria" w:hAnsi="Cambria"/>
          <w:b/>
          <w:color w:val="0D0D0D"/>
          <w:sz w:val="18"/>
          <w:szCs w:val="18"/>
        </w:rPr>
        <w:t>:</w:t>
      </w:r>
      <w:r w:rsidRPr="001B5315">
        <w:rPr>
          <w:rFonts w:ascii="Cambria" w:hAnsi="Cambria"/>
          <w:b/>
          <w:sz w:val="18"/>
          <w:szCs w:val="18"/>
        </w:rPr>
        <w:t>Java</w:t>
      </w:r>
      <w:r w:rsidR="008A71E6">
        <w:rPr>
          <w:rFonts w:ascii="Cambria" w:hAnsi="Cambria"/>
          <w:b/>
          <w:sz w:val="18"/>
          <w:szCs w:val="18"/>
        </w:rPr>
        <w:t xml:space="preserve"> </w:t>
      </w:r>
      <w:r w:rsidRPr="001B5315">
        <w:rPr>
          <w:rFonts w:ascii="Cambria" w:hAnsi="Cambria"/>
          <w:b/>
          <w:sz w:val="18"/>
          <w:szCs w:val="18"/>
        </w:rPr>
        <w:t>Back-end</w:t>
      </w:r>
      <w:r w:rsidR="008A71E6">
        <w:rPr>
          <w:rFonts w:ascii="Cambria" w:hAnsi="Cambria"/>
          <w:b/>
          <w:sz w:val="18"/>
          <w:szCs w:val="18"/>
        </w:rPr>
        <w:t xml:space="preserve"> </w:t>
      </w:r>
      <w:r w:rsidRPr="001B5315">
        <w:rPr>
          <w:rFonts w:ascii="Cambria" w:hAnsi="Cambria"/>
          <w:b/>
          <w:sz w:val="18"/>
          <w:szCs w:val="18"/>
        </w:rPr>
        <w:t>Developer</w:t>
      </w:r>
      <w:r w:rsidRPr="001B5315">
        <w:rPr>
          <w:rFonts w:ascii="Cambria" w:eastAsia="Cambria" w:hAnsi="Cambria"/>
          <w:b/>
          <w:color w:val="0D0D0D"/>
          <w:sz w:val="18"/>
          <w:szCs w:val="18"/>
        </w:rPr>
        <w:t xml:space="preserve"> </w:t>
      </w:r>
      <w:r w:rsidRPr="001B5315">
        <w:rPr>
          <w:rFonts w:ascii="Cambria" w:eastAsia="Cambria" w:hAnsi="Cambria"/>
          <w:b/>
          <w:color w:val="0D0D0D"/>
          <w:sz w:val="18"/>
          <w:szCs w:val="18"/>
        </w:rPr>
        <w:br/>
        <w:t xml:space="preserve">Title: </w:t>
      </w:r>
      <w:r w:rsidRPr="001B5315">
        <w:rPr>
          <w:rFonts w:ascii="Cambria" w:hAnsi="Cambria"/>
          <w:b/>
          <w:sz w:val="18"/>
          <w:szCs w:val="18"/>
        </w:rPr>
        <w:t>T-Mobile Customer Service Chatbot Enhancement</w:t>
      </w:r>
    </w:p>
    <w:p w14:paraId="24A484AC" w14:textId="77777777" w:rsidR="00503035" w:rsidRPr="001B5315" w:rsidRDefault="00503035" w:rsidP="008A71E6">
      <w:pPr>
        <w:pBdr>
          <w:top w:val="nil"/>
          <w:left w:val="nil"/>
          <w:bottom w:val="nil"/>
          <w:right w:val="nil"/>
          <w:between w:val="nil"/>
        </w:pBdr>
        <w:shd w:val="clear" w:color="auto" w:fill="D0CECE" w:themeFill="background2" w:themeFillShade="E6"/>
        <w:spacing w:after="0" w:line="276" w:lineRule="auto"/>
        <w:jc w:val="both"/>
        <w:rPr>
          <w:rFonts w:ascii="Cambria" w:eastAsia="Cambria" w:hAnsi="Cambria"/>
          <w:b/>
          <w:color w:val="0D0D0D"/>
          <w:sz w:val="18"/>
          <w:szCs w:val="18"/>
        </w:rPr>
      </w:pPr>
      <w:r w:rsidRPr="001B5315">
        <w:rPr>
          <w:rFonts w:ascii="Cambria" w:hAnsi="Cambria"/>
          <w:sz w:val="18"/>
          <w:szCs w:val="18"/>
        </w:rPr>
        <w:t xml:space="preserve">Enhanced </w:t>
      </w:r>
      <w:r w:rsidRPr="001B5315">
        <w:rPr>
          <w:rFonts w:ascii="Cambria" w:hAnsi="Cambria"/>
          <w:b/>
          <w:sz w:val="18"/>
          <w:szCs w:val="18"/>
        </w:rPr>
        <w:t>T-Mobile’s customer service chatbot</w:t>
      </w:r>
      <w:r w:rsidRPr="001B5315">
        <w:rPr>
          <w:rFonts w:ascii="Cambria" w:hAnsi="Cambria"/>
          <w:sz w:val="18"/>
          <w:szCs w:val="18"/>
        </w:rPr>
        <w:t xml:space="preserve"> by developing and integrating </w:t>
      </w:r>
      <w:r w:rsidRPr="001B5315">
        <w:rPr>
          <w:rFonts w:ascii="Cambria" w:hAnsi="Cambria"/>
          <w:b/>
          <w:sz w:val="18"/>
          <w:szCs w:val="18"/>
        </w:rPr>
        <w:t>Java-based microservices</w:t>
      </w:r>
      <w:r w:rsidRPr="001B5315">
        <w:rPr>
          <w:rFonts w:ascii="Cambria" w:hAnsi="Cambria"/>
          <w:sz w:val="18"/>
          <w:szCs w:val="18"/>
        </w:rPr>
        <w:t xml:space="preserve"> and </w:t>
      </w:r>
      <w:r w:rsidRPr="001B5315">
        <w:rPr>
          <w:rFonts w:ascii="Cambria" w:hAnsi="Cambria"/>
          <w:b/>
          <w:sz w:val="18"/>
          <w:szCs w:val="18"/>
        </w:rPr>
        <w:t>RESTful APIs</w:t>
      </w:r>
      <w:r w:rsidRPr="001B5315">
        <w:rPr>
          <w:rFonts w:ascii="Cambria" w:hAnsi="Cambria"/>
          <w:sz w:val="18"/>
          <w:szCs w:val="18"/>
        </w:rPr>
        <w:t xml:space="preserve"> to streamline backend communication with external and internal systems. Focused on building robust and scalable services using </w:t>
      </w:r>
      <w:r w:rsidRPr="001B5315">
        <w:rPr>
          <w:rFonts w:ascii="Cambria" w:hAnsi="Cambria"/>
          <w:b/>
          <w:sz w:val="18"/>
          <w:szCs w:val="18"/>
        </w:rPr>
        <w:t>Spring Boot</w:t>
      </w:r>
      <w:r w:rsidRPr="001B5315">
        <w:rPr>
          <w:rFonts w:ascii="Cambria" w:hAnsi="Cambria"/>
          <w:sz w:val="18"/>
          <w:szCs w:val="18"/>
        </w:rPr>
        <w:t xml:space="preserve"> and </w:t>
      </w:r>
      <w:r w:rsidRPr="001B5315">
        <w:rPr>
          <w:rFonts w:ascii="Cambria" w:hAnsi="Cambria"/>
          <w:b/>
          <w:sz w:val="18"/>
          <w:szCs w:val="18"/>
        </w:rPr>
        <w:t>Jersey</w:t>
      </w:r>
      <w:r w:rsidRPr="001B5315">
        <w:rPr>
          <w:rFonts w:ascii="Cambria" w:hAnsi="Cambria"/>
          <w:sz w:val="18"/>
          <w:szCs w:val="18"/>
        </w:rPr>
        <w:t xml:space="preserve">, optimized for real-time data retrieval and processing. Leveraged </w:t>
      </w:r>
      <w:r w:rsidRPr="001B5315">
        <w:rPr>
          <w:rFonts w:ascii="Cambria" w:hAnsi="Cambria"/>
          <w:b/>
          <w:sz w:val="18"/>
          <w:szCs w:val="18"/>
        </w:rPr>
        <w:t>AWS services</w:t>
      </w:r>
      <w:r w:rsidRPr="001B5315">
        <w:rPr>
          <w:rFonts w:ascii="Cambria" w:hAnsi="Cambria"/>
          <w:sz w:val="18"/>
          <w:szCs w:val="18"/>
        </w:rPr>
        <w:t xml:space="preserve"> for cloud deployment and ensured seamless integration and delivery using </w:t>
      </w:r>
      <w:r w:rsidRPr="001B5315">
        <w:rPr>
          <w:rFonts w:ascii="Cambria" w:hAnsi="Cambria"/>
          <w:b/>
          <w:sz w:val="18"/>
          <w:szCs w:val="18"/>
        </w:rPr>
        <w:t>Jenkins</w:t>
      </w:r>
      <w:r w:rsidRPr="001B5315">
        <w:rPr>
          <w:rFonts w:ascii="Cambria" w:hAnsi="Cambria"/>
          <w:sz w:val="18"/>
          <w:szCs w:val="18"/>
        </w:rPr>
        <w:t xml:space="preserve"> CI/CD pipelines, contributing to improved system scalability, performance, and customer satisfaction</w:t>
      </w:r>
    </w:p>
    <w:p w14:paraId="64DE06BE"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D0D0D"/>
          <w:sz w:val="18"/>
          <w:szCs w:val="18"/>
        </w:rPr>
      </w:pPr>
      <w:r w:rsidRPr="001B5315">
        <w:rPr>
          <w:rFonts w:ascii="Cambria" w:eastAsia="Cambria" w:hAnsi="Cambria"/>
          <w:b/>
          <w:color w:val="0D0D0D"/>
          <w:sz w:val="18"/>
          <w:szCs w:val="18"/>
        </w:rPr>
        <w:t xml:space="preserve">Responsibilities: </w:t>
      </w:r>
    </w:p>
    <w:p w14:paraId="34B5A3EE"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Contributed to the enhancement of </w:t>
      </w:r>
      <w:r w:rsidRPr="00853072">
        <w:rPr>
          <w:rStyle w:val="Strong"/>
          <w:rFonts w:ascii="Cambria" w:eastAsiaTheme="majorEastAsia" w:hAnsi="Cambria"/>
          <w:sz w:val="18"/>
          <w:szCs w:val="18"/>
        </w:rPr>
        <w:t>T-Mobile’s AI-powered customer service chatbot</w:t>
      </w:r>
      <w:r w:rsidRPr="00853072">
        <w:rPr>
          <w:rFonts w:ascii="Cambria" w:hAnsi="Cambria"/>
          <w:sz w:val="18"/>
          <w:szCs w:val="18"/>
        </w:rPr>
        <w:t xml:space="preserve">, building </w:t>
      </w:r>
      <w:r w:rsidRPr="00853072">
        <w:rPr>
          <w:rStyle w:val="Strong"/>
          <w:rFonts w:ascii="Cambria" w:eastAsiaTheme="majorEastAsia" w:hAnsi="Cambria"/>
          <w:sz w:val="18"/>
          <w:szCs w:val="18"/>
        </w:rPr>
        <w:t>Java-based backend microservices</w:t>
      </w:r>
      <w:r w:rsidRPr="00853072">
        <w:rPr>
          <w:rFonts w:ascii="Cambria" w:hAnsi="Cambria"/>
          <w:sz w:val="18"/>
          <w:szCs w:val="18"/>
        </w:rPr>
        <w:t xml:space="preserve"> and </w:t>
      </w:r>
      <w:r w:rsidRPr="00853072">
        <w:rPr>
          <w:rStyle w:val="Strong"/>
          <w:rFonts w:ascii="Cambria" w:eastAsiaTheme="majorEastAsia" w:hAnsi="Cambria"/>
          <w:sz w:val="18"/>
          <w:szCs w:val="18"/>
        </w:rPr>
        <w:t>RESTful APIs</w:t>
      </w:r>
      <w:r w:rsidRPr="00853072">
        <w:rPr>
          <w:rFonts w:ascii="Cambria" w:hAnsi="Cambria"/>
          <w:sz w:val="18"/>
          <w:szCs w:val="18"/>
        </w:rPr>
        <w:t xml:space="preserve"> to streamline communication between the chatbot, internal systems, and third-party integrations. This resulted in </w:t>
      </w:r>
      <w:r w:rsidRPr="00853072">
        <w:rPr>
          <w:rStyle w:val="Strong"/>
          <w:rFonts w:ascii="Cambria" w:eastAsiaTheme="majorEastAsia" w:hAnsi="Cambria"/>
          <w:sz w:val="18"/>
          <w:szCs w:val="18"/>
        </w:rPr>
        <w:t>30% faster response times</w:t>
      </w:r>
      <w:r w:rsidRPr="00853072">
        <w:rPr>
          <w:rFonts w:ascii="Cambria" w:hAnsi="Cambria"/>
          <w:sz w:val="18"/>
          <w:szCs w:val="18"/>
        </w:rPr>
        <w:t xml:space="preserve"> and </w:t>
      </w:r>
      <w:r w:rsidRPr="00853072">
        <w:rPr>
          <w:rStyle w:val="Strong"/>
          <w:rFonts w:ascii="Cambria" w:eastAsiaTheme="majorEastAsia" w:hAnsi="Cambria"/>
          <w:sz w:val="18"/>
          <w:szCs w:val="18"/>
        </w:rPr>
        <w:t>improved customer satisfaction scores</w:t>
      </w:r>
      <w:r w:rsidRPr="00853072">
        <w:rPr>
          <w:rFonts w:ascii="Cambria" w:hAnsi="Cambria"/>
          <w:sz w:val="18"/>
          <w:szCs w:val="18"/>
        </w:rPr>
        <w:t xml:space="preserve"> across high-volume support interactions.</w:t>
      </w:r>
    </w:p>
    <w:p w14:paraId="375EB36F"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Developed scalable </w:t>
      </w:r>
      <w:r w:rsidRPr="00853072">
        <w:rPr>
          <w:rStyle w:val="Strong"/>
          <w:rFonts w:ascii="Cambria" w:eastAsiaTheme="majorEastAsia" w:hAnsi="Cambria"/>
          <w:sz w:val="18"/>
          <w:szCs w:val="18"/>
        </w:rPr>
        <w:t>Spring Boot microservices</w:t>
      </w:r>
      <w:r w:rsidRPr="00853072">
        <w:rPr>
          <w:rFonts w:ascii="Cambria" w:hAnsi="Cambria"/>
          <w:sz w:val="18"/>
          <w:szCs w:val="18"/>
        </w:rPr>
        <w:t xml:space="preserve"> with modular service layers, integrating </w:t>
      </w:r>
      <w:r w:rsidRPr="00853072">
        <w:rPr>
          <w:rStyle w:val="Strong"/>
          <w:rFonts w:ascii="Cambria" w:eastAsiaTheme="majorEastAsia" w:hAnsi="Cambria"/>
          <w:sz w:val="18"/>
          <w:szCs w:val="18"/>
        </w:rPr>
        <w:t>Jersey (JAX-RS)</w:t>
      </w:r>
      <w:r w:rsidRPr="00853072">
        <w:rPr>
          <w:rFonts w:ascii="Cambria" w:hAnsi="Cambria"/>
          <w:sz w:val="18"/>
          <w:szCs w:val="18"/>
        </w:rPr>
        <w:t xml:space="preserve"> for REST endpoints to handle </w:t>
      </w:r>
      <w:r w:rsidRPr="00853072">
        <w:rPr>
          <w:rStyle w:val="Strong"/>
          <w:rFonts w:ascii="Cambria" w:eastAsiaTheme="majorEastAsia" w:hAnsi="Cambria"/>
          <w:sz w:val="18"/>
          <w:szCs w:val="18"/>
        </w:rPr>
        <w:t>real-time data retrieval</w:t>
      </w:r>
      <w:r w:rsidRPr="00853072">
        <w:rPr>
          <w:rFonts w:ascii="Cambria" w:hAnsi="Cambria"/>
          <w:sz w:val="18"/>
          <w:szCs w:val="18"/>
        </w:rPr>
        <w:t xml:space="preserve"> and </w:t>
      </w:r>
      <w:r w:rsidRPr="00853072">
        <w:rPr>
          <w:rStyle w:val="Strong"/>
          <w:rFonts w:ascii="Cambria" w:eastAsiaTheme="majorEastAsia" w:hAnsi="Cambria"/>
          <w:sz w:val="18"/>
          <w:szCs w:val="18"/>
        </w:rPr>
        <w:t>multi-channel customer requests</w:t>
      </w:r>
      <w:r w:rsidRPr="00853072">
        <w:rPr>
          <w:rFonts w:ascii="Cambria" w:hAnsi="Cambria"/>
          <w:sz w:val="18"/>
          <w:szCs w:val="18"/>
        </w:rPr>
        <w:t xml:space="preserve"> efficiently.</w:t>
      </w:r>
    </w:p>
    <w:p w14:paraId="47167839"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Designed </w:t>
      </w:r>
      <w:r w:rsidRPr="00853072">
        <w:rPr>
          <w:rStyle w:val="Strong"/>
          <w:rFonts w:ascii="Cambria" w:eastAsiaTheme="majorEastAsia" w:hAnsi="Cambria"/>
          <w:sz w:val="18"/>
          <w:szCs w:val="18"/>
        </w:rPr>
        <w:t>robust business logic in Java 7/8</w:t>
      </w:r>
      <w:r w:rsidRPr="00853072">
        <w:rPr>
          <w:rFonts w:ascii="Cambria" w:hAnsi="Cambria"/>
          <w:sz w:val="18"/>
          <w:szCs w:val="18"/>
        </w:rPr>
        <w:t xml:space="preserve">, applying </w:t>
      </w:r>
      <w:r w:rsidRPr="00853072">
        <w:rPr>
          <w:rStyle w:val="Strong"/>
          <w:rFonts w:ascii="Cambria" w:eastAsiaTheme="majorEastAsia" w:hAnsi="Cambria"/>
          <w:sz w:val="18"/>
          <w:szCs w:val="18"/>
        </w:rPr>
        <w:t>multi-threading and asynchronous processing</w:t>
      </w:r>
      <w:r w:rsidRPr="00853072">
        <w:rPr>
          <w:rFonts w:ascii="Cambria" w:hAnsi="Cambria"/>
          <w:sz w:val="18"/>
          <w:szCs w:val="18"/>
        </w:rPr>
        <w:t xml:space="preserve"> to reduce backend latency during peak chatbot interactions.</w:t>
      </w:r>
    </w:p>
    <w:p w14:paraId="440F06D0"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Secured APIs using </w:t>
      </w:r>
      <w:r w:rsidRPr="00853072">
        <w:rPr>
          <w:rStyle w:val="Strong"/>
          <w:rFonts w:ascii="Cambria" w:eastAsiaTheme="majorEastAsia" w:hAnsi="Cambria"/>
          <w:sz w:val="18"/>
          <w:szCs w:val="18"/>
        </w:rPr>
        <w:t>Spring Security and OAuth2</w:t>
      </w:r>
      <w:r w:rsidRPr="00853072">
        <w:rPr>
          <w:rFonts w:ascii="Cambria" w:hAnsi="Cambria"/>
          <w:sz w:val="18"/>
          <w:szCs w:val="18"/>
        </w:rPr>
        <w:t>, implementing token-based authentication and fine-grained role-based access controls to ensure compliance with enterprise security standards.</w:t>
      </w:r>
    </w:p>
    <w:p w14:paraId="0F8526D1"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Deployed backend services in a </w:t>
      </w:r>
      <w:r w:rsidRPr="00853072">
        <w:rPr>
          <w:rStyle w:val="Strong"/>
          <w:rFonts w:ascii="Cambria" w:eastAsiaTheme="majorEastAsia" w:hAnsi="Cambria"/>
          <w:sz w:val="18"/>
          <w:szCs w:val="18"/>
        </w:rPr>
        <w:t>cloud-native architecture</w:t>
      </w:r>
      <w:r w:rsidRPr="00853072">
        <w:rPr>
          <w:rFonts w:ascii="Cambria" w:hAnsi="Cambria"/>
          <w:sz w:val="18"/>
          <w:szCs w:val="18"/>
        </w:rPr>
        <w:t xml:space="preserve"> leveraging </w:t>
      </w:r>
      <w:r w:rsidRPr="00853072">
        <w:rPr>
          <w:rStyle w:val="Strong"/>
          <w:rFonts w:ascii="Cambria" w:eastAsiaTheme="majorEastAsia" w:hAnsi="Cambria"/>
          <w:sz w:val="18"/>
          <w:szCs w:val="18"/>
        </w:rPr>
        <w:t>AWS Lambda (event-driven invocations), API Gateway (secured routing), EC2 (scalable compute), S3 (static data storage), and EBS (persistent volumes)</w:t>
      </w:r>
      <w:r w:rsidRPr="00853072">
        <w:rPr>
          <w:rFonts w:ascii="Cambria" w:hAnsi="Cambria"/>
          <w:sz w:val="18"/>
          <w:szCs w:val="18"/>
        </w:rPr>
        <w:t xml:space="preserve">. This improved scalability and </w:t>
      </w:r>
      <w:r w:rsidRPr="00853072">
        <w:rPr>
          <w:rStyle w:val="Strong"/>
          <w:rFonts w:ascii="Cambria" w:eastAsiaTheme="majorEastAsia" w:hAnsi="Cambria"/>
          <w:sz w:val="18"/>
          <w:szCs w:val="18"/>
        </w:rPr>
        <w:t>reduced infrastructure downtime by 20%</w:t>
      </w:r>
      <w:r w:rsidRPr="00853072">
        <w:rPr>
          <w:rFonts w:ascii="Cambria" w:hAnsi="Cambria"/>
          <w:sz w:val="18"/>
          <w:szCs w:val="18"/>
        </w:rPr>
        <w:t>.</w:t>
      </w:r>
    </w:p>
    <w:p w14:paraId="022EDDD2"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Automated builds and deployments through </w:t>
      </w:r>
      <w:r w:rsidRPr="00853072">
        <w:rPr>
          <w:rStyle w:val="Strong"/>
          <w:rFonts w:ascii="Cambria" w:eastAsiaTheme="majorEastAsia" w:hAnsi="Cambria"/>
          <w:sz w:val="18"/>
          <w:szCs w:val="18"/>
        </w:rPr>
        <w:t>Jenkins CI/CD pipelines</w:t>
      </w:r>
      <w:r w:rsidRPr="00853072">
        <w:rPr>
          <w:rFonts w:ascii="Cambria" w:hAnsi="Cambria"/>
          <w:sz w:val="18"/>
          <w:szCs w:val="18"/>
        </w:rPr>
        <w:t xml:space="preserve">, integrating </w:t>
      </w:r>
      <w:r w:rsidRPr="00853072">
        <w:rPr>
          <w:rStyle w:val="Strong"/>
          <w:rFonts w:ascii="Cambria" w:eastAsiaTheme="majorEastAsia" w:hAnsi="Cambria"/>
          <w:sz w:val="18"/>
          <w:szCs w:val="18"/>
        </w:rPr>
        <w:t>Maven</w:t>
      </w:r>
      <w:r w:rsidRPr="00853072">
        <w:rPr>
          <w:rFonts w:ascii="Cambria" w:hAnsi="Cambria"/>
          <w:sz w:val="18"/>
          <w:szCs w:val="18"/>
        </w:rPr>
        <w:t xml:space="preserve"> for dependency management and leveraging a Jenkins Brew Master instance to enable </w:t>
      </w:r>
      <w:r w:rsidRPr="00853072">
        <w:rPr>
          <w:rStyle w:val="Strong"/>
          <w:rFonts w:ascii="Cambria" w:eastAsiaTheme="majorEastAsia" w:hAnsi="Cambria"/>
          <w:sz w:val="18"/>
          <w:szCs w:val="18"/>
        </w:rPr>
        <w:t>seamless microservice rollouts</w:t>
      </w:r>
      <w:r w:rsidRPr="00853072">
        <w:rPr>
          <w:rFonts w:ascii="Cambria" w:hAnsi="Cambria"/>
          <w:sz w:val="18"/>
          <w:szCs w:val="18"/>
        </w:rPr>
        <w:t xml:space="preserve"> with zero downtime.</w:t>
      </w:r>
    </w:p>
    <w:p w14:paraId="5B00761D"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Designed optimized relational data models using </w:t>
      </w:r>
      <w:r w:rsidRPr="00853072">
        <w:rPr>
          <w:rStyle w:val="Strong"/>
          <w:rFonts w:ascii="Cambria" w:eastAsiaTheme="majorEastAsia" w:hAnsi="Cambria"/>
          <w:sz w:val="18"/>
          <w:szCs w:val="18"/>
        </w:rPr>
        <w:t>Hibernate ORM</w:t>
      </w:r>
      <w:r w:rsidRPr="00853072">
        <w:rPr>
          <w:rFonts w:ascii="Cambria" w:hAnsi="Cambria"/>
          <w:sz w:val="18"/>
          <w:szCs w:val="18"/>
        </w:rPr>
        <w:t xml:space="preserve">, applying </w:t>
      </w:r>
      <w:r w:rsidRPr="00853072">
        <w:rPr>
          <w:rStyle w:val="Strong"/>
          <w:rFonts w:ascii="Cambria" w:eastAsiaTheme="majorEastAsia" w:hAnsi="Cambria"/>
          <w:sz w:val="18"/>
          <w:szCs w:val="18"/>
        </w:rPr>
        <w:t>normalization principles</w:t>
      </w:r>
      <w:r w:rsidRPr="00853072">
        <w:rPr>
          <w:rFonts w:ascii="Cambria" w:hAnsi="Cambria"/>
          <w:sz w:val="18"/>
          <w:szCs w:val="18"/>
        </w:rPr>
        <w:t xml:space="preserve"> and caching strategies to ensure </w:t>
      </w:r>
      <w:r w:rsidRPr="00853072">
        <w:rPr>
          <w:rStyle w:val="Strong"/>
          <w:rFonts w:ascii="Cambria" w:eastAsiaTheme="majorEastAsia" w:hAnsi="Cambria"/>
          <w:sz w:val="18"/>
          <w:szCs w:val="18"/>
        </w:rPr>
        <w:t>data consistency and faster query performance</w:t>
      </w:r>
      <w:r w:rsidRPr="00853072">
        <w:rPr>
          <w:rFonts w:ascii="Cambria" w:hAnsi="Cambria"/>
          <w:sz w:val="18"/>
          <w:szCs w:val="18"/>
        </w:rPr>
        <w:t xml:space="preserve"> for high-traffic chatbot sessions.</w:t>
      </w:r>
    </w:p>
    <w:p w14:paraId="3BC0128D"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Created, versioned, and maintained backend APIs and branches using </w:t>
      </w:r>
      <w:r w:rsidRPr="00853072">
        <w:rPr>
          <w:rStyle w:val="Strong"/>
          <w:rFonts w:ascii="Cambria" w:eastAsiaTheme="majorEastAsia" w:hAnsi="Cambria"/>
          <w:sz w:val="18"/>
          <w:szCs w:val="18"/>
        </w:rPr>
        <w:t>Tortoise GIT</w:t>
      </w:r>
      <w:r w:rsidRPr="00853072">
        <w:rPr>
          <w:rFonts w:ascii="Cambria" w:hAnsi="Cambria"/>
          <w:sz w:val="18"/>
          <w:szCs w:val="18"/>
        </w:rPr>
        <w:t>, ensuring controlled releases and smooth parallel development.</w:t>
      </w:r>
    </w:p>
    <w:p w14:paraId="529477CC"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lastRenderedPageBreak/>
        <w:t xml:space="preserve">Conducted </w:t>
      </w:r>
      <w:r w:rsidRPr="00853072">
        <w:rPr>
          <w:rStyle w:val="Strong"/>
          <w:rFonts w:ascii="Cambria" w:eastAsiaTheme="majorEastAsia" w:hAnsi="Cambria"/>
          <w:sz w:val="18"/>
          <w:szCs w:val="18"/>
        </w:rPr>
        <w:t>unit and integration testing</w:t>
      </w:r>
      <w:r w:rsidRPr="00853072">
        <w:rPr>
          <w:rFonts w:ascii="Cambria" w:hAnsi="Cambria"/>
          <w:sz w:val="18"/>
          <w:szCs w:val="18"/>
        </w:rPr>
        <w:t xml:space="preserve"> with </w:t>
      </w:r>
      <w:r w:rsidRPr="00853072">
        <w:rPr>
          <w:rStyle w:val="Strong"/>
          <w:rFonts w:ascii="Cambria" w:eastAsiaTheme="majorEastAsia" w:hAnsi="Cambria"/>
          <w:sz w:val="18"/>
          <w:szCs w:val="18"/>
        </w:rPr>
        <w:t>JUnit</w:t>
      </w:r>
      <w:r w:rsidRPr="00853072">
        <w:rPr>
          <w:rFonts w:ascii="Cambria" w:hAnsi="Cambria"/>
          <w:sz w:val="18"/>
          <w:szCs w:val="18"/>
        </w:rPr>
        <w:t xml:space="preserve"> to validate business logic, achieving </w:t>
      </w:r>
      <w:r w:rsidRPr="00853072">
        <w:rPr>
          <w:rStyle w:val="Strong"/>
          <w:rFonts w:ascii="Cambria" w:eastAsiaTheme="majorEastAsia" w:hAnsi="Cambria"/>
          <w:sz w:val="18"/>
          <w:szCs w:val="18"/>
        </w:rPr>
        <w:t>90%+ test coverage</w:t>
      </w:r>
      <w:r w:rsidRPr="00853072">
        <w:rPr>
          <w:rFonts w:ascii="Cambria" w:hAnsi="Cambria"/>
          <w:sz w:val="18"/>
          <w:szCs w:val="18"/>
        </w:rPr>
        <w:t xml:space="preserve"> and reducing post-deployment defects by </w:t>
      </w:r>
      <w:r w:rsidRPr="00853072">
        <w:rPr>
          <w:rStyle w:val="Strong"/>
          <w:rFonts w:ascii="Cambria" w:eastAsiaTheme="majorEastAsia" w:hAnsi="Cambria"/>
          <w:sz w:val="18"/>
          <w:szCs w:val="18"/>
        </w:rPr>
        <w:t>25%</w:t>
      </w:r>
      <w:r w:rsidRPr="00853072">
        <w:rPr>
          <w:rFonts w:ascii="Cambria" w:hAnsi="Cambria"/>
          <w:sz w:val="18"/>
          <w:szCs w:val="18"/>
        </w:rPr>
        <w:t>.</w:t>
      </w:r>
    </w:p>
    <w:p w14:paraId="24C4BF61"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Performed </w:t>
      </w:r>
      <w:r w:rsidRPr="00853072">
        <w:rPr>
          <w:rStyle w:val="Strong"/>
          <w:rFonts w:ascii="Cambria" w:eastAsiaTheme="majorEastAsia" w:hAnsi="Cambria"/>
          <w:sz w:val="18"/>
          <w:szCs w:val="18"/>
        </w:rPr>
        <w:t>backend performance testing and tuning</w:t>
      </w:r>
      <w:r w:rsidRPr="00853072">
        <w:rPr>
          <w:rFonts w:ascii="Cambria" w:hAnsi="Cambria"/>
          <w:sz w:val="18"/>
          <w:szCs w:val="18"/>
        </w:rPr>
        <w:t xml:space="preserve"> using automation tools, detecting and fixing bottlenecks early to maintain </w:t>
      </w:r>
      <w:r w:rsidRPr="00853072">
        <w:rPr>
          <w:rStyle w:val="Strong"/>
          <w:rFonts w:ascii="Cambria" w:eastAsiaTheme="majorEastAsia" w:hAnsi="Cambria"/>
          <w:sz w:val="18"/>
          <w:szCs w:val="18"/>
        </w:rPr>
        <w:t>sub-100ms average API response times</w:t>
      </w:r>
      <w:r w:rsidRPr="00853072">
        <w:rPr>
          <w:rFonts w:ascii="Cambria" w:hAnsi="Cambria"/>
          <w:sz w:val="18"/>
          <w:szCs w:val="18"/>
        </w:rPr>
        <w:t>.</w:t>
      </w:r>
    </w:p>
    <w:p w14:paraId="2AEE9FCA"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Built and deployed </w:t>
      </w:r>
      <w:r w:rsidRPr="00853072">
        <w:rPr>
          <w:rStyle w:val="Strong"/>
          <w:rFonts w:ascii="Cambria" w:eastAsiaTheme="majorEastAsia" w:hAnsi="Cambria"/>
          <w:sz w:val="18"/>
          <w:szCs w:val="18"/>
        </w:rPr>
        <w:t>EAR files</w:t>
      </w:r>
      <w:r w:rsidRPr="00853072">
        <w:rPr>
          <w:rFonts w:ascii="Cambria" w:hAnsi="Cambria"/>
          <w:sz w:val="18"/>
          <w:szCs w:val="18"/>
        </w:rPr>
        <w:t xml:space="preserve"> into </w:t>
      </w:r>
      <w:r w:rsidRPr="00853072">
        <w:rPr>
          <w:rStyle w:val="Strong"/>
          <w:rFonts w:ascii="Cambria" w:eastAsiaTheme="majorEastAsia" w:hAnsi="Cambria"/>
          <w:sz w:val="18"/>
          <w:szCs w:val="18"/>
        </w:rPr>
        <w:t>WebSphere Application Server</w:t>
      </w:r>
      <w:r w:rsidRPr="00853072">
        <w:rPr>
          <w:rFonts w:ascii="Cambria" w:hAnsi="Cambria"/>
          <w:sz w:val="18"/>
          <w:szCs w:val="18"/>
        </w:rPr>
        <w:t xml:space="preserve"> for backend integration testing, ensuring seamless communication between legacy and modernized components.</w:t>
      </w:r>
    </w:p>
    <w:p w14:paraId="1F74E106"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Simulated decoupled API dependencies using </w:t>
      </w:r>
      <w:r w:rsidRPr="00853072">
        <w:rPr>
          <w:rStyle w:val="Strong"/>
          <w:rFonts w:ascii="Cambria" w:eastAsiaTheme="majorEastAsia" w:hAnsi="Cambria"/>
          <w:sz w:val="18"/>
          <w:szCs w:val="18"/>
        </w:rPr>
        <w:t>Mountebank</w:t>
      </w:r>
      <w:r w:rsidRPr="00853072">
        <w:rPr>
          <w:rFonts w:ascii="Cambria" w:hAnsi="Cambria"/>
          <w:sz w:val="18"/>
          <w:szCs w:val="18"/>
        </w:rPr>
        <w:t>, allowing testing of chatbot interactions in isolated environments without impacting production services.</w:t>
      </w:r>
    </w:p>
    <w:p w14:paraId="61E97872"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Implemented </w:t>
      </w:r>
      <w:r w:rsidRPr="00853072">
        <w:rPr>
          <w:rStyle w:val="Strong"/>
          <w:rFonts w:ascii="Cambria" w:eastAsiaTheme="majorEastAsia" w:hAnsi="Cambria"/>
          <w:sz w:val="18"/>
          <w:szCs w:val="18"/>
        </w:rPr>
        <w:t>asynchronous request handling</w:t>
      </w:r>
      <w:r w:rsidRPr="00853072">
        <w:rPr>
          <w:rFonts w:ascii="Cambria" w:hAnsi="Cambria"/>
          <w:sz w:val="18"/>
          <w:szCs w:val="18"/>
        </w:rPr>
        <w:t xml:space="preserve"> using </w:t>
      </w:r>
      <w:r w:rsidRPr="00853072">
        <w:rPr>
          <w:rStyle w:val="Strong"/>
          <w:rFonts w:ascii="Cambria" w:eastAsiaTheme="majorEastAsia" w:hAnsi="Cambria"/>
          <w:sz w:val="18"/>
          <w:szCs w:val="18"/>
        </w:rPr>
        <w:t>multi-threading</w:t>
      </w:r>
      <w:r w:rsidRPr="00853072">
        <w:rPr>
          <w:rFonts w:ascii="Cambria" w:hAnsi="Cambria"/>
          <w:sz w:val="18"/>
          <w:szCs w:val="18"/>
        </w:rPr>
        <w:t xml:space="preserve"> and Spring’s </w:t>
      </w:r>
      <w:proofErr w:type="spellStart"/>
      <w:r w:rsidRPr="00853072">
        <w:rPr>
          <w:rStyle w:val="Strong"/>
          <w:rFonts w:ascii="Cambria" w:eastAsiaTheme="majorEastAsia" w:hAnsi="Cambria"/>
          <w:sz w:val="18"/>
          <w:szCs w:val="18"/>
        </w:rPr>
        <w:t>RestTemplate</w:t>
      </w:r>
      <w:proofErr w:type="spellEnd"/>
      <w:r w:rsidRPr="00853072">
        <w:rPr>
          <w:rFonts w:ascii="Cambria" w:hAnsi="Cambria"/>
          <w:sz w:val="18"/>
          <w:szCs w:val="18"/>
        </w:rPr>
        <w:t xml:space="preserve"> for inter-service communication, improving throughput under high concurrent loads.</w:t>
      </w:r>
    </w:p>
    <w:p w14:paraId="54BEA260"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Enhanced backend consistency by combining </w:t>
      </w:r>
      <w:r w:rsidRPr="00853072">
        <w:rPr>
          <w:rStyle w:val="Strong"/>
          <w:rFonts w:ascii="Cambria" w:eastAsiaTheme="majorEastAsia" w:hAnsi="Cambria"/>
          <w:sz w:val="18"/>
          <w:szCs w:val="18"/>
        </w:rPr>
        <w:t>caching mechanisms (Hibernate second-level cache + in-memory optimizations)</w:t>
      </w:r>
      <w:r w:rsidRPr="00853072">
        <w:rPr>
          <w:rFonts w:ascii="Cambria" w:hAnsi="Cambria"/>
          <w:sz w:val="18"/>
          <w:szCs w:val="18"/>
        </w:rPr>
        <w:t xml:space="preserve"> with efficient SQL query design.</w:t>
      </w:r>
    </w:p>
    <w:p w14:paraId="30682B78"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Documented </w:t>
      </w:r>
      <w:r w:rsidRPr="00853072">
        <w:rPr>
          <w:rStyle w:val="Strong"/>
          <w:rFonts w:ascii="Cambria" w:eastAsiaTheme="majorEastAsia" w:hAnsi="Cambria"/>
          <w:sz w:val="18"/>
          <w:szCs w:val="18"/>
        </w:rPr>
        <w:t>API specifications and backend service flows</w:t>
      </w:r>
      <w:r w:rsidRPr="00853072">
        <w:rPr>
          <w:rFonts w:ascii="Cambria" w:hAnsi="Cambria"/>
          <w:sz w:val="18"/>
          <w:szCs w:val="18"/>
        </w:rPr>
        <w:t xml:space="preserve"> using </w:t>
      </w:r>
      <w:r w:rsidRPr="00853072">
        <w:rPr>
          <w:rStyle w:val="Strong"/>
          <w:rFonts w:ascii="Cambria" w:eastAsiaTheme="majorEastAsia" w:hAnsi="Cambria"/>
          <w:sz w:val="18"/>
          <w:szCs w:val="18"/>
        </w:rPr>
        <w:t>Swagger/</w:t>
      </w:r>
      <w:proofErr w:type="spellStart"/>
      <w:r w:rsidRPr="00853072">
        <w:rPr>
          <w:rStyle w:val="Strong"/>
          <w:rFonts w:ascii="Cambria" w:eastAsiaTheme="majorEastAsia" w:hAnsi="Cambria"/>
          <w:sz w:val="18"/>
          <w:szCs w:val="18"/>
        </w:rPr>
        <w:t>OpenAPI</w:t>
      </w:r>
      <w:proofErr w:type="spellEnd"/>
      <w:r w:rsidRPr="00853072">
        <w:rPr>
          <w:rFonts w:ascii="Cambria" w:hAnsi="Cambria"/>
          <w:sz w:val="18"/>
          <w:szCs w:val="18"/>
        </w:rPr>
        <w:t xml:space="preserve"> for cross-team onboarding and to accelerate third-party integrations.</w:t>
      </w:r>
    </w:p>
    <w:p w14:paraId="27587855" w14:textId="77777777" w:rsidR="00503035"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Collaborated with product owners, QA, and DevOps in </w:t>
      </w:r>
      <w:r w:rsidRPr="00853072">
        <w:rPr>
          <w:rStyle w:val="Strong"/>
          <w:rFonts w:ascii="Cambria" w:eastAsiaTheme="majorEastAsia" w:hAnsi="Cambria"/>
          <w:sz w:val="18"/>
          <w:szCs w:val="18"/>
        </w:rPr>
        <w:t>Agile/SCRUM ceremonies</w:t>
      </w:r>
      <w:r w:rsidRPr="00853072">
        <w:rPr>
          <w:rFonts w:ascii="Cambria" w:hAnsi="Cambria"/>
          <w:sz w:val="18"/>
          <w:szCs w:val="18"/>
        </w:rPr>
        <w:t xml:space="preserve"> (sprint planning, daily stand-ups, retrospectives), delivering features ahead of schedule while maintaining quality standards.</w:t>
      </w:r>
    </w:p>
    <w:p w14:paraId="080D1146" w14:textId="77777777" w:rsidR="00503035" w:rsidRPr="00853072" w:rsidRDefault="00503035" w:rsidP="008A71E6">
      <w:pPr>
        <w:pStyle w:val="ListParagraph"/>
        <w:numPr>
          <w:ilvl w:val="0"/>
          <w:numId w:val="1"/>
        </w:numPr>
        <w:jc w:val="both"/>
        <w:rPr>
          <w:rFonts w:ascii="Cambria" w:hAnsi="Cambria"/>
          <w:sz w:val="18"/>
          <w:szCs w:val="18"/>
        </w:rPr>
      </w:pPr>
      <w:r w:rsidRPr="00853072">
        <w:rPr>
          <w:rFonts w:ascii="Cambria" w:hAnsi="Cambria"/>
          <w:sz w:val="18"/>
          <w:szCs w:val="18"/>
        </w:rPr>
        <w:t xml:space="preserve">Participated in </w:t>
      </w:r>
      <w:r w:rsidRPr="00853072">
        <w:rPr>
          <w:rStyle w:val="Strong"/>
          <w:rFonts w:ascii="Cambria" w:eastAsiaTheme="majorEastAsia" w:hAnsi="Cambria"/>
          <w:sz w:val="18"/>
          <w:szCs w:val="18"/>
        </w:rPr>
        <w:t>code reviews</w:t>
      </w:r>
      <w:r w:rsidRPr="00853072">
        <w:rPr>
          <w:rFonts w:ascii="Cambria" w:hAnsi="Cambria"/>
          <w:sz w:val="18"/>
          <w:szCs w:val="18"/>
        </w:rPr>
        <w:t>, mentoring peers on clean coding practices, and ensuring adherence to backend architectural guidelines for long-term maintainability.</w:t>
      </w:r>
    </w:p>
    <w:p w14:paraId="785C6D56" w14:textId="77777777" w:rsidR="00503035" w:rsidRPr="001B5315" w:rsidRDefault="00503035" w:rsidP="008A71E6">
      <w:pPr>
        <w:jc w:val="both"/>
        <w:rPr>
          <w:rFonts w:ascii="Cambria" w:hAnsi="Cambria"/>
          <w:sz w:val="18"/>
          <w:szCs w:val="18"/>
        </w:rPr>
      </w:pPr>
      <w:r w:rsidRPr="001B5315">
        <w:rPr>
          <w:rFonts w:ascii="Cambria" w:eastAsia="Cambria" w:hAnsi="Cambria"/>
          <w:b/>
          <w:color w:val="000000"/>
          <w:sz w:val="18"/>
          <w:szCs w:val="18"/>
        </w:rPr>
        <w:t>Environment</w:t>
      </w:r>
      <w:r w:rsidRPr="001B5315">
        <w:rPr>
          <w:rFonts w:ascii="Cambria" w:eastAsia="Cambria" w:hAnsi="Cambria"/>
          <w:color w:val="000000"/>
          <w:sz w:val="18"/>
          <w:szCs w:val="18"/>
        </w:rPr>
        <w:t xml:space="preserve">: </w:t>
      </w:r>
      <w:r w:rsidRPr="001B5315">
        <w:rPr>
          <w:rFonts w:ascii="Cambria" w:hAnsi="Cambria"/>
          <w:b/>
          <w:bCs/>
          <w:sz w:val="18"/>
          <w:szCs w:val="18"/>
        </w:rPr>
        <w:t xml:space="preserve">Java 7, Java 8, Core Java, Spring Boot, Spring Security, Jersey (JAX-RS), RESTful Web Services, Hibernate, Maven, JUnit, Jenkins, </w:t>
      </w:r>
      <w:proofErr w:type="spellStart"/>
      <w:r w:rsidRPr="001B5315">
        <w:rPr>
          <w:rFonts w:ascii="Cambria" w:hAnsi="Cambria"/>
          <w:b/>
          <w:bCs/>
          <w:sz w:val="18"/>
          <w:szCs w:val="18"/>
        </w:rPr>
        <w:t>angu</w:t>
      </w:r>
      <w:proofErr w:type="spellEnd"/>
      <w:r w:rsidRPr="001B5315">
        <w:rPr>
          <w:rFonts w:ascii="Cambria" w:hAnsi="Cambria"/>
          <w:b/>
          <w:bCs/>
          <w:sz w:val="18"/>
          <w:szCs w:val="18"/>
        </w:rPr>
        <w:t xml:space="preserve"> (EC2, S3, Lambda, API Gateway, EBS), Apache </w:t>
      </w:r>
      <w:proofErr w:type="spellStart"/>
      <w:r w:rsidRPr="001B5315">
        <w:rPr>
          <w:rFonts w:ascii="Cambria" w:hAnsi="Cambria"/>
          <w:b/>
          <w:bCs/>
          <w:sz w:val="18"/>
          <w:szCs w:val="18"/>
        </w:rPr>
        <w:t>HttpClient</w:t>
      </w:r>
      <w:proofErr w:type="spellEnd"/>
      <w:r w:rsidRPr="001B5315">
        <w:rPr>
          <w:rFonts w:ascii="Cambria" w:hAnsi="Cambria"/>
          <w:b/>
          <w:bCs/>
          <w:sz w:val="18"/>
          <w:szCs w:val="18"/>
        </w:rPr>
        <w:t>, WebSphere Application Server, SQL, RDBMS, IntelliJ IDEA, GIT (Tortoise GIT), Agile/SCRUM, JSON, XML, Mountebank</w:t>
      </w:r>
    </w:p>
    <w:p w14:paraId="0CDB8451" w14:textId="6C98D720" w:rsidR="00503035" w:rsidRPr="001B5315" w:rsidRDefault="00503035" w:rsidP="008A71E6">
      <w:pPr>
        <w:pBdr>
          <w:top w:val="nil"/>
          <w:left w:val="nil"/>
          <w:bottom w:val="nil"/>
          <w:right w:val="nil"/>
          <w:between w:val="nil"/>
        </w:pBdr>
        <w:shd w:val="clear" w:color="auto" w:fill="D0CECE" w:themeFill="background2" w:themeFillShade="E6"/>
        <w:spacing w:after="0" w:line="276" w:lineRule="auto"/>
        <w:jc w:val="both"/>
        <w:rPr>
          <w:rFonts w:ascii="Cambria" w:eastAsia="Cambria" w:hAnsi="Cambria"/>
          <w:b/>
          <w:color w:val="0D0D0D"/>
          <w:sz w:val="18"/>
          <w:szCs w:val="18"/>
        </w:rPr>
      </w:pPr>
      <w:r w:rsidRPr="001B5315">
        <w:rPr>
          <w:rFonts w:ascii="Cambria" w:eastAsia="Cambria" w:hAnsi="Cambria"/>
          <w:b/>
          <w:color w:val="0D0D0D"/>
          <w:sz w:val="18"/>
          <w:szCs w:val="18"/>
        </w:rPr>
        <w:t xml:space="preserve">Client: </w:t>
      </w:r>
      <w:r w:rsidRPr="001B5315">
        <w:rPr>
          <w:rFonts w:ascii="Cambria" w:hAnsi="Cambria"/>
          <w:b/>
          <w:sz w:val="18"/>
          <w:szCs w:val="18"/>
        </w:rPr>
        <w:t>Assurant, Atlanta, GA</w:t>
      </w:r>
      <w:r w:rsidRPr="001B5315">
        <w:rPr>
          <w:rFonts w:ascii="Cambria" w:eastAsia="Cambria" w:hAnsi="Cambria"/>
          <w:b/>
          <w:color w:val="0D0D0D"/>
          <w:sz w:val="18"/>
          <w:szCs w:val="18"/>
        </w:rPr>
        <w:tab/>
      </w:r>
      <w:r w:rsidRPr="001B5315">
        <w:rPr>
          <w:rFonts w:ascii="Cambria" w:eastAsia="Cambria" w:hAnsi="Cambria"/>
          <w:b/>
          <w:color w:val="0D0D0D"/>
          <w:sz w:val="18"/>
          <w:szCs w:val="18"/>
        </w:rPr>
        <w:tab/>
      </w:r>
      <w:r w:rsidRPr="001B5315">
        <w:rPr>
          <w:rFonts w:ascii="Cambria" w:eastAsia="Cambria" w:hAnsi="Cambria"/>
          <w:b/>
          <w:color w:val="0D0D0D"/>
          <w:sz w:val="18"/>
          <w:szCs w:val="18"/>
        </w:rPr>
        <w:tab/>
      </w:r>
      <w:r w:rsidRPr="001B5315">
        <w:rPr>
          <w:rFonts w:ascii="Cambria" w:eastAsia="Cambria" w:hAnsi="Cambria"/>
          <w:b/>
          <w:color w:val="0D0D0D"/>
          <w:sz w:val="18"/>
          <w:szCs w:val="18"/>
        </w:rPr>
        <w:tab/>
        <w:t xml:space="preserve">                                                           </w:t>
      </w:r>
      <w:r w:rsidR="008A71E6">
        <w:rPr>
          <w:rFonts w:ascii="Cambria" w:eastAsia="Cambria" w:hAnsi="Cambria"/>
          <w:b/>
          <w:color w:val="0D0D0D"/>
          <w:sz w:val="18"/>
          <w:szCs w:val="18"/>
        </w:rPr>
        <w:t xml:space="preserve">                 </w:t>
      </w:r>
      <w:r w:rsidRPr="001B5315">
        <w:rPr>
          <w:rFonts w:ascii="Cambria" w:eastAsia="Cambria" w:hAnsi="Cambria"/>
          <w:b/>
          <w:color w:val="0D0D0D"/>
          <w:sz w:val="18"/>
          <w:szCs w:val="18"/>
        </w:rPr>
        <w:t xml:space="preserve">   Duration: Aug 2014 to Jul 2015</w:t>
      </w:r>
    </w:p>
    <w:p w14:paraId="5C6FC581" w14:textId="77777777" w:rsidR="00503035" w:rsidRPr="001B5315" w:rsidRDefault="00503035" w:rsidP="008A71E6">
      <w:pPr>
        <w:pBdr>
          <w:top w:val="nil"/>
          <w:left w:val="nil"/>
          <w:bottom w:val="nil"/>
          <w:right w:val="nil"/>
          <w:between w:val="nil"/>
        </w:pBdr>
        <w:shd w:val="clear" w:color="auto" w:fill="D0CECE" w:themeFill="background2" w:themeFillShade="E6"/>
        <w:spacing w:after="0" w:line="276" w:lineRule="auto"/>
        <w:jc w:val="both"/>
        <w:rPr>
          <w:rFonts w:ascii="Cambria" w:eastAsia="Cambria" w:hAnsi="Cambria"/>
          <w:b/>
          <w:color w:val="0D0D0D"/>
          <w:sz w:val="18"/>
          <w:szCs w:val="18"/>
        </w:rPr>
      </w:pPr>
      <w:r w:rsidRPr="001B5315">
        <w:rPr>
          <w:rFonts w:ascii="Cambria" w:eastAsia="Cambria" w:hAnsi="Cambria"/>
          <w:b/>
          <w:color w:val="0D0D0D"/>
          <w:sz w:val="18"/>
          <w:szCs w:val="18"/>
        </w:rPr>
        <w:t xml:space="preserve">Role: </w:t>
      </w:r>
      <w:r w:rsidRPr="001B5315">
        <w:rPr>
          <w:rFonts w:ascii="Cambria" w:hAnsi="Cambria"/>
          <w:b/>
          <w:sz w:val="18"/>
          <w:szCs w:val="18"/>
        </w:rPr>
        <w:t>Java Developer</w:t>
      </w:r>
      <w:r w:rsidRPr="001B5315">
        <w:rPr>
          <w:rFonts w:ascii="Cambria" w:eastAsia="Cambria" w:hAnsi="Cambria"/>
          <w:b/>
          <w:color w:val="0D0D0D"/>
          <w:sz w:val="18"/>
          <w:szCs w:val="18"/>
        </w:rPr>
        <w:t xml:space="preserve"> </w:t>
      </w:r>
    </w:p>
    <w:p w14:paraId="46F8DAE7" w14:textId="77777777" w:rsidR="00503035" w:rsidRPr="001B5315" w:rsidRDefault="00503035" w:rsidP="008A71E6">
      <w:pPr>
        <w:pBdr>
          <w:top w:val="nil"/>
          <w:left w:val="nil"/>
          <w:bottom w:val="nil"/>
          <w:right w:val="nil"/>
          <w:between w:val="nil"/>
        </w:pBdr>
        <w:shd w:val="clear" w:color="auto" w:fill="D0CECE" w:themeFill="background2" w:themeFillShade="E6"/>
        <w:spacing w:after="0" w:line="276" w:lineRule="auto"/>
        <w:jc w:val="both"/>
        <w:rPr>
          <w:rFonts w:ascii="Cambria" w:hAnsi="Cambria"/>
          <w:b/>
          <w:sz w:val="18"/>
          <w:szCs w:val="18"/>
        </w:rPr>
      </w:pPr>
      <w:r w:rsidRPr="001B5315">
        <w:rPr>
          <w:rFonts w:ascii="Cambria" w:eastAsia="Cambria" w:hAnsi="Cambria"/>
          <w:b/>
          <w:color w:val="0D0D0D"/>
          <w:sz w:val="18"/>
          <w:szCs w:val="18"/>
        </w:rPr>
        <w:t xml:space="preserve">Title: </w:t>
      </w:r>
      <w:r w:rsidRPr="001B5315">
        <w:rPr>
          <w:rFonts w:ascii="Cambria" w:hAnsi="Cambria"/>
          <w:b/>
          <w:sz w:val="18"/>
          <w:szCs w:val="18"/>
        </w:rPr>
        <w:t>Enterprise Loan Processing and Reporting System</w:t>
      </w:r>
    </w:p>
    <w:p w14:paraId="53F29F1E" w14:textId="77777777" w:rsidR="00503035" w:rsidRPr="001B5315" w:rsidRDefault="00503035" w:rsidP="008A71E6">
      <w:pPr>
        <w:pBdr>
          <w:top w:val="nil"/>
          <w:left w:val="nil"/>
          <w:bottom w:val="nil"/>
          <w:right w:val="nil"/>
          <w:between w:val="nil"/>
        </w:pBdr>
        <w:shd w:val="clear" w:color="auto" w:fill="D0CECE" w:themeFill="background2" w:themeFillShade="E6"/>
        <w:spacing w:after="0" w:line="276" w:lineRule="auto"/>
        <w:jc w:val="both"/>
        <w:rPr>
          <w:rFonts w:ascii="Cambria" w:eastAsia="Cambria" w:hAnsi="Cambria"/>
          <w:b/>
          <w:color w:val="0D0D0D"/>
          <w:sz w:val="18"/>
          <w:szCs w:val="18"/>
        </w:rPr>
      </w:pPr>
      <w:r w:rsidRPr="001B5315">
        <w:rPr>
          <w:rFonts w:ascii="Cambria" w:eastAsia="Cambria" w:hAnsi="Cambria"/>
          <w:bCs/>
          <w:color w:val="0D0D0D"/>
          <w:sz w:val="18"/>
          <w:szCs w:val="18"/>
        </w:rPr>
        <w:t xml:space="preserve">Contributed to the development and support of </w:t>
      </w:r>
      <w:r w:rsidRPr="001B5315">
        <w:rPr>
          <w:rFonts w:ascii="Cambria" w:eastAsia="Cambria" w:hAnsi="Cambria"/>
          <w:b/>
          <w:color w:val="0D0D0D"/>
          <w:sz w:val="18"/>
          <w:szCs w:val="18"/>
        </w:rPr>
        <w:t>Loan Flow</w:t>
      </w:r>
      <w:r w:rsidRPr="001B5315">
        <w:rPr>
          <w:rFonts w:ascii="Cambria" w:eastAsia="Cambria" w:hAnsi="Cambria"/>
          <w:bCs/>
          <w:color w:val="0D0D0D"/>
          <w:sz w:val="18"/>
          <w:szCs w:val="18"/>
        </w:rPr>
        <w:t>, a secure loan application platform built using JSP, Servlets, Struts, and EJB for managing end-to-end loan processing workflows. Designed and implemented UI screens, backend services, and Struts-based MVC components, while enabling client/server-side validations and multithreaded request handling. Integrated JMS for asynchronous messaging and created MDBs to consume data from Java message queues. Built complex SQL queries, stored procedures, and real-time/batch reports using Jasper Reports with Oracle and SQL Server data. Deployed and managed the application on WebLogic and JBoss EAP servers, supporting clustered, scalable production environments</w:t>
      </w:r>
      <w:r w:rsidRPr="001B5315">
        <w:rPr>
          <w:rFonts w:ascii="Cambria" w:eastAsia="Cambria" w:hAnsi="Cambria"/>
          <w:b/>
          <w:color w:val="0D0D0D"/>
          <w:sz w:val="18"/>
          <w:szCs w:val="18"/>
        </w:rPr>
        <w:t>.</w:t>
      </w:r>
    </w:p>
    <w:p w14:paraId="2D5F53B9" w14:textId="77777777" w:rsidR="00503035" w:rsidRPr="001B5315" w:rsidRDefault="00503035" w:rsidP="008A71E6">
      <w:pPr>
        <w:pBdr>
          <w:top w:val="nil"/>
          <w:left w:val="nil"/>
          <w:bottom w:val="nil"/>
          <w:right w:val="nil"/>
          <w:between w:val="nil"/>
        </w:pBdr>
        <w:spacing w:after="0" w:line="276" w:lineRule="auto"/>
        <w:jc w:val="both"/>
        <w:rPr>
          <w:rFonts w:ascii="Cambria" w:eastAsia="Cambria" w:hAnsi="Cambria"/>
          <w:b/>
          <w:color w:val="0D0D0D"/>
          <w:sz w:val="18"/>
          <w:szCs w:val="18"/>
        </w:rPr>
      </w:pPr>
      <w:r w:rsidRPr="001B5315">
        <w:rPr>
          <w:rFonts w:ascii="Cambria" w:eastAsia="Cambria" w:hAnsi="Cambria"/>
          <w:b/>
          <w:color w:val="0D0D0D"/>
          <w:sz w:val="18"/>
          <w:szCs w:val="18"/>
        </w:rPr>
        <w:t>Responsibilities:</w:t>
      </w:r>
    </w:p>
    <w:p w14:paraId="3D1B9F99" w14:textId="77777777" w:rsidR="00503035" w:rsidRPr="001B5315" w:rsidRDefault="00503035" w:rsidP="008A71E6">
      <w:pPr>
        <w:pStyle w:val="ListParagraph"/>
        <w:numPr>
          <w:ilvl w:val="0"/>
          <w:numId w:val="1"/>
        </w:numPr>
        <w:jc w:val="both"/>
        <w:rPr>
          <w:rFonts w:ascii="Cambria" w:hAnsi="Cambria"/>
          <w:sz w:val="18"/>
          <w:szCs w:val="18"/>
          <w:lang w:val="en-IN"/>
        </w:rPr>
      </w:pPr>
      <w:r w:rsidRPr="001B5315">
        <w:rPr>
          <w:rFonts w:ascii="Cambria" w:hAnsi="Cambria"/>
          <w:sz w:val="18"/>
          <w:szCs w:val="18"/>
        </w:rPr>
        <w:t xml:space="preserve">Involved in </w:t>
      </w:r>
      <w:r w:rsidRPr="001B5315">
        <w:rPr>
          <w:rFonts w:ascii="Cambria" w:hAnsi="Cambria"/>
          <w:b/>
          <w:sz w:val="18"/>
          <w:szCs w:val="18"/>
        </w:rPr>
        <w:t>analysis</w:t>
      </w:r>
      <w:r w:rsidRPr="001B5315">
        <w:rPr>
          <w:rFonts w:ascii="Cambria" w:hAnsi="Cambria"/>
          <w:sz w:val="18"/>
          <w:szCs w:val="18"/>
        </w:rPr>
        <w:t xml:space="preserve">, </w:t>
      </w:r>
      <w:r w:rsidRPr="001B5315">
        <w:rPr>
          <w:rFonts w:ascii="Cambria" w:hAnsi="Cambria"/>
          <w:b/>
          <w:sz w:val="18"/>
          <w:szCs w:val="18"/>
        </w:rPr>
        <w:t>design</w:t>
      </w:r>
      <w:r w:rsidRPr="001B5315">
        <w:rPr>
          <w:rFonts w:ascii="Cambria" w:hAnsi="Cambria"/>
          <w:sz w:val="18"/>
          <w:szCs w:val="18"/>
        </w:rPr>
        <w:t xml:space="preserve">, and </w:t>
      </w:r>
      <w:r w:rsidRPr="001B5315">
        <w:rPr>
          <w:rFonts w:ascii="Cambria" w:hAnsi="Cambria"/>
          <w:b/>
          <w:sz w:val="18"/>
          <w:szCs w:val="18"/>
        </w:rPr>
        <w:t>development</w:t>
      </w:r>
      <w:r w:rsidRPr="001B5315">
        <w:rPr>
          <w:rFonts w:ascii="Cambria" w:hAnsi="Cambria"/>
          <w:sz w:val="18"/>
          <w:szCs w:val="18"/>
        </w:rPr>
        <w:t xml:space="preserve"> of </w:t>
      </w:r>
      <w:r w:rsidRPr="001B5315">
        <w:rPr>
          <w:rFonts w:ascii="Cambria" w:hAnsi="Cambria"/>
          <w:b/>
          <w:sz w:val="18"/>
          <w:szCs w:val="18"/>
        </w:rPr>
        <w:t>Loan Processing Application</w:t>
      </w:r>
      <w:r w:rsidRPr="001B5315">
        <w:rPr>
          <w:rFonts w:ascii="Cambria" w:hAnsi="Cambria"/>
          <w:sz w:val="18"/>
          <w:szCs w:val="18"/>
        </w:rPr>
        <w:t>.</w:t>
      </w:r>
      <w:r w:rsidRPr="001B5315">
        <w:rPr>
          <w:rFonts w:ascii="Times New Roman" w:eastAsia="Times New Roman" w:hAnsi="Times New Roman" w:cs="Times New Roman"/>
          <w:sz w:val="18"/>
          <w:szCs w:val="18"/>
          <w:lang w:eastAsia="en-US"/>
        </w:rPr>
        <w:t xml:space="preserve"> </w:t>
      </w:r>
      <w:r w:rsidRPr="001B5315">
        <w:rPr>
          <w:rFonts w:ascii="Cambria" w:hAnsi="Cambria"/>
          <w:sz w:val="18"/>
          <w:szCs w:val="18"/>
          <w:lang w:val="en-IN"/>
        </w:rPr>
        <w:t xml:space="preserve">Designed and developed </w:t>
      </w:r>
      <w:r w:rsidRPr="001B5315">
        <w:rPr>
          <w:rFonts w:ascii="Cambria" w:hAnsi="Cambria"/>
          <w:b/>
          <w:bCs/>
          <w:sz w:val="18"/>
          <w:szCs w:val="18"/>
          <w:lang w:val="en-IN"/>
        </w:rPr>
        <w:t>Struts MVC components</w:t>
      </w:r>
      <w:r w:rsidRPr="001B5315">
        <w:rPr>
          <w:rFonts w:ascii="Cambria" w:hAnsi="Cambria"/>
          <w:sz w:val="18"/>
          <w:szCs w:val="18"/>
          <w:lang w:val="en-IN"/>
        </w:rPr>
        <w:t xml:space="preserve"> (Action Forms, Dispatch Actions, form beans, and library classes) and </w:t>
      </w:r>
      <w:r w:rsidRPr="001B5315">
        <w:rPr>
          <w:rFonts w:ascii="Cambria" w:hAnsi="Cambria"/>
          <w:b/>
          <w:bCs/>
          <w:sz w:val="18"/>
          <w:szCs w:val="18"/>
          <w:lang w:val="en-IN"/>
        </w:rPr>
        <w:t>JSP/Servlet-based UI screens</w:t>
      </w:r>
      <w:r w:rsidRPr="001B5315">
        <w:rPr>
          <w:rFonts w:ascii="Cambria" w:hAnsi="Cambria"/>
          <w:sz w:val="18"/>
          <w:szCs w:val="18"/>
          <w:lang w:val="en-IN"/>
        </w:rPr>
        <w:t>, enabling seamless loan initiation and processing across multiple business units.</w:t>
      </w:r>
    </w:p>
    <w:p w14:paraId="67C67DAE" w14:textId="77777777" w:rsidR="00503035" w:rsidRPr="001B5315" w:rsidRDefault="00503035" w:rsidP="008A71E6">
      <w:pPr>
        <w:pStyle w:val="ListParagraph"/>
        <w:numPr>
          <w:ilvl w:val="0"/>
          <w:numId w:val="1"/>
        </w:numPr>
        <w:jc w:val="both"/>
        <w:rPr>
          <w:rFonts w:ascii="Cambria" w:hAnsi="Cambria"/>
          <w:sz w:val="18"/>
          <w:szCs w:val="18"/>
          <w:lang w:val="en-IN"/>
        </w:rPr>
      </w:pPr>
      <w:r w:rsidRPr="001B5315">
        <w:rPr>
          <w:rFonts w:ascii="Cambria" w:hAnsi="Cambria"/>
          <w:sz w:val="18"/>
          <w:szCs w:val="18"/>
        </w:rPr>
        <w:t xml:space="preserve">Designed and developed </w:t>
      </w:r>
      <w:r w:rsidRPr="001B5315">
        <w:rPr>
          <w:rStyle w:val="Strong"/>
          <w:rFonts w:ascii="Cambria" w:eastAsiaTheme="majorEastAsia" w:hAnsi="Cambria"/>
          <w:sz w:val="18"/>
          <w:szCs w:val="18"/>
        </w:rPr>
        <w:t>Struts MVC components</w:t>
      </w:r>
      <w:r w:rsidRPr="001B5315">
        <w:rPr>
          <w:rFonts w:ascii="Cambria" w:hAnsi="Cambria"/>
          <w:sz w:val="18"/>
          <w:szCs w:val="18"/>
        </w:rPr>
        <w:t xml:space="preserve"> (Action Forms, Dispatch Actions, form beans, and library classes) and </w:t>
      </w:r>
      <w:r w:rsidRPr="001B5315">
        <w:rPr>
          <w:rStyle w:val="Strong"/>
          <w:rFonts w:ascii="Cambria" w:eastAsiaTheme="majorEastAsia" w:hAnsi="Cambria"/>
          <w:sz w:val="18"/>
          <w:szCs w:val="18"/>
        </w:rPr>
        <w:t>JSP/Servlet-based UI screens</w:t>
      </w:r>
      <w:r w:rsidRPr="001B5315">
        <w:rPr>
          <w:rFonts w:ascii="Cambria" w:hAnsi="Cambria"/>
          <w:sz w:val="18"/>
          <w:szCs w:val="18"/>
        </w:rPr>
        <w:t>, enabling seamless loan initiation and processing across multiple business units.</w:t>
      </w:r>
    </w:p>
    <w:p w14:paraId="44D078E4" w14:textId="77777777" w:rsidR="00503035" w:rsidRPr="001B5315" w:rsidRDefault="00503035" w:rsidP="008A71E6">
      <w:pPr>
        <w:pStyle w:val="ListParagraph"/>
        <w:numPr>
          <w:ilvl w:val="0"/>
          <w:numId w:val="1"/>
        </w:numPr>
        <w:jc w:val="both"/>
        <w:rPr>
          <w:rFonts w:ascii="Cambria" w:hAnsi="Cambria"/>
          <w:sz w:val="18"/>
          <w:szCs w:val="18"/>
          <w:lang w:val="en-IN"/>
        </w:rPr>
      </w:pPr>
      <w:r w:rsidRPr="001B5315">
        <w:rPr>
          <w:rStyle w:val="Strong"/>
          <w:rFonts w:ascii="Cambria" w:eastAsiaTheme="majorEastAsia" w:hAnsi="Cambria"/>
          <w:sz w:val="18"/>
          <w:szCs w:val="18"/>
        </w:rPr>
        <w:t>Enhanced user experience</w:t>
      </w:r>
      <w:r w:rsidRPr="001B5315">
        <w:rPr>
          <w:rFonts w:ascii="Cambria" w:hAnsi="Cambria"/>
          <w:sz w:val="18"/>
          <w:szCs w:val="18"/>
        </w:rPr>
        <w:t xml:space="preserve"> by implementing </w:t>
      </w:r>
      <w:r w:rsidRPr="001B5315">
        <w:rPr>
          <w:rStyle w:val="Strong"/>
          <w:rFonts w:ascii="Cambria" w:eastAsiaTheme="majorEastAsia" w:hAnsi="Cambria"/>
          <w:sz w:val="18"/>
          <w:szCs w:val="18"/>
        </w:rPr>
        <w:t>client- and server-side validations</w:t>
      </w:r>
      <w:r w:rsidRPr="001B5315">
        <w:rPr>
          <w:rFonts w:ascii="Cambria" w:hAnsi="Cambria"/>
          <w:sz w:val="18"/>
          <w:szCs w:val="18"/>
        </w:rPr>
        <w:t xml:space="preserve"> using JavaScript and Struts validate plug-ins, reducing invalid loan submission errors by ~30%.</w:t>
      </w:r>
    </w:p>
    <w:p w14:paraId="0CBAA643" w14:textId="77777777" w:rsidR="00503035" w:rsidRPr="001B5315" w:rsidRDefault="00503035" w:rsidP="008A71E6">
      <w:pPr>
        <w:pStyle w:val="ListParagraph"/>
        <w:numPr>
          <w:ilvl w:val="0"/>
          <w:numId w:val="1"/>
        </w:numPr>
        <w:jc w:val="both"/>
        <w:rPr>
          <w:rFonts w:ascii="Cambria" w:hAnsi="Cambria"/>
          <w:sz w:val="18"/>
          <w:szCs w:val="18"/>
          <w:lang w:val="en-IN"/>
        </w:rPr>
      </w:pPr>
      <w:r w:rsidRPr="001B5315">
        <w:rPr>
          <w:rStyle w:val="Strong"/>
          <w:rFonts w:ascii="Cambria" w:eastAsiaTheme="majorEastAsia" w:hAnsi="Cambria"/>
          <w:sz w:val="18"/>
          <w:szCs w:val="18"/>
        </w:rPr>
        <w:t>Improved transaction throughput</w:t>
      </w:r>
      <w:r w:rsidRPr="001B5315">
        <w:rPr>
          <w:rFonts w:ascii="Cambria" w:hAnsi="Cambria"/>
          <w:sz w:val="18"/>
          <w:szCs w:val="18"/>
        </w:rPr>
        <w:t xml:space="preserve"> by introducing </w:t>
      </w:r>
      <w:r w:rsidRPr="001B5315">
        <w:rPr>
          <w:rStyle w:val="Strong"/>
          <w:rFonts w:ascii="Cambria" w:eastAsiaTheme="majorEastAsia" w:hAnsi="Cambria"/>
          <w:sz w:val="18"/>
          <w:szCs w:val="18"/>
        </w:rPr>
        <w:t>multithreading</w:t>
      </w:r>
      <w:r w:rsidRPr="001B5315">
        <w:rPr>
          <w:rFonts w:ascii="Cambria" w:hAnsi="Cambria"/>
          <w:sz w:val="18"/>
          <w:szCs w:val="18"/>
        </w:rPr>
        <w:t xml:space="preserve"> to handle concurrent loan applications, ensuring faster response times during high-traffic periods.</w:t>
      </w:r>
    </w:p>
    <w:p w14:paraId="6F890D3D" w14:textId="77777777" w:rsidR="00503035" w:rsidRPr="001B5315" w:rsidRDefault="00503035" w:rsidP="008A71E6">
      <w:pPr>
        <w:pStyle w:val="ListParagraph"/>
        <w:numPr>
          <w:ilvl w:val="0"/>
          <w:numId w:val="1"/>
        </w:numPr>
        <w:jc w:val="both"/>
        <w:rPr>
          <w:rFonts w:ascii="Cambria" w:hAnsi="Cambria"/>
          <w:sz w:val="18"/>
          <w:szCs w:val="18"/>
          <w:lang w:val="en-IN"/>
        </w:rPr>
      </w:pPr>
      <w:r w:rsidRPr="001B5315">
        <w:rPr>
          <w:rFonts w:ascii="Cambria" w:hAnsi="Cambria"/>
          <w:sz w:val="18"/>
          <w:szCs w:val="18"/>
        </w:rPr>
        <w:t xml:space="preserve">Developed </w:t>
      </w:r>
      <w:r w:rsidRPr="001B5315">
        <w:rPr>
          <w:rStyle w:val="Strong"/>
          <w:rFonts w:ascii="Cambria" w:eastAsiaTheme="majorEastAsia" w:hAnsi="Cambria"/>
          <w:sz w:val="18"/>
          <w:szCs w:val="18"/>
        </w:rPr>
        <w:t>EJB Message-Driven Beans (MDBs)</w:t>
      </w:r>
      <w:r w:rsidRPr="001B5315">
        <w:rPr>
          <w:rFonts w:ascii="Cambria" w:hAnsi="Cambria"/>
          <w:sz w:val="18"/>
          <w:szCs w:val="18"/>
        </w:rPr>
        <w:t xml:space="preserve"> to consume </w:t>
      </w:r>
      <w:r w:rsidRPr="001B5315">
        <w:rPr>
          <w:rStyle w:val="Strong"/>
          <w:rFonts w:ascii="Cambria" w:eastAsiaTheme="majorEastAsia" w:hAnsi="Cambria"/>
          <w:sz w:val="18"/>
          <w:szCs w:val="18"/>
        </w:rPr>
        <w:t>JMS queues</w:t>
      </w:r>
      <w:r w:rsidRPr="001B5315">
        <w:rPr>
          <w:rFonts w:ascii="Cambria" w:hAnsi="Cambria"/>
          <w:sz w:val="18"/>
          <w:szCs w:val="18"/>
        </w:rPr>
        <w:t>, enabling asynchronous loan approval workflows and ensuring reliable inter-service communication across distributed systems.</w:t>
      </w:r>
    </w:p>
    <w:p w14:paraId="77CDC023" w14:textId="77777777" w:rsidR="00503035" w:rsidRPr="001B5315" w:rsidRDefault="00503035" w:rsidP="008A71E6">
      <w:pPr>
        <w:pStyle w:val="ListParagraph"/>
        <w:numPr>
          <w:ilvl w:val="0"/>
          <w:numId w:val="1"/>
        </w:numPr>
        <w:jc w:val="both"/>
        <w:rPr>
          <w:rFonts w:ascii="Cambria" w:hAnsi="Cambria"/>
          <w:sz w:val="18"/>
          <w:szCs w:val="18"/>
          <w:lang w:val="en-IN"/>
        </w:rPr>
      </w:pPr>
      <w:r w:rsidRPr="001B5315">
        <w:rPr>
          <w:rFonts w:ascii="Cambria" w:hAnsi="Cambria"/>
          <w:sz w:val="18"/>
          <w:szCs w:val="18"/>
        </w:rPr>
        <w:t xml:space="preserve">Built </w:t>
      </w:r>
      <w:r w:rsidRPr="001B5315">
        <w:rPr>
          <w:rStyle w:val="Strong"/>
          <w:rFonts w:ascii="Cambria" w:eastAsiaTheme="majorEastAsia" w:hAnsi="Cambria"/>
          <w:sz w:val="18"/>
          <w:szCs w:val="18"/>
        </w:rPr>
        <w:t>secure web services</w:t>
      </w:r>
      <w:r w:rsidRPr="001B5315">
        <w:rPr>
          <w:rFonts w:ascii="Cambria" w:hAnsi="Cambria"/>
          <w:sz w:val="18"/>
          <w:szCs w:val="18"/>
        </w:rPr>
        <w:t xml:space="preserve"> (SOAP/WSDL) to exchange loan data with external banking and credit scoring systems, ensuring data integrity and compliance.</w:t>
      </w:r>
    </w:p>
    <w:p w14:paraId="2B50FCF8" w14:textId="77777777" w:rsidR="00503035" w:rsidRPr="001B5315" w:rsidRDefault="00503035" w:rsidP="008A71E6">
      <w:pPr>
        <w:pStyle w:val="ListParagraph"/>
        <w:numPr>
          <w:ilvl w:val="0"/>
          <w:numId w:val="1"/>
        </w:numPr>
        <w:jc w:val="both"/>
        <w:rPr>
          <w:rFonts w:ascii="Cambria" w:hAnsi="Cambria"/>
          <w:sz w:val="18"/>
          <w:szCs w:val="18"/>
          <w:lang w:val="en-IN"/>
        </w:rPr>
      </w:pPr>
      <w:r w:rsidRPr="001B5315">
        <w:rPr>
          <w:rFonts w:ascii="Cambria" w:hAnsi="Cambria"/>
          <w:sz w:val="18"/>
          <w:szCs w:val="18"/>
        </w:rPr>
        <w:t xml:space="preserve">Designed and optimized </w:t>
      </w:r>
      <w:r w:rsidRPr="001B5315">
        <w:rPr>
          <w:rStyle w:val="Strong"/>
          <w:rFonts w:ascii="Cambria" w:eastAsiaTheme="majorEastAsia" w:hAnsi="Cambria"/>
          <w:sz w:val="18"/>
          <w:szCs w:val="18"/>
        </w:rPr>
        <w:t>complex SQL queries, stored procedures, and scheduled jobs</w:t>
      </w:r>
      <w:r w:rsidRPr="001B5315">
        <w:rPr>
          <w:rFonts w:ascii="Cambria" w:hAnsi="Cambria"/>
          <w:sz w:val="18"/>
          <w:szCs w:val="18"/>
        </w:rPr>
        <w:t xml:space="preserve"> in </w:t>
      </w:r>
      <w:r w:rsidRPr="001B5315">
        <w:rPr>
          <w:rStyle w:val="Strong"/>
          <w:rFonts w:ascii="Cambria" w:eastAsiaTheme="majorEastAsia" w:hAnsi="Cambria"/>
          <w:sz w:val="18"/>
          <w:szCs w:val="18"/>
        </w:rPr>
        <w:t>Oracle and SQL Server</w:t>
      </w:r>
      <w:r w:rsidRPr="001B5315">
        <w:rPr>
          <w:rFonts w:ascii="Cambria" w:hAnsi="Cambria"/>
          <w:sz w:val="18"/>
          <w:szCs w:val="18"/>
        </w:rPr>
        <w:t>, improving query performance and reducing report generation time by 25%.</w:t>
      </w:r>
    </w:p>
    <w:p w14:paraId="5D05927B" w14:textId="77777777" w:rsidR="00503035" w:rsidRPr="001B5315" w:rsidRDefault="00503035" w:rsidP="008A71E6">
      <w:pPr>
        <w:pStyle w:val="ListParagraph"/>
        <w:numPr>
          <w:ilvl w:val="0"/>
          <w:numId w:val="1"/>
        </w:numPr>
        <w:jc w:val="both"/>
        <w:rPr>
          <w:rFonts w:ascii="Cambria" w:hAnsi="Cambria"/>
          <w:sz w:val="18"/>
          <w:szCs w:val="18"/>
          <w:lang w:val="en-IN"/>
        </w:rPr>
      </w:pPr>
      <w:r w:rsidRPr="001B5315">
        <w:rPr>
          <w:rFonts w:ascii="Cambria" w:hAnsi="Cambria"/>
          <w:sz w:val="18"/>
          <w:szCs w:val="18"/>
        </w:rPr>
        <w:t xml:space="preserve">Generated </w:t>
      </w:r>
      <w:r w:rsidRPr="001B5315">
        <w:rPr>
          <w:rStyle w:val="Strong"/>
          <w:rFonts w:ascii="Cambria" w:eastAsiaTheme="majorEastAsia" w:hAnsi="Cambria"/>
          <w:sz w:val="18"/>
          <w:szCs w:val="18"/>
        </w:rPr>
        <w:t>real-time and batch financial reports</w:t>
      </w:r>
      <w:r w:rsidRPr="001B5315">
        <w:rPr>
          <w:rFonts w:ascii="Cambria" w:hAnsi="Cambria"/>
          <w:sz w:val="18"/>
          <w:szCs w:val="18"/>
        </w:rPr>
        <w:t xml:space="preserve"> using </w:t>
      </w:r>
      <w:r w:rsidRPr="001B5315">
        <w:rPr>
          <w:rStyle w:val="Strong"/>
          <w:rFonts w:ascii="Cambria" w:eastAsiaTheme="majorEastAsia" w:hAnsi="Cambria"/>
          <w:sz w:val="18"/>
          <w:szCs w:val="18"/>
        </w:rPr>
        <w:t>Jasper Reports</w:t>
      </w:r>
      <w:r w:rsidRPr="001B5315">
        <w:rPr>
          <w:rFonts w:ascii="Cambria" w:hAnsi="Cambria"/>
          <w:sz w:val="18"/>
          <w:szCs w:val="18"/>
        </w:rPr>
        <w:t>, integrating data from Oracle and SQL Server to provide accurate compliance, risk, and loan processing metrics to business teams.</w:t>
      </w:r>
    </w:p>
    <w:p w14:paraId="39D1511A" w14:textId="77777777" w:rsidR="00503035" w:rsidRPr="001B5315" w:rsidRDefault="00503035" w:rsidP="008A71E6">
      <w:pPr>
        <w:pStyle w:val="ListParagraph"/>
        <w:numPr>
          <w:ilvl w:val="0"/>
          <w:numId w:val="1"/>
        </w:numPr>
        <w:jc w:val="both"/>
        <w:rPr>
          <w:rFonts w:ascii="Cambria" w:hAnsi="Cambria"/>
          <w:sz w:val="18"/>
          <w:szCs w:val="18"/>
          <w:lang w:val="en-IN"/>
        </w:rPr>
      </w:pPr>
      <w:r w:rsidRPr="001B5315">
        <w:rPr>
          <w:rFonts w:ascii="Cambria" w:hAnsi="Cambria"/>
          <w:sz w:val="18"/>
          <w:szCs w:val="18"/>
        </w:rPr>
        <w:t xml:space="preserve">Developed </w:t>
      </w:r>
      <w:r w:rsidRPr="001B5315">
        <w:rPr>
          <w:rStyle w:val="Strong"/>
          <w:rFonts w:ascii="Cambria" w:eastAsiaTheme="majorEastAsia" w:hAnsi="Cambria"/>
          <w:sz w:val="18"/>
          <w:szCs w:val="18"/>
        </w:rPr>
        <w:t>DAO patterns</w:t>
      </w:r>
      <w:r w:rsidRPr="001B5315">
        <w:rPr>
          <w:rFonts w:ascii="Cambria" w:hAnsi="Cambria"/>
          <w:sz w:val="18"/>
          <w:szCs w:val="18"/>
        </w:rPr>
        <w:t xml:space="preserve"> with JDBC to streamline database interactions, improving maintainability and reducing boilerplate code for frequent data retrieval operations.</w:t>
      </w:r>
    </w:p>
    <w:p w14:paraId="2E2112CF" w14:textId="77777777" w:rsidR="00503035" w:rsidRPr="001B5315" w:rsidRDefault="00503035" w:rsidP="008A71E6">
      <w:pPr>
        <w:pStyle w:val="ListParagraph"/>
        <w:numPr>
          <w:ilvl w:val="0"/>
          <w:numId w:val="1"/>
        </w:numPr>
        <w:jc w:val="both"/>
        <w:rPr>
          <w:rFonts w:ascii="Cambria" w:hAnsi="Cambria"/>
          <w:sz w:val="18"/>
          <w:szCs w:val="18"/>
          <w:lang w:val="en-IN"/>
        </w:rPr>
      </w:pPr>
      <w:r w:rsidRPr="001B5315">
        <w:rPr>
          <w:rFonts w:ascii="Cambria" w:hAnsi="Cambria"/>
          <w:sz w:val="18"/>
          <w:szCs w:val="18"/>
        </w:rPr>
        <w:t xml:space="preserve">Packaged and deployed Java EE applications on </w:t>
      </w:r>
      <w:r w:rsidRPr="001B5315">
        <w:rPr>
          <w:rStyle w:val="Strong"/>
          <w:rFonts w:ascii="Cambria" w:eastAsiaTheme="majorEastAsia" w:hAnsi="Cambria"/>
          <w:sz w:val="18"/>
          <w:szCs w:val="18"/>
        </w:rPr>
        <w:t>WebLogic and JBoss EAP</w:t>
      </w:r>
      <w:r w:rsidRPr="001B5315">
        <w:rPr>
          <w:rFonts w:ascii="Cambria" w:hAnsi="Cambria"/>
          <w:sz w:val="18"/>
          <w:szCs w:val="18"/>
        </w:rPr>
        <w:t xml:space="preserve">, configuring </w:t>
      </w:r>
      <w:r w:rsidRPr="001B5315">
        <w:rPr>
          <w:rStyle w:val="Strong"/>
          <w:rFonts w:ascii="Cambria" w:eastAsiaTheme="majorEastAsia" w:hAnsi="Cambria"/>
          <w:sz w:val="18"/>
          <w:szCs w:val="18"/>
        </w:rPr>
        <w:t>JMS resources, clustering, and secure data sources</w:t>
      </w:r>
      <w:r w:rsidRPr="001B5315">
        <w:rPr>
          <w:rFonts w:ascii="Cambria" w:hAnsi="Cambria"/>
          <w:sz w:val="18"/>
          <w:szCs w:val="18"/>
        </w:rPr>
        <w:t>, achieving high availability for critical loan processing workloads.</w:t>
      </w:r>
    </w:p>
    <w:p w14:paraId="45DB6A2A" w14:textId="77777777" w:rsidR="00503035" w:rsidRPr="001B5315" w:rsidRDefault="00503035" w:rsidP="008A71E6">
      <w:pPr>
        <w:pStyle w:val="ListParagraph"/>
        <w:numPr>
          <w:ilvl w:val="0"/>
          <w:numId w:val="1"/>
        </w:numPr>
        <w:jc w:val="both"/>
        <w:rPr>
          <w:rFonts w:ascii="Cambria" w:hAnsi="Cambria"/>
          <w:sz w:val="18"/>
          <w:szCs w:val="18"/>
          <w:lang w:val="en-IN"/>
        </w:rPr>
      </w:pPr>
      <w:r w:rsidRPr="001B5315">
        <w:rPr>
          <w:rFonts w:ascii="Cambria" w:hAnsi="Cambria"/>
          <w:sz w:val="18"/>
          <w:szCs w:val="18"/>
        </w:rPr>
        <w:t xml:space="preserve">Automated build and deployment tasks using </w:t>
      </w:r>
      <w:r w:rsidRPr="001B5315">
        <w:rPr>
          <w:rStyle w:val="Strong"/>
          <w:rFonts w:ascii="Cambria" w:eastAsiaTheme="majorEastAsia" w:hAnsi="Cambria"/>
          <w:sz w:val="18"/>
          <w:szCs w:val="18"/>
        </w:rPr>
        <w:t>ANT</w:t>
      </w:r>
      <w:r w:rsidRPr="001B5315">
        <w:rPr>
          <w:rFonts w:ascii="Cambria" w:hAnsi="Cambria"/>
          <w:sz w:val="18"/>
          <w:szCs w:val="18"/>
        </w:rPr>
        <w:t>, streamlining war/ear file generation and reducing deployment errors in production environments.</w:t>
      </w:r>
    </w:p>
    <w:p w14:paraId="0D84945E" w14:textId="77777777" w:rsidR="00503035" w:rsidRPr="001B5315" w:rsidRDefault="00503035" w:rsidP="008A71E6">
      <w:pPr>
        <w:pStyle w:val="ListParagraph"/>
        <w:numPr>
          <w:ilvl w:val="0"/>
          <w:numId w:val="1"/>
        </w:numPr>
        <w:jc w:val="both"/>
        <w:rPr>
          <w:rFonts w:ascii="Cambria" w:hAnsi="Cambria"/>
          <w:sz w:val="18"/>
          <w:szCs w:val="18"/>
          <w:lang w:val="en-IN"/>
        </w:rPr>
      </w:pPr>
      <w:r w:rsidRPr="001B5315">
        <w:rPr>
          <w:rFonts w:ascii="Cambria" w:hAnsi="Cambria"/>
          <w:sz w:val="18"/>
          <w:szCs w:val="18"/>
        </w:rPr>
        <w:t xml:space="preserve">Collaborated with cross-functional teams under </w:t>
      </w:r>
      <w:r w:rsidRPr="001B5315">
        <w:rPr>
          <w:rStyle w:val="Strong"/>
          <w:rFonts w:ascii="Cambria" w:eastAsiaTheme="majorEastAsia" w:hAnsi="Cambria"/>
          <w:sz w:val="18"/>
          <w:szCs w:val="18"/>
        </w:rPr>
        <w:t>Agile/Scrum methodology</w:t>
      </w:r>
      <w:r w:rsidRPr="001B5315">
        <w:rPr>
          <w:rFonts w:ascii="Cambria" w:hAnsi="Cambria"/>
          <w:sz w:val="18"/>
          <w:szCs w:val="18"/>
        </w:rPr>
        <w:t xml:space="preserve">, participating in </w:t>
      </w:r>
      <w:r w:rsidRPr="001B5315">
        <w:rPr>
          <w:rStyle w:val="Strong"/>
          <w:rFonts w:ascii="Cambria" w:eastAsiaTheme="majorEastAsia" w:hAnsi="Cambria"/>
          <w:sz w:val="18"/>
          <w:szCs w:val="18"/>
        </w:rPr>
        <w:t>sprint planning, code reviews, and production issue triage</w:t>
      </w:r>
      <w:r w:rsidRPr="001B5315">
        <w:rPr>
          <w:rFonts w:ascii="Cambria" w:hAnsi="Cambria"/>
          <w:sz w:val="18"/>
          <w:szCs w:val="18"/>
        </w:rPr>
        <w:t>, ensuring timely delivery and continuous system stability.</w:t>
      </w:r>
    </w:p>
    <w:p w14:paraId="323C9C16" w14:textId="77777777" w:rsidR="00503035" w:rsidRPr="001B5315" w:rsidRDefault="00503035" w:rsidP="008A71E6">
      <w:pPr>
        <w:pBdr>
          <w:top w:val="nil"/>
          <w:left w:val="nil"/>
          <w:bottom w:val="nil"/>
          <w:right w:val="nil"/>
          <w:between w:val="nil"/>
        </w:pBdr>
        <w:spacing w:after="0" w:line="276" w:lineRule="auto"/>
        <w:jc w:val="both"/>
        <w:rPr>
          <w:rFonts w:ascii="Cambria" w:hAnsi="Cambria"/>
          <w:b/>
          <w:bCs/>
          <w:sz w:val="18"/>
          <w:szCs w:val="18"/>
        </w:rPr>
      </w:pPr>
      <w:r w:rsidRPr="001B5315">
        <w:rPr>
          <w:rFonts w:ascii="Cambria" w:eastAsia="Cambria" w:hAnsi="Cambria"/>
          <w:b/>
          <w:color w:val="000000"/>
          <w:sz w:val="18"/>
          <w:szCs w:val="18"/>
        </w:rPr>
        <w:t>Environment</w:t>
      </w:r>
      <w:r w:rsidRPr="001B5315">
        <w:rPr>
          <w:rFonts w:ascii="Cambria" w:eastAsia="Cambria" w:hAnsi="Cambria"/>
          <w:color w:val="000000"/>
          <w:sz w:val="18"/>
          <w:szCs w:val="18"/>
        </w:rPr>
        <w:t xml:space="preserve">: </w:t>
      </w:r>
      <w:r w:rsidRPr="001B5315">
        <w:rPr>
          <w:rFonts w:ascii="Cambria" w:hAnsi="Cambria"/>
          <w:b/>
          <w:bCs/>
          <w:sz w:val="18"/>
          <w:szCs w:val="18"/>
        </w:rPr>
        <w:t>core Java, J2EE, JSP, HTML, MVC, Servlets, JMS, EJB3.1, Spring, JUnit, PL/SQL, DAO, Web Services, SOAP, WSDL, Oracle, JBoss EAP, Jasper reports, Windows</w:t>
      </w:r>
      <w:r w:rsidRPr="001B5315">
        <w:rPr>
          <w:rFonts w:ascii="Cambria" w:hAnsi="Cambria"/>
          <w:b/>
          <w:bCs/>
          <w:sz w:val="18"/>
          <w:szCs w:val="18"/>
        </w:rPr>
        <w:br/>
      </w:r>
    </w:p>
    <w:p w14:paraId="5A3CCBD6" w14:textId="77777777" w:rsidR="00503035" w:rsidRPr="001B5315" w:rsidRDefault="00503035" w:rsidP="008A71E6">
      <w:pPr>
        <w:jc w:val="both"/>
        <w:rPr>
          <w:sz w:val="18"/>
          <w:szCs w:val="18"/>
        </w:rPr>
      </w:pPr>
    </w:p>
    <w:p w14:paraId="6964B465" w14:textId="77777777" w:rsidR="00503035" w:rsidRDefault="00503035" w:rsidP="008A71E6">
      <w:pPr>
        <w:jc w:val="both"/>
      </w:pPr>
    </w:p>
    <w:p w14:paraId="77BDFA78" w14:textId="77777777" w:rsidR="00503035" w:rsidRDefault="00503035" w:rsidP="008A71E6">
      <w:pPr>
        <w:jc w:val="both"/>
      </w:pPr>
    </w:p>
    <w:sectPr w:rsidR="00503035" w:rsidSect="00503035">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Unicode MS">
    <w:panose1 w:val="020B0604020202020204"/>
    <w:charset w:val="80"/>
    <w:family w:val="swiss"/>
    <w:pitch w:val="default"/>
    <w:sig w:usb0="00000000" w:usb1="00000000"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6359F"/>
    <w:multiLevelType w:val="multilevel"/>
    <w:tmpl w:val="4F66359F"/>
    <w:lvl w:ilvl="0">
      <w:start w:val="1"/>
      <w:numFmt w:val="bullet"/>
      <w:lvlText w:val=""/>
      <w:lvlJc w:val="left"/>
      <w:pPr>
        <w:ind w:left="360" w:hanging="360"/>
      </w:pPr>
      <w:rPr>
        <w:rFonts w:ascii="Wingdings" w:hAnsi="Wingdings" w:cs="Wingdings" w:hint="default"/>
      </w:rPr>
    </w:lvl>
    <w:lvl w:ilvl="1">
      <w:start w:val="1"/>
      <w:numFmt w:val="bullet"/>
      <w:lvlText w:val="o"/>
      <w:lvlJc w:val="left"/>
      <w:pPr>
        <w:ind w:left="990" w:hanging="360"/>
      </w:pPr>
      <w:rPr>
        <w:rFonts w:ascii="Courier New" w:hAnsi="Courier New" w:cs="Courier New" w:hint="default"/>
      </w:rPr>
    </w:lvl>
    <w:lvl w:ilvl="2">
      <w:start w:val="1"/>
      <w:numFmt w:val="bullet"/>
      <w:lvlText w:val=""/>
      <w:lvlJc w:val="left"/>
      <w:pPr>
        <w:ind w:left="1710" w:hanging="360"/>
      </w:pPr>
      <w:rPr>
        <w:rFonts w:ascii="Wingdings" w:hAnsi="Wingdings" w:hint="default"/>
      </w:rPr>
    </w:lvl>
    <w:lvl w:ilvl="3">
      <w:start w:val="1"/>
      <w:numFmt w:val="bullet"/>
      <w:lvlText w:val=""/>
      <w:lvlJc w:val="left"/>
      <w:pPr>
        <w:ind w:left="2430" w:hanging="360"/>
      </w:pPr>
      <w:rPr>
        <w:rFonts w:ascii="Symbol" w:hAnsi="Symbol" w:hint="default"/>
      </w:rPr>
    </w:lvl>
    <w:lvl w:ilvl="4">
      <w:start w:val="1"/>
      <w:numFmt w:val="bullet"/>
      <w:lvlText w:val="o"/>
      <w:lvlJc w:val="left"/>
      <w:pPr>
        <w:ind w:left="3150" w:hanging="360"/>
      </w:pPr>
      <w:rPr>
        <w:rFonts w:ascii="Courier New" w:hAnsi="Courier New" w:cs="Courier New" w:hint="default"/>
      </w:rPr>
    </w:lvl>
    <w:lvl w:ilvl="5">
      <w:start w:val="1"/>
      <w:numFmt w:val="bullet"/>
      <w:lvlText w:val=""/>
      <w:lvlJc w:val="left"/>
      <w:pPr>
        <w:ind w:left="3870" w:hanging="360"/>
      </w:pPr>
      <w:rPr>
        <w:rFonts w:ascii="Wingdings" w:hAnsi="Wingdings" w:hint="default"/>
      </w:rPr>
    </w:lvl>
    <w:lvl w:ilvl="6">
      <w:start w:val="1"/>
      <w:numFmt w:val="bullet"/>
      <w:lvlText w:val=""/>
      <w:lvlJc w:val="left"/>
      <w:pPr>
        <w:ind w:left="4590" w:hanging="360"/>
      </w:pPr>
      <w:rPr>
        <w:rFonts w:ascii="Symbol" w:hAnsi="Symbol" w:hint="default"/>
      </w:rPr>
    </w:lvl>
    <w:lvl w:ilvl="7">
      <w:start w:val="1"/>
      <w:numFmt w:val="bullet"/>
      <w:lvlText w:val="o"/>
      <w:lvlJc w:val="left"/>
      <w:pPr>
        <w:ind w:left="5310" w:hanging="360"/>
      </w:pPr>
      <w:rPr>
        <w:rFonts w:ascii="Courier New" w:hAnsi="Courier New" w:cs="Courier New" w:hint="default"/>
      </w:rPr>
    </w:lvl>
    <w:lvl w:ilvl="8">
      <w:start w:val="1"/>
      <w:numFmt w:val="bullet"/>
      <w:lvlText w:val=""/>
      <w:lvlJc w:val="left"/>
      <w:pPr>
        <w:ind w:left="6030" w:hanging="360"/>
      </w:pPr>
      <w:rPr>
        <w:rFonts w:ascii="Wingdings" w:hAnsi="Wingdings" w:hint="default"/>
      </w:rPr>
    </w:lvl>
  </w:abstractNum>
  <w:num w:numId="1" w16cid:durableId="210240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035"/>
    <w:rsid w:val="000941DD"/>
    <w:rsid w:val="000D1705"/>
    <w:rsid w:val="001547DA"/>
    <w:rsid w:val="00183987"/>
    <w:rsid w:val="00197E97"/>
    <w:rsid w:val="001A16A3"/>
    <w:rsid w:val="002214C1"/>
    <w:rsid w:val="00231832"/>
    <w:rsid w:val="00244919"/>
    <w:rsid w:val="003B31CC"/>
    <w:rsid w:val="003C5E88"/>
    <w:rsid w:val="003D36BA"/>
    <w:rsid w:val="00437E1B"/>
    <w:rsid w:val="00503035"/>
    <w:rsid w:val="00526ABE"/>
    <w:rsid w:val="00547EB2"/>
    <w:rsid w:val="005A0797"/>
    <w:rsid w:val="005B5662"/>
    <w:rsid w:val="0061582C"/>
    <w:rsid w:val="00650021"/>
    <w:rsid w:val="00650747"/>
    <w:rsid w:val="0069076B"/>
    <w:rsid w:val="00690B90"/>
    <w:rsid w:val="007C472E"/>
    <w:rsid w:val="007D3A27"/>
    <w:rsid w:val="007E6676"/>
    <w:rsid w:val="008A71E6"/>
    <w:rsid w:val="008D03C6"/>
    <w:rsid w:val="008D6990"/>
    <w:rsid w:val="009651F6"/>
    <w:rsid w:val="0099152B"/>
    <w:rsid w:val="009E78C9"/>
    <w:rsid w:val="00A54546"/>
    <w:rsid w:val="00BD54D2"/>
    <w:rsid w:val="00C71A78"/>
    <w:rsid w:val="00CB1314"/>
    <w:rsid w:val="00CF6631"/>
    <w:rsid w:val="00D33FBB"/>
    <w:rsid w:val="00DC7430"/>
    <w:rsid w:val="00DD608A"/>
    <w:rsid w:val="00DE536A"/>
    <w:rsid w:val="00E0617A"/>
    <w:rsid w:val="00E90E35"/>
    <w:rsid w:val="00F36331"/>
    <w:rsid w:val="00F43544"/>
    <w:rsid w:val="00FB30A8"/>
    <w:rsid w:val="00FD03D0"/>
    <w:rsid w:val="00FD0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E5BB3"/>
  <w15:chartTrackingRefBased/>
  <w15:docId w15:val="{79A1A777-C070-409A-9EC8-87047869A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035"/>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503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035"/>
    <w:rPr>
      <w:rFonts w:eastAsiaTheme="majorEastAsia" w:cstheme="majorBidi"/>
      <w:color w:val="272727" w:themeColor="text1" w:themeTint="D8"/>
    </w:rPr>
  </w:style>
  <w:style w:type="paragraph" w:styleId="Title">
    <w:name w:val="Title"/>
    <w:basedOn w:val="Normal"/>
    <w:next w:val="Normal"/>
    <w:link w:val="TitleChar"/>
    <w:uiPriority w:val="10"/>
    <w:qFormat/>
    <w:rsid w:val="00503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035"/>
    <w:pPr>
      <w:spacing w:before="160"/>
      <w:jc w:val="center"/>
    </w:pPr>
    <w:rPr>
      <w:i/>
      <w:iCs/>
      <w:color w:val="404040" w:themeColor="text1" w:themeTint="BF"/>
    </w:rPr>
  </w:style>
  <w:style w:type="character" w:customStyle="1" w:styleId="QuoteChar">
    <w:name w:val="Quote Char"/>
    <w:basedOn w:val="DefaultParagraphFont"/>
    <w:link w:val="Quote"/>
    <w:uiPriority w:val="29"/>
    <w:rsid w:val="00503035"/>
    <w:rPr>
      <w:i/>
      <w:iCs/>
      <w:color w:val="404040" w:themeColor="text1" w:themeTint="BF"/>
    </w:rPr>
  </w:style>
  <w:style w:type="paragraph" w:styleId="ListParagraph">
    <w:name w:val="List Paragraph"/>
    <w:basedOn w:val="Normal"/>
    <w:link w:val="ListParagraphChar"/>
    <w:uiPriority w:val="34"/>
    <w:qFormat/>
    <w:rsid w:val="00503035"/>
    <w:pPr>
      <w:ind w:left="720"/>
      <w:contextualSpacing/>
    </w:pPr>
  </w:style>
  <w:style w:type="character" w:styleId="IntenseEmphasis">
    <w:name w:val="Intense Emphasis"/>
    <w:basedOn w:val="DefaultParagraphFont"/>
    <w:uiPriority w:val="21"/>
    <w:qFormat/>
    <w:rsid w:val="00503035"/>
    <w:rPr>
      <w:i/>
      <w:iCs/>
      <w:color w:val="2F5496" w:themeColor="accent1" w:themeShade="BF"/>
    </w:rPr>
  </w:style>
  <w:style w:type="paragraph" w:styleId="IntenseQuote">
    <w:name w:val="Intense Quote"/>
    <w:basedOn w:val="Normal"/>
    <w:next w:val="Normal"/>
    <w:link w:val="IntenseQuoteChar"/>
    <w:uiPriority w:val="30"/>
    <w:qFormat/>
    <w:rsid w:val="00503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035"/>
    <w:rPr>
      <w:i/>
      <w:iCs/>
      <w:color w:val="2F5496" w:themeColor="accent1" w:themeShade="BF"/>
    </w:rPr>
  </w:style>
  <w:style w:type="character" w:styleId="IntenseReference">
    <w:name w:val="Intense Reference"/>
    <w:basedOn w:val="DefaultParagraphFont"/>
    <w:uiPriority w:val="32"/>
    <w:qFormat/>
    <w:rsid w:val="00503035"/>
    <w:rPr>
      <w:b/>
      <w:bCs/>
      <w:smallCaps/>
      <w:color w:val="2F5496" w:themeColor="accent1" w:themeShade="BF"/>
      <w:spacing w:val="5"/>
    </w:rPr>
  </w:style>
  <w:style w:type="character" w:customStyle="1" w:styleId="ListParagraphChar">
    <w:name w:val="List Paragraph Char"/>
    <w:link w:val="ListParagraph"/>
    <w:uiPriority w:val="34"/>
    <w:qFormat/>
    <w:locked/>
    <w:rsid w:val="00503035"/>
  </w:style>
  <w:style w:type="character" w:styleId="Hyperlink">
    <w:name w:val="Hyperlink"/>
    <w:basedOn w:val="DefaultParagraphFont"/>
    <w:uiPriority w:val="99"/>
    <w:unhideWhenUsed/>
    <w:rsid w:val="00503035"/>
    <w:rPr>
      <w:color w:val="0563C1" w:themeColor="hyperlink"/>
      <w:u w:val="single"/>
    </w:rPr>
  </w:style>
  <w:style w:type="character" w:styleId="Strong">
    <w:name w:val="Strong"/>
    <w:basedOn w:val="DefaultParagraphFont"/>
    <w:uiPriority w:val="22"/>
    <w:qFormat/>
    <w:rsid w:val="00503035"/>
    <w:rPr>
      <w:b/>
      <w:bCs/>
    </w:rPr>
  </w:style>
  <w:style w:type="paragraph" w:styleId="NormalWeb">
    <w:name w:val="Normal (Web)"/>
    <w:basedOn w:val="Normal"/>
    <w:uiPriority w:val="99"/>
    <w:semiHidden/>
    <w:unhideWhenUsed/>
    <w:rsid w:val="000941DD"/>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526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rasanth-pilli4321" TargetMode="External"/><Relationship Id="rId5" Type="http://schemas.openxmlformats.org/officeDocument/2006/relationships/hyperlink" Target="mailto:prashanthpilli.wor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8</Pages>
  <Words>5841</Words>
  <Characters>33294</Characters>
  <Application>Microsoft Office Word</Application>
  <DocSecurity>0</DocSecurity>
  <Lines>277</Lines>
  <Paragraphs>78</Paragraphs>
  <ScaleCrop>false</ScaleCrop>
  <Company/>
  <LinksUpToDate>false</LinksUpToDate>
  <CharactersWithSpaces>39057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pilli</dc:creator>
  <cp:keywords/>
  <dc:description/>
  <cp:lastModifiedBy>vinay pilli</cp:lastModifiedBy>
  <cp:revision>48</cp:revision>
  <dcterms:created xsi:type="dcterms:W3CDTF">2026-01-17T06:38:00Z</dcterms:created>
  <dcterms:modified xsi:type="dcterms:W3CDTF">2026-03-02T16:34:00Z</dcterms:modified>
</cp:coreProperties>
</file>