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9F06" w14:textId="3566F817" w:rsidR="00112B40" w:rsidRPr="0033685A" w:rsidRDefault="002455CC" w:rsidP="008C5732">
      <w:pPr>
        <w:spacing w:line="260" w:lineRule="atLeast"/>
        <w:rPr>
          <w:b/>
          <w:bCs/>
          <w:sz w:val="40"/>
          <w:szCs w:val="40"/>
        </w:rPr>
      </w:pPr>
      <w:r>
        <w:rPr>
          <w:b/>
          <w:bCs/>
          <w:sz w:val="40"/>
          <w:szCs w:val="40"/>
        </w:rPr>
        <w:t>Rajashekar Panuganti</w:t>
      </w:r>
      <w:r w:rsidR="00216C37" w:rsidRPr="0033685A">
        <w:rPr>
          <w:b/>
          <w:bCs/>
          <w:sz w:val="40"/>
          <w:szCs w:val="40"/>
        </w:rPr>
        <w:t xml:space="preserve">      </w:t>
      </w:r>
      <w:r w:rsidR="001626F6">
        <w:rPr>
          <w:b/>
          <w:bCs/>
          <w:sz w:val="40"/>
          <w:szCs w:val="40"/>
        </w:rPr>
        <w:t xml:space="preserve"> </w:t>
      </w:r>
      <w:r w:rsidR="00313F49">
        <w:rPr>
          <w:b/>
          <w:bCs/>
          <w:sz w:val="40"/>
          <w:szCs w:val="40"/>
        </w:rPr>
        <w:t xml:space="preserve"> </w:t>
      </w:r>
      <w:r w:rsidR="00544B14">
        <w:rPr>
          <w:b/>
          <w:bCs/>
          <w:sz w:val="40"/>
          <w:szCs w:val="40"/>
        </w:rPr>
        <w:t xml:space="preserve">           </w:t>
      </w:r>
      <w:r w:rsidR="00571EB4">
        <w:rPr>
          <w:noProof/>
        </w:rPr>
        <w:drawing>
          <wp:inline distT="0" distB="0" distL="0" distR="0" wp14:anchorId="61D7CEF2" wp14:editId="2B3A899F">
            <wp:extent cx="687629" cy="665480"/>
            <wp:effectExtent l="0" t="0" r="0" b="1270"/>
            <wp:docPr id="443440237" name="Picture 4" descr="Relational Database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ional Database Bas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040" cy="676524"/>
                    </a:xfrm>
                    <a:prstGeom prst="rect">
                      <a:avLst/>
                    </a:prstGeom>
                    <a:noFill/>
                    <a:ln>
                      <a:noFill/>
                    </a:ln>
                  </pic:spPr>
                </pic:pic>
              </a:graphicData>
            </a:graphic>
          </wp:inline>
        </w:drawing>
      </w:r>
      <w:r w:rsidR="00544B14">
        <w:rPr>
          <w:b/>
          <w:bCs/>
          <w:sz w:val="40"/>
          <w:szCs w:val="40"/>
        </w:rPr>
        <w:t xml:space="preserve">  </w:t>
      </w:r>
      <w:r w:rsidR="00117282">
        <w:rPr>
          <w:b/>
          <w:bCs/>
          <w:sz w:val="40"/>
          <w:szCs w:val="40"/>
        </w:rPr>
        <w:t xml:space="preserve"> </w:t>
      </w:r>
      <w:r w:rsidR="00571EB4">
        <w:rPr>
          <w:noProof/>
        </w:rPr>
        <w:drawing>
          <wp:inline distT="0" distB="0" distL="0" distR="0" wp14:anchorId="19BA9094" wp14:editId="566C6182">
            <wp:extent cx="753466" cy="671830"/>
            <wp:effectExtent l="0" t="0" r="8890" b="0"/>
            <wp:docPr id="482129676" name="Picture 5"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29676" name="Picture 5" descr="A close-up of a certificat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8745" cy="685454"/>
                    </a:xfrm>
                    <a:prstGeom prst="rect">
                      <a:avLst/>
                    </a:prstGeom>
                    <a:noFill/>
                    <a:ln>
                      <a:noFill/>
                    </a:ln>
                  </pic:spPr>
                </pic:pic>
              </a:graphicData>
            </a:graphic>
          </wp:inline>
        </w:drawing>
      </w:r>
      <w:r w:rsidR="00544B14">
        <w:rPr>
          <w:b/>
          <w:bCs/>
          <w:sz w:val="40"/>
          <w:szCs w:val="40"/>
        </w:rPr>
        <w:t xml:space="preserve"> </w:t>
      </w:r>
      <w:r w:rsidR="00571EB4">
        <w:rPr>
          <w:b/>
          <w:bCs/>
          <w:sz w:val="40"/>
          <w:szCs w:val="40"/>
        </w:rPr>
        <w:t xml:space="preserve"> </w:t>
      </w:r>
      <w:r w:rsidR="00571EB4" w:rsidRPr="00273661">
        <w:rPr>
          <w:b/>
          <w:noProof/>
          <w:sz w:val="20"/>
          <w:szCs w:val="20"/>
        </w:rPr>
        <w:drawing>
          <wp:inline distT="0" distB="0" distL="0" distR="0" wp14:anchorId="337C1F1D" wp14:editId="4A48658B">
            <wp:extent cx="725170" cy="671491"/>
            <wp:effectExtent l="0" t="0" r="0" b="0"/>
            <wp:docPr id="1946117955" name="Picture 2" descr="SQL for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for Data Sci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0088" cy="694564"/>
                    </a:xfrm>
                    <a:prstGeom prst="rect">
                      <a:avLst/>
                    </a:prstGeom>
                    <a:noFill/>
                    <a:ln>
                      <a:noFill/>
                    </a:ln>
                  </pic:spPr>
                </pic:pic>
              </a:graphicData>
            </a:graphic>
          </wp:inline>
        </w:drawing>
      </w:r>
      <w:r w:rsidR="00544B14">
        <w:rPr>
          <w:b/>
          <w:bCs/>
          <w:sz w:val="40"/>
          <w:szCs w:val="40"/>
        </w:rPr>
        <w:t xml:space="preserve"> </w:t>
      </w:r>
      <w:r w:rsidR="00000C35">
        <w:rPr>
          <w:b/>
          <w:bCs/>
          <w:sz w:val="40"/>
          <w:szCs w:val="40"/>
        </w:rPr>
        <w:t xml:space="preserve">             </w:t>
      </w:r>
      <w:r w:rsidR="00216C37" w:rsidRPr="0033685A">
        <w:rPr>
          <w:b/>
          <w:bCs/>
          <w:sz w:val="40"/>
          <w:szCs w:val="40"/>
        </w:rPr>
        <w:t xml:space="preserve"> </w:t>
      </w:r>
    </w:p>
    <w:p w14:paraId="37558CE1" w14:textId="1DC60927" w:rsidR="00C45800" w:rsidRDefault="00703B3A" w:rsidP="00443EBD">
      <w:pPr>
        <w:spacing w:line="260" w:lineRule="atLeast"/>
        <w:rPr>
          <w:b/>
          <w:bCs/>
          <w:sz w:val="28"/>
          <w:szCs w:val="28"/>
        </w:rPr>
      </w:pPr>
      <w:r w:rsidRPr="0033685A">
        <w:rPr>
          <w:b/>
          <w:bCs/>
          <w:sz w:val="28"/>
          <w:szCs w:val="28"/>
        </w:rPr>
        <w:t>Senior</w:t>
      </w:r>
      <w:r w:rsidR="002455CC">
        <w:rPr>
          <w:b/>
          <w:bCs/>
          <w:sz w:val="28"/>
          <w:szCs w:val="28"/>
        </w:rPr>
        <w:t xml:space="preserve"> Data</w:t>
      </w:r>
      <w:r w:rsidRPr="0033685A">
        <w:rPr>
          <w:b/>
          <w:bCs/>
          <w:sz w:val="28"/>
          <w:szCs w:val="28"/>
        </w:rPr>
        <w:t xml:space="preserve"> </w:t>
      </w:r>
      <w:r w:rsidR="00466DC3">
        <w:rPr>
          <w:b/>
          <w:bCs/>
          <w:sz w:val="28"/>
          <w:szCs w:val="28"/>
        </w:rPr>
        <w:t>Engineer</w:t>
      </w:r>
      <w:r w:rsidR="0087681B" w:rsidRPr="0033685A">
        <w:rPr>
          <w:b/>
          <w:bCs/>
          <w:sz w:val="28"/>
          <w:szCs w:val="28"/>
        </w:rPr>
        <w:tab/>
      </w:r>
      <w:r w:rsidR="0087681B" w:rsidRPr="0033685A">
        <w:rPr>
          <w:b/>
          <w:bCs/>
          <w:sz w:val="28"/>
          <w:szCs w:val="28"/>
        </w:rPr>
        <w:tab/>
      </w:r>
      <w:r w:rsidR="0087681B" w:rsidRPr="0033685A">
        <w:rPr>
          <w:b/>
          <w:bCs/>
          <w:sz w:val="28"/>
          <w:szCs w:val="28"/>
        </w:rPr>
        <w:tab/>
      </w:r>
      <w:r w:rsidR="0087681B" w:rsidRPr="0033685A">
        <w:rPr>
          <w:b/>
          <w:bCs/>
          <w:sz w:val="28"/>
          <w:szCs w:val="28"/>
        </w:rPr>
        <w:tab/>
      </w:r>
      <w:r w:rsidR="0087681B" w:rsidRPr="0033685A">
        <w:rPr>
          <w:b/>
          <w:bCs/>
          <w:sz w:val="28"/>
          <w:szCs w:val="28"/>
        </w:rPr>
        <w:tab/>
      </w:r>
      <w:r w:rsidR="0087681B" w:rsidRPr="0033685A">
        <w:rPr>
          <w:b/>
          <w:bCs/>
          <w:sz w:val="28"/>
          <w:szCs w:val="28"/>
        </w:rPr>
        <w:tab/>
      </w:r>
      <w:r w:rsidR="0087681B" w:rsidRPr="0033685A">
        <w:rPr>
          <w:b/>
          <w:bCs/>
          <w:sz w:val="28"/>
          <w:szCs w:val="28"/>
        </w:rPr>
        <w:tab/>
      </w:r>
      <w:r w:rsidR="0087681B" w:rsidRPr="0033685A">
        <w:rPr>
          <w:b/>
          <w:bCs/>
          <w:sz w:val="28"/>
          <w:szCs w:val="28"/>
        </w:rPr>
        <w:tab/>
      </w:r>
      <w:r w:rsidR="00443EBD" w:rsidRPr="0033685A">
        <w:rPr>
          <w:b/>
          <w:bCs/>
          <w:sz w:val="28"/>
          <w:szCs w:val="28"/>
        </w:rPr>
        <w:t xml:space="preserve">      </w:t>
      </w:r>
    </w:p>
    <w:p w14:paraId="63D0D77F" w14:textId="77777777" w:rsidR="001578BC" w:rsidRDefault="001578BC" w:rsidP="00443EBD">
      <w:pPr>
        <w:spacing w:line="260" w:lineRule="atLeast"/>
        <w:rPr>
          <w:b/>
          <w:smallCaps/>
          <w:color w:val="4472C4" w:themeColor="accent1"/>
          <w:sz w:val="20"/>
          <w:szCs w:val="20"/>
        </w:rPr>
      </w:pPr>
    </w:p>
    <w:p w14:paraId="7F0B8372" w14:textId="0F8E5EA0" w:rsidR="00112B40" w:rsidRPr="0033685A" w:rsidRDefault="00443EBD" w:rsidP="00443EBD">
      <w:pPr>
        <w:spacing w:line="260" w:lineRule="atLeast"/>
        <w:rPr>
          <w:b/>
          <w:bCs/>
          <w:sz w:val="28"/>
          <w:szCs w:val="28"/>
        </w:rPr>
      </w:pPr>
      <w:r w:rsidRPr="0033685A">
        <w:rPr>
          <w:b/>
          <w:smallCaps/>
          <w:color w:val="4472C4" w:themeColor="accent1"/>
          <w:sz w:val="20"/>
          <w:szCs w:val="20"/>
        </w:rPr>
        <w:t>SU</w:t>
      </w:r>
      <w:r w:rsidR="00112B40" w:rsidRPr="0033685A">
        <w:rPr>
          <w:b/>
          <w:smallCaps/>
          <w:color w:val="4472C4" w:themeColor="accent1"/>
          <w:sz w:val="20"/>
          <w:szCs w:val="20"/>
        </w:rPr>
        <w:t>MMARY</w:t>
      </w:r>
    </w:p>
    <w:p w14:paraId="55B9791F" w14:textId="0DB395B0" w:rsidR="002626C5" w:rsidRDefault="002626C5" w:rsidP="008C5732">
      <w:pPr>
        <w:pStyle w:val="ListParagraph"/>
        <w:pBdr>
          <w:bottom w:val="single" w:sz="4" w:space="1" w:color="auto"/>
        </w:pBdr>
        <w:spacing w:line="260" w:lineRule="atLeast"/>
        <w:ind w:left="0"/>
        <w:rPr>
          <w:sz w:val="20"/>
          <w:szCs w:val="20"/>
        </w:rPr>
      </w:pPr>
      <w:r w:rsidRPr="002626C5">
        <w:rPr>
          <w:sz w:val="20"/>
          <w:szCs w:val="20"/>
        </w:rPr>
        <w:t xml:space="preserve">Senior Data Engineer with </w:t>
      </w:r>
      <w:r>
        <w:rPr>
          <w:sz w:val="20"/>
          <w:szCs w:val="20"/>
        </w:rPr>
        <w:t>7</w:t>
      </w:r>
      <w:r w:rsidRPr="002626C5">
        <w:rPr>
          <w:sz w:val="20"/>
          <w:szCs w:val="20"/>
        </w:rPr>
        <w:t xml:space="preserve">+ years of experience designing, migrating, and operating enterprise-scale analytics platforms with a </w:t>
      </w:r>
      <w:r w:rsidRPr="002626C5">
        <w:rPr>
          <w:b/>
          <w:bCs/>
          <w:sz w:val="20"/>
          <w:szCs w:val="20"/>
        </w:rPr>
        <w:t>Fabric-first, Azure-native approach</w:t>
      </w:r>
      <w:r w:rsidRPr="002626C5">
        <w:rPr>
          <w:sz w:val="20"/>
          <w:szCs w:val="20"/>
        </w:rPr>
        <w:t xml:space="preserve">, specializing in </w:t>
      </w:r>
      <w:r w:rsidRPr="002626C5">
        <w:rPr>
          <w:b/>
          <w:bCs/>
          <w:sz w:val="20"/>
          <w:szCs w:val="20"/>
        </w:rPr>
        <w:t xml:space="preserve">Microsoft Fabric Lakehouse architecture, </w:t>
      </w:r>
      <w:proofErr w:type="spellStart"/>
      <w:r w:rsidRPr="002626C5">
        <w:rPr>
          <w:b/>
          <w:bCs/>
          <w:sz w:val="20"/>
          <w:szCs w:val="20"/>
        </w:rPr>
        <w:t>OneLake</w:t>
      </w:r>
      <w:proofErr w:type="spellEnd"/>
      <w:r w:rsidRPr="002626C5">
        <w:rPr>
          <w:b/>
          <w:bCs/>
          <w:sz w:val="20"/>
          <w:szCs w:val="20"/>
        </w:rPr>
        <w:t>, Fabric Pipelines, Spark (PySpark), and Direct Lake</w:t>
      </w:r>
      <w:r w:rsidRPr="002626C5">
        <w:rPr>
          <w:sz w:val="20"/>
          <w:szCs w:val="20"/>
        </w:rPr>
        <w:t xml:space="preserve">. Proven expertise in building high-performance ingestion and transformation pipelines integrating Azure SQL, Azure Data Lake Storage, APIs, streaming sources, and legacy systems using </w:t>
      </w:r>
      <w:r w:rsidRPr="002626C5">
        <w:rPr>
          <w:b/>
          <w:bCs/>
          <w:sz w:val="20"/>
          <w:szCs w:val="20"/>
        </w:rPr>
        <w:t>Azure Data Factory and Fabric-native orchestration</w:t>
      </w:r>
      <w:r w:rsidRPr="002626C5">
        <w:rPr>
          <w:sz w:val="20"/>
          <w:szCs w:val="20"/>
        </w:rPr>
        <w:t xml:space="preserve">, while delivering optimized </w:t>
      </w:r>
      <w:r w:rsidRPr="002626C5">
        <w:rPr>
          <w:b/>
          <w:bCs/>
          <w:sz w:val="20"/>
          <w:szCs w:val="20"/>
        </w:rPr>
        <w:t>dimensional and Data Vault models</w:t>
      </w:r>
      <w:r w:rsidRPr="002626C5">
        <w:rPr>
          <w:sz w:val="20"/>
          <w:szCs w:val="20"/>
        </w:rPr>
        <w:t xml:space="preserve"> for analytics, reporting, and machine learning. Strong focus on </w:t>
      </w:r>
      <w:r w:rsidRPr="002626C5">
        <w:rPr>
          <w:b/>
          <w:bCs/>
          <w:sz w:val="20"/>
          <w:szCs w:val="20"/>
        </w:rPr>
        <w:t>data quality, observability, and governance</w:t>
      </w:r>
      <w:r w:rsidRPr="002626C5">
        <w:rPr>
          <w:sz w:val="20"/>
          <w:szCs w:val="20"/>
        </w:rPr>
        <w:t>, implementing validation, lineage, and monitoring using Great Expectations, Azure Monitor, and Fabric capabilities, with a track record of leading cloud migrations, supporting Agile/</w:t>
      </w:r>
      <w:proofErr w:type="spellStart"/>
      <w:r w:rsidRPr="002626C5">
        <w:rPr>
          <w:sz w:val="20"/>
          <w:szCs w:val="20"/>
        </w:rPr>
        <w:t>SAFe</w:t>
      </w:r>
      <w:proofErr w:type="spellEnd"/>
      <w:r w:rsidRPr="002626C5">
        <w:rPr>
          <w:sz w:val="20"/>
          <w:szCs w:val="20"/>
        </w:rPr>
        <w:t xml:space="preserve"> delivery, and producing secure, scalable, production-ready data solutions aligned with business and compliance objectives.</w:t>
      </w:r>
    </w:p>
    <w:p w14:paraId="256FCF86" w14:textId="40BAB4DE" w:rsidR="002A00B5" w:rsidRPr="0033685A" w:rsidRDefault="002A00B5" w:rsidP="008C5732">
      <w:pPr>
        <w:pStyle w:val="ListParagraph"/>
        <w:pBdr>
          <w:bottom w:val="single" w:sz="4" w:space="1" w:color="auto"/>
        </w:pBdr>
        <w:spacing w:line="260" w:lineRule="atLeast"/>
        <w:ind w:left="0"/>
        <w:rPr>
          <w:b/>
          <w:smallCaps/>
          <w:color w:val="4472C4" w:themeColor="accent1"/>
          <w:sz w:val="20"/>
          <w:szCs w:val="20"/>
        </w:rPr>
      </w:pPr>
      <w:r w:rsidRPr="0033685A">
        <w:rPr>
          <w:b/>
          <w:color w:val="4472C4" w:themeColor="accent1"/>
          <w:sz w:val="20"/>
          <w:szCs w:val="20"/>
        </w:rPr>
        <w:t xml:space="preserve">PROFESSIONAL </w:t>
      </w:r>
      <w:r w:rsidR="00630CA8" w:rsidRPr="0033685A">
        <w:rPr>
          <w:b/>
          <w:color w:val="4472C4" w:themeColor="accent1"/>
          <w:sz w:val="20"/>
          <w:szCs w:val="20"/>
        </w:rPr>
        <w:t>SUMMARY</w:t>
      </w:r>
    </w:p>
    <w:p w14:paraId="0EA6DDE0" w14:textId="4A4C815C" w:rsidR="00521D41" w:rsidRPr="00521D41" w:rsidRDefault="00521D41" w:rsidP="008C5732">
      <w:pPr>
        <w:pStyle w:val="ListParagraph"/>
        <w:numPr>
          <w:ilvl w:val="0"/>
          <w:numId w:val="11"/>
        </w:numPr>
        <w:pBdr>
          <w:bottom w:val="single" w:sz="4" w:space="1" w:color="auto"/>
        </w:pBdr>
        <w:spacing w:after="120" w:line="260" w:lineRule="atLeast"/>
        <w:jc w:val="both"/>
        <w:rPr>
          <w:color w:val="000000"/>
          <w:sz w:val="20"/>
          <w:szCs w:val="20"/>
        </w:rPr>
      </w:pPr>
      <w:r w:rsidRPr="00FD7506">
        <w:rPr>
          <w:b/>
          <w:bCs/>
          <w:color w:val="000000"/>
          <w:sz w:val="20"/>
          <w:szCs w:val="20"/>
        </w:rPr>
        <w:t>Designed</w:t>
      </w:r>
      <w:r w:rsidRPr="00521D41">
        <w:rPr>
          <w:color w:val="000000"/>
          <w:sz w:val="20"/>
          <w:szCs w:val="20"/>
        </w:rPr>
        <w:t xml:space="preserve"> and </w:t>
      </w:r>
      <w:r w:rsidRPr="00FD7506">
        <w:rPr>
          <w:b/>
          <w:bCs/>
          <w:color w:val="000000"/>
          <w:sz w:val="20"/>
          <w:szCs w:val="20"/>
        </w:rPr>
        <w:t>maintained</w:t>
      </w:r>
      <w:r w:rsidRPr="00521D41">
        <w:rPr>
          <w:color w:val="000000"/>
          <w:sz w:val="20"/>
          <w:szCs w:val="20"/>
        </w:rPr>
        <w:t xml:space="preserve"> scalable data pipelines in </w:t>
      </w:r>
      <w:r w:rsidRPr="00FD7506">
        <w:rPr>
          <w:b/>
          <w:bCs/>
          <w:color w:val="000000"/>
          <w:sz w:val="20"/>
          <w:szCs w:val="20"/>
        </w:rPr>
        <w:t>Azure</w:t>
      </w:r>
      <w:r w:rsidRPr="00521D41">
        <w:rPr>
          <w:color w:val="000000"/>
          <w:sz w:val="20"/>
          <w:szCs w:val="20"/>
        </w:rPr>
        <w:t xml:space="preserve"> </w:t>
      </w:r>
      <w:r w:rsidRPr="00FD7506">
        <w:rPr>
          <w:b/>
          <w:bCs/>
          <w:color w:val="000000"/>
          <w:sz w:val="20"/>
          <w:szCs w:val="20"/>
        </w:rPr>
        <w:t>Databricks</w:t>
      </w:r>
      <w:r w:rsidRPr="00521D41">
        <w:rPr>
          <w:color w:val="000000"/>
          <w:sz w:val="20"/>
          <w:szCs w:val="20"/>
        </w:rPr>
        <w:t xml:space="preserve"> using </w:t>
      </w:r>
      <w:r w:rsidRPr="00FD7506">
        <w:rPr>
          <w:b/>
          <w:bCs/>
          <w:color w:val="000000"/>
          <w:sz w:val="20"/>
          <w:szCs w:val="20"/>
        </w:rPr>
        <w:t>PySpark</w:t>
      </w:r>
      <w:r w:rsidRPr="00521D41">
        <w:rPr>
          <w:color w:val="000000"/>
          <w:sz w:val="20"/>
          <w:szCs w:val="20"/>
        </w:rPr>
        <w:t xml:space="preserve"> and </w:t>
      </w:r>
      <w:r w:rsidRPr="00FD7506">
        <w:rPr>
          <w:b/>
          <w:bCs/>
          <w:color w:val="000000"/>
          <w:sz w:val="20"/>
          <w:szCs w:val="20"/>
        </w:rPr>
        <w:t>Delta</w:t>
      </w:r>
      <w:r w:rsidRPr="00521D41">
        <w:rPr>
          <w:color w:val="000000"/>
          <w:sz w:val="20"/>
          <w:szCs w:val="20"/>
        </w:rPr>
        <w:t xml:space="preserve"> </w:t>
      </w:r>
      <w:r w:rsidRPr="00FD7506">
        <w:rPr>
          <w:b/>
          <w:bCs/>
          <w:color w:val="000000"/>
          <w:sz w:val="20"/>
          <w:szCs w:val="20"/>
        </w:rPr>
        <w:t>Lake</w:t>
      </w:r>
      <w:r w:rsidRPr="00521D41">
        <w:rPr>
          <w:color w:val="000000"/>
          <w:sz w:val="20"/>
          <w:szCs w:val="20"/>
        </w:rPr>
        <w:t>, efficiently processing high-volume, high velocity structured, semi-structured, and streaming data for analytics, reporting, and actionable business insights</w:t>
      </w:r>
      <w:r>
        <w:rPr>
          <w:color w:val="000000"/>
          <w:sz w:val="20"/>
          <w:szCs w:val="20"/>
        </w:rPr>
        <w:t>.</w:t>
      </w:r>
    </w:p>
    <w:p w14:paraId="63B9FBE1" w14:textId="17A77368" w:rsidR="00521D41"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FD7506">
        <w:rPr>
          <w:b/>
          <w:bCs/>
          <w:color w:val="000000"/>
          <w:sz w:val="20"/>
          <w:szCs w:val="20"/>
        </w:rPr>
        <w:t>Built</w:t>
      </w:r>
      <w:r w:rsidRPr="008B176B">
        <w:rPr>
          <w:color w:val="000000"/>
          <w:sz w:val="20"/>
          <w:szCs w:val="20"/>
        </w:rPr>
        <w:t xml:space="preserve"> and </w:t>
      </w:r>
      <w:r w:rsidRPr="00FD7506">
        <w:rPr>
          <w:b/>
          <w:bCs/>
          <w:color w:val="000000"/>
          <w:sz w:val="20"/>
          <w:szCs w:val="20"/>
        </w:rPr>
        <w:t>optimized</w:t>
      </w:r>
      <w:r w:rsidRPr="008B176B">
        <w:rPr>
          <w:color w:val="000000"/>
          <w:sz w:val="20"/>
          <w:szCs w:val="20"/>
        </w:rPr>
        <w:t xml:space="preserve"> </w:t>
      </w:r>
      <w:r w:rsidRPr="003D49BB">
        <w:rPr>
          <w:color w:val="000000"/>
          <w:sz w:val="20"/>
          <w:szCs w:val="20"/>
        </w:rPr>
        <w:t>Star</w:t>
      </w:r>
      <w:r w:rsidRPr="008B176B">
        <w:rPr>
          <w:color w:val="000000"/>
          <w:sz w:val="20"/>
          <w:szCs w:val="20"/>
        </w:rPr>
        <w:t xml:space="preserve"> and </w:t>
      </w:r>
      <w:r w:rsidRPr="00FD7506">
        <w:rPr>
          <w:b/>
          <w:bCs/>
          <w:color w:val="000000"/>
          <w:sz w:val="20"/>
          <w:szCs w:val="20"/>
        </w:rPr>
        <w:t>Snowflake</w:t>
      </w:r>
      <w:r w:rsidRPr="008B176B">
        <w:rPr>
          <w:color w:val="000000"/>
          <w:sz w:val="20"/>
          <w:szCs w:val="20"/>
        </w:rPr>
        <w:t xml:space="preserve"> schema data models to support </w:t>
      </w:r>
      <w:r w:rsidRPr="00FD7506">
        <w:rPr>
          <w:b/>
          <w:bCs/>
          <w:color w:val="000000"/>
          <w:sz w:val="20"/>
          <w:szCs w:val="20"/>
        </w:rPr>
        <w:t>BI</w:t>
      </w:r>
      <w:r w:rsidRPr="008B176B">
        <w:rPr>
          <w:color w:val="000000"/>
          <w:sz w:val="20"/>
          <w:szCs w:val="20"/>
        </w:rPr>
        <w:t xml:space="preserve"> reporting, improving query performance, reducing execution time, enabling faster </w:t>
      </w:r>
      <w:r w:rsidRPr="00FD7506">
        <w:rPr>
          <w:b/>
          <w:bCs/>
          <w:color w:val="000000"/>
          <w:sz w:val="20"/>
          <w:szCs w:val="20"/>
        </w:rPr>
        <w:t>dashboards</w:t>
      </w:r>
      <w:r w:rsidRPr="008B176B">
        <w:rPr>
          <w:color w:val="000000"/>
          <w:sz w:val="20"/>
          <w:szCs w:val="20"/>
        </w:rPr>
        <w:t xml:space="preserve">, accurate analytics across business units with large </w:t>
      </w:r>
      <w:r w:rsidRPr="00FD7506">
        <w:rPr>
          <w:color w:val="000000"/>
          <w:sz w:val="20"/>
          <w:szCs w:val="20"/>
        </w:rPr>
        <w:t>datasets</w:t>
      </w:r>
      <w:r w:rsidRPr="008B176B">
        <w:rPr>
          <w:color w:val="000000"/>
          <w:sz w:val="20"/>
          <w:szCs w:val="20"/>
        </w:rPr>
        <w:t xml:space="preserve"> for enterprise-wide insights</w:t>
      </w:r>
      <w:r>
        <w:rPr>
          <w:color w:val="000000"/>
          <w:sz w:val="20"/>
          <w:szCs w:val="20"/>
        </w:rPr>
        <w:t>.</w:t>
      </w:r>
    </w:p>
    <w:p w14:paraId="4E6E15CA" w14:textId="76D934B1"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Designed and implemented scalable </w:t>
      </w:r>
      <w:r w:rsidRPr="00FD7506">
        <w:rPr>
          <w:b/>
          <w:bCs/>
          <w:color w:val="000000"/>
          <w:sz w:val="20"/>
          <w:szCs w:val="20"/>
        </w:rPr>
        <w:t>ETL</w:t>
      </w:r>
      <w:r w:rsidRPr="008B176B">
        <w:rPr>
          <w:color w:val="000000"/>
          <w:sz w:val="20"/>
          <w:szCs w:val="20"/>
        </w:rPr>
        <w:t xml:space="preserve"> pipelines for integrating external </w:t>
      </w:r>
      <w:r w:rsidRPr="00FD7506">
        <w:rPr>
          <w:b/>
          <w:bCs/>
          <w:color w:val="000000"/>
          <w:sz w:val="20"/>
          <w:szCs w:val="20"/>
        </w:rPr>
        <w:t>APIs</w:t>
      </w:r>
      <w:r w:rsidRPr="008B176B">
        <w:rPr>
          <w:color w:val="000000"/>
          <w:sz w:val="20"/>
          <w:szCs w:val="20"/>
        </w:rPr>
        <w:t xml:space="preserve">, flat files, and </w:t>
      </w:r>
      <w:r w:rsidRPr="00FD7506">
        <w:rPr>
          <w:b/>
          <w:bCs/>
          <w:color w:val="000000"/>
          <w:sz w:val="20"/>
          <w:szCs w:val="20"/>
        </w:rPr>
        <w:t>streaming</w:t>
      </w:r>
      <w:r w:rsidRPr="008B176B">
        <w:rPr>
          <w:color w:val="000000"/>
          <w:sz w:val="20"/>
          <w:szCs w:val="20"/>
        </w:rPr>
        <w:t xml:space="preserve"> sources into </w:t>
      </w:r>
      <w:r w:rsidRPr="00FD7506">
        <w:rPr>
          <w:b/>
          <w:bCs/>
          <w:color w:val="000000"/>
          <w:sz w:val="20"/>
          <w:szCs w:val="20"/>
        </w:rPr>
        <w:t>Snowflake</w:t>
      </w:r>
      <w:r w:rsidRPr="008B176B">
        <w:rPr>
          <w:color w:val="000000"/>
          <w:sz w:val="20"/>
          <w:szCs w:val="20"/>
        </w:rPr>
        <w:t xml:space="preserve"> and </w:t>
      </w:r>
      <w:r w:rsidRPr="00FD7506">
        <w:rPr>
          <w:b/>
          <w:bCs/>
          <w:color w:val="000000"/>
          <w:sz w:val="20"/>
          <w:szCs w:val="20"/>
        </w:rPr>
        <w:t>Redshift</w:t>
      </w:r>
      <w:r w:rsidRPr="008B176B">
        <w:rPr>
          <w:color w:val="000000"/>
          <w:sz w:val="20"/>
          <w:szCs w:val="20"/>
        </w:rPr>
        <w:t>, ensuring consistent, high-quality datasets for reporting, analytics, and downstream machine learning applications</w:t>
      </w:r>
    </w:p>
    <w:p w14:paraId="29650530" w14:textId="60F5BD5A"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Authored complex </w:t>
      </w:r>
      <w:r w:rsidRPr="00FD7506">
        <w:rPr>
          <w:b/>
          <w:bCs/>
          <w:color w:val="000000"/>
          <w:sz w:val="20"/>
          <w:szCs w:val="20"/>
        </w:rPr>
        <w:t>SQL</w:t>
      </w:r>
      <w:r w:rsidRPr="008B176B">
        <w:rPr>
          <w:color w:val="000000"/>
          <w:sz w:val="20"/>
          <w:szCs w:val="20"/>
        </w:rPr>
        <w:t xml:space="preserve"> queries with multiple </w:t>
      </w:r>
      <w:r w:rsidRPr="00FD7506">
        <w:rPr>
          <w:b/>
          <w:bCs/>
          <w:color w:val="000000"/>
          <w:sz w:val="20"/>
          <w:szCs w:val="20"/>
        </w:rPr>
        <w:t>CTEs</w:t>
      </w:r>
      <w:r w:rsidRPr="008B176B">
        <w:rPr>
          <w:color w:val="000000"/>
          <w:sz w:val="20"/>
          <w:szCs w:val="20"/>
        </w:rPr>
        <w:t xml:space="preserve">, aggregation logic, and optimized joins for datasets exceeding 50 million rows in </w:t>
      </w:r>
      <w:r w:rsidRPr="00FD7506">
        <w:rPr>
          <w:b/>
          <w:bCs/>
          <w:color w:val="000000"/>
          <w:sz w:val="20"/>
          <w:szCs w:val="20"/>
        </w:rPr>
        <w:t>Snowflake</w:t>
      </w:r>
      <w:r w:rsidRPr="008B176B">
        <w:rPr>
          <w:color w:val="000000"/>
          <w:sz w:val="20"/>
          <w:szCs w:val="20"/>
        </w:rPr>
        <w:t xml:space="preserve"> and </w:t>
      </w:r>
      <w:r w:rsidRPr="00FD7506">
        <w:rPr>
          <w:b/>
          <w:bCs/>
          <w:color w:val="000000"/>
          <w:sz w:val="20"/>
          <w:szCs w:val="20"/>
        </w:rPr>
        <w:t>Redshift</w:t>
      </w:r>
      <w:r w:rsidRPr="008B176B">
        <w:rPr>
          <w:color w:val="000000"/>
          <w:sz w:val="20"/>
          <w:szCs w:val="20"/>
        </w:rPr>
        <w:t>, improving performance, reliability, and enabling scalable ELT processing and reporting for analytics</w:t>
      </w:r>
      <w:r>
        <w:rPr>
          <w:color w:val="000000"/>
          <w:sz w:val="20"/>
          <w:szCs w:val="20"/>
        </w:rPr>
        <w:t>.</w:t>
      </w:r>
    </w:p>
    <w:p w14:paraId="717C6C9B" w14:textId="7AA40921" w:rsidR="008B176B" w:rsidRDefault="00FD7506" w:rsidP="008C5732">
      <w:pPr>
        <w:pStyle w:val="ListParagraph"/>
        <w:numPr>
          <w:ilvl w:val="0"/>
          <w:numId w:val="11"/>
        </w:numPr>
        <w:pBdr>
          <w:bottom w:val="single" w:sz="4" w:space="1" w:color="auto"/>
        </w:pBdr>
        <w:spacing w:after="120" w:line="260" w:lineRule="atLeast"/>
        <w:jc w:val="both"/>
        <w:rPr>
          <w:color w:val="000000"/>
          <w:sz w:val="20"/>
          <w:szCs w:val="20"/>
        </w:rPr>
      </w:pPr>
      <w:r w:rsidRPr="00FD7506">
        <w:rPr>
          <w:color w:val="000000"/>
          <w:sz w:val="20"/>
          <w:szCs w:val="20"/>
        </w:rPr>
        <w:t xml:space="preserve">Automated ingestion and transformation pipelines using </w:t>
      </w:r>
      <w:r w:rsidRPr="00FD7506">
        <w:rPr>
          <w:b/>
          <w:bCs/>
          <w:color w:val="000000"/>
          <w:sz w:val="20"/>
          <w:szCs w:val="20"/>
        </w:rPr>
        <w:t>Databricks</w:t>
      </w:r>
      <w:r w:rsidRPr="00FD7506">
        <w:rPr>
          <w:color w:val="000000"/>
          <w:sz w:val="20"/>
          <w:szCs w:val="20"/>
        </w:rPr>
        <w:t xml:space="preserve">, Airflow, and </w:t>
      </w:r>
      <w:r w:rsidRPr="00FD7506">
        <w:rPr>
          <w:b/>
          <w:bCs/>
          <w:color w:val="000000"/>
          <w:sz w:val="20"/>
          <w:szCs w:val="20"/>
        </w:rPr>
        <w:t>Azure</w:t>
      </w:r>
      <w:r w:rsidRPr="00FD7506">
        <w:rPr>
          <w:color w:val="000000"/>
          <w:sz w:val="20"/>
          <w:szCs w:val="20"/>
        </w:rPr>
        <w:t xml:space="preserve"> </w:t>
      </w:r>
      <w:r w:rsidRPr="00FD7506">
        <w:rPr>
          <w:b/>
          <w:bCs/>
          <w:color w:val="000000"/>
          <w:sz w:val="20"/>
          <w:szCs w:val="20"/>
        </w:rPr>
        <w:t>Data</w:t>
      </w:r>
      <w:r w:rsidRPr="00FD7506">
        <w:rPr>
          <w:color w:val="000000"/>
          <w:sz w:val="20"/>
          <w:szCs w:val="20"/>
        </w:rPr>
        <w:t xml:space="preserve"> </w:t>
      </w:r>
      <w:r w:rsidRPr="00FD7506">
        <w:rPr>
          <w:b/>
          <w:bCs/>
          <w:color w:val="000000"/>
          <w:sz w:val="20"/>
          <w:szCs w:val="20"/>
        </w:rPr>
        <w:t>Factory</w:t>
      </w:r>
      <w:r w:rsidRPr="00FD7506">
        <w:rPr>
          <w:color w:val="000000"/>
          <w:sz w:val="20"/>
          <w:szCs w:val="20"/>
        </w:rPr>
        <w:t xml:space="preserve">, integrating structured, semi-structured, and streaming data sources to enable scalable </w:t>
      </w:r>
      <w:r w:rsidRPr="00FD7506">
        <w:rPr>
          <w:b/>
          <w:bCs/>
          <w:color w:val="000000"/>
          <w:sz w:val="20"/>
          <w:szCs w:val="20"/>
        </w:rPr>
        <w:t>ETL/ELT</w:t>
      </w:r>
      <w:r w:rsidRPr="00FD7506">
        <w:rPr>
          <w:color w:val="000000"/>
          <w:sz w:val="20"/>
          <w:szCs w:val="20"/>
        </w:rPr>
        <w:t xml:space="preserve"> workflows delivering reliable insights and </w:t>
      </w:r>
      <w:r w:rsidRPr="00FD7506">
        <w:rPr>
          <w:b/>
          <w:bCs/>
          <w:color w:val="000000"/>
          <w:sz w:val="20"/>
          <w:szCs w:val="20"/>
        </w:rPr>
        <w:t>analytics</w:t>
      </w:r>
      <w:r w:rsidR="008B176B">
        <w:rPr>
          <w:color w:val="000000"/>
          <w:sz w:val="20"/>
          <w:szCs w:val="20"/>
        </w:rPr>
        <w:t>.</w:t>
      </w:r>
    </w:p>
    <w:p w14:paraId="53E68336" w14:textId="45DC388E" w:rsidR="008B176B" w:rsidRDefault="00FD7506" w:rsidP="008C5732">
      <w:pPr>
        <w:pStyle w:val="ListParagraph"/>
        <w:numPr>
          <w:ilvl w:val="0"/>
          <w:numId w:val="11"/>
        </w:numPr>
        <w:pBdr>
          <w:bottom w:val="single" w:sz="4" w:space="1" w:color="auto"/>
        </w:pBdr>
        <w:spacing w:after="120" w:line="260" w:lineRule="atLeast"/>
        <w:jc w:val="both"/>
        <w:rPr>
          <w:color w:val="000000"/>
          <w:sz w:val="20"/>
          <w:szCs w:val="20"/>
        </w:rPr>
      </w:pPr>
      <w:r w:rsidRPr="00FD7506">
        <w:rPr>
          <w:color w:val="000000"/>
          <w:sz w:val="20"/>
          <w:szCs w:val="20"/>
        </w:rPr>
        <w:t xml:space="preserve">Conducted </w:t>
      </w:r>
      <w:r w:rsidRPr="00FD7506">
        <w:rPr>
          <w:b/>
          <w:bCs/>
          <w:color w:val="000000"/>
          <w:sz w:val="20"/>
          <w:szCs w:val="20"/>
        </w:rPr>
        <w:t>data</w:t>
      </w:r>
      <w:r w:rsidRPr="00FD7506">
        <w:rPr>
          <w:color w:val="000000"/>
          <w:sz w:val="20"/>
          <w:szCs w:val="20"/>
        </w:rPr>
        <w:t xml:space="preserve"> </w:t>
      </w:r>
      <w:r w:rsidRPr="00FD7506">
        <w:rPr>
          <w:b/>
          <w:bCs/>
          <w:color w:val="000000"/>
          <w:sz w:val="20"/>
          <w:szCs w:val="20"/>
        </w:rPr>
        <w:t>profiling</w:t>
      </w:r>
      <w:r w:rsidRPr="00FD7506">
        <w:rPr>
          <w:color w:val="000000"/>
          <w:sz w:val="20"/>
          <w:szCs w:val="20"/>
        </w:rPr>
        <w:t xml:space="preserve">, </w:t>
      </w:r>
      <w:r w:rsidRPr="00FD7506">
        <w:rPr>
          <w:b/>
          <w:bCs/>
          <w:color w:val="000000"/>
          <w:sz w:val="20"/>
          <w:szCs w:val="20"/>
        </w:rPr>
        <w:t>validation</w:t>
      </w:r>
      <w:r w:rsidRPr="00FD7506">
        <w:rPr>
          <w:color w:val="000000"/>
          <w:sz w:val="20"/>
          <w:szCs w:val="20"/>
        </w:rPr>
        <w:t xml:space="preserve">, and </w:t>
      </w:r>
      <w:r w:rsidRPr="00FD7506">
        <w:rPr>
          <w:b/>
          <w:bCs/>
          <w:color w:val="000000"/>
          <w:sz w:val="20"/>
          <w:szCs w:val="20"/>
        </w:rPr>
        <w:t>anomaly</w:t>
      </w:r>
      <w:r w:rsidRPr="00FD7506">
        <w:rPr>
          <w:color w:val="000000"/>
          <w:sz w:val="20"/>
          <w:szCs w:val="20"/>
        </w:rPr>
        <w:t xml:space="preserve"> </w:t>
      </w:r>
      <w:r w:rsidRPr="00FD7506">
        <w:rPr>
          <w:b/>
          <w:bCs/>
          <w:color w:val="000000"/>
          <w:sz w:val="20"/>
          <w:szCs w:val="20"/>
        </w:rPr>
        <w:t>detection</w:t>
      </w:r>
      <w:r w:rsidRPr="00FD7506">
        <w:rPr>
          <w:color w:val="000000"/>
          <w:sz w:val="20"/>
          <w:szCs w:val="20"/>
        </w:rPr>
        <w:t xml:space="preserve"> using </w:t>
      </w:r>
      <w:r w:rsidRPr="00FD7506">
        <w:rPr>
          <w:b/>
          <w:bCs/>
          <w:color w:val="000000"/>
          <w:sz w:val="20"/>
          <w:szCs w:val="20"/>
        </w:rPr>
        <w:t>SQL</w:t>
      </w:r>
      <w:r w:rsidRPr="00FD7506">
        <w:rPr>
          <w:color w:val="000000"/>
          <w:sz w:val="20"/>
          <w:szCs w:val="20"/>
        </w:rPr>
        <w:t xml:space="preserve">, </w:t>
      </w:r>
      <w:r w:rsidRPr="00FD7506">
        <w:rPr>
          <w:b/>
          <w:bCs/>
          <w:color w:val="000000"/>
          <w:sz w:val="20"/>
          <w:szCs w:val="20"/>
        </w:rPr>
        <w:t>PySpark</w:t>
      </w:r>
      <w:r w:rsidRPr="00FD7506">
        <w:rPr>
          <w:color w:val="000000"/>
          <w:sz w:val="20"/>
          <w:szCs w:val="20"/>
        </w:rPr>
        <w:t xml:space="preserve">, and </w:t>
      </w:r>
      <w:r w:rsidRPr="00FD7506">
        <w:rPr>
          <w:b/>
          <w:bCs/>
          <w:color w:val="000000"/>
          <w:sz w:val="20"/>
          <w:szCs w:val="20"/>
        </w:rPr>
        <w:t>Great</w:t>
      </w:r>
      <w:r w:rsidRPr="00FD7506">
        <w:rPr>
          <w:color w:val="000000"/>
          <w:sz w:val="20"/>
          <w:szCs w:val="20"/>
        </w:rPr>
        <w:t xml:space="preserve"> </w:t>
      </w:r>
      <w:r w:rsidRPr="00FD7506">
        <w:rPr>
          <w:b/>
          <w:bCs/>
          <w:color w:val="000000"/>
          <w:sz w:val="20"/>
          <w:szCs w:val="20"/>
        </w:rPr>
        <w:t>Expectations</w:t>
      </w:r>
      <w:r w:rsidRPr="00FD7506">
        <w:rPr>
          <w:color w:val="000000"/>
          <w:sz w:val="20"/>
          <w:szCs w:val="20"/>
        </w:rPr>
        <w:t xml:space="preserve"> to ensure clean, accurate, trusted datasets while minimizing downstream errors and improving analytics reliability and reporting efficiency</w:t>
      </w:r>
      <w:r w:rsidR="008B176B">
        <w:rPr>
          <w:color w:val="000000"/>
          <w:sz w:val="20"/>
          <w:szCs w:val="20"/>
        </w:rPr>
        <w:t>.</w:t>
      </w:r>
    </w:p>
    <w:p w14:paraId="4312F85A" w14:textId="0461C80B" w:rsidR="008B176B" w:rsidRPr="00521D41"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Developed parameterized </w:t>
      </w:r>
      <w:r w:rsidRPr="00FD7506">
        <w:rPr>
          <w:b/>
          <w:bCs/>
          <w:color w:val="000000"/>
          <w:sz w:val="20"/>
          <w:szCs w:val="20"/>
        </w:rPr>
        <w:t>Power</w:t>
      </w:r>
      <w:r w:rsidRPr="008B176B">
        <w:rPr>
          <w:color w:val="000000"/>
          <w:sz w:val="20"/>
          <w:szCs w:val="20"/>
        </w:rPr>
        <w:t xml:space="preserve"> </w:t>
      </w:r>
      <w:r w:rsidRPr="00FD7506">
        <w:rPr>
          <w:b/>
          <w:bCs/>
          <w:color w:val="000000"/>
          <w:sz w:val="20"/>
          <w:szCs w:val="20"/>
        </w:rPr>
        <w:t>BI</w:t>
      </w:r>
      <w:r w:rsidRPr="008B176B">
        <w:rPr>
          <w:color w:val="000000"/>
          <w:sz w:val="20"/>
          <w:szCs w:val="20"/>
        </w:rPr>
        <w:t xml:space="preserve"> dashboards and </w:t>
      </w:r>
      <w:r w:rsidRPr="00FD7506">
        <w:rPr>
          <w:b/>
          <w:bCs/>
          <w:color w:val="000000"/>
          <w:sz w:val="20"/>
          <w:szCs w:val="20"/>
        </w:rPr>
        <w:t>Tableau</w:t>
      </w:r>
      <w:r w:rsidRPr="008B176B">
        <w:rPr>
          <w:color w:val="000000"/>
          <w:sz w:val="20"/>
          <w:szCs w:val="20"/>
        </w:rPr>
        <w:t xml:space="preserve"> reports with dynamic </w:t>
      </w:r>
      <w:r w:rsidRPr="00FD7506">
        <w:rPr>
          <w:b/>
          <w:bCs/>
          <w:color w:val="000000"/>
          <w:sz w:val="20"/>
          <w:szCs w:val="20"/>
        </w:rPr>
        <w:t>KPIs</w:t>
      </w:r>
      <w:r w:rsidRPr="008B176B">
        <w:rPr>
          <w:color w:val="000000"/>
          <w:sz w:val="20"/>
          <w:szCs w:val="20"/>
        </w:rPr>
        <w:t>, enabling self-service analytics, insights, and faster business decisions by providing automated visualizations accessible to business, technical, and executive stakeholders</w:t>
      </w:r>
    </w:p>
    <w:p w14:paraId="066DFD29" w14:textId="50A54BC2" w:rsidR="00521D41"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Partnered with </w:t>
      </w:r>
      <w:r w:rsidRPr="00FD7506">
        <w:rPr>
          <w:b/>
          <w:bCs/>
          <w:color w:val="000000"/>
          <w:sz w:val="20"/>
          <w:szCs w:val="20"/>
        </w:rPr>
        <w:t>data</w:t>
      </w:r>
      <w:r w:rsidRPr="008B176B">
        <w:rPr>
          <w:color w:val="000000"/>
          <w:sz w:val="20"/>
          <w:szCs w:val="20"/>
        </w:rPr>
        <w:t xml:space="preserve"> </w:t>
      </w:r>
      <w:r w:rsidRPr="00FD7506">
        <w:rPr>
          <w:b/>
          <w:bCs/>
          <w:color w:val="000000"/>
          <w:sz w:val="20"/>
          <w:szCs w:val="20"/>
        </w:rPr>
        <w:t>engineers</w:t>
      </w:r>
      <w:r w:rsidRPr="008B176B">
        <w:rPr>
          <w:color w:val="000000"/>
          <w:sz w:val="20"/>
          <w:szCs w:val="20"/>
        </w:rPr>
        <w:t xml:space="preserve">, </w:t>
      </w:r>
      <w:r w:rsidRPr="00FD7506">
        <w:rPr>
          <w:b/>
          <w:bCs/>
          <w:color w:val="000000"/>
          <w:sz w:val="20"/>
          <w:szCs w:val="20"/>
        </w:rPr>
        <w:t>data</w:t>
      </w:r>
      <w:r w:rsidRPr="008B176B">
        <w:rPr>
          <w:color w:val="000000"/>
          <w:sz w:val="20"/>
          <w:szCs w:val="20"/>
        </w:rPr>
        <w:t xml:space="preserve"> </w:t>
      </w:r>
      <w:r w:rsidRPr="00FD7506">
        <w:rPr>
          <w:b/>
          <w:bCs/>
          <w:color w:val="000000"/>
          <w:sz w:val="20"/>
          <w:szCs w:val="20"/>
        </w:rPr>
        <w:t>scientists</w:t>
      </w:r>
      <w:r w:rsidRPr="008B176B">
        <w:rPr>
          <w:color w:val="000000"/>
          <w:sz w:val="20"/>
          <w:szCs w:val="20"/>
        </w:rPr>
        <w:t>, and business teams to align analytics pipelines and solutions with operational requirements and strategic goals, reducing redundancy, and ensuring enterprise data solutions deliver actionable insights</w:t>
      </w:r>
      <w:r>
        <w:rPr>
          <w:color w:val="000000"/>
          <w:sz w:val="20"/>
          <w:szCs w:val="20"/>
        </w:rPr>
        <w:t>.</w:t>
      </w:r>
    </w:p>
    <w:p w14:paraId="73276982" w14:textId="2396F026" w:rsidR="00521D41"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Delivered the Carrier Performance Analytics Platform for Total Quality Logistics by standardizing </w:t>
      </w:r>
      <w:r w:rsidRPr="00FD7506">
        <w:rPr>
          <w:b/>
          <w:bCs/>
          <w:color w:val="000000"/>
          <w:sz w:val="20"/>
          <w:szCs w:val="20"/>
        </w:rPr>
        <w:t>OTIF</w:t>
      </w:r>
      <w:r w:rsidRPr="008B176B">
        <w:rPr>
          <w:color w:val="000000"/>
          <w:sz w:val="20"/>
          <w:szCs w:val="20"/>
        </w:rPr>
        <w:t xml:space="preserve">, dwell time, and exception </w:t>
      </w:r>
      <w:r w:rsidRPr="00FD7506">
        <w:rPr>
          <w:b/>
          <w:bCs/>
          <w:color w:val="000000"/>
          <w:sz w:val="20"/>
          <w:szCs w:val="20"/>
        </w:rPr>
        <w:t>KPIs</w:t>
      </w:r>
      <w:r w:rsidRPr="008B176B">
        <w:rPr>
          <w:color w:val="000000"/>
          <w:sz w:val="20"/>
          <w:szCs w:val="20"/>
        </w:rPr>
        <w:t xml:space="preserve"> into automated dashboards, reducing late deliveries by </w:t>
      </w:r>
      <w:r w:rsidRPr="00FD7506">
        <w:rPr>
          <w:b/>
          <w:bCs/>
          <w:color w:val="000000"/>
          <w:sz w:val="20"/>
          <w:szCs w:val="20"/>
        </w:rPr>
        <w:t>14%</w:t>
      </w:r>
      <w:r w:rsidRPr="008B176B">
        <w:rPr>
          <w:color w:val="000000"/>
          <w:sz w:val="20"/>
          <w:szCs w:val="20"/>
        </w:rPr>
        <w:t xml:space="preserve"> and manual triage efforts by </w:t>
      </w:r>
      <w:r w:rsidRPr="00FD7506">
        <w:rPr>
          <w:b/>
          <w:bCs/>
          <w:color w:val="000000"/>
          <w:sz w:val="20"/>
          <w:szCs w:val="20"/>
        </w:rPr>
        <w:t>60%</w:t>
      </w:r>
      <w:r w:rsidRPr="008B176B">
        <w:rPr>
          <w:color w:val="000000"/>
          <w:sz w:val="20"/>
          <w:szCs w:val="20"/>
        </w:rPr>
        <w:t xml:space="preserve"> efficiently</w:t>
      </w:r>
      <w:r>
        <w:rPr>
          <w:color w:val="000000"/>
          <w:sz w:val="20"/>
          <w:szCs w:val="20"/>
        </w:rPr>
        <w:t>.</w:t>
      </w:r>
    </w:p>
    <w:p w14:paraId="39038A52" w14:textId="3E9F3F7F"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Unified over </w:t>
      </w:r>
      <w:r w:rsidRPr="00FD7506">
        <w:rPr>
          <w:b/>
          <w:bCs/>
          <w:color w:val="000000"/>
          <w:sz w:val="20"/>
          <w:szCs w:val="20"/>
        </w:rPr>
        <w:t>85,000</w:t>
      </w:r>
      <w:r w:rsidRPr="008B176B">
        <w:rPr>
          <w:color w:val="000000"/>
          <w:sz w:val="20"/>
          <w:szCs w:val="20"/>
        </w:rPr>
        <w:t xml:space="preserve"> child records from five siloed systems using probabilistic record linkage and harmonization techniques, ensuring </w:t>
      </w:r>
      <w:r w:rsidRPr="00FD7506">
        <w:rPr>
          <w:b/>
          <w:bCs/>
          <w:color w:val="000000"/>
          <w:sz w:val="20"/>
          <w:szCs w:val="20"/>
        </w:rPr>
        <w:t>HIPAA</w:t>
      </w:r>
      <w:r w:rsidRPr="008B176B">
        <w:rPr>
          <w:color w:val="000000"/>
          <w:sz w:val="20"/>
          <w:szCs w:val="20"/>
        </w:rPr>
        <w:t xml:space="preserve">, </w:t>
      </w:r>
      <w:r w:rsidRPr="00FD7506">
        <w:rPr>
          <w:b/>
          <w:bCs/>
          <w:color w:val="000000"/>
          <w:sz w:val="20"/>
          <w:szCs w:val="20"/>
        </w:rPr>
        <w:t>FERPA</w:t>
      </w:r>
      <w:r w:rsidRPr="008B176B">
        <w:rPr>
          <w:color w:val="000000"/>
          <w:sz w:val="20"/>
          <w:szCs w:val="20"/>
        </w:rPr>
        <w:t xml:space="preserve">, and </w:t>
      </w:r>
      <w:r w:rsidRPr="00FD7506">
        <w:rPr>
          <w:b/>
          <w:bCs/>
          <w:color w:val="000000"/>
          <w:sz w:val="20"/>
          <w:szCs w:val="20"/>
        </w:rPr>
        <w:t>CAPTA</w:t>
      </w:r>
      <w:r w:rsidRPr="008B176B">
        <w:rPr>
          <w:color w:val="000000"/>
          <w:sz w:val="20"/>
          <w:szCs w:val="20"/>
        </w:rPr>
        <w:t xml:space="preserve"> compliance while enabling longitudinal cohort analytics, trusted reporting across systems</w:t>
      </w:r>
      <w:r>
        <w:rPr>
          <w:color w:val="000000"/>
          <w:sz w:val="20"/>
          <w:szCs w:val="20"/>
        </w:rPr>
        <w:t>.</w:t>
      </w:r>
    </w:p>
    <w:p w14:paraId="6C235A3C" w14:textId="78974C06"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Engineered</w:t>
      </w:r>
      <w:r>
        <w:rPr>
          <w:color w:val="000000"/>
          <w:sz w:val="20"/>
          <w:szCs w:val="20"/>
        </w:rPr>
        <w:t xml:space="preserve"> </w:t>
      </w:r>
      <w:r w:rsidRPr="008B176B">
        <w:rPr>
          <w:color w:val="000000"/>
          <w:sz w:val="20"/>
          <w:szCs w:val="20"/>
        </w:rPr>
        <w:t xml:space="preserve">churn modeling using </w:t>
      </w:r>
      <w:r w:rsidRPr="00FD7506">
        <w:rPr>
          <w:b/>
          <w:bCs/>
          <w:color w:val="000000"/>
          <w:sz w:val="20"/>
          <w:szCs w:val="20"/>
        </w:rPr>
        <w:t>XGBoost</w:t>
      </w:r>
      <w:r w:rsidRPr="008B176B">
        <w:rPr>
          <w:color w:val="000000"/>
          <w:sz w:val="20"/>
          <w:szCs w:val="20"/>
        </w:rPr>
        <w:t xml:space="preserve"> and </w:t>
      </w:r>
      <w:r w:rsidRPr="00FD7506">
        <w:rPr>
          <w:b/>
          <w:bCs/>
          <w:color w:val="000000"/>
          <w:sz w:val="20"/>
          <w:szCs w:val="20"/>
        </w:rPr>
        <w:t>Logistic</w:t>
      </w:r>
      <w:r w:rsidRPr="008B176B">
        <w:rPr>
          <w:color w:val="000000"/>
          <w:sz w:val="20"/>
          <w:szCs w:val="20"/>
        </w:rPr>
        <w:t xml:space="preserve"> </w:t>
      </w:r>
      <w:r w:rsidRPr="00FD7506">
        <w:rPr>
          <w:b/>
          <w:bCs/>
          <w:color w:val="000000"/>
          <w:sz w:val="20"/>
          <w:szCs w:val="20"/>
        </w:rPr>
        <w:t>Regression</w:t>
      </w:r>
      <w:r w:rsidRPr="008B176B">
        <w:rPr>
          <w:color w:val="000000"/>
          <w:sz w:val="20"/>
          <w:szCs w:val="20"/>
        </w:rPr>
        <w:t xml:space="preserve"> ensemble with </w:t>
      </w:r>
      <w:r w:rsidRPr="00FD7506">
        <w:rPr>
          <w:b/>
          <w:bCs/>
          <w:color w:val="000000"/>
          <w:sz w:val="20"/>
          <w:szCs w:val="20"/>
        </w:rPr>
        <w:t>0.87 AUC</w:t>
      </w:r>
      <w:r w:rsidRPr="008B176B">
        <w:rPr>
          <w:color w:val="000000"/>
          <w:sz w:val="20"/>
          <w:szCs w:val="20"/>
        </w:rPr>
        <w:t xml:space="preserve"> for </w:t>
      </w:r>
      <w:r w:rsidRPr="00FD7506">
        <w:rPr>
          <w:b/>
          <w:bCs/>
          <w:color w:val="000000"/>
          <w:sz w:val="20"/>
          <w:szCs w:val="20"/>
        </w:rPr>
        <w:t>2.5M+</w:t>
      </w:r>
      <w:r w:rsidRPr="008B176B">
        <w:rPr>
          <w:color w:val="000000"/>
          <w:sz w:val="20"/>
          <w:szCs w:val="20"/>
        </w:rPr>
        <w:t xml:space="preserve"> loyalty members, powering Power BI </w:t>
      </w:r>
      <w:r w:rsidRPr="00FD7506">
        <w:rPr>
          <w:b/>
          <w:bCs/>
          <w:color w:val="000000"/>
          <w:sz w:val="20"/>
          <w:szCs w:val="20"/>
        </w:rPr>
        <w:t>retention</w:t>
      </w:r>
      <w:r w:rsidRPr="008B176B">
        <w:rPr>
          <w:color w:val="000000"/>
          <w:sz w:val="20"/>
          <w:szCs w:val="20"/>
        </w:rPr>
        <w:t xml:space="preserve"> dashboards, driving </w:t>
      </w:r>
      <w:r w:rsidRPr="00FD7506">
        <w:rPr>
          <w:b/>
          <w:bCs/>
          <w:color w:val="000000"/>
          <w:sz w:val="20"/>
          <w:szCs w:val="20"/>
        </w:rPr>
        <w:t>22% uplift</w:t>
      </w:r>
      <w:r w:rsidRPr="008B176B">
        <w:rPr>
          <w:color w:val="000000"/>
          <w:sz w:val="20"/>
          <w:szCs w:val="20"/>
        </w:rPr>
        <w:t xml:space="preserve">, and generating </w:t>
      </w:r>
      <w:r w:rsidRPr="00FD7506">
        <w:rPr>
          <w:b/>
          <w:bCs/>
          <w:color w:val="000000"/>
          <w:sz w:val="20"/>
          <w:szCs w:val="20"/>
        </w:rPr>
        <w:t>$2.1</w:t>
      </w:r>
      <w:r w:rsidRPr="008B176B">
        <w:rPr>
          <w:color w:val="000000"/>
          <w:sz w:val="20"/>
          <w:szCs w:val="20"/>
        </w:rPr>
        <w:t xml:space="preserve"> million in revenue for business growth</w:t>
      </w:r>
      <w:r>
        <w:rPr>
          <w:color w:val="000000"/>
          <w:sz w:val="20"/>
          <w:szCs w:val="20"/>
        </w:rPr>
        <w:t>.</w:t>
      </w:r>
    </w:p>
    <w:p w14:paraId="4938432B" w14:textId="1988190E" w:rsidR="008B176B" w:rsidRDefault="00ED6A58" w:rsidP="008C5732">
      <w:pPr>
        <w:pStyle w:val="ListParagraph"/>
        <w:numPr>
          <w:ilvl w:val="0"/>
          <w:numId w:val="11"/>
        </w:numPr>
        <w:pBdr>
          <w:bottom w:val="single" w:sz="4" w:space="1" w:color="auto"/>
        </w:pBdr>
        <w:spacing w:after="120" w:line="260" w:lineRule="atLeast"/>
        <w:jc w:val="both"/>
        <w:rPr>
          <w:color w:val="000000"/>
          <w:sz w:val="20"/>
          <w:szCs w:val="20"/>
        </w:rPr>
      </w:pPr>
      <w:r w:rsidRPr="00ED6A58">
        <w:rPr>
          <w:color w:val="000000"/>
          <w:sz w:val="20"/>
          <w:szCs w:val="20"/>
        </w:rPr>
        <w:t xml:space="preserve">Deployed </w:t>
      </w:r>
      <w:r w:rsidRPr="00ED6A58">
        <w:rPr>
          <w:b/>
          <w:bCs/>
          <w:color w:val="000000"/>
          <w:sz w:val="20"/>
          <w:szCs w:val="20"/>
        </w:rPr>
        <w:t>Great</w:t>
      </w:r>
      <w:r w:rsidRPr="00ED6A58">
        <w:rPr>
          <w:color w:val="000000"/>
          <w:sz w:val="20"/>
          <w:szCs w:val="20"/>
        </w:rPr>
        <w:t xml:space="preserve"> </w:t>
      </w:r>
      <w:r w:rsidRPr="00ED6A58">
        <w:rPr>
          <w:b/>
          <w:bCs/>
          <w:color w:val="000000"/>
          <w:sz w:val="20"/>
          <w:szCs w:val="20"/>
        </w:rPr>
        <w:t>Expectations</w:t>
      </w:r>
      <w:r w:rsidRPr="00ED6A58">
        <w:rPr>
          <w:color w:val="000000"/>
          <w:sz w:val="20"/>
          <w:szCs w:val="20"/>
        </w:rPr>
        <w:t xml:space="preserve"> and custom profiling pipelines to improve data quality and governance, increasing anomaly detection by 15%, creating data dictionaries, and documenting lineage to maintain enterprise-wide data accuracy and reliability</w:t>
      </w:r>
      <w:r w:rsidR="008B176B">
        <w:rPr>
          <w:color w:val="000000"/>
          <w:sz w:val="20"/>
          <w:szCs w:val="20"/>
        </w:rPr>
        <w:t>.</w:t>
      </w:r>
    </w:p>
    <w:p w14:paraId="69D43EF8" w14:textId="65EEF326"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Refactored complex </w:t>
      </w:r>
      <w:r w:rsidRPr="00ED6A58">
        <w:rPr>
          <w:b/>
          <w:bCs/>
          <w:color w:val="000000"/>
          <w:sz w:val="20"/>
          <w:szCs w:val="20"/>
        </w:rPr>
        <w:t>SQL</w:t>
      </w:r>
      <w:r w:rsidRPr="008B176B">
        <w:rPr>
          <w:color w:val="000000"/>
          <w:sz w:val="20"/>
          <w:szCs w:val="20"/>
        </w:rPr>
        <w:t xml:space="preserve"> into materialized views, reducing dashboard refresh times by 50%, and tuned </w:t>
      </w:r>
      <w:r w:rsidRPr="00ED6A58">
        <w:rPr>
          <w:b/>
          <w:bCs/>
          <w:color w:val="000000"/>
          <w:sz w:val="20"/>
          <w:szCs w:val="20"/>
        </w:rPr>
        <w:t>PySpark</w:t>
      </w:r>
      <w:r w:rsidRPr="008B176B">
        <w:rPr>
          <w:color w:val="000000"/>
          <w:sz w:val="20"/>
          <w:szCs w:val="20"/>
        </w:rPr>
        <w:t xml:space="preserve"> workflows to improve </w:t>
      </w:r>
      <w:r w:rsidRPr="00ED6A58">
        <w:rPr>
          <w:b/>
          <w:bCs/>
          <w:color w:val="000000"/>
          <w:sz w:val="20"/>
          <w:szCs w:val="20"/>
        </w:rPr>
        <w:t>ETL</w:t>
      </w:r>
      <w:r w:rsidRPr="008B176B">
        <w:rPr>
          <w:color w:val="000000"/>
          <w:sz w:val="20"/>
          <w:szCs w:val="20"/>
        </w:rPr>
        <w:t xml:space="preserve"> throughput by 35%, optimizing analytics performance, scalable reporting pipelines across the organization</w:t>
      </w:r>
      <w:r>
        <w:rPr>
          <w:color w:val="000000"/>
          <w:sz w:val="20"/>
          <w:szCs w:val="20"/>
        </w:rPr>
        <w:t>.</w:t>
      </w:r>
    </w:p>
    <w:p w14:paraId="762FCA64" w14:textId="4BE60E40" w:rsidR="008B176B" w:rsidRPr="00ED6A58" w:rsidRDefault="003D49BB" w:rsidP="00ED6A58">
      <w:pPr>
        <w:pStyle w:val="ListParagraph"/>
        <w:numPr>
          <w:ilvl w:val="0"/>
          <w:numId w:val="11"/>
        </w:numPr>
        <w:pBdr>
          <w:bottom w:val="single" w:sz="4" w:space="1" w:color="auto"/>
        </w:pBdr>
        <w:spacing w:after="120" w:line="260" w:lineRule="atLeast"/>
        <w:jc w:val="both"/>
        <w:rPr>
          <w:color w:val="000000"/>
          <w:sz w:val="20"/>
          <w:szCs w:val="20"/>
        </w:rPr>
      </w:pPr>
      <w:r w:rsidRPr="003D49BB">
        <w:rPr>
          <w:color w:val="000000"/>
          <w:sz w:val="20"/>
          <w:szCs w:val="20"/>
        </w:rPr>
        <w:t xml:space="preserve">Mentored junior analysts, led Agile/Scrum sprints using </w:t>
      </w:r>
      <w:r w:rsidRPr="00ED6A58">
        <w:rPr>
          <w:b/>
          <w:bCs/>
          <w:color w:val="000000"/>
          <w:sz w:val="20"/>
          <w:szCs w:val="20"/>
        </w:rPr>
        <w:t>JIRA</w:t>
      </w:r>
      <w:r w:rsidRPr="003D49BB">
        <w:rPr>
          <w:color w:val="000000"/>
          <w:sz w:val="20"/>
          <w:szCs w:val="20"/>
        </w:rPr>
        <w:t xml:space="preserve"> and </w:t>
      </w:r>
      <w:r w:rsidRPr="00ED6A58">
        <w:rPr>
          <w:b/>
          <w:bCs/>
          <w:color w:val="000000"/>
          <w:sz w:val="20"/>
          <w:szCs w:val="20"/>
        </w:rPr>
        <w:t>Confluence</w:t>
      </w:r>
      <w:r w:rsidRPr="003D49BB">
        <w:rPr>
          <w:color w:val="000000"/>
          <w:sz w:val="20"/>
          <w:szCs w:val="20"/>
        </w:rPr>
        <w:t>, facilitated stakeholder workshops to align analytics roadmaps with business objectives, improving team productivity and cross-functional alignment for enterprise analytics initiative</w:t>
      </w:r>
      <w:r w:rsidR="008B176B">
        <w:rPr>
          <w:color w:val="000000"/>
          <w:sz w:val="20"/>
          <w:szCs w:val="20"/>
        </w:rPr>
        <w:t>.</w:t>
      </w:r>
    </w:p>
    <w:p w14:paraId="5069A7DA" w14:textId="3580671F"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Managed </w:t>
      </w:r>
      <w:r w:rsidRPr="00ED6A58">
        <w:rPr>
          <w:b/>
          <w:bCs/>
          <w:color w:val="000000"/>
          <w:sz w:val="20"/>
          <w:szCs w:val="20"/>
        </w:rPr>
        <w:t>Kafka</w:t>
      </w:r>
      <w:r w:rsidRPr="008B176B">
        <w:rPr>
          <w:color w:val="000000"/>
          <w:sz w:val="20"/>
          <w:szCs w:val="20"/>
        </w:rPr>
        <w:t xml:space="preserve">, </w:t>
      </w:r>
      <w:r w:rsidRPr="00ED6A58">
        <w:rPr>
          <w:b/>
          <w:bCs/>
          <w:color w:val="000000"/>
          <w:sz w:val="20"/>
          <w:szCs w:val="20"/>
        </w:rPr>
        <w:t>AWS</w:t>
      </w:r>
      <w:r w:rsidRPr="008B176B">
        <w:rPr>
          <w:color w:val="000000"/>
          <w:sz w:val="20"/>
          <w:szCs w:val="20"/>
        </w:rPr>
        <w:t xml:space="preserve"> </w:t>
      </w:r>
      <w:r w:rsidRPr="00ED6A58">
        <w:rPr>
          <w:b/>
          <w:bCs/>
          <w:color w:val="000000"/>
          <w:sz w:val="20"/>
          <w:szCs w:val="20"/>
        </w:rPr>
        <w:t>Kinesis</w:t>
      </w:r>
      <w:r w:rsidRPr="008B176B">
        <w:rPr>
          <w:color w:val="000000"/>
          <w:sz w:val="20"/>
          <w:szCs w:val="20"/>
        </w:rPr>
        <w:t xml:space="preserve">, and </w:t>
      </w:r>
      <w:r w:rsidRPr="00ED6A58">
        <w:rPr>
          <w:b/>
          <w:bCs/>
          <w:color w:val="000000"/>
          <w:sz w:val="20"/>
          <w:szCs w:val="20"/>
        </w:rPr>
        <w:t>EDI</w:t>
      </w:r>
      <w:r w:rsidRPr="008B176B">
        <w:rPr>
          <w:color w:val="000000"/>
          <w:sz w:val="20"/>
          <w:szCs w:val="20"/>
        </w:rPr>
        <w:t>/</w:t>
      </w:r>
      <w:r w:rsidRPr="00ED6A58">
        <w:rPr>
          <w:b/>
          <w:bCs/>
          <w:color w:val="000000"/>
          <w:sz w:val="20"/>
          <w:szCs w:val="20"/>
        </w:rPr>
        <w:t>API</w:t>
      </w:r>
      <w:r w:rsidRPr="008B176B">
        <w:rPr>
          <w:color w:val="000000"/>
          <w:sz w:val="20"/>
          <w:szCs w:val="20"/>
        </w:rPr>
        <w:t xml:space="preserve"> streaming data feeds to enable real-time event-driven analytics and proactive alerting for operations teams, reducing latency and supporting faster business decisions and improved operational efficiency</w:t>
      </w:r>
      <w:r>
        <w:rPr>
          <w:color w:val="000000"/>
          <w:sz w:val="20"/>
          <w:szCs w:val="20"/>
        </w:rPr>
        <w:t>.</w:t>
      </w:r>
    </w:p>
    <w:p w14:paraId="7F32DBA8" w14:textId="16AF38E7"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Developed a </w:t>
      </w:r>
      <w:r w:rsidRPr="00ED6A58">
        <w:rPr>
          <w:b/>
          <w:bCs/>
          <w:color w:val="000000"/>
          <w:sz w:val="20"/>
          <w:szCs w:val="20"/>
        </w:rPr>
        <w:t>Python</w:t>
      </w:r>
      <w:r w:rsidRPr="008B176B">
        <w:rPr>
          <w:color w:val="000000"/>
          <w:sz w:val="20"/>
          <w:szCs w:val="20"/>
        </w:rPr>
        <w:t>-</w:t>
      </w:r>
      <w:r w:rsidRPr="00ED6A58">
        <w:rPr>
          <w:b/>
          <w:bCs/>
          <w:color w:val="000000"/>
          <w:sz w:val="20"/>
          <w:szCs w:val="20"/>
        </w:rPr>
        <w:t>based</w:t>
      </w:r>
      <w:r w:rsidRPr="008B176B">
        <w:rPr>
          <w:color w:val="000000"/>
          <w:sz w:val="20"/>
          <w:szCs w:val="20"/>
        </w:rPr>
        <w:t xml:space="preserve"> feature store on </w:t>
      </w:r>
      <w:r w:rsidRPr="00ED6A58">
        <w:rPr>
          <w:b/>
          <w:bCs/>
          <w:color w:val="000000"/>
          <w:sz w:val="20"/>
          <w:szCs w:val="20"/>
        </w:rPr>
        <w:t>AWS</w:t>
      </w:r>
      <w:r w:rsidRPr="008B176B">
        <w:rPr>
          <w:color w:val="000000"/>
          <w:sz w:val="20"/>
          <w:szCs w:val="20"/>
        </w:rPr>
        <w:t xml:space="preserve"> </w:t>
      </w:r>
      <w:r w:rsidRPr="00ED6A58">
        <w:rPr>
          <w:b/>
          <w:bCs/>
          <w:color w:val="000000"/>
          <w:sz w:val="20"/>
          <w:szCs w:val="20"/>
        </w:rPr>
        <w:t>Glue</w:t>
      </w:r>
      <w:r w:rsidRPr="008B176B">
        <w:rPr>
          <w:color w:val="000000"/>
          <w:sz w:val="20"/>
          <w:szCs w:val="20"/>
        </w:rPr>
        <w:t xml:space="preserve"> and </w:t>
      </w:r>
      <w:r w:rsidRPr="00ED6A58">
        <w:rPr>
          <w:b/>
          <w:bCs/>
          <w:color w:val="000000"/>
          <w:sz w:val="20"/>
          <w:szCs w:val="20"/>
        </w:rPr>
        <w:t>DynamoDB</w:t>
      </w:r>
      <w:r w:rsidRPr="008B176B">
        <w:rPr>
          <w:color w:val="000000"/>
          <w:sz w:val="20"/>
          <w:szCs w:val="20"/>
        </w:rPr>
        <w:t xml:space="preserve">, centralizing over </w:t>
      </w:r>
      <w:r w:rsidRPr="00ED6A58">
        <w:rPr>
          <w:b/>
          <w:bCs/>
          <w:color w:val="000000"/>
          <w:sz w:val="20"/>
          <w:szCs w:val="20"/>
        </w:rPr>
        <w:t>50 ML</w:t>
      </w:r>
      <w:r w:rsidRPr="008B176B">
        <w:rPr>
          <w:color w:val="000000"/>
          <w:sz w:val="20"/>
          <w:szCs w:val="20"/>
        </w:rPr>
        <w:t xml:space="preserve"> features and reducing model retraining cycles by 35%, enabling scalable and repeatable machine learning workflows for predictive and prescriptive analytics</w:t>
      </w:r>
      <w:r>
        <w:rPr>
          <w:color w:val="000000"/>
          <w:sz w:val="20"/>
          <w:szCs w:val="20"/>
        </w:rPr>
        <w:t>.</w:t>
      </w:r>
    </w:p>
    <w:p w14:paraId="775CA0EB" w14:textId="2BCB33AC" w:rsidR="008B176B" w:rsidRDefault="008B176B" w:rsidP="008C5732">
      <w:pPr>
        <w:pStyle w:val="ListParagraph"/>
        <w:numPr>
          <w:ilvl w:val="0"/>
          <w:numId w:val="11"/>
        </w:numPr>
        <w:pBdr>
          <w:bottom w:val="single" w:sz="4" w:space="1" w:color="auto"/>
        </w:pBdr>
        <w:spacing w:after="120" w:line="260" w:lineRule="atLeast"/>
        <w:jc w:val="both"/>
        <w:rPr>
          <w:color w:val="000000"/>
          <w:sz w:val="20"/>
          <w:szCs w:val="20"/>
        </w:rPr>
      </w:pPr>
      <w:r w:rsidRPr="008B176B">
        <w:rPr>
          <w:color w:val="000000"/>
          <w:sz w:val="20"/>
          <w:szCs w:val="20"/>
        </w:rPr>
        <w:t xml:space="preserve">Defined and enforced </w:t>
      </w:r>
      <w:r w:rsidRPr="00ED6A58">
        <w:rPr>
          <w:b/>
          <w:bCs/>
          <w:color w:val="000000"/>
          <w:sz w:val="20"/>
          <w:szCs w:val="20"/>
        </w:rPr>
        <w:t>SLA</w:t>
      </w:r>
      <w:r w:rsidRPr="008B176B">
        <w:rPr>
          <w:color w:val="000000"/>
          <w:sz w:val="20"/>
          <w:szCs w:val="20"/>
        </w:rPr>
        <w:t xml:space="preserve"> alerting rules in Prometheus for monitoring data pipelines, reducing failure resolution time from eight hours to under one hour, achieving an </w:t>
      </w:r>
      <w:r w:rsidRPr="00ED6A58">
        <w:rPr>
          <w:b/>
          <w:bCs/>
          <w:color w:val="000000"/>
          <w:sz w:val="20"/>
          <w:szCs w:val="20"/>
        </w:rPr>
        <w:t>87.5%</w:t>
      </w:r>
      <w:r w:rsidRPr="008B176B">
        <w:rPr>
          <w:color w:val="000000"/>
          <w:sz w:val="20"/>
          <w:szCs w:val="20"/>
        </w:rPr>
        <w:t xml:space="preserve"> improvement and ensuring timely delivery of critical analytics outputs</w:t>
      </w:r>
      <w:r>
        <w:rPr>
          <w:color w:val="000000"/>
          <w:sz w:val="20"/>
          <w:szCs w:val="20"/>
        </w:rPr>
        <w:t>.</w:t>
      </w:r>
    </w:p>
    <w:p w14:paraId="346F5503" w14:textId="5031A0E7" w:rsidR="00DB2DB7" w:rsidRDefault="00557683">
      <w:pPr>
        <w:pStyle w:val="ListParagraph"/>
        <w:numPr>
          <w:ilvl w:val="0"/>
          <w:numId w:val="11"/>
        </w:numPr>
        <w:pBdr>
          <w:bottom w:val="single" w:sz="4" w:space="1" w:color="auto"/>
        </w:pBdr>
        <w:spacing w:after="120" w:line="260" w:lineRule="atLeast"/>
        <w:jc w:val="both"/>
        <w:rPr>
          <w:color w:val="000000"/>
          <w:sz w:val="20"/>
          <w:szCs w:val="20"/>
        </w:rPr>
      </w:pPr>
      <w:r w:rsidRPr="00557683">
        <w:rPr>
          <w:color w:val="000000"/>
          <w:sz w:val="20"/>
          <w:szCs w:val="20"/>
        </w:rPr>
        <w:t>Led cross-functional initiatives to document and enforce data governance standards, including lineage tracking, validation rules, and anomaly detection, improving compliance, reliability, and operational efficiency across departments and analytics</w:t>
      </w:r>
      <w:r w:rsidR="008B176B" w:rsidRPr="008B176B">
        <w:rPr>
          <w:color w:val="000000"/>
          <w:sz w:val="20"/>
          <w:szCs w:val="20"/>
        </w:rPr>
        <w:t>.</w:t>
      </w:r>
    </w:p>
    <w:p w14:paraId="2C9BFB60" w14:textId="5EB86DE3" w:rsidR="00F213DE" w:rsidRPr="00984676" w:rsidRDefault="00FD7506" w:rsidP="00984676">
      <w:pPr>
        <w:pStyle w:val="ListParagraph"/>
        <w:numPr>
          <w:ilvl w:val="0"/>
          <w:numId w:val="11"/>
        </w:numPr>
        <w:pBdr>
          <w:bottom w:val="single" w:sz="4" w:space="1" w:color="auto"/>
        </w:pBdr>
        <w:spacing w:after="120" w:line="260" w:lineRule="atLeast"/>
        <w:jc w:val="both"/>
        <w:rPr>
          <w:color w:val="000000"/>
          <w:sz w:val="20"/>
          <w:szCs w:val="20"/>
        </w:rPr>
      </w:pPr>
      <w:r w:rsidRPr="00FD7506">
        <w:rPr>
          <w:color w:val="000000"/>
          <w:sz w:val="20"/>
          <w:szCs w:val="20"/>
        </w:rPr>
        <w:t xml:space="preserve">Implemented </w:t>
      </w:r>
      <w:r w:rsidRPr="00ED6A58">
        <w:rPr>
          <w:b/>
          <w:bCs/>
          <w:color w:val="000000"/>
          <w:sz w:val="20"/>
          <w:szCs w:val="20"/>
        </w:rPr>
        <w:t>automated</w:t>
      </w:r>
      <w:r w:rsidRPr="00FD7506">
        <w:rPr>
          <w:color w:val="000000"/>
          <w:sz w:val="20"/>
          <w:szCs w:val="20"/>
        </w:rPr>
        <w:t xml:space="preserve"> end-to-end </w:t>
      </w:r>
      <w:r w:rsidRPr="00ED6A58">
        <w:rPr>
          <w:b/>
          <w:bCs/>
          <w:color w:val="000000"/>
          <w:sz w:val="20"/>
          <w:szCs w:val="20"/>
        </w:rPr>
        <w:t>data</w:t>
      </w:r>
      <w:r w:rsidRPr="00FD7506">
        <w:rPr>
          <w:color w:val="000000"/>
          <w:sz w:val="20"/>
          <w:szCs w:val="20"/>
        </w:rPr>
        <w:t xml:space="preserve"> </w:t>
      </w:r>
      <w:r w:rsidRPr="00ED6A58">
        <w:rPr>
          <w:b/>
          <w:bCs/>
          <w:color w:val="000000"/>
          <w:sz w:val="20"/>
          <w:szCs w:val="20"/>
        </w:rPr>
        <w:t>lineage</w:t>
      </w:r>
      <w:r w:rsidRPr="00FD7506">
        <w:rPr>
          <w:color w:val="000000"/>
          <w:sz w:val="20"/>
          <w:szCs w:val="20"/>
        </w:rPr>
        <w:t xml:space="preserve"> capture using Great Expectations and custom metadata pipelines, reducing </w:t>
      </w:r>
      <w:r w:rsidRPr="00ED6A58">
        <w:rPr>
          <w:b/>
          <w:bCs/>
          <w:color w:val="000000"/>
          <w:sz w:val="20"/>
          <w:szCs w:val="20"/>
        </w:rPr>
        <w:t>root</w:t>
      </w:r>
      <w:r w:rsidRPr="00FD7506">
        <w:rPr>
          <w:color w:val="000000"/>
          <w:sz w:val="20"/>
          <w:szCs w:val="20"/>
        </w:rPr>
        <w:t>-</w:t>
      </w:r>
      <w:r w:rsidRPr="00ED6A58">
        <w:rPr>
          <w:b/>
          <w:bCs/>
          <w:color w:val="000000"/>
          <w:sz w:val="20"/>
          <w:szCs w:val="20"/>
        </w:rPr>
        <w:t>cause</w:t>
      </w:r>
      <w:r w:rsidRPr="00FD7506">
        <w:rPr>
          <w:color w:val="000000"/>
          <w:sz w:val="20"/>
          <w:szCs w:val="20"/>
        </w:rPr>
        <w:t xml:space="preserve"> investigation times by </w:t>
      </w:r>
      <w:r w:rsidRPr="00ED6A58">
        <w:rPr>
          <w:b/>
          <w:bCs/>
          <w:color w:val="000000"/>
          <w:sz w:val="20"/>
          <w:szCs w:val="20"/>
        </w:rPr>
        <w:t>70%,</w:t>
      </w:r>
      <w:r w:rsidRPr="00FD7506">
        <w:rPr>
          <w:color w:val="000000"/>
          <w:sz w:val="20"/>
          <w:szCs w:val="20"/>
        </w:rPr>
        <w:t xml:space="preserve"> improving observability, governance, and reliability for large-scale data engineering</w:t>
      </w:r>
      <w:r>
        <w:rPr>
          <w:color w:val="000000"/>
          <w:sz w:val="20"/>
          <w:szCs w:val="20"/>
        </w:rPr>
        <w:t>.</w:t>
      </w:r>
    </w:p>
    <w:p w14:paraId="03B6E704" w14:textId="770763D8" w:rsidR="006264FB" w:rsidRPr="0033685A" w:rsidRDefault="00386167" w:rsidP="008C5732">
      <w:pPr>
        <w:pStyle w:val="ListParagraph"/>
        <w:pBdr>
          <w:bottom w:val="single" w:sz="4" w:space="1" w:color="auto"/>
        </w:pBdr>
        <w:spacing w:after="120" w:line="260" w:lineRule="atLeast"/>
        <w:ind w:left="0"/>
        <w:rPr>
          <w:b/>
          <w:color w:val="4472C4" w:themeColor="accent1"/>
          <w:sz w:val="20"/>
          <w:szCs w:val="20"/>
        </w:rPr>
      </w:pPr>
      <w:r w:rsidRPr="0033685A">
        <w:rPr>
          <w:b/>
          <w:color w:val="4472C4" w:themeColor="accent1"/>
          <w:sz w:val="20"/>
          <w:szCs w:val="20"/>
        </w:rPr>
        <w:lastRenderedPageBreak/>
        <w:t>SKILLS</w:t>
      </w:r>
    </w:p>
    <w:tbl>
      <w:tblPr>
        <w:tblW w:w="11024"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2"/>
        <w:gridCol w:w="7682"/>
      </w:tblGrid>
      <w:tr w:rsidR="00792302" w:rsidRPr="0033685A" w14:paraId="5383D965" w14:textId="77777777" w:rsidTr="005B2D8C">
        <w:trPr>
          <w:trHeight w:val="248"/>
        </w:trPr>
        <w:tc>
          <w:tcPr>
            <w:tcW w:w="3342" w:type="dxa"/>
          </w:tcPr>
          <w:p w14:paraId="21F4C8C4" w14:textId="5837D3BC" w:rsidR="00792302" w:rsidRPr="0033685A" w:rsidRDefault="006C0AD1" w:rsidP="00247C66">
            <w:pPr>
              <w:jc w:val="both"/>
              <w:rPr>
                <w:b/>
                <w:sz w:val="20"/>
                <w:szCs w:val="20"/>
              </w:rPr>
            </w:pPr>
            <w:r w:rsidRPr="006C0AD1">
              <w:rPr>
                <w:b/>
                <w:sz w:val="20"/>
                <w:szCs w:val="20"/>
              </w:rPr>
              <w:t>Programming &amp; Scripting</w:t>
            </w:r>
          </w:p>
        </w:tc>
        <w:tc>
          <w:tcPr>
            <w:tcW w:w="7682" w:type="dxa"/>
          </w:tcPr>
          <w:p w14:paraId="46C6CBC3" w14:textId="0BDC71F0" w:rsidR="00792302" w:rsidRPr="00CF2DC5" w:rsidRDefault="006C0AD1" w:rsidP="00247C66">
            <w:pPr>
              <w:ind w:right="79"/>
              <w:jc w:val="both"/>
              <w:rPr>
                <w:color w:val="000000" w:themeColor="text1"/>
                <w:sz w:val="20"/>
                <w:szCs w:val="20"/>
              </w:rPr>
            </w:pPr>
            <w:r w:rsidRPr="006C0AD1">
              <w:rPr>
                <w:color w:val="000000" w:themeColor="text1"/>
                <w:sz w:val="20"/>
                <w:szCs w:val="20"/>
              </w:rPr>
              <w:t>Python (Pandas, NumPy, SciPy, Flask, PySpark), SQL (PostgreSQL, Snowflake, T-SQL), R (tidyverse, Shiny), Java, JavaScript, Scala, Shell Scripting, HTML5, XML, JSON, YAML</w:t>
            </w:r>
            <w:r w:rsidR="00F73524">
              <w:rPr>
                <w:color w:val="000000" w:themeColor="text1"/>
                <w:sz w:val="20"/>
                <w:szCs w:val="20"/>
              </w:rPr>
              <w:t>.</w:t>
            </w:r>
            <w:r w:rsidR="00370464" w:rsidRPr="00CF2DC5">
              <w:rPr>
                <w:color w:val="000000" w:themeColor="text1"/>
                <w:sz w:val="20"/>
                <w:szCs w:val="20"/>
              </w:rPr>
              <w:t xml:space="preserve"> </w:t>
            </w:r>
          </w:p>
        </w:tc>
      </w:tr>
      <w:tr w:rsidR="00C60AE6" w:rsidRPr="0033685A" w14:paraId="1CFBCA9F" w14:textId="77777777" w:rsidTr="005B2D8C">
        <w:trPr>
          <w:trHeight w:val="248"/>
        </w:trPr>
        <w:tc>
          <w:tcPr>
            <w:tcW w:w="3342" w:type="dxa"/>
          </w:tcPr>
          <w:p w14:paraId="405F84E9" w14:textId="18469413" w:rsidR="00C60AE6" w:rsidRPr="0033685A" w:rsidRDefault="006C0AD1" w:rsidP="00247C66">
            <w:pPr>
              <w:jc w:val="both"/>
              <w:rPr>
                <w:b/>
                <w:sz w:val="20"/>
                <w:szCs w:val="20"/>
              </w:rPr>
            </w:pPr>
            <w:r w:rsidRPr="006C0AD1">
              <w:rPr>
                <w:b/>
                <w:sz w:val="20"/>
                <w:szCs w:val="20"/>
              </w:rPr>
              <w:t>Data Engineering &amp; ETL</w:t>
            </w:r>
          </w:p>
        </w:tc>
        <w:tc>
          <w:tcPr>
            <w:tcW w:w="7682" w:type="dxa"/>
          </w:tcPr>
          <w:p w14:paraId="2B7AB197" w14:textId="3D214E21" w:rsidR="00C60AE6" w:rsidRPr="00CF2DC5" w:rsidRDefault="006C0AD1" w:rsidP="00247C66">
            <w:pPr>
              <w:ind w:right="79"/>
              <w:jc w:val="both"/>
              <w:rPr>
                <w:color w:val="000000" w:themeColor="text1"/>
                <w:sz w:val="20"/>
                <w:szCs w:val="20"/>
              </w:rPr>
            </w:pPr>
            <w:r w:rsidRPr="006C0AD1">
              <w:rPr>
                <w:color w:val="000000" w:themeColor="text1"/>
                <w:sz w:val="20"/>
                <w:szCs w:val="20"/>
              </w:rPr>
              <w:t>PySpark, Airflow, Azure Data Factory, dbt, AWS Glue, Talend, Informatica, SSIS, Dagster, API/EDI ingestion, Data Wrangling, Transformation, Validation, Quality Checks</w:t>
            </w:r>
            <w:r w:rsidR="00020B8A" w:rsidRPr="00CF2DC5">
              <w:rPr>
                <w:color w:val="000000" w:themeColor="text1"/>
                <w:sz w:val="20"/>
                <w:szCs w:val="20"/>
              </w:rPr>
              <w:t>.</w:t>
            </w:r>
          </w:p>
        </w:tc>
      </w:tr>
      <w:tr w:rsidR="00792302" w:rsidRPr="0033685A" w14:paraId="41AE88E2" w14:textId="77777777" w:rsidTr="005B2D8C">
        <w:trPr>
          <w:trHeight w:val="248"/>
        </w:trPr>
        <w:tc>
          <w:tcPr>
            <w:tcW w:w="3342" w:type="dxa"/>
          </w:tcPr>
          <w:p w14:paraId="0437E491" w14:textId="27041BDD" w:rsidR="00792302" w:rsidRPr="0033685A" w:rsidRDefault="006C0AD1" w:rsidP="00247C66">
            <w:pPr>
              <w:jc w:val="both"/>
              <w:rPr>
                <w:b/>
                <w:sz w:val="20"/>
                <w:szCs w:val="20"/>
              </w:rPr>
            </w:pPr>
            <w:r w:rsidRPr="006C0AD1">
              <w:rPr>
                <w:b/>
                <w:sz w:val="20"/>
                <w:szCs w:val="20"/>
              </w:rPr>
              <w:t>Databases &amp; Storage</w:t>
            </w:r>
          </w:p>
        </w:tc>
        <w:tc>
          <w:tcPr>
            <w:tcW w:w="7682" w:type="dxa"/>
          </w:tcPr>
          <w:p w14:paraId="6F483F3A" w14:textId="38AF851A" w:rsidR="00792302" w:rsidRPr="00CF2DC5" w:rsidRDefault="006C0AD1" w:rsidP="00247C66">
            <w:pPr>
              <w:jc w:val="both"/>
              <w:rPr>
                <w:color w:val="000000" w:themeColor="text1"/>
                <w:sz w:val="20"/>
                <w:szCs w:val="20"/>
              </w:rPr>
            </w:pPr>
            <w:r w:rsidRPr="006C0AD1">
              <w:rPr>
                <w:color w:val="000000" w:themeColor="text1"/>
                <w:sz w:val="20"/>
                <w:szCs w:val="20"/>
              </w:rPr>
              <w:t>Snowflake, Redshift, PostgreSQL, MongoDB, MS SQL Server, Oracle, AWS S3, GoAnywhere, Salesforce</w:t>
            </w:r>
            <w:r w:rsidR="00B95893" w:rsidRPr="00CF2DC5">
              <w:rPr>
                <w:color w:val="000000" w:themeColor="text1"/>
                <w:sz w:val="20"/>
                <w:szCs w:val="20"/>
              </w:rPr>
              <w:t>.</w:t>
            </w:r>
          </w:p>
        </w:tc>
      </w:tr>
      <w:tr w:rsidR="00792302" w:rsidRPr="0033685A" w14:paraId="4D0FF5F6" w14:textId="77777777" w:rsidTr="005B2D8C">
        <w:trPr>
          <w:trHeight w:val="264"/>
        </w:trPr>
        <w:tc>
          <w:tcPr>
            <w:tcW w:w="3342" w:type="dxa"/>
          </w:tcPr>
          <w:p w14:paraId="4FCCA653" w14:textId="16870214" w:rsidR="00792302" w:rsidRPr="0033685A" w:rsidRDefault="006C0AD1" w:rsidP="00247C66">
            <w:pPr>
              <w:widowControl w:val="0"/>
              <w:pBdr>
                <w:top w:val="nil"/>
                <w:left w:val="nil"/>
                <w:bottom w:val="nil"/>
                <w:right w:val="nil"/>
                <w:between w:val="nil"/>
              </w:pBdr>
              <w:spacing w:before="1"/>
              <w:jc w:val="both"/>
              <w:rPr>
                <w:b/>
                <w:color w:val="000000"/>
                <w:sz w:val="20"/>
                <w:szCs w:val="20"/>
              </w:rPr>
            </w:pPr>
            <w:r w:rsidRPr="006C0AD1">
              <w:rPr>
                <w:b/>
                <w:color w:val="000000"/>
                <w:sz w:val="20"/>
                <w:szCs w:val="20"/>
              </w:rPr>
              <w:t>Cloud &amp; DevOps</w:t>
            </w:r>
          </w:p>
        </w:tc>
        <w:tc>
          <w:tcPr>
            <w:tcW w:w="7682" w:type="dxa"/>
          </w:tcPr>
          <w:p w14:paraId="79159C09" w14:textId="74C12BE8" w:rsidR="00792302" w:rsidRPr="006C0AD1" w:rsidRDefault="006C0AD1" w:rsidP="006C0AD1">
            <w:pPr>
              <w:rPr>
                <w:sz w:val="20"/>
                <w:szCs w:val="20"/>
              </w:rPr>
            </w:pPr>
            <w:r w:rsidRPr="006C0AD1">
              <w:rPr>
                <w:sz w:val="20"/>
                <w:szCs w:val="20"/>
              </w:rPr>
              <w:t>AWS (Lambda, EC2, CloudWatch, Athena, Glue), Azure (Data Lake, Synapse, Databricks, ADF), GCP (BigQuery), Databricks (Delta Lake), Hadoop HDFS, Docker, Kubernetes, Jenkins.</w:t>
            </w:r>
          </w:p>
        </w:tc>
      </w:tr>
      <w:tr w:rsidR="00792302" w:rsidRPr="0033685A" w14:paraId="5FCA04FD" w14:textId="77777777" w:rsidTr="005B2D8C">
        <w:trPr>
          <w:trHeight w:val="248"/>
        </w:trPr>
        <w:tc>
          <w:tcPr>
            <w:tcW w:w="3342" w:type="dxa"/>
          </w:tcPr>
          <w:p w14:paraId="785BBF65" w14:textId="2E4B365C" w:rsidR="00792302" w:rsidRPr="0033685A" w:rsidRDefault="006C0AD1" w:rsidP="00247C66">
            <w:pPr>
              <w:jc w:val="both"/>
              <w:rPr>
                <w:b/>
                <w:sz w:val="20"/>
                <w:szCs w:val="20"/>
              </w:rPr>
            </w:pPr>
            <w:r w:rsidRPr="006C0AD1">
              <w:rPr>
                <w:b/>
                <w:sz w:val="20"/>
                <w:szCs w:val="20"/>
              </w:rPr>
              <w:t>Data Science &amp; ML</w:t>
            </w:r>
          </w:p>
        </w:tc>
        <w:tc>
          <w:tcPr>
            <w:tcW w:w="7682" w:type="dxa"/>
          </w:tcPr>
          <w:p w14:paraId="72CA8E82" w14:textId="19EB1913" w:rsidR="00792302" w:rsidRPr="00CF2DC5" w:rsidRDefault="006C0AD1" w:rsidP="00247C66">
            <w:pPr>
              <w:jc w:val="both"/>
              <w:rPr>
                <w:color w:val="000000" w:themeColor="text1"/>
                <w:sz w:val="20"/>
                <w:szCs w:val="20"/>
              </w:rPr>
            </w:pPr>
            <w:r w:rsidRPr="006C0AD1">
              <w:rPr>
                <w:color w:val="000000" w:themeColor="text1"/>
                <w:sz w:val="20"/>
                <w:szCs w:val="20"/>
              </w:rPr>
              <w:t>scikit-learn, XGBoost, LightGBM, TensorFlow, PyTorch, OpenCV, Hugging Face, NLP, Time-Series Forecasting, Statistical Modeling, Predictive Analytics, Experiment Design</w:t>
            </w:r>
            <w:r w:rsidR="00B95893" w:rsidRPr="00CF2DC5">
              <w:rPr>
                <w:color w:val="000000" w:themeColor="text1"/>
                <w:sz w:val="20"/>
                <w:szCs w:val="20"/>
              </w:rPr>
              <w:t>.</w:t>
            </w:r>
          </w:p>
        </w:tc>
      </w:tr>
      <w:tr w:rsidR="00792302" w:rsidRPr="0033685A" w14:paraId="6331EAFA" w14:textId="77777777" w:rsidTr="005B2D8C">
        <w:trPr>
          <w:trHeight w:val="248"/>
        </w:trPr>
        <w:tc>
          <w:tcPr>
            <w:tcW w:w="3342" w:type="dxa"/>
          </w:tcPr>
          <w:p w14:paraId="642E502D" w14:textId="7A5443E5" w:rsidR="00792302" w:rsidRPr="0033685A" w:rsidRDefault="006C0AD1" w:rsidP="00247C66">
            <w:pPr>
              <w:jc w:val="both"/>
              <w:rPr>
                <w:b/>
                <w:sz w:val="20"/>
                <w:szCs w:val="20"/>
              </w:rPr>
            </w:pPr>
            <w:r w:rsidRPr="006C0AD1">
              <w:rPr>
                <w:b/>
                <w:sz w:val="20"/>
                <w:szCs w:val="20"/>
              </w:rPr>
              <w:t>BI &amp; Visualization</w:t>
            </w:r>
          </w:p>
        </w:tc>
        <w:tc>
          <w:tcPr>
            <w:tcW w:w="7682" w:type="dxa"/>
          </w:tcPr>
          <w:p w14:paraId="5FC6A843" w14:textId="68CE0268" w:rsidR="00792302" w:rsidRPr="006C0AD1" w:rsidRDefault="00065491" w:rsidP="006C0AD1">
            <w:pPr>
              <w:rPr>
                <w:sz w:val="20"/>
                <w:szCs w:val="20"/>
              </w:rPr>
            </w:pPr>
            <w:r w:rsidRPr="00CF2DC5">
              <w:rPr>
                <w:color w:val="000000" w:themeColor="text1"/>
                <w:sz w:val="20"/>
                <w:szCs w:val="20"/>
              </w:rPr>
              <w:t>Microsoft Power BI</w:t>
            </w:r>
            <w:r w:rsidRPr="006C0AD1">
              <w:rPr>
                <w:sz w:val="20"/>
                <w:szCs w:val="20"/>
              </w:rPr>
              <w:t xml:space="preserve"> </w:t>
            </w:r>
            <w:r w:rsidR="006C0AD1" w:rsidRPr="006C0AD1">
              <w:rPr>
                <w:sz w:val="20"/>
                <w:szCs w:val="20"/>
              </w:rPr>
              <w:t>(DAX, Service, Paginated Reports), Tableau, R Shiny, Sigma Computing, QlikSense, Looker, Google Data Studio, Grafana, Domo, Oracle Analytics/BI Publisher, OBIEE</w:t>
            </w:r>
            <w:r>
              <w:rPr>
                <w:sz w:val="20"/>
                <w:szCs w:val="20"/>
              </w:rPr>
              <w:t>,</w:t>
            </w:r>
            <w:r w:rsidRPr="00CF2DC5">
              <w:rPr>
                <w:color w:val="000000" w:themeColor="text1"/>
                <w:sz w:val="20"/>
                <w:szCs w:val="20"/>
              </w:rPr>
              <w:t xml:space="preserve"> AWS Quicksight, SAP Analytics cloud, Adobe analytics</w:t>
            </w:r>
          </w:p>
        </w:tc>
      </w:tr>
      <w:tr w:rsidR="00792302" w:rsidRPr="0033685A" w14:paraId="63CFC541" w14:textId="77777777" w:rsidTr="005B2D8C">
        <w:trPr>
          <w:trHeight w:val="248"/>
        </w:trPr>
        <w:tc>
          <w:tcPr>
            <w:tcW w:w="3342" w:type="dxa"/>
          </w:tcPr>
          <w:p w14:paraId="0D107475" w14:textId="707CE445" w:rsidR="00792302" w:rsidRPr="0033685A" w:rsidRDefault="006C0AD1" w:rsidP="00247C66">
            <w:pPr>
              <w:jc w:val="both"/>
              <w:rPr>
                <w:b/>
                <w:sz w:val="20"/>
                <w:szCs w:val="20"/>
              </w:rPr>
            </w:pPr>
            <w:r w:rsidRPr="006C0AD1">
              <w:rPr>
                <w:b/>
                <w:sz w:val="20"/>
                <w:szCs w:val="20"/>
              </w:rPr>
              <w:t>Data Governance &amp; Compliance</w:t>
            </w:r>
          </w:p>
        </w:tc>
        <w:tc>
          <w:tcPr>
            <w:tcW w:w="7682" w:type="dxa"/>
          </w:tcPr>
          <w:p w14:paraId="4B5054BD" w14:textId="15CF4318" w:rsidR="00792302" w:rsidRPr="00CF2DC5" w:rsidRDefault="006C0AD1" w:rsidP="00247C66">
            <w:pPr>
              <w:jc w:val="both"/>
              <w:rPr>
                <w:color w:val="000000" w:themeColor="text1"/>
                <w:sz w:val="20"/>
                <w:szCs w:val="20"/>
              </w:rPr>
            </w:pPr>
            <w:r w:rsidRPr="006C0AD1">
              <w:rPr>
                <w:color w:val="000000" w:themeColor="text1"/>
                <w:sz w:val="20"/>
                <w:szCs w:val="20"/>
              </w:rPr>
              <w:t>Great Expectations, Data Cataloging, Lineage, HIPAA/FHIR/FERPA Compliance, Record Linkage/Fuzzy Matching</w:t>
            </w:r>
            <w:r w:rsidR="00AA7E35" w:rsidRPr="00CF2DC5">
              <w:rPr>
                <w:color w:val="000000" w:themeColor="text1"/>
                <w:sz w:val="20"/>
                <w:szCs w:val="20"/>
              </w:rPr>
              <w:t>.</w:t>
            </w:r>
          </w:p>
        </w:tc>
      </w:tr>
      <w:tr w:rsidR="00792302" w:rsidRPr="0033685A" w14:paraId="0A772F89" w14:textId="77777777" w:rsidTr="005B2D8C">
        <w:trPr>
          <w:trHeight w:val="272"/>
        </w:trPr>
        <w:tc>
          <w:tcPr>
            <w:tcW w:w="3342" w:type="dxa"/>
          </w:tcPr>
          <w:p w14:paraId="28EFF069" w14:textId="50F5D3A0" w:rsidR="00792302" w:rsidRPr="0033685A" w:rsidRDefault="006C0AD1" w:rsidP="00247C66">
            <w:pPr>
              <w:jc w:val="both"/>
              <w:rPr>
                <w:b/>
                <w:sz w:val="20"/>
                <w:szCs w:val="20"/>
              </w:rPr>
            </w:pPr>
            <w:r w:rsidRPr="006C0AD1">
              <w:rPr>
                <w:b/>
                <w:sz w:val="20"/>
                <w:szCs w:val="20"/>
              </w:rPr>
              <w:t>Collaboration &amp; Project Tools</w:t>
            </w:r>
          </w:p>
        </w:tc>
        <w:tc>
          <w:tcPr>
            <w:tcW w:w="7682" w:type="dxa"/>
          </w:tcPr>
          <w:p w14:paraId="17E6C097" w14:textId="710D6699" w:rsidR="00792302" w:rsidRPr="00CF2DC5" w:rsidRDefault="006C0AD1" w:rsidP="00247C66">
            <w:pPr>
              <w:jc w:val="both"/>
              <w:rPr>
                <w:color w:val="000000" w:themeColor="text1"/>
                <w:sz w:val="20"/>
                <w:szCs w:val="20"/>
              </w:rPr>
            </w:pPr>
            <w:r w:rsidRPr="006C0AD1">
              <w:rPr>
                <w:color w:val="000000" w:themeColor="text1"/>
                <w:sz w:val="20"/>
                <w:szCs w:val="20"/>
              </w:rPr>
              <w:t>GitHub/GitLab, JIRA, Confluence, Slack, MS Teams, ServiceNow, Visio, PowerPoint, UML, Agile/Scrum, SDLC, UAT Coordination, Root Cause Analysis</w:t>
            </w:r>
            <w:r w:rsidR="003208D8" w:rsidRPr="00CF2DC5">
              <w:rPr>
                <w:color w:val="000000" w:themeColor="text1"/>
                <w:sz w:val="20"/>
                <w:szCs w:val="20"/>
              </w:rPr>
              <w:t>.</w:t>
            </w:r>
          </w:p>
        </w:tc>
      </w:tr>
      <w:tr w:rsidR="00792302" w:rsidRPr="0033685A" w14:paraId="448E8C9D" w14:textId="77777777" w:rsidTr="005B2D8C">
        <w:trPr>
          <w:trHeight w:val="296"/>
        </w:trPr>
        <w:tc>
          <w:tcPr>
            <w:tcW w:w="3342" w:type="dxa"/>
          </w:tcPr>
          <w:p w14:paraId="27EB7E0A" w14:textId="58C62C26" w:rsidR="003669EF" w:rsidRPr="0033685A" w:rsidRDefault="006C0AD1" w:rsidP="00247C66">
            <w:pPr>
              <w:jc w:val="both"/>
              <w:rPr>
                <w:b/>
                <w:sz w:val="20"/>
                <w:szCs w:val="20"/>
              </w:rPr>
            </w:pPr>
            <w:r w:rsidRPr="006C0AD1">
              <w:rPr>
                <w:b/>
                <w:sz w:val="20"/>
                <w:szCs w:val="20"/>
              </w:rPr>
              <w:t>Healthcare &amp; Interoperability</w:t>
            </w:r>
          </w:p>
        </w:tc>
        <w:tc>
          <w:tcPr>
            <w:tcW w:w="7682" w:type="dxa"/>
          </w:tcPr>
          <w:p w14:paraId="104F12BD" w14:textId="7DDDA0E9" w:rsidR="00DE70CE" w:rsidRPr="00CF2DC5" w:rsidRDefault="006C0AD1" w:rsidP="00247C66">
            <w:pPr>
              <w:jc w:val="both"/>
              <w:rPr>
                <w:color w:val="000000" w:themeColor="text1"/>
                <w:sz w:val="20"/>
                <w:szCs w:val="20"/>
              </w:rPr>
            </w:pPr>
            <w:r w:rsidRPr="006C0AD1">
              <w:rPr>
                <w:color w:val="000000" w:themeColor="text1"/>
                <w:sz w:val="20"/>
                <w:szCs w:val="20"/>
              </w:rPr>
              <w:t>Epic Clarity, Cerner Millennium, Athenahealth, Meditech, FHIR/SMART APIs, HL7 v2, CDA/CCD, HEDIS, CMS Stars, ACO REACH, MIPS, NCQA</w:t>
            </w:r>
            <w:r w:rsidR="00644061" w:rsidRPr="00CF2DC5">
              <w:rPr>
                <w:color w:val="000000" w:themeColor="text1"/>
                <w:sz w:val="20"/>
                <w:szCs w:val="20"/>
              </w:rPr>
              <w:t>.</w:t>
            </w:r>
          </w:p>
        </w:tc>
      </w:tr>
    </w:tbl>
    <w:p w14:paraId="6B240986" w14:textId="6891AFF9" w:rsidR="00386167" w:rsidRPr="0033685A" w:rsidRDefault="00386167" w:rsidP="008C5732">
      <w:pPr>
        <w:pStyle w:val="ListParagraph"/>
        <w:pBdr>
          <w:bottom w:val="single" w:sz="4" w:space="1" w:color="auto"/>
        </w:pBdr>
        <w:spacing w:after="120" w:line="260" w:lineRule="atLeast"/>
        <w:ind w:left="0"/>
        <w:rPr>
          <w:b/>
          <w:color w:val="4472C4" w:themeColor="accent1"/>
          <w:sz w:val="20"/>
          <w:szCs w:val="20"/>
        </w:rPr>
      </w:pPr>
      <w:r w:rsidRPr="0033685A">
        <w:rPr>
          <w:b/>
          <w:color w:val="4472C4" w:themeColor="accent1"/>
          <w:sz w:val="20"/>
          <w:szCs w:val="20"/>
        </w:rPr>
        <w:t>CERTIFICATIONS</w:t>
      </w:r>
    </w:p>
    <w:p w14:paraId="4EFB1613" w14:textId="6C76373A" w:rsidR="006264FB" w:rsidRPr="00C45800" w:rsidRDefault="0020699A" w:rsidP="008C5732">
      <w:pPr>
        <w:pStyle w:val="ListParagraph"/>
        <w:numPr>
          <w:ilvl w:val="0"/>
          <w:numId w:val="1"/>
        </w:numPr>
        <w:spacing w:line="260" w:lineRule="atLeast"/>
        <w:rPr>
          <w:b/>
          <w:bCs/>
          <w:color w:val="000000" w:themeColor="text1"/>
          <w:sz w:val="20"/>
          <w:szCs w:val="20"/>
        </w:rPr>
      </w:pPr>
      <w:r>
        <w:rPr>
          <w:b/>
          <w:bCs/>
          <w:color w:val="000000" w:themeColor="text1"/>
          <w:sz w:val="20"/>
          <w:szCs w:val="20"/>
        </w:rPr>
        <w:t>Microsoft Fabric Data Engineer| IBM SQL for Data Science | Harvard Data Scientist| Oracle Data Science Professional</w:t>
      </w:r>
    </w:p>
    <w:p w14:paraId="457E3E39" w14:textId="2CF4C4B5" w:rsidR="00BC767F" w:rsidRPr="0033685A" w:rsidRDefault="00D37A87" w:rsidP="008C5732">
      <w:pPr>
        <w:pBdr>
          <w:bottom w:val="single" w:sz="4" w:space="1" w:color="auto"/>
        </w:pBdr>
        <w:spacing w:after="120" w:line="260" w:lineRule="atLeast"/>
        <w:rPr>
          <w:b/>
          <w:smallCaps/>
          <w:sz w:val="20"/>
          <w:szCs w:val="20"/>
        </w:rPr>
      </w:pPr>
      <w:r w:rsidRPr="0033685A">
        <w:rPr>
          <w:b/>
          <w:smallCaps/>
          <w:color w:val="4472C4" w:themeColor="accent1"/>
          <w:sz w:val="20"/>
          <w:szCs w:val="20"/>
        </w:rPr>
        <w:t>PROFESSIONAL EXPERIENCE</w:t>
      </w:r>
    </w:p>
    <w:p w14:paraId="32E70CB7" w14:textId="795DE8F6" w:rsidR="0038242B" w:rsidRPr="0033685A" w:rsidRDefault="0038242B"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Client:</w:t>
      </w:r>
      <w:r w:rsidRPr="0033685A">
        <w:rPr>
          <w:sz w:val="20"/>
          <w:szCs w:val="20"/>
        </w:rPr>
        <w:t xml:space="preserve"> </w:t>
      </w:r>
      <w:r w:rsidR="002455CC">
        <w:rPr>
          <w:b/>
          <w:sz w:val="20"/>
          <w:szCs w:val="20"/>
        </w:rPr>
        <w:t>Target</w:t>
      </w:r>
      <w:r w:rsidR="00DE70CE" w:rsidRPr="0033685A">
        <w:rPr>
          <w:b/>
          <w:sz w:val="20"/>
          <w:szCs w:val="20"/>
        </w:rPr>
        <w:t xml:space="preserve"> </w:t>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00DE70CE" w:rsidRPr="0033685A">
        <w:rPr>
          <w:b/>
          <w:sz w:val="20"/>
          <w:szCs w:val="20"/>
        </w:rPr>
        <w:tab/>
      </w:r>
      <w:r w:rsidR="00DE70CE" w:rsidRPr="0033685A">
        <w:rPr>
          <w:b/>
          <w:sz w:val="20"/>
          <w:szCs w:val="20"/>
        </w:rPr>
        <w:tab/>
      </w:r>
      <w:r w:rsidR="00DE70CE" w:rsidRPr="0033685A">
        <w:rPr>
          <w:b/>
          <w:sz w:val="20"/>
          <w:szCs w:val="20"/>
        </w:rPr>
        <w:tab/>
      </w:r>
      <w:r w:rsidR="005D0284" w:rsidRPr="0033685A">
        <w:rPr>
          <w:b/>
          <w:sz w:val="20"/>
          <w:szCs w:val="20"/>
        </w:rPr>
        <w:tab/>
        <w:t xml:space="preserve">   </w:t>
      </w:r>
      <w:r w:rsidR="00CB782A">
        <w:rPr>
          <w:b/>
          <w:sz w:val="20"/>
          <w:szCs w:val="20"/>
        </w:rPr>
        <w:t xml:space="preserve">             </w:t>
      </w:r>
      <w:r w:rsidR="005D0284" w:rsidRPr="0033685A">
        <w:rPr>
          <w:b/>
          <w:sz w:val="20"/>
          <w:szCs w:val="20"/>
        </w:rPr>
        <w:t xml:space="preserve"> </w:t>
      </w:r>
      <w:r w:rsidR="00064640">
        <w:rPr>
          <w:b/>
          <w:sz w:val="20"/>
          <w:szCs w:val="20"/>
        </w:rPr>
        <w:t xml:space="preserve">  </w:t>
      </w:r>
      <w:r w:rsidR="002455CC">
        <w:rPr>
          <w:b/>
          <w:sz w:val="20"/>
          <w:szCs w:val="20"/>
        </w:rPr>
        <w:t xml:space="preserve"> </w:t>
      </w:r>
      <w:r w:rsidR="00064640">
        <w:rPr>
          <w:b/>
          <w:sz w:val="20"/>
          <w:szCs w:val="20"/>
        </w:rPr>
        <w:t xml:space="preserve"> </w:t>
      </w:r>
      <w:r w:rsidR="002455CC">
        <w:rPr>
          <w:b/>
          <w:sz w:val="20"/>
          <w:szCs w:val="20"/>
        </w:rPr>
        <w:t>Sep</w:t>
      </w:r>
      <w:r w:rsidR="005D0284" w:rsidRPr="0033685A">
        <w:rPr>
          <w:b/>
          <w:sz w:val="20"/>
          <w:szCs w:val="20"/>
        </w:rPr>
        <w:t xml:space="preserve"> 202</w:t>
      </w:r>
      <w:r w:rsidR="00064640">
        <w:rPr>
          <w:b/>
          <w:sz w:val="20"/>
          <w:szCs w:val="20"/>
        </w:rPr>
        <w:t>4</w:t>
      </w:r>
      <w:r w:rsidR="005D0284" w:rsidRPr="0033685A">
        <w:rPr>
          <w:b/>
          <w:sz w:val="20"/>
          <w:szCs w:val="20"/>
        </w:rPr>
        <w:t xml:space="preserve"> - Present</w:t>
      </w:r>
    </w:p>
    <w:p w14:paraId="630E9CA3" w14:textId="48588590" w:rsidR="0021671D" w:rsidRPr="0033685A" w:rsidRDefault="0038242B"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 xml:space="preserve">Role: Senior </w:t>
      </w:r>
      <w:r w:rsidR="002455CC">
        <w:rPr>
          <w:b/>
          <w:sz w:val="20"/>
          <w:szCs w:val="20"/>
        </w:rPr>
        <w:t>Data</w:t>
      </w:r>
      <w:r w:rsidR="00571EB4">
        <w:rPr>
          <w:b/>
          <w:sz w:val="20"/>
          <w:szCs w:val="20"/>
        </w:rPr>
        <w:t xml:space="preserve"> Engineer</w:t>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002455CC">
        <w:rPr>
          <w:b/>
          <w:sz w:val="20"/>
          <w:szCs w:val="20"/>
        </w:rPr>
        <w:tab/>
      </w:r>
      <w:r w:rsidRPr="0033685A">
        <w:rPr>
          <w:b/>
          <w:sz w:val="20"/>
          <w:szCs w:val="20"/>
        </w:rPr>
        <w:t xml:space="preserve">        </w:t>
      </w:r>
      <w:r w:rsidR="00694199" w:rsidRPr="0033685A">
        <w:rPr>
          <w:b/>
          <w:sz w:val="20"/>
          <w:szCs w:val="20"/>
        </w:rPr>
        <w:t xml:space="preserve">               </w:t>
      </w:r>
      <w:r w:rsidRPr="0033685A">
        <w:rPr>
          <w:b/>
          <w:sz w:val="20"/>
          <w:szCs w:val="20"/>
        </w:rPr>
        <w:t xml:space="preserve">    </w:t>
      </w:r>
      <w:r w:rsidR="005D0284" w:rsidRPr="0033685A">
        <w:rPr>
          <w:b/>
          <w:sz w:val="20"/>
          <w:szCs w:val="20"/>
        </w:rPr>
        <w:t xml:space="preserve">  </w:t>
      </w:r>
      <w:r w:rsidR="006A75BC" w:rsidRPr="0033685A">
        <w:rPr>
          <w:b/>
          <w:sz w:val="20"/>
          <w:szCs w:val="20"/>
        </w:rPr>
        <w:t xml:space="preserve"> </w:t>
      </w:r>
      <w:r w:rsidR="00F17E4A" w:rsidRPr="0033685A">
        <w:rPr>
          <w:b/>
          <w:sz w:val="20"/>
          <w:szCs w:val="20"/>
        </w:rPr>
        <w:t>Location:</w:t>
      </w:r>
      <w:r w:rsidR="00F17E4A">
        <w:rPr>
          <w:b/>
          <w:sz w:val="20"/>
          <w:szCs w:val="20"/>
        </w:rPr>
        <w:t xml:space="preserve"> </w:t>
      </w:r>
      <w:r w:rsidR="006675FB">
        <w:rPr>
          <w:b/>
          <w:sz w:val="20"/>
          <w:szCs w:val="20"/>
        </w:rPr>
        <w:t>United States</w:t>
      </w:r>
    </w:p>
    <w:p w14:paraId="0301D898" w14:textId="32D4A504" w:rsidR="00D55E41" w:rsidRPr="0033685A" w:rsidRDefault="007A186C" w:rsidP="008C5732">
      <w:pPr>
        <w:spacing w:line="260" w:lineRule="atLeast"/>
        <w:rPr>
          <w:b/>
          <w:bCs/>
          <w:color w:val="000000"/>
          <w:sz w:val="20"/>
          <w:szCs w:val="20"/>
        </w:rPr>
      </w:pPr>
      <w:r w:rsidRPr="0033685A">
        <w:rPr>
          <w:b/>
          <w:bCs/>
          <w:color w:val="000000"/>
          <w:sz w:val="20"/>
          <w:szCs w:val="20"/>
        </w:rPr>
        <w:t>Description:</w:t>
      </w:r>
    </w:p>
    <w:p w14:paraId="57D55F5E" w14:textId="6EF03E50" w:rsidR="00D942EC" w:rsidRPr="003D49BB" w:rsidRDefault="003D49BB" w:rsidP="008C5732">
      <w:pPr>
        <w:spacing w:line="260" w:lineRule="atLeast"/>
        <w:jc w:val="both"/>
        <w:rPr>
          <w:color w:val="000000"/>
          <w:sz w:val="20"/>
          <w:szCs w:val="20"/>
        </w:rPr>
      </w:pPr>
      <w:r w:rsidRPr="003D49BB">
        <w:rPr>
          <w:color w:val="000000"/>
          <w:sz w:val="20"/>
          <w:szCs w:val="20"/>
        </w:rPr>
        <w:t>Led the development and deployment of a churn prediction framework for over 2.5M Target Circle members, integrating transactional, behavioral, and engagement signals across Snowflake and Adobe Experience Platform. Collaborated with marketing and data science teams to deploy a logistic regression and XGBoost ensemble (AUC: 0.87) with a dynamic Power BI dashboard used to trigger lifecycle campaigns. Enabled $2.1M in retained revenue in Q3 2023 and improved CRM campaign alignment by 30%.</w:t>
      </w:r>
    </w:p>
    <w:p w14:paraId="032AB7E6" w14:textId="59F6055E" w:rsidR="00F73524" w:rsidRPr="0033685A" w:rsidRDefault="005A19CD" w:rsidP="008C5732">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Roles and Responsibilities:</w:t>
      </w:r>
    </w:p>
    <w:p w14:paraId="7CEF8F63" w14:textId="36CBB123"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Designed and implemented </w:t>
      </w:r>
      <w:r w:rsidRPr="00902722">
        <w:rPr>
          <w:rStyle w:val="Strong"/>
          <w:sz w:val="20"/>
          <w:szCs w:val="20"/>
        </w:rPr>
        <w:t>Fabric Lakehouse architecture</w:t>
      </w:r>
      <w:r w:rsidRPr="00902722">
        <w:rPr>
          <w:sz w:val="20"/>
          <w:szCs w:val="20"/>
        </w:rPr>
        <w:t xml:space="preserve"> to centralize multi-domain datasets across </w:t>
      </w:r>
      <w:proofErr w:type="gramStart"/>
      <w:r w:rsidRPr="00902722">
        <w:rPr>
          <w:sz w:val="20"/>
          <w:szCs w:val="20"/>
        </w:rPr>
        <w:t>logistics</w:t>
      </w:r>
      <w:proofErr w:type="gramEnd"/>
      <w:r w:rsidRPr="00902722">
        <w:rPr>
          <w:sz w:val="20"/>
          <w:szCs w:val="20"/>
        </w:rPr>
        <w:t xml:space="preserve">, finance, and customer domains, enabling </w:t>
      </w:r>
      <w:r w:rsidRPr="00902722">
        <w:rPr>
          <w:rStyle w:val="Strong"/>
          <w:sz w:val="20"/>
          <w:szCs w:val="20"/>
        </w:rPr>
        <w:t>low-latency analytics and enterprise-wide reporting</w:t>
      </w:r>
      <w:r w:rsidRPr="00902722">
        <w:rPr>
          <w:sz w:val="20"/>
          <w:szCs w:val="20"/>
        </w:rPr>
        <w:t>.</w:t>
      </w:r>
    </w:p>
    <w:p w14:paraId="0D5CC2E0" w14:textId="69A2CF1F"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Built </w:t>
      </w:r>
      <w:r w:rsidRPr="00902722">
        <w:rPr>
          <w:rStyle w:val="Strong"/>
          <w:sz w:val="20"/>
          <w:szCs w:val="20"/>
        </w:rPr>
        <w:t>Fabric Pipelines and Direct Lake datasets</w:t>
      </w:r>
      <w:r w:rsidRPr="00902722">
        <w:rPr>
          <w:sz w:val="20"/>
          <w:szCs w:val="20"/>
        </w:rPr>
        <w:t xml:space="preserve"> to automate ingestion, transformation, and orchestration of 20+ disparate sources, reducing data prep time by 40% and ensuring governance-compliant workflows.</w:t>
      </w:r>
    </w:p>
    <w:p w14:paraId="3AACD33B" w14:textId="7CDF3F15"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Developed dimensional and </w:t>
      </w:r>
      <w:r w:rsidRPr="00902722">
        <w:rPr>
          <w:rStyle w:val="Strong"/>
          <w:sz w:val="20"/>
          <w:szCs w:val="20"/>
        </w:rPr>
        <w:t>Data Vault models</w:t>
      </w:r>
      <w:r w:rsidRPr="00902722">
        <w:rPr>
          <w:sz w:val="20"/>
          <w:szCs w:val="20"/>
        </w:rPr>
        <w:t xml:space="preserve"> directly within Fabric Lakehouse to support predictive analytics and churn insights, integrated seamlessly with </w:t>
      </w:r>
      <w:r w:rsidRPr="00902722">
        <w:rPr>
          <w:rStyle w:val="Strong"/>
          <w:sz w:val="20"/>
          <w:szCs w:val="20"/>
        </w:rPr>
        <w:t>Power BI via Direct Lake for near real-time reporting</w:t>
      </w:r>
      <w:r w:rsidRPr="00902722">
        <w:rPr>
          <w:sz w:val="20"/>
          <w:szCs w:val="20"/>
        </w:rPr>
        <w:t>.</w:t>
      </w:r>
    </w:p>
    <w:p w14:paraId="13305FB2" w14:textId="11DE90B5"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Engineered </w:t>
      </w:r>
      <w:r w:rsidRPr="00902722">
        <w:rPr>
          <w:rStyle w:val="Strong"/>
          <w:sz w:val="20"/>
          <w:szCs w:val="20"/>
        </w:rPr>
        <w:t>XGBoost and Logistic Regression models</w:t>
      </w:r>
      <w:r w:rsidRPr="00902722">
        <w:rPr>
          <w:sz w:val="20"/>
          <w:szCs w:val="20"/>
        </w:rPr>
        <w:t xml:space="preserve"> in Azure Machine Learning and deployed results to Fabric Lakehouse, achieving 0.87 AUC for retention campaigns and generating </w:t>
      </w:r>
      <w:r w:rsidRPr="00902722">
        <w:rPr>
          <w:rStyle w:val="Strong"/>
          <w:sz w:val="20"/>
          <w:szCs w:val="20"/>
        </w:rPr>
        <w:t>$2.1M incremental revenue</w:t>
      </w:r>
      <w:r w:rsidRPr="00902722">
        <w:rPr>
          <w:sz w:val="20"/>
          <w:szCs w:val="20"/>
        </w:rPr>
        <w:t>.</w:t>
      </w:r>
    </w:p>
    <w:p w14:paraId="41D3DA4C" w14:textId="3B0EE37A"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Authored </w:t>
      </w:r>
      <w:r w:rsidRPr="00902722">
        <w:rPr>
          <w:rStyle w:val="Strong"/>
          <w:sz w:val="20"/>
          <w:szCs w:val="20"/>
        </w:rPr>
        <w:t>metadata-driven, reusable ETL modules</w:t>
      </w:r>
      <w:r w:rsidRPr="00902722">
        <w:rPr>
          <w:sz w:val="20"/>
          <w:szCs w:val="20"/>
        </w:rPr>
        <w:t xml:space="preserve"> using Fabric Pipelines and Python to standardize ingestion from Azure SQL, APIs, and external flat files into Fabric Lakehouse for BI and ML workflows.</w:t>
      </w:r>
    </w:p>
    <w:p w14:paraId="776A7D02" w14:textId="1BA3556C"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Implemented </w:t>
      </w:r>
      <w:r w:rsidRPr="00902722">
        <w:rPr>
          <w:rStyle w:val="Strong"/>
          <w:sz w:val="20"/>
          <w:szCs w:val="20"/>
        </w:rPr>
        <w:t>automated data validation, schema enforcement, SLA monitoring, and anomaly detection</w:t>
      </w:r>
      <w:r w:rsidRPr="00902722">
        <w:rPr>
          <w:sz w:val="20"/>
          <w:szCs w:val="20"/>
        </w:rPr>
        <w:t xml:space="preserve"> within Fabric, leveraging Great Expectations, Azure Monitor, and pipeline observability features to improve reliability across enterprise data workflows.</w:t>
      </w:r>
    </w:p>
    <w:p w14:paraId="4B4AA90A" w14:textId="4DE35389" w:rsidR="00902722" w:rsidRPr="00902722" w:rsidRDefault="00902722" w:rsidP="00F7161F">
      <w:pPr>
        <w:pStyle w:val="NormalWeb"/>
        <w:numPr>
          <w:ilvl w:val="0"/>
          <w:numId w:val="1"/>
        </w:numPr>
        <w:spacing w:before="0" w:beforeAutospacing="0" w:after="0" w:afterAutospacing="0"/>
        <w:rPr>
          <w:sz w:val="20"/>
          <w:szCs w:val="20"/>
        </w:rPr>
      </w:pPr>
      <w:r w:rsidRPr="00902722">
        <w:rPr>
          <w:sz w:val="20"/>
          <w:szCs w:val="20"/>
        </w:rPr>
        <w:t xml:space="preserve">Centralized customer and transactional data into </w:t>
      </w:r>
      <w:r w:rsidRPr="00902722">
        <w:rPr>
          <w:rStyle w:val="Strong"/>
          <w:sz w:val="20"/>
          <w:szCs w:val="20"/>
        </w:rPr>
        <w:t>Microsoft Fabric Lakehouse</w:t>
      </w:r>
      <w:r w:rsidRPr="00902722">
        <w:rPr>
          <w:sz w:val="20"/>
          <w:szCs w:val="20"/>
        </w:rPr>
        <w:t xml:space="preserve"> with </w:t>
      </w:r>
      <w:r w:rsidRPr="00902722">
        <w:rPr>
          <w:rStyle w:val="Strong"/>
          <w:sz w:val="20"/>
          <w:szCs w:val="20"/>
        </w:rPr>
        <w:t>end-to-end lineage, governance, and documentation</w:t>
      </w:r>
      <w:r w:rsidRPr="00902722">
        <w:rPr>
          <w:sz w:val="20"/>
          <w:szCs w:val="20"/>
        </w:rPr>
        <w:t xml:space="preserve"> using Azure Purview, ensuring enterprise visibility and compliance.</w:t>
      </w:r>
    </w:p>
    <w:p w14:paraId="02A7366D" w14:textId="275F870B" w:rsidR="008C409E" w:rsidRPr="00902722" w:rsidRDefault="00902722" w:rsidP="00F7161F">
      <w:pPr>
        <w:pStyle w:val="NormalWeb"/>
        <w:numPr>
          <w:ilvl w:val="0"/>
          <w:numId w:val="1"/>
        </w:numPr>
        <w:spacing w:before="0" w:beforeAutospacing="0" w:after="0" w:afterAutospacing="0" w:line="260" w:lineRule="atLeast"/>
        <w:jc w:val="both"/>
        <w:rPr>
          <w:color w:val="000000"/>
          <w:sz w:val="20"/>
          <w:szCs w:val="20"/>
        </w:rPr>
      </w:pPr>
      <w:r w:rsidRPr="00902722">
        <w:rPr>
          <w:sz w:val="20"/>
          <w:szCs w:val="20"/>
        </w:rPr>
        <w:t xml:space="preserve">Partnered with analytics and business teams to deliver </w:t>
      </w:r>
      <w:r w:rsidRPr="00902722">
        <w:rPr>
          <w:rStyle w:val="Strong"/>
          <w:sz w:val="20"/>
          <w:szCs w:val="20"/>
        </w:rPr>
        <w:t>interactive Power BI dashboards connected via Direct Lake</w:t>
      </w:r>
      <w:r w:rsidRPr="00902722">
        <w:rPr>
          <w:sz w:val="20"/>
          <w:szCs w:val="20"/>
        </w:rPr>
        <w:t>, enabling actionable, near-real-time insights across campaigns and operational metrics.</w:t>
      </w:r>
    </w:p>
    <w:p w14:paraId="4536A0AA" w14:textId="21972667" w:rsidR="00D55E41" w:rsidRPr="0033685A" w:rsidRDefault="001E56E0" w:rsidP="008C5732">
      <w:pPr>
        <w:pBdr>
          <w:top w:val="dashed" w:sz="4" w:space="1" w:color="000000"/>
          <w:left w:val="dashed" w:sz="4" w:space="4" w:color="000000"/>
          <w:bottom w:val="dashed" w:sz="4" w:space="1" w:color="000000"/>
          <w:right w:val="dashed" w:sz="4" w:space="4" w:color="000000"/>
          <w:between w:val="nil"/>
        </w:pBdr>
        <w:spacing w:line="260" w:lineRule="atLeast"/>
        <w:jc w:val="both"/>
        <w:rPr>
          <w:bCs/>
          <w:sz w:val="20"/>
          <w:szCs w:val="20"/>
        </w:rPr>
      </w:pPr>
      <w:r w:rsidRPr="0033685A">
        <w:rPr>
          <w:b/>
          <w:bCs/>
          <w:sz w:val="20"/>
          <w:szCs w:val="20"/>
        </w:rPr>
        <w:t>Environment</w:t>
      </w:r>
      <w:r w:rsidRPr="0033685A">
        <w:rPr>
          <w:b/>
          <w:sz w:val="20"/>
          <w:szCs w:val="20"/>
        </w:rPr>
        <w:t xml:space="preserve">: </w:t>
      </w:r>
      <w:r w:rsidR="00212877" w:rsidRPr="00212877">
        <w:rPr>
          <w:bCs/>
          <w:sz w:val="20"/>
          <w:szCs w:val="20"/>
        </w:rPr>
        <w:t xml:space="preserve">Python (Pandas, NumPy, scikit-learn, XGBoost) | </w:t>
      </w:r>
      <w:r w:rsidR="00212877" w:rsidRPr="007E72AB">
        <w:rPr>
          <w:sz w:val="20"/>
          <w:szCs w:val="20"/>
        </w:rPr>
        <w:t>Microsoft Fabric (Lakehouse, Pipelines, Direct Lake, Notebooks)</w:t>
      </w:r>
      <w:r w:rsidR="00212877" w:rsidRPr="00212877">
        <w:rPr>
          <w:bCs/>
          <w:sz w:val="20"/>
          <w:szCs w:val="20"/>
        </w:rPr>
        <w:t xml:space="preserve"> | Power BI (Direct Lake, Fabric-connected datasets) | Azure SQL Database | Azure Data Factory | Azure Purview | JIRA | Confluence | Git (Bitbucket) | Great Expectations</w:t>
      </w:r>
    </w:p>
    <w:p w14:paraId="2D37231C" w14:textId="7DCE12E5" w:rsidR="007E50AC" w:rsidRPr="0033685A" w:rsidRDefault="007E50AC"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Client:</w:t>
      </w:r>
      <w:r w:rsidRPr="0033685A">
        <w:rPr>
          <w:sz w:val="20"/>
          <w:szCs w:val="20"/>
        </w:rPr>
        <w:t xml:space="preserve"> </w:t>
      </w:r>
      <w:r w:rsidR="002455CC">
        <w:rPr>
          <w:b/>
          <w:sz w:val="20"/>
          <w:szCs w:val="20"/>
        </w:rPr>
        <w:t>North Dakota Health and Human Services</w:t>
      </w:r>
      <w:r w:rsidRPr="0033685A">
        <w:rPr>
          <w:b/>
          <w:sz w:val="20"/>
          <w:szCs w:val="20"/>
        </w:rPr>
        <w:tab/>
        <w:t xml:space="preserve">              </w:t>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00AB11F4" w:rsidRPr="0033685A">
        <w:rPr>
          <w:b/>
          <w:sz w:val="20"/>
          <w:szCs w:val="20"/>
        </w:rPr>
        <w:t xml:space="preserve">     </w:t>
      </w:r>
      <w:r w:rsidR="00E31E46" w:rsidRPr="0033685A">
        <w:rPr>
          <w:b/>
          <w:sz w:val="20"/>
          <w:szCs w:val="20"/>
        </w:rPr>
        <w:t xml:space="preserve">  </w:t>
      </w:r>
      <w:r w:rsidR="009C12B8">
        <w:rPr>
          <w:b/>
          <w:sz w:val="20"/>
          <w:szCs w:val="20"/>
        </w:rPr>
        <w:t xml:space="preserve">           </w:t>
      </w:r>
      <w:r w:rsidR="00FD4FD9">
        <w:rPr>
          <w:b/>
          <w:sz w:val="20"/>
          <w:szCs w:val="20"/>
        </w:rPr>
        <w:t>December</w:t>
      </w:r>
      <w:r w:rsidR="00E31E46" w:rsidRPr="0033685A">
        <w:rPr>
          <w:b/>
          <w:sz w:val="20"/>
          <w:szCs w:val="20"/>
        </w:rPr>
        <w:t xml:space="preserve"> 2023</w:t>
      </w:r>
      <w:r w:rsidRPr="0033685A">
        <w:rPr>
          <w:b/>
          <w:sz w:val="20"/>
          <w:szCs w:val="20"/>
        </w:rPr>
        <w:t xml:space="preserve"> – </w:t>
      </w:r>
      <w:r w:rsidR="002455CC">
        <w:rPr>
          <w:b/>
          <w:sz w:val="20"/>
          <w:szCs w:val="20"/>
        </w:rPr>
        <w:t>Aug</w:t>
      </w:r>
      <w:r w:rsidR="00FD4FD9">
        <w:rPr>
          <w:b/>
          <w:sz w:val="20"/>
          <w:szCs w:val="20"/>
        </w:rPr>
        <w:t>ust</w:t>
      </w:r>
      <w:r w:rsidRPr="0033685A">
        <w:rPr>
          <w:b/>
          <w:sz w:val="20"/>
          <w:szCs w:val="20"/>
        </w:rPr>
        <w:t xml:space="preserve"> 202</w:t>
      </w:r>
      <w:r w:rsidR="00C914D2">
        <w:rPr>
          <w:b/>
          <w:sz w:val="20"/>
          <w:szCs w:val="20"/>
        </w:rPr>
        <w:t>4</w:t>
      </w:r>
    </w:p>
    <w:p w14:paraId="289A2DF6" w14:textId="7083A353" w:rsidR="0017200E" w:rsidRPr="0033685A" w:rsidRDefault="007E50AC"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Role: Senior</w:t>
      </w:r>
      <w:r w:rsidR="002455CC">
        <w:rPr>
          <w:b/>
          <w:sz w:val="20"/>
          <w:szCs w:val="20"/>
        </w:rPr>
        <w:t xml:space="preserve"> Data</w:t>
      </w:r>
      <w:r w:rsidR="00571EB4">
        <w:rPr>
          <w:b/>
          <w:sz w:val="20"/>
          <w:szCs w:val="20"/>
        </w:rPr>
        <w:t xml:space="preserve"> Engineer</w:t>
      </w:r>
      <w:r w:rsidRPr="0033685A">
        <w:rPr>
          <w:b/>
          <w:sz w:val="20"/>
          <w:szCs w:val="20"/>
        </w:rPr>
        <w:tab/>
      </w:r>
      <w:r w:rsidRPr="0033685A">
        <w:rPr>
          <w:b/>
          <w:sz w:val="20"/>
          <w:szCs w:val="20"/>
        </w:rPr>
        <w:tab/>
      </w:r>
      <w:r w:rsidR="002455CC">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00F17E4A" w:rsidRPr="0033685A">
        <w:rPr>
          <w:b/>
          <w:sz w:val="20"/>
          <w:szCs w:val="20"/>
        </w:rPr>
        <w:tab/>
        <w:t xml:space="preserve"> Location</w:t>
      </w:r>
      <w:r w:rsidRPr="0033685A">
        <w:rPr>
          <w:b/>
          <w:sz w:val="20"/>
          <w:szCs w:val="20"/>
        </w:rPr>
        <w:t xml:space="preserve">: </w:t>
      </w:r>
      <w:r w:rsidR="002455CC" w:rsidRPr="002455CC">
        <w:rPr>
          <w:b/>
          <w:sz w:val="20"/>
          <w:szCs w:val="20"/>
        </w:rPr>
        <w:t>Bismarck</w:t>
      </w:r>
      <w:r w:rsidR="0016755D">
        <w:rPr>
          <w:b/>
          <w:sz w:val="20"/>
          <w:szCs w:val="20"/>
        </w:rPr>
        <w:t xml:space="preserve">, </w:t>
      </w:r>
      <w:r w:rsidR="002455CC">
        <w:rPr>
          <w:b/>
          <w:sz w:val="20"/>
          <w:szCs w:val="20"/>
        </w:rPr>
        <w:t>ND</w:t>
      </w:r>
    </w:p>
    <w:p w14:paraId="77ECC2F0" w14:textId="7BD15441" w:rsidR="0021671D" w:rsidRPr="0033685A" w:rsidRDefault="007E50AC" w:rsidP="008C5732">
      <w:pPr>
        <w:spacing w:line="260" w:lineRule="atLeast"/>
        <w:rPr>
          <w:b/>
          <w:bCs/>
          <w:color w:val="000000"/>
          <w:sz w:val="20"/>
          <w:szCs w:val="20"/>
        </w:rPr>
      </w:pPr>
      <w:r w:rsidRPr="0033685A">
        <w:rPr>
          <w:b/>
          <w:bCs/>
          <w:color w:val="000000"/>
          <w:sz w:val="20"/>
          <w:szCs w:val="20"/>
        </w:rPr>
        <w:t>Description:</w:t>
      </w:r>
    </w:p>
    <w:p w14:paraId="084E61AB" w14:textId="418B699F" w:rsidR="00BE6ABE" w:rsidRDefault="00BE6ABE" w:rsidP="008C5732">
      <w:pPr>
        <w:spacing w:line="260" w:lineRule="atLeast"/>
        <w:jc w:val="both"/>
        <w:rPr>
          <w:color w:val="000000"/>
          <w:sz w:val="20"/>
          <w:szCs w:val="20"/>
        </w:rPr>
      </w:pPr>
      <w:r w:rsidRPr="00BE6ABE">
        <w:rPr>
          <w:color w:val="000000"/>
          <w:sz w:val="20"/>
          <w:szCs w:val="20"/>
        </w:rPr>
        <w:lastRenderedPageBreak/>
        <w:t xml:space="preserve">Executed data integration, quality validation, and analytical preparation for North Dakota’s Early Childhood Integrated Data System (ECIDS), a statewide initiative to unify child-level data across Medicaid, WIC, child welfare, early intervention, and preschool programs. Consolidated and standardized siloed datasets into a consistent, </w:t>
      </w:r>
      <w:r>
        <w:rPr>
          <w:color w:val="000000"/>
          <w:sz w:val="20"/>
          <w:szCs w:val="20"/>
        </w:rPr>
        <w:t>analytical</w:t>
      </w:r>
      <w:r w:rsidRPr="00BE6ABE">
        <w:rPr>
          <w:color w:val="000000"/>
          <w:sz w:val="20"/>
          <w:szCs w:val="20"/>
        </w:rPr>
        <w:t xml:space="preserve"> structure to support cross-program cohort tracking. Developed and applied record matching logic, entity resolution techniques, and data harmonization processes to create longitudinal views of service utilization. Enabled key stakeholders to perform performance analysis, federal reporting (IDEA Part C, ESSA), and equity assessments using clean, reliable data across agencies</w:t>
      </w:r>
      <w:r>
        <w:rPr>
          <w:color w:val="000000"/>
          <w:sz w:val="20"/>
          <w:szCs w:val="20"/>
        </w:rPr>
        <w:t>.</w:t>
      </w:r>
    </w:p>
    <w:p w14:paraId="1B9531DC" w14:textId="77777777" w:rsidR="00924F8A" w:rsidRDefault="009716F7" w:rsidP="008C5732">
      <w:pPr>
        <w:spacing w:line="260" w:lineRule="atLeast"/>
        <w:rPr>
          <w:b/>
          <w:bCs/>
          <w:color w:val="000000"/>
          <w:sz w:val="20"/>
          <w:szCs w:val="20"/>
        </w:rPr>
      </w:pPr>
      <w:r w:rsidRPr="0033685A">
        <w:rPr>
          <w:b/>
          <w:bCs/>
          <w:color w:val="000000"/>
          <w:sz w:val="20"/>
          <w:szCs w:val="20"/>
        </w:rPr>
        <w:t xml:space="preserve">Roles and </w:t>
      </w:r>
      <w:r w:rsidR="002C79ED" w:rsidRPr="0033685A">
        <w:rPr>
          <w:b/>
          <w:bCs/>
          <w:color w:val="000000"/>
          <w:sz w:val="20"/>
          <w:szCs w:val="20"/>
        </w:rPr>
        <w:t>Responsibilities:</w:t>
      </w:r>
    </w:p>
    <w:p w14:paraId="566A6F5B" w14:textId="77777777" w:rsidR="00486857" w:rsidRPr="00486857" w:rsidRDefault="00486857" w:rsidP="00924F8A">
      <w:pPr>
        <w:pStyle w:val="ListParagraph"/>
        <w:numPr>
          <w:ilvl w:val="0"/>
          <w:numId w:val="3"/>
        </w:numPr>
        <w:spacing w:line="260" w:lineRule="atLeast"/>
        <w:ind w:left="360"/>
        <w:jc w:val="both"/>
        <w:rPr>
          <w:rStyle w:val="Strong"/>
          <w:b w:val="0"/>
          <w:bCs w:val="0"/>
          <w:sz w:val="20"/>
          <w:szCs w:val="20"/>
        </w:rPr>
      </w:pPr>
      <w:r w:rsidRPr="005C5A12">
        <w:rPr>
          <w:sz w:val="20"/>
          <w:szCs w:val="20"/>
        </w:rPr>
        <w:t xml:space="preserve">Built </w:t>
      </w:r>
      <w:r w:rsidRPr="005C5A12">
        <w:rPr>
          <w:rStyle w:val="Strong"/>
          <w:rFonts w:eastAsiaTheme="majorEastAsia"/>
          <w:sz w:val="20"/>
          <w:szCs w:val="20"/>
        </w:rPr>
        <w:t>robust ingestion and transformation pipelines</w:t>
      </w:r>
      <w:r w:rsidRPr="005C5A12">
        <w:rPr>
          <w:sz w:val="20"/>
          <w:szCs w:val="20"/>
        </w:rPr>
        <w:t xml:space="preserve"> in </w:t>
      </w:r>
      <w:r w:rsidRPr="005C5A12">
        <w:rPr>
          <w:rStyle w:val="Strong"/>
          <w:rFonts w:eastAsiaTheme="majorEastAsia"/>
          <w:sz w:val="20"/>
          <w:szCs w:val="20"/>
        </w:rPr>
        <w:t>Python</w:t>
      </w:r>
      <w:r w:rsidRPr="005C5A12">
        <w:rPr>
          <w:sz w:val="20"/>
          <w:szCs w:val="20"/>
        </w:rPr>
        <w:t xml:space="preserve"> and </w:t>
      </w:r>
      <w:r w:rsidRPr="005C5A12">
        <w:rPr>
          <w:rStyle w:val="Strong"/>
          <w:rFonts w:eastAsiaTheme="majorEastAsia"/>
          <w:sz w:val="20"/>
          <w:szCs w:val="20"/>
        </w:rPr>
        <w:t>SQL</w:t>
      </w:r>
      <w:r w:rsidRPr="005C5A12">
        <w:rPr>
          <w:sz w:val="20"/>
          <w:szCs w:val="20"/>
        </w:rPr>
        <w:t xml:space="preserve"> to normalize </w:t>
      </w:r>
      <w:r w:rsidRPr="005C5A12">
        <w:rPr>
          <w:rStyle w:val="Strong"/>
          <w:rFonts w:eastAsiaTheme="majorEastAsia"/>
          <w:sz w:val="20"/>
          <w:szCs w:val="20"/>
        </w:rPr>
        <w:t>structured and semi-structured</w:t>
      </w:r>
      <w:r w:rsidRPr="005C5A12">
        <w:rPr>
          <w:sz w:val="20"/>
          <w:szCs w:val="20"/>
        </w:rPr>
        <w:t xml:space="preserve"> (JSON/XML) </w:t>
      </w:r>
      <w:r w:rsidRPr="005C5A12">
        <w:rPr>
          <w:rStyle w:val="Strong"/>
          <w:rFonts w:eastAsiaTheme="majorEastAsia"/>
          <w:sz w:val="20"/>
          <w:szCs w:val="20"/>
        </w:rPr>
        <w:t>Medicaid, WIC, child welfare</w:t>
      </w:r>
      <w:r w:rsidRPr="005C5A12">
        <w:rPr>
          <w:sz w:val="20"/>
          <w:szCs w:val="20"/>
        </w:rPr>
        <w:t xml:space="preserve">, and </w:t>
      </w:r>
      <w:r w:rsidRPr="005C5A12">
        <w:rPr>
          <w:rStyle w:val="Strong"/>
          <w:rFonts w:eastAsiaTheme="majorEastAsia"/>
          <w:sz w:val="20"/>
          <w:szCs w:val="20"/>
        </w:rPr>
        <w:t>medical device data</w:t>
      </w:r>
      <w:r w:rsidRPr="005C5A12">
        <w:rPr>
          <w:sz w:val="20"/>
          <w:szCs w:val="20"/>
        </w:rPr>
        <w:t xml:space="preserve"> from </w:t>
      </w:r>
      <w:r w:rsidRPr="005C5A12">
        <w:rPr>
          <w:rStyle w:val="Strong"/>
          <w:rFonts w:eastAsiaTheme="majorEastAsia"/>
          <w:sz w:val="20"/>
          <w:szCs w:val="20"/>
        </w:rPr>
        <w:t>five+ source systems</w:t>
      </w:r>
      <w:r w:rsidRPr="005C5A12">
        <w:rPr>
          <w:sz w:val="20"/>
          <w:szCs w:val="20"/>
        </w:rPr>
        <w:t xml:space="preserve"> for </w:t>
      </w:r>
      <w:r w:rsidRPr="005C5A12">
        <w:rPr>
          <w:rStyle w:val="Strong"/>
          <w:rFonts w:eastAsiaTheme="majorEastAsia"/>
          <w:sz w:val="20"/>
          <w:szCs w:val="20"/>
        </w:rPr>
        <w:t>cross-agency analytics</w:t>
      </w:r>
    </w:p>
    <w:p w14:paraId="21C5D034" w14:textId="580A1173" w:rsidR="00486857" w:rsidRPr="00486857" w:rsidRDefault="00486857" w:rsidP="00924F8A">
      <w:pPr>
        <w:pStyle w:val="ListParagraph"/>
        <w:numPr>
          <w:ilvl w:val="0"/>
          <w:numId w:val="3"/>
        </w:numPr>
        <w:spacing w:line="260" w:lineRule="atLeast"/>
        <w:ind w:left="360"/>
        <w:jc w:val="both"/>
        <w:rPr>
          <w:rStyle w:val="Strong"/>
          <w:b w:val="0"/>
          <w:bCs w:val="0"/>
          <w:sz w:val="20"/>
          <w:szCs w:val="20"/>
        </w:rPr>
      </w:pPr>
      <w:r w:rsidRPr="005C5A12">
        <w:rPr>
          <w:sz w:val="20"/>
          <w:szCs w:val="20"/>
        </w:rPr>
        <w:t xml:space="preserve">Designed </w:t>
      </w:r>
      <w:r w:rsidRPr="005C5A12">
        <w:rPr>
          <w:rStyle w:val="Strong"/>
          <w:rFonts w:eastAsiaTheme="majorEastAsia"/>
          <w:sz w:val="20"/>
          <w:szCs w:val="20"/>
        </w:rPr>
        <w:t>schema enforcement</w:t>
      </w:r>
      <w:r w:rsidRPr="005C5A12">
        <w:rPr>
          <w:sz w:val="20"/>
          <w:szCs w:val="20"/>
        </w:rPr>
        <w:t xml:space="preserve">, </w:t>
      </w:r>
      <w:r w:rsidRPr="005C5A12">
        <w:rPr>
          <w:rStyle w:val="Strong"/>
          <w:rFonts w:eastAsiaTheme="majorEastAsia"/>
          <w:sz w:val="20"/>
          <w:szCs w:val="20"/>
        </w:rPr>
        <w:t>data quality validation</w:t>
      </w:r>
      <w:r w:rsidRPr="005C5A12">
        <w:rPr>
          <w:sz w:val="20"/>
          <w:szCs w:val="20"/>
        </w:rPr>
        <w:t xml:space="preserve">, and </w:t>
      </w:r>
      <w:r w:rsidRPr="005C5A12">
        <w:rPr>
          <w:rStyle w:val="Strong"/>
          <w:rFonts w:eastAsiaTheme="majorEastAsia"/>
          <w:sz w:val="20"/>
          <w:szCs w:val="20"/>
        </w:rPr>
        <w:t>anomaly detection scripts</w:t>
      </w:r>
      <w:r w:rsidRPr="005C5A12">
        <w:rPr>
          <w:sz w:val="20"/>
          <w:szCs w:val="20"/>
        </w:rPr>
        <w:t xml:space="preserve">, reducing </w:t>
      </w:r>
      <w:r w:rsidRPr="005C5A12">
        <w:rPr>
          <w:rStyle w:val="Strong"/>
          <w:rFonts w:eastAsiaTheme="majorEastAsia"/>
          <w:sz w:val="20"/>
          <w:szCs w:val="20"/>
        </w:rPr>
        <w:t>record duplication by 46%</w:t>
      </w:r>
      <w:r w:rsidRPr="005C5A12">
        <w:rPr>
          <w:sz w:val="20"/>
          <w:szCs w:val="20"/>
        </w:rPr>
        <w:t xml:space="preserve"> and ensuring </w:t>
      </w:r>
      <w:r w:rsidRPr="005C5A12">
        <w:rPr>
          <w:rStyle w:val="Strong"/>
          <w:rFonts w:eastAsiaTheme="majorEastAsia"/>
          <w:sz w:val="20"/>
          <w:szCs w:val="20"/>
        </w:rPr>
        <w:t>structural integrity</w:t>
      </w:r>
      <w:r w:rsidRPr="005C5A12">
        <w:rPr>
          <w:sz w:val="20"/>
          <w:szCs w:val="20"/>
        </w:rPr>
        <w:t xml:space="preserve">, </w:t>
      </w:r>
      <w:r w:rsidRPr="005C5A12">
        <w:rPr>
          <w:rStyle w:val="Strong"/>
          <w:rFonts w:eastAsiaTheme="majorEastAsia"/>
          <w:sz w:val="20"/>
          <w:szCs w:val="20"/>
        </w:rPr>
        <w:t>domain validity</w:t>
      </w:r>
      <w:r w:rsidRPr="005C5A12">
        <w:rPr>
          <w:sz w:val="20"/>
          <w:szCs w:val="20"/>
        </w:rPr>
        <w:t xml:space="preserve">, and </w:t>
      </w:r>
      <w:r w:rsidRPr="005C5A12">
        <w:rPr>
          <w:rStyle w:val="Strong"/>
          <w:rFonts w:eastAsiaTheme="majorEastAsia"/>
          <w:sz w:val="20"/>
          <w:szCs w:val="20"/>
        </w:rPr>
        <w:t>foreign key consistency</w:t>
      </w:r>
      <w:r>
        <w:rPr>
          <w:rStyle w:val="Strong"/>
          <w:rFonts w:eastAsiaTheme="majorEastAsia"/>
          <w:sz w:val="20"/>
          <w:szCs w:val="20"/>
        </w:rPr>
        <w:t>.</w:t>
      </w:r>
    </w:p>
    <w:p w14:paraId="69554346" w14:textId="69D66438" w:rsidR="00486857" w:rsidRPr="00486857" w:rsidRDefault="00486857" w:rsidP="00924F8A">
      <w:pPr>
        <w:pStyle w:val="ListParagraph"/>
        <w:numPr>
          <w:ilvl w:val="0"/>
          <w:numId w:val="3"/>
        </w:numPr>
        <w:spacing w:line="260" w:lineRule="atLeast"/>
        <w:ind w:left="360"/>
        <w:jc w:val="both"/>
        <w:rPr>
          <w:rStyle w:val="Strong"/>
          <w:b w:val="0"/>
          <w:bCs w:val="0"/>
          <w:sz w:val="20"/>
          <w:szCs w:val="20"/>
        </w:rPr>
      </w:pPr>
      <w:r w:rsidRPr="005C5A12">
        <w:rPr>
          <w:sz w:val="20"/>
          <w:szCs w:val="20"/>
        </w:rPr>
        <w:t xml:space="preserve">Developed and orchestrated </w:t>
      </w:r>
      <w:r w:rsidRPr="005C5A12">
        <w:rPr>
          <w:rStyle w:val="Strong"/>
          <w:rFonts w:eastAsiaTheme="majorEastAsia"/>
          <w:sz w:val="20"/>
          <w:szCs w:val="20"/>
        </w:rPr>
        <w:t>real-time and batch workflows</w:t>
      </w:r>
      <w:r w:rsidRPr="005C5A12">
        <w:rPr>
          <w:sz w:val="20"/>
          <w:szCs w:val="20"/>
        </w:rPr>
        <w:t xml:space="preserve"> using </w:t>
      </w:r>
      <w:r w:rsidRPr="005C5A12">
        <w:rPr>
          <w:rStyle w:val="Strong"/>
          <w:rFonts w:eastAsiaTheme="majorEastAsia"/>
          <w:sz w:val="20"/>
          <w:szCs w:val="20"/>
        </w:rPr>
        <w:t>Airflow</w:t>
      </w:r>
      <w:r w:rsidRPr="005C5A12">
        <w:rPr>
          <w:sz w:val="20"/>
          <w:szCs w:val="20"/>
        </w:rPr>
        <w:t xml:space="preserve"> and </w:t>
      </w:r>
      <w:r w:rsidRPr="005C5A12">
        <w:rPr>
          <w:rStyle w:val="Strong"/>
          <w:rFonts w:eastAsiaTheme="majorEastAsia"/>
          <w:sz w:val="20"/>
          <w:szCs w:val="20"/>
        </w:rPr>
        <w:t>Azure Data Factory</w:t>
      </w:r>
      <w:r w:rsidRPr="005C5A12">
        <w:rPr>
          <w:sz w:val="20"/>
          <w:szCs w:val="20"/>
        </w:rPr>
        <w:t xml:space="preserve">, supporting </w:t>
      </w:r>
      <w:r w:rsidRPr="005C5A12">
        <w:rPr>
          <w:rStyle w:val="Strong"/>
          <w:rFonts w:eastAsiaTheme="majorEastAsia"/>
          <w:sz w:val="20"/>
          <w:szCs w:val="20"/>
        </w:rPr>
        <w:t>24/7 operations across 50+ hospitals</w:t>
      </w:r>
      <w:r w:rsidRPr="005C5A12">
        <w:rPr>
          <w:sz w:val="20"/>
          <w:szCs w:val="20"/>
        </w:rPr>
        <w:t xml:space="preserve"> and reducing </w:t>
      </w:r>
      <w:r w:rsidRPr="005C5A12">
        <w:rPr>
          <w:rStyle w:val="Strong"/>
          <w:rFonts w:eastAsiaTheme="majorEastAsia"/>
          <w:sz w:val="20"/>
          <w:szCs w:val="20"/>
        </w:rPr>
        <w:t>clinical alert response time by 55%</w:t>
      </w:r>
      <w:r>
        <w:rPr>
          <w:rStyle w:val="Strong"/>
          <w:rFonts w:eastAsiaTheme="majorEastAsia"/>
          <w:sz w:val="20"/>
          <w:szCs w:val="20"/>
        </w:rPr>
        <w:t>.</w:t>
      </w:r>
    </w:p>
    <w:p w14:paraId="1AA2D326" w14:textId="03D28349" w:rsidR="00486857" w:rsidRDefault="00486857" w:rsidP="00924F8A">
      <w:pPr>
        <w:pStyle w:val="ListParagraph"/>
        <w:numPr>
          <w:ilvl w:val="0"/>
          <w:numId w:val="3"/>
        </w:numPr>
        <w:spacing w:line="260" w:lineRule="atLeast"/>
        <w:ind w:left="360"/>
        <w:jc w:val="both"/>
        <w:rPr>
          <w:sz w:val="20"/>
          <w:szCs w:val="20"/>
        </w:rPr>
      </w:pPr>
      <w:r w:rsidRPr="005C5A12">
        <w:rPr>
          <w:sz w:val="20"/>
          <w:szCs w:val="20"/>
        </w:rPr>
        <w:t xml:space="preserve">Delivered </w:t>
      </w:r>
      <w:r w:rsidRPr="005C5A12">
        <w:rPr>
          <w:rStyle w:val="Strong"/>
          <w:rFonts w:eastAsiaTheme="majorEastAsia"/>
          <w:sz w:val="20"/>
          <w:szCs w:val="20"/>
        </w:rPr>
        <w:t>parameterized Power BI report templates</w:t>
      </w:r>
      <w:r w:rsidRPr="005C5A12">
        <w:rPr>
          <w:sz w:val="20"/>
          <w:szCs w:val="20"/>
        </w:rPr>
        <w:t xml:space="preserve"> and </w:t>
      </w:r>
      <w:r w:rsidRPr="005C5A12">
        <w:rPr>
          <w:rStyle w:val="Strong"/>
          <w:rFonts w:eastAsiaTheme="majorEastAsia"/>
          <w:sz w:val="20"/>
          <w:szCs w:val="20"/>
        </w:rPr>
        <w:t>dynamic dashboards</w:t>
      </w:r>
      <w:r w:rsidRPr="005C5A12">
        <w:rPr>
          <w:sz w:val="20"/>
          <w:szCs w:val="20"/>
        </w:rPr>
        <w:t xml:space="preserve"> with </w:t>
      </w:r>
      <w:r w:rsidRPr="005C5A12">
        <w:rPr>
          <w:rStyle w:val="Strong"/>
          <w:rFonts w:eastAsiaTheme="majorEastAsia"/>
          <w:sz w:val="20"/>
          <w:szCs w:val="20"/>
        </w:rPr>
        <w:t>row-level security</w:t>
      </w:r>
      <w:r w:rsidRPr="005C5A12">
        <w:rPr>
          <w:sz w:val="20"/>
          <w:szCs w:val="20"/>
        </w:rPr>
        <w:t xml:space="preserve"> for </w:t>
      </w:r>
      <w:r w:rsidRPr="005C5A12">
        <w:rPr>
          <w:rStyle w:val="Strong"/>
          <w:rFonts w:eastAsiaTheme="majorEastAsia"/>
          <w:sz w:val="20"/>
          <w:szCs w:val="20"/>
        </w:rPr>
        <w:t>compliance</w:t>
      </w:r>
      <w:r w:rsidRPr="005C5A12">
        <w:rPr>
          <w:sz w:val="20"/>
          <w:szCs w:val="20"/>
        </w:rPr>
        <w:t xml:space="preserve"> (</w:t>
      </w:r>
      <w:r w:rsidRPr="005C5A12">
        <w:rPr>
          <w:rStyle w:val="Strong"/>
          <w:rFonts w:eastAsiaTheme="majorEastAsia"/>
          <w:sz w:val="20"/>
          <w:szCs w:val="20"/>
        </w:rPr>
        <w:t>IDEA, ESSA, Head Start</w:t>
      </w:r>
      <w:r w:rsidRPr="005C5A12">
        <w:rPr>
          <w:sz w:val="20"/>
          <w:szCs w:val="20"/>
        </w:rPr>
        <w:t xml:space="preserve">), </w:t>
      </w:r>
      <w:r w:rsidRPr="005C5A12">
        <w:rPr>
          <w:rStyle w:val="Strong"/>
          <w:rFonts w:eastAsiaTheme="majorEastAsia"/>
          <w:sz w:val="20"/>
          <w:szCs w:val="20"/>
        </w:rPr>
        <w:t>equity KPIs</w:t>
      </w:r>
      <w:r w:rsidRPr="005C5A12">
        <w:rPr>
          <w:sz w:val="20"/>
          <w:szCs w:val="20"/>
        </w:rPr>
        <w:t xml:space="preserve">, and </w:t>
      </w:r>
      <w:r w:rsidRPr="005C5A12">
        <w:rPr>
          <w:rStyle w:val="Strong"/>
          <w:rFonts w:eastAsiaTheme="majorEastAsia"/>
          <w:sz w:val="20"/>
          <w:szCs w:val="20"/>
        </w:rPr>
        <w:t>executive insights</w:t>
      </w:r>
      <w:r w:rsidRPr="005C5A12">
        <w:rPr>
          <w:sz w:val="20"/>
          <w:szCs w:val="20"/>
        </w:rPr>
        <w:t xml:space="preserve"> across </w:t>
      </w:r>
      <w:r w:rsidRPr="005C5A12">
        <w:rPr>
          <w:rStyle w:val="Strong"/>
          <w:rFonts w:eastAsiaTheme="majorEastAsia"/>
          <w:sz w:val="20"/>
          <w:szCs w:val="20"/>
        </w:rPr>
        <w:t>marketing, finance</w:t>
      </w:r>
      <w:r w:rsidRPr="005C5A12">
        <w:rPr>
          <w:sz w:val="20"/>
          <w:szCs w:val="20"/>
        </w:rPr>
        <w:t xml:space="preserve">, and </w:t>
      </w:r>
      <w:r w:rsidRPr="005C5A12">
        <w:rPr>
          <w:rStyle w:val="Strong"/>
          <w:rFonts w:eastAsiaTheme="majorEastAsia"/>
          <w:sz w:val="20"/>
          <w:szCs w:val="20"/>
        </w:rPr>
        <w:t>public health</w:t>
      </w:r>
      <w:r w:rsidRPr="005C5A12">
        <w:rPr>
          <w:sz w:val="20"/>
          <w:szCs w:val="20"/>
        </w:rPr>
        <w:t xml:space="preserve"> domains</w:t>
      </w:r>
      <w:r>
        <w:rPr>
          <w:sz w:val="20"/>
          <w:szCs w:val="20"/>
        </w:rPr>
        <w:t>.</w:t>
      </w:r>
    </w:p>
    <w:p w14:paraId="64107238" w14:textId="5A511314" w:rsidR="0018205E" w:rsidRPr="00486857" w:rsidRDefault="00486857" w:rsidP="00486857">
      <w:pPr>
        <w:pStyle w:val="ListParagraph"/>
        <w:numPr>
          <w:ilvl w:val="0"/>
          <w:numId w:val="3"/>
        </w:numPr>
        <w:spacing w:line="260" w:lineRule="atLeast"/>
        <w:ind w:left="360"/>
        <w:jc w:val="both"/>
        <w:rPr>
          <w:sz w:val="20"/>
          <w:szCs w:val="20"/>
        </w:rPr>
      </w:pPr>
      <w:r w:rsidRPr="005C5A12">
        <w:rPr>
          <w:sz w:val="20"/>
          <w:szCs w:val="20"/>
        </w:rPr>
        <w:t xml:space="preserve">Engineered </w:t>
      </w:r>
      <w:r w:rsidRPr="005C5A12">
        <w:rPr>
          <w:rStyle w:val="Strong"/>
          <w:rFonts w:eastAsiaTheme="majorEastAsia"/>
          <w:sz w:val="20"/>
          <w:szCs w:val="20"/>
        </w:rPr>
        <w:t>persistent surrogate keys</w:t>
      </w:r>
      <w:r w:rsidRPr="005C5A12">
        <w:rPr>
          <w:sz w:val="20"/>
          <w:szCs w:val="20"/>
        </w:rPr>
        <w:t xml:space="preserve"> and </w:t>
      </w:r>
      <w:r w:rsidRPr="005C5A12">
        <w:rPr>
          <w:rStyle w:val="Strong"/>
          <w:rFonts w:eastAsiaTheme="majorEastAsia"/>
          <w:sz w:val="20"/>
          <w:szCs w:val="20"/>
        </w:rPr>
        <w:t>probabilistic record-matching logic</w:t>
      </w:r>
      <w:r w:rsidRPr="005C5A12">
        <w:rPr>
          <w:sz w:val="20"/>
          <w:szCs w:val="20"/>
        </w:rPr>
        <w:t xml:space="preserve"> to establish </w:t>
      </w:r>
      <w:r w:rsidRPr="005C5A12">
        <w:rPr>
          <w:rStyle w:val="Strong"/>
          <w:rFonts w:eastAsiaTheme="majorEastAsia"/>
          <w:sz w:val="20"/>
          <w:szCs w:val="20"/>
        </w:rPr>
        <w:t>cross-program master child identifiers</w:t>
      </w:r>
      <w:r w:rsidR="00924F8A" w:rsidRPr="00486857">
        <w:rPr>
          <w:color w:val="000000"/>
          <w:sz w:val="20"/>
          <w:szCs w:val="20"/>
        </w:rPr>
        <w:t>.</w:t>
      </w:r>
      <w:r w:rsidR="009716F7" w:rsidRPr="00486857">
        <w:rPr>
          <w:b/>
          <w:bCs/>
          <w:color w:val="000000"/>
          <w:sz w:val="20"/>
          <w:szCs w:val="20"/>
        </w:rPr>
        <w:t xml:space="preserve"> </w:t>
      </w:r>
    </w:p>
    <w:p w14:paraId="79F78EDB" w14:textId="009F1F12" w:rsidR="0021671D" w:rsidRPr="0033685A" w:rsidRDefault="007E50AC" w:rsidP="008C5732">
      <w:pPr>
        <w:pBdr>
          <w:top w:val="dashed" w:sz="4" w:space="1" w:color="000000"/>
          <w:left w:val="dashed" w:sz="4" w:space="4" w:color="000000"/>
          <w:bottom w:val="dashed" w:sz="4" w:space="1" w:color="000000"/>
          <w:right w:val="dashed" w:sz="4" w:space="4" w:color="000000"/>
          <w:between w:val="nil"/>
        </w:pBdr>
        <w:spacing w:line="260" w:lineRule="atLeast"/>
        <w:jc w:val="both"/>
        <w:rPr>
          <w:bCs/>
          <w:sz w:val="20"/>
          <w:szCs w:val="20"/>
        </w:rPr>
      </w:pPr>
      <w:r w:rsidRPr="0033685A">
        <w:rPr>
          <w:b/>
          <w:bCs/>
          <w:sz w:val="20"/>
          <w:szCs w:val="20"/>
        </w:rPr>
        <w:t>Environment</w:t>
      </w:r>
      <w:r w:rsidRPr="0033685A">
        <w:rPr>
          <w:b/>
          <w:sz w:val="20"/>
          <w:szCs w:val="20"/>
        </w:rPr>
        <w:t xml:space="preserve">: </w:t>
      </w:r>
      <w:bookmarkStart w:id="0" w:name="OLE_LINK3"/>
      <w:bookmarkStart w:id="1" w:name="OLE_LINK4"/>
      <w:r w:rsidR="008A4510" w:rsidRPr="008A4510">
        <w:rPr>
          <w:rFonts w:eastAsiaTheme="minorHAnsi"/>
          <w:kern w:val="2"/>
          <w:sz w:val="20"/>
          <w:szCs w:val="20"/>
          <w14:ligatures w14:val="standardContextual"/>
        </w:rPr>
        <w:t xml:space="preserve">Python (Pandas, NumPy, scikit-learn, XGBoost) | Power BI | JIRA | Confluence | Git (Bitbucket) </w:t>
      </w:r>
    </w:p>
    <w:bookmarkEnd w:id="0"/>
    <w:bookmarkEnd w:id="1"/>
    <w:p w14:paraId="0B391AC1" w14:textId="59B017A6" w:rsidR="006C6517" w:rsidRPr="0033685A" w:rsidRDefault="006C6517"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Client:</w:t>
      </w:r>
      <w:r w:rsidR="002455CC">
        <w:rPr>
          <w:b/>
          <w:sz w:val="20"/>
          <w:szCs w:val="20"/>
        </w:rPr>
        <w:t xml:space="preserve"> Total Quality Logistics</w:t>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00A7724F">
        <w:rPr>
          <w:b/>
          <w:sz w:val="20"/>
          <w:szCs w:val="20"/>
        </w:rPr>
        <w:t xml:space="preserve">         </w:t>
      </w:r>
      <w:r w:rsidRPr="0033685A">
        <w:rPr>
          <w:b/>
          <w:sz w:val="20"/>
          <w:szCs w:val="20"/>
        </w:rPr>
        <w:t>J</w:t>
      </w:r>
      <w:r w:rsidR="00D14265">
        <w:rPr>
          <w:b/>
          <w:sz w:val="20"/>
          <w:szCs w:val="20"/>
        </w:rPr>
        <w:t>anuary</w:t>
      </w:r>
      <w:r w:rsidRPr="0033685A">
        <w:rPr>
          <w:b/>
          <w:sz w:val="20"/>
          <w:szCs w:val="20"/>
        </w:rPr>
        <w:t xml:space="preserve"> 202</w:t>
      </w:r>
      <w:r w:rsidR="002455CC">
        <w:rPr>
          <w:b/>
          <w:sz w:val="20"/>
          <w:szCs w:val="20"/>
        </w:rPr>
        <w:t>3</w:t>
      </w:r>
      <w:r w:rsidRPr="0033685A">
        <w:rPr>
          <w:b/>
          <w:sz w:val="20"/>
          <w:szCs w:val="20"/>
        </w:rPr>
        <w:t xml:space="preserve"> –</w:t>
      </w:r>
      <w:r w:rsidR="002455CC">
        <w:rPr>
          <w:b/>
          <w:sz w:val="20"/>
          <w:szCs w:val="20"/>
        </w:rPr>
        <w:t xml:space="preserve"> November </w:t>
      </w:r>
      <w:r w:rsidR="00A7724F">
        <w:rPr>
          <w:b/>
          <w:sz w:val="20"/>
          <w:szCs w:val="20"/>
        </w:rPr>
        <w:t>202</w:t>
      </w:r>
      <w:r w:rsidR="002455CC">
        <w:rPr>
          <w:b/>
          <w:sz w:val="20"/>
          <w:szCs w:val="20"/>
        </w:rPr>
        <w:t>3</w:t>
      </w:r>
    </w:p>
    <w:p w14:paraId="28C404EE" w14:textId="3E37171F" w:rsidR="006C6517" w:rsidRPr="0033685A" w:rsidRDefault="006C6517"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 xml:space="preserve">Role: </w:t>
      </w:r>
      <w:r w:rsidR="002455CC">
        <w:rPr>
          <w:b/>
          <w:sz w:val="20"/>
          <w:szCs w:val="20"/>
        </w:rPr>
        <w:t>Data</w:t>
      </w:r>
      <w:r w:rsidR="00571EB4">
        <w:rPr>
          <w:b/>
          <w:sz w:val="20"/>
          <w:szCs w:val="20"/>
        </w:rPr>
        <w:t xml:space="preserve"> Engineer</w:t>
      </w:r>
      <w:r w:rsidRPr="0033685A">
        <w:rPr>
          <w:b/>
          <w:sz w:val="20"/>
          <w:szCs w:val="20"/>
        </w:rPr>
        <w:tab/>
      </w:r>
      <w:r w:rsidRPr="0033685A">
        <w:rPr>
          <w:b/>
          <w:sz w:val="20"/>
          <w:szCs w:val="20"/>
        </w:rPr>
        <w:tab/>
      </w:r>
      <w:r w:rsidR="002455CC">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Location:</w:t>
      </w:r>
      <w:r w:rsidR="002455CC">
        <w:rPr>
          <w:b/>
          <w:sz w:val="20"/>
          <w:szCs w:val="20"/>
        </w:rPr>
        <w:t xml:space="preserve"> Cincinnati</w:t>
      </w:r>
      <w:r w:rsidR="00F73524">
        <w:rPr>
          <w:b/>
          <w:sz w:val="20"/>
          <w:szCs w:val="20"/>
        </w:rPr>
        <w:t xml:space="preserve">, </w:t>
      </w:r>
      <w:r w:rsidR="002455CC">
        <w:rPr>
          <w:b/>
          <w:sz w:val="20"/>
          <w:szCs w:val="20"/>
        </w:rPr>
        <w:t>OH</w:t>
      </w:r>
    </w:p>
    <w:p w14:paraId="02FDD563" w14:textId="77777777" w:rsidR="006C6517" w:rsidRPr="0033685A" w:rsidRDefault="006C6517" w:rsidP="008C5732">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Description:</w:t>
      </w:r>
    </w:p>
    <w:p w14:paraId="5EEFEFE9" w14:textId="3E62CEA7" w:rsidR="006C6517" w:rsidRPr="0033685A" w:rsidRDefault="008A4510" w:rsidP="008C5732">
      <w:pPr>
        <w:pStyle w:val="NoSpacing"/>
        <w:spacing w:line="260" w:lineRule="atLeast"/>
        <w:jc w:val="both"/>
        <w:rPr>
          <w:rFonts w:ascii="Times New Roman" w:hAnsi="Times New Roman" w:cs="Times New Roman"/>
          <w:sz w:val="20"/>
          <w:szCs w:val="20"/>
        </w:rPr>
      </w:pPr>
      <w:r w:rsidRPr="008A4510">
        <w:rPr>
          <w:rFonts w:ascii="Times New Roman" w:hAnsi="Times New Roman" w:cs="Times New Roman"/>
          <w:sz w:val="20"/>
          <w:szCs w:val="20"/>
        </w:rPr>
        <w:t>Developed the Carrier Performance Analytics Platform to deliver end-to-end freight visibility and SLA benchmarking by ingesting EDI/TMS feeds, GPS telematics, API data, and Excel manifests into Snowflake and PostgreSQL via Airflow-driven ELT pipelines. Designed star-schema dimensional models and OLAP views to standardize On-Time Delivery, Yard Dwell Time, and In-Transit Exception metrics. Delivered self-service freight performance reporting and supported KPI-driven carrier negotiations and predictive analytics initiatives that reduced late shipments by 14% and manual escalations by 60%</w:t>
      </w:r>
      <w:r w:rsidR="00F73524">
        <w:rPr>
          <w:rFonts w:ascii="Times New Roman" w:hAnsi="Times New Roman" w:cs="Times New Roman"/>
          <w:sz w:val="20"/>
          <w:szCs w:val="20"/>
        </w:rPr>
        <w:t>.</w:t>
      </w:r>
    </w:p>
    <w:p w14:paraId="47DFD738" w14:textId="77777777" w:rsidR="00924F8A" w:rsidRDefault="006C6517" w:rsidP="008C5732">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Roles and Responsibilities:</w:t>
      </w:r>
    </w:p>
    <w:p w14:paraId="146DA870" w14:textId="6ED29F79" w:rsidR="00B66497" w:rsidRPr="00B66497" w:rsidRDefault="00B66497" w:rsidP="002D02A6">
      <w:pPr>
        <w:pStyle w:val="NoSpacing"/>
        <w:numPr>
          <w:ilvl w:val="0"/>
          <w:numId w:val="12"/>
        </w:numPr>
        <w:spacing w:line="260" w:lineRule="atLeast"/>
        <w:jc w:val="both"/>
        <w:rPr>
          <w:rFonts w:ascii="Times New Roman" w:hAnsi="Times New Roman" w:cs="Times New Roman"/>
          <w:sz w:val="20"/>
          <w:szCs w:val="20"/>
        </w:rPr>
      </w:pPr>
      <w:r w:rsidRPr="00B66497">
        <w:rPr>
          <w:rStyle w:val="Strong"/>
          <w:rFonts w:ascii="Times New Roman" w:eastAsiaTheme="majorEastAsia" w:hAnsi="Times New Roman" w:cs="Times New Roman"/>
          <w:sz w:val="20"/>
          <w:szCs w:val="20"/>
        </w:rPr>
        <w:t xml:space="preserve">Transformed and </w:t>
      </w:r>
      <w:proofErr w:type="spellStart"/>
      <w:r w:rsidRPr="00B66497">
        <w:rPr>
          <w:rStyle w:val="Strong"/>
          <w:rFonts w:ascii="Times New Roman" w:eastAsiaTheme="majorEastAsia" w:hAnsi="Times New Roman" w:cs="Times New Roman"/>
          <w:sz w:val="20"/>
          <w:szCs w:val="20"/>
        </w:rPr>
        <w:t>analysed</w:t>
      </w:r>
      <w:proofErr w:type="spellEnd"/>
      <w:r w:rsidRPr="00B66497">
        <w:rPr>
          <w:rStyle w:val="Strong"/>
          <w:rFonts w:ascii="Times New Roman" w:eastAsiaTheme="majorEastAsia" w:hAnsi="Times New Roman" w:cs="Times New Roman"/>
          <w:sz w:val="20"/>
          <w:szCs w:val="20"/>
        </w:rPr>
        <w:t xml:space="preserve"> TMS data</w:t>
      </w:r>
      <w:r w:rsidRPr="00B66497">
        <w:rPr>
          <w:rFonts w:ascii="Times New Roman" w:hAnsi="Times New Roman" w:cs="Times New Roman"/>
          <w:sz w:val="20"/>
          <w:szCs w:val="20"/>
        </w:rPr>
        <w:t xml:space="preserve"> from </w:t>
      </w:r>
      <w:r w:rsidRPr="00B66497">
        <w:rPr>
          <w:rStyle w:val="Strong"/>
          <w:rFonts w:ascii="Times New Roman" w:eastAsiaTheme="majorEastAsia" w:hAnsi="Times New Roman" w:cs="Times New Roman"/>
          <w:sz w:val="20"/>
          <w:szCs w:val="20"/>
        </w:rPr>
        <w:t>500K+ shipments</w:t>
      </w:r>
      <w:r w:rsidRPr="00B66497">
        <w:rPr>
          <w:rFonts w:ascii="Times New Roman" w:hAnsi="Times New Roman" w:cs="Times New Roman"/>
          <w:sz w:val="20"/>
          <w:szCs w:val="20"/>
        </w:rPr>
        <w:t xml:space="preserve"> to assess </w:t>
      </w:r>
      <w:r w:rsidRPr="00B66497">
        <w:rPr>
          <w:rStyle w:val="Strong"/>
          <w:rFonts w:ascii="Times New Roman" w:eastAsiaTheme="majorEastAsia" w:hAnsi="Times New Roman" w:cs="Times New Roman"/>
          <w:sz w:val="20"/>
          <w:szCs w:val="20"/>
        </w:rPr>
        <w:t>lane-level performance</w:t>
      </w:r>
      <w:r w:rsidRPr="00B66497">
        <w:rPr>
          <w:rFonts w:ascii="Times New Roman" w:hAnsi="Times New Roman" w:cs="Times New Roman"/>
          <w:sz w:val="20"/>
          <w:szCs w:val="20"/>
        </w:rPr>
        <w:t xml:space="preserve"> (OTIF, rejection rate, dwell time) and identify </w:t>
      </w:r>
      <w:r w:rsidRPr="00B66497">
        <w:rPr>
          <w:rStyle w:val="Strong"/>
          <w:rFonts w:ascii="Times New Roman" w:eastAsiaTheme="majorEastAsia" w:hAnsi="Times New Roman" w:cs="Times New Roman"/>
          <w:sz w:val="20"/>
          <w:szCs w:val="20"/>
        </w:rPr>
        <w:t>high-risk routes</w:t>
      </w:r>
      <w:r w:rsidRPr="00B66497">
        <w:rPr>
          <w:rFonts w:ascii="Times New Roman" w:hAnsi="Times New Roman" w:cs="Times New Roman"/>
          <w:sz w:val="20"/>
          <w:szCs w:val="20"/>
        </w:rPr>
        <w:t xml:space="preserve"> using </w:t>
      </w:r>
      <w:r w:rsidRPr="00B66497">
        <w:rPr>
          <w:rStyle w:val="Strong"/>
          <w:rFonts w:ascii="Times New Roman" w:eastAsiaTheme="majorEastAsia" w:hAnsi="Times New Roman" w:cs="Times New Roman"/>
          <w:sz w:val="20"/>
          <w:szCs w:val="20"/>
        </w:rPr>
        <w:t>SQL</w:t>
      </w:r>
      <w:r w:rsidRPr="00B66497">
        <w:rPr>
          <w:rFonts w:ascii="Times New Roman" w:hAnsi="Times New Roman" w:cs="Times New Roman"/>
          <w:sz w:val="20"/>
          <w:szCs w:val="20"/>
        </w:rPr>
        <w:t xml:space="preserve"> and </w:t>
      </w:r>
      <w:r w:rsidRPr="00B66497">
        <w:rPr>
          <w:rStyle w:val="Strong"/>
          <w:rFonts w:ascii="Times New Roman" w:eastAsiaTheme="majorEastAsia" w:hAnsi="Times New Roman" w:cs="Times New Roman"/>
          <w:sz w:val="20"/>
          <w:szCs w:val="20"/>
        </w:rPr>
        <w:t>Power BI</w:t>
      </w:r>
      <w:r w:rsidRPr="00B66497">
        <w:rPr>
          <w:rFonts w:ascii="Times New Roman" w:hAnsi="Times New Roman" w:cs="Times New Roman"/>
          <w:sz w:val="20"/>
          <w:szCs w:val="20"/>
        </w:rPr>
        <w:t xml:space="preserve">; enabled </w:t>
      </w:r>
      <w:r w:rsidRPr="00B66497">
        <w:rPr>
          <w:rStyle w:val="Strong"/>
          <w:rFonts w:ascii="Times New Roman" w:eastAsiaTheme="majorEastAsia" w:hAnsi="Times New Roman" w:cs="Times New Roman"/>
          <w:sz w:val="20"/>
          <w:szCs w:val="20"/>
        </w:rPr>
        <w:t>real-time KPIs</w:t>
      </w:r>
      <w:r w:rsidRPr="00B66497">
        <w:rPr>
          <w:rFonts w:ascii="Times New Roman" w:hAnsi="Times New Roman" w:cs="Times New Roman"/>
          <w:sz w:val="20"/>
          <w:szCs w:val="20"/>
        </w:rPr>
        <w:t xml:space="preserve"> with lane-level filters for </w:t>
      </w:r>
      <w:proofErr w:type="gramStart"/>
      <w:r w:rsidRPr="00B66497">
        <w:rPr>
          <w:rFonts w:ascii="Times New Roman" w:hAnsi="Times New Roman" w:cs="Times New Roman"/>
          <w:sz w:val="20"/>
          <w:szCs w:val="20"/>
        </w:rPr>
        <w:t>logistics</w:t>
      </w:r>
      <w:proofErr w:type="gramEnd"/>
      <w:r w:rsidRPr="00B66497">
        <w:rPr>
          <w:rFonts w:ascii="Times New Roman" w:hAnsi="Times New Roman" w:cs="Times New Roman"/>
          <w:sz w:val="20"/>
          <w:szCs w:val="20"/>
        </w:rPr>
        <w:t xml:space="preserve"> planning</w:t>
      </w:r>
      <w:r w:rsidR="00113D8D">
        <w:rPr>
          <w:rFonts w:ascii="Times New Roman" w:hAnsi="Times New Roman" w:cs="Times New Roman"/>
          <w:sz w:val="20"/>
          <w:szCs w:val="20"/>
        </w:rPr>
        <w:t>.</w:t>
      </w:r>
    </w:p>
    <w:p w14:paraId="0D71BFBE" w14:textId="0ED46A40" w:rsidR="00B66497" w:rsidRPr="00B66497" w:rsidRDefault="00B66497" w:rsidP="002D02A6">
      <w:pPr>
        <w:pStyle w:val="NoSpacing"/>
        <w:numPr>
          <w:ilvl w:val="0"/>
          <w:numId w:val="12"/>
        </w:numPr>
        <w:spacing w:line="260" w:lineRule="atLeast"/>
        <w:jc w:val="both"/>
        <w:rPr>
          <w:rStyle w:val="Strong"/>
          <w:rFonts w:ascii="Times New Roman" w:hAnsi="Times New Roman" w:cs="Times New Roman"/>
          <w:b w:val="0"/>
          <w:bCs w:val="0"/>
          <w:sz w:val="20"/>
          <w:szCs w:val="20"/>
        </w:rPr>
      </w:pPr>
      <w:r w:rsidRPr="00B66497">
        <w:rPr>
          <w:rStyle w:val="Strong"/>
          <w:rFonts w:ascii="Times New Roman" w:eastAsiaTheme="majorEastAsia" w:hAnsi="Times New Roman" w:cs="Times New Roman"/>
          <w:sz w:val="20"/>
          <w:szCs w:val="20"/>
        </w:rPr>
        <w:t>Designed and deployed real-time streaming pipelines</w:t>
      </w:r>
      <w:r w:rsidRPr="00B66497">
        <w:rPr>
          <w:rFonts w:ascii="Times New Roman" w:hAnsi="Times New Roman" w:cs="Times New Roman"/>
          <w:sz w:val="20"/>
          <w:szCs w:val="20"/>
        </w:rPr>
        <w:t xml:space="preserve"> with </w:t>
      </w:r>
      <w:r w:rsidRPr="00B66497">
        <w:rPr>
          <w:rStyle w:val="Strong"/>
          <w:rFonts w:ascii="Times New Roman" w:eastAsiaTheme="majorEastAsia" w:hAnsi="Times New Roman" w:cs="Times New Roman"/>
          <w:sz w:val="20"/>
          <w:szCs w:val="20"/>
        </w:rPr>
        <w:t>Kafka</w:t>
      </w:r>
      <w:r w:rsidRPr="00B66497">
        <w:rPr>
          <w:rFonts w:ascii="Times New Roman" w:hAnsi="Times New Roman" w:cs="Times New Roman"/>
          <w:sz w:val="20"/>
          <w:szCs w:val="20"/>
        </w:rPr>
        <w:t xml:space="preserve">, </w:t>
      </w:r>
      <w:r w:rsidRPr="00B66497">
        <w:rPr>
          <w:rStyle w:val="Strong"/>
          <w:rFonts w:ascii="Times New Roman" w:eastAsiaTheme="majorEastAsia" w:hAnsi="Times New Roman" w:cs="Times New Roman"/>
          <w:sz w:val="20"/>
          <w:szCs w:val="20"/>
        </w:rPr>
        <w:t>Kafka Connect</w:t>
      </w:r>
      <w:r w:rsidRPr="00B66497">
        <w:rPr>
          <w:rFonts w:ascii="Times New Roman" w:hAnsi="Times New Roman" w:cs="Times New Roman"/>
          <w:sz w:val="20"/>
          <w:szCs w:val="20"/>
        </w:rPr>
        <w:t xml:space="preserve">, and </w:t>
      </w:r>
      <w:r w:rsidRPr="00B66497">
        <w:rPr>
          <w:rStyle w:val="Strong"/>
          <w:rFonts w:ascii="Times New Roman" w:eastAsiaTheme="majorEastAsia" w:hAnsi="Times New Roman" w:cs="Times New Roman"/>
          <w:sz w:val="20"/>
          <w:szCs w:val="20"/>
        </w:rPr>
        <w:t>Databricks (PySpark)</w:t>
      </w:r>
      <w:r w:rsidRPr="00B66497">
        <w:rPr>
          <w:rFonts w:ascii="Times New Roman" w:hAnsi="Times New Roman" w:cs="Times New Roman"/>
          <w:sz w:val="20"/>
          <w:szCs w:val="20"/>
        </w:rPr>
        <w:t xml:space="preserve"> to process </w:t>
      </w:r>
      <w:r w:rsidRPr="00B66497">
        <w:rPr>
          <w:rStyle w:val="Strong"/>
          <w:rFonts w:ascii="Times New Roman" w:eastAsiaTheme="majorEastAsia" w:hAnsi="Times New Roman" w:cs="Times New Roman"/>
          <w:sz w:val="20"/>
          <w:szCs w:val="20"/>
        </w:rPr>
        <w:t>EDI</w:t>
      </w:r>
      <w:r w:rsidRPr="00B66497">
        <w:rPr>
          <w:rFonts w:ascii="Times New Roman" w:hAnsi="Times New Roman" w:cs="Times New Roman"/>
          <w:sz w:val="20"/>
          <w:szCs w:val="20"/>
        </w:rPr>
        <w:t xml:space="preserve">, </w:t>
      </w:r>
      <w:r w:rsidRPr="00B66497">
        <w:rPr>
          <w:rStyle w:val="Strong"/>
          <w:rFonts w:ascii="Times New Roman" w:eastAsiaTheme="majorEastAsia" w:hAnsi="Times New Roman" w:cs="Times New Roman"/>
          <w:sz w:val="20"/>
          <w:szCs w:val="20"/>
        </w:rPr>
        <w:t>GPS telemetry</w:t>
      </w:r>
      <w:r w:rsidRPr="00B66497">
        <w:rPr>
          <w:rFonts w:ascii="Times New Roman" w:hAnsi="Times New Roman" w:cs="Times New Roman"/>
          <w:sz w:val="20"/>
          <w:szCs w:val="20"/>
        </w:rPr>
        <w:t xml:space="preserve">, and high-velocity freight events, achieving </w:t>
      </w:r>
      <w:r w:rsidRPr="00B66497">
        <w:rPr>
          <w:rStyle w:val="Strong"/>
          <w:rFonts w:ascii="Times New Roman" w:eastAsiaTheme="majorEastAsia" w:hAnsi="Times New Roman" w:cs="Times New Roman"/>
          <w:sz w:val="20"/>
          <w:szCs w:val="20"/>
        </w:rPr>
        <w:t>sub-minute ingestion latency</w:t>
      </w:r>
      <w:r w:rsidRPr="00B66497">
        <w:rPr>
          <w:rFonts w:ascii="Times New Roman" w:hAnsi="Times New Roman" w:cs="Times New Roman"/>
          <w:sz w:val="20"/>
          <w:szCs w:val="20"/>
        </w:rPr>
        <w:t xml:space="preserve"> and enabling </w:t>
      </w:r>
      <w:r w:rsidRPr="00B66497">
        <w:rPr>
          <w:rStyle w:val="Strong"/>
          <w:rFonts w:ascii="Times New Roman" w:eastAsiaTheme="majorEastAsia" w:hAnsi="Times New Roman" w:cs="Times New Roman"/>
          <w:sz w:val="20"/>
          <w:szCs w:val="20"/>
        </w:rPr>
        <w:t>exception flagging.</w:t>
      </w:r>
    </w:p>
    <w:p w14:paraId="7B9E493D" w14:textId="2362ED23" w:rsidR="00B66497" w:rsidRPr="00B66497" w:rsidRDefault="00B66497" w:rsidP="002D02A6">
      <w:pPr>
        <w:pStyle w:val="NoSpacing"/>
        <w:numPr>
          <w:ilvl w:val="0"/>
          <w:numId w:val="12"/>
        </w:numPr>
        <w:spacing w:line="260" w:lineRule="atLeast"/>
        <w:jc w:val="both"/>
        <w:rPr>
          <w:rFonts w:ascii="Times New Roman" w:hAnsi="Times New Roman" w:cs="Times New Roman"/>
          <w:sz w:val="20"/>
          <w:szCs w:val="20"/>
        </w:rPr>
      </w:pPr>
      <w:r w:rsidRPr="00B66497">
        <w:rPr>
          <w:rStyle w:val="Strong"/>
          <w:rFonts w:ascii="Times New Roman" w:eastAsiaTheme="majorEastAsia" w:hAnsi="Times New Roman" w:cs="Times New Roman"/>
          <w:sz w:val="20"/>
          <w:szCs w:val="20"/>
        </w:rPr>
        <w:t>Spark-based transformation jobs</w:t>
      </w:r>
      <w:r w:rsidRPr="00B66497">
        <w:rPr>
          <w:rFonts w:ascii="Times New Roman" w:hAnsi="Times New Roman" w:cs="Times New Roman"/>
          <w:sz w:val="20"/>
          <w:szCs w:val="20"/>
        </w:rPr>
        <w:t xml:space="preserve"> and </w:t>
      </w:r>
      <w:r w:rsidRPr="00B66497">
        <w:rPr>
          <w:rStyle w:val="Strong"/>
          <w:rFonts w:ascii="Times New Roman" w:eastAsiaTheme="majorEastAsia" w:hAnsi="Times New Roman" w:cs="Times New Roman"/>
          <w:sz w:val="20"/>
          <w:szCs w:val="20"/>
        </w:rPr>
        <w:t>medallion-layered architecture</w:t>
      </w:r>
      <w:r w:rsidRPr="00B66497">
        <w:rPr>
          <w:rFonts w:ascii="Times New Roman" w:hAnsi="Times New Roman" w:cs="Times New Roman"/>
          <w:sz w:val="20"/>
          <w:szCs w:val="20"/>
        </w:rPr>
        <w:t xml:space="preserve"> on </w:t>
      </w:r>
      <w:r w:rsidRPr="00B66497">
        <w:rPr>
          <w:rStyle w:val="Strong"/>
          <w:rFonts w:ascii="Times New Roman" w:eastAsiaTheme="majorEastAsia" w:hAnsi="Times New Roman" w:cs="Times New Roman"/>
          <w:sz w:val="20"/>
          <w:szCs w:val="20"/>
        </w:rPr>
        <w:t>Azure Data Lake Gen2</w:t>
      </w:r>
      <w:r w:rsidRPr="00B66497">
        <w:rPr>
          <w:rFonts w:ascii="Times New Roman" w:hAnsi="Times New Roman" w:cs="Times New Roman"/>
          <w:sz w:val="20"/>
          <w:szCs w:val="20"/>
        </w:rPr>
        <w:t xml:space="preserve">, delivering </w:t>
      </w:r>
      <w:r w:rsidRPr="00B66497">
        <w:rPr>
          <w:rStyle w:val="Strong"/>
          <w:rFonts w:ascii="Times New Roman" w:eastAsiaTheme="majorEastAsia" w:hAnsi="Times New Roman" w:cs="Times New Roman"/>
          <w:sz w:val="20"/>
          <w:szCs w:val="20"/>
        </w:rPr>
        <w:t>normalized carrier event datasets</w:t>
      </w:r>
      <w:r w:rsidRPr="00B66497">
        <w:rPr>
          <w:rFonts w:ascii="Times New Roman" w:hAnsi="Times New Roman" w:cs="Times New Roman"/>
          <w:sz w:val="20"/>
          <w:szCs w:val="20"/>
        </w:rPr>
        <w:t xml:space="preserve"> for reporting, anomaly detection, and predictive analytics.</w:t>
      </w:r>
    </w:p>
    <w:p w14:paraId="43B3743A" w14:textId="71C0897A" w:rsidR="00B66497" w:rsidRPr="00325442" w:rsidRDefault="00B66497" w:rsidP="002D02A6">
      <w:pPr>
        <w:pStyle w:val="NoSpacing"/>
        <w:numPr>
          <w:ilvl w:val="0"/>
          <w:numId w:val="12"/>
        </w:numPr>
        <w:spacing w:line="260" w:lineRule="atLeast"/>
        <w:jc w:val="both"/>
        <w:rPr>
          <w:rStyle w:val="Strong"/>
          <w:rFonts w:ascii="Times New Roman" w:hAnsi="Times New Roman" w:cs="Times New Roman"/>
          <w:b w:val="0"/>
          <w:bCs w:val="0"/>
          <w:sz w:val="20"/>
          <w:szCs w:val="20"/>
        </w:rPr>
      </w:pPr>
      <w:r w:rsidRPr="00B66497">
        <w:rPr>
          <w:rStyle w:val="Strong"/>
          <w:rFonts w:ascii="Times New Roman" w:eastAsiaTheme="majorEastAsia" w:hAnsi="Times New Roman" w:cs="Times New Roman"/>
          <w:sz w:val="20"/>
          <w:szCs w:val="20"/>
        </w:rPr>
        <w:t>Built Python-based forecasting models</w:t>
      </w:r>
      <w:r w:rsidRPr="00B66497">
        <w:rPr>
          <w:rFonts w:ascii="Times New Roman" w:hAnsi="Times New Roman" w:cs="Times New Roman"/>
          <w:sz w:val="20"/>
          <w:szCs w:val="20"/>
        </w:rPr>
        <w:t xml:space="preserve"> to predict </w:t>
      </w:r>
      <w:r w:rsidRPr="00B66497">
        <w:rPr>
          <w:rStyle w:val="Strong"/>
          <w:rFonts w:ascii="Times New Roman" w:eastAsiaTheme="majorEastAsia" w:hAnsi="Times New Roman" w:cs="Times New Roman"/>
          <w:sz w:val="20"/>
          <w:szCs w:val="20"/>
        </w:rPr>
        <w:t>tender rejection risk</w:t>
      </w:r>
      <w:r w:rsidRPr="00B66497">
        <w:rPr>
          <w:rFonts w:ascii="Times New Roman" w:hAnsi="Times New Roman" w:cs="Times New Roman"/>
          <w:sz w:val="20"/>
          <w:szCs w:val="20"/>
        </w:rPr>
        <w:t xml:space="preserve"> using historical trends, seasonal swings, and lead times; performed </w:t>
      </w:r>
      <w:r w:rsidRPr="00B66497">
        <w:rPr>
          <w:rStyle w:val="Strong"/>
          <w:rFonts w:ascii="Times New Roman" w:eastAsiaTheme="majorEastAsia" w:hAnsi="Times New Roman" w:cs="Times New Roman"/>
          <w:sz w:val="20"/>
          <w:szCs w:val="20"/>
        </w:rPr>
        <w:t>carrier segmentation</w:t>
      </w:r>
      <w:r w:rsidRPr="00B66497">
        <w:rPr>
          <w:rFonts w:ascii="Times New Roman" w:hAnsi="Times New Roman" w:cs="Times New Roman"/>
          <w:sz w:val="20"/>
          <w:szCs w:val="20"/>
        </w:rPr>
        <w:t xml:space="preserve"> and </w:t>
      </w:r>
      <w:r w:rsidRPr="00B66497">
        <w:rPr>
          <w:rStyle w:val="Strong"/>
          <w:rFonts w:ascii="Times New Roman" w:eastAsiaTheme="majorEastAsia" w:hAnsi="Times New Roman" w:cs="Times New Roman"/>
          <w:sz w:val="20"/>
          <w:szCs w:val="20"/>
        </w:rPr>
        <w:t>performance clustering</w:t>
      </w:r>
      <w:r w:rsidRPr="00B66497">
        <w:rPr>
          <w:rFonts w:ascii="Times New Roman" w:hAnsi="Times New Roman" w:cs="Times New Roman"/>
          <w:sz w:val="20"/>
          <w:szCs w:val="20"/>
        </w:rPr>
        <w:t xml:space="preserve"> to support </w:t>
      </w:r>
      <w:r w:rsidRPr="00B66497">
        <w:rPr>
          <w:rStyle w:val="Strong"/>
          <w:rFonts w:ascii="Times New Roman" w:eastAsiaTheme="majorEastAsia" w:hAnsi="Times New Roman" w:cs="Times New Roman"/>
          <w:sz w:val="20"/>
          <w:szCs w:val="20"/>
        </w:rPr>
        <w:t>RFP sourcing</w:t>
      </w:r>
      <w:r w:rsidRPr="00B66497">
        <w:rPr>
          <w:rFonts w:ascii="Times New Roman" w:hAnsi="Times New Roman" w:cs="Times New Roman"/>
          <w:sz w:val="20"/>
          <w:szCs w:val="20"/>
        </w:rPr>
        <w:t xml:space="preserve"> and </w:t>
      </w:r>
      <w:r w:rsidRPr="00B66497">
        <w:rPr>
          <w:rStyle w:val="Strong"/>
          <w:rFonts w:ascii="Times New Roman" w:eastAsiaTheme="majorEastAsia" w:hAnsi="Times New Roman" w:cs="Times New Roman"/>
          <w:sz w:val="20"/>
          <w:szCs w:val="20"/>
        </w:rPr>
        <w:t>carrier strategy.</w:t>
      </w:r>
    </w:p>
    <w:p w14:paraId="620910D9" w14:textId="403AF65B" w:rsidR="00325442" w:rsidRPr="00B66497" w:rsidRDefault="00325442" w:rsidP="002D02A6">
      <w:pPr>
        <w:pStyle w:val="NoSpacing"/>
        <w:numPr>
          <w:ilvl w:val="0"/>
          <w:numId w:val="12"/>
        </w:numPr>
        <w:spacing w:line="260" w:lineRule="atLeast"/>
        <w:jc w:val="both"/>
        <w:rPr>
          <w:rStyle w:val="Strong"/>
          <w:rFonts w:ascii="Times New Roman" w:hAnsi="Times New Roman" w:cs="Times New Roman"/>
          <w:b w:val="0"/>
          <w:bCs w:val="0"/>
          <w:sz w:val="20"/>
          <w:szCs w:val="20"/>
        </w:rPr>
      </w:pPr>
      <w:r w:rsidRPr="00325442">
        <w:rPr>
          <w:rFonts w:ascii="Times New Roman" w:hAnsi="Times New Roman" w:cs="Times New Roman"/>
          <w:b/>
          <w:bCs/>
          <w:sz w:val="20"/>
          <w:szCs w:val="20"/>
        </w:rPr>
        <w:t>Built</w:t>
      </w:r>
      <w:r w:rsidRPr="00325442">
        <w:rPr>
          <w:rFonts w:ascii="Times New Roman" w:hAnsi="Times New Roman" w:cs="Times New Roman"/>
          <w:sz w:val="20"/>
          <w:szCs w:val="20"/>
        </w:rPr>
        <w:t xml:space="preserve"> and </w:t>
      </w:r>
      <w:r w:rsidRPr="00325442">
        <w:rPr>
          <w:rFonts w:ascii="Times New Roman" w:hAnsi="Times New Roman" w:cs="Times New Roman"/>
          <w:b/>
          <w:bCs/>
          <w:sz w:val="20"/>
          <w:szCs w:val="20"/>
        </w:rPr>
        <w:t>optimized</w:t>
      </w:r>
      <w:r w:rsidRPr="00325442">
        <w:rPr>
          <w:rFonts w:ascii="Times New Roman" w:hAnsi="Times New Roman" w:cs="Times New Roman"/>
          <w:sz w:val="20"/>
          <w:szCs w:val="20"/>
        </w:rPr>
        <w:t xml:space="preserve"> </w:t>
      </w:r>
      <w:r w:rsidRPr="00325442">
        <w:rPr>
          <w:rFonts w:ascii="Times New Roman" w:hAnsi="Times New Roman" w:cs="Times New Roman"/>
          <w:b/>
          <w:bCs/>
          <w:sz w:val="20"/>
          <w:szCs w:val="20"/>
        </w:rPr>
        <w:t>ETL</w:t>
      </w:r>
      <w:r w:rsidRPr="00325442">
        <w:rPr>
          <w:rFonts w:ascii="Times New Roman" w:hAnsi="Times New Roman" w:cs="Times New Roman"/>
          <w:sz w:val="20"/>
          <w:szCs w:val="20"/>
        </w:rPr>
        <w:t xml:space="preserve"> </w:t>
      </w:r>
      <w:r w:rsidRPr="00325442">
        <w:rPr>
          <w:rFonts w:ascii="Times New Roman" w:hAnsi="Times New Roman" w:cs="Times New Roman"/>
          <w:b/>
          <w:bCs/>
          <w:sz w:val="20"/>
          <w:szCs w:val="20"/>
        </w:rPr>
        <w:t>workflows</w:t>
      </w:r>
      <w:r w:rsidRPr="00325442">
        <w:rPr>
          <w:rFonts w:ascii="Times New Roman" w:hAnsi="Times New Roman" w:cs="Times New Roman"/>
          <w:sz w:val="20"/>
          <w:szCs w:val="20"/>
        </w:rPr>
        <w:t xml:space="preserve"> leveraging Hadoop ecosystem components (</w:t>
      </w:r>
      <w:r w:rsidRPr="00325442">
        <w:rPr>
          <w:rFonts w:ascii="Times New Roman" w:hAnsi="Times New Roman" w:cs="Times New Roman"/>
          <w:b/>
          <w:bCs/>
          <w:sz w:val="20"/>
          <w:szCs w:val="20"/>
        </w:rPr>
        <w:t xml:space="preserve">HDFS, Hive, HBase) </w:t>
      </w:r>
      <w:r w:rsidRPr="00325442">
        <w:rPr>
          <w:rFonts w:ascii="Times New Roman" w:hAnsi="Times New Roman" w:cs="Times New Roman"/>
          <w:sz w:val="20"/>
          <w:szCs w:val="20"/>
        </w:rPr>
        <w:t>and Spark for scalable distributed data processing.</w:t>
      </w:r>
    </w:p>
    <w:p w14:paraId="69755AC0" w14:textId="056E4C30" w:rsidR="002D02A6" w:rsidRPr="00B66497" w:rsidRDefault="00B66497" w:rsidP="00B66497">
      <w:pPr>
        <w:pStyle w:val="NoSpacing"/>
        <w:numPr>
          <w:ilvl w:val="0"/>
          <w:numId w:val="12"/>
        </w:numPr>
        <w:spacing w:line="260" w:lineRule="atLeast"/>
        <w:jc w:val="both"/>
        <w:rPr>
          <w:rFonts w:ascii="Times New Roman" w:hAnsi="Times New Roman" w:cs="Times New Roman"/>
          <w:sz w:val="20"/>
          <w:szCs w:val="20"/>
        </w:rPr>
      </w:pPr>
      <w:r w:rsidRPr="00B66497">
        <w:rPr>
          <w:rStyle w:val="Strong"/>
          <w:rFonts w:ascii="Times New Roman" w:eastAsiaTheme="majorEastAsia" w:hAnsi="Times New Roman" w:cs="Times New Roman"/>
          <w:sz w:val="20"/>
          <w:szCs w:val="20"/>
        </w:rPr>
        <w:t>Integrated freight market APIs</w:t>
      </w:r>
      <w:r w:rsidRPr="00B66497">
        <w:rPr>
          <w:rFonts w:ascii="Times New Roman" w:hAnsi="Times New Roman" w:cs="Times New Roman"/>
          <w:sz w:val="20"/>
          <w:szCs w:val="20"/>
        </w:rPr>
        <w:t xml:space="preserve"> (DAT </w:t>
      </w:r>
      <w:proofErr w:type="spellStart"/>
      <w:r w:rsidRPr="00B66497">
        <w:rPr>
          <w:rFonts w:ascii="Times New Roman" w:hAnsi="Times New Roman" w:cs="Times New Roman"/>
          <w:sz w:val="20"/>
          <w:szCs w:val="20"/>
        </w:rPr>
        <w:t>RateView</w:t>
      </w:r>
      <w:proofErr w:type="spellEnd"/>
      <w:r w:rsidRPr="00B66497">
        <w:rPr>
          <w:rFonts w:ascii="Times New Roman" w:hAnsi="Times New Roman" w:cs="Times New Roman"/>
          <w:sz w:val="20"/>
          <w:szCs w:val="20"/>
        </w:rPr>
        <w:t xml:space="preserve">, </w:t>
      </w:r>
      <w:proofErr w:type="spellStart"/>
      <w:r w:rsidRPr="00B66497">
        <w:rPr>
          <w:rFonts w:ascii="Times New Roman" w:hAnsi="Times New Roman" w:cs="Times New Roman"/>
          <w:sz w:val="20"/>
          <w:szCs w:val="20"/>
        </w:rPr>
        <w:t>FreightWaves</w:t>
      </w:r>
      <w:proofErr w:type="spellEnd"/>
      <w:r w:rsidRPr="00B66497">
        <w:rPr>
          <w:rFonts w:ascii="Times New Roman" w:hAnsi="Times New Roman" w:cs="Times New Roman"/>
          <w:sz w:val="20"/>
          <w:szCs w:val="20"/>
        </w:rPr>
        <w:t xml:space="preserve"> SONAR) to benchmark </w:t>
      </w:r>
      <w:r w:rsidRPr="00B66497">
        <w:rPr>
          <w:rStyle w:val="Strong"/>
          <w:rFonts w:ascii="Times New Roman" w:eastAsiaTheme="majorEastAsia" w:hAnsi="Times New Roman" w:cs="Times New Roman"/>
          <w:sz w:val="20"/>
          <w:szCs w:val="20"/>
        </w:rPr>
        <w:t xml:space="preserve">contracted vs. spot </w:t>
      </w:r>
      <w:r w:rsidR="00D11532" w:rsidRPr="00B66497">
        <w:rPr>
          <w:rStyle w:val="Strong"/>
          <w:rFonts w:ascii="Times New Roman" w:eastAsiaTheme="majorEastAsia" w:hAnsi="Times New Roman" w:cs="Times New Roman"/>
          <w:sz w:val="20"/>
          <w:szCs w:val="20"/>
        </w:rPr>
        <w:t>rates</w:t>
      </w:r>
      <w:r w:rsidR="00D11532" w:rsidRPr="00B66497">
        <w:rPr>
          <w:rFonts w:ascii="Times New Roman" w:hAnsi="Times New Roman" w:cs="Times New Roman"/>
          <w:sz w:val="20"/>
          <w:szCs w:val="20"/>
        </w:rPr>
        <w:t xml:space="preserve"> and</w:t>
      </w:r>
      <w:r w:rsidRPr="00B66497">
        <w:rPr>
          <w:rFonts w:ascii="Times New Roman" w:hAnsi="Times New Roman" w:cs="Times New Roman"/>
          <w:sz w:val="20"/>
          <w:szCs w:val="20"/>
        </w:rPr>
        <w:t xml:space="preserve"> designed </w:t>
      </w:r>
      <w:r w:rsidRPr="00B66497">
        <w:rPr>
          <w:rStyle w:val="Strong"/>
          <w:rFonts w:ascii="Times New Roman" w:eastAsiaTheme="majorEastAsia" w:hAnsi="Times New Roman" w:cs="Times New Roman"/>
          <w:sz w:val="20"/>
          <w:szCs w:val="20"/>
        </w:rPr>
        <w:t>CPM optimization logic</w:t>
      </w:r>
      <w:r w:rsidRPr="00B66497">
        <w:rPr>
          <w:rFonts w:ascii="Times New Roman" w:hAnsi="Times New Roman" w:cs="Times New Roman"/>
          <w:sz w:val="20"/>
          <w:szCs w:val="20"/>
        </w:rPr>
        <w:t xml:space="preserve"> to flag overpriced or inefficient </w:t>
      </w:r>
      <w:r w:rsidRPr="00B66497">
        <w:rPr>
          <w:rStyle w:val="Strong"/>
          <w:rFonts w:ascii="Times New Roman" w:eastAsiaTheme="majorEastAsia" w:hAnsi="Times New Roman" w:cs="Times New Roman"/>
          <w:sz w:val="20"/>
          <w:szCs w:val="20"/>
        </w:rPr>
        <w:t>lane-carrier pairings</w:t>
      </w:r>
      <w:r w:rsidRPr="00B66497">
        <w:rPr>
          <w:rFonts w:ascii="Times New Roman" w:hAnsi="Times New Roman" w:cs="Times New Roman"/>
          <w:sz w:val="20"/>
          <w:szCs w:val="20"/>
        </w:rPr>
        <w:t>.</w:t>
      </w:r>
    </w:p>
    <w:p w14:paraId="35D39949" w14:textId="16AC3B2B" w:rsidR="006C6517" w:rsidRPr="002D02A6" w:rsidRDefault="002D02A6" w:rsidP="002D02A6">
      <w:pPr>
        <w:pStyle w:val="NoSpacing"/>
        <w:numPr>
          <w:ilvl w:val="0"/>
          <w:numId w:val="12"/>
        </w:numPr>
        <w:spacing w:line="260" w:lineRule="atLeast"/>
        <w:jc w:val="both"/>
        <w:rPr>
          <w:rFonts w:ascii="Times New Roman" w:hAnsi="Times New Roman" w:cs="Times New Roman"/>
          <w:sz w:val="20"/>
          <w:szCs w:val="20"/>
        </w:rPr>
      </w:pPr>
      <w:r w:rsidRPr="00B66497">
        <w:rPr>
          <w:rFonts w:ascii="Times New Roman" w:hAnsi="Times New Roman" w:cs="Times New Roman"/>
          <w:b/>
          <w:bCs/>
          <w:sz w:val="20"/>
          <w:szCs w:val="20"/>
        </w:rPr>
        <w:t>Supported</w:t>
      </w:r>
      <w:r w:rsidRPr="002D02A6">
        <w:rPr>
          <w:rFonts w:ascii="Times New Roman" w:hAnsi="Times New Roman" w:cs="Times New Roman"/>
          <w:sz w:val="20"/>
          <w:szCs w:val="20"/>
        </w:rPr>
        <w:t xml:space="preserve"> network optimization initiatives by analyzing empty miles, backhaul utilization, and carrier lane density using </w:t>
      </w:r>
      <w:r w:rsidRPr="00B66497">
        <w:rPr>
          <w:rFonts w:ascii="Times New Roman" w:hAnsi="Times New Roman" w:cs="Times New Roman"/>
          <w:b/>
          <w:bCs/>
          <w:sz w:val="20"/>
          <w:szCs w:val="20"/>
        </w:rPr>
        <w:t>Python</w:t>
      </w:r>
      <w:r w:rsidRPr="002D02A6">
        <w:rPr>
          <w:rFonts w:ascii="Times New Roman" w:hAnsi="Times New Roman" w:cs="Times New Roman"/>
          <w:sz w:val="20"/>
          <w:szCs w:val="20"/>
        </w:rPr>
        <w:t xml:space="preserve"> </w:t>
      </w:r>
      <w:r w:rsidRPr="00B66497">
        <w:rPr>
          <w:rFonts w:ascii="Times New Roman" w:hAnsi="Times New Roman" w:cs="Times New Roman"/>
          <w:b/>
          <w:bCs/>
          <w:sz w:val="20"/>
          <w:szCs w:val="20"/>
        </w:rPr>
        <w:t>geospatial</w:t>
      </w:r>
      <w:r w:rsidRPr="002D02A6">
        <w:rPr>
          <w:rFonts w:ascii="Times New Roman" w:hAnsi="Times New Roman" w:cs="Times New Roman"/>
          <w:sz w:val="20"/>
          <w:szCs w:val="20"/>
        </w:rPr>
        <w:t xml:space="preserve"> </w:t>
      </w:r>
      <w:r w:rsidRPr="00B66497">
        <w:rPr>
          <w:rFonts w:ascii="Times New Roman" w:hAnsi="Times New Roman" w:cs="Times New Roman"/>
          <w:b/>
          <w:bCs/>
          <w:sz w:val="20"/>
          <w:szCs w:val="20"/>
        </w:rPr>
        <w:t>libraries</w:t>
      </w:r>
      <w:r w:rsidRPr="002D02A6">
        <w:rPr>
          <w:rFonts w:ascii="Times New Roman" w:hAnsi="Times New Roman" w:cs="Times New Roman"/>
          <w:sz w:val="20"/>
          <w:szCs w:val="20"/>
        </w:rPr>
        <w:t xml:space="preserve">, providing actionable insights to improve </w:t>
      </w:r>
      <w:r w:rsidRPr="00B66497">
        <w:rPr>
          <w:rFonts w:ascii="Times New Roman" w:hAnsi="Times New Roman" w:cs="Times New Roman"/>
          <w:b/>
          <w:bCs/>
          <w:sz w:val="20"/>
          <w:szCs w:val="20"/>
        </w:rPr>
        <w:t>route</w:t>
      </w:r>
      <w:r w:rsidRPr="002D02A6">
        <w:rPr>
          <w:rFonts w:ascii="Times New Roman" w:hAnsi="Times New Roman" w:cs="Times New Roman"/>
          <w:sz w:val="20"/>
          <w:szCs w:val="20"/>
        </w:rPr>
        <w:t xml:space="preserve"> </w:t>
      </w:r>
      <w:r w:rsidRPr="00B66497">
        <w:rPr>
          <w:rFonts w:ascii="Times New Roman" w:hAnsi="Times New Roman" w:cs="Times New Roman"/>
          <w:b/>
          <w:bCs/>
          <w:sz w:val="20"/>
          <w:szCs w:val="20"/>
        </w:rPr>
        <w:t>efficiency</w:t>
      </w:r>
      <w:r w:rsidRPr="002D02A6">
        <w:rPr>
          <w:rFonts w:ascii="Times New Roman" w:hAnsi="Times New Roman" w:cs="Times New Roman"/>
          <w:sz w:val="20"/>
          <w:szCs w:val="20"/>
        </w:rPr>
        <w:t>, reduce costs, and maximize fleet utilization.</w:t>
      </w:r>
    </w:p>
    <w:p w14:paraId="17745C7F" w14:textId="046604D5" w:rsidR="006A59C0" w:rsidRPr="0033685A" w:rsidRDefault="006A59C0" w:rsidP="008C5732">
      <w:pPr>
        <w:pBdr>
          <w:top w:val="dashed" w:sz="4" w:space="1" w:color="000000"/>
          <w:left w:val="dashed" w:sz="4" w:space="4" w:color="000000"/>
          <w:bottom w:val="dashed" w:sz="4" w:space="1" w:color="000000"/>
          <w:right w:val="dashed" w:sz="4" w:space="4" w:color="000000"/>
          <w:between w:val="nil"/>
        </w:pBdr>
        <w:spacing w:line="260" w:lineRule="atLeast"/>
        <w:jc w:val="both"/>
        <w:rPr>
          <w:bCs/>
          <w:sz w:val="20"/>
          <w:szCs w:val="20"/>
        </w:rPr>
      </w:pPr>
      <w:r w:rsidRPr="0033685A">
        <w:rPr>
          <w:b/>
          <w:sz w:val="20"/>
          <w:szCs w:val="20"/>
        </w:rPr>
        <w:t xml:space="preserve">Environment: </w:t>
      </w:r>
      <w:r w:rsidR="00110730" w:rsidRPr="00110730">
        <w:rPr>
          <w:bCs/>
          <w:sz w:val="20"/>
          <w:szCs w:val="20"/>
        </w:rPr>
        <w:t>Python (Pandas, NumPy)</w:t>
      </w:r>
      <w:r w:rsidR="00A25666">
        <w:rPr>
          <w:bCs/>
          <w:sz w:val="20"/>
          <w:szCs w:val="20"/>
        </w:rPr>
        <w:t xml:space="preserve"> | </w:t>
      </w:r>
      <w:r w:rsidR="00110730" w:rsidRPr="00110730">
        <w:rPr>
          <w:bCs/>
          <w:sz w:val="20"/>
          <w:szCs w:val="20"/>
        </w:rPr>
        <w:t>Snowflake</w:t>
      </w:r>
      <w:r w:rsidR="00A25666">
        <w:rPr>
          <w:bCs/>
          <w:sz w:val="20"/>
          <w:szCs w:val="20"/>
        </w:rPr>
        <w:t xml:space="preserve"> | </w:t>
      </w:r>
      <w:r w:rsidR="00110730" w:rsidRPr="00110730">
        <w:rPr>
          <w:bCs/>
          <w:sz w:val="20"/>
          <w:szCs w:val="20"/>
        </w:rPr>
        <w:t>PostgreSQL</w:t>
      </w:r>
      <w:r w:rsidR="008510BA">
        <w:rPr>
          <w:bCs/>
          <w:sz w:val="20"/>
          <w:szCs w:val="20"/>
        </w:rPr>
        <w:t xml:space="preserve"> |</w:t>
      </w:r>
      <w:r w:rsidR="00110730" w:rsidRPr="00110730">
        <w:rPr>
          <w:bCs/>
          <w:sz w:val="20"/>
          <w:szCs w:val="20"/>
        </w:rPr>
        <w:t xml:space="preserve"> Airflow</w:t>
      </w:r>
      <w:r w:rsidR="006F4B39">
        <w:rPr>
          <w:bCs/>
          <w:sz w:val="20"/>
          <w:szCs w:val="20"/>
        </w:rPr>
        <w:t xml:space="preserve"> |</w:t>
      </w:r>
      <w:r w:rsidR="00110730" w:rsidRPr="00110730">
        <w:rPr>
          <w:bCs/>
          <w:sz w:val="20"/>
          <w:szCs w:val="20"/>
        </w:rPr>
        <w:t xml:space="preserve"> Power BI</w:t>
      </w:r>
      <w:r w:rsidR="006F4B39">
        <w:rPr>
          <w:bCs/>
          <w:sz w:val="20"/>
          <w:szCs w:val="20"/>
        </w:rPr>
        <w:t xml:space="preserve"> |</w:t>
      </w:r>
      <w:r w:rsidR="00110730" w:rsidRPr="00110730">
        <w:rPr>
          <w:bCs/>
          <w:sz w:val="20"/>
          <w:szCs w:val="20"/>
        </w:rPr>
        <w:t xml:space="preserve"> Excel</w:t>
      </w:r>
      <w:r w:rsidR="006F4B39">
        <w:rPr>
          <w:bCs/>
          <w:sz w:val="20"/>
          <w:szCs w:val="20"/>
        </w:rPr>
        <w:t xml:space="preserve"> |</w:t>
      </w:r>
      <w:r w:rsidR="00110730" w:rsidRPr="00110730">
        <w:rPr>
          <w:bCs/>
          <w:sz w:val="20"/>
          <w:szCs w:val="20"/>
        </w:rPr>
        <w:t xml:space="preserve"> APIs (DAT Rate View, Freight Waves SONAR)</w:t>
      </w:r>
      <w:r w:rsidR="006F4B39">
        <w:rPr>
          <w:bCs/>
          <w:sz w:val="20"/>
          <w:szCs w:val="20"/>
        </w:rPr>
        <w:t xml:space="preserve"> |</w:t>
      </w:r>
      <w:r w:rsidR="00110730" w:rsidRPr="00110730">
        <w:rPr>
          <w:bCs/>
          <w:sz w:val="20"/>
          <w:szCs w:val="20"/>
        </w:rPr>
        <w:t xml:space="preserve"> EDI feeds</w:t>
      </w:r>
      <w:r w:rsidR="006F4B39">
        <w:rPr>
          <w:bCs/>
          <w:sz w:val="20"/>
          <w:szCs w:val="20"/>
        </w:rPr>
        <w:t xml:space="preserve"> |</w:t>
      </w:r>
      <w:r w:rsidR="00110730" w:rsidRPr="00110730">
        <w:rPr>
          <w:bCs/>
          <w:sz w:val="20"/>
          <w:szCs w:val="20"/>
        </w:rPr>
        <w:t xml:space="preserve"> Geospatial libraries</w:t>
      </w:r>
      <w:r w:rsidR="006F4B39">
        <w:rPr>
          <w:bCs/>
          <w:sz w:val="20"/>
          <w:szCs w:val="20"/>
        </w:rPr>
        <w:t xml:space="preserve"> |</w:t>
      </w:r>
      <w:r w:rsidR="00110730" w:rsidRPr="00110730">
        <w:rPr>
          <w:bCs/>
          <w:sz w:val="20"/>
          <w:szCs w:val="20"/>
        </w:rPr>
        <w:t xml:space="preserve"> Star-schema/OLAP modeling</w:t>
      </w:r>
      <w:r w:rsidR="00110730">
        <w:rPr>
          <w:bCs/>
          <w:sz w:val="20"/>
          <w:szCs w:val="20"/>
        </w:rPr>
        <w:t>.</w:t>
      </w:r>
    </w:p>
    <w:p w14:paraId="57775B17" w14:textId="7F85AA06" w:rsidR="00037A6F" w:rsidRPr="0033685A" w:rsidRDefault="00037A6F"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Client:</w:t>
      </w:r>
      <w:r w:rsidR="00D14265">
        <w:rPr>
          <w:b/>
          <w:sz w:val="20"/>
          <w:szCs w:val="20"/>
        </w:rPr>
        <w:t xml:space="preserve"> Infosys</w:t>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Pr="0033685A">
        <w:rPr>
          <w:b/>
          <w:sz w:val="20"/>
          <w:szCs w:val="20"/>
        </w:rPr>
        <w:tab/>
        <w:t xml:space="preserve">      </w:t>
      </w:r>
      <w:r w:rsidRPr="0033685A">
        <w:rPr>
          <w:b/>
          <w:sz w:val="20"/>
          <w:szCs w:val="20"/>
        </w:rPr>
        <w:tab/>
        <w:t xml:space="preserve"> </w:t>
      </w:r>
      <w:r w:rsidR="004B56C2" w:rsidRPr="0033685A">
        <w:rPr>
          <w:b/>
          <w:sz w:val="20"/>
          <w:szCs w:val="20"/>
        </w:rPr>
        <w:t xml:space="preserve">    </w:t>
      </w:r>
      <w:r w:rsidR="00F17E4A">
        <w:rPr>
          <w:b/>
          <w:sz w:val="20"/>
          <w:szCs w:val="20"/>
        </w:rPr>
        <w:t xml:space="preserve">                      </w:t>
      </w:r>
      <w:r w:rsidR="004B56C2" w:rsidRPr="0033685A">
        <w:rPr>
          <w:b/>
          <w:sz w:val="20"/>
          <w:szCs w:val="20"/>
        </w:rPr>
        <w:t>J</w:t>
      </w:r>
      <w:r w:rsidR="00D14265">
        <w:rPr>
          <w:b/>
          <w:sz w:val="20"/>
          <w:szCs w:val="20"/>
        </w:rPr>
        <w:t>anuary</w:t>
      </w:r>
      <w:r w:rsidR="004B56C2" w:rsidRPr="0033685A">
        <w:rPr>
          <w:b/>
          <w:sz w:val="20"/>
          <w:szCs w:val="20"/>
        </w:rPr>
        <w:t xml:space="preserve"> </w:t>
      </w:r>
      <w:r w:rsidRPr="0033685A">
        <w:rPr>
          <w:b/>
          <w:sz w:val="20"/>
          <w:szCs w:val="20"/>
        </w:rPr>
        <w:t>20</w:t>
      </w:r>
      <w:r w:rsidR="00D14265">
        <w:rPr>
          <w:b/>
          <w:sz w:val="20"/>
          <w:szCs w:val="20"/>
        </w:rPr>
        <w:t>21</w:t>
      </w:r>
      <w:r w:rsidRPr="0033685A">
        <w:rPr>
          <w:b/>
          <w:sz w:val="20"/>
          <w:szCs w:val="20"/>
        </w:rPr>
        <w:t xml:space="preserve"> – June 202</w:t>
      </w:r>
      <w:r w:rsidR="00D14265">
        <w:rPr>
          <w:b/>
          <w:sz w:val="20"/>
          <w:szCs w:val="20"/>
        </w:rPr>
        <w:t>2</w:t>
      </w:r>
    </w:p>
    <w:p w14:paraId="7D01394E" w14:textId="213CD61A" w:rsidR="00AA7E35" w:rsidRPr="0033685A" w:rsidRDefault="00037A6F"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Role:</w:t>
      </w:r>
      <w:r w:rsidR="00D14265">
        <w:rPr>
          <w:b/>
          <w:sz w:val="20"/>
          <w:szCs w:val="20"/>
        </w:rPr>
        <w:t xml:space="preserve"> Data</w:t>
      </w:r>
      <w:r w:rsidR="00113D8D">
        <w:rPr>
          <w:b/>
          <w:sz w:val="20"/>
          <w:szCs w:val="20"/>
        </w:rPr>
        <w:t xml:space="preserve"> </w:t>
      </w:r>
      <w:r w:rsidR="00571EB4">
        <w:rPr>
          <w:b/>
          <w:sz w:val="20"/>
          <w:szCs w:val="20"/>
        </w:rPr>
        <w:t>Engineer</w:t>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Pr="0033685A">
        <w:rPr>
          <w:b/>
          <w:sz w:val="20"/>
          <w:szCs w:val="20"/>
        </w:rPr>
        <w:tab/>
      </w:r>
      <w:r w:rsidRPr="0033685A">
        <w:rPr>
          <w:b/>
          <w:sz w:val="20"/>
          <w:szCs w:val="20"/>
        </w:rPr>
        <w:tab/>
        <w:t xml:space="preserve">          Location:</w:t>
      </w:r>
      <w:r w:rsidR="00D14265">
        <w:rPr>
          <w:b/>
          <w:sz w:val="20"/>
          <w:szCs w:val="20"/>
        </w:rPr>
        <w:t xml:space="preserve"> Hyderabad</w:t>
      </w:r>
      <w:r w:rsidRPr="0033685A">
        <w:rPr>
          <w:b/>
          <w:sz w:val="20"/>
          <w:szCs w:val="20"/>
        </w:rPr>
        <w:t>, India</w:t>
      </w:r>
    </w:p>
    <w:p w14:paraId="0E9CF744" w14:textId="2198C66E" w:rsidR="00037A6F" w:rsidRPr="0033685A" w:rsidRDefault="00037A6F" w:rsidP="008C5732">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Description:</w:t>
      </w:r>
    </w:p>
    <w:p w14:paraId="7D81F19F" w14:textId="19EEF15B" w:rsidR="00037A6F" w:rsidRPr="0033685A" w:rsidRDefault="008A4510" w:rsidP="008C5732">
      <w:pPr>
        <w:pStyle w:val="NoSpacing"/>
        <w:spacing w:line="260" w:lineRule="atLeast"/>
        <w:jc w:val="both"/>
        <w:rPr>
          <w:rFonts w:ascii="Times New Roman" w:hAnsi="Times New Roman" w:cs="Times New Roman"/>
          <w:sz w:val="20"/>
          <w:szCs w:val="20"/>
        </w:rPr>
      </w:pPr>
      <w:r w:rsidRPr="008A4510">
        <w:rPr>
          <w:rFonts w:ascii="Times New Roman" w:hAnsi="Times New Roman" w:cs="Times New Roman"/>
          <w:sz w:val="20"/>
          <w:szCs w:val="20"/>
        </w:rPr>
        <w:t>Led analytical modernization for a top U.S. retailer by leveraging Python, SQL, Power BI, and cloud-native tools (AWS, Redshift, Airflow) to deliver real-time insights on sales, pricing, and inventory. Designed and automated robust ingestion, transformation, validation, and reporting workflows across structured and semi-structured data. Created scalable, trusted data models and dashboards to support 50+ business stakeholders in daily decision-making</w:t>
      </w:r>
      <w:r w:rsidR="00323925" w:rsidRPr="00323925">
        <w:rPr>
          <w:rFonts w:ascii="Times New Roman" w:hAnsi="Times New Roman" w:cs="Times New Roman"/>
          <w:sz w:val="20"/>
          <w:szCs w:val="20"/>
        </w:rPr>
        <w:t>.</w:t>
      </w:r>
    </w:p>
    <w:p w14:paraId="7D1F4F6D" w14:textId="77777777" w:rsidR="00037A6F" w:rsidRDefault="00037A6F" w:rsidP="008C5732">
      <w:pPr>
        <w:pStyle w:val="NoSpacing"/>
        <w:spacing w:line="260" w:lineRule="atLeast"/>
        <w:rPr>
          <w:rFonts w:ascii="Times New Roman" w:hAnsi="Times New Roman" w:cs="Times New Roman"/>
          <w:b/>
          <w:bCs/>
          <w:sz w:val="20"/>
          <w:szCs w:val="20"/>
        </w:rPr>
      </w:pPr>
      <w:r w:rsidRPr="0033685A">
        <w:rPr>
          <w:rFonts w:ascii="Times New Roman" w:hAnsi="Times New Roman" w:cs="Times New Roman"/>
          <w:b/>
          <w:bCs/>
          <w:sz w:val="20"/>
          <w:szCs w:val="20"/>
        </w:rPr>
        <w:t>Roles and Responsibilities:</w:t>
      </w:r>
    </w:p>
    <w:p w14:paraId="02E52461" w14:textId="5BA61691" w:rsidR="00113D8D" w:rsidRPr="005C5A12" w:rsidRDefault="00113D8D" w:rsidP="00113D8D">
      <w:pPr>
        <w:pStyle w:val="NormalWeb"/>
        <w:numPr>
          <w:ilvl w:val="0"/>
          <w:numId w:val="12"/>
        </w:numPr>
        <w:rPr>
          <w:sz w:val="20"/>
          <w:szCs w:val="20"/>
        </w:rPr>
      </w:pPr>
      <w:r w:rsidRPr="005C5A12">
        <w:rPr>
          <w:sz w:val="20"/>
          <w:szCs w:val="20"/>
        </w:rPr>
        <w:t xml:space="preserve">Developed </w:t>
      </w:r>
      <w:r w:rsidRPr="005C5A12">
        <w:rPr>
          <w:rStyle w:val="Strong"/>
          <w:rFonts w:eastAsiaTheme="majorEastAsia"/>
          <w:sz w:val="20"/>
          <w:szCs w:val="20"/>
        </w:rPr>
        <w:t>Flask microservices</w:t>
      </w:r>
      <w:r w:rsidRPr="005C5A12">
        <w:rPr>
          <w:sz w:val="20"/>
          <w:szCs w:val="20"/>
        </w:rPr>
        <w:t xml:space="preserve"> to ingest </w:t>
      </w:r>
      <w:r w:rsidRPr="005C5A12">
        <w:rPr>
          <w:rStyle w:val="Strong"/>
          <w:rFonts w:eastAsiaTheme="majorEastAsia"/>
          <w:sz w:val="20"/>
          <w:szCs w:val="20"/>
        </w:rPr>
        <w:t>POS</w:t>
      </w:r>
      <w:r w:rsidRPr="005C5A12">
        <w:rPr>
          <w:sz w:val="20"/>
          <w:szCs w:val="20"/>
        </w:rPr>
        <w:t xml:space="preserve">, </w:t>
      </w:r>
      <w:r w:rsidRPr="005C5A12">
        <w:rPr>
          <w:rStyle w:val="Strong"/>
          <w:rFonts w:eastAsiaTheme="majorEastAsia"/>
          <w:sz w:val="20"/>
          <w:szCs w:val="20"/>
        </w:rPr>
        <w:t>e-commerce</w:t>
      </w:r>
      <w:r w:rsidRPr="005C5A12">
        <w:rPr>
          <w:sz w:val="20"/>
          <w:szCs w:val="20"/>
        </w:rPr>
        <w:t xml:space="preserve">, and </w:t>
      </w:r>
      <w:r w:rsidRPr="005C5A12">
        <w:rPr>
          <w:rStyle w:val="Strong"/>
          <w:rFonts w:eastAsiaTheme="majorEastAsia"/>
          <w:sz w:val="20"/>
          <w:szCs w:val="20"/>
        </w:rPr>
        <w:t>loyalty feeds</w:t>
      </w:r>
      <w:r w:rsidRPr="005C5A12">
        <w:rPr>
          <w:sz w:val="20"/>
          <w:szCs w:val="20"/>
        </w:rPr>
        <w:t xml:space="preserve"> via </w:t>
      </w:r>
      <w:r w:rsidRPr="005C5A12">
        <w:rPr>
          <w:rStyle w:val="Strong"/>
          <w:rFonts w:eastAsiaTheme="majorEastAsia"/>
          <w:sz w:val="20"/>
          <w:szCs w:val="20"/>
        </w:rPr>
        <w:t>Kafka</w:t>
      </w:r>
      <w:r w:rsidRPr="005C5A12">
        <w:rPr>
          <w:sz w:val="20"/>
          <w:szCs w:val="20"/>
        </w:rPr>
        <w:t xml:space="preserve"> and </w:t>
      </w:r>
      <w:r w:rsidRPr="005C5A12">
        <w:rPr>
          <w:rStyle w:val="Strong"/>
          <w:rFonts w:eastAsiaTheme="majorEastAsia"/>
          <w:sz w:val="20"/>
          <w:szCs w:val="20"/>
        </w:rPr>
        <w:t>SFTP</w:t>
      </w:r>
      <w:r w:rsidRPr="005C5A12">
        <w:rPr>
          <w:sz w:val="20"/>
          <w:szCs w:val="20"/>
        </w:rPr>
        <w:t xml:space="preserve">, mapping </w:t>
      </w:r>
      <w:r w:rsidRPr="005C5A12">
        <w:rPr>
          <w:rStyle w:val="Strong"/>
          <w:rFonts w:eastAsiaTheme="majorEastAsia"/>
          <w:sz w:val="20"/>
          <w:szCs w:val="20"/>
        </w:rPr>
        <w:t>raw records</w:t>
      </w:r>
      <w:r w:rsidRPr="005C5A12">
        <w:rPr>
          <w:sz w:val="20"/>
          <w:szCs w:val="20"/>
        </w:rPr>
        <w:t xml:space="preserve"> into </w:t>
      </w:r>
      <w:proofErr w:type="gramStart"/>
      <w:r w:rsidRPr="005C5A12">
        <w:rPr>
          <w:sz w:val="20"/>
          <w:szCs w:val="20"/>
        </w:rPr>
        <w:t xml:space="preserve">a </w:t>
      </w:r>
      <w:r w:rsidRPr="005C5A12">
        <w:rPr>
          <w:rStyle w:val="Strong"/>
          <w:rFonts w:eastAsiaTheme="majorEastAsia"/>
          <w:sz w:val="20"/>
          <w:szCs w:val="20"/>
        </w:rPr>
        <w:t>canonical</w:t>
      </w:r>
      <w:proofErr w:type="gramEnd"/>
      <w:r w:rsidRPr="005C5A12">
        <w:rPr>
          <w:rStyle w:val="Strong"/>
          <w:rFonts w:eastAsiaTheme="majorEastAsia"/>
          <w:sz w:val="20"/>
          <w:szCs w:val="20"/>
        </w:rPr>
        <w:t xml:space="preserve"> retail schema</w:t>
      </w:r>
      <w:r w:rsidRPr="005C5A12">
        <w:rPr>
          <w:sz w:val="20"/>
          <w:szCs w:val="20"/>
        </w:rPr>
        <w:t>.</w:t>
      </w:r>
    </w:p>
    <w:p w14:paraId="2BB14A0C" w14:textId="77777777" w:rsidR="00113D8D" w:rsidRPr="005C5A12" w:rsidRDefault="00113D8D" w:rsidP="00113D8D">
      <w:pPr>
        <w:pStyle w:val="NormalWeb"/>
        <w:numPr>
          <w:ilvl w:val="0"/>
          <w:numId w:val="12"/>
        </w:numPr>
        <w:rPr>
          <w:sz w:val="20"/>
          <w:szCs w:val="20"/>
        </w:rPr>
      </w:pPr>
      <w:r w:rsidRPr="005C5A12">
        <w:rPr>
          <w:sz w:val="20"/>
          <w:szCs w:val="20"/>
        </w:rPr>
        <w:lastRenderedPageBreak/>
        <w:t xml:space="preserve">Implemented </w:t>
      </w:r>
      <w:r w:rsidRPr="005C5A12">
        <w:rPr>
          <w:rStyle w:val="Strong"/>
          <w:rFonts w:eastAsiaTheme="majorEastAsia"/>
          <w:sz w:val="20"/>
          <w:szCs w:val="20"/>
        </w:rPr>
        <w:t>data validation</w:t>
      </w:r>
      <w:r w:rsidRPr="005C5A12">
        <w:rPr>
          <w:sz w:val="20"/>
          <w:szCs w:val="20"/>
        </w:rPr>
        <w:t xml:space="preserve"> and </w:t>
      </w:r>
      <w:r w:rsidRPr="005C5A12">
        <w:rPr>
          <w:rStyle w:val="Strong"/>
          <w:rFonts w:eastAsiaTheme="majorEastAsia"/>
          <w:sz w:val="20"/>
          <w:szCs w:val="20"/>
        </w:rPr>
        <w:t>alerting</w:t>
      </w:r>
      <w:r w:rsidRPr="005C5A12">
        <w:rPr>
          <w:sz w:val="20"/>
          <w:szCs w:val="20"/>
        </w:rPr>
        <w:t xml:space="preserve"> using </w:t>
      </w:r>
      <w:r w:rsidRPr="005C5A12">
        <w:rPr>
          <w:rStyle w:val="Strong"/>
          <w:rFonts w:eastAsiaTheme="majorEastAsia"/>
          <w:sz w:val="20"/>
          <w:szCs w:val="20"/>
        </w:rPr>
        <w:t>Great Expectations</w:t>
      </w:r>
      <w:r w:rsidRPr="005C5A12">
        <w:rPr>
          <w:sz w:val="20"/>
          <w:szCs w:val="20"/>
        </w:rPr>
        <w:t xml:space="preserve"> and </w:t>
      </w:r>
      <w:r w:rsidRPr="005C5A12">
        <w:rPr>
          <w:rStyle w:val="Strong"/>
          <w:rFonts w:eastAsiaTheme="majorEastAsia"/>
          <w:sz w:val="20"/>
          <w:szCs w:val="20"/>
        </w:rPr>
        <w:t>Airflow</w:t>
      </w:r>
      <w:r w:rsidRPr="005C5A12">
        <w:rPr>
          <w:sz w:val="20"/>
          <w:szCs w:val="20"/>
        </w:rPr>
        <w:t xml:space="preserve">, reducing </w:t>
      </w:r>
      <w:r w:rsidRPr="005C5A12">
        <w:rPr>
          <w:rStyle w:val="Strong"/>
          <w:rFonts w:eastAsiaTheme="majorEastAsia"/>
          <w:sz w:val="20"/>
          <w:szCs w:val="20"/>
        </w:rPr>
        <w:t>anomalies</w:t>
      </w:r>
      <w:r w:rsidRPr="005C5A12">
        <w:rPr>
          <w:sz w:val="20"/>
          <w:szCs w:val="20"/>
        </w:rPr>
        <w:t xml:space="preserve"> and </w:t>
      </w:r>
      <w:r w:rsidRPr="005C5A12">
        <w:rPr>
          <w:rStyle w:val="Strong"/>
          <w:rFonts w:eastAsiaTheme="majorEastAsia"/>
          <w:sz w:val="20"/>
          <w:szCs w:val="20"/>
        </w:rPr>
        <w:t>false alerts</w:t>
      </w:r>
      <w:r w:rsidRPr="005C5A12">
        <w:rPr>
          <w:sz w:val="20"/>
          <w:szCs w:val="20"/>
        </w:rPr>
        <w:t xml:space="preserve"> by 30%.</w:t>
      </w:r>
    </w:p>
    <w:p w14:paraId="4B7279AA" w14:textId="77777777" w:rsidR="00113D8D" w:rsidRPr="005C5A12" w:rsidRDefault="00113D8D" w:rsidP="00113D8D">
      <w:pPr>
        <w:pStyle w:val="NormalWeb"/>
        <w:numPr>
          <w:ilvl w:val="0"/>
          <w:numId w:val="12"/>
        </w:numPr>
        <w:rPr>
          <w:sz w:val="20"/>
          <w:szCs w:val="20"/>
        </w:rPr>
      </w:pPr>
      <w:r w:rsidRPr="005C5A12">
        <w:rPr>
          <w:sz w:val="20"/>
          <w:szCs w:val="20"/>
        </w:rPr>
        <w:t xml:space="preserve">Collaborated with </w:t>
      </w:r>
      <w:r w:rsidRPr="005C5A12">
        <w:rPr>
          <w:rStyle w:val="Strong"/>
          <w:rFonts w:eastAsiaTheme="majorEastAsia"/>
          <w:sz w:val="20"/>
          <w:szCs w:val="20"/>
        </w:rPr>
        <w:t>cloud architects</w:t>
      </w:r>
      <w:r w:rsidRPr="005C5A12">
        <w:rPr>
          <w:sz w:val="20"/>
          <w:szCs w:val="20"/>
        </w:rPr>
        <w:t xml:space="preserve"> to design </w:t>
      </w:r>
      <w:r w:rsidRPr="005C5A12">
        <w:rPr>
          <w:rStyle w:val="Strong"/>
          <w:rFonts w:eastAsiaTheme="majorEastAsia"/>
          <w:sz w:val="20"/>
          <w:szCs w:val="20"/>
        </w:rPr>
        <w:t>secure</w:t>
      </w:r>
      <w:r w:rsidRPr="005C5A12">
        <w:rPr>
          <w:sz w:val="20"/>
          <w:szCs w:val="20"/>
        </w:rPr>
        <w:t xml:space="preserve">, </w:t>
      </w:r>
      <w:r w:rsidRPr="005C5A12">
        <w:rPr>
          <w:rStyle w:val="Strong"/>
          <w:rFonts w:eastAsiaTheme="majorEastAsia"/>
          <w:sz w:val="20"/>
          <w:szCs w:val="20"/>
        </w:rPr>
        <w:t>cost-efficient data architectures</w:t>
      </w:r>
      <w:r w:rsidRPr="005C5A12">
        <w:rPr>
          <w:sz w:val="20"/>
          <w:szCs w:val="20"/>
        </w:rPr>
        <w:t xml:space="preserve"> with </w:t>
      </w:r>
      <w:r w:rsidRPr="005C5A12">
        <w:rPr>
          <w:rStyle w:val="Strong"/>
          <w:rFonts w:eastAsiaTheme="majorEastAsia"/>
          <w:sz w:val="20"/>
          <w:szCs w:val="20"/>
        </w:rPr>
        <w:t>RBAC</w:t>
      </w:r>
      <w:r w:rsidRPr="005C5A12">
        <w:rPr>
          <w:sz w:val="20"/>
          <w:szCs w:val="20"/>
        </w:rPr>
        <w:t xml:space="preserve">, </w:t>
      </w:r>
      <w:r w:rsidRPr="005C5A12">
        <w:rPr>
          <w:rStyle w:val="Strong"/>
          <w:rFonts w:eastAsiaTheme="majorEastAsia"/>
          <w:sz w:val="20"/>
          <w:szCs w:val="20"/>
        </w:rPr>
        <w:t>encryption at rest</w:t>
      </w:r>
      <w:r w:rsidRPr="005C5A12">
        <w:rPr>
          <w:sz w:val="20"/>
          <w:szCs w:val="20"/>
        </w:rPr>
        <w:t xml:space="preserve">, and </w:t>
      </w:r>
      <w:r w:rsidRPr="005C5A12">
        <w:rPr>
          <w:rStyle w:val="Strong"/>
          <w:rFonts w:eastAsiaTheme="majorEastAsia"/>
          <w:sz w:val="20"/>
          <w:szCs w:val="20"/>
        </w:rPr>
        <w:t>IAM integration</w:t>
      </w:r>
      <w:r w:rsidRPr="005C5A12">
        <w:rPr>
          <w:sz w:val="20"/>
          <w:szCs w:val="20"/>
        </w:rPr>
        <w:t xml:space="preserve"> across </w:t>
      </w:r>
      <w:r w:rsidRPr="005C5A12">
        <w:rPr>
          <w:rStyle w:val="Strong"/>
          <w:rFonts w:eastAsiaTheme="majorEastAsia"/>
          <w:sz w:val="20"/>
          <w:szCs w:val="20"/>
        </w:rPr>
        <w:t>Azure resources</w:t>
      </w:r>
      <w:r w:rsidRPr="005C5A12">
        <w:rPr>
          <w:sz w:val="20"/>
          <w:szCs w:val="20"/>
        </w:rPr>
        <w:t>.</w:t>
      </w:r>
    </w:p>
    <w:p w14:paraId="01B24E4C" w14:textId="77777777" w:rsidR="00113D8D" w:rsidRPr="005C5A12" w:rsidRDefault="00113D8D" w:rsidP="00113D8D">
      <w:pPr>
        <w:pStyle w:val="NormalWeb"/>
        <w:numPr>
          <w:ilvl w:val="0"/>
          <w:numId w:val="12"/>
        </w:numPr>
        <w:rPr>
          <w:sz w:val="20"/>
          <w:szCs w:val="20"/>
        </w:rPr>
      </w:pPr>
      <w:r w:rsidRPr="005C5A12">
        <w:rPr>
          <w:sz w:val="20"/>
          <w:szCs w:val="20"/>
        </w:rPr>
        <w:t xml:space="preserve">Implemented </w:t>
      </w:r>
      <w:r w:rsidRPr="005C5A12">
        <w:rPr>
          <w:rStyle w:val="Strong"/>
          <w:rFonts w:eastAsiaTheme="majorEastAsia"/>
          <w:sz w:val="20"/>
          <w:szCs w:val="20"/>
        </w:rPr>
        <w:t>PySpark jobs</w:t>
      </w:r>
      <w:r w:rsidRPr="005C5A12">
        <w:rPr>
          <w:sz w:val="20"/>
          <w:szCs w:val="20"/>
        </w:rPr>
        <w:t xml:space="preserve"> on </w:t>
      </w:r>
      <w:r w:rsidRPr="005C5A12">
        <w:rPr>
          <w:rStyle w:val="Strong"/>
          <w:rFonts w:eastAsiaTheme="majorEastAsia"/>
          <w:sz w:val="20"/>
          <w:szCs w:val="20"/>
        </w:rPr>
        <w:t>AWS EMR</w:t>
      </w:r>
      <w:r w:rsidRPr="005C5A12">
        <w:rPr>
          <w:sz w:val="20"/>
          <w:szCs w:val="20"/>
        </w:rPr>
        <w:t xml:space="preserve"> for </w:t>
      </w:r>
      <w:r w:rsidRPr="005C5A12">
        <w:rPr>
          <w:rStyle w:val="Strong"/>
          <w:rFonts w:eastAsiaTheme="majorEastAsia"/>
          <w:sz w:val="20"/>
          <w:szCs w:val="20"/>
        </w:rPr>
        <w:t>sales aggregation</w:t>
      </w:r>
      <w:r w:rsidRPr="005C5A12">
        <w:rPr>
          <w:sz w:val="20"/>
          <w:szCs w:val="20"/>
        </w:rPr>
        <w:t xml:space="preserve">, </w:t>
      </w:r>
      <w:r w:rsidRPr="005C5A12">
        <w:rPr>
          <w:rStyle w:val="Strong"/>
          <w:rFonts w:eastAsiaTheme="majorEastAsia"/>
          <w:sz w:val="20"/>
          <w:szCs w:val="20"/>
        </w:rPr>
        <w:t>dynamic pricing rule application</w:t>
      </w:r>
      <w:r w:rsidRPr="005C5A12">
        <w:rPr>
          <w:sz w:val="20"/>
          <w:szCs w:val="20"/>
        </w:rPr>
        <w:t xml:space="preserve">, and </w:t>
      </w:r>
      <w:r w:rsidRPr="005C5A12">
        <w:rPr>
          <w:rStyle w:val="Strong"/>
          <w:rFonts w:eastAsiaTheme="majorEastAsia"/>
          <w:sz w:val="20"/>
          <w:szCs w:val="20"/>
        </w:rPr>
        <w:t>inventory reconciliation</w:t>
      </w:r>
      <w:r w:rsidRPr="005C5A12">
        <w:rPr>
          <w:sz w:val="20"/>
          <w:szCs w:val="20"/>
        </w:rPr>
        <w:t>.</w:t>
      </w:r>
    </w:p>
    <w:p w14:paraId="30725D6D" w14:textId="77777777" w:rsidR="00113D8D" w:rsidRPr="005C5A12" w:rsidRDefault="00113D8D" w:rsidP="00113D8D">
      <w:pPr>
        <w:pStyle w:val="NormalWeb"/>
        <w:numPr>
          <w:ilvl w:val="0"/>
          <w:numId w:val="12"/>
        </w:numPr>
        <w:rPr>
          <w:sz w:val="20"/>
          <w:szCs w:val="20"/>
        </w:rPr>
      </w:pPr>
      <w:r w:rsidRPr="005C5A12">
        <w:rPr>
          <w:sz w:val="20"/>
          <w:szCs w:val="20"/>
        </w:rPr>
        <w:t xml:space="preserve">Built </w:t>
      </w:r>
      <w:r w:rsidRPr="005C5A12">
        <w:rPr>
          <w:rStyle w:val="Strong"/>
          <w:rFonts w:eastAsiaTheme="majorEastAsia"/>
          <w:sz w:val="20"/>
          <w:szCs w:val="20"/>
        </w:rPr>
        <w:t>data quality modules</w:t>
      </w:r>
      <w:r w:rsidRPr="005C5A12">
        <w:rPr>
          <w:sz w:val="20"/>
          <w:szCs w:val="20"/>
        </w:rPr>
        <w:t xml:space="preserve"> in </w:t>
      </w:r>
      <w:r w:rsidRPr="005C5A12">
        <w:rPr>
          <w:rStyle w:val="Strong"/>
          <w:rFonts w:eastAsiaTheme="majorEastAsia"/>
          <w:sz w:val="20"/>
          <w:szCs w:val="20"/>
        </w:rPr>
        <w:t>Python</w:t>
      </w:r>
      <w:r w:rsidRPr="005C5A12">
        <w:rPr>
          <w:sz w:val="20"/>
          <w:szCs w:val="20"/>
        </w:rPr>
        <w:t xml:space="preserve"> (</w:t>
      </w:r>
      <w:r w:rsidRPr="005C5A12">
        <w:rPr>
          <w:rStyle w:val="Strong"/>
          <w:rFonts w:eastAsiaTheme="majorEastAsia"/>
          <w:sz w:val="20"/>
          <w:szCs w:val="20"/>
        </w:rPr>
        <w:t>schema enforcement</w:t>
      </w:r>
      <w:r w:rsidRPr="005C5A12">
        <w:rPr>
          <w:sz w:val="20"/>
          <w:szCs w:val="20"/>
        </w:rPr>
        <w:t xml:space="preserve">, </w:t>
      </w:r>
      <w:r w:rsidRPr="005C5A12">
        <w:rPr>
          <w:rStyle w:val="Strong"/>
          <w:rFonts w:eastAsiaTheme="majorEastAsia"/>
          <w:sz w:val="20"/>
          <w:szCs w:val="20"/>
        </w:rPr>
        <w:t>null/duplicate checks</w:t>
      </w:r>
      <w:r w:rsidRPr="005C5A12">
        <w:rPr>
          <w:sz w:val="20"/>
          <w:szCs w:val="20"/>
        </w:rPr>
        <w:t xml:space="preserve">, </w:t>
      </w:r>
      <w:r w:rsidRPr="005C5A12">
        <w:rPr>
          <w:rStyle w:val="Strong"/>
          <w:rFonts w:eastAsiaTheme="majorEastAsia"/>
          <w:sz w:val="20"/>
          <w:szCs w:val="20"/>
        </w:rPr>
        <w:t>anomaly detection</w:t>
      </w:r>
      <w:r w:rsidRPr="005C5A12">
        <w:rPr>
          <w:sz w:val="20"/>
          <w:szCs w:val="20"/>
        </w:rPr>
        <w:t xml:space="preserve">) and integrated with </w:t>
      </w:r>
      <w:r w:rsidRPr="005C5A12">
        <w:rPr>
          <w:rStyle w:val="Strong"/>
          <w:rFonts w:eastAsiaTheme="majorEastAsia"/>
          <w:sz w:val="20"/>
          <w:szCs w:val="20"/>
        </w:rPr>
        <w:t>Great Expectations</w:t>
      </w:r>
      <w:r w:rsidRPr="005C5A12">
        <w:rPr>
          <w:sz w:val="20"/>
          <w:szCs w:val="20"/>
        </w:rPr>
        <w:t xml:space="preserve"> for </w:t>
      </w:r>
      <w:r w:rsidRPr="005C5A12">
        <w:rPr>
          <w:rStyle w:val="Strong"/>
          <w:rFonts w:eastAsiaTheme="majorEastAsia"/>
          <w:sz w:val="20"/>
          <w:szCs w:val="20"/>
        </w:rPr>
        <w:t>automated testing</w:t>
      </w:r>
      <w:r w:rsidRPr="005C5A12">
        <w:rPr>
          <w:sz w:val="20"/>
          <w:szCs w:val="20"/>
        </w:rPr>
        <w:t>.</w:t>
      </w:r>
    </w:p>
    <w:p w14:paraId="2E76F1B2" w14:textId="77777777" w:rsidR="00113D8D" w:rsidRPr="005C5A12" w:rsidRDefault="00113D8D" w:rsidP="00113D8D">
      <w:pPr>
        <w:pStyle w:val="NormalWeb"/>
        <w:numPr>
          <w:ilvl w:val="0"/>
          <w:numId w:val="12"/>
        </w:numPr>
        <w:rPr>
          <w:sz w:val="20"/>
          <w:szCs w:val="20"/>
        </w:rPr>
      </w:pPr>
      <w:r w:rsidRPr="005C5A12">
        <w:rPr>
          <w:sz w:val="20"/>
          <w:szCs w:val="20"/>
        </w:rPr>
        <w:t xml:space="preserve">Orchestrated </w:t>
      </w:r>
      <w:r w:rsidRPr="005C5A12">
        <w:rPr>
          <w:rStyle w:val="Strong"/>
          <w:rFonts w:eastAsiaTheme="majorEastAsia"/>
          <w:sz w:val="20"/>
          <w:szCs w:val="20"/>
        </w:rPr>
        <w:t>end-to-end workflows</w:t>
      </w:r>
      <w:r w:rsidRPr="005C5A12">
        <w:rPr>
          <w:sz w:val="20"/>
          <w:szCs w:val="20"/>
        </w:rPr>
        <w:t xml:space="preserve"> with </w:t>
      </w:r>
      <w:r w:rsidRPr="005C5A12">
        <w:rPr>
          <w:rStyle w:val="Strong"/>
          <w:rFonts w:eastAsiaTheme="majorEastAsia"/>
          <w:sz w:val="20"/>
          <w:szCs w:val="20"/>
        </w:rPr>
        <w:t>Apache Airflow</w:t>
      </w:r>
      <w:r w:rsidRPr="005C5A12">
        <w:rPr>
          <w:sz w:val="20"/>
          <w:szCs w:val="20"/>
        </w:rPr>
        <w:t xml:space="preserve">, converting </w:t>
      </w:r>
      <w:r w:rsidRPr="005C5A12">
        <w:rPr>
          <w:rStyle w:val="Strong"/>
          <w:rFonts w:eastAsiaTheme="majorEastAsia"/>
          <w:sz w:val="20"/>
          <w:szCs w:val="20"/>
        </w:rPr>
        <w:t xml:space="preserve">legacy </w:t>
      </w:r>
      <w:proofErr w:type="spellStart"/>
      <w:r w:rsidRPr="005C5A12">
        <w:rPr>
          <w:rStyle w:val="Strong"/>
          <w:rFonts w:eastAsiaTheme="majorEastAsia"/>
          <w:sz w:val="20"/>
          <w:szCs w:val="20"/>
        </w:rPr>
        <w:t>cron</w:t>
      </w:r>
      <w:proofErr w:type="spellEnd"/>
      <w:r w:rsidRPr="005C5A12">
        <w:rPr>
          <w:rStyle w:val="Strong"/>
          <w:rFonts w:eastAsiaTheme="majorEastAsia"/>
          <w:sz w:val="20"/>
          <w:szCs w:val="20"/>
        </w:rPr>
        <w:t xml:space="preserve"> jobs</w:t>
      </w:r>
      <w:r w:rsidRPr="005C5A12">
        <w:rPr>
          <w:sz w:val="20"/>
          <w:szCs w:val="20"/>
        </w:rPr>
        <w:t xml:space="preserve"> into </w:t>
      </w:r>
      <w:r w:rsidRPr="005C5A12">
        <w:rPr>
          <w:rStyle w:val="Strong"/>
          <w:rFonts w:eastAsiaTheme="majorEastAsia"/>
          <w:sz w:val="20"/>
          <w:szCs w:val="20"/>
        </w:rPr>
        <w:t>DAGs</w:t>
      </w:r>
      <w:r w:rsidRPr="005C5A12">
        <w:rPr>
          <w:sz w:val="20"/>
          <w:szCs w:val="20"/>
        </w:rPr>
        <w:t xml:space="preserve"> with </w:t>
      </w:r>
      <w:r w:rsidRPr="005C5A12">
        <w:rPr>
          <w:rStyle w:val="Strong"/>
          <w:rFonts w:eastAsiaTheme="majorEastAsia"/>
          <w:sz w:val="20"/>
          <w:szCs w:val="20"/>
        </w:rPr>
        <w:t>SLA alerts</w:t>
      </w:r>
      <w:r w:rsidRPr="005C5A12">
        <w:rPr>
          <w:sz w:val="20"/>
          <w:szCs w:val="20"/>
        </w:rPr>
        <w:t xml:space="preserve">, </w:t>
      </w:r>
      <w:r w:rsidRPr="005C5A12">
        <w:rPr>
          <w:rStyle w:val="Strong"/>
          <w:rFonts w:eastAsiaTheme="majorEastAsia"/>
          <w:sz w:val="20"/>
          <w:szCs w:val="20"/>
        </w:rPr>
        <w:t>variable-driven retries</w:t>
      </w:r>
      <w:r w:rsidRPr="005C5A12">
        <w:rPr>
          <w:sz w:val="20"/>
          <w:szCs w:val="20"/>
        </w:rPr>
        <w:t xml:space="preserve">, and </w:t>
      </w:r>
      <w:r w:rsidRPr="005C5A12">
        <w:rPr>
          <w:rStyle w:val="Strong"/>
          <w:rFonts w:eastAsiaTheme="majorEastAsia"/>
          <w:sz w:val="20"/>
          <w:szCs w:val="20"/>
        </w:rPr>
        <w:t>lineage tracking</w:t>
      </w:r>
      <w:r w:rsidRPr="005C5A12">
        <w:rPr>
          <w:sz w:val="20"/>
          <w:szCs w:val="20"/>
        </w:rPr>
        <w:t>.</w:t>
      </w:r>
    </w:p>
    <w:p w14:paraId="368E81A2" w14:textId="7631480D" w:rsidR="002953F1" w:rsidRPr="00113D8D" w:rsidRDefault="00113D8D" w:rsidP="00113D8D">
      <w:pPr>
        <w:pStyle w:val="NoSpacing"/>
        <w:numPr>
          <w:ilvl w:val="0"/>
          <w:numId w:val="12"/>
        </w:numPr>
        <w:spacing w:line="260" w:lineRule="atLeast"/>
        <w:jc w:val="both"/>
        <w:rPr>
          <w:rFonts w:ascii="Times New Roman" w:hAnsi="Times New Roman" w:cs="Times New Roman"/>
          <w:sz w:val="20"/>
          <w:szCs w:val="20"/>
        </w:rPr>
      </w:pPr>
      <w:r w:rsidRPr="005C5A12">
        <w:rPr>
          <w:sz w:val="20"/>
          <w:szCs w:val="20"/>
        </w:rPr>
        <w:t xml:space="preserve">Partnered with </w:t>
      </w:r>
      <w:r w:rsidRPr="005C5A12">
        <w:rPr>
          <w:rStyle w:val="Strong"/>
          <w:rFonts w:eastAsiaTheme="majorEastAsia"/>
          <w:sz w:val="20"/>
          <w:szCs w:val="20"/>
        </w:rPr>
        <w:t>BI teams</w:t>
      </w:r>
      <w:r w:rsidRPr="005C5A12">
        <w:rPr>
          <w:sz w:val="20"/>
          <w:szCs w:val="20"/>
        </w:rPr>
        <w:t xml:space="preserve"> to define </w:t>
      </w:r>
      <w:r w:rsidRPr="005C5A12">
        <w:rPr>
          <w:rStyle w:val="Strong"/>
          <w:rFonts w:eastAsiaTheme="majorEastAsia"/>
          <w:sz w:val="20"/>
          <w:szCs w:val="20"/>
        </w:rPr>
        <w:t>star/snowflake schemas</w:t>
      </w:r>
      <w:r w:rsidRPr="005C5A12">
        <w:rPr>
          <w:sz w:val="20"/>
          <w:szCs w:val="20"/>
        </w:rPr>
        <w:t xml:space="preserve"> in </w:t>
      </w:r>
      <w:r w:rsidRPr="005C5A12">
        <w:rPr>
          <w:rStyle w:val="Strong"/>
          <w:rFonts w:eastAsiaTheme="majorEastAsia"/>
          <w:sz w:val="20"/>
          <w:szCs w:val="20"/>
        </w:rPr>
        <w:t>Redshift</w:t>
      </w:r>
      <w:r w:rsidRPr="005C5A12">
        <w:rPr>
          <w:sz w:val="20"/>
          <w:szCs w:val="20"/>
        </w:rPr>
        <w:t xml:space="preserve"> and delivered </w:t>
      </w:r>
      <w:r w:rsidRPr="005C5A12">
        <w:rPr>
          <w:rStyle w:val="Strong"/>
          <w:rFonts w:eastAsiaTheme="majorEastAsia"/>
          <w:sz w:val="20"/>
          <w:szCs w:val="20"/>
        </w:rPr>
        <w:t>training</w:t>
      </w:r>
      <w:r w:rsidRPr="005C5A12">
        <w:rPr>
          <w:sz w:val="20"/>
          <w:szCs w:val="20"/>
        </w:rPr>
        <w:t xml:space="preserve"> on </w:t>
      </w:r>
      <w:r w:rsidRPr="005C5A12">
        <w:rPr>
          <w:rStyle w:val="Strong"/>
          <w:rFonts w:eastAsiaTheme="majorEastAsia"/>
          <w:sz w:val="20"/>
          <w:szCs w:val="20"/>
        </w:rPr>
        <w:t>self-service analytics</w:t>
      </w:r>
      <w:r w:rsidRPr="005C5A12">
        <w:rPr>
          <w:sz w:val="20"/>
          <w:szCs w:val="20"/>
        </w:rPr>
        <w:t xml:space="preserve"> via </w:t>
      </w:r>
      <w:r w:rsidRPr="005C5A12">
        <w:rPr>
          <w:rStyle w:val="Strong"/>
          <w:rFonts w:eastAsiaTheme="majorEastAsia"/>
          <w:sz w:val="20"/>
          <w:szCs w:val="20"/>
        </w:rPr>
        <w:t>Power BI</w:t>
      </w:r>
      <w:r>
        <w:rPr>
          <w:rStyle w:val="Strong"/>
          <w:rFonts w:eastAsiaTheme="majorEastAsia"/>
          <w:sz w:val="20"/>
          <w:szCs w:val="20"/>
        </w:rPr>
        <w:t>.</w:t>
      </w:r>
      <w:r w:rsidR="002953F1" w:rsidRPr="00113D8D">
        <w:rPr>
          <w:rFonts w:ascii="Times New Roman" w:hAnsi="Times New Roman" w:cs="Times New Roman"/>
          <w:sz w:val="20"/>
          <w:szCs w:val="20"/>
        </w:rPr>
        <w:t xml:space="preserve"> </w:t>
      </w:r>
    </w:p>
    <w:p w14:paraId="67C4DB4C" w14:textId="55572FBB" w:rsidR="006A59C0" w:rsidRPr="00323925" w:rsidRDefault="006A59C0" w:rsidP="008C5732">
      <w:pPr>
        <w:pBdr>
          <w:top w:val="dashed" w:sz="4" w:space="1" w:color="000000"/>
          <w:left w:val="dashed" w:sz="4" w:space="4" w:color="000000"/>
          <w:bottom w:val="dashed" w:sz="4" w:space="1" w:color="000000"/>
          <w:right w:val="dashed" w:sz="4" w:space="4" w:color="000000"/>
          <w:between w:val="nil"/>
        </w:pBdr>
        <w:spacing w:line="260" w:lineRule="atLeast"/>
        <w:jc w:val="both"/>
        <w:rPr>
          <w:bCs/>
          <w:sz w:val="20"/>
          <w:szCs w:val="20"/>
        </w:rPr>
      </w:pPr>
      <w:r w:rsidRPr="0033685A">
        <w:rPr>
          <w:b/>
          <w:sz w:val="20"/>
          <w:szCs w:val="20"/>
        </w:rPr>
        <w:t xml:space="preserve">Environment: </w:t>
      </w:r>
      <w:r w:rsidR="00AA0D91" w:rsidRPr="00AA0D91">
        <w:rPr>
          <w:bCs/>
          <w:sz w:val="20"/>
          <w:szCs w:val="20"/>
        </w:rPr>
        <w:t>Python (Flask, Pandas, NumPy) | SQL | Power BI | AWS (S3, Redshift, CloudWatch) | Apache Airflow | Kafka | Docker | Jenkins CI/CD | Git (Bitbucket) | Kubernetes | Redshift Spectrum</w:t>
      </w:r>
      <w:r w:rsidR="00323925" w:rsidRPr="00323925">
        <w:rPr>
          <w:color w:val="000000"/>
          <w:sz w:val="20"/>
          <w:szCs w:val="20"/>
        </w:rPr>
        <w:t>.</w:t>
      </w:r>
    </w:p>
    <w:p w14:paraId="44E54259" w14:textId="3A342685" w:rsidR="00B52C43" w:rsidRPr="0033685A" w:rsidRDefault="00B52C43"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Client:</w:t>
      </w:r>
      <w:r w:rsidRPr="0033685A">
        <w:rPr>
          <w:sz w:val="20"/>
          <w:szCs w:val="20"/>
        </w:rPr>
        <w:t xml:space="preserve"> </w:t>
      </w:r>
      <w:r w:rsidR="00D14265">
        <w:rPr>
          <w:b/>
          <w:sz w:val="20"/>
          <w:szCs w:val="20"/>
        </w:rPr>
        <w:t>eBay</w:t>
      </w:r>
      <w:r w:rsidR="00A71BD7">
        <w:rPr>
          <w:b/>
          <w:sz w:val="20"/>
          <w:szCs w:val="20"/>
        </w:rPr>
        <w:t xml:space="preserve"> </w:t>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Pr="0033685A">
        <w:rPr>
          <w:b/>
          <w:sz w:val="20"/>
          <w:szCs w:val="20"/>
        </w:rPr>
        <w:tab/>
        <w:t xml:space="preserve">      </w:t>
      </w:r>
      <w:r w:rsidRPr="0033685A">
        <w:rPr>
          <w:b/>
          <w:sz w:val="20"/>
          <w:szCs w:val="20"/>
        </w:rPr>
        <w:tab/>
        <w:t xml:space="preserve"> </w:t>
      </w:r>
      <w:r w:rsidR="00567B22" w:rsidRPr="0033685A">
        <w:rPr>
          <w:b/>
          <w:sz w:val="20"/>
          <w:szCs w:val="20"/>
        </w:rPr>
        <w:t xml:space="preserve">            </w:t>
      </w:r>
      <w:r w:rsidR="00E51BA2" w:rsidRPr="0033685A">
        <w:rPr>
          <w:b/>
          <w:sz w:val="20"/>
          <w:szCs w:val="20"/>
        </w:rPr>
        <w:tab/>
        <w:t xml:space="preserve">     </w:t>
      </w:r>
      <w:r w:rsidR="00813EB9" w:rsidRPr="0033685A">
        <w:rPr>
          <w:b/>
          <w:sz w:val="20"/>
          <w:szCs w:val="20"/>
        </w:rPr>
        <w:t>J</w:t>
      </w:r>
      <w:r w:rsidR="004B28F0">
        <w:rPr>
          <w:b/>
          <w:sz w:val="20"/>
          <w:szCs w:val="20"/>
        </w:rPr>
        <w:t>anuary</w:t>
      </w:r>
      <w:r w:rsidR="00E51BA2" w:rsidRPr="0033685A">
        <w:rPr>
          <w:b/>
          <w:sz w:val="20"/>
          <w:szCs w:val="20"/>
        </w:rPr>
        <w:t xml:space="preserve"> 20</w:t>
      </w:r>
      <w:r w:rsidR="00D14265">
        <w:rPr>
          <w:b/>
          <w:sz w:val="20"/>
          <w:szCs w:val="20"/>
        </w:rPr>
        <w:t>20</w:t>
      </w:r>
      <w:r w:rsidR="00245CFD" w:rsidRPr="0033685A">
        <w:rPr>
          <w:b/>
          <w:sz w:val="20"/>
          <w:szCs w:val="20"/>
        </w:rPr>
        <w:t xml:space="preserve"> </w:t>
      </w:r>
      <w:r w:rsidRPr="0033685A">
        <w:rPr>
          <w:b/>
          <w:sz w:val="20"/>
          <w:szCs w:val="20"/>
        </w:rPr>
        <w:t xml:space="preserve">– </w:t>
      </w:r>
      <w:r w:rsidR="00D14265">
        <w:rPr>
          <w:b/>
          <w:sz w:val="20"/>
          <w:szCs w:val="20"/>
        </w:rPr>
        <w:t>December</w:t>
      </w:r>
      <w:r w:rsidR="00A71BD7">
        <w:rPr>
          <w:b/>
          <w:sz w:val="20"/>
          <w:szCs w:val="20"/>
        </w:rPr>
        <w:t xml:space="preserve"> 20</w:t>
      </w:r>
      <w:r w:rsidR="00D14265">
        <w:rPr>
          <w:b/>
          <w:sz w:val="20"/>
          <w:szCs w:val="20"/>
        </w:rPr>
        <w:t>20</w:t>
      </w:r>
    </w:p>
    <w:p w14:paraId="67DE9C2C" w14:textId="02613A55" w:rsidR="00B52C43" w:rsidRPr="0033685A" w:rsidRDefault="00B52C43" w:rsidP="008C5732">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 xml:space="preserve">Role: </w:t>
      </w:r>
      <w:r w:rsidR="00A71BD7">
        <w:rPr>
          <w:b/>
          <w:sz w:val="20"/>
          <w:szCs w:val="20"/>
        </w:rPr>
        <w:t>Data</w:t>
      </w:r>
      <w:r w:rsidR="00571EB4">
        <w:rPr>
          <w:b/>
          <w:sz w:val="20"/>
          <w:szCs w:val="20"/>
        </w:rPr>
        <w:t xml:space="preserve"> Engineer</w:t>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Pr="0033685A">
        <w:rPr>
          <w:b/>
          <w:sz w:val="20"/>
          <w:szCs w:val="20"/>
        </w:rPr>
        <w:tab/>
      </w:r>
      <w:r w:rsidRPr="0033685A">
        <w:rPr>
          <w:b/>
          <w:sz w:val="20"/>
          <w:szCs w:val="20"/>
        </w:rPr>
        <w:tab/>
        <w:t xml:space="preserve">        </w:t>
      </w:r>
      <w:r w:rsidR="00A71BD7">
        <w:rPr>
          <w:b/>
          <w:sz w:val="20"/>
          <w:szCs w:val="20"/>
        </w:rPr>
        <w:t xml:space="preserve">                                                 </w:t>
      </w:r>
      <w:r w:rsidRPr="0033685A">
        <w:rPr>
          <w:b/>
          <w:sz w:val="20"/>
          <w:szCs w:val="20"/>
        </w:rPr>
        <w:t>Location:  India</w:t>
      </w:r>
      <w:r w:rsidRPr="0033685A">
        <w:rPr>
          <w:sz w:val="20"/>
          <w:szCs w:val="20"/>
        </w:rPr>
        <w:t xml:space="preserve"> </w:t>
      </w:r>
    </w:p>
    <w:p w14:paraId="0D789FF6" w14:textId="77777777" w:rsidR="009F4361" w:rsidRDefault="0039225B" w:rsidP="008C5732">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 xml:space="preserve">Description: </w:t>
      </w:r>
    </w:p>
    <w:p w14:paraId="2F7F03AA" w14:textId="5B30FBD1" w:rsidR="00DC2EE6" w:rsidRPr="009F4361" w:rsidRDefault="008A4510" w:rsidP="008C5732">
      <w:pPr>
        <w:pStyle w:val="NoSpacing"/>
        <w:spacing w:line="260" w:lineRule="atLeast"/>
        <w:jc w:val="both"/>
        <w:rPr>
          <w:rFonts w:ascii="Times New Roman" w:hAnsi="Times New Roman" w:cs="Times New Roman"/>
          <w:b/>
          <w:bCs/>
          <w:sz w:val="20"/>
          <w:szCs w:val="20"/>
        </w:rPr>
      </w:pPr>
      <w:r w:rsidRPr="008A4510">
        <w:rPr>
          <w:rFonts w:ascii="Times New Roman" w:hAnsi="Times New Roman" w:cs="Times New Roman"/>
          <w:sz w:val="20"/>
          <w:szCs w:val="20"/>
        </w:rPr>
        <w:t>Partnered with product, data science, and engineering teams to operationalize a low-latency recommendation engine delivering contextual upsell and cross-sell offers across digital channels. Engineered real-time feature pipelines and analytics workflows using Python (Pandas, SciPy), SQL (PostgreSQL, AWS RDS), and AWS Kinesis to optimize recommendation performance, improve conversion metrics, and enable continuous A/B experimentation</w:t>
      </w:r>
      <w:r w:rsidR="00DC2EE6" w:rsidRPr="00DC2EE6">
        <w:rPr>
          <w:rFonts w:ascii="Times New Roman" w:hAnsi="Times New Roman" w:cs="Times New Roman"/>
          <w:sz w:val="20"/>
          <w:szCs w:val="20"/>
        </w:rPr>
        <w:t>.</w:t>
      </w:r>
    </w:p>
    <w:p w14:paraId="7D2B6DE1" w14:textId="6AA68E2E" w:rsidR="000D1533" w:rsidRPr="0033685A" w:rsidRDefault="0039225B" w:rsidP="008C5732">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 xml:space="preserve">Roles and responsibilities: </w:t>
      </w:r>
    </w:p>
    <w:p w14:paraId="1B218FC2" w14:textId="3E53620A" w:rsidR="00D32A5F" w:rsidRPr="00D32A5F" w:rsidRDefault="00D32A5F" w:rsidP="0017437C">
      <w:pPr>
        <w:pStyle w:val="NoSpacing"/>
        <w:numPr>
          <w:ilvl w:val="0"/>
          <w:numId w:val="2"/>
        </w:numPr>
        <w:spacing w:line="260" w:lineRule="atLeast"/>
        <w:jc w:val="both"/>
        <w:rPr>
          <w:rFonts w:ascii="Times New Roman" w:hAnsi="Times New Roman" w:cs="Times New Roman"/>
          <w:sz w:val="20"/>
          <w:szCs w:val="20"/>
        </w:rPr>
      </w:pPr>
      <w:r w:rsidRPr="00D32A5F">
        <w:rPr>
          <w:rFonts w:ascii="Times New Roman" w:hAnsi="Times New Roman" w:cs="Times New Roman"/>
          <w:sz w:val="20"/>
          <w:szCs w:val="20"/>
        </w:rPr>
        <w:t xml:space="preserve">Developed </w:t>
      </w:r>
      <w:r w:rsidRPr="00D32A5F">
        <w:rPr>
          <w:rStyle w:val="Strong"/>
          <w:rFonts w:ascii="Times New Roman" w:eastAsiaTheme="majorEastAsia" w:hAnsi="Times New Roman" w:cs="Times New Roman"/>
          <w:sz w:val="20"/>
          <w:szCs w:val="20"/>
        </w:rPr>
        <w:t>Flask microservices</w:t>
      </w:r>
      <w:r w:rsidRPr="00D32A5F">
        <w:rPr>
          <w:rFonts w:ascii="Times New Roman" w:hAnsi="Times New Roman" w:cs="Times New Roman"/>
          <w:sz w:val="20"/>
          <w:szCs w:val="20"/>
        </w:rPr>
        <w:t xml:space="preserve"> backed by </w:t>
      </w:r>
      <w:r w:rsidRPr="00D32A5F">
        <w:rPr>
          <w:rStyle w:val="Strong"/>
          <w:rFonts w:ascii="Times New Roman" w:eastAsiaTheme="majorEastAsia" w:hAnsi="Times New Roman" w:cs="Times New Roman"/>
          <w:sz w:val="20"/>
          <w:szCs w:val="20"/>
        </w:rPr>
        <w:t>Redis</w:t>
      </w:r>
      <w:r w:rsidRPr="00D32A5F">
        <w:rPr>
          <w:rFonts w:ascii="Times New Roman" w:hAnsi="Times New Roman" w:cs="Times New Roman"/>
          <w:sz w:val="20"/>
          <w:szCs w:val="20"/>
        </w:rPr>
        <w:t xml:space="preserve"> for </w:t>
      </w:r>
      <w:r w:rsidRPr="00D32A5F">
        <w:rPr>
          <w:rStyle w:val="Strong"/>
          <w:rFonts w:ascii="Times New Roman" w:eastAsiaTheme="majorEastAsia" w:hAnsi="Times New Roman" w:cs="Times New Roman"/>
          <w:sz w:val="20"/>
          <w:szCs w:val="20"/>
        </w:rPr>
        <w:t>caching</w:t>
      </w:r>
      <w:r w:rsidRPr="00D32A5F">
        <w:rPr>
          <w:rFonts w:ascii="Times New Roman" w:hAnsi="Times New Roman" w:cs="Times New Roman"/>
          <w:sz w:val="20"/>
          <w:szCs w:val="20"/>
        </w:rPr>
        <w:t xml:space="preserve"> “</w:t>
      </w:r>
      <w:r w:rsidRPr="00D32A5F">
        <w:rPr>
          <w:rStyle w:val="Strong"/>
          <w:rFonts w:ascii="Times New Roman" w:eastAsiaTheme="majorEastAsia" w:hAnsi="Times New Roman" w:cs="Times New Roman"/>
          <w:sz w:val="20"/>
          <w:szCs w:val="20"/>
        </w:rPr>
        <w:t>recently viewed</w:t>
      </w:r>
      <w:r w:rsidRPr="00D32A5F">
        <w:rPr>
          <w:rFonts w:ascii="Times New Roman" w:hAnsi="Times New Roman" w:cs="Times New Roman"/>
          <w:sz w:val="20"/>
          <w:szCs w:val="20"/>
        </w:rPr>
        <w:t>” and “</w:t>
      </w:r>
      <w:r w:rsidRPr="00D32A5F">
        <w:rPr>
          <w:rStyle w:val="Strong"/>
          <w:rFonts w:ascii="Times New Roman" w:eastAsiaTheme="majorEastAsia" w:hAnsi="Times New Roman" w:cs="Times New Roman"/>
          <w:sz w:val="20"/>
          <w:szCs w:val="20"/>
        </w:rPr>
        <w:t>top N</w:t>
      </w:r>
      <w:r w:rsidRPr="00D32A5F">
        <w:rPr>
          <w:rFonts w:ascii="Times New Roman" w:hAnsi="Times New Roman" w:cs="Times New Roman"/>
          <w:sz w:val="20"/>
          <w:szCs w:val="20"/>
        </w:rPr>
        <w:t xml:space="preserve">” </w:t>
      </w:r>
      <w:r w:rsidRPr="00D32A5F">
        <w:rPr>
          <w:rStyle w:val="Strong"/>
          <w:rFonts w:ascii="Times New Roman" w:eastAsiaTheme="majorEastAsia" w:hAnsi="Times New Roman" w:cs="Times New Roman"/>
          <w:sz w:val="20"/>
          <w:szCs w:val="20"/>
        </w:rPr>
        <w:t>recommendation lists</w:t>
      </w:r>
      <w:r w:rsidRPr="00D32A5F">
        <w:rPr>
          <w:rFonts w:ascii="Times New Roman" w:hAnsi="Times New Roman" w:cs="Times New Roman"/>
          <w:sz w:val="20"/>
          <w:szCs w:val="20"/>
        </w:rPr>
        <w:t>.</w:t>
      </w:r>
    </w:p>
    <w:p w14:paraId="7194B773" w14:textId="77777777" w:rsidR="00D32A5F" w:rsidRPr="00D32A5F" w:rsidRDefault="00D32A5F" w:rsidP="00D32A5F">
      <w:pPr>
        <w:pStyle w:val="NormalWeb"/>
        <w:numPr>
          <w:ilvl w:val="0"/>
          <w:numId w:val="2"/>
        </w:numPr>
        <w:rPr>
          <w:sz w:val="20"/>
          <w:szCs w:val="20"/>
        </w:rPr>
      </w:pPr>
      <w:r w:rsidRPr="00D32A5F">
        <w:rPr>
          <w:sz w:val="20"/>
          <w:szCs w:val="20"/>
        </w:rPr>
        <w:t xml:space="preserve">Implemented </w:t>
      </w:r>
      <w:r w:rsidRPr="00D32A5F">
        <w:rPr>
          <w:rStyle w:val="Strong"/>
          <w:rFonts w:eastAsiaTheme="majorEastAsia"/>
          <w:sz w:val="20"/>
          <w:szCs w:val="20"/>
        </w:rPr>
        <w:t>real-time streaming ingestion</w:t>
      </w:r>
      <w:r w:rsidRPr="00D32A5F">
        <w:rPr>
          <w:sz w:val="20"/>
          <w:szCs w:val="20"/>
        </w:rPr>
        <w:t xml:space="preserve"> of </w:t>
      </w:r>
      <w:r w:rsidRPr="00D32A5F">
        <w:rPr>
          <w:rStyle w:val="Strong"/>
          <w:rFonts w:eastAsiaTheme="majorEastAsia"/>
          <w:sz w:val="20"/>
          <w:szCs w:val="20"/>
        </w:rPr>
        <w:t>clickstream events</w:t>
      </w:r>
      <w:r w:rsidRPr="00D32A5F">
        <w:rPr>
          <w:sz w:val="20"/>
          <w:szCs w:val="20"/>
        </w:rPr>
        <w:t xml:space="preserve"> using </w:t>
      </w:r>
      <w:r w:rsidRPr="00D32A5F">
        <w:rPr>
          <w:rStyle w:val="Strong"/>
          <w:rFonts w:eastAsiaTheme="majorEastAsia"/>
          <w:sz w:val="20"/>
          <w:szCs w:val="20"/>
        </w:rPr>
        <w:t>AWS Kinesis</w:t>
      </w:r>
      <w:r w:rsidRPr="00D32A5F">
        <w:rPr>
          <w:sz w:val="20"/>
          <w:szCs w:val="20"/>
        </w:rPr>
        <w:t xml:space="preserve"> and </w:t>
      </w:r>
      <w:r w:rsidRPr="00D32A5F">
        <w:rPr>
          <w:rStyle w:val="Strong"/>
          <w:rFonts w:eastAsiaTheme="majorEastAsia"/>
          <w:sz w:val="20"/>
          <w:szCs w:val="20"/>
        </w:rPr>
        <w:t>Python consumers</w:t>
      </w:r>
      <w:r w:rsidRPr="00D32A5F">
        <w:rPr>
          <w:sz w:val="20"/>
          <w:szCs w:val="20"/>
        </w:rPr>
        <w:t xml:space="preserve">, feeding into </w:t>
      </w:r>
      <w:r w:rsidRPr="00D32A5F">
        <w:rPr>
          <w:rStyle w:val="Strong"/>
          <w:rFonts w:eastAsiaTheme="majorEastAsia"/>
          <w:sz w:val="20"/>
          <w:szCs w:val="20"/>
        </w:rPr>
        <w:t>feature stores</w:t>
      </w:r>
      <w:r w:rsidRPr="00D32A5F">
        <w:rPr>
          <w:sz w:val="20"/>
          <w:szCs w:val="20"/>
        </w:rPr>
        <w:t>.</w:t>
      </w:r>
    </w:p>
    <w:p w14:paraId="714EBCE5" w14:textId="77777777" w:rsidR="00D32A5F" w:rsidRPr="00D32A5F" w:rsidRDefault="00D32A5F" w:rsidP="00D32A5F">
      <w:pPr>
        <w:pStyle w:val="NormalWeb"/>
        <w:numPr>
          <w:ilvl w:val="0"/>
          <w:numId w:val="2"/>
        </w:numPr>
        <w:rPr>
          <w:sz w:val="20"/>
          <w:szCs w:val="20"/>
        </w:rPr>
      </w:pPr>
      <w:r w:rsidRPr="00D32A5F">
        <w:rPr>
          <w:sz w:val="20"/>
          <w:szCs w:val="20"/>
        </w:rPr>
        <w:t xml:space="preserve">Engineered </w:t>
      </w:r>
      <w:r w:rsidRPr="00D32A5F">
        <w:rPr>
          <w:rStyle w:val="Strong"/>
          <w:rFonts w:eastAsiaTheme="majorEastAsia"/>
          <w:sz w:val="20"/>
          <w:szCs w:val="20"/>
        </w:rPr>
        <w:t>hybrid recommendation algorithms</w:t>
      </w:r>
      <w:r w:rsidRPr="00D32A5F">
        <w:rPr>
          <w:sz w:val="20"/>
          <w:szCs w:val="20"/>
        </w:rPr>
        <w:t xml:space="preserve"> (</w:t>
      </w:r>
      <w:r w:rsidRPr="00D32A5F">
        <w:rPr>
          <w:rStyle w:val="Strong"/>
          <w:rFonts w:eastAsiaTheme="majorEastAsia"/>
          <w:sz w:val="20"/>
          <w:szCs w:val="20"/>
        </w:rPr>
        <w:t>collaborative filtering</w:t>
      </w:r>
      <w:r w:rsidRPr="00D32A5F">
        <w:rPr>
          <w:sz w:val="20"/>
          <w:szCs w:val="20"/>
        </w:rPr>
        <w:t xml:space="preserve"> + </w:t>
      </w:r>
      <w:r w:rsidRPr="00D32A5F">
        <w:rPr>
          <w:rStyle w:val="Strong"/>
          <w:rFonts w:eastAsiaTheme="majorEastAsia"/>
          <w:sz w:val="20"/>
          <w:szCs w:val="20"/>
        </w:rPr>
        <w:t>content-based</w:t>
      </w:r>
      <w:r w:rsidRPr="00D32A5F">
        <w:rPr>
          <w:sz w:val="20"/>
          <w:szCs w:val="20"/>
        </w:rPr>
        <w:t xml:space="preserve">) in </w:t>
      </w:r>
      <w:r w:rsidRPr="00D32A5F">
        <w:rPr>
          <w:rStyle w:val="Strong"/>
          <w:rFonts w:eastAsiaTheme="majorEastAsia"/>
          <w:sz w:val="20"/>
          <w:szCs w:val="20"/>
        </w:rPr>
        <w:t>Pandas/SciPy</w:t>
      </w:r>
      <w:r w:rsidRPr="00D32A5F">
        <w:rPr>
          <w:sz w:val="20"/>
          <w:szCs w:val="20"/>
        </w:rPr>
        <w:t xml:space="preserve"> and exposed them via </w:t>
      </w:r>
      <w:r w:rsidRPr="00D32A5F">
        <w:rPr>
          <w:rStyle w:val="Strong"/>
          <w:rFonts w:eastAsiaTheme="majorEastAsia"/>
          <w:sz w:val="20"/>
          <w:szCs w:val="20"/>
        </w:rPr>
        <w:t>REST endpoints</w:t>
      </w:r>
      <w:r w:rsidRPr="00D32A5F">
        <w:rPr>
          <w:sz w:val="20"/>
          <w:szCs w:val="20"/>
        </w:rPr>
        <w:t>.</w:t>
      </w:r>
    </w:p>
    <w:p w14:paraId="74B1A2C9" w14:textId="77777777" w:rsidR="00D32A5F" w:rsidRPr="00D32A5F" w:rsidRDefault="00D32A5F" w:rsidP="00D32A5F">
      <w:pPr>
        <w:pStyle w:val="NormalWeb"/>
        <w:numPr>
          <w:ilvl w:val="0"/>
          <w:numId w:val="2"/>
        </w:numPr>
        <w:rPr>
          <w:sz w:val="20"/>
          <w:szCs w:val="20"/>
        </w:rPr>
      </w:pPr>
      <w:r w:rsidRPr="00D32A5F">
        <w:rPr>
          <w:sz w:val="20"/>
          <w:szCs w:val="20"/>
        </w:rPr>
        <w:t xml:space="preserve">Automated </w:t>
      </w:r>
      <w:r w:rsidRPr="00D32A5F">
        <w:rPr>
          <w:rStyle w:val="Strong"/>
          <w:rFonts w:eastAsiaTheme="majorEastAsia"/>
          <w:sz w:val="20"/>
          <w:szCs w:val="20"/>
        </w:rPr>
        <w:t>model retraining workflows</w:t>
      </w:r>
      <w:r w:rsidRPr="00D32A5F">
        <w:rPr>
          <w:sz w:val="20"/>
          <w:szCs w:val="20"/>
        </w:rPr>
        <w:t xml:space="preserve"> with </w:t>
      </w:r>
      <w:r w:rsidRPr="00D32A5F">
        <w:rPr>
          <w:rStyle w:val="Strong"/>
          <w:rFonts w:eastAsiaTheme="majorEastAsia"/>
          <w:sz w:val="20"/>
          <w:szCs w:val="20"/>
        </w:rPr>
        <w:t>Airflow</w:t>
      </w:r>
      <w:r w:rsidRPr="00D32A5F">
        <w:rPr>
          <w:sz w:val="20"/>
          <w:szCs w:val="20"/>
        </w:rPr>
        <w:t xml:space="preserve">, scheduling </w:t>
      </w:r>
      <w:r w:rsidRPr="00D32A5F">
        <w:rPr>
          <w:rStyle w:val="Strong"/>
          <w:rFonts w:eastAsiaTheme="majorEastAsia"/>
          <w:sz w:val="20"/>
          <w:szCs w:val="20"/>
        </w:rPr>
        <w:t>daily batch jobs</w:t>
      </w:r>
      <w:r w:rsidRPr="00D32A5F">
        <w:rPr>
          <w:sz w:val="20"/>
          <w:szCs w:val="20"/>
        </w:rPr>
        <w:t xml:space="preserve"> that updated </w:t>
      </w:r>
      <w:r w:rsidRPr="00D32A5F">
        <w:rPr>
          <w:rStyle w:val="Strong"/>
          <w:rFonts w:eastAsiaTheme="majorEastAsia"/>
          <w:sz w:val="20"/>
          <w:szCs w:val="20"/>
        </w:rPr>
        <w:t>user</w:t>
      </w:r>
      <w:r w:rsidRPr="00D32A5F">
        <w:rPr>
          <w:sz w:val="20"/>
          <w:szCs w:val="20"/>
        </w:rPr>
        <w:t xml:space="preserve"> and </w:t>
      </w:r>
      <w:r w:rsidRPr="00D32A5F">
        <w:rPr>
          <w:rStyle w:val="Strong"/>
          <w:rFonts w:eastAsiaTheme="majorEastAsia"/>
          <w:sz w:val="20"/>
          <w:szCs w:val="20"/>
        </w:rPr>
        <w:t>item embeddings</w:t>
      </w:r>
      <w:r w:rsidRPr="00D32A5F">
        <w:rPr>
          <w:sz w:val="20"/>
          <w:szCs w:val="20"/>
        </w:rPr>
        <w:t>.</w:t>
      </w:r>
    </w:p>
    <w:p w14:paraId="5DBEF420" w14:textId="77777777" w:rsidR="00D32A5F" w:rsidRPr="00D32A5F" w:rsidRDefault="00D32A5F" w:rsidP="00D32A5F">
      <w:pPr>
        <w:pStyle w:val="NormalWeb"/>
        <w:numPr>
          <w:ilvl w:val="0"/>
          <w:numId w:val="2"/>
        </w:numPr>
        <w:rPr>
          <w:sz w:val="20"/>
          <w:szCs w:val="20"/>
        </w:rPr>
      </w:pPr>
      <w:r w:rsidRPr="00D32A5F">
        <w:rPr>
          <w:sz w:val="20"/>
          <w:szCs w:val="20"/>
        </w:rPr>
        <w:t xml:space="preserve">Integrated </w:t>
      </w:r>
      <w:r w:rsidRPr="00D32A5F">
        <w:rPr>
          <w:rStyle w:val="Strong"/>
          <w:rFonts w:eastAsiaTheme="majorEastAsia"/>
          <w:sz w:val="20"/>
          <w:szCs w:val="20"/>
        </w:rPr>
        <w:t>inventory</w:t>
      </w:r>
      <w:r w:rsidRPr="00D32A5F">
        <w:rPr>
          <w:sz w:val="20"/>
          <w:szCs w:val="20"/>
        </w:rPr>
        <w:t xml:space="preserve"> and </w:t>
      </w:r>
      <w:r w:rsidRPr="00D32A5F">
        <w:rPr>
          <w:rStyle w:val="Strong"/>
          <w:rFonts w:eastAsiaTheme="majorEastAsia"/>
          <w:sz w:val="20"/>
          <w:szCs w:val="20"/>
        </w:rPr>
        <w:t>pricing data</w:t>
      </w:r>
      <w:r w:rsidRPr="00D32A5F">
        <w:rPr>
          <w:sz w:val="20"/>
          <w:szCs w:val="20"/>
        </w:rPr>
        <w:t xml:space="preserve"> from an </w:t>
      </w:r>
      <w:r w:rsidRPr="00D32A5F">
        <w:rPr>
          <w:rStyle w:val="Strong"/>
          <w:rFonts w:eastAsiaTheme="majorEastAsia"/>
          <w:sz w:val="20"/>
          <w:szCs w:val="20"/>
        </w:rPr>
        <w:t>AWS RDS (PostgreSQL)</w:t>
      </w:r>
      <w:r w:rsidRPr="00D32A5F">
        <w:rPr>
          <w:sz w:val="20"/>
          <w:szCs w:val="20"/>
        </w:rPr>
        <w:t xml:space="preserve"> store to ensure </w:t>
      </w:r>
      <w:r w:rsidRPr="00D32A5F">
        <w:rPr>
          <w:rStyle w:val="Strong"/>
          <w:rFonts w:eastAsiaTheme="majorEastAsia"/>
          <w:sz w:val="20"/>
          <w:szCs w:val="20"/>
        </w:rPr>
        <w:t>recommendations</w:t>
      </w:r>
      <w:r w:rsidRPr="00D32A5F">
        <w:rPr>
          <w:sz w:val="20"/>
          <w:szCs w:val="20"/>
        </w:rPr>
        <w:t xml:space="preserve"> respected </w:t>
      </w:r>
      <w:r w:rsidRPr="00D32A5F">
        <w:rPr>
          <w:rStyle w:val="Strong"/>
          <w:rFonts w:eastAsiaTheme="majorEastAsia"/>
          <w:sz w:val="20"/>
          <w:szCs w:val="20"/>
        </w:rPr>
        <w:t>stock levels</w:t>
      </w:r>
      <w:r w:rsidRPr="00D32A5F">
        <w:rPr>
          <w:sz w:val="20"/>
          <w:szCs w:val="20"/>
        </w:rPr>
        <w:t xml:space="preserve"> and </w:t>
      </w:r>
      <w:r w:rsidRPr="00D32A5F">
        <w:rPr>
          <w:rStyle w:val="Strong"/>
          <w:rFonts w:eastAsiaTheme="majorEastAsia"/>
          <w:sz w:val="20"/>
          <w:szCs w:val="20"/>
        </w:rPr>
        <w:t>margin rules</w:t>
      </w:r>
      <w:r w:rsidRPr="00D32A5F">
        <w:rPr>
          <w:sz w:val="20"/>
          <w:szCs w:val="20"/>
        </w:rPr>
        <w:t>.</w:t>
      </w:r>
    </w:p>
    <w:p w14:paraId="3B59A7EC" w14:textId="12F881EC" w:rsidR="00E71A45" w:rsidRPr="00D32A5F" w:rsidRDefault="00D32A5F" w:rsidP="00D32A5F">
      <w:pPr>
        <w:pStyle w:val="NoSpacing"/>
        <w:numPr>
          <w:ilvl w:val="0"/>
          <w:numId w:val="2"/>
        </w:numPr>
        <w:spacing w:line="260" w:lineRule="atLeast"/>
        <w:jc w:val="both"/>
        <w:rPr>
          <w:rFonts w:ascii="Times New Roman" w:hAnsi="Times New Roman" w:cs="Times New Roman"/>
          <w:sz w:val="20"/>
          <w:szCs w:val="20"/>
        </w:rPr>
      </w:pPr>
      <w:r w:rsidRPr="00D32A5F">
        <w:rPr>
          <w:rFonts w:ascii="Times New Roman" w:hAnsi="Times New Roman" w:cs="Times New Roman"/>
          <w:sz w:val="20"/>
          <w:szCs w:val="20"/>
        </w:rPr>
        <w:t xml:space="preserve">Instrumented </w:t>
      </w:r>
      <w:r w:rsidRPr="00D32A5F">
        <w:rPr>
          <w:rStyle w:val="Strong"/>
          <w:rFonts w:ascii="Times New Roman" w:eastAsiaTheme="majorEastAsia" w:hAnsi="Times New Roman" w:cs="Times New Roman"/>
          <w:sz w:val="20"/>
          <w:szCs w:val="20"/>
        </w:rPr>
        <w:t>latency</w:t>
      </w:r>
      <w:r w:rsidRPr="00D32A5F">
        <w:rPr>
          <w:rFonts w:ascii="Times New Roman" w:hAnsi="Times New Roman" w:cs="Times New Roman"/>
          <w:sz w:val="20"/>
          <w:szCs w:val="20"/>
        </w:rPr>
        <w:t xml:space="preserve"> and </w:t>
      </w:r>
      <w:r w:rsidRPr="00D32A5F">
        <w:rPr>
          <w:rStyle w:val="Strong"/>
          <w:rFonts w:ascii="Times New Roman" w:eastAsiaTheme="majorEastAsia" w:hAnsi="Times New Roman" w:cs="Times New Roman"/>
          <w:sz w:val="20"/>
          <w:szCs w:val="20"/>
        </w:rPr>
        <w:t>error tracking</w:t>
      </w:r>
      <w:r w:rsidRPr="00D32A5F">
        <w:rPr>
          <w:rFonts w:ascii="Times New Roman" w:hAnsi="Times New Roman" w:cs="Times New Roman"/>
          <w:sz w:val="20"/>
          <w:szCs w:val="20"/>
        </w:rPr>
        <w:t xml:space="preserve"> with </w:t>
      </w:r>
      <w:r w:rsidRPr="00D32A5F">
        <w:rPr>
          <w:rStyle w:val="Strong"/>
          <w:rFonts w:ascii="Times New Roman" w:eastAsiaTheme="majorEastAsia" w:hAnsi="Times New Roman" w:cs="Times New Roman"/>
          <w:sz w:val="20"/>
          <w:szCs w:val="20"/>
        </w:rPr>
        <w:t>Prometheus</w:t>
      </w:r>
      <w:r w:rsidRPr="00D32A5F">
        <w:rPr>
          <w:rFonts w:ascii="Times New Roman" w:hAnsi="Times New Roman" w:cs="Times New Roman"/>
          <w:sz w:val="20"/>
          <w:szCs w:val="20"/>
        </w:rPr>
        <w:t xml:space="preserve"> and </w:t>
      </w:r>
      <w:r w:rsidRPr="00D32A5F">
        <w:rPr>
          <w:rStyle w:val="Strong"/>
          <w:rFonts w:ascii="Times New Roman" w:eastAsiaTheme="majorEastAsia" w:hAnsi="Times New Roman" w:cs="Times New Roman"/>
          <w:sz w:val="20"/>
          <w:szCs w:val="20"/>
        </w:rPr>
        <w:t>Grafana</w:t>
      </w:r>
      <w:r w:rsidRPr="00D32A5F">
        <w:rPr>
          <w:rFonts w:ascii="Times New Roman" w:hAnsi="Times New Roman" w:cs="Times New Roman"/>
          <w:sz w:val="20"/>
          <w:szCs w:val="20"/>
        </w:rPr>
        <w:t xml:space="preserve"> and set up </w:t>
      </w:r>
      <w:r w:rsidRPr="00D32A5F">
        <w:rPr>
          <w:rStyle w:val="Strong"/>
          <w:rFonts w:ascii="Times New Roman" w:eastAsiaTheme="majorEastAsia" w:hAnsi="Times New Roman" w:cs="Times New Roman"/>
          <w:sz w:val="20"/>
          <w:szCs w:val="20"/>
        </w:rPr>
        <w:t>alerting</w:t>
      </w:r>
      <w:r w:rsidRPr="00D32A5F">
        <w:rPr>
          <w:rFonts w:ascii="Times New Roman" w:hAnsi="Times New Roman" w:cs="Times New Roman"/>
          <w:sz w:val="20"/>
          <w:szCs w:val="20"/>
        </w:rPr>
        <w:t xml:space="preserve"> for </w:t>
      </w:r>
      <w:r w:rsidRPr="00D32A5F">
        <w:rPr>
          <w:rStyle w:val="Strong"/>
          <w:rFonts w:ascii="Times New Roman" w:eastAsiaTheme="majorEastAsia" w:hAnsi="Times New Roman" w:cs="Times New Roman"/>
          <w:sz w:val="20"/>
          <w:szCs w:val="20"/>
        </w:rPr>
        <w:t>SLA breaches.</w:t>
      </w:r>
    </w:p>
    <w:p w14:paraId="777EEF29" w14:textId="4A07FB6E" w:rsidR="006A59C0" w:rsidRPr="00323925" w:rsidRDefault="006A59C0" w:rsidP="008C5732">
      <w:pPr>
        <w:pBdr>
          <w:top w:val="dashed" w:sz="4" w:space="1" w:color="000000"/>
          <w:left w:val="dashed" w:sz="4" w:space="4" w:color="000000"/>
          <w:bottom w:val="dashed" w:sz="4" w:space="1" w:color="000000"/>
          <w:right w:val="dashed" w:sz="4" w:space="4" w:color="000000"/>
          <w:between w:val="nil"/>
        </w:pBdr>
        <w:spacing w:line="260" w:lineRule="atLeast"/>
        <w:jc w:val="both"/>
        <w:rPr>
          <w:bCs/>
          <w:sz w:val="20"/>
          <w:szCs w:val="20"/>
        </w:rPr>
      </w:pPr>
      <w:r w:rsidRPr="0033685A">
        <w:rPr>
          <w:b/>
          <w:sz w:val="20"/>
          <w:szCs w:val="20"/>
        </w:rPr>
        <w:t>Environment:</w:t>
      </w:r>
      <w:r w:rsidR="00DC2EE6" w:rsidRPr="00DC2EE6">
        <w:rPr>
          <w:color w:val="000000"/>
        </w:rPr>
        <w:t xml:space="preserve"> </w:t>
      </w:r>
      <w:r w:rsidR="00AA0D91" w:rsidRPr="00AA0D91">
        <w:rPr>
          <w:color w:val="000000"/>
          <w:sz w:val="20"/>
          <w:szCs w:val="20"/>
        </w:rPr>
        <w:t>Python (Pandas, SciPy, Flask) | SQL (PostgreSQL, AWS RDS) | AWS Kinesis | Apache Airflow | Redis | Prometheus | Grafana | QlikSense | A/B Testing</w:t>
      </w:r>
      <w:r w:rsidR="00767BA7" w:rsidRPr="00323925">
        <w:rPr>
          <w:color w:val="000000"/>
          <w:sz w:val="20"/>
          <w:szCs w:val="20"/>
        </w:rPr>
        <w:t>.</w:t>
      </w:r>
    </w:p>
    <w:p w14:paraId="5A026D06" w14:textId="045CD797" w:rsidR="00A71BD7" w:rsidRPr="0033685A" w:rsidRDefault="00A71BD7" w:rsidP="00A71BD7">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Client:</w:t>
      </w:r>
      <w:r w:rsidRPr="0033685A">
        <w:rPr>
          <w:sz w:val="20"/>
          <w:szCs w:val="20"/>
        </w:rPr>
        <w:t xml:space="preserve"> </w:t>
      </w:r>
      <w:r w:rsidR="00D14265">
        <w:rPr>
          <w:b/>
          <w:sz w:val="20"/>
          <w:szCs w:val="20"/>
        </w:rPr>
        <w:t>IQVIA</w:t>
      </w:r>
      <w:r w:rsidR="00323925">
        <w:rPr>
          <w:b/>
          <w:sz w:val="20"/>
          <w:szCs w:val="20"/>
        </w:rPr>
        <w:t xml:space="preserve"> </w:t>
      </w:r>
      <w:r w:rsidR="00323925">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Pr="0033685A">
        <w:rPr>
          <w:b/>
          <w:sz w:val="20"/>
          <w:szCs w:val="20"/>
        </w:rPr>
        <w:tab/>
        <w:t xml:space="preserve"> </w:t>
      </w:r>
      <w:r w:rsidR="00FD4FD9">
        <w:rPr>
          <w:b/>
          <w:sz w:val="20"/>
          <w:szCs w:val="20"/>
        </w:rPr>
        <w:tab/>
      </w:r>
      <w:r w:rsidR="00FD4FD9">
        <w:rPr>
          <w:b/>
          <w:sz w:val="20"/>
          <w:szCs w:val="20"/>
        </w:rPr>
        <w:tab/>
        <w:t xml:space="preserve">           Ju</w:t>
      </w:r>
      <w:r w:rsidR="00100FB7">
        <w:rPr>
          <w:b/>
          <w:sz w:val="20"/>
          <w:szCs w:val="20"/>
        </w:rPr>
        <w:t>ne</w:t>
      </w:r>
      <w:r>
        <w:rPr>
          <w:b/>
          <w:sz w:val="20"/>
          <w:szCs w:val="20"/>
        </w:rPr>
        <w:t xml:space="preserve"> </w:t>
      </w:r>
      <w:r w:rsidRPr="0033685A">
        <w:rPr>
          <w:b/>
          <w:sz w:val="20"/>
          <w:szCs w:val="20"/>
        </w:rPr>
        <w:t>201</w:t>
      </w:r>
      <w:r w:rsidR="00100FB7">
        <w:rPr>
          <w:b/>
          <w:sz w:val="20"/>
          <w:szCs w:val="20"/>
        </w:rPr>
        <w:t>8</w:t>
      </w:r>
      <w:r w:rsidRPr="0033685A">
        <w:rPr>
          <w:b/>
          <w:sz w:val="20"/>
          <w:szCs w:val="20"/>
        </w:rPr>
        <w:t xml:space="preserve"> – </w:t>
      </w:r>
      <w:r w:rsidR="004B28F0">
        <w:rPr>
          <w:b/>
          <w:sz w:val="20"/>
          <w:szCs w:val="20"/>
        </w:rPr>
        <w:t>December 201</w:t>
      </w:r>
      <w:r w:rsidR="00FD4FD9">
        <w:rPr>
          <w:b/>
          <w:sz w:val="20"/>
          <w:szCs w:val="20"/>
        </w:rPr>
        <w:t>9</w:t>
      </w:r>
    </w:p>
    <w:p w14:paraId="2A1D7126" w14:textId="609B7CDF" w:rsidR="00A71BD7" w:rsidRPr="0033685A" w:rsidRDefault="00A71BD7" w:rsidP="00A71BD7">
      <w:pPr>
        <w:pBdr>
          <w:top w:val="single" w:sz="4" w:space="1" w:color="000000"/>
          <w:left w:val="single" w:sz="4" w:space="4" w:color="000000"/>
          <w:bottom w:val="single" w:sz="4" w:space="0" w:color="000000"/>
          <w:right w:val="single" w:sz="4" w:space="4" w:color="000000"/>
        </w:pBdr>
        <w:spacing w:line="260" w:lineRule="atLeast"/>
        <w:jc w:val="both"/>
        <w:rPr>
          <w:b/>
          <w:sz w:val="20"/>
          <w:szCs w:val="20"/>
        </w:rPr>
      </w:pPr>
      <w:r w:rsidRPr="0033685A">
        <w:rPr>
          <w:b/>
          <w:sz w:val="20"/>
          <w:szCs w:val="20"/>
        </w:rPr>
        <w:t xml:space="preserve">Role: </w:t>
      </w:r>
      <w:r>
        <w:rPr>
          <w:b/>
          <w:sz w:val="20"/>
          <w:szCs w:val="20"/>
        </w:rPr>
        <w:t xml:space="preserve">Junior </w:t>
      </w:r>
      <w:r w:rsidR="00D14265">
        <w:rPr>
          <w:b/>
          <w:sz w:val="20"/>
          <w:szCs w:val="20"/>
        </w:rPr>
        <w:t>Data</w:t>
      </w:r>
      <w:r w:rsidR="00571EB4">
        <w:rPr>
          <w:b/>
          <w:sz w:val="20"/>
          <w:szCs w:val="20"/>
        </w:rPr>
        <w:t xml:space="preserve"> Engineer</w:t>
      </w:r>
      <w:r w:rsidRPr="0033685A">
        <w:rPr>
          <w:b/>
          <w:sz w:val="20"/>
          <w:szCs w:val="20"/>
        </w:rPr>
        <w:tab/>
      </w:r>
      <w:r w:rsidRPr="0033685A">
        <w:rPr>
          <w:b/>
          <w:sz w:val="20"/>
          <w:szCs w:val="20"/>
        </w:rPr>
        <w:tab/>
      </w:r>
      <w:r w:rsidRPr="0033685A">
        <w:rPr>
          <w:b/>
          <w:sz w:val="20"/>
          <w:szCs w:val="20"/>
        </w:rPr>
        <w:tab/>
      </w:r>
      <w:r w:rsidRPr="0033685A">
        <w:rPr>
          <w:b/>
          <w:sz w:val="20"/>
          <w:szCs w:val="20"/>
        </w:rPr>
        <w:tab/>
        <w:t xml:space="preserve">        </w:t>
      </w:r>
      <w:r w:rsidRPr="0033685A">
        <w:rPr>
          <w:b/>
          <w:sz w:val="20"/>
          <w:szCs w:val="20"/>
        </w:rPr>
        <w:tab/>
      </w:r>
      <w:r w:rsidRPr="0033685A">
        <w:rPr>
          <w:b/>
          <w:sz w:val="20"/>
          <w:szCs w:val="20"/>
        </w:rPr>
        <w:tab/>
        <w:t xml:space="preserve">        </w:t>
      </w:r>
      <w:r>
        <w:rPr>
          <w:b/>
          <w:sz w:val="20"/>
          <w:szCs w:val="20"/>
        </w:rPr>
        <w:t xml:space="preserve">                               </w:t>
      </w:r>
      <w:r w:rsidRPr="0033685A">
        <w:rPr>
          <w:b/>
          <w:sz w:val="20"/>
          <w:szCs w:val="20"/>
        </w:rPr>
        <w:t xml:space="preserve">Location: </w:t>
      </w:r>
      <w:r w:rsidR="00833198">
        <w:rPr>
          <w:b/>
          <w:sz w:val="20"/>
          <w:szCs w:val="20"/>
        </w:rPr>
        <w:t>Hyderabad</w:t>
      </w:r>
      <w:r w:rsidRPr="0033685A">
        <w:rPr>
          <w:b/>
          <w:sz w:val="20"/>
          <w:szCs w:val="20"/>
        </w:rPr>
        <w:t>, India</w:t>
      </w:r>
      <w:r w:rsidRPr="0033685A">
        <w:rPr>
          <w:sz w:val="20"/>
          <w:szCs w:val="20"/>
        </w:rPr>
        <w:t xml:space="preserve"> </w:t>
      </w:r>
    </w:p>
    <w:p w14:paraId="468A7CD8" w14:textId="77777777" w:rsidR="00A71BD7" w:rsidRPr="0033685A" w:rsidRDefault="00A71BD7" w:rsidP="00A71BD7">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 xml:space="preserve">Description: </w:t>
      </w:r>
    </w:p>
    <w:p w14:paraId="49E45398" w14:textId="0C7ED873" w:rsidR="00A71BD7" w:rsidRPr="0033685A" w:rsidRDefault="008A4510" w:rsidP="00A71BD7">
      <w:pPr>
        <w:pStyle w:val="NoSpacing"/>
        <w:spacing w:line="260" w:lineRule="atLeast"/>
        <w:jc w:val="both"/>
        <w:rPr>
          <w:rFonts w:ascii="Times New Roman" w:hAnsi="Times New Roman" w:cs="Times New Roman"/>
          <w:sz w:val="20"/>
          <w:szCs w:val="20"/>
        </w:rPr>
      </w:pPr>
      <w:r w:rsidRPr="008A4510">
        <w:rPr>
          <w:rFonts w:ascii="Times New Roman" w:hAnsi="Times New Roman" w:cs="Times New Roman"/>
          <w:sz w:val="20"/>
          <w:szCs w:val="20"/>
        </w:rPr>
        <w:t>Developed scalable data pipelines and analytics modules to support a remote patient monitoring (RPM) platform used by hospitals and clinics for real-time vitals tracking across 10,000+ patients. Ingested high-frequency telemetry from wearable devices (heart rate, SpO₂, temperature), standardized data into FHIR-compliant formats, and ensured HIPAA-compliant processing. Built ETL workflows in Python and Airflow, enabling anomaly detection, clinical alerting, and longitudinal analysis of patient health trends. Partnered with clinical and compliance teams to support risk scoring, care coordination, and audit-ready data operations for Medicaid-covered populations</w:t>
      </w:r>
      <w:r w:rsidR="00323925" w:rsidRPr="00323925">
        <w:rPr>
          <w:rFonts w:ascii="Times New Roman" w:hAnsi="Times New Roman" w:cs="Times New Roman"/>
          <w:sz w:val="20"/>
          <w:szCs w:val="20"/>
        </w:rPr>
        <w:t>.</w:t>
      </w:r>
    </w:p>
    <w:p w14:paraId="5767C1FD" w14:textId="77777777" w:rsidR="00A71BD7" w:rsidRPr="0033685A" w:rsidRDefault="00A71BD7" w:rsidP="00A71BD7">
      <w:pPr>
        <w:pStyle w:val="NoSpacing"/>
        <w:spacing w:line="260" w:lineRule="atLeast"/>
        <w:jc w:val="both"/>
        <w:rPr>
          <w:rFonts w:ascii="Times New Roman" w:hAnsi="Times New Roman" w:cs="Times New Roman"/>
          <w:b/>
          <w:bCs/>
          <w:sz w:val="20"/>
          <w:szCs w:val="20"/>
        </w:rPr>
      </w:pPr>
      <w:r w:rsidRPr="0033685A">
        <w:rPr>
          <w:rFonts w:ascii="Times New Roman" w:hAnsi="Times New Roman" w:cs="Times New Roman"/>
          <w:b/>
          <w:bCs/>
          <w:sz w:val="20"/>
          <w:szCs w:val="20"/>
        </w:rPr>
        <w:t xml:space="preserve">Roles and responsibilities: </w:t>
      </w:r>
    </w:p>
    <w:p w14:paraId="641B6938" w14:textId="7A328A25" w:rsidR="00D32A5F" w:rsidRPr="00D32A5F" w:rsidRDefault="00D32A5F" w:rsidP="0015497D">
      <w:pPr>
        <w:pStyle w:val="NoSpacing"/>
        <w:numPr>
          <w:ilvl w:val="0"/>
          <w:numId w:val="2"/>
        </w:numPr>
        <w:spacing w:line="260" w:lineRule="atLeast"/>
        <w:jc w:val="both"/>
        <w:rPr>
          <w:rFonts w:ascii="Times New Roman" w:hAnsi="Times New Roman" w:cs="Times New Roman"/>
          <w:sz w:val="20"/>
          <w:szCs w:val="20"/>
        </w:rPr>
      </w:pPr>
      <w:r w:rsidRPr="00D32A5F">
        <w:rPr>
          <w:rStyle w:val="Strong"/>
          <w:rFonts w:ascii="Times New Roman" w:eastAsiaTheme="majorEastAsia" w:hAnsi="Times New Roman" w:cs="Times New Roman"/>
          <w:sz w:val="20"/>
          <w:szCs w:val="20"/>
        </w:rPr>
        <w:t>Built Python-based ETL pipelines</w:t>
      </w:r>
      <w:r w:rsidRPr="00D32A5F">
        <w:rPr>
          <w:rFonts w:ascii="Times New Roman" w:hAnsi="Times New Roman" w:cs="Times New Roman"/>
          <w:sz w:val="20"/>
          <w:szCs w:val="20"/>
        </w:rPr>
        <w:t xml:space="preserve"> to ingest and standardize high-frequency </w:t>
      </w:r>
      <w:r w:rsidRPr="00D32A5F">
        <w:rPr>
          <w:rStyle w:val="Strong"/>
          <w:rFonts w:ascii="Times New Roman" w:eastAsiaTheme="majorEastAsia" w:hAnsi="Times New Roman" w:cs="Times New Roman"/>
          <w:sz w:val="20"/>
          <w:szCs w:val="20"/>
        </w:rPr>
        <w:t>IoT telemetry</w:t>
      </w:r>
      <w:r w:rsidRPr="00D32A5F">
        <w:rPr>
          <w:rFonts w:ascii="Times New Roman" w:hAnsi="Times New Roman" w:cs="Times New Roman"/>
          <w:sz w:val="20"/>
          <w:szCs w:val="20"/>
        </w:rPr>
        <w:t xml:space="preserve"> (heart rate, SpO₂, temperature) into </w:t>
      </w:r>
      <w:r w:rsidRPr="00D32A5F">
        <w:rPr>
          <w:rStyle w:val="Strong"/>
          <w:rFonts w:ascii="Times New Roman" w:eastAsiaTheme="majorEastAsia" w:hAnsi="Times New Roman" w:cs="Times New Roman"/>
          <w:sz w:val="20"/>
          <w:szCs w:val="20"/>
        </w:rPr>
        <w:t>FHIR-compliant formats</w:t>
      </w:r>
      <w:r w:rsidRPr="00D32A5F">
        <w:rPr>
          <w:rFonts w:ascii="Times New Roman" w:hAnsi="Times New Roman" w:cs="Times New Roman"/>
          <w:sz w:val="20"/>
          <w:szCs w:val="20"/>
        </w:rPr>
        <w:t xml:space="preserve">, processing </w:t>
      </w:r>
      <w:r w:rsidRPr="00D32A5F">
        <w:rPr>
          <w:rStyle w:val="Strong"/>
          <w:rFonts w:ascii="Times New Roman" w:eastAsiaTheme="majorEastAsia" w:hAnsi="Times New Roman" w:cs="Times New Roman"/>
          <w:sz w:val="20"/>
          <w:szCs w:val="20"/>
        </w:rPr>
        <w:t>millions of health records daily</w:t>
      </w:r>
      <w:r w:rsidRPr="00D32A5F">
        <w:rPr>
          <w:rFonts w:ascii="Times New Roman" w:hAnsi="Times New Roman" w:cs="Times New Roman"/>
          <w:sz w:val="20"/>
          <w:szCs w:val="20"/>
        </w:rPr>
        <w:t xml:space="preserve"> using </w:t>
      </w:r>
      <w:r w:rsidRPr="00D32A5F">
        <w:rPr>
          <w:rStyle w:val="Strong"/>
          <w:rFonts w:ascii="Times New Roman" w:eastAsiaTheme="majorEastAsia" w:hAnsi="Times New Roman" w:cs="Times New Roman"/>
          <w:sz w:val="20"/>
          <w:szCs w:val="20"/>
        </w:rPr>
        <w:t>PySpark</w:t>
      </w:r>
      <w:r w:rsidRPr="00D32A5F">
        <w:rPr>
          <w:rFonts w:ascii="Times New Roman" w:hAnsi="Times New Roman" w:cs="Times New Roman"/>
          <w:sz w:val="20"/>
          <w:szCs w:val="20"/>
        </w:rPr>
        <w:t xml:space="preserve">, </w:t>
      </w:r>
      <w:r w:rsidRPr="00D32A5F">
        <w:rPr>
          <w:rStyle w:val="Strong"/>
          <w:rFonts w:ascii="Times New Roman" w:eastAsiaTheme="majorEastAsia" w:hAnsi="Times New Roman" w:cs="Times New Roman"/>
          <w:sz w:val="20"/>
          <w:szCs w:val="20"/>
        </w:rPr>
        <w:t>Airflow</w:t>
      </w:r>
      <w:r w:rsidRPr="00D32A5F">
        <w:rPr>
          <w:rFonts w:ascii="Times New Roman" w:hAnsi="Times New Roman" w:cs="Times New Roman"/>
          <w:sz w:val="20"/>
          <w:szCs w:val="20"/>
        </w:rPr>
        <w:t xml:space="preserve">, and </w:t>
      </w:r>
      <w:r w:rsidRPr="00D32A5F">
        <w:rPr>
          <w:rStyle w:val="Strong"/>
          <w:rFonts w:ascii="Times New Roman" w:eastAsiaTheme="majorEastAsia" w:hAnsi="Times New Roman" w:cs="Times New Roman"/>
          <w:sz w:val="20"/>
          <w:szCs w:val="20"/>
        </w:rPr>
        <w:t>Azure Data Lake</w:t>
      </w:r>
      <w:r w:rsidRPr="00D32A5F">
        <w:rPr>
          <w:rFonts w:ascii="Times New Roman" w:hAnsi="Times New Roman" w:cs="Times New Roman"/>
          <w:sz w:val="20"/>
          <w:szCs w:val="20"/>
        </w:rPr>
        <w:t>.</w:t>
      </w:r>
    </w:p>
    <w:p w14:paraId="0AA06642" w14:textId="77777777" w:rsidR="00D32A5F" w:rsidRPr="00D32A5F" w:rsidRDefault="00D32A5F" w:rsidP="00D32A5F">
      <w:pPr>
        <w:pStyle w:val="NormalWeb"/>
        <w:numPr>
          <w:ilvl w:val="0"/>
          <w:numId w:val="2"/>
        </w:numPr>
        <w:rPr>
          <w:sz w:val="20"/>
          <w:szCs w:val="20"/>
        </w:rPr>
      </w:pPr>
      <w:r w:rsidRPr="00D32A5F">
        <w:rPr>
          <w:rStyle w:val="Strong"/>
          <w:rFonts w:eastAsiaTheme="majorEastAsia"/>
          <w:sz w:val="20"/>
          <w:szCs w:val="20"/>
        </w:rPr>
        <w:t>Developed anomaly detection</w:t>
      </w:r>
      <w:r w:rsidRPr="00D32A5F">
        <w:rPr>
          <w:sz w:val="20"/>
          <w:szCs w:val="20"/>
        </w:rPr>
        <w:t xml:space="preserve">, </w:t>
      </w:r>
      <w:r w:rsidRPr="00D32A5F">
        <w:rPr>
          <w:rStyle w:val="Strong"/>
          <w:rFonts w:eastAsiaTheme="majorEastAsia"/>
          <w:sz w:val="20"/>
          <w:szCs w:val="20"/>
        </w:rPr>
        <w:t>schema validation</w:t>
      </w:r>
      <w:r w:rsidRPr="00D32A5F">
        <w:rPr>
          <w:sz w:val="20"/>
          <w:szCs w:val="20"/>
        </w:rPr>
        <w:t xml:space="preserve">, and </w:t>
      </w:r>
      <w:r w:rsidRPr="00D32A5F">
        <w:rPr>
          <w:rStyle w:val="Strong"/>
          <w:rFonts w:eastAsiaTheme="majorEastAsia"/>
          <w:sz w:val="20"/>
          <w:szCs w:val="20"/>
        </w:rPr>
        <w:t>monitoring scripts</w:t>
      </w:r>
      <w:r w:rsidRPr="00D32A5F">
        <w:rPr>
          <w:sz w:val="20"/>
          <w:szCs w:val="20"/>
        </w:rPr>
        <w:t xml:space="preserve">, improving alert precision by </w:t>
      </w:r>
      <w:r w:rsidRPr="00D32A5F">
        <w:rPr>
          <w:rStyle w:val="Strong"/>
          <w:rFonts w:eastAsiaTheme="majorEastAsia"/>
          <w:sz w:val="20"/>
          <w:szCs w:val="20"/>
        </w:rPr>
        <w:t>28%</w:t>
      </w:r>
      <w:r w:rsidRPr="00D32A5F">
        <w:rPr>
          <w:sz w:val="20"/>
          <w:szCs w:val="20"/>
        </w:rPr>
        <w:t xml:space="preserve">; automated orchestration with </w:t>
      </w:r>
      <w:r w:rsidRPr="00D32A5F">
        <w:rPr>
          <w:rStyle w:val="Strong"/>
          <w:rFonts w:eastAsiaTheme="majorEastAsia"/>
          <w:sz w:val="20"/>
          <w:szCs w:val="20"/>
        </w:rPr>
        <w:t>Airflow</w:t>
      </w:r>
      <w:r w:rsidRPr="00D32A5F">
        <w:rPr>
          <w:sz w:val="20"/>
          <w:szCs w:val="20"/>
        </w:rPr>
        <w:t xml:space="preserve"> and observability via </w:t>
      </w:r>
      <w:r w:rsidRPr="00D32A5F">
        <w:rPr>
          <w:rStyle w:val="Strong"/>
          <w:rFonts w:eastAsiaTheme="majorEastAsia"/>
          <w:sz w:val="20"/>
          <w:szCs w:val="20"/>
        </w:rPr>
        <w:t>AWS CloudWatch</w:t>
      </w:r>
      <w:r w:rsidRPr="00D32A5F">
        <w:rPr>
          <w:sz w:val="20"/>
          <w:szCs w:val="20"/>
        </w:rPr>
        <w:t xml:space="preserve"> for consistent production operations.</w:t>
      </w:r>
    </w:p>
    <w:p w14:paraId="467FAE72" w14:textId="77777777" w:rsidR="00D32A5F" w:rsidRPr="00D32A5F" w:rsidRDefault="00D32A5F" w:rsidP="00D32A5F">
      <w:pPr>
        <w:pStyle w:val="NormalWeb"/>
        <w:numPr>
          <w:ilvl w:val="0"/>
          <w:numId w:val="2"/>
        </w:numPr>
        <w:rPr>
          <w:sz w:val="20"/>
          <w:szCs w:val="20"/>
        </w:rPr>
      </w:pPr>
      <w:r w:rsidRPr="00D32A5F">
        <w:rPr>
          <w:sz w:val="20"/>
          <w:szCs w:val="20"/>
        </w:rPr>
        <w:t xml:space="preserve">Partnered with </w:t>
      </w:r>
      <w:r w:rsidRPr="00D32A5F">
        <w:rPr>
          <w:rStyle w:val="Strong"/>
          <w:rFonts w:eastAsiaTheme="majorEastAsia"/>
          <w:sz w:val="20"/>
          <w:szCs w:val="20"/>
        </w:rPr>
        <w:t>compliance teams</w:t>
      </w:r>
      <w:r w:rsidRPr="00D32A5F">
        <w:rPr>
          <w:sz w:val="20"/>
          <w:szCs w:val="20"/>
        </w:rPr>
        <w:t xml:space="preserve"> to enforce </w:t>
      </w:r>
      <w:r w:rsidRPr="00D32A5F">
        <w:rPr>
          <w:rStyle w:val="Strong"/>
          <w:rFonts w:eastAsiaTheme="majorEastAsia"/>
          <w:sz w:val="20"/>
          <w:szCs w:val="20"/>
        </w:rPr>
        <w:t>HIPAA-aligned data handling</w:t>
      </w:r>
      <w:r w:rsidRPr="00D32A5F">
        <w:rPr>
          <w:sz w:val="20"/>
          <w:szCs w:val="20"/>
        </w:rPr>
        <w:t xml:space="preserve">, including </w:t>
      </w:r>
      <w:r w:rsidRPr="00D32A5F">
        <w:rPr>
          <w:rStyle w:val="Strong"/>
          <w:rFonts w:eastAsiaTheme="majorEastAsia"/>
          <w:sz w:val="20"/>
          <w:szCs w:val="20"/>
        </w:rPr>
        <w:t>encryption</w:t>
      </w:r>
      <w:r w:rsidRPr="00D32A5F">
        <w:rPr>
          <w:sz w:val="20"/>
          <w:szCs w:val="20"/>
        </w:rPr>
        <w:t xml:space="preserve">, </w:t>
      </w:r>
      <w:r w:rsidRPr="00D32A5F">
        <w:rPr>
          <w:rStyle w:val="Strong"/>
          <w:rFonts w:eastAsiaTheme="majorEastAsia"/>
          <w:sz w:val="20"/>
          <w:szCs w:val="20"/>
        </w:rPr>
        <w:t>role-based access</w:t>
      </w:r>
      <w:r w:rsidRPr="00D32A5F">
        <w:rPr>
          <w:sz w:val="20"/>
          <w:szCs w:val="20"/>
        </w:rPr>
        <w:t xml:space="preserve">, and </w:t>
      </w:r>
      <w:r w:rsidRPr="00D32A5F">
        <w:rPr>
          <w:rStyle w:val="Strong"/>
          <w:rFonts w:eastAsiaTheme="majorEastAsia"/>
          <w:sz w:val="20"/>
          <w:szCs w:val="20"/>
        </w:rPr>
        <w:t>audit logging</w:t>
      </w:r>
      <w:r w:rsidRPr="00D32A5F">
        <w:rPr>
          <w:sz w:val="20"/>
          <w:szCs w:val="20"/>
        </w:rPr>
        <w:t xml:space="preserve"> across ETL workflows and analytical layers.</w:t>
      </w:r>
    </w:p>
    <w:p w14:paraId="6E29B048" w14:textId="0D2AB5D8" w:rsidR="00AE3059" w:rsidRPr="00D32A5F" w:rsidRDefault="00D32A5F" w:rsidP="00D32A5F">
      <w:pPr>
        <w:pStyle w:val="NoSpacing"/>
        <w:numPr>
          <w:ilvl w:val="0"/>
          <w:numId w:val="2"/>
        </w:numPr>
        <w:spacing w:line="260" w:lineRule="atLeast"/>
        <w:jc w:val="both"/>
        <w:rPr>
          <w:rFonts w:ascii="Times New Roman" w:hAnsi="Times New Roman" w:cs="Times New Roman"/>
          <w:sz w:val="20"/>
          <w:szCs w:val="20"/>
        </w:rPr>
      </w:pPr>
      <w:r w:rsidRPr="00D32A5F">
        <w:rPr>
          <w:rFonts w:ascii="Times New Roman" w:hAnsi="Times New Roman" w:cs="Times New Roman"/>
          <w:sz w:val="20"/>
          <w:szCs w:val="20"/>
        </w:rPr>
        <w:t xml:space="preserve">Created </w:t>
      </w:r>
      <w:r w:rsidRPr="00D32A5F">
        <w:rPr>
          <w:rStyle w:val="Strong"/>
          <w:rFonts w:ascii="Times New Roman" w:eastAsiaTheme="majorEastAsia" w:hAnsi="Times New Roman" w:cs="Times New Roman"/>
          <w:sz w:val="20"/>
          <w:szCs w:val="20"/>
        </w:rPr>
        <w:t>analytical datasets</w:t>
      </w:r>
      <w:r w:rsidRPr="00D32A5F">
        <w:rPr>
          <w:rFonts w:ascii="Times New Roman" w:hAnsi="Times New Roman" w:cs="Times New Roman"/>
          <w:sz w:val="20"/>
          <w:szCs w:val="20"/>
        </w:rPr>
        <w:t xml:space="preserve"> on </w:t>
      </w:r>
      <w:r w:rsidRPr="00D32A5F">
        <w:rPr>
          <w:rStyle w:val="Strong"/>
          <w:rFonts w:ascii="Times New Roman" w:eastAsiaTheme="majorEastAsia" w:hAnsi="Times New Roman" w:cs="Times New Roman"/>
          <w:sz w:val="20"/>
          <w:szCs w:val="20"/>
        </w:rPr>
        <w:t>Azure Synapse Analytics</w:t>
      </w:r>
      <w:r w:rsidRPr="00D32A5F">
        <w:rPr>
          <w:rFonts w:ascii="Times New Roman" w:hAnsi="Times New Roman" w:cs="Times New Roman"/>
          <w:sz w:val="20"/>
          <w:szCs w:val="20"/>
        </w:rPr>
        <w:t xml:space="preserve">, authored performant </w:t>
      </w:r>
      <w:r w:rsidRPr="00D32A5F">
        <w:rPr>
          <w:rStyle w:val="Strong"/>
          <w:rFonts w:ascii="Times New Roman" w:eastAsiaTheme="majorEastAsia" w:hAnsi="Times New Roman" w:cs="Times New Roman"/>
          <w:sz w:val="20"/>
          <w:szCs w:val="20"/>
        </w:rPr>
        <w:t>SQL queries</w:t>
      </w:r>
      <w:r w:rsidRPr="00D32A5F">
        <w:rPr>
          <w:rFonts w:ascii="Times New Roman" w:hAnsi="Times New Roman" w:cs="Times New Roman"/>
          <w:sz w:val="20"/>
          <w:szCs w:val="20"/>
        </w:rPr>
        <w:t xml:space="preserve"> on </w:t>
      </w:r>
      <w:r w:rsidRPr="00D32A5F">
        <w:rPr>
          <w:rStyle w:val="Strong"/>
          <w:rFonts w:ascii="Times New Roman" w:eastAsiaTheme="majorEastAsia" w:hAnsi="Times New Roman" w:cs="Times New Roman"/>
          <w:sz w:val="20"/>
          <w:szCs w:val="20"/>
        </w:rPr>
        <w:t>Snowflake</w:t>
      </w:r>
      <w:r w:rsidRPr="00D32A5F">
        <w:rPr>
          <w:rFonts w:ascii="Times New Roman" w:hAnsi="Times New Roman" w:cs="Times New Roman"/>
          <w:sz w:val="20"/>
          <w:szCs w:val="20"/>
        </w:rPr>
        <w:t xml:space="preserve">, and delivered clinical dashboards via </w:t>
      </w:r>
      <w:r w:rsidRPr="00D32A5F">
        <w:rPr>
          <w:rStyle w:val="Strong"/>
          <w:rFonts w:ascii="Times New Roman" w:eastAsiaTheme="majorEastAsia" w:hAnsi="Times New Roman" w:cs="Times New Roman"/>
          <w:sz w:val="20"/>
          <w:szCs w:val="20"/>
        </w:rPr>
        <w:t>Power BI Service</w:t>
      </w:r>
      <w:r w:rsidRPr="00D32A5F">
        <w:rPr>
          <w:rFonts w:ascii="Times New Roman" w:hAnsi="Times New Roman" w:cs="Times New Roman"/>
          <w:sz w:val="20"/>
          <w:szCs w:val="20"/>
        </w:rPr>
        <w:t xml:space="preserve"> and </w:t>
      </w:r>
      <w:r w:rsidRPr="00D32A5F">
        <w:rPr>
          <w:rStyle w:val="Strong"/>
          <w:rFonts w:ascii="Times New Roman" w:eastAsiaTheme="majorEastAsia" w:hAnsi="Times New Roman" w:cs="Times New Roman"/>
          <w:sz w:val="20"/>
          <w:szCs w:val="20"/>
        </w:rPr>
        <w:t>Plotly Dash</w:t>
      </w:r>
      <w:r w:rsidRPr="00D32A5F">
        <w:rPr>
          <w:rFonts w:ascii="Times New Roman" w:hAnsi="Times New Roman" w:cs="Times New Roman"/>
          <w:sz w:val="20"/>
          <w:szCs w:val="20"/>
        </w:rPr>
        <w:t xml:space="preserve"> to support </w:t>
      </w:r>
      <w:r w:rsidRPr="00D32A5F">
        <w:rPr>
          <w:rStyle w:val="Strong"/>
          <w:rFonts w:ascii="Times New Roman" w:eastAsiaTheme="majorEastAsia" w:hAnsi="Times New Roman" w:cs="Times New Roman"/>
          <w:sz w:val="20"/>
          <w:szCs w:val="20"/>
        </w:rPr>
        <w:t>executive healthcare insights</w:t>
      </w:r>
      <w:r w:rsidRPr="00D32A5F">
        <w:rPr>
          <w:rFonts w:ascii="Times New Roman" w:hAnsi="Times New Roman" w:cs="Times New Roman"/>
          <w:sz w:val="20"/>
          <w:szCs w:val="20"/>
        </w:rPr>
        <w:t xml:space="preserve"> and </w:t>
      </w:r>
      <w:r w:rsidRPr="00D32A5F">
        <w:rPr>
          <w:rStyle w:val="Strong"/>
          <w:rFonts w:ascii="Times New Roman" w:eastAsiaTheme="majorEastAsia" w:hAnsi="Times New Roman" w:cs="Times New Roman"/>
          <w:sz w:val="20"/>
          <w:szCs w:val="20"/>
        </w:rPr>
        <w:t>claims reporting</w:t>
      </w:r>
      <w:r>
        <w:rPr>
          <w:rStyle w:val="Strong"/>
          <w:rFonts w:eastAsiaTheme="majorEastAsia"/>
          <w:sz w:val="20"/>
          <w:szCs w:val="20"/>
        </w:rPr>
        <w:t>.</w:t>
      </w:r>
    </w:p>
    <w:p w14:paraId="3ABA80DE" w14:textId="5D85FB2D" w:rsidR="00A71BD7" w:rsidRPr="0033685A" w:rsidRDefault="00A71BD7" w:rsidP="00A71BD7">
      <w:pPr>
        <w:pBdr>
          <w:top w:val="dashed" w:sz="4" w:space="1" w:color="000000"/>
          <w:left w:val="dashed" w:sz="4" w:space="4" w:color="000000"/>
          <w:bottom w:val="dashed" w:sz="4" w:space="1" w:color="000000"/>
          <w:right w:val="dashed" w:sz="4" w:space="4" w:color="000000"/>
          <w:between w:val="nil"/>
        </w:pBdr>
        <w:spacing w:line="260" w:lineRule="atLeast"/>
        <w:jc w:val="both"/>
        <w:rPr>
          <w:bCs/>
          <w:sz w:val="20"/>
          <w:szCs w:val="20"/>
        </w:rPr>
      </w:pPr>
      <w:r w:rsidRPr="0033685A">
        <w:rPr>
          <w:b/>
          <w:sz w:val="20"/>
          <w:szCs w:val="20"/>
        </w:rPr>
        <w:t>Environment:</w:t>
      </w:r>
      <w:r w:rsidR="00767BA7" w:rsidRPr="00767BA7">
        <w:t xml:space="preserve"> </w:t>
      </w:r>
      <w:r w:rsidR="00AA0D91" w:rsidRPr="00AA0D91">
        <w:rPr>
          <w:bCs/>
          <w:sz w:val="20"/>
          <w:szCs w:val="20"/>
        </w:rPr>
        <w:t xml:space="preserve">Python (Pandas, NumPy) | Apache Airflow | FHIR APIs | HL7v2 | Epic Clarity | Cerner Millennium | Athenahealth | OMOP &amp; </w:t>
      </w:r>
      <w:proofErr w:type="spellStart"/>
      <w:r w:rsidR="00AA0D91" w:rsidRPr="00AA0D91">
        <w:rPr>
          <w:bCs/>
          <w:sz w:val="20"/>
          <w:szCs w:val="20"/>
        </w:rPr>
        <w:t>PCORnet</w:t>
      </w:r>
      <w:proofErr w:type="spellEnd"/>
      <w:r w:rsidR="00AA0D91" w:rsidRPr="00AA0D91">
        <w:rPr>
          <w:bCs/>
          <w:sz w:val="20"/>
          <w:szCs w:val="20"/>
        </w:rPr>
        <w:t xml:space="preserve"> models | Power BI | Tableau | HIPAA Compliance</w:t>
      </w:r>
      <w:r w:rsidRPr="00767BA7">
        <w:rPr>
          <w:bCs/>
          <w:sz w:val="20"/>
          <w:szCs w:val="20"/>
        </w:rPr>
        <w:t>.</w:t>
      </w:r>
    </w:p>
    <w:p w14:paraId="5D6AAF54" w14:textId="2CC11810" w:rsidR="000E6D86" w:rsidRPr="00461308" w:rsidRDefault="00FD4FD9" w:rsidP="004931F1">
      <w:pPr>
        <w:pStyle w:val="NoSpacing"/>
        <w:tabs>
          <w:tab w:val="left" w:pos="4339"/>
        </w:tabs>
        <w:spacing w:line="260" w:lineRule="atLeast"/>
        <w:ind w:left="360"/>
        <w:rPr>
          <w:rFonts w:ascii="Times New Roman" w:hAnsi="Times New Roman" w:cs="Times New Roman"/>
        </w:rPr>
      </w:pPr>
      <w:r w:rsidRPr="0033685A">
        <w:rPr>
          <w:rFonts w:ascii="Times New Roman" w:hAnsi="Times New Roman" w:cs="Times New Roman"/>
          <w:sz w:val="20"/>
          <w:szCs w:val="20"/>
        </w:rPr>
        <w:t xml:space="preserve"> </w:t>
      </w:r>
    </w:p>
    <w:sectPr w:rsidR="000E6D86" w:rsidRPr="00461308" w:rsidSect="008D6C7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F81D" w14:textId="77777777" w:rsidR="0088722F" w:rsidRDefault="0088722F" w:rsidP="006D0D8D">
      <w:r>
        <w:separator/>
      </w:r>
    </w:p>
  </w:endnote>
  <w:endnote w:type="continuationSeparator" w:id="0">
    <w:p w14:paraId="30CD3AC2" w14:textId="77777777" w:rsidR="0088722F" w:rsidRDefault="0088722F" w:rsidP="006D0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DD9B9" w14:textId="77777777" w:rsidR="0088722F" w:rsidRDefault="0088722F" w:rsidP="006D0D8D">
      <w:r>
        <w:separator/>
      </w:r>
    </w:p>
  </w:footnote>
  <w:footnote w:type="continuationSeparator" w:id="0">
    <w:p w14:paraId="0EF1D91A" w14:textId="77777777" w:rsidR="0088722F" w:rsidRDefault="0088722F" w:rsidP="006D0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880"/>
    <w:multiLevelType w:val="multilevel"/>
    <w:tmpl w:val="59D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C93"/>
    <w:multiLevelType w:val="multilevel"/>
    <w:tmpl w:val="18BC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0D4A"/>
    <w:multiLevelType w:val="multilevel"/>
    <w:tmpl w:val="260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2F0F"/>
    <w:multiLevelType w:val="hybridMultilevel"/>
    <w:tmpl w:val="F95A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E0416"/>
    <w:multiLevelType w:val="hybridMultilevel"/>
    <w:tmpl w:val="FD96F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1B0FB4"/>
    <w:multiLevelType w:val="hybridMultilevel"/>
    <w:tmpl w:val="50E61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2F5049"/>
    <w:multiLevelType w:val="multilevel"/>
    <w:tmpl w:val="758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9719C"/>
    <w:multiLevelType w:val="multilevel"/>
    <w:tmpl w:val="7B2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737E2"/>
    <w:multiLevelType w:val="multilevel"/>
    <w:tmpl w:val="36E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4626B5"/>
    <w:multiLevelType w:val="multilevel"/>
    <w:tmpl w:val="3FB4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12409"/>
    <w:multiLevelType w:val="hybridMultilevel"/>
    <w:tmpl w:val="5B0C6C7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8840F78"/>
    <w:multiLevelType w:val="hybridMultilevel"/>
    <w:tmpl w:val="BF3E5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BA66B1"/>
    <w:multiLevelType w:val="hybridMultilevel"/>
    <w:tmpl w:val="A7448E0A"/>
    <w:lvl w:ilvl="0" w:tplc="C09CD010">
      <w:numFmt w:val="bullet"/>
      <w:lvlText w:val="•"/>
      <w:lvlJc w:val="left"/>
      <w:pPr>
        <w:ind w:left="199" w:hanging="200"/>
      </w:pPr>
      <w:rPr>
        <w:rFonts w:ascii="Calibri" w:eastAsia="Calibri" w:hAnsi="Calibri" w:cs="Calibri" w:hint="default"/>
        <w:b w:val="0"/>
        <w:bCs w:val="0"/>
        <w:i w:val="0"/>
        <w:iCs w:val="0"/>
        <w:spacing w:val="0"/>
        <w:w w:val="61"/>
        <w:sz w:val="20"/>
        <w:szCs w:val="20"/>
        <w:lang w:val="en-US" w:eastAsia="en-US" w:bidi="ar-SA"/>
      </w:rPr>
    </w:lvl>
    <w:lvl w:ilvl="1" w:tplc="9E8E36AA">
      <w:numFmt w:val="bullet"/>
      <w:lvlText w:val="–"/>
      <w:lvlJc w:val="left"/>
      <w:pPr>
        <w:ind w:left="398" w:hanging="200"/>
      </w:pPr>
      <w:rPr>
        <w:rFonts w:ascii="Arial Narrow" w:eastAsia="Arial Narrow" w:hAnsi="Arial Narrow" w:cs="Arial Narrow" w:hint="default"/>
        <w:b/>
        <w:bCs/>
        <w:i w:val="0"/>
        <w:iCs w:val="0"/>
        <w:spacing w:val="0"/>
        <w:w w:val="104"/>
        <w:sz w:val="20"/>
        <w:szCs w:val="20"/>
        <w:lang w:val="en-US" w:eastAsia="en-US" w:bidi="ar-SA"/>
      </w:rPr>
    </w:lvl>
    <w:lvl w:ilvl="2" w:tplc="86B2FD28">
      <w:numFmt w:val="bullet"/>
      <w:lvlText w:val="•"/>
      <w:lvlJc w:val="left"/>
      <w:pPr>
        <w:ind w:left="1595" w:hanging="200"/>
      </w:pPr>
      <w:rPr>
        <w:rFonts w:hint="default"/>
        <w:lang w:val="en-US" w:eastAsia="en-US" w:bidi="ar-SA"/>
      </w:rPr>
    </w:lvl>
    <w:lvl w:ilvl="3" w:tplc="953228D2">
      <w:numFmt w:val="bullet"/>
      <w:lvlText w:val="•"/>
      <w:lvlJc w:val="left"/>
      <w:pPr>
        <w:ind w:left="2791" w:hanging="200"/>
      </w:pPr>
      <w:rPr>
        <w:rFonts w:hint="default"/>
        <w:lang w:val="en-US" w:eastAsia="en-US" w:bidi="ar-SA"/>
      </w:rPr>
    </w:lvl>
    <w:lvl w:ilvl="4" w:tplc="77B01418">
      <w:numFmt w:val="bullet"/>
      <w:lvlText w:val="•"/>
      <w:lvlJc w:val="left"/>
      <w:pPr>
        <w:ind w:left="3986" w:hanging="200"/>
      </w:pPr>
      <w:rPr>
        <w:rFonts w:hint="default"/>
        <w:lang w:val="en-US" w:eastAsia="en-US" w:bidi="ar-SA"/>
      </w:rPr>
    </w:lvl>
    <w:lvl w:ilvl="5" w:tplc="1B4EC518">
      <w:numFmt w:val="bullet"/>
      <w:lvlText w:val="•"/>
      <w:lvlJc w:val="left"/>
      <w:pPr>
        <w:ind w:left="5182" w:hanging="200"/>
      </w:pPr>
      <w:rPr>
        <w:rFonts w:hint="default"/>
        <w:lang w:val="en-US" w:eastAsia="en-US" w:bidi="ar-SA"/>
      </w:rPr>
    </w:lvl>
    <w:lvl w:ilvl="6" w:tplc="CF6A9516">
      <w:numFmt w:val="bullet"/>
      <w:lvlText w:val="•"/>
      <w:lvlJc w:val="left"/>
      <w:pPr>
        <w:ind w:left="6377" w:hanging="200"/>
      </w:pPr>
      <w:rPr>
        <w:rFonts w:hint="default"/>
        <w:lang w:val="en-US" w:eastAsia="en-US" w:bidi="ar-SA"/>
      </w:rPr>
    </w:lvl>
    <w:lvl w:ilvl="7" w:tplc="00864CB6">
      <w:numFmt w:val="bullet"/>
      <w:lvlText w:val="•"/>
      <w:lvlJc w:val="left"/>
      <w:pPr>
        <w:ind w:left="7573" w:hanging="200"/>
      </w:pPr>
      <w:rPr>
        <w:rFonts w:hint="default"/>
        <w:lang w:val="en-US" w:eastAsia="en-US" w:bidi="ar-SA"/>
      </w:rPr>
    </w:lvl>
    <w:lvl w:ilvl="8" w:tplc="3FD65CC4">
      <w:numFmt w:val="bullet"/>
      <w:lvlText w:val="•"/>
      <w:lvlJc w:val="left"/>
      <w:pPr>
        <w:ind w:left="8768" w:hanging="200"/>
      </w:pPr>
      <w:rPr>
        <w:rFonts w:hint="default"/>
        <w:lang w:val="en-US" w:eastAsia="en-US" w:bidi="ar-SA"/>
      </w:rPr>
    </w:lvl>
  </w:abstractNum>
  <w:abstractNum w:abstractNumId="13" w15:restartNumberingAfterBreak="0">
    <w:nsid w:val="5E617AA5"/>
    <w:multiLevelType w:val="multilevel"/>
    <w:tmpl w:val="DC8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603F0"/>
    <w:multiLevelType w:val="hybridMultilevel"/>
    <w:tmpl w:val="60F2A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6D2E9B"/>
    <w:multiLevelType w:val="hybridMultilevel"/>
    <w:tmpl w:val="E72AE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DF7602E"/>
    <w:multiLevelType w:val="hybridMultilevel"/>
    <w:tmpl w:val="A8D0B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A41F41"/>
    <w:multiLevelType w:val="multilevel"/>
    <w:tmpl w:val="77C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4556C"/>
    <w:multiLevelType w:val="multilevel"/>
    <w:tmpl w:val="A8DA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713F3"/>
    <w:multiLevelType w:val="hybridMultilevel"/>
    <w:tmpl w:val="F64694B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7424363">
    <w:abstractNumId w:val="11"/>
  </w:num>
  <w:num w:numId="2" w16cid:durableId="1967271842">
    <w:abstractNumId w:val="4"/>
  </w:num>
  <w:num w:numId="3" w16cid:durableId="733817358">
    <w:abstractNumId w:val="3"/>
  </w:num>
  <w:num w:numId="4" w16cid:durableId="861282379">
    <w:abstractNumId w:val="6"/>
  </w:num>
  <w:num w:numId="5" w16cid:durableId="2025785150">
    <w:abstractNumId w:val="1"/>
  </w:num>
  <w:num w:numId="6" w16cid:durableId="1700741243">
    <w:abstractNumId w:val="0"/>
  </w:num>
  <w:num w:numId="7" w16cid:durableId="350957802">
    <w:abstractNumId w:val="2"/>
  </w:num>
  <w:num w:numId="8" w16cid:durableId="127364065">
    <w:abstractNumId w:val="9"/>
  </w:num>
  <w:num w:numId="9" w16cid:durableId="517083413">
    <w:abstractNumId w:val="18"/>
  </w:num>
  <w:num w:numId="10" w16cid:durableId="1083113765">
    <w:abstractNumId w:val="5"/>
  </w:num>
  <w:num w:numId="11" w16cid:durableId="1649938505">
    <w:abstractNumId w:val="15"/>
  </w:num>
  <w:num w:numId="12" w16cid:durableId="398871712">
    <w:abstractNumId w:val="14"/>
  </w:num>
  <w:num w:numId="13" w16cid:durableId="509029901">
    <w:abstractNumId w:val="10"/>
  </w:num>
  <w:num w:numId="14" w16cid:durableId="1533300203">
    <w:abstractNumId w:val="19"/>
  </w:num>
  <w:num w:numId="15" w16cid:durableId="795754762">
    <w:abstractNumId w:val="16"/>
  </w:num>
  <w:num w:numId="16" w16cid:durableId="980812611">
    <w:abstractNumId w:val="12"/>
  </w:num>
  <w:num w:numId="17" w16cid:durableId="1164128238">
    <w:abstractNumId w:val="7"/>
  </w:num>
  <w:num w:numId="18" w16cid:durableId="264770889">
    <w:abstractNumId w:val="8"/>
  </w:num>
  <w:num w:numId="19" w16cid:durableId="830684227">
    <w:abstractNumId w:val="13"/>
  </w:num>
  <w:num w:numId="20" w16cid:durableId="1716613114">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B40"/>
    <w:rsid w:val="00000C35"/>
    <w:rsid w:val="00003E2B"/>
    <w:rsid w:val="000079F1"/>
    <w:rsid w:val="00007FDA"/>
    <w:rsid w:val="000103CC"/>
    <w:rsid w:val="00010E9C"/>
    <w:rsid w:val="0001276D"/>
    <w:rsid w:val="0001423C"/>
    <w:rsid w:val="00014307"/>
    <w:rsid w:val="000156EA"/>
    <w:rsid w:val="0001702D"/>
    <w:rsid w:val="000176B1"/>
    <w:rsid w:val="00020B8A"/>
    <w:rsid w:val="0002468C"/>
    <w:rsid w:val="00025876"/>
    <w:rsid w:val="00026EBE"/>
    <w:rsid w:val="000315F1"/>
    <w:rsid w:val="0003171A"/>
    <w:rsid w:val="000318D3"/>
    <w:rsid w:val="00032395"/>
    <w:rsid w:val="00032D7D"/>
    <w:rsid w:val="000333D6"/>
    <w:rsid w:val="000337F7"/>
    <w:rsid w:val="000374E3"/>
    <w:rsid w:val="00037A6F"/>
    <w:rsid w:val="000446F5"/>
    <w:rsid w:val="000539BF"/>
    <w:rsid w:val="00053EF5"/>
    <w:rsid w:val="00054067"/>
    <w:rsid w:val="00056276"/>
    <w:rsid w:val="00061D50"/>
    <w:rsid w:val="00062AD0"/>
    <w:rsid w:val="00062C8C"/>
    <w:rsid w:val="00063CEE"/>
    <w:rsid w:val="00064640"/>
    <w:rsid w:val="00064C77"/>
    <w:rsid w:val="00064D30"/>
    <w:rsid w:val="00064DC9"/>
    <w:rsid w:val="00065491"/>
    <w:rsid w:val="00071D4D"/>
    <w:rsid w:val="00072A4A"/>
    <w:rsid w:val="0007406A"/>
    <w:rsid w:val="00077094"/>
    <w:rsid w:val="000814A0"/>
    <w:rsid w:val="00082FCF"/>
    <w:rsid w:val="00086C35"/>
    <w:rsid w:val="00087B97"/>
    <w:rsid w:val="00090DE8"/>
    <w:rsid w:val="0009162B"/>
    <w:rsid w:val="00092BB4"/>
    <w:rsid w:val="000933C8"/>
    <w:rsid w:val="00093608"/>
    <w:rsid w:val="00095A32"/>
    <w:rsid w:val="0009773B"/>
    <w:rsid w:val="000A0737"/>
    <w:rsid w:val="000A18C4"/>
    <w:rsid w:val="000A1DA2"/>
    <w:rsid w:val="000A2455"/>
    <w:rsid w:val="000A2C9D"/>
    <w:rsid w:val="000A2CE7"/>
    <w:rsid w:val="000A3823"/>
    <w:rsid w:val="000A53D7"/>
    <w:rsid w:val="000A683D"/>
    <w:rsid w:val="000B0A7A"/>
    <w:rsid w:val="000B1653"/>
    <w:rsid w:val="000B2383"/>
    <w:rsid w:val="000B2A45"/>
    <w:rsid w:val="000B2B42"/>
    <w:rsid w:val="000B3F0A"/>
    <w:rsid w:val="000B4191"/>
    <w:rsid w:val="000B5AE8"/>
    <w:rsid w:val="000B625F"/>
    <w:rsid w:val="000C0034"/>
    <w:rsid w:val="000C09F8"/>
    <w:rsid w:val="000C1115"/>
    <w:rsid w:val="000C15EB"/>
    <w:rsid w:val="000C2EE7"/>
    <w:rsid w:val="000C494C"/>
    <w:rsid w:val="000C5FC7"/>
    <w:rsid w:val="000C66F4"/>
    <w:rsid w:val="000C71F1"/>
    <w:rsid w:val="000C7F9C"/>
    <w:rsid w:val="000D0DE1"/>
    <w:rsid w:val="000D1533"/>
    <w:rsid w:val="000D461F"/>
    <w:rsid w:val="000D4B2F"/>
    <w:rsid w:val="000D5DD2"/>
    <w:rsid w:val="000D70A6"/>
    <w:rsid w:val="000E0205"/>
    <w:rsid w:val="000E609A"/>
    <w:rsid w:val="000E635A"/>
    <w:rsid w:val="000E6D86"/>
    <w:rsid w:val="000F12C5"/>
    <w:rsid w:val="000F52A7"/>
    <w:rsid w:val="000F6B5D"/>
    <w:rsid w:val="000F6E93"/>
    <w:rsid w:val="00100FB7"/>
    <w:rsid w:val="00101FD7"/>
    <w:rsid w:val="00103307"/>
    <w:rsid w:val="00105E68"/>
    <w:rsid w:val="00107B71"/>
    <w:rsid w:val="00107C95"/>
    <w:rsid w:val="001100CA"/>
    <w:rsid w:val="00110488"/>
    <w:rsid w:val="00110730"/>
    <w:rsid w:val="0011202E"/>
    <w:rsid w:val="00112090"/>
    <w:rsid w:val="00112B40"/>
    <w:rsid w:val="00112EB4"/>
    <w:rsid w:val="00113D8D"/>
    <w:rsid w:val="00115C94"/>
    <w:rsid w:val="00117282"/>
    <w:rsid w:val="00117950"/>
    <w:rsid w:val="001209D7"/>
    <w:rsid w:val="00123AF5"/>
    <w:rsid w:val="00124FFE"/>
    <w:rsid w:val="0012505A"/>
    <w:rsid w:val="00125787"/>
    <w:rsid w:val="0013011A"/>
    <w:rsid w:val="00132D30"/>
    <w:rsid w:val="00133978"/>
    <w:rsid w:val="00133F53"/>
    <w:rsid w:val="00140C5F"/>
    <w:rsid w:val="00143051"/>
    <w:rsid w:val="00143179"/>
    <w:rsid w:val="00145556"/>
    <w:rsid w:val="001547D0"/>
    <w:rsid w:val="00155D05"/>
    <w:rsid w:val="00155DCC"/>
    <w:rsid w:val="001560D6"/>
    <w:rsid w:val="001578BC"/>
    <w:rsid w:val="001578DE"/>
    <w:rsid w:val="00161A5C"/>
    <w:rsid w:val="00161D5B"/>
    <w:rsid w:val="001626F6"/>
    <w:rsid w:val="00165A2D"/>
    <w:rsid w:val="0016755D"/>
    <w:rsid w:val="00170068"/>
    <w:rsid w:val="00171B85"/>
    <w:rsid w:val="0017200E"/>
    <w:rsid w:val="001736BE"/>
    <w:rsid w:val="00175E05"/>
    <w:rsid w:val="0017655E"/>
    <w:rsid w:val="0018205E"/>
    <w:rsid w:val="00183353"/>
    <w:rsid w:val="00185E04"/>
    <w:rsid w:val="00186438"/>
    <w:rsid w:val="00186A0E"/>
    <w:rsid w:val="0018784B"/>
    <w:rsid w:val="00190832"/>
    <w:rsid w:val="00190F54"/>
    <w:rsid w:val="00192AF4"/>
    <w:rsid w:val="00193E5B"/>
    <w:rsid w:val="001948B9"/>
    <w:rsid w:val="00196605"/>
    <w:rsid w:val="001A22FA"/>
    <w:rsid w:val="001A3EE9"/>
    <w:rsid w:val="001A67A6"/>
    <w:rsid w:val="001A68F6"/>
    <w:rsid w:val="001A6949"/>
    <w:rsid w:val="001B06C8"/>
    <w:rsid w:val="001B1621"/>
    <w:rsid w:val="001B2777"/>
    <w:rsid w:val="001B30A9"/>
    <w:rsid w:val="001B3E6D"/>
    <w:rsid w:val="001B50B0"/>
    <w:rsid w:val="001B6EAF"/>
    <w:rsid w:val="001B7127"/>
    <w:rsid w:val="001B78E9"/>
    <w:rsid w:val="001B7BB0"/>
    <w:rsid w:val="001C132E"/>
    <w:rsid w:val="001C1ABA"/>
    <w:rsid w:val="001C61C5"/>
    <w:rsid w:val="001C6BBC"/>
    <w:rsid w:val="001D2145"/>
    <w:rsid w:val="001D3094"/>
    <w:rsid w:val="001D4BD0"/>
    <w:rsid w:val="001D768B"/>
    <w:rsid w:val="001E0159"/>
    <w:rsid w:val="001E0E38"/>
    <w:rsid w:val="001E277D"/>
    <w:rsid w:val="001E2F41"/>
    <w:rsid w:val="001E56E0"/>
    <w:rsid w:val="001E5A68"/>
    <w:rsid w:val="001E6720"/>
    <w:rsid w:val="001F178D"/>
    <w:rsid w:val="001F2C07"/>
    <w:rsid w:val="001F2F40"/>
    <w:rsid w:val="001F4A28"/>
    <w:rsid w:val="001F4A29"/>
    <w:rsid w:val="001F4FFB"/>
    <w:rsid w:val="00201133"/>
    <w:rsid w:val="00201956"/>
    <w:rsid w:val="00202BCA"/>
    <w:rsid w:val="00202F9B"/>
    <w:rsid w:val="00204440"/>
    <w:rsid w:val="0020460E"/>
    <w:rsid w:val="00205387"/>
    <w:rsid w:val="0020582E"/>
    <w:rsid w:val="0020699A"/>
    <w:rsid w:val="00210F3C"/>
    <w:rsid w:val="002113ED"/>
    <w:rsid w:val="002117E4"/>
    <w:rsid w:val="00212877"/>
    <w:rsid w:val="0021368B"/>
    <w:rsid w:val="002140FC"/>
    <w:rsid w:val="00214213"/>
    <w:rsid w:val="00215DDB"/>
    <w:rsid w:val="0021671D"/>
    <w:rsid w:val="00216C37"/>
    <w:rsid w:val="002172D6"/>
    <w:rsid w:val="00223F72"/>
    <w:rsid w:val="0022471A"/>
    <w:rsid w:val="00225F59"/>
    <w:rsid w:val="00226475"/>
    <w:rsid w:val="00227F18"/>
    <w:rsid w:val="00230E68"/>
    <w:rsid w:val="00231304"/>
    <w:rsid w:val="002355B3"/>
    <w:rsid w:val="00235A14"/>
    <w:rsid w:val="00236850"/>
    <w:rsid w:val="00237995"/>
    <w:rsid w:val="00237C74"/>
    <w:rsid w:val="00241F08"/>
    <w:rsid w:val="00242056"/>
    <w:rsid w:val="002438BA"/>
    <w:rsid w:val="002455CC"/>
    <w:rsid w:val="00245734"/>
    <w:rsid w:val="00245CFD"/>
    <w:rsid w:val="0024787C"/>
    <w:rsid w:val="00247C66"/>
    <w:rsid w:val="00250214"/>
    <w:rsid w:val="002513E1"/>
    <w:rsid w:val="002533BD"/>
    <w:rsid w:val="0025383C"/>
    <w:rsid w:val="00253914"/>
    <w:rsid w:val="0025402A"/>
    <w:rsid w:val="00255470"/>
    <w:rsid w:val="0025573B"/>
    <w:rsid w:val="002557CE"/>
    <w:rsid w:val="00256936"/>
    <w:rsid w:val="00256AED"/>
    <w:rsid w:val="002570FE"/>
    <w:rsid w:val="0026003B"/>
    <w:rsid w:val="002600A9"/>
    <w:rsid w:val="00260A06"/>
    <w:rsid w:val="00261473"/>
    <w:rsid w:val="00261EB7"/>
    <w:rsid w:val="002626C5"/>
    <w:rsid w:val="002645DD"/>
    <w:rsid w:val="00264BCD"/>
    <w:rsid w:val="00265680"/>
    <w:rsid w:val="0026614C"/>
    <w:rsid w:val="002675CD"/>
    <w:rsid w:val="00273472"/>
    <w:rsid w:val="00273661"/>
    <w:rsid w:val="002738E5"/>
    <w:rsid w:val="00276721"/>
    <w:rsid w:val="00276E98"/>
    <w:rsid w:val="00280139"/>
    <w:rsid w:val="00280761"/>
    <w:rsid w:val="002813FC"/>
    <w:rsid w:val="0028223A"/>
    <w:rsid w:val="00283B09"/>
    <w:rsid w:val="00283CD7"/>
    <w:rsid w:val="00285E52"/>
    <w:rsid w:val="00285F89"/>
    <w:rsid w:val="002866B1"/>
    <w:rsid w:val="0029034E"/>
    <w:rsid w:val="00290DF7"/>
    <w:rsid w:val="0029453D"/>
    <w:rsid w:val="00295170"/>
    <w:rsid w:val="002953F1"/>
    <w:rsid w:val="0029602F"/>
    <w:rsid w:val="0029681A"/>
    <w:rsid w:val="00296E93"/>
    <w:rsid w:val="002975B7"/>
    <w:rsid w:val="002979BC"/>
    <w:rsid w:val="002A00B5"/>
    <w:rsid w:val="002A0225"/>
    <w:rsid w:val="002A2D4D"/>
    <w:rsid w:val="002A50B5"/>
    <w:rsid w:val="002A576D"/>
    <w:rsid w:val="002A5CD1"/>
    <w:rsid w:val="002A6031"/>
    <w:rsid w:val="002B006B"/>
    <w:rsid w:val="002B2526"/>
    <w:rsid w:val="002B2A4D"/>
    <w:rsid w:val="002B3FE4"/>
    <w:rsid w:val="002B5A2F"/>
    <w:rsid w:val="002B5B12"/>
    <w:rsid w:val="002B77F9"/>
    <w:rsid w:val="002C0F60"/>
    <w:rsid w:val="002C1D8A"/>
    <w:rsid w:val="002C2991"/>
    <w:rsid w:val="002C79ED"/>
    <w:rsid w:val="002D0192"/>
    <w:rsid w:val="002D02A6"/>
    <w:rsid w:val="002D3633"/>
    <w:rsid w:val="002D4AE6"/>
    <w:rsid w:val="002E1387"/>
    <w:rsid w:val="002E28DD"/>
    <w:rsid w:val="002E4A91"/>
    <w:rsid w:val="002E4FB7"/>
    <w:rsid w:val="002E5574"/>
    <w:rsid w:val="002E66C5"/>
    <w:rsid w:val="002E6A65"/>
    <w:rsid w:val="002F0DD6"/>
    <w:rsid w:val="002F7F1C"/>
    <w:rsid w:val="0030094C"/>
    <w:rsid w:val="00301A79"/>
    <w:rsid w:val="00301B55"/>
    <w:rsid w:val="00301D71"/>
    <w:rsid w:val="003039E3"/>
    <w:rsid w:val="0030401C"/>
    <w:rsid w:val="00305134"/>
    <w:rsid w:val="0031008D"/>
    <w:rsid w:val="00310406"/>
    <w:rsid w:val="0031097E"/>
    <w:rsid w:val="0031294A"/>
    <w:rsid w:val="00312BCD"/>
    <w:rsid w:val="00313F49"/>
    <w:rsid w:val="00315531"/>
    <w:rsid w:val="0031557F"/>
    <w:rsid w:val="00315651"/>
    <w:rsid w:val="003159EF"/>
    <w:rsid w:val="00316272"/>
    <w:rsid w:val="003179D1"/>
    <w:rsid w:val="00317A6A"/>
    <w:rsid w:val="00317C0A"/>
    <w:rsid w:val="003208D8"/>
    <w:rsid w:val="00321472"/>
    <w:rsid w:val="00323925"/>
    <w:rsid w:val="00324E4A"/>
    <w:rsid w:val="00325391"/>
    <w:rsid w:val="00325442"/>
    <w:rsid w:val="00325A53"/>
    <w:rsid w:val="0032677D"/>
    <w:rsid w:val="00327A2F"/>
    <w:rsid w:val="0033000F"/>
    <w:rsid w:val="00330679"/>
    <w:rsid w:val="0033118B"/>
    <w:rsid w:val="0033120E"/>
    <w:rsid w:val="00332B10"/>
    <w:rsid w:val="00335450"/>
    <w:rsid w:val="00335EC4"/>
    <w:rsid w:val="003365E4"/>
    <w:rsid w:val="0033685A"/>
    <w:rsid w:val="003421B3"/>
    <w:rsid w:val="003475E4"/>
    <w:rsid w:val="00351AA7"/>
    <w:rsid w:val="00352C88"/>
    <w:rsid w:val="0035314A"/>
    <w:rsid w:val="00355617"/>
    <w:rsid w:val="0035574E"/>
    <w:rsid w:val="0035603E"/>
    <w:rsid w:val="00356FC1"/>
    <w:rsid w:val="00360129"/>
    <w:rsid w:val="00363AE6"/>
    <w:rsid w:val="003669EF"/>
    <w:rsid w:val="00366BE0"/>
    <w:rsid w:val="00366DDC"/>
    <w:rsid w:val="00370464"/>
    <w:rsid w:val="00371891"/>
    <w:rsid w:val="00373D66"/>
    <w:rsid w:val="00376003"/>
    <w:rsid w:val="00376741"/>
    <w:rsid w:val="00376EE6"/>
    <w:rsid w:val="0038009F"/>
    <w:rsid w:val="00380124"/>
    <w:rsid w:val="0038230F"/>
    <w:rsid w:val="0038242B"/>
    <w:rsid w:val="003833A8"/>
    <w:rsid w:val="00386167"/>
    <w:rsid w:val="003867B2"/>
    <w:rsid w:val="00386F0B"/>
    <w:rsid w:val="0038770D"/>
    <w:rsid w:val="00387956"/>
    <w:rsid w:val="0039225B"/>
    <w:rsid w:val="003932D9"/>
    <w:rsid w:val="00393F11"/>
    <w:rsid w:val="003945B6"/>
    <w:rsid w:val="00395589"/>
    <w:rsid w:val="003964CF"/>
    <w:rsid w:val="0039730F"/>
    <w:rsid w:val="003A0409"/>
    <w:rsid w:val="003A137D"/>
    <w:rsid w:val="003A4106"/>
    <w:rsid w:val="003A6F38"/>
    <w:rsid w:val="003A74DC"/>
    <w:rsid w:val="003A7DF5"/>
    <w:rsid w:val="003B0241"/>
    <w:rsid w:val="003B0AD9"/>
    <w:rsid w:val="003B19A0"/>
    <w:rsid w:val="003B1B17"/>
    <w:rsid w:val="003B1EF2"/>
    <w:rsid w:val="003B5C46"/>
    <w:rsid w:val="003B6815"/>
    <w:rsid w:val="003C259D"/>
    <w:rsid w:val="003C3D7C"/>
    <w:rsid w:val="003C418D"/>
    <w:rsid w:val="003C4F5A"/>
    <w:rsid w:val="003D150D"/>
    <w:rsid w:val="003D265A"/>
    <w:rsid w:val="003D2C66"/>
    <w:rsid w:val="003D3284"/>
    <w:rsid w:val="003D3FE1"/>
    <w:rsid w:val="003D49BB"/>
    <w:rsid w:val="003D4C05"/>
    <w:rsid w:val="003D5522"/>
    <w:rsid w:val="003D576B"/>
    <w:rsid w:val="003D593B"/>
    <w:rsid w:val="003D6DB5"/>
    <w:rsid w:val="003D6DFC"/>
    <w:rsid w:val="003E10A9"/>
    <w:rsid w:val="003E2549"/>
    <w:rsid w:val="003E4AF0"/>
    <w:rsid w:val="003E4B04"/>
    <w:rsid w:val="003E668B"/>
    <w:rsid w:val="003E74BD"/>
    <w:rsid w:val="003E7BA3"/>
    <w:rsid w:val="003F2511"/>
    <w:rsid w:val="003F2EB5"/>
    <w:rsid w:val="003F591D"/>
    <w:rsid w:val="003F754F"/>
    <w:rsid w:val="004011E4"/>
    <w:rsid w:val="00404FD1"/>
    <w:rsid w:val="00406558"/>
    <w:rsid w:val="00406855"/>
    <w:rsid w:val="00407805"/>
    <w:rsid w:val="00410139"/>
    <w:rsid w:val="00410416"/>
    <w:rsid w:val="00411649"/>
    <w:rsid w:val="004126F9"/>
    <w:rsid w:val="00412879"/>
    <w:rsid w:val="00413751"/>
    <w:rsid w:val="004137F2"/>
    <w:rsid w:val="00414347"/>
    <w:rsid w:val="004145C6"/>
    <w:rsid w:val="0041506A"/>
    <w:rsid w:val="0041544D"/>
    <w:rsid w:val="00416487"/>
    <w:rsid w:val="00416A6B"/>
    <w:rsid w:val="00417C22"/>
    <w:rsid w:val="00417F48"/>
    <w:rsid w:val="00421A6F"/>
    <w:rsid w:val="00424DE7"/>
    <w:rsid w:val="00424E3C"/>
    <w:rsid w:val="004258BB"/>
    <w:rsid w:val="00427E51"/>
    <w:rsid w:val="004319C4"/>
    <w:rsid w:val="00432310"/>
    <w:rsid w:val="00432468"/>
    <w:rsid w:val="00432C0E"/>
    <w:rsid w:val="004341C1"/>
    <w:rsid w:val="00435C16"/>
    <w:rsid w:val="00436874"/>
    <w:rsid w:val="00436A3A"/>
    <w:rsid w:val="00437071"/>
    <w:rsid w:val="00437401"/>
    <w:rsid w:val="00437998"/>
    <w:rsid w:val="00443EBD"/>
    <w:rsid w:val="00445E4B"/>
    <w:rsid w:val="0044604E"/>
    <w:rsid w:val="004463E4"/>
    <w:rsid w:val="00451D9F"/>
    <w:rsid w:val="0045367B"/>
    <w:rsid w:val="004544DD"/>
    <w:rsid w:val="0045622D"/>
    <w:rsid w:val="00457099"/>
    <w:rsid w:val="00461308"/>
    <w:rsid w:val="00461E06"/>
    <w:rsid w:val="004629DD"/>
    <w:rsid w:val="00463F61"/>
    <w:rsid w:val="004644B2"/>
    <w:rsid w:val="00464BC5"/>
    <w:rsid w:val="00465049"/>
    <w:rsid w:val="004669D6"/>
    <w:rsid w:val="00466DC3"/>
    <w:rsid w:val="00466FFA"/>
    <w:rsid w:val="00471C05"/>
    <w:rsid w:val="00473A09"/>
    <w:rsid w:val="00473DDB"/>
    <w:rsid w:val="00474161"/>
    <w:rsid w:val="00475543"/>
    <w:rsid w:val="00475CF2"/>
    <w:rsid w:val="00476A39"/>
    <w:rsid w:val="00476D0B"/>
    <w:rsid w:val="00483248"/>
    <w:rsid w:val="00483CD8"/>
    <w:rsid w:val="00486857"/>
    <w:rsid w:val="004916EF"/>
    <w:rsid w:val="004931F1"/>
    <w:rsid w:val="00493563"/>
    <w:rsid w:val="00493BDC"/>
    <w:rsid w:val="00493FEC"/>
    <w:rsid w:val="00495A4C"/>
    <w:rsid w:val="00496C2C"/>
    <w:rsid w:val="00496CD8"/>
    <w:rsid w:val="00497089"/>
    <w:rsid w:val="00497092"/>
    <w:rsid w:val="00497996"/>
    <w:rsid w:val="00497AEA"/>
    <w:rsid w:val="00497D8E"/>
    <w:rsid w:val="004A0110"/>
    <w:rsid w:val="004A096A"/>
    <w:rsid w:val="004A0C4F"/>
    <w:rsid w:val="004A200B"/>
    <w:rsid w:val="004A26AE"/>
    <w:rsid w:val="004A3305"/>
    <w:rsid w:val="004A4498"/>
    <w:rsid w:val="004A46BB"/>
    <w:rsid w:val="004A507B"/>
    <w:rsid w:val="004A7E60"/>
    <w:rsid w:val="004B0FE1"/>
    <w:rsid w:val="004B1654"/>
    <w:rsid w:val="004B21AA"/>
    <w:rsid w:val="004B28F0"/>
    <w:rsid w:val="004B4A0B"/>
    <w:rsid w:val="004B4A5F"/>
    <w:rsid w:val="004B56C2"/>
    <w:rsid w:val="004B7F56"/>
    <w:rsid w:val="004C15D5"/>
    <w:rsid w:val="004C38EB"/>
    <w:rsid w:val="004C5582"/>
    <w:rsid w:val="004D0038"/>
    <w:rsid w:val="004D0786"/>
    <w:rsid w:val="004D07AA"/>
    <w:rsid w:val="004D0E30"/>
    <w:rsid w:val="004D178B"/>
    <w:rsid w:val="004D18C3"/>
    <w:rsid w:val="004D6A64"/>
    <w:rsid w:val="004D6EC2"/>
    <w:rsid w:val="004D7670"/>
    <w:rsid w:val="004E03AA"/>
    <w:rsid w:val="004E09F7"/>
    <w:rsid w:val="004E58DC"/>
    <w:rsid w:val="004E7F15"/>
    <w:rsid w:val="004F0B33"/>
    <w:rsid w:val="004F1634"/>
    <w:rsid w:val="004F2803"/>
    <w:rsid w:val="004F2EFF"/>
    <w:rsid w:val="004F39EB"/>
    <w:rsid w:val="004F43AD"/>
    <w:rsid w:val="004F44F6"/>
    <w:rsid w:val="004F4E75"/>
    <w:rsid w:val="004F5B97"/>
    <w:rsid w:val="00500750"/>
    <w:rsid w:val="00503BB0"/>
    <w:rsid w:val="0050430C"/>
    <w:rsid w:val="00506000"/>
    <w:rsid w:val="0050610D"/>
    <w:rsid w:val="00510EED"/>
    <w:rsid w:val="00510FBC"/>
    <w:rsid w:val="0051105D"/>
    <w:rsid w:val="00511549"/>
    <w:rsid w:val="0051482A"/>
    <w:rsid w:val="00520317"/>
    <w:rsid w:val="00521D41"/>
    <w:rsid w:val="005231EC"/>
    <w:rsid w:val="005255FA"/>
    <w:rsid w:val="00525EE0"/>
    <w:rsid w:val="0052607F"/>
    <w:rsid w:val="00526718"/>
    <w:rsid w:val="00526A22"/>
    <w:rsid w:val="005270FC"/>
    <w:rsid w:val="005304DF"/>
    <w:rsid w:val="0053261D"/>
    <w:rsid w:val="00532761"/>
    <w:rsid w:val="005335C3"/>
    <w:rsid w:val="00537B45"/>
    <w:rsid w:val="00541EBC"/>
    <w:rsid w:val="0054243F"/>
    <w:rsid w:val="0054363C"/>
    <w:rsid w:val="0054485A"/>
    <w:rsid w:val="00544B14"/>
    <w:rsid w:val="00546737"/>
    <w:rsid w:val="005502E0"/>
    <w:rsid w:val="0055227B"/>
    <w:rsid w:val="005523B1"/>
    <w:rsid w:val="00552818"/>
    <w:rsid w:val="00557683"/>
    <w:rsid w:val="00557957"/>
    <w:rsid w:val="00557B37"/>
    <w:rsid w:val="00562227"/>
    <w:rsid w:val="00563CAD"/>
    <w:rsid w:val="00564E90"/>
    <w:rsid w:val="005659EF"/>
    <w:rsid w:val="00566E38"/>
    <w:rsid w:val="00567B22"/>
    <w:rsid w:val="00571EB4"/>
    <w:rsid w:val="0057281B"/>
    <w:rsid w:val="005754D2"/>
    <w:rsid w:val="00575BE7"/>
    <w:rsid w:val="005807E8"/>
    <w:rsid w:val="00581B09"/>
    <w:rsid w:val="00581FD2"/>
    <w:rsid w:val="00582197"/>
    <w:rsid w:val="00583380"/>
    <w:rsid w:val="0058338B"/>
    <w:rsid w:val="00583F21"/>
    <w:rsid w:val="00584CA7"/>
    <w:rsid w:val="00586351"/>
    <w:rsid w:val="00590472"/>
    <w:rsid w:val="00592C33"/>
    <w:rsid w:val="00595788"/>
    <w:rsid w:val="00597EB2"/>
    <w:rsid w:val="005A077E"/>
    <w:rsid w:val="005A19CD"/>
    <w:rsid w:val="005A4424"/>
    <w:rsid w:val="005A55CD"/>
    <w:rsid w:val="005B1592"/>
    <w:rsid w:val="005B1AA6"/>
    <w:rsid w:val="005B1B82"/>
    <w:rsid w:val="005B2108"/>
    <w:rsid w:val="005B2D8C"/>
    <w:rsid w:val="005B405C"/>
    <w:rsid w:val="005B4F3E"/>
    <w:rsid w:val="005B5095"/>
    <w:rsid w:val="005B5104"/>
    <w:rsid w:val="005B5400"/>
    <w:rsid w:val="005B5F4F"/>
    <w:rsid w:val="005B73C4"/>
    <w:rsid w:val="005B78A7"/>
    <w:rsid w:val="005C0FEB"/>
    <w:rsid w:val="005C1399"/>
    <w:rsid w:val="005C2730"/>
    <w:rsid w:val="005C3A3D"/>
    <w:rsid w:val="005C617B"/>
    <w:rsid w:val="005C7BC7"/>
    <w:rsid w:val="005D0284"/>
    <w:rsid w:val="005D0C98"/>
    <w:rsid w:val="005D32F6"/>
    <w:rsid w:val="005D4157"/>
    <w:rsid w:val="005D5853"/>
    <w:rsid w:val="005D5BBB"/>
    <w:rsid w:val="005D616A"/>
    <w:rsid w:val="005D7975"/>
    <w:rsid w:val="005D7F78"/>
    <w:rsid w:val="005E0008"/>
    <w:rsid w:val="005E2A4E"/>
    <w:rsid w:val="005E376B"/>
    <w:rsid w:val="005E4714"/>
    <w:rsid w:val="005E77BE"/>
    <w:rsid w:val="005E7A7B"/>
    <w:rsid w:val="005F233D"/>
    <w:rsid w:val="005F290B"/>
    <w:rsid w:val="005F36FA"/>
    <w:rsid w:val="005F5CBD"/>
    <w:rsid w:val="005F7451"/>
    <w:rsid w:val="005F7DDB"/>
    <w:rsid w:val="005F7E43"/>
    <w:rsid w:val="00600544"/>
    <w:rsid w:val="00602EFB"/>
    <w:rsid w:val="0060324C"/>
    <w:rsid w:val="00603CF5"/>
    <w:rsid w:val="00603D70"/>
    <w:rsid w:val="00604273"/>
    <w:rsid w:val="00605888"/>
    <w:rsid w:val="00607E26"/>
    <w:rsid w:val="006102E6"/>
    <w:rsid w:val="006120B1"/>
    <w:rsid w:val="006130C1"/>
    <w:rsid w:val="00613253"/>
    <w:rsid w:val="00613BDD"/>
    <w:rsid w:val="0061637D"/>
    <w:rsid w:val="0061709E"/>
    <w:rsid w:val="006206DC"/>
    <w:rsid w:val="00620F84"/>
    <w:rsid w:val="00621A29"/>
    <w:rsid w:val="006264FB"/>
    <w:rsid w:val="006272FC"/>
    <w:rsid w:val="0062767B"/>
    <w:rsid w:val="00630CA8"/>
    <w:rsid w:val="006310F2"/>
    <w:rsid w:val="00631CA9"/>
    <w:rsid w:val="00631EAB"/>
    <w:rsid w:val="00633A2C"/>
    <w:rsid w:val="006359A8"/>
    <w:rsid w:val="00637EEB"/>
    <w:rsid w:val="00641891"/>
    <w:rsid w:val="00643125"/>
    <w:rsid w:val="0064336F"/>
    <w:rsid w:val="00644061"/>
    <w:rsid w:val="006451AE"/>
    <w:rsid w:val="006457DF"/>
    <w:rsid w:val="00646315"/>
    <w:rsid w:val="0064674C"/>
    <w:rsid w:val="0065304D"/>
    <w:rsid w:val="0065387C"/>
    <w:rsid w:val="00653A0C"/>
    <w:rsid w:val="006550DC"/>
    <w:rsid w:val="00656576"/>
    <w:rsid w:val="006601B7"/>
    <w:rsid w:val="00662D2B"/>
    <w:rsid w:val="00664E39"/>
    <w:rsid w:val="00665C18"/>
    <w:rsid w:val="00666180"/>
    <w:rsid w:val="006675FB"/>
    <w:rsid w:val="00670B25"/>
    <w:rsid w:val="00671A11"/>
    <w:rsid w:val="0067316B"/>
    <w:rsid w:val="00673C3D"/>
    <w:rsid w:val="00675E44"/>
    <w:rsid w:val="00682209"/>
    <w:rsid w:val="00682356"/>
    <w:rsid w:val="00683371"/>
    <w:rsid w:val="00685096"/>
    <w:rsid w:val="0068707E"/>
    <w:rsid w:val="0068752E"/>
    <w:rsid w:val="00692F84"/>
    <w:rsid w:val="00694199"/>
    <w:rsid w:val="0069522D"/>
    <w:rsid w:val="006969B5"/>
    <w:rsid w:val="00697768"/>
    <w:rsid w:val="00697B0E"/>
    <w:rsid w:val="006A060A"/>
    <w:rsid w:val="006A2F12"/>
    <w:rsid w:val="006A3D23"/>
    <w:rsid w:val="006A599F"/>
    <w:rsid w:val="006A59C0"/>
    <w:rsid w:val="006A75BC"/>
    <w:rsid w:val="006A7CE1"/>
    <w:rsid w:val="006A7D54"/>
    <w:rsid w:val="006B03A6"/>
    <w:rsid w:val="006B1C61"/>
    <w:rsid w:val="006B4F2B"/>
    <w:rsid w:val="006B528D"/>
    <w:rsid w:val="006B5C46"/>
    <w:rsid w:val="006C05BE"/>
    <w:rsid w:val="006C0AD1"/>
    <w:rsid w:val="006C0DBD"/>
    <w:rsid w:val="006C2E67"/>
    <w:rsid w:val="006C3086"/>
    <w:rsid w:val="006C3699"/>
    <w:rsid w:val="006C5F53"/>
    <w:rsid w:val="006C6517"/>
    <w:rsid w:val="006C7656"/>
    <w:rsid w:val="006D0D8D"/>
    <w:rsid w:val="006D226A"/>
    <w:rsid w:val="006D3B55"/>
    <w:rsid w:val="006D4389"/>
    <w:rsid w:val="006D5DA6"/>
    <w:rsid w:val="006E0911"/>
    <w:rsid w:val="006E109A"/>
    <w:rsid w:val="006E26E1"/>
    <w:rsid w:val="006E28BF"/>
    <w:rsid w:val="006E2B42"/>
    <w:rsid w:val="006E3003"/>
    <w:rsid w:val="006E432B"/>
    <w:rsid w:val="006E5B50"/>
    <w:rsid w:val="006E5B6B"/>
    <w:rsid w:val="006E629F"/>
    <w:rsid w:val="006E746D"/>
    <w:rsid w:val="006F2285"/>
    <w:rsid w:val="006F4B39"/>
    <w:rsid w:val="006F4B73"/>
    <w:rsid w:val="006F4F34"/>
    <w:rsid w:val="00700905"/>
    <w:rsid w:val="00700AFD"/>
    <w:rsid w:val="007025EA"/>
    <w:rsid w:val="0070266D"/>
    <w:rsid w:val="00703B3A"/>
    <w:rsid w:val="00706989"/>
    <w:rsid w:val="00706FFE"/>
    <w:rsid w:val="00710451"/>
    <w:rsid w:val="0071073F"/>
    <w:rsid w:val="00713778"/>
    <w:rsid w:val="00716452"/>
    <w:rsid w:val="00720835"/>
    <w:rsid w:val="00720EB0"/>
    <w:rsid w:val="0072260F"/>
    <w:rsid w:val="00723203"/>
    <w:rsid w:val="00723F0D"/>
    <w:rsid w:val="0072565D"/>
    <w:rsid w:val="0072679F"/>
    <w:rsid w:val="00726A2F"/>
    <w:rsid w:val="00726CD7"/>
    <w:rsid w:val="007275FE"/>
    <w:rsid w:val="00727C4E"/>
    <w:rsid w:val="007327D5"/>
    <w:rsid w:val="00732D27"/>
    <w:rsid w:val="007334C3"/>
    <w:rsid w:val="00733DEF"/>
    <w:rsid w:val="007349DE"/>
    <w:rsid w:val="0073595D"/>
    <w:rsid w:val="00740A9C"/>
    <w:rsid w:val="0074447C"/>
    <w:rsid w:val="00744C83"/>
    <w:rsid w:val="00745680"/>
    <w:rsid w:val="00745FB4"/>
    <w:rsid w:val="00746268"/>
    <w:rsid w:val="00751260"/>
    <w:rsid w:val="0075154E"/>
    <w:rsid w:val="00751D31"/>
    <w:rsid w:val="007522A1"/>
    <w:rsid w:val="00752CBB"/>
    <w:rsid w:val="007541B9"/>
    <w:rsid w:val="00754902"/>
    <w:rsid w:val="00755D2C"/>
    <w:rsid w:val="00756617"/>
    <w:rsid w:val="007568BB"/>
    <w:rsid w:val="00757130"/>
    <w:rsid w:val="00757988"/>
    <w:rsid w:val="00757FB3"/>
    <w:rsid w:val="00761C2D"/>
    <w:rsid w:val="00764A9F"/>
    <w:rsid w:val="0076630F"/>
    <w:rsid w:val="00767BA7"/>
    <w:rsid w:val="00767C66"/>
    <w:rsid w:val="00770423"/>
    <w:rsid w:val="0077077E"/>
    <w:rsid w:val="0077079F"/>
    <w:rsid w:val="00772D89"/>
    <w:rsid w:val="00776241"/>
    <w:rsid w:val="00776D63"/>
    <w:rsid w:val="0077752B"/>
    <w:rsid w:val="00781422"/>
    <w:rsid w:val="00781543"/>
    <w:rsid w:val="0078293E"/>
    <w:rsid w:val="0078307A"/>
    <w:rsid w:val="007831C2"/>
    <w:rsid w:val="00784847"/>
    <w:rsid w:val="00784CBD"/>
    <w:rsid w:val="0078598C"/>
    <w:rsid w:val="00786265"/>
    <w:rsid w:val="00787C14"/>
    <w:rsid w:val="00787CE4"/>
    <w:rsid w:val="00787D83"/>
    <w:rsid w:val="00791699"/>
    <w:rsid w:val="00792302"/>
    <w:rsid w:val="00792B61"/>
    <w:rsid w:val="00794DBD"/>
    <w:rsid w:val="007967C1"/>
    <w:rsid w:val="007A0818"/>
    <w:rsid w:val="007A0B0F"/>
    <w:rsid w:val="007A186C"/>
    <w:rsid w:val="007A2A2D"/>
    <w:rsid w:val="007A2C3F"/>
    <w:rsid w:val="007A3D2D"/>
    <w:rsid w:val="007A4219"/>
    <w:rsid w:val="007A77DA"/>
    <w:rsid w:val="007A7877"/>
    <w:rsid w:val="007B09C6"/>
    <w:rsid w:val="007B193B"/>
    <w:rsid w:val="007B3DA5"/>
    <w:rsid w:val="007B701B"/>
    <w:rsid w:val="007C047E"/>
    <w:rsid w:val="007C3030"/>
    <w:rsid w:val="007C4749"/>
    <w:rsid w:val="007C5D4D"/>
    <w:rsid w:val="007D0722"/>
    <w:rsid w:val="007D123D"/>
    <w:rsid w:val="007D2562"/>
    <w:rsid w:val="007D3697"/>
    <w:rsid w:val="007D3EBB"/>
    <w:rsid w:val="007D497A"/>
    <w:rsid w:val="007D50E5"/>
    <w:rsid w:val="007D756B"/>
    <w:rsid w:val="007E3BAD"/>
    <w:rsid w:val="007E50AC"/>
    <w:rsid w:val="007E696F"/>
    <w:rsid w:val="007E72AB"/>
    <w:rsid w:val="007F0588"/>
    <w:rsid w:val="007F1209"/>
    <w:rsid w:val="007F1813"/>
    <w:rsid w:val="007F25C9"/>
    <w:rsid w:val="007F33A7"/>
    <w:rsid w:val="007F33DA"/>
    <w:rsid w:val="007F4175"/>
    <w:rsid w:val="007F48CF"/>
    <w:rsid w:val="007F4DC3"/>
    <w:rsid w:val="007F717B"/>
    <w:rsid w:val="00801077"/>
    <w:rsid w:val="008018F3"/>
    <w:rsid w:val="008025FC"/>
    <w:rsid w:val="00804174"/>
    <w:rsid w:val="008123B0"/>
    <w:rsid w:val="008134C8"/>
    <w:rsid w:val="00813EB9"/>
    <w:rsid w:val="00814CAD"/>
    <w:rsid w:val="00814CBF"/>
    <w:rsid w:val="00815A1E"/>
    <w:rsid w:val="00815E57"/>
    <w:rsid w:val="008226B3"/>
    <w:rsid w:val="00825416"/>
    <w:rsid w:val="0082633C"/>
    <w:rsid w:val="00827F2C"/>
    <w:rsid w:val="008309E3"/>
    <w:rsid w:val="00833198"/>
    <w:rsid w:val="008340BA"/>
    <w:rsid w:val="008347D4"/>
    <w:rsid w:val="0083586F"/>
    <w:rsid w:val="00837E4A"/>
    <w:rsid w:val="00837FB2"/>
    <w:rsid w:val="00840EA2"/>
    <w:rsid w:val="008432C9"/>
    <w:rsid w:val="008471FD"/>
    <w:rsid w:val="0085025D"/>
    <w:rsid w:val="00851057"/>
    <w:rsid w:val="008510BA"/>
    <w:rsid w:val="008519BE"/>
    <w:rsid w:val="0085444C"/>
    <w:rsid w:val="0085619E"/>
    <w:rsid w:val="0085690B"/>
    <w:rsid w:val="00857577"/>
    <w:rsid w:val="00857EC0"/>
    <w:rsid w:val="00860046"/>
    <w:rsid w:val="008632F1"/>
    <w:rsid w:val="00865D23"/>
    <w:rsid w:val="00867945"/>
    <w:rsid w:val="008707CB"/>
    <w:rsid w:val="0087262A"/>
    <w:rsid w:val="00873101"/>
    <w:rsid w:val="0087404C"/>
    <w:rsid w:val="0087507B"/>
    <w:rsid w:val="008757BB"/>
    <w:rsid w:val="0087681B"/>
    <w:rsid w:val="008769AC"/>
    <w:rsid w:val="008816CD"/>
    <w:rsid w:val="00883421"/>
    <w:rsid w:val="008839AB"/>
    <w:rsid w:val="008845B0"/>
    <w:rsid w:val="00884849"/>
    <w:rsid w:val="00884DE8"/>
    <w:rsid w:val="0088722F"/>
    <w:rsid w:val="00891CDF"/>
    <w:rsid w:val="0089208E"/>
    <w:rsid w:val="008922FC"/>
    <w:rsid w:val="00892A4F"/>
    <w:rsid w:val="00894DA3"/>
    <w:rsid w:val="00895253"/>
    <w:rsid w:val="008963B9"/>
    <w:rsid w:val="00896578"/>
    <w:rsid w:val="00897201"/>
    <w:rsid w:val="008A08E1"/>
    <w:rsid w:val="008A2D81"/>
    <w:rsid w:val="008A307A"/>
    <w:rsid w:val="008A3247"/>
    <w:rsid w:val="008A435C"/>
    <w:rsid w:val="008A4510"/>
    <w:rsid w:val="008A471E"/>
    <w:rsid w:val="008A4970"/>
    <w:rsid w:val="008A4ED1"/>
    <w:rsid w:val="008A4F39"/>
    <w:rsid w:val="008A662D"/>
    <w:rsid w:val="008B033B"/>
    <w:rsid w:val="008B1131"/>
    <w:rsid w:val="008B176B"/>
    <w:rsid w:val="008B1E5A"/>
    <w:rsid w:val="008B2CA0"/>
    <w:rsid w:val="008B3839"/>
    <w:rsid w:val="008B3E25"/>
    <w:rsid w:val="008B5643"/>
    <w:rsid w:val="008B7807"/>
    <w:rsid w:val="008C093B"/>
    <w:rsid w:val="008C0B21"/>
    <w:rsid w:val="008C1CA2"/>
    <w:rsid w:val="008C22A9"/>
    <w:rsid w:val="008C2CA7"/>
    <w:rsid w:val="008C37FA"/>
    <w:rsid w:val="008C3816"/>
    <w:rsid w:val="008C409E"/>
    <w:rsid w:val="008C4315"/>
    <w:rsid w:val="008C4DD0"/>
    <w:rsid w:val="008C5732"/>
    <w:rsid w:val="008D569B"/>
    <w:rsid w:val="008D6237"/>
    <w:rsid w:val="008D6C7E"/>
    <w:rsid w:val="008D6E4B"/>
    <w:rsid w:val="008D7822"/>
    <w:rsid w:val="008E6F66"/>
    <w:rsid w:val="008F0A8B"/>
    <w:rsid w:val="008F24D2"/>
    <w:rsid w:val="008F49A3"/>
    <w:rsid w:val="008F5083"/>
    <w:rsid w:val="008F548A"/>
    <w:rsid w:val="008F5AAF"/>
    <w:rsid w:val="00901858"/>
    <w:rsid w:val="009019D5"/>
    <w:rsid w:val="00901A88"/>
    <w:rsid w:val="00902722"/>
    <w:rsid w:val="00902EEB"/>
    <w:rsid w:val="009030BC"/>
    <w:rsid w:val="00904585"/>
    <w:rsid w:val="00905976"/>
    <w:rsid w:val="00905BF3"/>
    <w:rsid w:val="009069B6"/>
    <w:rsid w:val="00907BD9"/>
    <w:rsid w:val="00907DBB"/>
    <w:rsid w:val="00911F41"/>
    <w:rsid w:val="009140F2"/>
    <w:rsid w:val="00920736"/>
    <w:rsid w:val="0092088C"/>
    <w:rsid w:val="0092093E"/>
    <w:rsid w:val="009220B7"/>
    <w:rsid w:val="00924F8A"/>
    <w:rsid w:val="0092522E"/>
    <w:rsid w:val="00926A47"/>
    <w:rsid w:val="00927F15"/>
    <w:rsid w:val="00930277"/>
    <w:rsid w:val="0093519D"/>
    <w:rsid w:val="009357FA"/>
    <w:rsid w:val="00936670"/>
    <w:rsid w:val="00937B65"/>
    <w:rsid w:val="0094124D"/>
    <w:rsid w:val="009414AE"/>
    <w:rsid w:val="00943A92"/>
    <w:rsid w:val="00944DB7"/>
    <w:rsid w:val="00946EE3"/>
    <w:rsid w:val="009470B3"/>
    <w:rsid w:val="009477CC"/>
    <w:rsid w:val="00957B4C"/>
    <w:rsid w:val="00960509"/>
    <w:rsid w:val="00960962"/>
    <w:rsid w:val="00960E18"/>
    <w:rsid w:val="009621C8"/>
    <w:rsid w:val="0096329B"/>
    <w:rsid w:val="00963982"/>
    <w:rsid w:val="00964618"/>
    <w:rsid w:val="00965FFB"/>
    <w:rsid w:val="0096616A"/>
    <w:rsid w:val="009665A6"/>
    <w:rsid w:val="0097003B"/>
    <w:rsid w:val="00970A48"/>
    <w:rsid w:val="00970F31"/>
    <w:rsid w:val="00971559"/>
    <w:rsid w:val="009716F7"/>
    <w:rsid w:val="0097257A"/>
    <w:rsid w:val="00972A63"/>
    <w:rsid w:val="00972B07"/>
    <w:rsid w:val="00972EBA"/>
    <w:rsid w:val="00973029"/>
    <w:rsid w:val="009746EF"/>
    <w:rsid w:val="00974F0D"/>
    <w:rsid w:val="009762B8"/>
    <w:rsid w:val="0097710E"/>
    <w:rsid w:val="009806BE"/>
    <w:rsid w:val="00980E64"/>
    <w:rsid w:val="0098123D"/>
    <w:rsid w:val="00981B69"/>
    <w:rsid w:val="00982C79"/>
    <w:rsid w:val="00982E1C"/>
    <w:rsid w:val="009834E5"/>
    <w:rsid w:val="00984676"/>
    <w:rsid w:val="009846BB"/>
    <w:rsid w:val="00984B8D"/>
    <w:rsid w:val="00984D4E"/>
    <w:rsid w:val="0098662F"/>
    <w:rsid w:val="0098671F"/>
    <w:rsid w:val="0098738D"/>
    <w:rsid w:val="00990164"/>
    <w:rsid w:val="0099145F"/>
    <w:rsid w:val="009931B4"/>
    <w:rsid w:val="009946F8"/>
    <w:rsid w:val="00997A7F"/>
    <w:rsid w:val="009A0131"/>
    <w:rsid w:val="009A0887"/>
    <w:rsid w:val="009A0ADE"/>
    <w:rsid w:val="009A0AF6"/>
    <w:rsid w:val="009A4469"/>
    <w:rsid w:val="009A641B"/>
    <w:rsid w:val="009B00C8"/>
    <w:rsid w:val="009B0320"/>
    <w:rsid w:val="009B0BA0"/>
    <w:rsid w:val="009B16FF"/>
    <w:rsid w:val="009B32C7"/>
    <w:rsid w:val="009C0AE5"/>
    <w:rsid w:val="009C12B8"/>
    <w:rsid w:val="009C2D21"/>
    <w:rsid w:val="009D2281"/>
    <w:rsid w:val="009D26E9"/>
    <w:rsid w:val="009D419B"/>
    <w:rsid w:val="009D58FC"/>
    <w:rsid w:val="009D703B"/>
    <w:rsid w:val="009E127A"/>
    <w:rsid w:val="009E355E"/>
    <w:rsid w:val="009E3D04"/>
    <w:rsid w:val="009E486F"/>
    <w:rsid w:val="009E50C9"/>
    <w:rsid w:val="009F0B28"/>
    <w:rsid w:val="009F4361"/>
    <w:rsid w:val="009F5C10"/>
    <w:rsid w:val="00A00F07"/>
    <w:rsid w:val="00A029A2"/>
    <w:rsid w:val="00A032E1"/>
    <w:rsid w:val="00A035AA"/>
    <w:rsid w:val="00A04575"/>
    <w:rsid w:val="00A050BB"/>
    <w:rsid w:val="00A073C2"/>
    <w:rsid w:val="00A07531"/>
    <w:rsid w:val="00A1498E"/>
    <w:rsid w:val="00A15138"/>
    <w:rsid w:val="00A15C82"/>
    <w:rsid w:val="00A16F24"/>
    <w:rsid w:val="00A1754A"/>
    <w:rsid w:val="00A2498A"/>
    <w:rsid w:val="00A24E52"/>
    <w:rsid w:val="00A25666"/>
    <w:rsid w:val="00A273CA"/>
    <w:rsid w:val="00A27785"/>
    <w:rsid w:val="00A27CFE"/>
    <w:rsid w:val="00A30F77"/>
    <w:rsid w:val="00A31751"/>
    <w:rsid w:val="00A33430"/>
    <w:rsid w:val="00A4041E"/>
    <w:rsid w:val="00A40D65"/>
    <w:rsid w:val="00A423C2"/>
    <w:rsid w:val="00A45B9B"/>
    <w:rsid w:val="00A478CD"/>
    <w:rsid w:val="00A47CAE"/>
    <w:rsid w:val="00A47D2F"/>
    <w:rsid w:val="00A516BB"/>
    <w:rsid w:val="00A53C92"/>
    <w:rsid w:val="00A552B3"/>
    <w:rsid w:val="00A57FCC"/>
    <w:rsid w:val="00A66D9A"/>
    <w:rsid w:val="00A71BD7"/>
    <w:rsid w:val="00A71CE2"/>
    <w:rsid w:val="00A73803"/>
    <w:rsid w:val="00A738DD"/>
    <w:rsid w:val="00A74998"/>
    <w:rsid w:val="00A7658D"/>
    <w:rsid w:val="00A7724F"/>
    <w:rsid w:val="00A77BAA"/>
    <w:rsid w:val="00A77C15"/>
    <w:rsid w:val="00A83C29"/>
    <w:rsid w:val="00A844E5"/>
    <w:rsid w:val="00A85737"/>
    <w:rsid w:val="00A87987"/>
    <w:rsid w:val="00A9079D"/>
    <w:rsid w:val="00A917A1"/>
    <w:rsid w:val="00A91DE2"/>
    <w:rsid w:val="00A9646A"/>
    <w:rsid w:val="00A96D2E"/>
    <w:rsid w:val="00AA0D91"/>
    <w:rsid w:val="00AA1FFC"/>
    <w:rsid w:val="00AA33B3"/>
    <w:rsid w:val="00AA4323"/>
    <w:rsid w:val="00AA7E35"/>
    <w:rsid w:val="00AB11F4"/>
    <w:rsid w:val="00AB3D1C"/>
    <w:rsid w:val="00AB42FE"/>
    <w:rsid w:val="00AB4669"/>
    <w:rsid w:val="00AB519A"/>
    <w:rsid w:val="00AB68BD"/>
    <w:rsid w:val="00AB6F4B"/>
    <w:rsid w:val="00AB70BA"/>
    <w:rsid w:val="00AB768D"/>
    <w:rsid w:val="00AB79DC"/>
    <w:rsid w:val="00AC1605"/>
    <w:rsid w:val="00AC1B24"/>
    <w:rsid w:val="00AC25BB"/>
    <w:rsid w:val="00AC36CB"/>
    <w:rsid w:val="00AC412B"/>
    <w:rsid w:val="00AC4ACC"/>
    <w:rsid w:val="00AC5928"/>
    <w:rsid w:val="00AC613C"/>
    <w:rsid w:val="00AC67DD"/>
    <w:rsid w:val="00AD0930"/>
    <w:rsid w:val="00AD0A01"/>
    <w:rsid w:val="00AD5CA6"/>
    <w:rsid w:val="00AD742A"/>
    <w:rsid w:val="00AE05A1"/>
    <w:rsid w:val="00AE1397"/>
    <w:rsid w:val="00AE3059"/>
    <w:rsid w:val="00AE3C47"/>
    <w:rsid w:val="00AE53F5"/>
    <w:rsid w:val="00AE5CF6"/>
    <w:rsid w:val="00AE5DB9"/>
    <w:rsid w:val="00AE6644"/>
    <w:rsid w:val="00AE6A84"/>
    <w:rsid w:val="00AF16D3"/>
    <w:rsid w:val="00AF2695"/>
    <w:rsid w:val="00AF2E0E"/>
    <w:rsid w:val="00AF3DFE"/>
    <w:rsid w:val="00AF65A1"/>
    <w:rsid w:val="00AF65DB"/>
    <w:rsid w:val="00B0164B"/>
    <w:rsid w:val="00B02BCF"/>
    <w:rsid w:val="00B1073C"/>
    <w:rsid w:val="00B10866"/>
    <w:rsid w:val="00B113E1"/>
    <w:rsid w:val="00B11A23"/>
    <w:rsid w:val="00B134B5"/>
    <w:rsid w:val="00B13DA7"/>
    <w:rsid w:val="00B15047"/>
    <w:rsid w:val="00B15730"/>
    <w:rsid w:val="00B15ED9"/>
    <w:rsid w:val="00B166D8"/>
    <w:rsid w:val="00B172C8"/>
    <w:rsid w:val="00B1769D"/>
    <w:rsid w:val="00B209DC"/>
    <w:rsid w:val="00B223C6"/>
    <w:rsid w:val="00B227FB"/>
    <w:rsid w:val="00B24263"/>
    <w:rsid w:val="00B274F6"/>
    <w:rsid w:val="00B317F3"/>
    <w:rsid w:val="00B31921"/>
    <w:rsid w:val="00B31B25"/>
    <w:rsid w:val="00B31E59"/>
    <w:rsid w:val="00B32365"/>
    <w:rsid w:val="00B327EB"/>
    <w:rsid w:val="00B33369"/>
    <w:rsid w:val="00B3435A"/>
    <w:rsid w:val="00B364F7"/>
    <w:rsid w:val="00B37F22"/>
    <w:rsid w:val="00B40225"/>
    <w:rsid w:val="00B430AD"/>
    <w:rsid w:val="00B432EE"/>
    <w:rsid w:val="00B440FB"/>
    <w:rsid w:val="00B4484C"/>
    <w:rsid w:val="00B45ECE"/>
    <w:rsid w:val="00B476E1"/>
    <w:rsid w:val="00B51A77"/>
    <w:rsid w:val="00B52C43"/>
    <w:rsid w:val="00B55B01"/>
    <w:rsid w:val="00B55B39"/>
    <w:rsid w:val="00B55B5A"/>
    <w:rsid w:val="00B61059"/>
    <w:rsid w:val="00B6237F"/>
    <w:rsid w:val="00B639BA"/>
    <w:rsid w:val="00B66497"/>
    <w:rsid w:val="00B6718E"/>
    <w:rsid w:val="00B67F4F"/>
    <w:rsid w:val="00B72146"/>
    <w:rsid w:val="00B72A38"/>
    <w:rsid w:val="00B75875"/>
    <w:rsid w:val="00B84BE0"/>
    <w:rsid w:val="00B87356"/>
    <w:rsid w:val="00B87DE3"/>
    <w:rsid w:val="00B90289"/>
    <w:rsid w:val="00B926BA"/>
    <w:rsid w:val="00B94356"/>
    <w:rsid w:val="00B95893"/>
    <w:rsid w:val="00B97CC9"/>
    <w:rsid w:val="00BA03EB"/>
    <w:rsid w:val="00BA0543"/>
    <w:rsid w:val="00BA4CF7"/>
    <w:rsid w:val="00BB0524"/>
    <w:rsid w:val="00BB1806"/>
    <w:rsid w:val="00BB27B6"/>
    <w:rsid w:val="00BB31BB"/>
    <w:rsid w:val="00BB46CB"/>
    <w:rsid w:val="00BB4A68"/>
    <w:rsid w:val="00BB4E10"/>
    <w:rsid w:val="00BB519B"/>
    <w:rsid w:val="00BB71BC"/>
    <w:rsid w:val="00BB756B"/>
    <w:rsid w:val="00BB772E"/>
    <w:rsid w:val="00BC4387"/>
    <w:rsid w:val="00BC4E63"/>
    <w:rsid w:val="00BC52AE"/>
    <w:rsid w:val="00BC64F7"/>
    <w:rsid w:val="00BC731E"/>
    <w:rsid w:val="00BC743B"/>
    <w:rsid w:val="00BC767F"/>
    <w:rsid w:val="00BD0DA1"/>
    <w:rsid w:val="00BD0EBD"/>
    <w:rsid w:val="00BD5894"/>
    <w:rsid w:val="00BD626E"/>
    <w:rsid w:val="00BD72E8"/>
    <w:rsid w:val="00BD7FEC"/>
    <w:rsid w:val="00BE4D5C"/>
    <w:rsid w:val="00BE5216"/>
    <w:rsid w:val="00BE6ABE"/>
    <w:rsid w:val="00BF36CC"/>
    <w:rsid w:val="00BF3A49"/>
    <w:rsid w:val="00BF413E"/>
    <w:rsid w:val="00BF4B6E"/>
    <w:rsid w:val="00BF62FF"/>
    <w:rsid w:val="00C0091D"/>
    <w:rsid w:val="00C061D2"/>
    <w:rsid w:val="00C06487"/>
    <w:rsid w:val="00C0697B"/>
    <w:rsid w:val="00C06AAD"/>
    <w:rsid w:val="00C10EE3"/>
    <w:rsid w:val="00C10F39"/>
    <w:rsid w:val="00C12CA7"/>
    <w:rsid w:val="00C176C4"/>
    <w:rsid w:val="00C201D3"/>
    <w:rsid w:val="00C23034"/>
    <w:rsid w:val="00C24489"/>
    <w:rsid w:val="00C24513"/>
    <w:rsid w:val="00C24E94"/>
    <w:rsid w:val="00C25D45"/>
    <w:rsid w:val="00C26333"/>
    <w:rsid w:val="00C2744F"/>
    <w:rsid w:val="00C3061F"/>
    <w:rsid w:val="00C3094C"/>
    <w:rsid w:val="00C347A9"/>
    <w:rsid w:val="00C355FA"/>
    <w:rsid w:val="00C35B35"/>
    <w:rsid w:val="00C37FA3"/>
    <w:rsid w:val="00C41C31"/>
    <w:rsid w:val="00C42F3E"/>
    <w:rsid w:val="00C43346"/>
    <w:rsid w:val="00C45648"/>
    <w:rsid w:val="00C45793"/>
    <w:rsid w:val="00C45800"/>
    <w:rsid w:val="00C50E12"/>
    <w:rsid w:val="00C51D7E"/>
    <w:rsid w:val="00C52107"/>
    <w:rsid w:val="00C56060"/>
    <w:rsid w:val="00C563F2"/>
    <w:rsid w:val="00C56CED"/>
    <w:rsid w:val="00C570BC"/>
    <w:rsid w:val="00C57850"/>
    <w:rsid w:val="00C60AE6"/>
    <w:rsid w:val="00C61598"/>
    <w:rsid w:val="00C61D0C"/>
    <w:rsid w:val="00C61D9D"/>
    <w:rsid w:val="00C61EE1"/>
    <w:rsid w:val="00C61F2F"/>
    <w:rsid w:val="00C631CA"/>
    <w:rsid w:val="00C63FB4"/>
    <w:rsid w:val="00C65F6C"/>
    <w:rsid w:val="00C66143"/>
    <w:rsid w:val="00C66C55"/>
    <w:rsid w:val="00C67BF4"/>
    <w:rsid w:val="00C710FB"/>
    <w:rsid w:val="00C716D3"/>
    <w:rsid w:val="00C7181A"/>
    <w:rsid w:val="00C71866"/>
    <w:rsid w:val="00C7231E"/>
    <w:rsid w:val="00C737F6"/>
    <w:rsid w:val="00C75227"/>
    <w:rsid w:val="00C75C35"/>
    <w:rsid w:val="00C7676D"/>
    <w:rsid w:val="00C812CB"/>
    <w:rsid w:val="00C81937"/>
    <w:rsid w:val="00C81EC1"/>
    <w:rsid w:val="00C826D8"/>
    <w:rsid w:val="00C828BA"/>
    <w:rsid w:val="00C833B0"/>
    <w:rsid w:val="00C8693C"/>
    <w:rsid w:val="00C914D2"/>
    <w:rsid w:val="00C920A0"/>
    <w:rsid w:val="00C928B9"/>
    <w:rsid w:val="00C935CE"/>
    <w:rsid w:val="00C93D22"/>
    <w:rsid w:val="00C94588"/>
    <w:rsid w:val="00C94F46"/>
    <w:rsid w:val="00C958CC"/>
    <w:rsid w:val="00C967C7"/>
    <w:rsid w:val="00CA2238"/>
    <w:rsid w:val="00CA2476"/>
    <w:rsid w:val="00CA3A0C"/>
    <w:rsid w:val="00CA54A1"/>
    <w:rsid w:val="00CA68BE"/>
    <w:rsid w:val="00CA7419"/>
    <w:rsid w:val="00CB0282"/>
    <w:rsid w:val="00CB0D07"/>
    <w:rsid w:val="00CB1E9B"/>
    <w:rsid w:val="00CB725E"/>
    <w:rsid w:val="00CB782A"/>
    <w:rsid w:val="00CC0337"/>
    <w:rsid w:val="00CC087C"/>
    <w:rsid w:val="00CC19AD"/>
    <w:rsid w:val="00CC223A"/>
    <w:rsid w:val="00CC2AE9"/>
    <w:rsid w:val="00CC5B7F"/>
    <w:rsid w:val="00CC6A82"/>
    <w:rsid w:val="00CD0A7E"/>
    <w:rsid w:val="00CD1831"/>
    <w:rsid w:val="00CD291F"/>
    <w:rsid w:val="00CD2E0C"/>
    <w:rsid w:val="00CD3F1A"/>
    <w:rsid w:val="00CD54CC"/>
    <w:rsid w:val="00CD6F8F"/>
    <w:rsid w:val="00CD7C82"/>
    <w:rsid w:val="00CE0034"/>
    <w:rsid w:val="00CE033D"/>
    <w:rsid w:val="00CE0DC6"/>
    <w:rsid w:val="00CE184C"/>
    <w:rsid w:val="00CE38D5"/>
    <w:rsid w:val="00CE5C52"/>
    <w:rsid w:val="00CF07EA"/>
    <w:rsid w:val="00CF1B72"/>
    <w:rsid w:val="00CF2DC5"/>
    <w:rsid w:val="00CF2E5B"/>
    <w:rsid w:val="00CF6088"/>
    <w:rsid w:val="00CF6313"/>
    <w:rsid w:val="00CF6C2B"/>
    <w:rsid w:val="00CF71E0"/>
    <w:rsid w:val="00CF787E"/>
    <w:rsid w:val="00CF7CED"/>
    <w:rsid w:val="00D000B1"/>
    <w:rsid w:val="00D04E36"/>
    <w:rsid w:val="00D05FE4"/>
    <w:rsid w:val="00D07193"/>
    <w:rsid w:val="00D106CE"/>
    <w:rsid w:val="00D11532"/>
    <w:rsid w:val="00D11CAA"/>
    <w:rsid w:val="00D12ADA"/>
    <w:rsid w:val="00D14265"/>
    <w:rsid w:val="00D14B1C"/>
    <w:rsid w:val="00D14B3C"/>
    <w:rsid w:val="00D150D4"/>
    <w:rsid w:val="00D15C52"/>
    <w:rsid w:val="00D210E2"/>
    <w:rsid w:val="00D214DE"/>
    <w:rsid w:val="00D24002"/>
    <w:rsid w:val="00D25CB0"/>
    <w:rsid w:val="00D261B3"/>
    <w:rsid w:val="00D2641A"/>
    <w:rsid w:val="00D273E6"/>
    <w:rsid w:val="00D27C84"/>
    <w:rsid w:val="00D30BCE"/>
    <w:rsid w:val="00D32A5F"/>
    <w:rsid w:val="00D32D49"/>
    <w:rsid w:val="00D34AA9"/>
    <w:rsid w:val="00D35ABC"/>
    <w:rsid w:val="00D37A87"/>
    <w:rsid w:val="00D4011E"/>
    <w:rsid w:val="00D40B25"/>
    <w:rsid w:val="00D41D16"/>
    <w:rsid w:val="00D42E8E"/>
    <w:rsid w:val="00D43129"/>
    <w:rsid w:val="00D449FC"/>
    <w:rsid w:val="00D44BB6"/>
    <w:rsid w:val="00D4614B"/>
    <w:rsid w:val="00D50D53"/>
    <w:rsid w:val="00D51F42"/>
    <w:rsid w:val="00D525A8"/>
    <w:rsid w:val="00D53D42"/>
    <w:rsid w:val="00D55C2A"/>
    <w:rsid w:val="00D55E41"/>
    <w:rsid w:val="00D56DA0"/>
    <w:rsid w:val="00D61209"/>
    <w:rsid w:val="00D618C0"/>
    <w:rsid w:val="00D62BEC"/>
    <w:rsid w:val="00D63DA1"/>
    <w:rsid w:val="00D644F4"/>
    <w:rsid w:val="00D653CB"/>
    <w:rsid w:val="00D67993"/>
    <w:rsid w:val="00D67F7D"/>
    <w:rsid w:val="00D700B8"/>
    <w:rsid w:val="00D7059A"/>
    <w:rsid w:val="00D71441"/>
    <w:rsid w:val="00D718C8"/>
    <w:rsid w:val="00D724FD"/>
    <w:rsid w:val="00D76CC5"/>
    <w:rsid w:val="00D76EA6"/>
    <w:rsid w:val="00D80DCB"/>
    <w:rsid w:val="00D812B7"/>
    <w:rsid w:val="00D82865"/>
    <w:rsid w:val="00D85C28"/>
    <w:rsid w:val="00D86A59"/>
    <w:rsid w:val="00D87931"/>
    <w:rsid w:val="00D901C5"/>
    <w:rsid w:val="00D90D92"/>
    <w:rsid w:val="00D942EC"/>
    <w:rsid w:val="00D94B04"/>
    <w:rsid w:val="00D94DD9"/>
    <w:rsid w:val="00D95551"/>
    <w:rsid w:val="00D9588B"/>
    <w:rsid w:val="00D95B17"/>
    <w:rsid w:val="00D9778A"/>
    <w:rsid w:val="00D97F18"/>
    <w:rsid w:val="00DA0D16"/>
    <w:rsid w:val="00DA311D"/>
    <w:rsid w:val="00DA41D6"/>
    <w:rsid w:val="00DA5AE0"/>
    <w:rsid w:val="00DA7A51"/>
    <w:rsid w:val="00DB1A0B"/>
    <w:rsid w:val="00DB260E"/>
    <w:rsid w:val="00DB2DB7"/>
    <w:rsid w:val="00DB6672"/>
    <w:rsid w:val="00DB7805"/>
    <w:rsid w:val="00DC17E3"/>
    <w:rsid w:val="00DC2EE6"/>
    <w:rsid w:val="00DC4671"/>
    <w:rsid w:val="00DD34A5"/>
    <w:rsid w:val="00DD4A3F"/>
    <w:rsid w:val="00DE02CC"/>
    <w:rsid w:val="00DE0E91"/>
    <w:rsid w:val="00DE5A55"/>
    <w:rsid w:val="00DE70CE"/>
    <w:rsid w:val="00DE75BE"/>
    <w:rsid w:val="00DF118E"/>
    <w:rsid w:val="00DF16D1"/>
    <w:rsid w:val="00DF2E3A"/>
    <w:rsid w:val="00DF51E0"/>
    <w:rsid w:val="00DF5999"/>
    <w:rsid w:val="00DF5E1E"/>
    <w:rsid w:val="00DF61D2"/>
    <w:rsid w:val="00DF6CDF"/>
    <w:rsid w:val="00DF7C2E"/>
    <w:rsid w:val="00E01126"/>
    <w:rsid w:val="00E03B44"/>
    <w:rsid w:val="00E03E1C"/>
    <w:rsid w:val="00E04E51"/>
    <w:rsid w:val="00E0644B"/>
    <w:rsid w:val="00E07997"/>
    <w:rsid w:val="00E07DC1"/>
    <w:rsid w:val="00E13FF3"/>
    <w:rsid w:val="00E202EB"/>
    <w:rsid w:val="00E202F3"/>
    <w:rsid w:val="00E208CE"/>
    <w:rsid w:val="00E22EA9"/>
    <w:rsid w:val="00E23025"/>
    <w:rsid w:val="00E25D6C"/>
    <w:rsid w:val="00E26740"/>
    <w:rsid w:val="00E27018"/>
    <w:rsid w:val="00E31E46"/>
    <w:rsid w:val="00E32E5B"/>
    <w:rsid w:val="00E33EEA"/>
    <w:rsid w:val="00E35C11"/>
    <w:rsid w:val="00E36F0E"/>
    <w:rsid w:val="00E425D6"/>
    <w:rsid w:val="00E42AF5"/>
    <w:rsid w:val="00E443D5"/>
    <w:rsid w:val="00E444C4"/>
    <w:rsid w:val="00E44C48"/>
    <w:rsid w:val="00E46521"/>
    <w:rsid w:val="00E50C61"/>
    <w:rsid w:val="00E5131F"/>
    <w:rsid w:val="00E51BA2"/>
    <w:rsid w:val="00E5243C"/>
    <w:rsid w:val="00E535E2"/>
    <w:rsid w:val="00E5394A"/>
    <w:rsid w:val="00E53A2C"/>
    <w:rsid w:val="00E53DDE"/>
    <w:rsid w:val="00E55F1F"/>
    <w:rsid w:val="00E56A65"/>
    <w:rsid w:val="00E56BD5"/>
    <w:rsid w:val="00E56E7D"/>
    <w:rsid w:val="00E6224C"/>
    <w:rsid w:val="00E62618"/>
    <w:rsid w:val="00E62A06"/>
    <w:rsid w:val="00E63198"/>
    <w:rsid w:val="00E64664"/>
    <w:rsid w:val="00E64E37"/>
    <w:rsid w:val="00E64F5C"/>
    <w:rsid w:val="00E661EC"/>
    <w:rsid w:val="00E662D0"/>
    <w:rsid w:val="00E7035A"/>
    <w:rsid w:val="00E70C46"/>
    <w:rsid w:val="00E71A45"/>
    <w:rsid w:val="00E72ECB"/>
    <w:rsid w:val="00E73316"/>
    <w:rsid w:val="00E76297"/>
    <w:rsid w:val="00E84106"/>
    <w:rsid w:val="00E85457"/>
    <w:rsid w:val="00E86520"/>
    <w:rsid w:val="00E87509"/>
    <w:rsid w:val="00E9125F"/>
    <w:rsid w:val="00E93867"/>
    <w:rsid w:val="00E93C50"/>
    <w:rsid w:val="00E962BD"/>
    <w:rsid w:val="00E96E9A"/>
    <w:rsid w:val="00E96ECA"/>
    <w:rsid w:val="00EA4AA4"/>
    <w:rsid w:val="00EA58DB"/>
    <w:rsid w:val="00EA5E40"/>
    <w:rsid w:val="00EA60BE"/>
    <w:rsid w:val="00EA635B"/>
    <w:rsid w:val="00EB1DB6"/>
    <w:rsid w:val="00EB3441"/>
    <w:rsid w:val="00EB44BD"/>
    <w:rsid w:val="00EB4ACF"/>
    <w:rsid w:val="00EB6857"/>
    <w:rsid w:val="00EC0800"/>
    <w:rsid w:val="00EC1061"/>
    <w:rsid w:val="00EC20D9"/>
    <w:rsid w:val="00EC27D6"/>
    <w:rsid w:val="00EC6DD8"/>
    <w:rsid w:val="00EC791E"/>
    <w:rsid w:val="00ED196D"/>
    <w:rsid w:val="00ED2863"/>
    <w:rsid w:val="00ED349C"/>
    <w:rsid w:val="00ED4334"/>
    <w:rsid w:val="00ED5A20"/>
    <w:rsid w:val="00ED5D7E"/>
    <w:rsid w:val="00ED5FAF"/>
    <w:rsid w:val="00ED6A20"/>
    <w:rsid w:val="00ED6A58"/>
    <w:rsid w:val="00ED7997"/>
    <w:rsid w:val="00ED7F4A"/>
    <w:rsid w:val="00EE035F"/>
    <w:rsid w:val="00EE34E0"/>
    <w:rsid w:val="00EE5494"/>
    <w:rsid w:val="00EE6BB2"/>
    <w:rsid w:val="00EE7976"/>
    <w:rsid w:val="00EF06B4"/>
    <w:rsid w:val="00EF31AB"/>
    <w:rsid w:val="00EF428E"/>
    <w:rsid w:val="00EF5D02"/>
    <w:rsid w:val="00EF6E4D"/>
    <w:rsid w:val="00F010CA"/>
    <w:rsid w:val="00F03772"/>
    <w:rsid w:val="00F03EBC"/>
    <w:rsid w:val="00F04880"/>
    <w:rsid w:val="00F049B4"/>
    <w:rsid w:val="00F04BC3"/>
    <w:rsid w:val="00F057CB"/>
    <w:rsid w:val="00F07587"/>
    <w:rsid w:val="00F07A0A"/>
    <w:rsid w:val="00F1150D"/>
    <w:rsid w:val="00F14708"/>
    <w:rsid w:val="00F1599E"/>
    <w:rsid w:val="00F171F4"/>
    <w:rsid w:val="00F179E0"/>
    <w:rsid w:val="00F17BC2"/>
    <w:rsid w:val="00F17C51"/>
    <w:rsid w:val="00F17DEC"/>
    <w:rsid w:val="00F17E4A"/>
    <w:rsid w:val="00F213DE"/>
    <w:rsid w:val="00F21AAA"/>
    <w:rsid w:val="00F2301A"/>
    <w:rsid w:val="00F23E36"/>
    <w:rsid w:val="00F26C3A"/>
    <w:rsid w:val="00F30F59"/>
    <w:rsid w:val="00F32D5C"/>
    <w:rsid w:val="00F3627E"/>
    <w:rsid w:val="00F36943"/>
    <w:rsid w:val="00F369A4"/>
    <w:rsid w:val="00F36BB0"/>
    <w:rsid w:val="00F41BAA"/>
    <w:rsid w:val="00F424EB"/>
    <w:rsid w:val="00F43CC0"/>
    <w:rsid w:val="00F4626A"/>
    <w:rsid w:val="00F464D6"/>
    <w:rsid w:val="00F46820"/>
    <w:rsid w:val="00F50C55"/>
    <w:rsid w:val="00F52D2F"/>
    <w:rsid w:val="00F53B40"/>
    <w:rsid w:val="00F561EB"/>
    <w:rsid w:val="00F56C5C"/>
    <w:rsid w:val="00F57E93"/>
    <w:rsid w:val="00F619E1"/>
    <w:rsid w:val="00F619EF"/>
    <w:rsid w:val="00F62100"/>
    <w:rsid w:val="00F62E10"/>
    <w:rsid w:val="00F67660"/>
    <w:rsid w:val="00F67EEA"/>
    <w:rsid w:val="00F70D56"/>
    <w:rsid w:val="00F7161F"/>
    <w:rsid w:val="00F719EB"/>
    <w:rsid w:val="00F726D1"/>
    <w:rsid w:val="00F73524"/>
    <w:rsid w:val="00F73858"/>
    <w:rsid w:val="00F74428"/>
    <w:rsid w:val="00F800DF"/>
    <w:rsid w:val="00F86F2B"/>
    <w:rsid w:val="00F87CBF"/>
    <w:rsid w:val="00F9035B"/>
    <w:rsid w:val="00F91787"/>
    <w:rsid w:val="00F92449"/>
    <w:rsid w:val="00F92776"/>
    <w:rsid w:val="00F93702"/>
    <w:rsid w:val="00F93757"/>
    <w:rsid w:val="00F94090"/>
    <w:rsid w:val="00F96F12"/>
    <w:rsid w:val="00F9701F"/>
    <w:rsid w:val="00F975D2"/>
    <w:rsid w:val="00FA14DD"/>
    <w:rsid w:val="00FA2079"/>
    <w:rsid w:val="00FA33CF"/>
    <w:rsid w:val="00FA5036"/>
    <w:rsid w:val="00FA5783"/>
    <w:rsid w:val="00FA57F0"/>
    <w:rsid w:val="00FA7341"/>
    <w:rsid w:val="00FB4A6D"/>
    <w:rsid w:val="00FB651E"/>
    <w:rsid w:val="00FB761C"/>
    <w:rsid w:val="00FB7F45"/>
    <w:rsid w:val="00FB7FBF"/>
    <w:rsid w:val="00FC0984"/>
    <w:rsid w:val="00FC1AE6"/>
    <w:rsid w:val="00FC2143"/>
    <w:rsid w:val="00FC258D"/>
    <w:rsid w:val="00FC2918"/>
    <w:rsid w:val="00FC49BC"/>
    <w:rsid w:val="00FC5287"/>
    <w:rsid w:val="00FD0A41"/>
    <w:rsid w:val="00FD31C2"/>
    <w:rsid w:val="00FD4FD9"/>
    <w:rsid w:val="00FD7506"/>
    <w:rsid w:val="00FE042F"/>
    <w:rsid w:val="00FE382A"/>
    <w:rsid w:val="00FE3B5B"/>
    <w:rsid w:val="00FE5DE5"/>
    <w:rsid w:val="00FE5E10"/>
    <w:rsid w:val="00FE7026"/>
    <w:rsid w:val="00FF110D"/>
    <w:rsid w:val="00FF2B71"/>
    <w:rsid w:val="00FF37CC"/>
    <w:rsid w:val="00FF3E54"/>
    <w:rsid w:val="00FF6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829D"/>
  <w15:chartTrackingRefBased/>
  <w15:docId w15:val="{2B759311-06A0-4546-835B-5C9B7B3A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72E"/>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98123D"/>
    <w:pPr>
      <w:spacing w:before="100" w:beforeAutospacing="1" w:after="100" w:afterAutospacing="1"/>
      <w:outlineLvl w:val="1"/>
    </w:pPr>
    <w:rPr>
      <w:b/>
      <w:bCs/>
      <w:sz w:val="36"/>
      <w:szCs w:val="36"/>
    </w:rPr>
  </w:style>
  <w:style w:type="paragraph" w:styleId="Heading5">
    <w:name w:val="heading 5"/>
    <w:basedOn w:val="Normal"/>
    <w:next w:val="Normal"/>
    <w:link w:val="Heading5Char"/>
    <w:uiPriority w:val="9"/>
    <w:semiHidden/>
    <w:unhideWhenUsed/>
    <w:qFormat/>
    <w:rsid w:val="0056222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222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1"/>
    <w:qFormat/>
    <w:rsid w:val="006C3699"/>
    <w:pPr>
      <w:ind w:left="720"/>
      <w:contextualSpacing/>
    </w:pPr>
  </w:style>
  <w:style w:type="paragraph" w:styleId="NoSpacing">
    <w:name w:val="No Spacing"/>
    <w:link w:val="NoSpacingChar"/>
    <w:uiPriority w:val="1"/>
    <w:qFormat/>
    <w:rsid w:val="006C3699"/>
  </w:style>
  <w:style w:type="paragraph" w:styleId="NormalWeb">
    <w:name w:val="Normal (Web)"/>
    <w:basedOn w:val="Normal"/>
    <w:uiPriority w:val="99"/>
    <w:unhideWhenUsed/>
    <w:rsid w:val="006C3699"/>
    <w:pPr>
      <w:spacing w:before="100" w:beforeAutospacing="1" w:after="100" w:afterAutospacing="1"/>
    </w:pPr>
  </w:style>
  <w:style w:type="character" w:styleId="Strong">
    <w:name w:val="Strong"/>
    <w:basedOn w:val="DefaultParagraphFont"/>
    <w:uiPriority w:val="22"/>
    <w:qFormat/>
    <w:rsid w:val="006C3699"/>
    <w:rPr>
      <w:b/>
      <w:bCs/>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BB1806"/>
  </w:style>
  <w:style w:type="character" w:customStyle="1" w:styleId="NoSpacingChar">
    <w:name w:val="No Spacing Char"/>
    <w:link w:val="NoSpacing"/>
    <w:uiPriority w:val="1"/>
    <w:locked/>
    <w:rsid w:val="00CB725E"/>
  </w:style>
  <w:style w:type="character" w:customStyle="1" w:styleId="Heading2Char">
    <w:name w:val="Heading 2 Char"/>
    <w:basedOn w:val="DefaultParagraphFont"/>
    <w:link w:val="Heading2"/>
    <w:uiPriority w:val="9"/>
    <w:rsid w:val="0098123D"/>
    <w:rPr>
      <w:rFonts w:ascii="Times New Roman" w:eastAsia="Times New Roman" w:hAnsi="Times New Roman" w:cs="Times New Roman"/>
      <w:b/>
      <w:bCs/>
      <w:kern w:val="0"/>
      <w:sz w:val="36"/>
      <w:szCs w:val="36"/>
      <w14:ligatures w14:val="none"/>
    </w:rPr>
  </w:style>
  <w:style w:type="character" w:customStyle="1" w:styleId="apple-converted-space">
    <w:name w:val="apple-converted-space"/>
    <w:basedOn w:val="DefaultParagraphFont"/>
    <w:rsid w:val="0098123D"/>
  </w:style>
  <w:style w:type="character" w:customStyle="1" w:styleId="animating">
    <w:name w:val="animating"/>
    <w:basedOn w:val="DefaultParagraphFont"/>
    <w:rsid w:val="009470B3"/>
  </w:style>
  <w:style w:type="paragraph" w:styleId="Header">
    <w:name w:val="header"/>
    <w:basedOn w:val="Normal"/>
    <w:link w:val="HeaderChar"/>
    <w:uiPriority w:val="99"/>
    <w:unhideWhenUsed/>
    <w:rsid w:val="006D0D8D"/>
    <w:pPr>
      <w:tabs>
        <w:tab w:val="center" w:pos="4680"/>
        <w:tab w:val="right" w:pos="9360"/>
      </w:tabs>
    </w:pPr>
  </w:style>
  <w:style w:type="character" w:customStyle="1" w:styleId="HeaderChar">
    <w:name w:val="Header Char"/>
    <w:basedOn w:val="DefaultParagraphFont"/>
    <w:link w:val="Header"/>
    <w:uiPriority w:val="99"/>
    <w:rsid w:val="006D0D8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D0D8D"/>
    <w:pPr>
      <w:tabs>
        <w:tab w:val="center" w:pos="4680"/>
        <w:tab w:val="right" w:pos="9360"/>
      </w:tabs>
    </w:pPr>
  </w:style>
  <w:style w:type="character" w:customStyle="1" w:styleId="FooterChar">
    <w:name w:val="Footer Char"/>
    <w:basedOn w:val="DefaultParagraphFont"/>
    <w:link w:val="Footer"/>
    <w:uiPriority w:val="99"/>
    <w:rsid w:val="006D0D8D"/>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92BB4"/>
    <w:rPr>
      <w:color w:val="0563C1" w:themeColor="hyperlink"/>
      <w:u w:val="single"/>
    </w:rPr>
  </w:style>
  <w:style w:type="character" w:styleId="UnresolvedMention">
    <w:name w:val="Unresolved Mention"/>
    <w:basedOn w:val="DefaultParagraphFont"/>
    <w:uiPriority w:val="99"/>
    <w:semiHidden/>
    <w:unhideWhenUsed/>
    <w:rsid w:val="00092BB4"/>
    <w:rPr>
      <w:color w:val="605E5C"/>
      <w:shd w:val="clear" w:color="auto" w:fill="E1DFDD"/>
    </w:rPr>
  </w:style>
  <w:style w:type="character" w:styleId="FollowedHyperlink">
    <w:name w:val="FollowedHyperlink"/>
    <w:basedOn w:val="DefaultParagraphFont"/>
    <w:uiPriority w:val="99"/>
    <w:semiHidden/>
    <w:unhideWhenUsed/>
    <w:rsid w:val="00092BB4"/>
    <w:rPr>
      <w:color w:val="954F72" w:themeColor="followedHyperlink"/>
      <w:u w:val="single"/>
    </w:rPr>
  </w:style>
  <w:style w:type="character" w:styleId="HTMLCode">
    <w:name w:val="HTML Code"/>
    <w:basedOn w:val="DefaultParagraphFont"/>
    <w:uiPriority w:val="99"/>
    <w:semiHidden/>
    <w:unhideWhenUsed/>
    <w:rsid w:val="002C0F60"/>
    <w:rPr>
      <w:rFonts w:ascii="Courier New" w:eastAsia="Times New Roman" w:hAnsi="Courier New" w:cs="Courier New"/>
      <w:sz w:val="20"/>
      <w:szCs w:val="20"/>
    </w:rPr>
  </w:style>
  <w:style w:type="table" w:styleId="TableGrid">
    <w:name w:val="Table Grid"/>
    <w:basedOn w:val="TableNormal"/>
    <w:uiPriority w:val="39"/>
    <w:rsid w:val="00C35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562227"/>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562227"/>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0289">
      <w:bodyDiv w:val="1"/>
      <w:marLeft w:val="0"/>
      <w:marRight w:val="0"/>
      <w:marTop w:val="0"/>
      <w:marBottom w:val="0"/>
      <w:divBdr>
        <w:top w:val="none" w:sz="0" w:space="0" w:color="auto"/>
        <w:left w:val="none" w:sz="0" w:space="0" w:color="auto"/>
        <w:bottom w:val="none" w:sz="0" w:space="0" w:color="auto"/>
        <w:right w:val="none" w:sz="0" w:space="0" w:color="auto"/>
      </w:divBdr>
    </w:div>
    <w:div w:id="47926290">
      <w:bodyDiv w:val="1"/>
      <w:marLeft w:val="0"/>
      <w:marRight w:val="0"/>
      <w:marTop w:val="0"/>
      <w:marBottom w:val="0"/>
      <w:divBdr>
        <w:top w:val="none" w:sz="0" w:space="0" w:color="auto"/>
        <w:left w:val="none" w:sz="0" w:space="0" w:color="auto"/>
        <w:bottom w:val="none" w:sz="0" w:space="0" w:color="auto"/>
        <w:right w:val="none" w:sz="0" w:space="0" w:color="auto"/>
      </w:divBdr>
    </w:div>
    <w:div w:id="49771939">
      <w:bodyDiv w:val="1"/>
      <w:marLeft w:val="0"/>
      <w:marRight w:val="0"/>
      <w:marTop w:val="0"/>
      <w:marBottom w:val="0"/>
      <w:divBdr>
        <w:top w:val="none" w:sz="0" w:space="0" w:color="auto"/>
        <w:left w:val="none" w:sz="0" w:space="0" w:color="auto"/>
        <w:bottom w:val="none" w:sz="0" w:space="0" w:color="auto"/>
        <w:right w:val="none" w:sz="0" w:space="0" w:color="auto"/>
      </w:divBdr>
    </w:div>
    <w:div w:id="55469474">
      <w:bodyDiv w:val="1"/>
      <w:marLeft w:val="0"/>
      <w:marRight w:val="0"/>
      <w:marTop w:val="0"/>
      <w:marBottom w:val="0"/>
      <w:divBdr>
        <w:top w:val="none" w:sz="0" w:space="0" w:color="auto"/>
        <w:left w:val="none" w:sz="0" w:space="0" w:color="auto"/>
        <w:bottom w:val="none" w:sz="0" w:space="0" w:color="auto"/>
        <w:right w:val="none" w:sz="0" w:space="0" w:color="auto"/>
      </w:divBdr>
    </w:div>
    <w:div w:id="65953545">
      <w:bodyDiv w:val="1"/>
      <w:marLeft w:val="0"/>
      <w:marRight w:val="0"/>
      <w:marTop w:val="0"/>
      <w:marBottom w:val="0"/>
      <w:divBdr>
        <w:top w:val="none" w:sz="0" w:space="0" w:color="auto"/>
        <w:left w:val="none" w:sz="0" w:space="0" w:color="auto"/>
        <w:bottom w:val="none" w:sz="0" w:space="0" w:color="auto"/>
        <w:right w:val="none" w:sz="0" w:space="0" w:color="auto"/>
      </w:divBdr>
    </w:div>
    <w:div w:id="77681720">
      <w:bodyDiv w:val="1"/>
      <w:marLeft w:val="0"/>
      <w:marRight w:val="0"/>
      <w:marTop w:val="0"/>
      <w:marBottom w:val="0"/>
      <w:divBdr>
        <w:top w:val="none" w:sz="0" w:space="0" w:color="auto"/>
        <w:left w:val="none" w:sz="0" w:space="0" w:color="auto"/>
        <w:bottom w:val="none" w:sz="0" w:space="0" w:color="auto"/>
        <w:right w:val="none" w:sz="0" w:space="0" w:color="auto"/>
      </w:divBdr>
    </w:div>
    <w:div w:id="84570549">
      <w:bodyDiv w:val="1"/>
      <w:marLeft w:val="0"/>
      <w:marRight w:val="0"/>
      <w:marTop w:val="0"/>
      <w:marBottom w:val="0"/>
      <w:divBdr>
        <w:top w:val="none" w:sz="0" w:space="0" w:color="auto"/>
        <w:left w:val="none" w:sz="0" w:space="0" w:color="auto"/>
        <w:bottom w:val="none" w:sz="0" w:space="0" w:color="auto"/>
        <w:right w:val="none" w:sz="0" w:space="0" w:color="auto"/>
      </w:divBdr>
    </w:div>
    <w:div w:id="98719809">
      <w:bodyDiv w:val="1"/>
      <w:marLeft w:val="0"/>
      <w:marRight w:val="0"/>
      <w:marTop w:val="0"/>
      <w:marBottom w:val="0"/>
      <w:divBdr>
        <w:top w:val="none" w:sz="0" w:space="0" w:color="auto"/>
        <w:left w:val="none" w:sz="0" w:space="0" w:color="auto"/>
        <w:bottom w:val="none" w:sz="0" w:space="0" w:color="auto"/>
        <w:right w:val="none" w:sz="0" w:space="0" w:color="auto"/>
      </w:divBdr>
    </w:div>
    <w:div w:id="113334819">
      <w:bodyDiv w:val="1"/>
      <w:marLeft w:val="0"/>
      <w:marRight w:val="0"/>
      <w:marTop w:val="0"/>
      <w:marBottom w:val="0"/>
      <w:divBdr>
        <w:top w:val="none" w:sz="0" w:space="0" w:color="auto"/>
        <w:left w:val="none" w:sz="0" w:space="0" w:color="auto"/>
        <w:bottom w:val="none" w:sz="0" w:space="0" w:color="auto"/>
        <w:right w:val="none" w:sz="0" w:space="0" w:color="auto"/>
      </w:divBdr>
    </w:div>
    <w:div w:id="114371740">
      <w:bodyDiv w:val="1"/>
      <w:marLeft w:val="0"/>
      <w:marRight w:val="0"/>
      <w:marTop w:val="0"/>
      <w:marBottom w:val="0"/>
      <w:divBdr>
        <w:top w:val="none" w:sz="0" w:space="0" w:color="auto"/>
        <w:left w:val="none" w:sz="0" w:space="0" w:color="auto"/>
        <w:bottom w:val="none" w:sz="0" w:space="0" w:color="auto"/>
        <w:right w:val="none" w:sz="0" w:space="0" w:color="auto"/>
      </w:divBdr>
    </w:div>
    <w:div w:id="142280480">
      <w:bodyDiv w:val="1"/>
      <w:marLeft w:val="0"/>
      <w:marRight w:val="0"/>
      <w:marTop w:val="0"/>
      <w:marBottom w:val="0"/>
      <w:divBdr>
        <w:top w:val="none" w:sz="0" w:space="0" w:color="auto"/>
        <w:left w:val="none" w:sz="0" w:space="0" w:color="auto"/>
        <w:bottom w:val="none" w:sz="0" w:space="0" w:color="auto"/>
        <w:right w:val="none" w:sz="0" w:space="0" w:color="auto"/>
      </w:divBdr>
    </w:div>
    <w:div w:id="159198890">
      <w:bodyDiv w:val="1"/>
      <w:marLeft w:val="0"/>
      <w:marRight w:val="0"/>
      <w:marTop w:val="0"/>
      <w:marBottom w:val="0"/>
      <w:divBdr>
        <w:top w:val="none" w:sz="0" w:space="0" w:color="auto"/>
        <w:left w:val="none" w:sz="0" w:space="0" w:color="auto"/>
        <w:bottom w:val="none" w:sz="0" w:space="0" w:color="auto"/>
        <w:right w:val="none" w:sz="0" w:space="0" w:color="auto"/>
      </w:divBdr>
    </w:div>
    <w:div w:id="167133662">
      <w:bodyDiv w:val="1"/>
      <w:marLeft w:val="0"/>
      <w:marRight w:val="0"/>
      <w:marTop w:val="0"/>
      <w:marBottom w:val="0"/>
      <w:divBdr>
        <w:top w:val="none" w:sz="0" w:space="0" w:color="auto"/>
        <w:left w:val="none" w:sz="0" w:space="0" w:color="auto"/>
        <w:bottom w:val="none" w:sz="0" w:space="0" w:color="auto"/>
        <w:right w:val="none" w:sz="0" w:space="0" w:color="auto"/>
      </w:divBdr>
    </w:div>
    <w:div w:id="173501783">
      <w:bodyDiv w:val="1"/>
      <w:marLeft w:val="0"/>
      <w:marRight w:val="0"/>
      <w:marTop w:val="0"/>
      <w:marBottom w:val="0"/>
      <w:divBdr>
        <w:top w:val="none" w:sz="0" w:space="0" w:color="auto"/>
        <w:left w:val="none" w:sz="0" w:space="0" w:color="auto"/>
        <w:bottom w:val="none" w:sz="0" w:space="0" w:color="auto"/>
        <w:right w:val="none" w:sz="0" w:space="0" w:color="auto"/>
      </w:divBdr>
    </w:div>
    <w:div w:id="173809130">
      <w:bodyDiv w:val="1"/>
      <w:marLeft w:val="0"/>
      <w:marRight w:val="0"/>
      <w:marTop w:val="0"/>
      <w:marBottom w:val="0"/>
      <w:divBdr>
        <w:top w:val="none" w:sz="0" w:space="0" w:color="auto"/>
        <w:left w:val="none" w:sz="0" w:space="0" w:color="auto"/>
        <w:bottom w:val="none" w:sz="0" w:space="0" w:color="auto"/>
        <w:right w:val="none" w:sz="0" w:space="0" w:color="auto"/>
      </w:divBdr>
    </w:div>
    <w:div w:id="173963203">
      <w:bodyDiv w:val="1"/>
      <w:marLeft w:val="0"/>
      <w:marRight w:val="0"/>
      <w:marTop w:val="0"/>
      <w:marBottom w:val="0"/>
      <w:divBdr>
        <w:top w:val="none" w:sz="0" w:space="0" w:color="auto"/>
        <w:left w:val="none" w:sz="0" w:space="0" w:color="auto"/>
        <w:bottom w:val="none" w:sz="0" w:space="0" w:color="auto"/>
        <w:right w:val="none" w:sz="0" w:space="0" w:color="auto"/>
      </w:divBdr>
    </w:div>
    <w:div w:id="190456541">
      <w:bodyDiv w:val="1"/>
      <w:marLeft w:val="0"/>
      <w:marRight w:val="0"/>
      <w:marTop w:val="0"/>
      <w:marBottom w:val="0"/>
      <w:divBdr>
        <w:top w:val="none" w:sz="0" w:space="0" w:color="auto"/>
        <w:left w:val="none" w:sz="0" w:space="0" w:color="auto"/>
        <w:bottom w:val="none" w:sz="0" w:space="0" w:color="auto"/>
        <w:right w:val="none" w:sz="0" w:space="0" w:color="auto"/>
      </w:divBdr>
    </w:div>
    <w:div w:id="191455843">
      <w:bodyDiv w:val="1"/>
      <w:marLeft w:val="0"/>
      <w:marRight w:val="0"/>
      <w:marTop w:val="0"/>
      <w:marBottom w:val="0"/>
      <w:divBdr>
        <w:top w:val="none" w:sz="0" w:space="0" w:color="auto"/>
        <w:left w:val="none" w:sz="0" w:space="0" w:color="auto"/>
        <w:bottom w:val="none" w:sz="0" w:space="0" w:color="auto"/>
        <w:right w:val="none" w:sz="0" w:space="0" w:color="auto"/>
      </w:divBdr>
    </w:div>
    <w:div w:id="197621875">
      <w:bodyDiv w:val="1"/>
      <w:marLeft w:val="0"/>
      <w:marRight w:val="0"/>
      <w:marTop w:val="0"/>
      <w:marBottom w:val="0"/>
      <w:divBdr>
        <w:top w:val="none" w:sz="0" w:space="0" w:color="auto"/>
        <w:left w:val="none" w:sz="0" w:space="0" w:color="auto"/>
        <w:bottom w:val="none" w:sz="0" w:space="0" w:color="auto"/>
        <w:right w:val="none" w:sz="0" w:space="0" w:color="auto"/>
      </w:divBdr>
    </w:div>
    <w:div w:id="224222237">
      <w:bodyDiv w:val="1"/>
      <w:marLeft w:val="0"/>
      <w:marRight w:val="0"/>
      <w:marTop w:val="0"/>
      <w:marBottom w:val="0"/>
      <w:divBdr>
        <w:top w:val="none" w:sz="0" w:space="0" w:color="auto"/>
        <w:left w:val="none" w:sz="0" w:space="0" w:color="auto"/>
        <w:bottom w:val="none" w:sz="0" w:space="0" w:color="auto"/>
        <w:right w:val="none" w:sz="0" w:space="0" w:color="auto"/>
      </w:divBdr>
    </w:div>
    <w:div w:id="251940297">
      <w:bodyDiv w:val="1"/>
      <w:marLeft w:val="0"/>
      <w:marRight w:val="0"/>
      <w:marTop w:val="0"/>
      <w:marBottom w:val="0"/>
      <w:divBdr>
        <w:top w:val="none" w:sz="0" w:space="0" w:color="auto"/>
        <w:left w:val="none" w:sz="0" w:space="0" w:color="auto"/>
        <w:bottom w:val="none" w:sz="0" w:space="0" w:color="auto"/>
        <w:right w:val="none" w:sz="0" w:space="0" w:color="auto"/>
      </w:divBdr>
    </w:div>
    <w:div w:id="257640498">
      <w:bodyDiv w:val="1"/>
      <w:marLeft w:val="0"/>
      <w:marRight w:val="0"/>
      <w:marTop w:val="0"/>
      <w:marBottom w:val="0"/>
      <w:divBdr>
        <w:top w:val="none" w:sz="0" w:space="0" w:color="auto"/>
        <w:left w:val="none" w:sz="0" w:space="0" w:color="auto"/>
        <w:bottom w:val="none" w:sz="0" w:space="0" w:color="auto"/>
        <w:right w:val="none" w:sz="0" w:space="0" w:color="auto"/>
      </w:divBdr>
    </w:div>
    <w:div w:id="274867202">
      <w:bodyDiv w:val="1"/>
      <w:marLeft w:val="0"/>
      <w:marRight w:val="0"/>
      <w:marTop w:val="0"/>
      <w:marBottom w:val="0"/>
      <w:divBdr>
        <w:top w:val="none" w:sz="0" w:space="0" w:color="auto"/>
        <w:left w:val="none" w:sz="0" w:space="0" w:color="auto"/>
        <w:bottom w:val="none" w:sz="0" w:space="0" w:color="auto"/>
        <w:right w:val="none" w:sz="0" w:space="0" w:color="auto"/>
      </w:divBdr>
    </w:div>
    <w:div w:id="293103051">
      <w:bodyDiv w:val="1"/>
      <w:marLeft w:val="0"/>
      <w:marRight w:val="0"/>
      <w:marTop w:val="0"/>
      <w:marBottom w:val="0"/>
      <w:divBdr>
        <w:top w:val="none" w:sz="0" w:space="0" w:color="auto"/>
        <w:left w:val="none" w:sz="0" w:space="0" w:color="auto"/>
        <w:bottom w:val="none" w:sz="0" w:space="0" w:color="auto"/>
        <w:right w:val="none" w:sz="0" w:space="0" w:color="auto"/>
      </w:divBdr>
    </w:div>
    <w:div w:id="294144261">
      <w:bodyDiv w:val="1"/>
      <w:marLeft w:val="0"/>
      <w:marRight w:val="0"/>
      <w:marTop w:val="0"/>
      <w:marBottom w:val="0"/>
      <w:divBdr>
        <w:top w:val="none" w:sz="0" w:space="0" w:color="auto"/>
        <w:left w:val="none" w:sz="0" w:space="0" w:color="auto"/>
        <w:bottom w:val="none" w:sz="0" w:space="0" w:color="auto"/>
        <w:right w:val="none" w:sz="0" w:space="0" w:color="auto"/>
      </w:divBdr>
    </w:div>
    <w:div w:id="300698767">
      <w:bodyDiv w:val="1"/>
      <w:marLeft w:val="0"/>
      <w:marRight w:val="0"/>
      <w:marTop w:val="0"/>
      <w:marBottom w:val="0"/>
      <w:divBdr>
        <w:top w:val="none" w:sz="0" w:space="0" w:color="auto"/>
        <w:left w:val="none" w:sz="0" w:space="0" w:color="auto"/>
        <w:bottom w:val="none" w:sz="0" w:space="0" w:color="auto"/>
        <w:right w:val="none" w:sz="0" w:space="0" w:color="auto"/>
      </w:divBdr>
    </w:div>
    <w:div w:id="301814818">
      <w:bodyDiv w:val="1"/>
      <w:marLeft w:val="0"/>
      <w:marRight w:val="0"/>
      <w:marTop w:val="0"/>
      <w:marBottom w:val="0"/>
      <w:divBdr>
        <w:top w:val="none" w:sz="0" w:space="0" w:color="auto"/>
        <w:left w:val="none" w:sz="0" w:space="0" w:color="auto"/>
        <w:bottom w:val="none" w:sz="0" w:space="0" w:color="auto"/>
        <w:right w:val="none" w:sz="0" w:space="0" w:color="auto"/>
      </w:divBdr>
    </w:div>
    <w:div w:id="309553142">
      <w:bodyDiv w:val="1"/>
      <w:marLeft w:val="0"/>
      <w:marRight w:val="0"/>
      <w:marTop w:val="0"/>
      <w:marBottom w:val="0"/>
      <w:divBdr>
        <w:top w:val="none" w:sz="0" w:space="0" w:color="auto"/>
        <w:left w:val="none" w:sz="0" w:space="0" w:color="auto"/>
        <w:bottom w:val="none" w:sz="0" w:space="0" w:color="auto"/>
        <w:right w:val="none" w:sz="0" w:space="0" w:color="auto"/>
      </w:divBdr>
    </w:div>
    <w:div w:id="324822014">
      <w:bodyDiv w:val="1"/>
      <w:marLeft w:val="0"/>
      <w:marRight w:val="0"/>
      <w:marTop w:val="0"/>
      <w:marBottom w:val="0"/>
      <w:divBdr>
        <w:top w:val="none" w:sz="0" w:space="0" w:color="auto"/>
        <w:left w:val="none" w:sz="0" w:space="0" w:color="auto"/>
        <w:bottom w:val="none" w:sz="0" w:space="0" w:color="auto"/>
        <w:right w:val="none" w:sz="0" w:space="0" w:color="auto"/>
      </w:divBdr>
    </w:div>
    <w:div w:id="327906244">
      <w:bodyDiv w:val="1"/>
      <w:marLeft w:val="0"/>
      <w:marRight w:val="0"/>
      <w:marTop w:val="0"/>
      <w:marBottom w:val="0"/>
      <w:divBdr>
        <w:top w:val="none" w:sz="0" w:space="0" w:color="auto"/>
        <w:left w:val="none" w:sz="0" w:space="0" w:color="auto"/>
        <w:bottom w:val="none" w:sz="0" w:space="0" w:color="auto"/>
        <w:right w:val="none" w:sz="0" w:space="0" w:color="auto"/>
      </w:divBdr>
    </w:div>
    <w:div w:id="332344236">
      <w:bodyDiv w:val="1"/>
      <w:marLeft w:val="0"/>
      <w:marRight w:val="0"/>
      <w:marTop w:val="0"/>
      <w:marBottom w:val="0"/>
      <w:divBdr>
        <w:top w:val="none" w:sz="0" w:space="0" w:color="auto"/>
        <w:left w:val="none" w:sz="0" w:space="0" w:color="auto"/>
        <w:bottom w:val="none" w:sz="0" w:space="0" w:color="auto"/>
        <w:right w:val="none" w:sz="0" w:space="0" w:color="auto"/>
      </w:divBdr>
    </w:div>
    <w:div w:id="359010024">
      <w:bodyDiv w:val="1"/>
      <w:marLeft w:val="0"/>
      <w:marRight w:val="0"/>
      <w:marTop w:val="0"/>
      <w:marBottom w:val="0"/>
      <w:divBdr>
        <w:top w:val="none" w:sz="0" w:space="0" w:color="auto"/>
        <w:left w:val="none" w:sz="0" w:space="0" w:color="auto"/>
        <w:bottom w:val="none" w:sz="0" w:space="0" w:color="auto"/>
        <w:right w:val="none" w:sz="0" w:space="0" w:color="auto"/>
      </w:divBdr>
    </w:div>
    <w:div w:id="364402586">
      <w:bodyDiv w:val="1"/>
      <w:marLeft w:val="0"/>
      <w:marRight w:val="0"/>
      <w:marTop w:val="0"/>
      <w:marBottom w:val="0"/>
      <w:divBdr>
        <w:top w:val="none" w:sz="0" w:space="0" w:color="auto"/>
        <w:left w:val="none" w:sz="0" w:space="0" w:color="auto"/>
        <w:bottom w:val="none" w:sz="0" w:space="0" w:color="auto"/>
        <w:right w:val="none" w:sz="0" w:space="0" w:color="auto"/>
      </w:divBdr>
    </w:div>
    <w:div w:id="383724538">
      <w:bodyDiv w:val="1"/>
      <w:marLeft w:val="0"/>
      <w:marRight w:val="0"/>
      <w:marTop w:val="0"/>
      <w:marBottom w:val="0"/>
      <w:divBdr>
        <w:top w:val="none" w:sz="0" w:space="0" w:color="auto"/>
        <w:left w:val="none" w:sz="0" w:space="0" w:color="auto"/>
        <w:bottom w:val="none" w:sz="0" w:space="0" w:color="auto"/>
        <w:right w:val="none" w:sz="0" w:space="0" w:color="auto"/>
      </w:divBdr>
    </w:div>
    <w:div w:id="403989646">
      <w:bodyDiv w:val="1"/>
      <w:marLeft w:val="0"/>
      <w:marRight w:val="0"/>
      <w:marTop w:val="0"/>
      <w:marBottom w:val="0"/>
      <w:divBdr>
        <w:top w:val="none" w:sz="0" w:space="0" w:color="auto"/>
        <w:left w:val="none" w:sz="0" w:space="0" w:color="auto"/>
        <w:bottom w:val="none" w:sz="0" w:space="0" w:color="auto"/>
        <w:right w:val="none" w:sz="0" w:space="0" w:color="auto"/>
      </w:divBdr>
    </w:div>
    <w:div w:id="405079711">
      <w:bodyDiv w:val="1"/>
      <w:marLeft w:val="0"/>
      <w:marRight w:val="0"/>
      <w:marTop w:val="0"/>
      <w:marBottom w:val="0"/>
      <w:divBdr>
        <w:top w:val="none" w:sz="0" w:space="0" w:color="auto"/>
        <w:left w:val="none" w:sz="0" w:space="0" w:color="auto"/>
        <w:bottom w:val="none" w:sz="0" w:space="0" w:color="auto"/>
        <w:right w:val="none" w:sz="0" w:space="0" w:color="auto"/>
      </w:divBdr>
    </w:div>
    <w:div w:id="423460242">
      <w:bodyDiv w:val="1"/>
      <w:marLeft w:val="0"/>
      <w:marRight w:val="0"/>
      <w:marTop w:val="0"/>
      <w:marBottom w:val="0"/>
      <w:divBdr>
        <w:top w:val="none" w:sz="0" w:space="0" w:color="auto"/>
        <w:left w:val="none" w:sz="0" w:space="0" w:color="auto"/>
        <w:bottom w:val="none" w:sz="0" w:space="0" w:color="auto"/>
        <w:right w:val="none" w:sz="0" w:space="0" w:color="auto"/>
      </w:divBdr>
    </w:div>
    <w:div w:id="425813561">
      <w:bodyDiv w:val="1"/>
      <w:marLeft w:val="0"/>
      <w:marRight w:val="0"/>
      <w:marTop w:val="0"/>
      <w:marBottom w:val="0"/>
      <w:divBdr>
        <w:top w:val="none" w:sz="0" w:space="0" w:color="auto"/>
        <w:left w:val="none" w:sz="0" w:space="0" w:color="auto"/>
        <w:bottom w:val="none" w:sz="0" w:space="0" w:color="auto"/>
        <w:right w:val="none" w:sz="0" w:space="0" w:color="auto"/>
      </w:divBdr>
    </w:div>
    <w:div w:id="431781389">
      <w:bodyDiv w:val="1"/>
      <w:marLeft w:val="0"/>
      <w:marRight w:val="0"/>
      <w:marTop w:val="0"/>
      <w:marBottom w:val="0"/>
      <w:divBdr>
        <w:top w:val="none" w:sz="0" w:space="0" w:color="auto"/>
        <w:left w:val="none" w:sz="0" w:space="0" w:color="auto"/>
        <w:bottom w:val="none" w:sz="0" w:space="0" w:color="auto"/>
        <w:right w:val="none" w:sz="0" w:space="0" w:color="auto"/>
      </w:divBdr>
    </w:div>
    <w:div w:id="438985548">
      <w:bodyDiv w:val="1"/>
      <w:marLeft w:val="0"/>
      <w:marRight w:val="0"/>
      <w:marTop w:val="0"/>
      <w:marBottom w:val="0"/>
      <w:divBdr>
        <w:top w:val="none" w:sz="0" w:space="0" w:color="auto"/>
        <w:left w:val="none" w:sz="0" w:space="0" w:color="auto"/>
        <w:bottom w:val="none" w:sz="0" w:space="0" w:color="auto"/>
        <w:right w:val="none" w:sz="0" w:space="0" w:color="auto"/>
      </w:divBdr>
      <w:divsChild>
        <w:div w:id="64618682">
          <w:marLeft w:val="0"/>
          <w:marRight w:val="0"/>
          <w:marTop w:val="0"/>
          <w:marBottom w:val="0"/>
          <w:divBdr>
            <w:top w:val="none" w:sz="0" w:space="0" w:color="auto"/>
            <w:left w:val="none" w:sz="0" w:space="0" w:color="auto"/>
            <w:bottom w:val="none" w:sz="0" w:space="0" w:color="auto"/>
            <w:right w:val="none" w:sz="0" w:space="0" w:color="auto"/>
          </w:divBdr>
          <w:divsChild>
            <w:div w:id="1426421178">
              <w:marLeft w:val="0"/>
              <w:marRight w:val="0"/>
              <w:marTop w:val="0"/>
              <w:marBottom w:val="0"/>
              <w:divBdr>
                <w:top w:val="none" w:sz="0" w:space="0" w:color="auto"/>
                <w:left w:val="none" w:sz="0" w:space="0" w:color="auto"/>
                <w:bottom w:val="none" w:sz="0" w:space="0" w:color="auto"/>
                <w:right w:val="none" w:sz="0" w:space="0" w:color="auto"/>
              </w:divBdr>
              <w:divsChild>
                <w:div w:id="1457791684">
                  <w:marLeft w:val="0"/>
                  <w:marRight w:val="0"/>
                  <w:marTop w:val="0"/>
                  <w:marBottom w:val="0"/>
                  <w:divBdr>
                    <w:top w:val="none" w:sz="0" w:space="0" w:color="auto"/>
                    <w:left w:val="none" w:sz="0" w:space="0" w:color="auto"/>
                    <w:bottom w:val="none" w:sz="0" w:space="0" w:color="auto"/>
                    <w:right w:val="none" w:sz="0" w:space="0" w:color="auto"/>
                  </w:divBdr>
                  <w:divsChild>
                    <w:div w:id="8652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42718">
          <w:marLeft w:val="0"/>
          <w:marRight w:val="0"/>
          <w:marTop w:val="0"/>
          <w:marBottom w:val="0"/>
          <w:divBdr>
            <w:top w:val="none" w:sz="0" w:space="0" w:color="auto"/>
            <w:left w:val="none" w:sz="0" w:space="0" w:color="auto"/>
            <w:bottom w:val="none" w:sz="0" w:space="0" w:color="auto"/>
            <w:right w:val="none" w:sz="0" w:space="0" w:color="auto"/>
          </w:divBdr>
          <w:divsChild>
            <w:div w:id="403644142">
              <w:marLeft w:val="0"/>
              <w:marRight w:val="0"/>
              <w:marTop w:val="0"/>
              <w:marBottom w:val="0"/>
              <w:divBdr>
                <w:top w:val="none" w:sz="0" w:space="0" w:color="auto"/>
                <w:left w:val="none" w:sz="0" w:space="0" w:color="auto"/>
                <w:bottom w:val="none" w:sz="0" w:space="0" w:color="auto"/>
                <w:right w:val="none" w:sz="0" w:space="0" w:color="auto"/>
              </w:divBdr>
              <w:divsChild>
                <w:div w:id="709110921">
                  <w:marLeft w:val="0"/>
                  <w:marRight w:val="0"/>
                  <w:marTop w:val="0"/>
                  <w:marBottom w:val="0"/>
                  <w:divBdr>
                    <w:top w:val="none" w:sz="0" w:space="0" w:color="auto"/>
                    <w:left w:val="none" w:sz="0" w:space="0" w:color="auto"/>
                    <w:bottom w:val="none" w:sz="0" w:space="0" w:color="auto"/>
                    <w:right w:val="none" w:sz="0" w:space="0" w:color="auto"/>
                  </w:divBdr>
                  <w:divsChild>
                    <w:div w:id="17964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340449">
      <w:bodyDiv w:val="1"/>
      <w:marLeft w:val="0"/>
      <w:marRight w:val="0"/>
      <w:marTop w:val="0"/>
      <w:marBottom w:val="0"/>
      <w:divBdr>
        <w:top w:val="none" w:sz="0" w:space="0" w:color="auto"/>
        <w:left w:val="none" w:sz="0" w:space="0" w:color="auto"/>
        <w:bottom w:val="none" w:sz="0" w:space="0" w:color="auto"/>
        <w:right w:val="none" w:sz="0" w:space="0" w:color="auto"/>
      </w:divBdr>
    </w:div>
    <w:div w:id="474373930">
      <w:bodyDiv w:val="1"/>
      <w:marLeft w:val="0"/>
      <w:marRight w:val="0"/>
      <w:marTop w:val="0"/>
      <w:marBottom w:val="0"/>
      <w:divBdr>
        <w:top w:val="none" w:sz="0" w:space="0" w:color="auto"/>
        <w:left w:val="none" w:sz="0" w:space="0" w:color="auto"/>
        <w:bottom w:val="none" w:sz="0" w:space="0" w:color="auto"/>
        <w:right w:val="none" w:sz="0" w:space="0" w:color="auto"/>
      </w:divBdr>
    </w:div>
    <w:div w:id="488054565">
      <w:bodyDiv w:val="1"/>
      <w:marLeft w:val="0"/>
      <w:marRight w:val="0"/>
      <w:marTop w:val="0"/>
      <w:marBottom w:val="0"/>
      <w:divBdr>
        <w:top w:val="none" w:sz="0" w:space="0" w:color="auto"/>
        <w:left w:val="none" w:sz="0" w:space="0" w:color="auto"/>
        <w:bottom w:val="none" w:sz="0" w:space="0" w:color="auto"/>
        <w:right w:val="none" w:sz="0" w:space="0" w:color="auto"/>
      </w:divBdr>
    </w:div>
    <w:div w:id="496845616">
      <w:bodyDiv w:val="1"/>
      <w:marLeft w:val="0"/>
      <w:marRight w:val="0"/>
      <w:marTop w:val="0"/>
      <w:marBottom w:val="0"/>
      <w:divBdr>
        <w:top w:val="none" w:sz="0" w:space="0" w:color="auto"/>
        <w:left w:val="none" w:sz="0" w:space="0" w:color="auto"/>
        <w:bottom w:val="none" w:sz="0" w:space="0" w:color="auto"/>
        <w:right w:val="none" w:sz="0" w:space="0" w:color="auto"/>
      </w:divBdr>
    </w:div>
    <w:div w:id="501513619">
      <w:bodyDiv w:val="1"/>
      <w:marLeft w:val="0"/>
      <w:marRight w:val="0"/>
      <w:marTop w:val="0"/>
      <w:marBottom w:val="0"/>
      <w:divBdr>
        <w:top w:val="none" w:sz="0" w:space="0" w:color="auto"/>
        <w:left w:val="none" w:sz="0" w:space="0" w:color="auto"/>
        <w:bottom w:val="none" w:sz="0" w:space="0" w:color="auto"/>
        <w:right w:val="none" w:sz="0" w:space="0" w:color="auto"/>
      </w:divBdr>
    </w:div>
    <w:div w:id="506411144">
      <w:bodyDiv w:val="1"/>
      <w:marLeft w:val="0"/>
      <w:marRight w:val="0"/>
      <w:marTop w:val="0"/>
      <w:marBottom w:val="0"/>
      <w:divBdr>
        <w:top w:val="none" w:sz="0" w:space="0" w:color="auto"/>
        <w:left w:val="none" w:sz="0" w:space="0" w:color="auto"/>
        <w:bottom w:val="none" w:sz="0" w:space="0" w:color="auto"/>
        <w:right w:val="none" w:sz="0" w:space="0" w:color="auto"/>
      </w:divBdr>
    </w:div>
    <w:div w:id="506991690">
      <w:bodyDiv w:val="1"/>
      <w:marLeft w:val="0"/>
      <w:marRight w:val="0"/>
      <w:marTop w:val="0"/>
      <w:marBottom w:val="0"/>
      <w:divBdr>
        <w:top w:val="none" w:sz="0" w:space="0" w:color="auto"/>
        <w:left w:val="none" w:sz="0" w:space="0" w:color="auto"/>
        <w:bottom w:val="none" w:sz="0" w:space="0" w:color="auto"/>
        <w:right w:val="none" w:sz="0" w:space="0" w:color="auto"/>
      </w:divBdr>
    </w:div>
    <w:div w:id="509872928">
      <w:bodyDiv w:val="1"/>
      <w:marLeft w:val="0"/>
      <w:marRight w:val="0"/>
      <w:marTop w:val="0"/>
      <w:marBottom w:val="0"/>
      <w:divBdr>
        <w:top w:val="none" w:sz="0" w:space="0" w:color="auto"/>
        <w:left w:val="none" w:sz="0" w:space="0" w:color="auto"/>
        <w:bottom w:val="none" w:sz="0" w:space="0" w:color="auto"/>
        <w:right w:val="none" w:sz="0" w:space="0" w:color="auto"/>
      </w:divBdr>
    </w:div>
    <w:div w:id="557982917">
      <w:bodyDiv w:val="1"/>
      <w:marLeft w:val="0"/>
      <w:marRight w:val="0"/>
      <w:marTop w:val="0"/>
      <w:marBottom w:val="0"/>
      <w:divBdr>
        <w:top w:val="none" w:sz="0" w:space="0" w:color="auto"/>
        <w:left w:val="none" w:sz="0" w:space="0" w:color="auto"/>
        <w:bottom w:val="none" w:sz="0" w:space="0" w:color="auto"/>
        <w:right w:val="none" w:sz="0" w:space="0" w:color="auto"/>
      </w:divBdr>
    </w:div>
    <w:div w:id="563027343">
      <w:bodyDiv w:val="1"/>
      <w:marLeft w:val="0"/>
      <w:marRight w:val="0"/>
      <w:marTop w:val="0"/>
      <w:marBottom w:val="0"/>
      <w:divBdr>
        <w:top w:val="none" w:sz="0" w:space="0" w:color="auto"/>
        <w:left w:val="none" w:sz="0" w:space="0" w:color="auto"/>
        <w:bottom w:val="none" w:sz="0" w:space="0" w:color="auto"/>
        <w:right w:val="none" w:sz="0" w:space="0" w:color="auto"/>
      </w:divBdr>
    </w:div>
    <w:div w:id="575744152">
      <w:bodyDiv w:val="1"/>
      <w:marLeft w:val="0"/>
      <w:marRight w:val="0"/>
      <w:marTop w:val="0"/>
      <w:marBottom w:val="0"/>
      <w:divBdr>
        <w:top w:val="none" w:sz="0" w:space="0" w:color="auto"/>
        <w:left w:val="none" w:sz="0" w:space="0" w:color="auto"/>
        <w:bottom w:val="none" w:sz="0" w:space="0" w:color="auto"/>
        <w:right w:val="none" w:sz="0" w:space="0" w:color="auto"/>
      </w:divBdr>
    </w:div>
    <w:div w:id="593246471">
      <w:bodyDiv w:val="1"/>
      <w:marLeft w:val="0"/>
      <w:marRight w:val="0"/>
      <w:marTop w:val="0"/>
      <w:marBottom w:val="0"/>
      <w:divBdr>
        <w:top w:val="none" w:sz="0" w:space="0" w:color="auto"/>
        <w:left w:val="none" w:sz="0" w:space="0" w:color="auto"/>
        <w:bottom w:val="none" w:sz="0" w:space="0" w:color="auto"/>
        <w:right w:val="none" w:sz="0" w:space="0" w:color="auto"/>
      </w:divBdr>
    </w:div>
    <w:div w:id="616303126">
      <w:bodyDiv w:val="1"/>
      <w:marLeft w:val="0"/>
      <w:marRight w:val="0"/>
      <w:marTop w:val="0"/>
      <w:marBottom w:val="0"/>
      <w:divBdr>
        <w:top w:val="none" w:sz="0" w:space="0" w:color="auto"/>
        <w:left w:val="none" w:sz="0" w:space="0" w:color="auto"/>
        <w:bottom w:val="none" w:sz="0" w:space="0" w:color="auto"/>
        <w:right w:val="none" w:sz="0" w:space="0" w:color="auto"/>
      </w:divBdr>
    </w:div>
    <w:div w:id="626006856">
      <w:bodyDiv w:val="1"/>
      <w:marLeft w:val="0"/>
      <w:marRight w:val="0"/>
      <w:marTop w:val="0"/>
      <w:marBottom w:val="0"/>
      <w:divBdr>
        <w:top w:val="none" w:sz="0" w:space="0" w:color="auto"/>
        <w:left w:val="none" w:sz="0" w:space="0" w:color="auto"/>
        <w:bottom w:val="none" w:sz="0" w:space="0" w:color="auto"/>
        <w:right w:val="none" w:sz="0" w:space="0" w:color="auto"/>
      </w:divBdr>
    </w:div>
    <w:div w:id="628323526">
      <w:bodyDiv w:val="1"/>
      <w:marLeft w:val="0"/>
      <w:marRight w:val="0"/>
      <w:marTop w:val="0"/>
      <w:marBottom w:val="0"/>
      <w:divBdr>
        <w:top w:val="none" w:sz="0" w:space="0" w:color="auto"/>
        <w:left w:val="none" w:sz="0" w:space="0" w:color="auto"/>
        <w:bottom w:val="none" w:sz="0" w:space="0" w:color="auto"/>
        <w:right w:val="none" w:sz="0" w:space="0" w:color="auto"/>
      </w:divBdr>
    </w:div>
    <w:div w:id="631133169">
      <w:bodyDiv w:val="1"/>
      <w:marLeft w:val="0"/>
      <w:marRight w:val="0"/>
      <w:marTop w:val="0"/>
      <w:marBottom w:val="0"/>
      <w:divBdr>
        <w:top w:val="none" w:sz="0" w:space="0" w:color="auto"/>
        <w:left w:val="none" w:sz="0" w:space="0" w:color="auto"/>
        <w:bottom w:val="none" w:sz="0" w:space="0" w:color="auto"/>
        <w:right w:val="none" w:sz="0" w:space="0" w:color="auto"/>
      </w:divBdr>
      <w:divsChild>
        <w:div w:id="324432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680292">
      <w:bodyDiv w:val="1"/>
      <w:marLeft w:val="0"/>
      <w:marRight w:val="0"/>
      <w:marTop w:val="0"/>
      <w:marBottom w:val="0"/>
      <w:divBdr>
        <w:top w:val="none" w:sz="0" w:space="0" w:color="auto"/>
        <w:left w:val="none" w:sz="0" w:space="0" w:color="auto"/>
        <w:bottom w:val="none" w:sz="0" w:space="0" w:color="auto"/>
        <w:right w:val="none" w:sz="0" w:space="0" w:color="auto"/>
      </w:divBdr>
    </w:div>
    <w:div w:id="635568223">
      <w:bodyDiv w:val="1"/>
      <w:marLeft w:val="0"/>
      <w:marRight w:val="0"/>
      <w:marTop w:val="0"/>
      <w:marBottom w:val="0"/>
      <w:divBdr>
        <w:top w:val="none" w:sz="0" w:space="0" w:color="auto"/>
        <w:left w:val="none" w:sz="0" w:space="0" w:color="auto"/>
        <w:bottom w:val="none" w:sz="0" w:space="0" w:color="auto"/>
        <w:right w:val="none" w:sz="0" w:space="0" w:color="auto"/>
      </w:divBdr>
    </w:div>
    <w:div w:id="691079654">
      <w:bodyDiv w:val="1"/>
      <w:marLeft w:val="0"/>
      <w:marRight w:val="0"/>
      <w:marTop w:val="0"/>
      <w:marBottom w:val="0"/>
      <w:divBdr>
        <w:top w:val="none" w:sz="0" w:space="0" w:color="auto"/>
        <w:left w:val="none" w:sz="0" w:space="0" w:color="auto"/>
        <w:bottom w:val="none" w:sz="0" w:space="0" w:color="auto"/>
        <w:right w:val="none" w:sz="0" w:space="0" w:color="auto"/>
      </w:divBdr>
    </w:div>
    <w:div w:id="710960656">
      <w:bodyDiv w:val="1"/>
      <w:marLeft w:val="0"/>
      <w:marRight w:val="0"/>
      <w:marTop w:val="0"/>
      <w:marBottom w:val="0"/>
      <w:divBdr>
        <w:top w:val="none" w:sz="0" w:space="0" w:color="auto"/>
        <w:left w:val="none" w:sz="0" w:space="0" w:color="auto"/>
        <w:bottom w:val="none" w:sz="0" w:space="0" w:color="auto"/>
        <w:right w:val="none" w:sz="0" w:space="0" w:color="auto"/>
      </w:divBdr>
    </w:div>
    <w:div w:id="712194069">
      <w:bodyDiv w:val="1"/>
      <w:marLeft w:val="0"/>
      <w:marRight w:val="0"/>
      <w:marTop w:val="0"/>
      <w:marBottom w:val="0"/>
      <w:divBdr>
        <w:top w:val="none" w:sz="0" w:space="0" w:color="auto"/>
        <w:left w:val="none" w:sz="0" w:space="0" w:color="auto"/>
        <w:bottom w:val="none" w:sz="0" w:space="0" w:color="auto"/>
        <w:right w:val="none" w:sz="0" w:space="0" w:color="auto"/>
      </w:divBdr>
    </w:div>
    <w:div w:id="722757598">
      <w:bodyDiv w:val="1"/>
      <w:marLeft w:val="0"/>
      <w:marRight w:val="0"/>
      <w:marTop w:val="0"/>
      <w:marBottom w:val="0"/>
      <w:divBdr>
        <w:top w:val="none" w:sz="0" w:space="0" w:color="auto"/>
        <w:left w:val="none" w:sz="0" w:space="0" w:color="auto"/>
        <w:bottom w:val="none" w:sz="0" w:space="0" w:color="auto"/>
        <w:right w:val="none" w:sz="0" w:space="0" w:color="auto"/>
      </w:divBdr>
    </w:div>
    <w:div w:id="746652836">
      <w:bodyDiv w:val="1"/>
      <w:marLeft w:val="0"/>
      <w:marRight w:val="0"/>
      <w:marTop w:val="0"/>
      <w:marBottom w:val="0"/>
      <w:divBdr>
        <w:top w:val="none" w:sz="0" w:space="0" w:color="auto"/>
        <w:left w:val="none" w:sz="0" w:space="0" w:color="auto"/>
        <w:bottom w:val="none" w:sz="0" w:space="0" w:color="auto"/>
        <w:right w:val="none" w:sz="0" w:space="0" w:color="auto"/>
      </w:divBdr>
    </w:div>
    <w:div w:id="761679540">
      <w:bodyDiv w:val="1"/>
      <w:marLeft w:val="0"/>
      <w:marRight w:val="0"/>
      <w:marTop w:val="0"/>
      <w:marBottom w:val="0"/>
      <w:divBdr>
        <w:top w:val="none" w:sz="0" w:space="0" w:color="auto"/>
        <w:left w:val="none" w:sz="0" w:space="0" w:color="auto"/>
        <w:bottom w:val="none" w:sz="0" w:space="0" w:color="auto"/>
        <w:right w:val="none" w:sz="0" w:space="0" w:color="auto"/>
      </w:divBdr>
    </w:div>
    <w:div w:id="767193955">
      <w:bodyDiv w:val="1"/>
      <w:marLeft w:val="0"/>
      <w:marRight w:val="0"/>
      <w:marTop w:val="0"/>
      <w:marBottom w:val="0"/>
      <w:divBdr>
        <w:top w:val="none" w:sz="0" w:space="0" w:color="auto"/>
        <w:left w:val="none" w:sz="0" w:space="0" w:color="auto"/>
        <w:bottom w:val="none" w:sz="0" w:space="0" w:color="auto"/>
        <w:right w:val="none" w:sz="0" w:space="0" w:color="auto"/>
      </w:divBdr>
    </w:div>
    <w:div w:id="775442291">
      <w:bodyDiv w:val="1"/>
      <w:marLeft w:val="0"/>
      <w:marRight w:val="0"/>
      <w:marTop w:val="0"/>
      <w:marBottom w:val="0"/>
      <w:divBdr>
        <w:top w:val="none" w:sz="0" w:space="0" w:color="auto"/>
        <w:left w:val="none" w:sz="0" w:space="0" w:color="auto"/>
        <w:bottom w:val="none" w:sz="0" w:space="0" w:color="auto"/>
        <w:right w:val="none" w:sz="0" w:space="0" w:color="auto"/>
      </w:divBdr>
    </w:div>
    <w:div w:id="784690655">
      <w:bodyDiv w:val="1"/>
      <w:marLeft w:val="0"/>
      <w:marRight w:val="0"/>
      <w:marTop w:val="0"/>
      <w:marBottom w:val="0"/>
      <w:divBdr>
        <w:top w:val="none" w:sz="0" w:space="0" w:color="auto"/>
        <w:left w:val="none" w:sz="0" w:space="0" w:color="auto"/>
        <w:bottom w:val="none" w:sz="0" w:space="0" w:color="auto"/>
        <w:right w:val="none" w:sz="0" w:space="0" w:color="auto"/>
      </w:divBdr>
    </w:div>
    <w:div w:id="786507076">
      <w:bodyDiv w:val="1"/>
      <w:marLeft w:val="0"/>
      <w:marRight w:val="0"/>
      <w:marTop w:val="0"/>
      <w:marBottom w:val="0"/>
      <w:divBdr>
        <w:top w:val="none" w:sz="0" w:space="0" w:color="auto"/>
        <w:left w:val="none" w:sz="0" w:space="0" w:color="auto"/>
        <w:bottom w:val="none" w:sz="0" w:space="0" w:color="auto"/>
        <w:right w:val="none" w:sz="0" w:space="0" w:color="auto"/>
      </w:divBdr>
    </w:div>
    <w:div w:id="797526161">
      <w:bodyDiv w:val="1"/>
      <w:marLeft w:val="0"/>
      <w:marRight w:val="0"/>
      <w:marTop w:val="0"/>
      <w:marBottom w:val="0"/>
      <w:divBdr>
        <w:top w:val="none" w:sz="0" w:space="0" w:color="auto"/>
        <w:left w:val="none" w:sz="0" w:space="0" w:color="auto"/>
        <w:bottom w:val="none" w:sz="0" w:space="0" w:color="auto"/>
        <w:right w:val="none" w:sz="0" w:space="0" w:color="auto"/>
      </w:divBdr>
    </w:div>
    <w:div w:id="800198116">
      <w:bodyDiv w:val="1"/>
      <w:marLeft w:val="0"/>
      <w:marRight w:val="0"/>
      <w:marTop w:val="0"/>
      <w:marBottom w:val="0"/>
      <w:divBdr>
        <w:top w:val="none" w:sz="0" w:space="0" w:color="auto"/>
        <w:left w:val="none" w:sz="0" w:space="0" w:color="auto"/>
        <w:bottom w:val="none" w:sz="0" w:space="0" w:color="auto"/>
        <w:right w:val="none" w:sz="0" w:space="0" w:color="auto"/>
      </w:divBdr>
    </w:div>
    <w:div w:id="805440507">
      <w:bodyDiv w:val="1"/>
      <w:marLeft w:val="0"/>
      <w:marRight w:val="0"/>
      <w:marTop w:val="0"/>
      <w:marBottom w:val="0"/>
      <w:divBdr>
        <w:top w:val="none" w:sz="0" w:space="0" w:color="auto"/>
        <w:left w:val="none" w:sz="0" w:space="0" w:color="auto"/>
        <w:bottom w:val="none" w:sz="0" w:space="0" w:color="auto"/>
        <w:right w:val="none" w:sz="0" w:space="0" w:color="auto"/>
      </w:divBdr>
    </w:div>
    <w:div w:id="810294146">
      <w:bodyDiv w:val="1"/>
      <w:marLeft w:val="0"/>
      <w:marRight w:val="0"/>
      <w:marTop w:val="0"/>
      <w:marBottom w:val="0"/>
      <w:divBdr>
        <w:top w:val="none" w:sz="0" w:space="0" w:color="auto"/>
        <w:left w:val="none" w:sz="0" w:space="0" w:color="auto"/>
        <w:bottom w:val="none" w:sz="0" w:space="0" w:color="auto"/>
        <w:right w:val="none" w:sz="0" w:space="0" w:color="auto"/>
      </w:divBdr>
    </w:div>
    <w:div w:id="820315725">
      <w:bodyDiv w:val="1"/>
      <w:marLeft w:val="0"/>
      <w:marRight w:val="0"/>
      <w:marTop w:val="0"/>
      <w:marBottom w:val="0"/>
      <w:divBdr>
        <w:top w:val="none" w:sz="0" w:space="0" w:color="auto"/>
        <w:left w:val="none" w:sz="0" w:space="0" w:color="auto"/>
        <w:bottom w:val="none" w:sz="0" w:space="0" w:color="auto"/>
        <w:right w:val="none" w:sz="0" w:space="0" w:color="auto"/>
      </w:divBdr>
    </w:div>
    <w:div w:id="856847367">
      <w:bodyDiv w:val="1"/>
      <w:marLeft w:val="0"/>
      <w:marRight w:val="0"/>
      <w:marTop w:val="0"/>
      <w:marBottom w:val="0"/>
      <w:divBdr>
        <w:top w:val="none" w:sz="0" w:space="0" w:color="auto"/>
        <w:left w:val="none" w:sz="0" w:space="0" w:color="auto"/>
        <w:bottom w:val="none" w:sz="0" w:space="0" w:color="auto"/>
        <w:right w:val="none" w:sz="0" w:space="0" w:color="auto"/>
      </w:divBdr>
    </w:div>
    <w:div w:id="875511475">
      <w:bodyDiv w:val="1"/>
      <w:marLeft w:val="0"/>
      <w:marRight w:val="0"/>
      <w:marTop w:val="0"/>
      <w:marBottom w:val="0"/>
      <w:divBdr>
        <w:top w:val="none" w:sz="0" w:space="0" w:color="auto"/>
        <w:left w:val="none" w:sz="0" w:space="0" w:color="auto"/>
        <w:bottom w:val="none" w:sz="0" w:space="0" w:color="auto"/>
        <w:right w:val="none" w:sz="0" w:space="0" w:color="auto"/>
      </w:divBdr>
    </w:div>
    <w:div w:id="881595078">
      <w:bodyDiv w:val="1"/>
      <w:marLeft w:val="0"/>
      <w:marRight w:val="0"/>
      <w:marTop w:val="0"/>
      <w:marBottom w:val="0"/>
      <w:divBdr>
        <w:top w:val="none" w:sz="0" w:space="0" w:color="auto"/>
        <w:left w:val="none" w:sz="0" w:space="0" w:color="auto"/>
        <w:bottom w:val="none" w:sz="0" w:space="0" w:color="auto"/>
        <w:right w:val="none" w:sz="0" w:space="0" w:color="auto"/>
      </w:divBdr>
    </w:div>
    <w:div w:id="882717358">
      <w:bodyDiv w:val="1"/>
      <w:marLeft w:val="0"/>
      <w:marRight w:val="0"/>
      <w:marTop w:val="0"/>
      <w:marBottom w:val="0"/>
      <w:divBdr>
        <w:top w:val="none" w:sz="0" w:space="0" w:color="auto"/>
        <w:left w:val="none" w:sz="0" w:space="0" w:color="auto"/>
        <w:bottom w:val="none" w:sz="0" w:space="0" w:color="auto"/>
        <w:right w:val="none" w:sz="0" w:space="0" w:color="auto"/>
      </w:divBdr>
    </w:div>
    <w:div w:id="902720051">
      <w:bodyDiv w:val="1"/>
      <w:marLeft w:val="0"/>
      <w:marRight w:val="0"/>
      <w:marTop w:val="0"/>
      <w:marBottom w:val="0"/>
      <w:divBdr>
        <w:top w:val="none" w:sz="0" w:space="0" w:color="auto"/>
        <w:left w:val="none" w:sz="0" w:space="0" w:color="auto"/>
        <w:bottom w:val="none" w:sz="0" w:space="0" w:color="auto"/>
        <w:right w:val="none" w:sz="0" w:space="0" w:color="auto"/>
      </w:divBdr>
    </w:div>
    <w:div w:id="908150813">
      <w:bodyDiv w:val="1"/>
      <w:marLeft w:val="0"/>
      <w:marRight w:val="0"/>
      <w:marTop w:val="0"/>
      <w:marBottom w:val="0"/>
      <w:divBdr>
        <w:top w:val="none" w:sz="0" w:space="0" w:color="auto"/>
        <w:left w:val="none" w:sz="0" w:space="0" w:color="auto"/>
        <w:bottom w:val="none" w:sz="0" w:space="0" w:color="auto"/>
        <w:right w:val="none" w:sz="0" w:space="0" w:color="auto"/>
      </w:divBdr>
    </w:div>
    <w:div w:id="910581945">
      <w:bodyDiv w:val="1"/>
      <w:marLeft w:val="0"/>
      <w:marRight w:val="0"/>
      <w:marTop w:val="0"/>
      <w:marBottom w:val="0"/>
      <w:divBdr>
        <w:top w:val="none" w:sz="0" w:space="0" w:color="auto"/>
        <w:left w:val="none" w:sz="0" w:space="0" w:color="auto"/>
        <w:bottom w:val="none" w:sz="0" w:space="0" w:color="auto"/>
        <w:right w:val="none" w:sz="0" w:space="0" w:color="auto"/>
      </w:divBdr>
    </w:div>
    <w:div w:id="911936676">
      <w:bodyDiv w:val="1"/>
      <w:marLeft w:val="0"/>
      <w:marRight w:val="0"/>
      <w:marTop w:val="0"/>
      <w:marBottom w:val="0"/>
      <w:divBdr>
        <w:top w:val="none" w:sz="0" w:space="0" w:color="auto"/>
        <w:left w:val="none" w:sz="0" w:space="0" w:color="auto"/>
        <w:bottom w:val="none" w:sz="0" w:space="0" w:color="auto"/>
        <w:right w:val="none" w:sz="0" w:space="0" w:color="auto"/>
      </w:divBdr>
    </w:div>
    <w:div w:id="936252873">
      <w:bodyDiv w:val="1"/>
      <w:marLeft w:val="0"/>
      <w:marRight w:val="0"/>
      <w:marTop w:val="0"/>
      <w:marBottom w:val="0"/>
      <w:divBdr>
        <w:top w:val="none" w:sz="0" w:space="0" w:color="auto"/>
        <w:left w:val="none" w:sz="0" w:space="0" w:color="auto"/>
        <w:bottom w:val="none" w:sz="0" w:space="0" w:color="auto"/>
        <w:right w:val="none" w:sz="0" w:space="0" w:color="auto"/>
      </w:divBdr>
    </w:div>
    <w:div w:id="958492621">
      <w:bodyDiv w:val="1"/>
      <w:marLeft w:val="0"/>
      <w:marRight w:val="0"/>
      <w:marTop w:val="0"/>
      <w:marBottom w:val="0"/>
      <w:divBdr>
        <w:top w:val="none" w:sz="0" w:space="0" w:color="auto"/>
        <w:left w:val="none" w:sz="0" w:space="0" w:color="auto"/>
        <w:bottom w:val="none" w:sz="0" w:space="0" w:color="auto"/>
        <w:right w:val="none" w:sz="0" w:space="0" w:color="auto"/>
      </w:divBdr>
    </w:div>
    <w:div w:id="981426576">
      <w:bodyDiv w:val="1"/>
      <w:marLeft w:val="0"/>
      <w:marRight w:val="0"/>
      <w:marTop w:val="0"/>
      <w:marBottom w:val="0"/>
      <w:divBdr>
        <w:top w:val="none" w:sz="0" w:space="0" w:color="auto"/>
        <w:left w:val="none" w:sz="0" w:space="0" w:color="auto"/>
        <w:bottom w:val="none" w:sz="0" w:space="0" w:color="auto"/>
        <w:right w:val="none" w:sz="0" w:space="0" w:color="auto"/>
      </w:divBdr>
    </w:div>
    <w:div w:id="1003439866">
      <w:bodyDiv w:val="1"/>
      <w:marLeft w:val="0"/>
      <w:marRight w:val="0"/>
      <w:marTop w:val="0"/>
      <w:marBottom w:val="0"/>
      <w:divBdr>
        <w:top w:val="none" w:sz="0" w:space="0" w:color="auto"/>
        <w:left w:val="none" w:sz="0" w:space="0" w:color="auto"/>
        <w:bottom w:val="none" w:sz="0" w:space="0" w:color="auto"/>
        <w:right w:val="none" w:sz="0" w:space="0" w:color="auto"/>
      </w:divBdr>
    </w:div>
    <w:div w:id="1019355804">
      <w:bodyDiv w:val="1"/>
      <w:marLeft w:val="0"/>
      <w:marRight w:val="0"/>
      <w:marTop w:val="0"/>
      <w:marBottom w:val="0"/>
      <w:divBdr>
        <w:top w:val="none" w:sz="0" w:space="0" w:color="auto"/>
        <w:left w:val="none" w:sz="0" w:space="0" w:color="auto"/>
        <w:bottom w:val="none" w:sz="0" w:space="0" w:color="auto"/>
        <w:right w:val="none" w:sz="0" w:space="0" w:color="auto"/>
      </w:divBdr>
    </w:div>
    <w:div w:id="1031682147">
      <w:bodyDiv w:val="1"/>
      <w:marLeft w:val="0"/>
      <w:marRight w:val="0"/>
      <w:marTop w:val="0"/>
      <w:marBottom w:val="0"/>
      <w:divBdr>
        <w:top w:val="none" w:sz="0" w:space="0" w:color="auto"/>
        <w:left w:val="none" w:sz="0" w:space="0" w:color="auto"/>
        <w:bottom w:val="none" w:sz="0" w:space="0" w:color="auto"/>
        <w:right w:val="none" w:sz="0" w:space="0" w:color="auto"/>
      </w:divBdr>
    </w:div>
    <w:div w:id="1039013592">
      <w:bodyDiv w:val="1"/>
      <w:marLeft w:val="0"/>
      <w:marRight w:val="0"/>
      <w:marTop w:val="0"/>
      <w:marBottom w:val="0"/>
      <w:divBdr>
        <w:top w:val="none" w:sz="0" w:space="0" w:color="auto"/>
        <w:left w:val="none" w:sz="0" w:space="0" w:color="auto"/>
        <w:bottom w:val="none" w:sz="0" w:space="0" w:color="auto"/>
        <w:right w:val="none" w:sz="0" w:space="0" w:color="auto"/>
      </w:divBdr>
    </w:div>
    <w:div w:id="1046678454">
      <w:bodyDiv w:val="1"/>
      <w:marLeft w:val="0"/>
      <w:marRight w:val="0"/>
      <w:marTop w:val="0"/>
      <w:marBottom w:val="0"/>
      <w:divBdr>
        <w:top w:val="none" w:sz="0" w:space="0" w:color="auto"/>
        <w:left w:val="none" w:sz="0" w:space="0" w:color="auto"/>
        <w:bottom w:val="none" w:sz="0" w:space="0" w:color="auto"/>
        <w:right w:val="none" w:sz="0" w:space="0" w:color="auto"/>
      </w:divBdr>
    </w:div>
    <w:div w:id="1048844568">
      <w:bodyDiv w:val="1"/>
      <w:marLeft w:val="0"/>
      <w:marRight w:val="0"/>
      <w:marTop w:val="0"/>
      <w:marBottom w:val="0"/>
      <w:divBdr>
        <w:top w:val="none" w:sz="0" w:space="0" w:color="auto"/>
        <w:left w:val="none" w:sz="0" w:space="0" w:color="auto"/>
        <w:bottom w:val="none" w:sz="0" w:space="0" w:color="auto"/>
        <w:right w:val="none" w:sz="0" w:space="0" w:color="auto"/>
      </w:divBdr>
    </w:div>
    <w:div w:id="1058091689">
      <w:bodyDiv w:val="1"/>
      <w:marLeft w:val="0"/>
      <w:marRight w:val="0"/>
      <w:marTop w:val="0"/>
      <w:marBottom w:val="0"/>
      <w:divBdr>
        <w:top w:val="none" w:sz="0" w:space="0" w:color="auto"/>
        <w:left w:val="none" w:sz="0" w:space="0" w:color="auto"/>
        <w:bottom w:val="none" w:sz="0" w:space="0" w:color="auto"/>
        <w:right w:val="none" w:sz="0" w:space="0" w:color="auto"/>
      </w:divBdr>
    </w:div>
    <w:div w:id="1122532005">
      <w:bodyDiv w:val="1"/>
      <w:marLeft w:val="0"/>
      <w:marRight w:val="0"/>
      <w:marTop w:val="0"/>
      <w:marBottom w:val="0"/>
      <w:divBdr>
        <w:top w:val="none" w:sz="0" w:space="0" w:color="auto"/>
        <w:left w:val="none" w:sz="0" w:space="0" w:color="auto"/>
        <w:bottom w:val="none" w:sz="0" w:space="0" w:color="auto"/>
        <w:right w:val="none" w:sz="0" w:space="0" w:color="auto"/>
      </w:divBdr>
    </w:div>
    <w:div w:id="1127311447">
      <w:bodyDiv w:val="1"/>
      <w:marLeft w:val="0"/>
      <w:marRight w:val="0"/>
      <w:marTop w:val="0"/>
      <w:marBottom w:val="0"/>
      <w:divBdr>
        <w:top w:val="none" w:sz="0" w:space="0" w:color="auto"/>
        <w:left w:val="none" w:sz="0" w:space="0" w:color="auto"/>
        <w:bottom w:val="none" w:sz="0" w:space="0" w:color="auto"/>
        <w:right w:val="none" w:sz="0" w:space="0" w:color="auto"/>
      </w:divBdr>
    </w:div>
    <w:div w:id="1132022572">
      <w:bodyDiv w:val="1"/>
      <w:marLeft w:val="0"/>
      <w:marRight w:val="0"/>
      <w:marTop w:val="0"/>
      <w:marBottom w:val="0"/>
      <w:divBdr>
        <w:top w:val="none" w:sz="0" w:space="0" w:color="auto"/>
        <w:left w:val="none" w:sz="0" w:space="0" w:color="auto"/>
        <w:bottom w:val="none" w:sz="0" w:space="0" w:color="auto"/>
        <w:right w:val="none" w:sz="0" w:space="0" w:color="auto"/>
      </w:divBdr>
    </w:div>
    <w:div w:id="1150171396">
      <w:bodyDiv w:val="1"/>
      <w:marLeft w:val="0"/>
      <w:marRight w:val="0"/>
      <w:marTop w:val="0"/>
      <w:marBottom w:val="0"/>
      <w:divBdr>
        <w:top w:val="none" w:sz="0" w:space="0" w:color="auto"/>
        <w:left w:val="none" w:sz="0" w:space="0" w:color="auto"/>
        <w:bottom w:val="none" w:sz="0" w:space="0" w:color="auto"/>
        <w:right w:val="none" w:sz="0" w:space="0" w:color="auto"/>
      </w:divBdr>
    </w:div>
    <w:div w:id="1150950548">
      <w:bodyDiv w:val="1"/>
      <w:marLeft w:val="0"/>
      <w:marRight w:val="0"/>
      <w:marTop w:val="0"/>
      <w:marBottom w:val="0"/>
      <w:divBdr>
        <w:top w:val="none" w:sz="0" w:space="0" w:color="auto"/>
        <w:left w:val="none" w:sz="0" w:space="0" w:color="auto"/>
        <w:bottom w:val="none" w:sz="0" w:space="0" w:color="auto"/>
        <w:right w:val="none" w:sz="0" w:space="0" w:color="auto"/>
      </w:divBdr>
    </w:div>
    <w:div w:id="1165435857">
      <w:bodyDiv w:val="1"/>
      <w:marLeft w:val="0"/>
      <w:marRight w:val="0"/>
      <w:marTop w:val="0"/>
      <w:marBottom w:val="0"/>
      <w:divBdr>
        <w:top w:val="none" w:sz="0" w:space="0" w:color="auto"/>
        <w:left w:val="none" w:sz="0" w:space="0" w:color="auto"/>
        <w:bottom w:val="none" w:sz="0" w:space="0" w:color="auto"/>
        <w:right w:val="none" w:sz="0" w:space="0" w:color="auto"/>
      </w:divBdr>
    </w:div>
    <w:div w:id="1253661457">
      <w:bodyDiv w:val="1"/>
      <w:marLeft w:val="0"/>
      <w:marRight w:val="0"/>
      <w:marTop w:val="0"/>
      <w:marBottom w:val="0"/>
      <w:divBdr>
        <w:top w:val="none" w:sz="0" w:space="0" w:color="auto"/>
        <w:left w:val="none" w:sz="0" w:space="0" w:color="auto"/>
        <w:bottom w:val="none" w:sz="0" w:space="0" w:color="auto"/>
        <w:right w:val="none" w:sz="0" w:space="0" w:color="auto"/>
      </w:divBdr>
    </w:div>
    <w:div w:id="1260525943">
      <w:bodyDiv w:val="1"/>
      <w:marLeft w:val="0"/>
      <w:marRight w:val="0"/>
      <w:marTop w:val="0"/>
      <w:marBottom w:val="0"/>
      <w:divBdr>
        <w:top w:val="none" w:sz="0" w:space="0" w:color="auto"/>
        <w:left w:val="none" w:sz="0" w:space="0" w:color="auto"/>
        <w:bottom w:val="none" w:sz="0" w:space="0" w:color="auto"/>
        <w:right w:val="none" w:sz="0" w:space="0" w:color="auto"/>
      </w:divBdr>
      <w:divsChild>
        <w:div w:id="1568371088">
          <w:marLeft w:val="0"/>
          <w:marRight w:val="0"/>
          <w:marTop w:val="0"/>
          <w:marBottom w:val="0"/>
          <w:divBdr>
            <w:top w:val="single" w:sz="2" w:space="0" w:color="D9D9E3"/>
            <w:left w:val="single" w:sz="2" w:space="0" w:color="D9D9E3"/>
            <w:bottom w:val="single" w:sz="2" w:space="0" w:color="D9D9E3"/>
            <w:right w:val="single" w:sz="2" w:space="0" w:color="D9D9E3"/>
          </w:divBdr>
          <w:divsChild>
            <w:div w:id="1615600497">
              <w:marLeft w:val="0"/>
              <w:marRight w:val="0"/>
              <w:marTop w:val="0"/>
              <w:marBottom w:val="0"/>
              <w:divBdr>
                <w:top w:val="single" w:sz="2" w:space="0" w:color="D9D9E3"/>
                <w:left w:val="single" w:sz="2" w:space="0" w:color="D9D9E3"/>
                <w:bottom w:val="single" w:sz="2" w:space="0" w:color="D9D9E3"/>
                <w:right w:val="single" w:sz="2" w:space="0" w:color="D9D9E3"/>
              </w:divBdr>
              <w:divsChild>
                <w:div w:id="662201320">
                  <w:marLeft w:val="0"/>
                  <w:marRight w:val="0"/>
                  <w:marTop w:val="0"/>
                  <w:marBottom w:val="0"/>
                  <w:divBdr>
                    <w:top w:val="single" w:sz="2" w:space="0" w:color="D9D9E3"/>
                    <w:left w:val="single" w:sz="2" w:space="0" w:color="D9D9E3"/>
                    <w:bottom w:val="single" w:sz="2" w:space="0" w:color="D9D9E3"/>
                    <w:right w:val="single" w:sz="2" w:space="0" w:color="D9D9E3"/>
                  </w:divBdr>
                  <w:divsChild>
                    <w:div w:id="1819223607">
                      <w:marLeft w:val="0"/>
                      <w:marRight w:val="0"/>
                      <w:marTop w:val="0"/>
                      <w:marBottom w:val="0"/>
                      <w:divBdr>
                        <w:top w:val="single" w:sz="2" w:space="0" w:color="D9D9E3"/>
                        <w:left w:val="single" w:sz="2" w:space="0" w:color="D9D9E3"/>
                        <w:bottom w:val="single" w:sz="2" w:space="0" w:color="D9D9E3"/>
                        <w:right w:val="single" w:sz="2" w:space="0" w:color="D9D9E3"/>
                      </w:divBdr>
                      <w:divsChild>
                        <w:div w:id="1790660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0643507">
          <w:marLeft w:val="0"/>
          <w:marRight w:val="0"/>
          <w:marTop w:val="0"/>
          <w:marBottom w:val="0"/>
          <w:divBdr>
            <w:top w:val="single" w:sz="2" w:space="0" w:color="D9D9E3"/>
            <w:left w:val="single" w:sz="2" w:space="0" w:color="D9D9E3"/>
            <w:bottom w:val="single" w:sz="2" w:space="0" w:color="D9D9E3"/>
            <w:right w:val="single" w:sz="2" w:space="0" w:color="D9D9E3"/>
          </w:divBdr>
          <w:divsChild>
            <w:div w:id="896473266">
              <w:marLeft w:val="0"/>
              <w:marRight w:val="0"/>
              <w:marTop w:val="0"/>
              <w:marBottom w:val="0"/>
              <w:divBdr>
                <w:top w:val="single" w:sz="2" w:space="0" w:color="D9D9E3"/>
                <w:left w:val="single" w:sz="2" w:space="0" w:color="D9D9E3"/>
                <w:bottom w:val="single" w:sz="2" w:space="0" w:color="D9D9E3"/>
                <w:right w:val="single" w:sz="2" w:space="0" w:color="D9D9E3"/>
              </w:divBdr>
              <w:divsChild>
                <w:div w:id="1194343293">
                  <w:marLeft w:val="0"/>
                  <w:marRight w:val="0"/>
                  <w:marTop w:val="0"/>
                  <w:marBottom w:val="0"/>
                  <w:divBdr>
                    <w:top w:val="single" w:sz="2" w:space="0" w:color="D9D9E3"/>
                    <w:left w:val="single" w:sz="2" w:space="0" w:color="D9D9E3"/>
                    <w:bottom w:val="single" w:sz="2" w:space="0" w:color="D9D9E3"/>
                    <w:right w:val="single" w:sz="2" w:space="0" w:color="D9D9E3"/>
                  </w:divBdr>
                  <w:divsChild>
                    <w:div w:id="1967736575">
                      <w:marLeft w:val="0"/>
                      <w:marRight w:val="0"/>
                      <w:marTop w:val="0"/>
                      <w:marBottom w:val="0"/>
                      <w:divBdr>
                        <w:top w:val="single" w:sz="2" w:space="0" w:color="D9D9E3"/>
                        <w:left w:val="single" w:sz="2" w:space="0" w:color="D9D9E3"/>
                        <w:bottom w:val="single" w:sz="2" w:space="0" w:color="D9D9E3"/>
                        <w:right w:val="single" w:sz="2" w:space="0" w:color="D9D9E3"/>
                      </w:divBdr>
                      <w:divsChild>
                        <w:div w:id="17257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8490474">
      <w:bodyDiv w:val="1"/>
      <w:marLeft w:val="0"/>
      <w:marRight w:val="0"/>
      <w:marTop w:val="0"/>
      <w:marBottom w:val="0"/>
      <w:divBdr>
        <w:top w:val="none" w:sz="0" w:space="0" w:color="auto"/>
        <w:left w:val="none" w:sz="0" w:space="0" w:color="auto"/>
        <w:bottom w:val="none" w:sz="0" w:space="0" w:color="auto"/>
        <w:right w:val="none" w:sz="0" w:space="0" w:color="auto"/>
      </w:divBdr>
    </w:div>
    <w:div w:id="1314456027">
      <w:bodyDiv w:val="1"/>
      <w:marLeft w:val="0"/>
      <w:marRight w:val="0"/>
      <w:marTop w:val="0"/>
      <w:marBottom w:val="0"/>
      <w:divBdr>
        <w:top w:val="none" w:sz="0" w:space="0" w:color="auto"/>
        <w:left w:val="none" w:sz="0" w:space="0" w:color="auto"/>
        <w:bottom w:val="none" w:sz="0" w:space="0" w:color="auto"/>
        <w:right w:val="none" w:sz="0" w:space="0" w:color="auto"/>
      </w:divBdr>
    </w:div>
    <w:div w:id="1320113194">
      <w:bodyDiv w:val="1"/>
      <w:marLeft w:val="0"/>
      <w:marRight w:val="0"/>
      <w:marTop w:val="0"/>
      <w:marBottom w:val="0"/>
      <w:divBdr>
        <w:top w:val="none" w:sz="0" w:space="0" w:color="auto"/>
        <w:left w:val="none" w:sz="0" w:space="0" w:color="auto"/>
        <w:bottom w:val="none" w:sz="0" w:space="0" w:color="auto"/>
        <w:right w:val="none" w:sz="0" w:space="0" w:color="auto"/>
      </w:divBdr>
      <w:divsChild>
        <w:div w:id="451706437">
          <w:marLeft w:val="0"/>
          <w:marRight w:val="0"/>
          <w:marTop w:val="0"/>
          <w:marBottom w:val="0"/>
          <w:divBdr>
            <w:top w:val="none" w:sz="0" w:space="0" w:color="auto"/>
            <w:left w:val="none" w:sz="0" w:space="0" w:color="auto"/>
            <w:bottom w:val="none" w:sz="0" w:space="0" w:color="auto"/>
            <w:right w:val="none" w:sz="0" w:space="0" w:color="auto"/>
          </w:divBdr>
          <w:divsChild>
            <w:div w:id="255135952">
              <w:marLeft w:val="0"/>
              <w:marRight w:val="0"/>
              <w:marTop w:val="0"/>
              <w:marBottom w:val="0"/>
              <w:divBdr>
                <w:top w:val="none" w:sz="0" w:space="0" w:color="auto"/>
                <w:left w:val="none" w:sz="0" w:space="0" w:color="auto"/>
                <w:bottom w:val="none" w:sz="0" w:space="0" w:color="auto"/>
                <w:right w:val="none" w:sz="0" w:space="0" w:color="auto"/>
              </w:divBdr>
              <w:divsChild>
                <w:div w:id="361856806">
                  <w:marLeft w:val="0"/>
                  <w:marRight w:val="0"/>
                  <w:marTop w:val="0"/>
                  <w:marBottom w:val="0"/>
                  <w:divBdr>
                    <w:top w:val="none" w:sz="0" w:space="0" w:color="auto"/>
                    <w:left w:val="none" w:sz="0" w:space="0" w:color="auto"/>
                    <w:bottom w:val="none" w:sz="0" w:space="0" w:color="auto"/>
                    <w:right w:val="none" w:sz="0" w:space="0" w:color="auto"/>
                  </w:divBdr>
                  <w:divsChild>
                    <w:div w:id="2017034036">
                      <w:marLeft w:val="0"/>
                      <w:marRight w:val="0"/>
                      <w:marTop w:val="0"/>
                      <w:marBottom w:val="0"/>
                      <w:divBdr>
                        <w:top w:val="none" w:sz="0" w:space="0" w:color="auto"/>
                        <w:left w:val="none" w:sz="0" w:space="0" w:color="auto"/>
                        <w:bottom w:val="none" w:sz="0" w:space="0" w:color="auto"/>
                        <w:right w:val="none" w:sz="0" w:space="0" w:color="auto"/>
                      </w:divBdr>
                      <w:divsChild>
                        <w:div w:id="1095859152">
                          <w:marLeft w:val="0"/>
                          <w:marRight w:val="0"/>
                          <w:marTop w:val="0"/>
                          <w:marBottom w:val="0"/>
                          <w:divBdr>
                            <w:top w:val="none" w:sz="0" w:space="0" w:color="auto"/>
                            <w:left w:val="none" w:sz="0" w:space="0" w:color="auto"/>
                            <w:bottom w:val="none" w:sz="0" w:space="0" w:color="auto"/>
                            <w:right w:val="none" w:sz="0" w:space="0" w:color="auto"/>
                          </w:divBdr>
                          <w:divsChild>
                            <w:div w:id="1103456912">
                              <w:marLeft w:val="0"/>
                              <w:marRight w:val="0"/>
                              <w:marTop w:val="0"/>
                              <w:marBottom w:val="0"/>
                              <w:divBdr>
                                <w:top w:val="none" w:sz="0" w:space="0" w:color="auto"/>
                                <w:left w:val="none" w:sz="0" w:space="0" w:color="auto"/>
                                <w:bottom w:val="none" w:sz="0" w:space="0" w:color="auto"/>
                                <w:right w:val="none" w:sz="0" w:space="0" w:color="auto"/>
                              </w:divBdr>
                              <w:divsChild>
                                <w:div w:id="318119152">
                                  <w:marLeft w:val="0"/>
                                  <w:marRight w:val="0"/>
                                  <w:marTop w:val="0"/>
                                  <w:marBottom w:val="0"/>
                                  <w:divBdr>
                                    <w:top w:val="none" w:sz="0" w:space="0" w:color="auto"/>
                                    <w:left w:val="none" w:sz="0" w:space="0" w:color="auto"/>
                                    <w:bottom w:val="none" w:sz="0" w:space="0" w:color="auto"/>
                                    <w:right w:val="none" w:sz="0" w:space="0" w:color="auto"/>
                                  </w:divBdr>
                                  <w:divsChild>
                                    <w:div w:id="4941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436065">
                  <w:marLeft w:val="0"/>
                  <w:marRight w:val="0"/>
                  <w:marTop w:val="0"/>
                  <w:marBottom w:val="0"/>
                  <w:divBdr>
                    <w:top w:val="none" w:sz="0" w:space="0" w:color="auto"/>
                    <w:left w:val="none" w:sz="0" w:space="0" w:color="auto"/>
                    <w:bottom w:val="none" w:sz="0" w:space="0" w:color="auto"/>
                    <w:right w:val="none" w:sz="0" w:space="0" w:color="auto"/>
                  </w:divBdr>
                  <w:divsChild>
                    <w:div w:id="1091969129">
                      <w:marLeft w:val="0"/>
                      <w:marRight w:val="0"/>
                      <w:marTop w:val="0"/>
                      <w:marBottom w:val="0"/>
                      <w:divBdr>
                        <w:top w:val="none" w:sz="0" w:space="0" w:color="auto"/>
                        <w:left w:val="none" w:sz="0" w:space="0" w:color="auto"/>
                        <w:bottom w:val="none" w:sz="0" w:space="0" w:color="auto"/>
                        <w:right w:val="none" w:sz="0" w:space="0" w:color="auto"/>
                      </w:divBdr>
                      <w:divsChild>
                        <w:div w:id="694385711">
                          <w:marLeft w:val="0"/>
                          <w:marRight w:val="0"/>
                          <w:marTop w:val="0"/>
                          <w:marBottom w:val="0"/>
                          <w:divBdr>
                            <w:top w:val="none" w:sz="0" w:space="0" w:color="auto"/>
                            <w:left w:val="none" w:sz="0" w:space="0" w:color="auto"/>
                            <w:bottom w:val="none" w:sz="0" w:space="0" w:color="auto"/>
                            <w:right w:val="none" w:sz="0" w:space="0" w:color="auto"/>
                          </w:divBdr>
                          <w:divsChild>
                            <w:div w:id="1054624127">
                              <w:marLeft w:val="0"/>
                              <w:marRight w:val="0"/>
                              <w:marTop w:val="0"/>
                              <w:marBottom w:val="0"/>
                              <w:divBdr>
                                <w:top w:val="none" w:sz="0" w:space="0" w:color="auto"/>
                                <w:left w:val="none" w:sz="0" w:space="0" w:color="auto"/>
                                <w:bottom w:val="none" w:sz="0" w:space="0" w:color="auto"/>
                                <w:right w:val="none" w:sz="0" w:space="0" w:color="auto"/>
                              </w:divBdr>
                              <w:divsChild>
                                <w:div w:id="13511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002069">
          <w:marLeft w:val="0"/>
          <w:marRight w:val="0"/>
          <w:marTop w:val="0"/>
          <w:marBottom w:val="0"/>
          <w:divBdr>
            <w:top w:val="none" w:sz="0" w:space="0" w:color="auto"/>
            <w:left w:val="none" w:sz="0" w:space="0" w:color="auto"/>
            <w:bottom w:val="none" w:sz="0" w:space="0" w:color="auto"/>
            <w:right w:val="none" w:sz="0" w:space="0" w:color="auto"/>
          </w:divBdr>
          <w:divsChild>
            <w:div w:id="337080960">
              <w:marLeft w:val="0"/>
              <w:marRight w:val="0"/>
              <w:marTop w:val="0"/>
              <w:marBottom w:val="0"/>
              <w:divBdr>
                <w:top w:val="none" w:sz="0" w:space="0" w:color="auto"/>
                <w:left w:val="none" w:sz="0" w:space="0" w:color="auto"/>
                <w:bottom w:val="none" w:sz="0" w:space="0" w:color="auto"/>
                <w:right w:val="none" w:sz="0" w:space="0" w:color="auto"/>
              </w:divBdr>
              <w:divsChild>
                <w:div w:id="2049328330">
                  <w:marLeft w:val="0"/>
                  <w:marRight w:val="0"/>
                  <w:marTop w:val="0"/>
                  <w:marBottom w:val="0"/>
                  <w:divBdr>
                    <w:top w:val="none" w:sz="0" w:space="0" w:color="auto"/>
                    <w:left w:val="none" w:sz="0" w:space="0" w:color="auto"/>
                    <w:bottom w:val="none" w:sz="0" w:space="0" w:color="auto"/>
                    <w:right w:val="none" w:sz="0" w:space="0" w:color="auto"/>
                  </w:divBdr>
                  <w:divsChild>
                    <w:div w:id="246691273">
                      <w:marLeft w:val="0"/>
                      <w:marRight w:val="0"/>
                      <w:marTop w:val="0"/>
                      <w:marBottom w:val="0"/>
                      <w:divBdr>
                        <w:top w:val="none" w:sz="0" w:space="0" w:color="auto"/>
                        <w:left w:val="none" w:sz="0" w:space="0" w:color="auto"/>
                        <w:bottom w:val="none" w:sz="0" w:space="0" w:color="auto"/>
                        <w:right w:val="none" w:sz="0" w:space="0" w:color="auto"/>
                      </w:divBdr>
                      <w:divsChild>
                        <w:div w:id="2031295696">
                          <w:marLeft w:val="0"/>
                          <w:marRight w:val="0"/>
                          <w:marTop w:val="0"/>
                          <w:marBottom w:val="0"/>
                          <w:divBdr>
                            <w:top w:val="none" w:sz="0" w:space="0" w:color="auto"/>
                            <w:left w:val="none" w:sz="0" w:space="0" w:color="auto"/>
                            <w:bottom w:val="none" w:sz="0" w:space="0" w:color="auto"/>
                            <w:right w:val="none" w:sz="0" w:space="0" w:color="auto"/>
                          </w:divBdr>
                          <w:divsChild>
                            <w:div w:id="591357962">
                              <w:marLeft w:val="0"/>
                              <w:marRight w:val="0"/>
                              <w:marTop w:val="0"/>
                              <w:marBottom w:val="0"/>
                              <w:divBdr>
                                <w:top w:val="none" w:sz="0" w:space="0" w:color="auto"/>
                                <w:left w:val="none" w:sz="0" w:space="0" w:color="auto"/>
                                <w:bottom w:val="none" w:sz="0" w:space="0" w:color="auto"/>
                                <w:right w:val="none" w:sz="0" w:space="0" w:color="auto"/>
                              </w:divBdr>
                              <w:divsChild>
                                <w:div w:id="989750166">
                                  <w:marLeft w:val="0"/>
                                  <w:marRight w:val="0"/>
                                  <w:marTop w:val="0"/>
                                  <w:marBottom w:val="0"/>
                                  <w:divBdr>
                                    <w:top w:val="none" w:sz="0" w:space="0" w:color="auto"/>
                                    <w:left w:val="none" w:sz="0" w:space="0" w:color="auto"/>
                                    <w:bottom w:val="none" w:sz="0" w:space="0" w:color="auto"/>
                                    <w:right w:val="none" w:sz="0" w:space="0" w:color="auto"/>
                                  </w:divBdr>
                                  <w:divsChild>
                                    <w:div w:id="2786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703333">
                          <w:marLeft w:val="0"/>
                          <w:marRight w:val="0"/>
                          <w:marTop w:val="0"/>
                          <w:marBottom w:val="0"/>
                          <w:divBdr>
                            <w:top w:val="none" w:sz="0" w:space="0" w:color="auto"/>
                            <w:left w:val="none" w:sz="0" w:space="0" w:color="auto"/>
                            <w:bottom w:val="none" w:sz="0" w:space="0" w:color="auto"/>
                            <w:right w:val="none" w:sz="0" w:space="0" w:color="auto"/>
                          </w:divBdr>
                          <w:divsChild>
                            <w:div w:id="591011395">
                              <w:marLeft w:val="0"/>
                              <w:marRight w:val="0"/>
                              <w:marTop w:val="0"/>
                              <w:marBottom w:val="0"/>
                              <w:divBdr>
                                <w:top w:val="none" w:sz="0" w:space="0" w:color="auto"/>
                                <w:left w:val="none" w:sz="0" w:space="0" w:color="auto"/>
                                <w:bottom w:val="none" w:sz="0" w:space="0" w:color="auto"/>
                                <w:right w:val="none" w:sz="0" w:space="0" w:color="auto"/>
                              </w:divBdr>
                              <w:divsChild>
                                <w:div w:id="1006785232">
                                  <w:marLeft w:val="0"/>
                                  <w:marRight w:val="0"/>
                                  <w:marTop w:val="0"/>
                                  <w:marBottom w:val="0"/>
                                  <w:divBdr>
                                    <w:top w:val="none" w:sz="0" w:space="0" w:color="auto"/>
                                    <w:left w:val="none" w:sz="0" w:space="0" w:color="auto"/>
                                    <w:bottom w:val="none" w:sz="0" w:space="0" w:color="auto"/>
                                    <w:right w:val="none" w:sz="0" w:space="0" w:color="auto"/>
                                  </w:divBdr>
                                  <w:divsChild>
                                    <w:div w:id="17616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527090">
          <w:marLeft w:val="0"/>
          <w:marRight w:val="0"/>
          <w:marTop w:val="0"/>
          <w:marBottom w:val="0"/>
          <w:divBdr>
            <w:top w:val="none" w:sz="0" w:space="0" w:color="auto"/>
            <w:left w:val="none" w:sz="0" w:space="0" w:color="auto"/>
            <w:bottom w:val="none" w:sz="0" w:space="0" w:color="auto"/>
            <w:right w:val="none" w:sz="0" w:space="0" w:color="auto"/>
          </w:divBdr>
          <w:divsChild>
            <w:div w:id="900168138">
              <w:marLeft w:val="0"/>
              <w:marRight w:val="0"/>
              <w:marTop w:val="0"/>
              <w:marBottom w:val="0"/>
              <w:divBdr>
                <w:top w:val="none" w:sz="0" w:space="0" w:color="auto"/>
                <w:left w:val="none" w:sz="0" w:space="0" w:color="auto"/>
                <w:bottom w:val="none" w:sz="0" w:space="0" w:color="auto"/>
                <w:right w:val="none" w:sz="0" w:space="0" w:color="auto"/>
              </w:divBdr>
              <w:divsChild>
                <w:div w:id="1421415944">
                  <w:marLeft w:val="0"/>
                  <w:marRight w:val="0"/>
                  <w:marTop w:val="0"/>
                  <w:marBottom w:val="0"/>
                  <w:divBdr>
                    <w:top w:val="none" w:sz="0" w:space="0" w:color="auto"/>
                    <w:left w:val="none" w:sz="0" w:space="0" w:color="auto"/>
                    <w:bottom w:val="none" w:sz="0" w:space="0" w:color="auto"/>
                    <w:right w:val="none" w:sz="0" w:space="0" w:color="auto"/>
                  </w:divBdr>
                  <w:divsChild>
                    <w:div w:id="1289823363">
                      <w:marLeft w:val="0"/>
                      <w:marRight w:val="0"/>
                      <w:marTop w:val="0"/>
                      <w:marBottom w:val="0"/>
                      <w:divBdr>
                        <w:top w:val="none" w:sz="0" w:space="0" w:color="auto"/>
                        <w:left w:val="none" w:sz="0" w:space="0" w:color="auto"/>
                        <w:bottom w:val="none" w:sz="0" w:space="0" w:color="auto"/>
                        <w:right w:val="none" w:sz="0" w:space="0" w:color="auto"/>
                      </w:divBdr>
                      <w:divsChild>
                        <w:div w:id="308019459">
                          <w:marLeft w:val="0"/>
                          <w:marRight w:val="0"/>
                          <w:marTop w:val="0"/>
                          <w:marBottom w:val="0"/>
                          <w:divBdr>
                            <w:top w:val="none" w:sz="0" w:space="0" w:color="auto"/>
                            <w:left w:val="none" w:sz="0" w:space="0" w:color="auto"/>
                            <w:bottom w:val="none" w:sz="0" w:space="0" w:color="auto"/>
                            <w:right w:val="none" w:sz="0" w:space="0" w:color="auto"/>
                          </w:divBdr>
                          <w:divsChild>
                            <w:div w:id="1113095234">
                              <w:marLeft w:val="0"/>
                              <w:marRight w:val="0"/>
                              <w:marTop w:val="0"/>
                              <w:marBottom w:val="0"/>
                              <w:divBdr>
                                <w:top w:val="none" w:sz="0" w:space="0" w:color="auto"/>
                                <w:left w:val="none" w:sz="0" w:space="0" w:color="auto"/>
                                <w:bottom w:val="none" w:sz="0" w:space="0" w:color="auto"/>
                                <w:right w:val="none" w:sz="0" w:space="0" w:color="auto"/>
                              </w:divBdr>
                              <w:divsChild>
                                <w:div w:id="853765409">
                                  <w:marLeft w:val="0"/>
                                  <w:marRight w:val="0"/>
                                  <w:marTop w:val="0"/>
                                  <w:marBottom w:val="0"/>
                                  <w:divBdr>
                                    <w:top w:val="none" w:sz="0" w:space="0" w:color="auto"/>
                                    <w:left w:val="none" w:sz="0" w:space="0" w:color="auto"/>
                                    <w:bottom w:val="none" w:sz="0" w:space="0" w:color="auto"/>
                                    <w:right w:val="none" w:sz="0" w:space="0" w:color="auto"/>
                                  </w:divBdr>
                                  <w:divsChild>
                                    <w:div w:id="1764297443">
                                      <w:marLeft w:val="0"/>
                                      <w:marRight w:val="0"/>
                                      <w:marTop w:val="0"/>
                                      <w:marBottom w:val="0"/>
                                      <w:divBdr>
                                        <w:top w:val="none" w:sz="0" w:space="0" w:color="auto"/>
                                        <w:left w:val="none" w:sz="0" w:space="0" w:color="auto"/>
                                        <w:bottom w:val="none" w:sz="0" w:space="0" w:color="auto"/>
                                        <w:right w:val="none" w:sz="0" w:space="0" w:color="auto"/>
                                      </w:divBdr>
                                      <w:divsChild>
                                        <w:div w:id="3635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7633519">
      <w:bodyDiv w:val="1"/>
      <w:marLeft w:val="0"/>
      <w:marRight w:val="0"/>
      <w:marTop w:val="0"/>
      <w:marBottom w:val="0"/>
      <w:divBdr>
        <w:top w:val="none" w:sz="0" w:space="0" w:color="auto"/>
        <w:left w:val="none" w:sz="0" w:space="0" w:color="auto"/>
        <w:bottom w:val="none" w:sz="0" w:space="0" w:color="auto"/>
        <w:right w:val="none" w:sz="0" w:space="0" w:color="auto"/>
      </w:divBdr>
    </w:div>
    <w:div w:id="1354771766">
      <w:bodyDiv w:val="1"/>
      <w:marLeft w:val="0"/>
      <w:marRight w:val="0"/>
      <w:marTop w:val="0"/>
      <w:marBottom w:val="0"/>
      <w:divBdr>
        <w:top w:val="none" w:sz="0" w:space="0" w:color="auto"/>
        <w:left w:val="none" w:sz="0" w:space="0" w:color="auto"/>
        <w:bottom w:val="none" w:sz="0" w:space="0" w:color="auto"/>
        <w:right w:val="none" w:sz="0" w:space="0" w:color="auto"/>
      </w:divBdr>
    </w:div>
    <w:div w:id="1360200965">
      <w:bodyDiv w:val="1"/>
      <w:marLeft w:val="0"/>
      <w:marRight w:val="0"/>
      <w:marTop w:val="0"/>
      <w:marBottom w:val="0"/>
      <w:divBdr>
        <w:top w:val="none" w:sz="0" w:space="0" w:color="auto"/>
        <w:left w:val="none" w:sz="0" w:space="0" w:color="auto"/>
        <w:bottom w:val="none" w:sz="0" w:space="0" w:color="auto"/>
        <w:right w:val="none" w:sz="0" w:space="0" w:color="auto"/>
      </w:divBdr>
    </w:div>
    <w:div w:id="1373336465">
      <w:bodyDiv w:val="1"/>
      <w:marLeft w:val="0"/>
      <w:marRight w:val="0"/>
      <w:marTop w:val="0"/>
      <w:marBottom w:val="0"/>
      <w:divBdr>
        <w:top w:val="none" w:sz="0" w:space="0" w:color="auto"/>
        <w:left w:val="none" w:sz="0" w:space="0" w:color="auto"/>
        <w:bottom w:val="none" w:sz="0" w:space="0" w:color="auto"/>
        <w:right w:val="none" w:sz="0" w:space="0" w:color="auto"/>
      </w:divBdr>
    </w:div>
    <w:div w:id="1381319765">
      <w:bodyDiv w:val="1"/>
      <w:marLeft w:val="0"/>
      <w:marRight w:val="0"/>
      <w:marTop w:val="0"/>
      <w:marBottom w:val="0"/>
      <w:divBdr>
        <w:top w:val="none" w:sz="0" w:space="0" w:color="auto"/>
        <w:left w:val="none" w:sz="0" w:space="0" w:color="auto"/>
        <w:bottom w:val="none" w:sz="0" w:space="0" w:color="auto"/>
        <w:right w:val="none" w:sz="0" w:space="0" w:color="auto"/>
      </w:divBdr>
    </w:div>
    <w:div w:id="1387071493">
      <w:bodyDiv w:val="1"/>
      <w:marLeft w:val="0"/>
      <w:marRight w:val="0"/>
      <w:marTop w:val="0"/>
      <w:marBottom w:val="0"/>
      <w:divBdr>
        <w:top w:val="none" w:sz="0" w:space="0" w:color="auto"/>
        <w:left w:val="none" w:sz="0" w:space="0" w:color="auto"/>
        <w:bottom w:val="none" w:sz="0" w:space="0" w:color="auto"/>
        <w:right w:val="none" w:sz="0" w:space="0" w:color="auto"/>
      </w:divBdr>
    </w:div>
    <w:div w:id="1397967830">
      <w:bodyDiv w:val="1"/>
      <w:marLeft w:val="0"/>
      <w:marRight w:val="0"/>
      <w:marTop w:val="0"/>
      <w:marBottom w:val="0"/>
      <w:divBdr>
        <w:top w:val="none" w:sz="0" w:space="0" w:color="auto"/>
        <w:left w:val="none" w:sz="0" w:space="0" w:color="auto"/>
        <w:bottom w:val="none" w:sz="0" w:space="0" w:color="auto"/>
        <w:right w:val="none" w:sz="0" w:space="0" w:color="auto"/>
      </w:divBdr>
      <w:divsChild>
        <w:div w:id="17201333">
          <w:marLeft w:val="0"/>
          <w:marRight w:val="0"/>
          <w:marTop w:val="0"/>
          <w:marBottom w:val="0"/>
          <w:divBdr>
            <w:top w:val="none" w:sz="0" w:space="0" w:color="auto"/>
            <w:left w:val="none" w:sz="0" w:space="0" w:color="auto"/>
            <w:bottom w:val="none" w:sz="0" w:space="0" w:color="auto"/>
            <w:right w:val="none" w:sz="0" w:space="0" w:color="auto"/>
          </w:divBdr>
          <w:divsChild>
            <w:div w:id="207961713">
              <w:marLeft w:val="0"/>
              <w:marRight w:val="0"/>
              <w:marTop w:val="0"/>
              <w:marBottom w:val="0"/>
              <w:divBdr>
                <w:top w:val="none" w:sz="0" w:space="0" w:color="auto"/>
                <w:left w:val="none" w:sz="0" w:space="0" w:color="auto"/>
                <w:bottom w:val="none" w:sz="0" w:space="0" w:color="auto"/>
                <w:right w:val="none" w:sz="0" w:space="0" w:color="auto"/>
              </w:divBdr>
              <w:divsChild>
                <w:div w:id="1786121451">
                  <w:marLeft w:val="0"/>
                  <w:marRight w:val="0"/>
                  <w:marTop w:val="0"/>
                  <w:marBottom w:val="0"/>
                  <w:divBdr>
                    <w:top w:val="none" w:sz="0" w:space="0" w:color="auto"/>
                    <w:left w:val="none" w:sz="0" w:space="0" w:color="auto"/>
                    <w:bottom w:val="none" w:sz="0" w:space="0" w:color="auto"/>
                    <w:right w:val="none" w:sz="0" w:space="0" w:color="auto"/>
                  </w:divBdr>
                  <w:divsChild>
                    <w:div w:id="128426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31118">
          <w:marLeft w:val="0"/>
          <w:marRight w:val="0"/>
          <w:marTop w:val="0"/>
          <w:marBottom w:val="0"/>
          <w:divBdr>
            <w:top w:val="none" w:sz="0" w:space="0" w:color="auto"/>
            <w:left w:val="none" w:sz="0" w:space="0" w:color="auto"/>
            <w:bottom w:val="none" w:sz="0" w:space="0" w:color="auto"/>
            <w:right w:val="none" w:sz="0" w:space="0" w:color="auto"/>
          </w:divBdr>
          <w:divsChild>
            <w:div w:id="1746301799">
              <w:marLeft w:val="0"/>
              <w:marRight w:val="0"/>
              <w:marTop w:val="0"/>
              <w:marBottom w:val="0"/>
              <w:divBdr>
                <w:top w:val="none" w:sz="0" w:space="0" w:color="auto"/>
                <w:left w:val="none" w:sz="0" w:space="0" w:color="auto"/>
                <w:bottom w:val="none" w:sz="0" w:space="0" w:color="auto"/>
                <w:right w:val="none" w:sz="0" w:space="0" w:color="auto"/>
              </w:divBdr>
              <w:divsChild>
                <w:div w:id="2004891961">
                  <w:marLeft w:val="0"/>
                  <w:marRight w:val="0"/>
                  <w:marTop w:val="0"/>
                  <w:marBottom w:val="0"/>
                  <w:divBdr>
                    <w:top w:val="none" w:sz="0" w:space="0" w:color="auto"/>
                    <w:left w:val="none" w:sz="0" w:space="0" w:color="auto"/>
                    <w:bottom w:val="none" w:sz="0" w:space="0" w:color="auto"/>
                    <w:right w:val="none" w:sz="0" w:space="0" w:color="auto"/>
                  </w:divBdr>
                  <w:divsChild>
                    <w:div w:id="16205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06947">
      <w:bodyDiv w:val="1"/>
      <w:marLeft w:val="0"/>
      <w:marRight w:val="0"/>
      <w:marTop w:val="0"/>
      <w:marBottom w:val="0"/>
      <w:divBdr>
        <w:top w:val="none" w:sz="0" w:space="0" w:color="auto"/>
        <w:left w:val="none" w:sz="0" w:space="0" w:color="auto"/>
        <w:bottom w:val="none" w:sz="0" w:space="0" w:color="auto"/>
        <w:right w:val="none" w:sz="0" w:space="0" w:color="auto"/>
      </w:divBdr>
    </w:div>
    <w:div w:id="1419863261">
      <w:bodyDiv w:val="1"/>
      <w:marLeft w:val="0"/>
      <w:marRight w:val="0"/>
      <w:marTop w:val="0"/>
      <w:marBottom w:val="0"/>
      <w:divBdr>
        <w:top w:val="none" w:sz="0" w:space="0" w:color="auto"/>
        <w:left w:val="none" w:sz="0" w:space="0" w:color="auto"/>
        <w:bottom w:val="none" w:sz="0" w:space="0" w:color="auto"/>
        <w:right w:val="none" w:sz="0" w:space="0" w:color="auto"/>
      </w:divBdr>
    </w:div>
    <w:div w:id="1429619407">
      <w:bodyDiv w:val="1"/>
      <w:marLeft w:val="0"/>
      <w:marRight w:val="0"/>
      <w:marTop w:val="0"/>
      <w:marBottom w:val="0"/>
      <w:divBdr>
        <w:top w:val="none" w:sz="0" w:space="0" w:color="auto"/>
        <w:left w:val="none" w:sz="0" w:space="0" w:color="auto"/>
        <w:bottom w:val="none" w:sz="0" w:space="0" w:color="auto"/>
        <w:right w:val="none" w:sz="0" w:space="0" w:color="auto"/>
      </w:divBdr>
    </w:div>
    <w:div w:id="1435903253">
      <w:bodyDiv w:val="1"/>
      <w:marLeft w:val="0"/>
      <w:marRight w:val="0"/>
      <w:marTop w:val="0"/>
      <w:marBottom w:val="0"/>
      <w:divBdr>
        <w:top w:val="none" w:sz="0" w:space="0" w:color="auto"/>
        <w:left w:val="none" w:sz="0" w:space="0" w:color="auto"/>
        <w:bottom w:val="none" w:sz="0" w:space="0" w:color="auto"/>
        <w:right w:val="none" w:sz="0" w:space="0" w:color="auto"/>
      </w:divBdr>
    </w:div>
    <w:div w:id="1438334092">
      <w:bodyDiv w:val="1"/>
      <w:marLeft w:val="0"/>
      <w:marRight w:val="0"/>
      <w:marTop w:val="0"/>
      <w:marBottom w:val="0"/>
      <w:divBdr>
        <w:top w:val="none" w:sz="0" w:space="0" w:color="auto"/>
        <w:left w:val="none" w:sz="0" w:space="0" w:color="auto"/>
        <w:bottom w:val="none" w:sz="0" w:space="0" w:color="auto"/>
        <w:right w:val="none" w:sz="0" w:space="0" w:color="auto"/>
      </w:divBdr>
    </w:div>
    <w:div w:id="1451586306">
      <w:bodyDiv w:val="1"/>
      <w:marLeft w:val="0"/>
      <w:marRight w:val="0"/>
      <w:marTop w:val="0"/>
      <w:marBottom w:val="0"/>
      <w:divBdr>
        <w:top w:val="none" w:sz="0" w:space="0" w:color="auto"/>
        <w:left w:val="none" w:sz="0" w:space="0" w:color="auto"/>
        <w:bottom w:val="none" w:sz="0" w:space="0" w:color="auto"/>
        <w:right w:val="none" w:sz="0" w:space="0" w:color="auto"/>
      </w:divBdr>
    </w:div>
    <w:div w:id="1472357109">
      <w:bodyDiv w:val="1"/>
      <w:marLeft w:val="0"/>
      <w:marRight w:val="0"/>
      <w:marTop w:val="0"/>
      <w:marBottom w:val="0"/>
      <w:divBdr>
        <w:top w:val="none" w:sz="0" w:space="0" w:color="auto"/>
        <w:left w:val="none" w:sz="0" w:space="0" w:color="auto"/>
        <w:bottom w:val="none" w:sz="0" w:space="0" w:color="auto"/>
        <w:right w:val="none" w:sz="0" w:space="0" w:color="auto"/>
      </w:divBdr>
    </w:div>
    <w:div w:id="1506281369">
      <w:bodyDiv w:val="1"/>
      <w:marLeft w:val="0"/>
      <w:marRight w:val="0"/>
      <w:marTop w:val="0"/>
      <w:marBottom w:val="0"/>
      <w:divBdr>
        <w:top w:val="none" w:sz="0" w:space="0" w:color="auto"/>
        <w:left w:val="none" w:sz="0" w:space="0" w:color="auto"/>
        <w:bottom w:val="none" w:sz="0" w:space="0" w:color="auto"/>
        <w:right w:val="none" w:sz="0" w:space="0" w:color="auto"/>
      </w:divBdr>
    </w:div>
    <w:div w:id="1510604894">
      <w:bodyDiv w:val="1"/>
      <w:marLeft w:val="0"/>
      <w:marRight w:val="0"/>
      <w:marTop w:val="0"/>
      <w:marBottom w:val="0"/>
      <w:divBdr>
        <w:top w:val="none" w:sz="0" w:space="0" w:color="auto"/>
        <w:left w:val="none" w:sz="0" w:space="0" w:color="auto"/>
        <w:bottom w:val="none" w:sz="0" w:space="0" w:color="auto"/>
        <w:right w:val="none" w:sz="0" w:space="0" w:color="auto"/>
      </w:divBdr>
    </w:div>
    <w:div w:id="1524444393">
      <w:bodyDiv w:val="1"/>
      <w:marLeft w:val="0"/>
      <w:marRight w:val="0"/>
      <w:marTop w:val="0"/>
      <w:marBottom w:val="0"/>
      <w:divBdr>
        <w:top w:val="none" w:sz="0" w:space="0" w:color="auto"/>
        <w:left w:val="none" w:sz="0" w:space="0" w:color="auto"/>
        <w:bottom w:val="none" w:sz="0" w:space="0" w:color="auto"/>
        <w:right w:val="none" w:sz="0" w:space="0" w:color="auto"/>
      </w:divBdr>
    </w:div>
    <w:div w:id="1538080255">
      <w:bodyDiv w:val="1"/>
      <w:marLeft w:val="0"/>
      <w:marRight w:val="0"/>
      <w:marTop w:val="0"/>
      <w:marBottom w:val="0"/>
      <w:divBdr>
        <w:top w:val="none" w:sz="0" w:space="0" w:color="auto"/>
        <w:left w:val="none" w:sz="0" w:space="0" w:color="auto"/>
        <w:bottom w:val="none" w:sz="0" w:space="0" w:color="auto"/>
        <w:right w:val="none" w:sz="0" w:space="0" w:color="auto"/>
      </w:divBdr>
    </w:div>
    <w:div w:id="1538202070">
      <w:bodyDiv w:val="1"/>
      <w:marLeft w:val="0"/>
      <w:marRight w:val="0"/>
      <w:marTop w:val="0"/>
      <w:marBottom w:val="0"/>
      <w:divBdr>
        <w:top w:val="none" w:sz="0" w:space="0" w:color="auto"/>
        <w:left w:val="none" w:sz="0" w:space="0" w:color="auto"/>
        <w:bottom w:val="none" w:sz="0" w:space="0" w:color="auto"/>
        <w:right w:val="none" w:sz="0" w:space="0" w:color="auto"/>
      </w:divBdr>
    </w:div>
    <w:div w:id="1539123042">
      <w:bodyDiv w:val="1"/>
      <w:marLeft w:val="0"/>
      <w:marRight w:val="0"/>
      <w:marTop w:val="0"/>
      <w:marBottom w:val="0"/>
      <w:divBdr>
        <w:top w:val="none" w:sz="0" w:space="0" w:color="auto"/>
        <w:left w:val="none" w:sz="0" w:space="0" w:color="auto"/>
        <w:bottom w:val="none" w:sz="0" w:space="0" w:color="auto"/>
        <w:right w:val="none" w:sz="0" w:space="0" w:color="auto"/>
      </w:divBdr>
    </w:div>
    <w:div w:id="1565413850">
      <w:bodyDiv w:val="1"/>
      <w:marLeft w:val="0"/>
      <w:marRight w:val="0"/>
      <w:marTop w:val="0"/>
      <w:marBottom w:val="0"/>
      <w:divBdr>
        <w:top w:val="none" w:sz="0" w:space="0" w:color="auto"/>
        <w:left w:val="none" w:sz="0" w:space="0" w:color="auto"/>
        <w:bottom w:val="none" w:sz="0" w:space="0" w:color="auto"/>
        <w:right w:val="none" w:sz="0" w:space="0" w:color="auto"/>
      </w:divBdr>
    </w:div>
    <w:div w:id="1569342889">
      <w:bodyDiv w:val="1"/>
      <w:marLeft w:val="0"/>
      <w:marRight w:val="0"/>
      <w:marTop w:val="0"/>
      <w:marBottom w:val="0"/>
      <w:divBdr>
        <w:top w:val="none" w:sz="0" w:space="0" w:color="auto"/>
        <w:left w:val="none" w:sz="0" w:space="0" w:color="auto"/>
        <w:bottom w:val="none" w:sz="0" w:space="0" w:color="auto"/>
        <w:right w:val="none" w:sz="0" w:space="0" w:color="auto"/>
      </w:divBdr>
    </w:div>
    <w:div w:id="1634211830">
      <w:bodyDiv w:val="1"/>
      <w:marLeft w:val="0"/>
      <w:marRight w:val="0"/>
      <w:marTop w:val="0"/>
      <w:marBottom w:val="0"/>
      <w:divBdr>
        <w:top w:val="none" w:sz="0" w:space="0" w:color="auto"/>
        <w:left w:val="none" w:sz="0" w:space="0" w:color="auto"/>
        <w:bottom w:val="none" w:sz="0" w:space="0" w:color="auto"/>
        <w:right w:val="none" w:sz="0" w:space="0" w:color="auto"/>
      </w:divBdr>
    </w:div>
    <w:div w:id="1635021644">
      <w:bodyDiv w:val="1"/>
      <w:marLeft w:val="0"/>
      <w:marRight w:val="0"/>
      <w:marTop w:val="0"/>
      <w:marBottom w:val="0"/>
      <w:divBdr>
        <w:top w:val="none" w:sz="0" w:space="0" w:color="auto"/>
        <w:left w:val="none" w:sz="0" w:space="0" w:color="auto"/>
        <w:bottom w:val="none" w:sz="0" w:space="0" w:color="auto"/>
        <w:right w:val="none" w:sz="0" w:space="0" w:color="auto"/>
      </w:divBdr>
    </w:div>
    <w:div w:id="1646468760">
      <w:bodyDiv w:val="1"/>
      <w:marLeft w:val="0"/>
      <w:marRight w:val="0"/>
      <w:marTop w:val="0"/>
      <w:marBottom w:val="0"/>
      <w:divBdr>
        <w:top w:val="none" w:sz="0" w:space="0" w:color="auto"/>
        <w:left w:val="none" w:sz="0" w:space="0" w:color="auto"/>
        <w:bottom w:val="none" w:sz="0" w:space="0" w:color="auto"/>
        <w:right w:val="none" w:sz="0" w:space="0" w:color="auto"/>
      </w:divBdr>
    </w:div>
    <w:div w:id="1664703449">
      <w:bodyDiv w:val="1"/>
      <w:marLeft w:val="0"/>
      <w:marRight w:val="0"/>
      <w:marTop w:val="0"/>
      <w:marBottom w:val="0"/>
      <w:divBdr>
        <w:top w:val="none" w:sz="0" w:space="0" w:color="auto"/>
        <w:left w:val="none" w:sz="0" w:space="0" w:color="auto"/>
        <w:bottom w:val="none" w:sz="0" w:space="0" w:color="auto"/>
        <w:right w:val="none" w:sz="0" w:space="0" w:color="auto"/>
      </w:divBdr>
    </w:div>
    <w:div w:id="1682128227">
      <w:bodyDiv w:val="1"/>
      <w:marLeft w:val="0"/>
      <w:marRight w:val="0"/>
      <w:marTop w:val="0"/>
      <w:marBottom w:val="0"/>
      <w:divBdr>
        <w:top w:val="none" w:sz="0" w:space="0" w:color="auto"/>
        <w:left w:val="none" w:sz="0" w:space="0" w:color="auto"/>
        <w:bottom w:val="none" w:sz="0" w:space="0" w:color="auto"/>
        <w:right w:val="none" w:sz="0" w:space="0" w:color="auto"/>
      </w:divBdr>
      <w:divsChild>
        <w:div w:id="298654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123537">
      <w:bodyDiv w:val="1"/>
      <w:marLeft w:val="0"/>
      <w:marRight w:val="0"/>
      <w:marTop w:val="0"/>
      <w:marBottom w:val="0"/>
      <w:divBdr>
        <w:top w:val="none" w:sz="0" w:space="0" w:color="auto"/>
        <w:left w:val="none" w:sz="0" w:space="0" w:color="auto"/>
        <w:bottom w:val="none" w:sz="0" w:space="0" w:color="auto"/>
        <w:right w:val="none" w:sz="0" w:space="0" w:color="auto"/>
      </w:divBdr>
    </w:div>
    <w:div w:id="1719353772">
      <w:bodyDiv w:val="1"/>
      <w:marLeft w:val="0"/>
      <w:marRight w:val="0"/>
      <w:marTop w:val="0"/>
      <w:marBottom w:val="0"/>
      <w:divBdr>
        <w:top w:val="none" w:sz="0" w:space="0" w:color="auto"/>
        <w:left w:val="none" w:sz="0" w:space="0" w:color="auto"/>
        <w:bottom w:val="none" w:sz="0" w:space="0" w:color="auto"/>
        <w:right w:val="none" w:sz="0" w:space="0" w:color="auto"/>
      </w:divBdr>
      <w:divsChild>
        <w:div w:id="740178093">
          <w:marLeft w:val="0"/>
          <w:marRight w:val="0"/>
          <w:marTop w:val="0"/>
          <w:marBottom w:val="0"/>
          <w:divBdr>
            <w:top w:val="single" w:sz="2" w:space="0" w:color="D9D9E3"/>
            <w:left w:val="single" w:sz="2" w:space="0" w:color="D9D9E3"/>
            <w:bottom w:val="single" w:sz="2" w:space="0" w:color="D9D9E3"/>
            <w:right w:val="single" w:sz="2" w:space="0" w:color="D9D9E3"/>
          </w:divBdr>
          <w:divsChild>
            <w:div w:id="550120963">
              <w:marLeft w:val="0"/>
              <w:marRight w:val="0"/>
              <w:marTop w:val="0"/>
              <w:marBottom w:val="0"/>
              <w:divBdr>
                <w:top w:val="single" w:sz="2" w:space="0" w:color="D9D9E3"/>
                <w:left w:val="single" w:sz="2" w:space="0" w:color="D9D9E3"/>
                <w:bottom w:val="single" w:sz="2" w:space="0" w:color="D9D9E3"/>
                <w:right w:val="single" w:sz="2" w:space="0" w:color="D9D9E3"/>
              </w:divBdr>
              <w:divsChild>
                <w:div w:id="1329096966">
                  <w:marLeft w:val="0"/>
                  <w:marRight w:val="0"/>
                  <w:marTop w:val="0"/>
                  <w:marBottom w:val="0"/>
                  <w:divBdr>
                    <w:top w:val="single" w:sz="2" w:space="0" w:color="D9D9E3"/>
                    <w:left w:val="single" w:sz="2" w:space="0" w:color="D9D9E3"/>
                    <w:bottom w:val="single" w:sz="2" w:space="0" w:color="D9D9E3"/>
                    <w:right w:val="single" w:sz="2" w:space="0" w:color="D9D9E3"/>
                  </w:divBdr>
                  <w:divsChild>
                    <w:div w:id="867067243">
                      <w:marLeft w:val="0"/>
                      <w:marRight w:val="0"/>
                      <w:marTop w:val="0"/>
                      <w:marBottom w:val="0"/>
                      <w:divBdr>
                        <w:top w:val="single" w:sz="2" w:space="0" w:color="D9D9E3"/>
                        <w:left w:val="single" w:sz="2" w:space="0" w:color="D9D9E3"/>
                        <w:bottom w:val="single" w:sz="2" w:space="0" w:color="D9D9E3"/>
                        <w:right w:val="single" w:sz="2" w:space="0" w:color="D9D9E3"/>
                      </w:divBdr>
                      <w:divsChild>
                        <w:div w:id="1825463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0586454">
          <w:marLeft w:val="0"/>
          <w:marRight w:val="0"/>
          <w:marTop w:val="0"/>
          <w:marBottom w:val="0"/>
          <w:divBdr>
            <w:top w:val="single" w:sz="2" w:space="0" w:color="D9D9E3"/>
            <w:left w:val="single" w:sz="2" w:space="0" w:color="D9D9E3"/>
            <w:bottom w:val="single" w:sz="2" w:space="0" w:color="D9D9E3"/>
            <w:right w:val="single" w:sz="2" w:space="0" w:color="D9D9E3"/>
          </w:divBdr>
          <w:divsChild>
            <w:div w:id="597641924">
              <w:marLeft w:val="0"/>
              <w:marRight w:val="0"/>
              <w:marTop w:val="0"/>
              <w:marBottom w:val="0"/>
              <w:divBdr>
                <w:top w:val="single" w:sz="2" w:space="0" w:color="D9D9E3"/>
                <w:left w:val="single" w:sz="2" w:space="0" w:color="D9D9E3"/>
                <w:bottom w:val="single" w:sz="2" w:space="0" w:color="D9D9E3"/>
                <w:right w:val="single" w:sz="2" w:space="0" w:color="D9D9E3"/>
              </w:divBdr>
              <w:divsChild>
                <w:div w:id="1575050601">
                  <w:marLeft w:val="0"/>
                  <w:marRight w:val="0"/>
                  <w:marTop w:val="0"/>
                  <w:marBottom w:val="0"/>
                  <w:divBdr>
                    <w:top w:val="single" w:sz="2" w:space="0" w:color="D9D9E3"/>
                    <w:left w:val="single" w:sz="2" w:space="0" w:color="D9D9E3"/>
                    <w:bottom w:val="single" w:sz="2" w:space="0" w:color="D9D9E3"/>
                    <w:right w:val="single" w:sz="2" w:space="0" w:color="D9D9E3"/>
                  </w:divBdr>
                  <w:divsChild>
                    <w:div w:id="1898737497">
                      <w:marLeft w:val="0"/>
                      <w:marRight w:val="0"/>
                      <w:marTop w:val="0"/>
                      <w:marBottom w:val="0"/>
                      <w:divBdr>
                        <w:top w:val="single" w:sz="2" w:space="0" w:color="D9D9E3"/>
                        <w:left w:val="single" w:sz="2" w:space="0" w:color="D9D9E3"/>
                        <w:bottom w:val="single" w:sz="2" w:space="0" w:color="D9D9E3"/>
                        <w:right w:val="single" w:sz="2" w:space="0" w:color="D9D9E3"/>
                      </w:divBdr>
                      <w:divsChild>
                        <w:div w:id="739140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3753507">
      <w:bodyDiv w:val="1"/>
      <w:marLeft w:val="0"/>
      <w:marRight w:val="0"/>
      <w:marTop w:val="0"/>
      <w:marBottom w:val="0"/>
      <w:divBdr>
        <w:top w:val="none" w:sz="0" w:space="0" w:color="auto"/>
        <w:left w:val="none" w:sz="0" w:space="0" w:color="auto"/>
        <w:bottom w:val="none" w:sz="0" w:space="0" w:color="auto"/>
        <w:right w:val="none" w:sz="0" w:space="0" w:color="auto"/>
      </w:divBdr>
      <w:divsChild>
        <w:div w:id="1422144098">
          <w:marLeft w:val="0"/>
          <w:marRight w:val="0"/>
          <w:marTop w:val="0"/>
          <w:marBottom w:val="0"/>
          <w:divBdr>
            <w:top w:val="single" w:sz="2" w:space="0" w:color="D9D9E3"/>
            <w:left w:val="single" w:sz="2" w:space="0" w:color="D9D9E3"/>
            <w:bottom w:val="single" w:sz="2" w:space="0" w:color="D9D9E3"/>
            <w:right w:val="single" w:sz="2" w:space="0" w:color="D9D9E3"/>
          </w:divBdr>
          <w:divsChild>
            <w:div w:id="1909530345">
              <w:marLeft w:val="0"/>
              <w:marRight w:val="0"/>
              <w:marTop w:val="0"/>
              <w:marBottom w:val="0"/>
              <w:divBdr>
                <w:top w:val="single" w:sz="2" w:space="0" w:color="D9D9E3"/>
                <w:left w:val="single" w:sz="2" w:space="0" w:color="D9D9E3"/>
                <w:bottom w:val="single" w:sz="2" w:space="0" w:color="D9D9E3"/>
                <w:right w:val="single" w:sz="2" w:space="0" w:color="D9D9E3"/>
              </w:divBdr>
              <w:divsChild>
                <w:div w:id="419058376">
                  <w:marLeft w:val="0"/>
                  <w:marRight w:val="0"/>
                  <w:marTop w:val="0"/>
                  <w:marBottom w:val="0"/>
                  <w:divBdr>
                    <w:top w:val="single" w:sz="2" w:space="0" w:color="D9D9E3"/>
                    <w:left w:val="single" w:sz="2" w:space="0" w:color="D9D9E3"/>
                    <w:bottom w:val="single" w:sz="2" w:space="0" w:color="D9D9E3"/>
                    <w:right w:val="single" w:sz="2" w:space="0" w:color="D9D9E3"/>
                  </w:divBdr>
                  <w:divsChild>
                    <w:div w:id="1189610924">
                      <w:marLeft w:val="0"/>
                      <w:marRight w:val="0"/>
                      <w:marTop w:val="0"/>
                      <w:marBottom w:val="0"/>
                      <w:divBdr>
                        <w:top w:val="single" w:sz="2" w:space="0" w:color="D9D9E3"/>
                        <w:left w:val="single" w:sz="2" w:space="0" w:color="D9D9E3"/>
                        <w:bottom w:val="single" w:sz="2" w:space="0" w:color="D9D9E3"/>
                        <w:right w:val="single" w:sz="2" w:space="0" w:color="D9D9E3"/>
                      </w:divBdr>
                      <w:divsChild>
                        <w:div w:id="11692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0581618">
          <w:marLeft w:val="0"/>
          <w:marRight w:val="0"/>
          <w:marTop w:val="0"/>
          <w:marBottom w:val="0"/>
          <w:divBdr>
            <w:top w:val="single" w:sz="2" w:space="0" w:color="D9D9E3"/>
            <w:left w:val="single" w:sz="2" w:space="0" w:color="D9D9E3"/>
            <w:bottom w:val="single" w:sz="2" w:space="0" w:color="D9D9E3"/>
            <w:right w:val="single" w:sz="2" w:space="0" w:color="D9D9E3"/>
          </w:divBdr>
          <w:divsChild>
            <w:div w:id="724640920">
              <w:marLeft w:val="0"/>
              <w:marRight w:val="0"/>
              <w:marTop w:val="0"/>
              <w:marBottom w:val="0"/>
              <w:divBdr>
                <w:top w:val="single" w:sz="2" w:space="0" w:color="D9D9E3"/>
                <w:left w:val="single" w:sz="2" w:space="0" w:color="D9D9E3"/>
                <w:bottom w:val="single" w:sz="2" w:space="0" w:color="D9D9E3"/>
                <w:right w:val="single" w:sz="2" w:space="0" w:color="D9D9E3"/>
              </w:divBdr>
              <w:divsChild>
                <w:div w:id="2011979840">
                  <w:marLeft w:val="0"/>
                  <w:marRight w:val="0"/>
                  <w:marTop w:val="0"/>
                  <w:marBottom w:val="0"/>
                  <w:divBdr>
                    <w:top w:val="single" w:sz="2" w:space="0" w:color="D9D9E3"/>
                    <w:left w:val="single" w:sz="2" w:space="0" w:color="D9D9E3"/>
                    <w:bottom w:val="single" w:sz="2" w:space="0" w:color="D9D9E3"/>
                    <w:right w:val="single" w:sz="2" w:space="0" w:color="D9D9E3"/>
                  </w:divBdr>
                  <w:divsChild>
                    <w:div w:id="1717504597">
                      <w:marLeft w:val="0"/>
                      <w:marRight w:val="0"/>
                      <w:marTop w:val="0"/>
                      <w:marBottom w:val="0"/>
                      <w:divBdr>
                        <w:top w:val="single" w:sz="2" w:space="0" w:color="D9D9E3"/>
                        <w:left w:val="single" w:sz="2" w:space="0" w:color="D9D9E3"/>
                        <w:bottom w:val="single" w:sz="2" w:space="0" w:color="D9D9E3"/>
                        <w:right w:val="single" w:sz="2" w:space="0" w:color="D9D9E3"/>
                      </w:divBdr>
                      <w:divsChild>
                        <w:div w:id="41295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7993273">
      <w:bodyDiv w:val="1"/>
      <w:marLeft w:val="0"/>
      <w:marRight w:val="0"/>
      <w:marTop w:val="0"/>
      <w:marBottom w:val="0"/>
      <w:divBdr>
        <w:top w:val="none" w:sz="0" w:space="0" w:color="auto"/>
        <w:left w:val="none" w:sz="0" w:space="0" w:color="auto"/>
        <w:bottom w:val="none" w:sz="0" w:space="0" w:color="auto"/>
        <w:right w:val="none" w:sz="0" w:space="0" w:color="auto"/>
      </w:divBdr>
    </w:div>
    <w:div w:id="1734231935">
      <w:bodyDiv w:val="1"/>
      <w:marLeft w:val="0"/>
      <w:marRight w:val="0"/>
      <w:marTop w:val="0"/>
      <w:marBottom w:val="0"/>
      <w:divBdr>
        <w:top w:val="none" w:sz="0" w:space="0" w:color="auto"/>
        <w:left w:val="none" w:sz="0" w:space="0" w:color="auto"/>
        <w:bottom w:val="none" w:sz="0" w:space="0" w:color="auto"/>
        <w:right w:val="none" w:sz="0" w:space="0" w:color="auto"/>
      </w:divBdr>
    </w:div>
    <w:div w:id="1758134762">
      <w:bodyDiv w:val="1"/>
      <w:marLeft w:val="0"/>
      <w:marRight w:val="0"/>
      <w:marTop w:val="0"/>
      <w:marBottom w:val="0"/>
      <w:divBdr>
        <w:top w:val="none" w:sz="0" w:space="0" w:color="auto"/>
        <w:left w:val="none" w:sz="0" w:space="0" w:color="auto"/>
        <w:bottom w:val="none" w:sz="0" w:space="0" w:color="auto"/>
        <w:right w:val="none" w:sz="0" w:space="0" w:color="auto"/>
      </w:divBdr>
    </w:div>
    <w:div w:id="1782996906">
      <w:bodyDiv w:val="1"/>
      <w:marLeft w:val="0"/>
      <w:marRight w:val="0"/>
      <w:marTop w:val="0"/>
      <w:marBottom w:val="0"/>
      <w:divBdr>
        <w:top w:val="none" w:sz="0" w:space="0" w:color="auto"/>
        <w:left w:val="none" w:sz="0" w:space="0" w:color="auto"/>
        <w:bottom w:val="none" w:sz="0" w:space="0" w:color="auto"/>
        <w:right w:val="none" w:sz="0" w:space="0" w:color="auto"/>
      </w:divBdr>
    </w:div>
    <w:div w:id="1797529597">
      <w:bodyDiv w:val="1"/>
      <w:marLeft w:val="0"/>
      <w:marRight w:val="0"/>
      <w:marTop w:val="0"/>
      <w:marBottom w:val="0"/>
      <w:divBdr>
        <w:top w:val="none" w:sz="0" w:space="0" w:color="auto"/>
        <w:left w:val="none" w:sz="0" w:space="0" w:color="auto"/>
        <w:bottom w:val="none" w:sz="0" w:space="0" w:color="auto"/>
        <w:right w:val="none" w:sz="0" w:space="0" w:color="auto"/>
      </w:divBdr>
    </w:div>
    <w:div w:id="1805079215">
      <w:bodyDiv w:val="1"/>
      <w:marLeft w:val="0"/>
      <w:marRight w:val="0"/>
      <w:marTop w:val="0"/>
      <w:marBottom w:val="0"/>
      <w:divBdr>
        <w:top w:val="none" w:sz="0" w:space="0" w:color="auto"/>
        <w:left w:val="none" w:sz="0" w:space="0" w:color="auto"/>
        <w:bottom w:val="none" w:sz="0" w:space="0" w:color="auto"/>
        <w:right w:val="none" w:sz="0" w:space="0" w:color="auto"/>
      </w:divBdr>
    </w:div>
    <w:div w:id="1831366926">
      <w:bodyDiv w:val="1"/>
      <w:marLeft w:val="0"/>
      <w:marRight w:val="0"/>
      <w:marTop w:val="0"/>
      <w:marBottom w:val="0"/>
      <w:divBdr>
        <w:top w:val="none" w:sz="0" w:space="0" w:color="auto"/>
        <w:left w:val="none" w:sz="0" w:space="0" w:color="auto"/>
        <w:bottom w:val="none" w:sz="0" w:space="0" w:color="auto"/>
        <w:right w:val="none" w:sz="0" w:space="0" w:color="auto"/>
      </w:divBdr>
      <w:divsChild>
        <w:div w:id="824322262">
          <w:marLeft w:val="0"/>
          <w:marRight w:val="0"/>
          <w:marTop w:val="0"/>
          <w:marBottom w:val="0"/>
          <w:divBdr>
            <w:top w:val="none" w:sz="0" w:space="0" w:color="auto"/>
            <w:left w:val="none" w:sz="0" w:space="0" w:color="auto"/>
            <w:bottom w:val="none" w:sz="0" w:space="0" w:color="auto"/>
            <w:right w:val="none" w:sz="0" w:space="0" w:color="auto"/>
          </w:divBdr>
          <w:divsChild>
            <w:div w:id="1942712899">
              <w:marLeft w:val="0"/>
              <w:marRight w:val="0"/>
              <w:marTop w:val="0"/>
              <w:marBottom w:val="0"/>
              <w:divBdr>
                <w:top w:val="none" w:sz="0" w:space="0" w:color="auto"/>
                <w:left w:val="none" w:sz="0" w:space="0" w:color="auto"/>
                <w:bottom w:val="none" w:sz="0" w:space="0" w:color="auto"/>
                <w:right w:val="none" w:sz="0" w:space="0" w:color="auto"/>
              </w:divBdr>
              <w:divsChild>
                <w:div w:id="1178160857">
                  <w:marLeft w:val="0"/>
                  <w:marRight w:val="0"/>
                  <w:marTop w:val="0"/>
                  <w:marBottom w:val="0"/>
                  <w:divBdr>
                    <w:top w:val="none" w:sz="0" w:space="0" w:color="auto"/>
                    <w:left w:val="none" w:sz="0" w:space="0" w:color="auto"/>
                    <w:bottom w:val="none" w:sz="0" w:space="0" w:color="auto"/>
                    <w:right w:val="none" w:sz="0" w:space="0" w:color="auto"/>
                  </w:divBdr>
                  <w:divsChild>
                    <w:div w:id="203100767">
                      <w:marLeft w:val="0"/>
                      <w:marRight w:val="0"/>
                      <w:marTop w:val="0"/>
                      <w:marBottom w:val="0"/>
                      <w:divBdr>
                        <w:top w:val="none" w:sz="0" w:space="0" w:color="auto"/>
                        <w:left w:val="none" w:sz="0" w:space="0" w:color="auto"/>
                        <w:bottom w:val="none" w:sz="0" w:space="0" w:color="auto"/>
                        <w:right w:val="none" w:sz="0" w:space="0" w:color="auto"/>
                      </w:divBdr>
                      <w:divsChild>
                        <w:div w:id="1089734236">
                          <w:marLeft w:val="0"/>
                          <w:marRight w:val="0"/>
                          <w:marTop w:val="0"/>
                          <w:marBottom w:val="0"/>
                          <w:divBdr>
                            <w:top w:val="none" w:sz="0" w:space="0" w:color="auto"/>
                            <w:left w:val="none" w:sz="0" w:space="0" w:color="auto"/>
                            <w:bottom w:val="none" w:sz="0" w:space="0" w:color="auto"/>
                            <w:right w:val="none" w:sz="0" w:space="0" w:color="auto"/>
                          </w:divBdr>
                          <w:divsChild>
                            <w:div w:id="211767934">
                              <w:marLeft w:val="0"/>
                              <w:marRight w:val="0"/>
                              <w:marTop w:val="0"/>
                              <w:marBottom w:val="0"/>
                              <w:divBdr>
                                <w:top w:val="none" w:sz="0" w:space="0" w:color="auto"/>
                                <w:left w:val="none" w:sz="0" w:space="0" w:color="auto"/>
                                <w:bottom w:val="none" w:sz="0" w:space="0" w:color="auto"/>
                                <w:right w:val="none" w:sz="0" w:space="0" w:color="auto"/>
                              </w:divBdr>
                              <w:divsChild>
                                <w:div w:id="1191533074">
                                  <w:marLeft w:val="0"/>
                                  <w:marRight w:val="0"/>
                                  <w:marTop w:val="0"/>
                                  <w:marBottom w:val="0"/>
                                  <w:divBdr>
                                    <w:top w:val="none" w:sz="0" w:space="0" w:color="auto"/>
                                    <w:left w:val="none" w:sz="0" w:space="0" w:color="auto"/>
                                    <w:bottom w:val="none" w:sz="0" w:space="0" w:color="auto"/>
                                    <w:right w:val="none" w:sz="0" w:space="0" w:color="auto"/>
                                  </w:divBdr>
                                  <w:divsChild>
                                    <w:div w:id="1389837825">
                                      <w:marLeft w:val="0"/>
                                      <w:marRight w:val="0"/>
                                      <w:marTop w:val="0"/>
                                      <w:marBottom w:val="0"/>
                                      <w:divBdr>
                                        <w:top w:val="none" w:sz="0" w:space="0" w:color="auto"/>
                                        <w:left w:val="none" w:sz="0" w:space="0" w:color="auto"/>
                                        <w:bottom w:val="none" w:sz="0" w:space="0" w:color="auto"/>
                                        <w:right w:val="none" w:sz="0" w:space="0" w:color="auto"/>
                                      </w:divBdr>
                                      <w:divsChild>
                                        <w:div w:id="19205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279843">
          <w:marLeft w:val="0"/>
          <w:marRight w:val="0"/>
          <w:marTop w:val="0"/>
          <w:marBottom w:val="0"/>
          <w:divBdr>
            <w:top w:val="none" w:sz="0" w:space="0" w:color="auto"/>
            <w:left w:val="none" w:sz="0" w:space="0" w:color="auto"/>
            <w:bottom w:val="none" w:sz="0" w:space="0" w:color="auto"/>
            <w:right w:val="none" w:sz="0" w:space="0" w:color="auto"/>
          </w:divBdr>
          <w:divsChild>
            <w:div w:id="1198813105">
              <w:marLeft w:val="0"/>
              <w:marRight w:val="0"/>
              <w:marTop w:val="0"/>
              <w:marBottom w:val="0"/>
              <w:divBdr>
                <w:top w:val="none" w:sz="0" w:space="0" w:color="auto"/>
                <w:left w:val="none" w:sz="0" w:space="0" w:color="auto"/>
                <w:bottom w:val="none" w:sz="0" w:space="0" w:color="auto"/>
                <w:right w:val="none" w:sz="0" w:space="0" w:color="auto"/>
              </w:divBdr>
              <w:divsChild>
                <w:div w:id="686062753">
                  <w:marLeft w:val="0"/>
                  <w:marRight w:val="0"/>
                  <w:marTop w:val="0"/>
                  <w:marBottom w:val="0"/>
                  <w:divBdr>
                    <w:top w:val="none" w:sz="0" w:space="0" w:color="auto"/>
                    <w:left w:val="none" w:sz="0" w:space="0" w:color="auto"/>
                    <w:bottom w:val="none" w:sz="0" w:space="0" w:color="auto"/>
                    <w:right w:val="none" w:sz="0" w:space="0" w:color="auto"/>
                  </w:divBdr>
                  <w:divsChild>
                    <w:div w:id="403334742">
                      <w:marLeft w:val="0"/>
                      <w:marRight w:val="0"/>
                      <w:marTop w:val="0"/>
                      <w:marBottom w:val="0"/>
                      <w:divBdr>
                        <w:top w:val="none" w:sz="0" w:space="0" w:color="auto"/>
                        <w:left w:val="none" w:sz="0" w:space="0" w:color="auto"/>
                        <w:bottom w:val="none" w:sz="0" w:space="0" w:color="auto"/>
                        <w:right w:val="none" w:sz="0" w:space="0" w:color="auto"/>
                      </w:divBdr>
                      <w:divsChild>
                        <w:div w:id="1589273294">
                          <w:marLeft w:val="0"/>
                          <w:marRight w:val="0"/>
                          <w:marTop w:val="0"/>
                          <w:marBottom w:val="0"/>
                          <w:divBdr>
                            <w:top w:val="none" w:sz="0" w:space="0" w:color="auto"/>
                            <w:left w:val="none" w:sz="0" w:space="0" w:color="auto"/>
                            <w:bottom w:val="none" w:sz="0" w:space="0" w:color="auto"/>
                            <w:right w:val="none" w:sz="0" w:space="0" w:color="auto"/>
                          </w:divBdr>
                          <w:divsChild>
                            <w:div w:id="1979335383">
                              <w:marLeft w:val="0"/>
                              <w:marRight w:val="0"/>
                              <w:marTop w:val="0"/>
                              <w:marBottom w:val="0"/>
                              <w:divBdr>
                                <w:top w:val="none" w:sz="0" w:space="0" w:color="auto"/>
                                <w:left w:val="none" w:sz="0" w:space="0" w:color="auto"/>
                                <w:bottom w:val="none" w:sz="0" w:space="0" w:color="auto"/>
                                <w:right w:val="none" w:sz="0" w:space="0" w:color="auto"/>
                              </w:divBdr>
                              <w:divsChild>
                                <w:div w:id="2049523256">
                                  <w:marLeft w:val="0"/>
                                  <w:marRight w:val="0"/>
                                  <w:marTop w:val="0"/>
                                  <w:marBottom w:val="0"/>
                                  <w:divBdr>
                                    <w:top w:val="none" w:sz="0" w:space="0" w:color="auto"/>
                                    <w:left w:val="none" w:sz="0" w:space="0" w:color="auto"/>
                                    <w:bottom w:val="none" w:sz="0" w:space="0" w:color="auto"/>
                                    <w:right w:val="none" w:sz="0" w:space="0" w:color="auto"/>
                                  </w:divBdr>
                                  <w:divsChild>
                                    <w:div w:id="17116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469275">
                  <w:marLeft w:val="0"/>
                  <w:marRight w:val="0"/>
                  <w:marTop w:val="0"/>
                  <w:marBottom w:val="0"/>
                  <w:divBdr>
                    <w:top w:val="none" w:sz="0" w:space="0" w:color="auto"/>
                    <w:left w:val="none" w:sz="0" w:space="0" w:color="auto"/>
                    <w:bottom w:val="none" w:sz="0" w:space="0" w:color="auto"/>
                    <w:right w:val="none" w:sz="0" w:space="0" w:color="auto"/>
                  </w:divBdr>
                  <w:divsChild>
                    <w:div w:id="57018228">
                      <w:marLeft w:val="0"/>
                      <w:marRight w:val="0"/>
                      <w:marTop w:val="0"/>
                      <w:marBottom w:val="0"/>
                      <w:divBdr>
                        <w:top w:val="none" w:sz="0" w:space="0" w:color="auto"/>
                        <w:left w:val="none" w:sz="0" w:space="0" w:color="auto"/>
                        <w:bottom w:val="none" w:sz="0" w:space="0" w:color="auto"/>
                        <w:right w:val="none" w:sz="0" w:space="0" w:color="auto"/>
                      </w:divBdr>
                      <w:divsChild>
                        <w:div w:id="1332950016">
                          <w:marLeft w:val="0"/>
                          <w:marRight w:val="0"/>
                          <w:marTop w:val="0"/>
                          <w:marBottom w:val="0"/>
                          <w:divBdr>
                            <w:top w:val="none" w:sz="0" w:space="0" w:color="auto"/>
                            <w:left w:val="none" w:sz="0" w:space="0" w:color="auto"/>
                            <w:bottom w:val="none" w:sz="0" w:space="0" w:color="auto"/>
                            <w:right w:val="none" w:sz="0" w:space="0" w:color="auto"/>
                          </w:divBdr>
                          <w:divsChild>
                            <w:div w:id="453445177">
                              <w:marLeft w:val="0"/>
                              <w:marRight w:val="0"/>
                              <w:marTop w:val="0"/>
                              <w:marBottom w:val="0"/>
                              <w:divBdr>
                                <w:top w:val="none" w:sz="0" w:space="0" w:color="auto"/>
                                <w:left w:val="none" w:sz="0" w:space="0" w:color="auto"/>
                                <w:bottom w:val="none" w:sz="0" w:space="0" w:color="auto"/>
                                <w:right w:val="none" w:sz="0" w:space="0" w:color="auto"/>
                              </w:divBdr>
                              <w:divsChild>
                                <w:div w:id="6581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274909">
          <w:marLeft w:val="0"/>
          <w:marRight w:val="0"/>
          <w:marTop w:val="0"/>
          <w:marBottom w:val="0"/>
          <w:divBdr>
            <w:top w:val="none" w:sz="0" w:space="0" w:color="auto"/>
            <w:left w:val="none" w:sz="0" w:space="0" w:color="auto"/>
            <w:bottom w:val="none" w:sz="0" w:space="0" w:color="auto"/>
            <w:right w:val="none" w:sz="0" w:space="0" w:color="auto"/>
          </w:divBdr>
          <w:divsChild>
            <w:div w:id="1584535120">
              <w:marLeft w:val="0"/>
              <w:marRight w:val="0"/>
              <w:marTop w:val="0"/>
              <w:marBottom w:val="0"/>
              <w:divBdr>
                <w:top w:val="none" w:sz="0" w:space="0" w:color="auto"/>
                <w:left w:val="none" w:sz="0" w:space="0" w:color="auto"/>
                <w:bottom w:val="none" w:sz="0" w:space="0" w:color="auto"/>
                <w:right w:val="none" w:sz="0" w:space="0" w:color="auto"/>
              </w:divBdr>
              <w:divsChild>
                <w:div w:id="469979644">
                  <w:marLeft w:val="0"/>
                  <w:marRight w:val="0"/>
                  <w:marTop w:val="0"/>
                  <w:marBottom w:val="0"/>
                  <w:divBdr>
                    <w:top w:val="none" w:sz="0" w:space="0" w:color="auto"/>
                    <w:left w:val="none" w:sz="0" w:space="0" w:color="auto"/>
                    <w:bottom w:val="none" w:sz="0" w:space="0" w:color="auto"/>
                    <w:right w:val="none" w:sz="0" w:space="0" w:color="auto"/>
                  </w:divBdr>
                  <w:divsChild>
                    <w:div w:id="380445489">
                      <w:marLeft w:val="0"/>
                      <w:marRight w:val="0"/>
                      <w:marTop w:val="0"/>
                      <w:marBottom w:val="0"/>
                      <w:divBdr>
                        <w:top w:val="none" w:sz="0" w:space="0" w:color="auto"/>
                        <w:left w:val="none" w:sz="0" w:space="0" w:color="auto"/>
                        <w:bottom w:val="none" w:sz="0" w:space="0" w:color="auto"/>
                        <w:right w:val="none" w:sz="0" w:space="0" w:color="auto"/>
                      </w:divBdr>
                      <w:divsChild>
                        <w:div w:id="172770966">
                          <w:marLeft w:val="0"/>
                          <w:marRight w:val="0"/>
                          <w:marTop w:val="0"/>
                          <w:marBottom w:val="0"/>
                          <w:divBdr>
                            <w:top w:val="none" w:sz="0" w:space="0" w:color="auto"/>
                            <w:left w:val="none" w:sz="0" w:space="0" w:color="auto"/>
                            <w:bottom w:val="none" w:sz="0" w:space="0" w:color="auto"/>
                            <w:right w:val="none" w:sz="0" w:space="0" w:color="auto"/>
                          </w:divBdr>
                          <w:divsChild>
                            <w:div w:id="1918855666">
                              <w:marLeft w:val="0"/>
                              <w:marRight w:val="0"/>
                              <w:marTop w:val="0"/>
                              <w:marBottom w:val="0"/>
                              <w:divBdr>
                                <w:top w:val="none" w:sz="0" w:space="0" w:color="auto"/>
                                <w:left w:val="none" w:sz="0" w:space="0" w:color="auto"/>
                                <w:bottom w:val="none" w:sz="0" w:space="0" w:color="auto"/>
                                <w:right w:val="none" w:sz="0" w:space="0" w:color="auto"/>
                              </w:divBdr>
                              <w:divsChild>
                                <w:div w:id="1024403285">
                                  <w:marLeft w:val="0"/>
                                  <w:marRight w:val="0"/>
                                  <w:marTop w:val="0"/>
                                  <w:marBottom w:val="0"/>
                                  <w:divBdr>
                                    <w:top w:val="none" w:sz="0" w:space="0" w:color="auto"/>
                                    <w:left w:val="none" w:sz="0" w:space="0" w:color="auto"/>
                                    <w:bottom w:val="none" w:sz="0" w:space="0" w:color="auto"/>
                                    <w:right w:val="none" w:sz="0" w:space="0" w:color="auto"/>
                                  </w:divBdr>
                                  <w:divsChild>
                                    <w:div w:id="1776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04769">
                          <w:marLeft w:val="0"/>
                          <w:marRight w:val="0"/>
                          <w:marTop w:val="0"/>
                          <w:marBottom w:val="0"/>
                          <w:divBdr>
                            <w:top w:val="none" w:sz="0" w:space="0" w:color="auto"/>
                            <w:left w:val="none" w:sz="0" w:space="0" w:color="auto"/>
                            <w:bottom w:val="none" w:sz="0" w:space="0" w:color="auto"/>
                            <w:right w:val="none" w:sz="0" w:space="0" w:color="auto"/>
                          </w:divBdr>
                          <w:divsChild>
                            <w:div w:id="1856377493">
                              <w:marLeft w:val="0"/>
                              <w:marRight w:val="0"/>
                              <w:marTop w:val="0"/>
                              <w:marBottom w:val="0"/>
                              <w:divBdr>
                                <w:top w:val="none" w:sz="0" w:space="0" w:color="auto"/>
                                <w:left w:val="none" w:sz="0" w:space="0" w:color="auto"/>
                                <w:bottom w:val="none" w:sz="0" w:space="0" w:color="auto"/>
                                <w:right w:val="none" w:sz="0" w:space="0" w:color="auto"/>
                              </w:divBdr>
                              <w:divsChild>
                                <w:div w:id="445123791">
                                  <w:marLeft w:val="0"/>
                                  <w:marRight w:val="0"/>
                                  <w:marTop w:val="0"/>
                                  <w:marBottom w:val="0"/>
                                  <w:divBdr>
                                    <w:top w:val="none" w:sz="0" w:space="0" w:color="auto"/>
                                    <w:left w:val="none" w:sz="0" w:space="0" w:color="auto"/>
                                    <w:bottom w:val="none" w:sz="0" w:space="0" w:color="auto"/>
                                    <w:right w:val="none" w:sz="0" w:space="0" w:color="auto"/>
                                  </w:divBdr>
                                  <w:divsChild>
                                    <w:div w:id="19289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015501">
      <w:bodyDiv w:val="1"/>
      <w:marLeft w:val="0"/>
      <w:marRight w:val="0"/>
      <w:marTop w:val="0"/>
      <w:marBottom w:val="0"/>
      <w:divBdr>
        <w:top w:val="none" w:sz="0" w:space="0" w:color="auto"/>
        <w:left w:val="none" w:sz="0" w:space="0" w:color="auto"/>
        <w:bottom w:val="none" w:sz="0" w:space="0" w:color="auto"/>
        <w:right w:val="none" w:sz="0" w:space="0" w:color="auto"/>
      </w:divBdr>
    </w:div>
    <w:div w:id="1840342286">
      <w:bodyDiv w:val="1"/>
      <w:marLeft w:val="0"/>
      <w:marRight w:val="0"/>
      <w:marTop w:val="0"/>
      <w:marBottom w:val="0"/>
      <w:divBdr>
        <w:top w:val="none" w:sz="0" w:space="0" w:color="auto"/>
        <w:left w:val="none" w:sz="0" w:space="0" w:color="auto"/>
        <w:bottom w:val="none" w:sz="0" w:space="0" w:color="auto"/>
        <w:right w:val="none" w:sz="0" w:space="0" w:color="auto"/>
      </w:divBdr>
    </w:div>
    <w:div w:id="1850483209">
      <w:bodyDiv w:val="1"/>
      <w:marLeft w:val="0"/>
      <w:marRight w:val="0"/>
      <w:marTop w:val="0"/>
      <w:marBottom w:val="0"/>
      <w:divBdr>
        <w:top w:val="none" w:sz="0" w:space="0" w:color="auto"/>
        <w:left w:val="none" w:sz="0" w:space="0" w:color="auto"/>
        <w:bottom w:val="none" w:sz="0" w:space="0" w:color="auto"/>
        <w:right w:val="none" w:sz="0" w:space="0" w:color="auto"/>
      </w:divBdr>
    </w:div>
    <w:div w:id="1873419391">
      <w:bodyDiv w:val="1"/>
      <w:marLeft w:val="0"/>
      <w:marRight w:val="0"/>
      <w:marTop w:val="0"/>
      <w:marBottom w:val="0"/>
      <w:divBdr>
        <w:top w:val="none" w:sz="0" w:space="0" w:color="auto"/>
        <w:left w:val="none" w:sz="0" w:space="0" w:color="auto"/>
        <w:bottom w:val="none" w:sz="0" w:space="0" w:color="auto"/>
        <w:right w:val="none" w:sz="0" w:space="0" w:color="auto"/>
      </w:divBdr>
    </w:div>
    <w:div w:id="1877547674">
      <w:bodyDiv w:val="1"/>
      <w:marLeft w:val="0"/>
      <w:marRight w:val="0"/>
      <w:marTop w:val="0"/>
      <w:marBottom w:val="0"/>
      <w:divBdr>
        <w:top w:val="none" w:sz="0" w:space="0" w:color="auto"/>
        <w:left w:val="none" w:sz="0" w:space="0" w:color="auto"/>
        <w:bottom w:val="none" w:sz="0" w:space="0" w:color="auto"/>
        <w:right w:val="none" w:sz="0" w:space="0" w:color="auto"/>
      </w:divBdr>
    </w:div>
    <w:div w:id="1926497768">
      <w:bodyDiv w:val="1"/>
      <w:marLeft w:val="0"/>
      <w:marRight w:val="0"/>
      <w:marTop w:val="0"/>
      <w:marBottom w:val="0"/>
      <w:divBdr>
        <w:top w:val="none" w:sz="0" w:space="0" w:color="auto"/>
        <w:left w:val="none" w:sz="0" w:space="0" w:color="auto"/>
        <w:bottom w:val="none" w:sz="0" w:space="0" w:color="auto"/>
        <w:right w:val="none" w:sz="0" w:space="0" w:color="auto"/>
      </w:divBdr>
    </w:div>
    <w:div w:id="1935629995">
      <w:bodyDiv w:val="1"/>
      <w:marLeft w:val="0"/>
      <w:marRight w:val="0"/>
      <w:marTop w:val="0"/>
      <w:marBottom w:val="0"/>
      <w:divBdr>
        <w:top w:val="none" w:sz="0" w:space="0" w:color="auto"/>
        <w:left w:val="none" w:sz="0" w:space="0" w:color="auto"/>
        <w:bottom w:val="none" w:sz="0" w:space="0" w:color="auto"/>
        <w:right w:val="none" w:sz="0" w:space="0" w:color="auto"/>
      </w:divBdr>
    </w:div>
    <w:div w:id="1936403486">
      <w:bodyDiv w:val="1"/>
      <w:marLeft w:val="0"/>
      <w:marRight w:val="0"/>
      <w:marTop w:val="0"/>
      <w:marBottom w:val="0"/>
      <w:divBdr>
        <w:top w:val="none" w:sz="0" w:space="0" w:color="auto"/>
        <w:left w:val="none" w:sz="0" w:space="0" w:color="auto"/>
        <w:bottom w:val="none" w:sz="0" w:space="0" w:color="auto"/>
        <w:right w:val="none" w:sz="0" w:space="0" w:color="auto"/>
      </w:divBdr>
    </w:div>
    <w:div w:id="1958486395">
      <w:bodyDiv w:val="1"/>
      <w:marLeft w:val="0"/>
      <w:marRight w:val="0"/>
      <w:marTop w:val="0"/>
      <w:marBottom w:val="0"/>
      <w:divBdr>
        <w:top w:val="none" w:sz="0" w:space="0" w:color="auto"/>
        <w:left w:val="none" w:sz="0" w:space="0" w:color="auto"/>
        <w:bottom w:val="none" w:sz="0" w:space="0" w:color="auto"/>
        <w:right w:val="none" w:sz="0" w:space="0" w:color="auto"/>
      </w:divBdr>
    </w:div>
    <w:div w:id="1976792443">
      <w:bodyDiv w:val="1"/>
      <w:marLeft w:val="0"/>
      <w:marRight w:val="0"/>
      <w:marTop w:val="0"/>
      <w:marBottom w:val="0"/>
      <w:divBdr>
        <w:top w:val="none" w:sz="0" w:space="0" w:color="auto"/>
        <w:left w:val="none" w:sz="0" w:space="0" w:color="auto"/>
        <w:bottom w:val="none" w:sz="0" w:space="0" w:color="auto"/>
        <w:right w:val="none" w:sz="0" w:space="0" w:color="auto"/>
      </w:divBdr>
    </w:div>
    <w:div w:id="1988630247">
      <w:bodyDiv w:val="1"/>
      <w:marLeft w:val="0"/>
      <w:marRight w:val="0"/>
      <w:marTop w:val="0"/>
      <w:marBottom w:val="0"/>
      <w:divBdr>
        <w:top w:val="none" w:sz="0" w:space="0" w:color="auto"/>
        <w:left w:val="none" w:sz="0" w:space="0" w:color="auto"/>
        <w:bottom w:val="none" w:sz="0" w:space="0" w:color="auto"/>
        <w:right w:val="none" w:sz="0" w:space="0" w:color="auto"/>
      </w:divBdr>
    </w:div>
    <w:div w:id="1990743301">
      <w:bodyDiv w:val="1"/>
      <w:marLeft w:val="0"/>
      <w:marRight w:val="0"/>
      <w:marTop w:val="0"/>
      <w:marBottom w:val="0"/>
      <w:divBdr>
        <w:top w:val="none" w:sz="0" w:space="0" w:color="auto"/>
        <w:left w:val="none" w:sz="0" w:space="0" w:color="auto"/>
        <w:bottom w:val="none" w:sz="0" w:space="0" w:color="auto"/>
        <w:right w:val="none" w:sz="0" w:space="0" w:color="auto"/>
      </w:divBdr>
    </w:div>
    <w:div w:id="1999334768">
      <w:bodyDiv w:val="1"/>
      <w:marLeft w:val="0"/>
      <w:marRight w:val="0"/>
      <w:marTop w:val="0"/>
      <w:marBottom w:val="0"/>
      <w:divBdr>
        <w:top w:val="none" w:sz="0" w:space="0" w:color="auto"/>
        <w:left w:val="none" w:sz="0" w:space="0" w:color="auto"/>
        <w:bottom w:val="none" w:sz="0" w:space="0" w:color="auto"/>
        <w:right w:val="none" w:sz="0" w:space="0" w:color="auto"/>
      </w:divBdr>
    </w:div>
    <w:div w:id="2047366567">
      <w:bodyDiv w:val="1"/>
      <w:marLeft w:val="0"/>
      <w:marRight w:val="0"/>
      <w:marTop w:val="0"/>
      <w:marBottom w:val="0"/>
      <w:divBdr>
        <w:top w:val="none" w:sz="0" w:space="0" w:color="auto"/>
        <w:left w:val="none" w:sz="0" w:space="0" w:color="auto"/>
        <w:bottom w:val="none" w:sz="0" w:space="0" w:color="auto"/>
        <w:right w:val="none" w:sz="0" w:space="0" w:color="auto"/>
      </w:divBdr>
    </w:div>
    <w:div w:id="2061633724">
      <w:bodyDiv w:val="1"/>
      <w:marLeft w:val="0"/>
      <w:marRight w:val="0"/>
      <w:marTop w:val="0"/>
      <w:marBottom w:val="0"/>
      <w:divBdr>
        <w:top w:val="none" w:sz="0" w:space="0" w:color="auto"/>
        <w:left w:val="none" w:sz="0" w:space="0" w:color="auto"/>
        <w:bottom w:val="none" w:sz="0" w:space="0" w:color="auto"/>
        <w:right w:val="none" w:sz="0" w:space="0" w:color="auto"/>
      </w:divBdr>
    </w:div>
    <w:div w:id="2061977353">
      <w:bodyDiv w:val="1"/>
      <w:marLeft w:val="0"/>
      <w:marRight w:val="0"/>
      <w:marTop w:val="0"/>
      <w:marBottom w:val="0"/>
      <w:divBdr>
        <w:top w:val="none" w:sz="0" w:space="0" w:color="auto"/>
        <w:left w:val="none" w:sz="0" w:space="0" w:color="auto"/>
        <w:bottom w:val="none" w:sz="0" w:space="0" w:color="auto"/>
        <w:right w:val="none" w:sz="0" w:space="0" w:color="auto"/>
      </w:divBdr>
    </w:div>
    <w:div w:id="2070106816">
      <w:bodyDiv w:val="1"/>
      <w:marLeft w:val="0"/>
      <w:marRight w:val="0"/>
      <w:marTop w:val="0"/>
      <w:marBottom w:val="0"/>
      <w:divBdr>
        <w:top w:val="none" w:sz="0" w:space="0" w:color="auto"/>
        <w:left w:val="none" w:sz="0" w:space="0" w:color="auto"/>
        <w:bottom w:val="none" w:sz="0" w:space="0" w:color="auto"/>
        <w:right w:val="none" w:sz="0" w:space="0" w:color="auto"/>
      </w:divBdr>
    </w:div>
    <w:div w:id="2070375075">
      <w:bodyDiv w:val="1"/>
      <w:marLeft w:val="0"/>
      <w:marRight w:val="0"/>
      <w:marTop w:val="0"/>
      <w:marBottom w:val="0"/>
      <w:divBdr>
        <w:top w:val="none" w:sz="0" w:space="0" w:color="auto"/>
        <w:left w:val="none" w:sz="0" w:space="0" w:color="auto"/>
        <w:bottom w:val="none" w:sz="0" w:space="0" w:color="auto"/>
        <w:right w:val="none" w:sz="0" w:space="0" w:color="auto"/>
      </w:divBdr>
    </w:div>
    <w:div w:id="2082947515">
      <w:bodyDiv w:val="1"/>
      <w:marLeft w:val="0"/>
      <w:marRight w:val="0"/>
      <w:marTop w:val="0"/>
      <w:marBottom w:val="0"/>
      <w:divBdr>
        <w:top w:val="none" w:sz="0" w:space="0" w:color="auto"/>
        <w:left w:val="none" w:sz="0" w:space="0" w:color="auto"/>
        <w:bottom w:val="none" w:sz="0" w:space="0" w:color="auto"/>
        <w:right w:val="none" w:sz="0" w:space="0" w:color="auto"/>
      </w:divBdr>
    </w:div>
    <w:div w:id="2093967796">
      <w:bodyDiv w:val="1"/>
      <w:marLeft w:val="0"/>
      <w:marRight w:val="0"/>
      <w:marTop w:val="0"/>
      <w:marBottom w:val="0"/>
      <w:divBdr>
        <w:top w:val="none" w:sz="0" w:space="0" w:color="auto"/>
        <w:left w:val="none" w:sz="0" w:space="0" w:color="auto"/>
        <w:bottom w:val="none" w:sz="0" w:space="0" w:color="auto"/>
        <w:right w:val="none" w:sz="0" w:space="0" w:color="auto"/>
      </w:divBdr>
    </w:div>
    <w:div w:id="2098671422">
      <w:bodyDiv w:val="1"/>
      <w:marLeft w:val="0"/>
      <w:marRight w:val="0"/>
      <w:marTop w:val="0"/>
      <w:marBottom w:val="0"/>
      <w:divBdr>
        <w:top w:val="none" w:sz="0" w:space="0" w:color="auto"/>
        <w:left w:val="none" w:sz="0" w:space="0" w:color="auto"/>
        <w:bottom w:val="none" w:sz="0" w:space="0" w:color="auto"/>
        <w:right w:val="none" w:sz="0" w:space="0" w:color="auto"/>
      </w:divBdr>
    </w:div>
    <w:div w:id="2106923963">
      <w:bodyDiv w:val="1"/>
      <w:marLeft w:val="0"/>
      <w:marRight w:val="0"/>
      <w:marTop w:val="0"/>
      <w:marBottom w:val="0"/>
      <w:divBdr>
        <w:top w:val="none" w:sz="0" w:space="0" w:color="auto"/>
        <w:left w:val="none" w:sz="0" w:space="0" w:color="auto"/>
        <w:bottom w:val="none" w:sz="0" w:space="0" w:color="auto"/>
        <w:right w:val="none" w:sz="0" w:space="0" w:color="auto"/>
      </w:divBdr>
    </w:div>
    <w:div w:id="2125466206">
      <w:bodyDiv w:val="1"/>
      <w:marLeft w:val="0"/>
      <w:marRight w:val="0"/>
      <w:marTop w:val="0"/>
      <w:marBottom w:val="0"/>
      <w:divBdr>
        <w:top w:val="none" w:sz="0" w:space="0" w:color="auto"/>
        <w:left w:val="none" w:sz="0" w:space="0" w:color="auto"/>
        <w:bottom w:val="none" w:sz="0" w:space="0" w:color="auto"/>
        <w:right w:val="none" w:sz="0" w:space="0" w:color="auto"/>
      </w:divBdr>
    </w:div>
    <w:div w:id="213747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92CDC-FA86-BD47-AE10-0F68CAF5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3018</Words>
  <Characters>17208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Rajashekar Panuganti</dc:creator>
  <cp:keywords/>
  <dc:description/>
  <cp:lastModifiedBy>rajashekar panuganti</cp:lastModifiedBy>
  <cp:revision>7</cp:revision>
  <cp:lastPrinted>2024-11-14T16:38:00Z</cp:lastPrinted>
  <dcterms:created xsi:type="dcterms:W3CDTF">2025-12-15T17:30:00Z</dcterms:created>
  <dcterms:modified xsi:type="dcterms:W3CDTF">2025-12-16T14:12:00Z</dcterms:modified>
</cp:coreProperties>
</file>