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A27" w:rsidRDefault="000A3AFA" w:rsidP="00326C1A">
      <w:pPr>
        <w:pStyle w:val="Heading1"/>
        <w:jc w:val="center"/>
      </w:pPr>
      <w:proofErr w:type="spellStart"/>
      <w:r>
        <w:t>Rakshitha</w:t>
      </w:r>
      <w:proofErr w:type="spellEnd"/>
      <w:r>
        <w:t xml:space="preserve"> </w:t>
      </w:r>
      <w:proofErr w:type="spellStart"/>
      <w:r>
        <w:t>Naini</w:t>
      </w:r>
      <w:proofErr w:type="spellEnd"/>
    </w:p>
    <w:p w:rsidR="00DB0A27" w:rsidRDefault="000A3AFA" w:rsidP="00326C1A">
      <w:pPr>
        <w:jc w:val="center"/>
      </w:pPr>
      <w:r w:rsidRPr="00326C1A">
        <w:rPr>
          <w:b/>
        </w:rPr>
        <w:t>Senior Business Analy</w:t>
      </w:r>
      <w:r w:rsidR="00326C1A">
        <w:rPr>
          <w:b/>
        </w:rPr>
        <w:t xml:space="preserve">st </w:t>
      </w:r>
      <w:r w:rsidR="00326C1A">
        <w:br/>
      </w:r>
      <w:r>
        <w:t xml:space="preserve"> </w:t>
      </w:r>
      <w:r w:rsidRPr="00326C1A">
        <w:rPr>
          <w:b/>
        </w:rPr>
        <w:t>+1 (870) 266-6637 | rakshithaa.naini@gmail.com</w:t>
      </w:r>
      <w:r>
        <w:t xml:space="preserve"> </w:t>
      </w:r>
      <w:r>
        <w:br/>
      </w:r>
    </w:p>
    <w:p w:rsidR="00DB0A27" w:rsidRPr="00326C1A" w:rsidRDefault="000A3AFA">
      <w:pPr>
        <w:pStyle w:val="Heading2"/>
        <w:rPr>
          <w:sz w:val="32"/>
        </w:rPr>
      </w:pPr>
      <w:r w:rsidRPr="00326C1A">
        <w:rPr>
          <w:sz w:val="32"/>
        </w:rPr>
        <w:t>Professional Summary</w:t>
      </w:r>
    </w:p>
    <w:p w:rsidR="00DB0A27" w:rsidRDefault="000A3AFA">
      <w:r>
        <w:t xml:space="preserve">Senior Business Analyst with over 8 years of experience delivering </w:t>
      </w:r>
      <w:r>
        <w:t>complex business and data solutions within government, healthcare, and enterprise environments. Expert in business process reengineering, stakeholder engagement, systems analysis, and data-driven decision-making. Proven success serving as a liaison between</w:t>
      </w:r>
      <w:r>
        <w:t xml:space="preserve"> business stakeholders and IT teams to deliver interoperable systems aligned with regulatory and organizational objectives. Strong background in cost-benefit analysis, ROI evaluation, solution assessment, UAT leadership, and regulatory compliance, supporti</w:t>
      </w:r>
      <w:r>
        <w:t>ng public sector modernization initiatives.</w:t>
      </w:r>
    </w:p>
    <w:p w:rsidR="00DB0A27" w:rsidRPr="00326C1A" w:rsidRDefault="000A3AFA">
      <w:pPr>
        <w:pStyle w:val="Heading2"/>
        <w:rPr>
          <w:sz w:val="32"/>
        </w:rPr>
      </w:pPr>
      <w:r w:rsidRPr="00326C1A">
        <w:rPr>
          <w:sz w:val="32"/>
        </w:rPr>
        <w:t>Core Skills</w:t>
      </w:r>
    </w:p>
    <w:p w:rsidR="00326C1A" w:rsidRPr="00326C1A" w:rsidRDefault="00326C1A" w:rsidP="00326C1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326C1A">
        <w:rPr>
          <w:rStyle w:val="Strong"/>
          <w:rFonts w:asciiTheme="majorHAnsi" w:hAnsiTheme="majorHAnsi" w:cstheme="majorHAnsi"/>
          <w:sz w:val="22"/>
          <w:szCs w:val="22"/>
        </w:rPr>
        <w:t>Business Analysis &amp; Strategy:</w:t>
      </w:r>
      <w:r w:rsidRPr="00326C1A">
        <w:rPr>
          <w:rFonts w:asciiTheme="majorHAnsi" w:hAnsiTheme="majorHAnsi" w:cstheme="majorHAnsi"/>
          <w:sz w:val="22"/>
          <w:szCs w:val="22"/>
        </w:rPr>
        <w:t xml:space="preserve"> Business Systems Analysis, Business Process Reengineering (BPR), Requirements Elicitation &amp; Traceability, Stakeholder Management &amp; Liaison Role, As-Is / To-Be Process Mapping, Solution Evaluation &amp; Risk Assessment, Cost-Benefit Analysis &amp; ROI, Buy vs. Build Analysis, Government Regulations &amp; Compliance, Public Sector Program Support</w:t>
      </w:r>
    </w:p>
    <w:p w:rsidR="00326C1A" w:rsidRPr="00326C1A" w:rsidRDefault="00326C1A" w:rsidP="00326C1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326C1A">
        <w:rPr>
          <w:rStyle w:val="Strong"/>
          <w:rFonts w:asciiTheme="majorHAnsi" w:hAnsiTheme="majorHAnsi" w:cstheme="majorHAnsi"/>
          <w:sz w:val="22"/>
          <w:szCs w:val="22"/>
        </w:rPr>
        <w:t>Data Analysis:</w:t>
      </w:r>
      <w:r w:rsidRPr="00326C1A">
        <w:rPr>
          <w:rFonts w:asciiTheme="majorHAnsi" w:hAnsiTheme="majorHAnsi" w:cstheme="majorHAnsi"/>
          <w:sz w:val="22"/>
          <w:szCs w:val="22"/>
        </w:rPr>
        <w:t xml:space="preserve"> Data Analysis &amp; Reporting, Advanced SQL (Joins, </w:t>
      </w:r>
      <w:proofErr w:type="spellStart"/>
      <w:r w:rsidRPr="00326C1A">
        <w:rPr>
          <w:rFonts w:asciiTheme="majorHAnsi" w:hAnsiTheme="majorHAnsi" w:cstheme="majorHAnsi"/>
          <w:sz w:val="22"/>
          <w:szCs w:val="22"/>
        </w:rPr>
        <w:t>Subqueries</w:t>
      </w:r>
      <w:proofErr w:type="spellEnd"/>
      <w:r w:rsidRPr="00326C1A">
        <w:rPr>
          <w:rFonts w:asciiTheme="majorHAnsi" w:hAnsiTheme="majorHAnsi" w:cstheme="majorHAnsi"/>
          <w:sz w:val="22"/>
          <w:szCs w:val="22"/>
        </w:rPr>
        <w:t>, Window Functions), Data Validation &amp; Reconciliation, Data Migration, ETL Concepts</w:t>
      </w:r>
    </w:p>
    <w:p w:rsidR="00326C1A" w:rsidRPr="00326C1A" w:rsidRDefault="00326C1A" w:rsidP="00326C1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326C1A">
        <w:rPr>
          <w:rStyle w:val="Strong"/>
          <w:rFonts w:asciiTheme="majorHAnsi" w:hAnsiTheme="majorHAnsi" w:cstheme="majorHAnsi"/>
          <w:sz w:val="22"/>
          <w:szCs w:val="22"/>
        </w:rPr>
        <w:t>Systems &amp; Delivery:</w:t>
      </w:r>
      <w:r w:rsidRPr="00326C1A">
        <w:rPr>
          <w:rFonts w:asciiTheme="majorHAnsi" w:hAnsiTheme="majorHAnsi" w:cstheme="majorHAnsi"/>
          <w:sz w:val="22"/>
          <w:szCs w:val="22"/>
        </w:rPr>
        <w:t xml:space="preserve"> System Integration (Legacy &amp; Modern), Interoperable Systems Design, Agile &amp; Waterfall Methodologies, UAT, SIT, System Testing, Test Strategy &amp; Execution, Change Management, Impact Analysis</w:t>
      </w:r>
    </w:p>
    <w:p w:rsidR="00326C1A" w:rsidRPr="00326C1A" w:rsidRDefault="00326C1A" w:rsidP="00326C1A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326C1A">
        <w:rPr>
          <w:rStyle w:val="Strong"/>
          <w:rFonts w:asciiTheme="majorHAnsi" w:hAnsiTheme="majorHAnsi" w:cstheme="majorHAnsi"/>
          <w:sz w:val="22"/>
          <w:szCs w:val="22"/>
        </w:rPr>
        <w:t>Tools &amp; Platforms:</w:t>
      </w:r>
      <w:r w:rsidRPr="00326C1A">
        <w:rPr>
          <w:rFonts w:asciiTheme="majorHAnsi" w:hAnsiTheme="majorHAnsi" w:cstheme="majorHAnsi"/>
          <w:sz w:val="22"/>
          <w:szCs w:val="22"/>
        </w:rPr>
        <w:t xml:space="preserve"> Power BI, Tableau, Excel, Azure </w:t>
      </w:r>
      <w:proofErr w:type="spellStart"/>
      <w:r w:rsidRPr="00326C1A">
        <w:rPr>
          <w:rFonts w:asciiTheme="majorHAnsi" w:hAnsiTheme="majorHAnsi" w:cstheme="majorHAnsi"/>
          <w:sz w:val="22"/>
          <w:szCs w:val="22"/>
        </w:rPr>
        <w:t>DevOps</w:t>
      </w:r>
      <w:proofErr w:type="spellEnd"/>
      <w:r w:rsidRPr="00326C1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326C1A">
        <w:rPr>
          <w:rFonts w:asciiTheme="majorHAnsi" w:hAnsiTheme="majorHAnsi" w:cstheme="majorHAnsi"/>
          <w:sz w:val="22"/>
          <w:szCs w:val="22"/>
        </w:rPr>
        <w:t>Jira</w:t>
      </w:r>
      <w:proofErr w:type="spellEnd"/>
      <w:r w:rsidRPr="00326C1A">
        <w:rPr>
          <w:rFonts w:asciiTheme="majorHAnsi" w:hAnsiTheme="majorHAnsi" w:cstheme="majorHAnsi"/>
          <w:sz w:val="22"/>
          <w:szCs w:val="22"/>
        </w:rPr>
        <w:t>, Confluence, MS Visio, Salesforce, Dynamics 365, Power Apps, Power Automate</w:t>
      </w:r>
    </w:p>
    <w:p w:rsidR="00DB0A27" w:rsidRDefault="000A3AFA">
      <w:pPr>
        <w:pStyle w:val="Heading2"/>
      </w:pPr>
      <w:r>
        <w:t>Professional Experience</w:t>
      </w:r>
    </w:p>
    <w:p w:rsidR="00DB0A27" w:rsidRDefault="000A3AFA">
      <w:pPr>
        <w:pStyle w:val="Heading3"/>
      </w:pPr>
      <w:r>
        <w:t xml:space="preserve">Business Data Analytics Lead – Photon, Orlando, FL                                                                                </w:t>
      </w:r>
      <w:r>
        <w:t xml:space="preserve"> (Jan 2025 – Present)</w:t>
      </w:r>
    </w:p>
    <w:p w:rsidR="00DB0A27" w:rsidRDefault="000A3AFA">
      <w:r>
        <w:t xml:space="preserve">• Serve as the primary liaison </w:t>
      </w:r>
      <w:r>
        <w:t>between business stakeholders, IT leadership, architects, developers, QA teams, and vendors to ensure alignment across enterprise systems.</w:t>
      </w:r>
    </w:p>
    <w:p w:rsidR="00DB0A27" w:rsidRDefault="000A3AFA">
      <w:r>
        <w:t xml:space="preserve">• Lead enterprise-wide business systems analysis initiatives, ensuring solutions align with organizational strategy, </w:t>
      </w:r>
      <w:r>
        <w:t>regulatory requirements, and public service goals.</w:t>
      </w:r>
    </w:p>
    <w:p w:rsidR="00DB0A27" w:rsidRDefault="000A3AFA">
      <w:r>
        <w:t>• Conduct comprehensive requirements elicitation through stakeholder interviews, JAD workshops, and document analysis, improving requirement accuracy and delivery timelines.</w:t>
      </w:r>
    </w:p>
    <w:p w:rsidR="00DB0A27" w:rsidRDefault="000A3AFA">
      <w:r>
        <w:t>• Perform business process reen</w:t>
      </w:r>
      <w:r>
        <w:t>gineering (BPR), documenting detailed As-Is and To-Be workflows to improve operational efficiency, service delivery, and system effectiveness.</w:t>
      </w:r>
    </w:p>
    <w:p w:rsidR="00DB0A27" w:rsidRDefault="000A3AFA">
      <w:r>
        <w:t>• Analyze and evaluate existing business systems to identify gaps, risks, trends, and opportunities for optimizat</w:t>
      </w:r>
      <w:r>
        <w:t>ion and modernization.</w:t>
      </w:r>
    </w:p>
    <w:p w:rsidR="00DB0A27" w:rsidRDefault="000A3AFA">
      <w:r>
        <w:t>• Develop detailed functional specifications, use cases, user stories, acceptance criteria, and interface documentation supporting interoperable systems.</w:t>
      </w:r>
    </w:p>
    <w:p w:rsidR="00DB0A27" w:rsidRDefault="000A3AFA">
      <w:r>
        <w:t>• Prepare solution options, cost-benefit analyses, ROI evaluations, and buy vs.</w:t>
      </w:r>
      <w:r>
        <w:t xml:space="preserve"> build recommendations to support strategic business and IT decisions.</w:t>
      </w:r>
    </w:p>
    <w:p w:rsidR="00DB0A27" w:rsidRDefault="000A3AFA">
      <w:r>
        <w:lastRenderedPageBreak/>
        <w:t>• Lead system, integration, and UAT cycles, ensuring functional accuracy, regulatory compliance, and business readiness prior to go-live.</w:t>
      </w:r>
    </w:p>
    <w:p w:rsidR="00DB0A27" w:rsidRDefault="000A3AFA">
      <w:r>
        <w:t>• Perform advanced SQL-based data analysis, val</w:t>
      </w:r>
      <w:r>
        <w:t>idation, reconciliation, and troubleshooting to ensure data integrity and system accuracy.</w:t>
      </w:r>
    </w:p>
    <w:p w:rsidR="00DB0A27" w:rsidRDefault="000A3AFA">
      <w:r>
        <w:t>• Support data migration initiatives by validating source-to-target mappings, data transformation rules, and post-load reconciliation results.</w:t>
      </w:r>
    </w:p>
    <w:p w:rsidR="00DB0A27" w:rsidRDefault="000A3AFA">
      <w:r>
        <w:t>• Coordinate with cros</w:t>
      </w:r>
      <w:r>
        <w:t>s-functional teams to manage risks, dependencies, and issue resolution throughout the project lifecycle.</w:t>
      </w:r>
    </w:p>
    <w:p w:rsidR="00DB0A27" w:rsidRDefault="000A3AFA">
      <w:r>
        <w:t>• Develop test strategies, test plans, test cases, and execution schedules to ensure high-quality system delivery.</w:t>
      </w:r>
    </w:p>
    <w:p w:rsidR="00DB0A27" w:rsidRDefault="000A3AFA">
      <w:r>
        <w:t>• Maintain comprehensive documentati</w:t>
      </w:r>
      <w:r>
        <w:t>on including business process maps, data flows, system workflows, and technical specifications.</w:t>
      </w:r>
    </w:p>
    <w:p w:rsidR="00DB0A27" w:rsidRDefault="000A3AFA">
      <w:r>
        <w:t>• Provide executive-level status reporting, risk identification, mitigation planning, and stakeholder communications.</w:t>
      </w:r>
    </w:p>
    <w:p w:rsidR="00DB0A27" w:rsidRDefault="000A3AFA">
      <w:r>
        <w:t xml:space="preserve">• Support change management activities by </w:t>
      </w:r>
      <w:r>
        <w:t>assessing organizational impact, developing transition plans, and facilitating stakeholder adoption.</w:t>
      </w:r>
    </w:p>
    <w:p w:rsidR="000A3AFA" w:rsidRDefault="000A3AFA"/>
    <w:p w:rsidR="00DB0A27" w:rsidRDefault="000A3AFA">
      <w:pPr>
        <w:pStyle w:val="Heading3"/>
      </w:pPr>
      <w:r>
        <w:t xml:space="preserve">Senior Business Strategist (Data Analytics) – </w:t>
      </w:r>
      <w:proofErr w:type="spellStart"/>
      <w:r>
        <w:t>RxSense</w:t>
      </w:r>
      <w:proofErr w:type="spellEnd"/>
      <w:r>
        <w:t xml:space="preserve">, Boston, MA                                                      </w:t>
      </w:r>
      <w:r>
        <w:t xml:space="preserve"> (Aug 2023 – Dec 2024)</w:t>
      </w:r>
    </w:p>
    <w:p w:rsidR="000A3AFA" w:rsidRPr="000A3AFA" w:rsidRDefault="000A3AFA" w:rsidP="000A3AFA">
      <w:bookmarkStart w:id="0" w:name="_GoBack"/>
      <w:bookmarkEnd w:id="0"/>
    </w:p>
    <w:p w:rsidR="00DB0A27" w:rsidRDefault="000A3AFA">
      <w:r>
        <w:t>• Led complex business systems analysis initiatives supporting heal</w:t>
      </w:r>
      <w:r>
        <w:t>thcare and regulatory-driven programs across enterprise platforms.</w:t>
      </w:r>
    </w:p>
    <w:p w:rsidR="00DB0A27" w:rsidRDefault="000A3AFA">
      <w:r>
        <w:t>• Served as a strategic liaison between business stakeholders, IT teams, vendors, and external partners to deliver interoperable systems.</w:t>
      </w:r>
    </w:p>
    <w:p w:rsidR="00DB0A27" w:rsidRDefault="000A3AFA">
      <w:r>
        <w:t>• Conducted comprehensive requirements elicitation,</w:t>
      </w:r>
      <w:r>
        <w:t xml:space="preserve"> business process mapping, and solution design activities for multi-system environments.</w:t>
      </w:r>
    </w:p>
    <w:p w:rsidR="00DB0A27" w:rsidRDefault="000A3AFA">
      <w:r>
        <w:t>• Performed cost-benefit analysis, ROI assessment, risk identification, and solution evaluations to support executive decision-making.</w:t>
      </w:r>
    </w:p>
    <w:p w:rsidR="00DB0A27" w:rsidRDefault="000A3AFA">
      <w:r>
        <w:t xml:space="preserve">• Designed and documented </w:t>
      </w:r>
      <w:r>
        <w:t>detailed functional specifications, business requirements documents (BRDs), and technical requirement documents (TRDs).</w:t>
      </w:r>
    </w:p>
    <w:p w:rsidR="00DB0A27" w:rsidRDefault="000A3AFA">
      <w:r>
        <w:t>• Supported data migration, validation, normalization, and reconciliation to ensure system readiness and data accuracy.</w:t>
      </w:r>
    </w:p>
    <w:p w:rsidR="00DB0A27" w:rsidRDefault="000A3AFA">
      <w:r>
        <w:t>• Led UAT planni</w:t>
      </w:r>
      <w:r>
        <w:t>ng, execution, defect triage, and resolution efforts, ensuring zero critical defects at production deployment.</w:t>
      </w:r>
    </w:p>
    <w:p w:rsidR="00DB0A27" w:rsidRDefault="000A3AFA">
      <w:r>
        <w:t>• Conducted business process reengineering (BPR) initiatives to improve operational efficiency, service delivery, and system performance.</w:t>
      </w:r>
    </w:p>
    <w:p w:rsidR="00DB0A27" w:rsidRDefault="000A3AFA">
      <w:r>
        <w:t>• Devel</w:t>
      </w:r>
      <w:r>
        <w:t>oped and delivered training materials, user guides, and workflow documentation to support end-user adoption.</w:t>
      </w:r>
    </w:p>
    <w:p w:rsidR="00DB0A27" w:rsidRDefault="000A3AFA">
      <w:r>
        <w:lastRenderedPageBreak/>
        <w:t>• Collaborated with architects and developers to ensure solutions aligned with business objectives, compliance requirements, and technical standard</w:t>
      </w:r>
      <w:r>
        <w:t>s.</w:t>
      </w:r>
    </w:p>
    <w:p w:rsidR="00DB0A27" w:rsidRDefault="000A3AFA">
      <w:r>
        <w:t>• Facilitated stakeholder workshops, walkthroughs, and review sessions to validate requirements and solution designs.</w:t>
      </w:r>
    </w:p>
    <w:p w:rsidR="00DB0A27" w:rsidRDefault="000A3AFA">
      <w:r>
        <w:t>• Provided ongoing support for system enhancements, upgrades, and regulatory compliance initiatives.</w:t>
      </w:r>
    </w:p>
    <w:p w:rsidR="00DB0A27" w:rsidRDefault="000A3AFA">
      <w:r>
        <w:t>• Managed project risks, dependenc</w:t>
      </w:r>
      <w:r>
        <w:t>ies, and issue resolution through proactive stakeholder engagement and analysis.</w:t>
      </w:r>
    </w:p>
    <w:p w:rsidR="00DB0A27" w:rsidRDefault="000A3AFA">
      <w:r>
        <w:t>• Prepared executive summaries, solution recommendations, and impact assessments to support leadership decision-making.</w:t>
      </w:r>
    </w:p>
    <w:p w:rsidR="00DB0A27" w:rsidRDefault="000A3AFA">
      <w:r>
        <w:t>• Ensured solutions supported data governance, security</w:t>
      </w:r>
      <w:r>
        <w:t>, and compliance standards across enterprise systems.</w:t>
      </w:r>
    </w:p>
    <w:p w:rsidR="000A3AFA" w:rsidRDefault="000A3AFA"/>
    <w:p w:rsidR="00DB0A27" w:rsidRDefault="000A3AFA">
      <w:pPr>
        <w:pStyle w:val="Heading3"/>
      </w:pPr>
      <w:r>
        <w:t xml:space="preserve">Business Process Analyst – Object Computing, St. Louis, MO                                                                    </w:t>
      </w:r>
      <w:r>
        <w:t>(Mar 2021 – Jul 2023)</w:t>
      </w:r>
    </w:p>
    <w:p w:rsidR="000A3AFA" w:rsidRPr="000A3AFA" w:rsidRDefault="000A3AFA" w:rsidP="000A3AFA"/>
    <w:p w:rsidR="00DB0A27" w:rsidRDefault="000A3AFA">
      <w:r>
        <w:t>• Conducted end-to-end business systems analysis supporting healthcare, operations, and enterprise modernization initiati</w:t>
      </w:r>
      <w:r>
        <w:t>ves.</w:t>
      </w:r>
    </w:p>
    <w:p w:rsidR="00DB0A27" w:rsidRDefault="000A3AFA">
      <w:r>
        <w:t>• Led business process reengineering (BPR) efforts by documenting As-Is and To-Be workflows to improve efficiency and service delivery.</w:t>
      </w:r>
    </w:p>
    <w:p w:rsidR="00DB0A27" w:rsidRDefault="000A3AFA">
      <w:r>
        <w:t>• Served as a liaison between business stakeholders, IT teams, architects, and vendors to ensure solution alignment</w:t>
      </w:r>
      <w:r>
        <w:t>.</w:t>
      </w:r>
    </w:p>
    <w:p w:rsidR="00DB0A27" w:rsidRDefault="000A3AFA">
      <w:r>
        <w:t>• Facilitated JAD/RAD workshops, stakeholder interviews, and walkthrough sessions to elicit and validate business requirements.</w:t>
      </w:r>
    </w:p>
    <w:p w:rsidR="00DB0A27" w:rsidRDefault="000A3AFA">
      <w:r>
        <w:t>• Authored detailed functional specifications, use cases, user stories, acceptance criteria, and process documentation.</w:t>
      </w:r>
    </w:p>
    <w:p w:rsidR="00DB0A27" w:rsidRDefault="000A3AFA">
      <w:r>
        <w:t>• Perf</w:t>
      </w:r>
      <w:r>
        <w:t>ormed solution evaluations, risk assessments, and impact analyses to support business and IT decision-making.</w:t>
      </w:r>
    </w:p>
    <w:p w:rsidR="00DB0A27" w:rsidRDefault="000A3AFA">
      <w:r>
        <w:t>• Led UAT planning, execution, and defect management, improving testing efficiency and system quality.</w:t>
      </w:r>
    </w:p>
    <w:p w:rsidR="00DB0A27" w:rsidRDefault="000A3AFA">
      <w:r>
        <w:t>• Supported legacy-to-modern system integra</w:t>
      </w:r>
      <w:r>
        <w:t>tions, ensuring data consistency, regulatory compliance, and functional accuracy.</w:t>
      </w:r>
    </w:p>
    <w:p w:rsidR="00DB0A27" w:rsidRDefault="000A3AFA">
      <w:r>
        <w:t>• Developed test strategies, test plans, test cases, and execution schedules for enterprise systems.</w:t>
      </w:r>
    </w:p>
    <w:p w:rsidR="00DB0A27" w:rsidRDefault="000A3AFA">
      <w:r>
        <w:t>• Collaborated with QA teams, developers, and architects to resolve defec</w:t>
      </w:r>
      <w:r>
        <w:t>ts and ensure successful system delivery.</w:t>
      </w:r>
    </w:p>
    <w:p w:rsidR="00DB0A27" w:rsidRDefault="000A3AFA">
      <w:r>
        <w:t>• Maintained comprehensive documentation including business process maps, data flows, and interface specifications.</w:t>
      </w:r>
    </w:p>
    <w:p w:rsidR="00DB0A27" w:rsidRDefault="000A3AFA">
      <w:r>
        <w:t xml:space="preserve">• Supported change management initiatives by assessing organizational impact and facilitating </w:t>
      </w:r>
      <w:r>
        <w:t>stakeholder adoption.</w:t>
      </w:r>
    </w:p>
    <w:p w:rsidR="00DB0A27" w:rsidRDefault="000A3AFA">
      <w:r>
        <w:t>• Provided executive-level reporting on project status, risks, dependencies, and mitigation strategies.</w:t>
      </w:r>
    </w:p>
    <w:p w:rsidR="00DB0A27" w:rsidRDefault="000A3AFA">
      <w:r>
        <w:lastRenderedPageBreak/>
        <w:t>• Ensured compliance with organizational standards, governance frameworks, and regulatory requirements.</w:t>
      </w:r>
    </w:p>
    <w:p w:rsidR="00DB0A27" w:rsidRDefault="000A3AFA">
      <w:r>
        <w:t>• Supported continuous imp</w:t>
      </w:r>
      <w:r>
        <w:t>rovement initiatives through root cause analysis, performance metrics, and process optimization.</w:t>
      </w:r>
    </w:p>
    <w:p w:rsidR="000A3AFA" w:rsidRDefault="000A3AFA"/>
    <w:p w:rsidR="00DB0A27" w:rsidRDefault="000A3AFA">
      <w:pPr>
        <w:pStyle w:val="Heading3"/>
      </w:pPr>
      <w:r>
        <w:t xml:space="preserve">Business Analyst – Fractal Analytics, Mumbai, India                                                                                   </w:t>
      </w:r>
      <w:r>
        <w:t>(Jun 2018 – Sep 2020)</w:t>
      </w:r>
    </w:p>
    <w:p w:rsidR="000A3AFA" w:rsidRPr="000A3AFA" w:rsidRDefault="000A3AFA" w:rsidP="000A3AFA"/>
    <w:p w:rsidR="00DB0A27" w:rsidRDefault="000A3AFA">
      <w:r>
        <w:t>• Conducted business systems analysis supporting enterprise transformation, healthcar</w:t>
      </w:r>
      <w:r>
        <w:t>e analytics, and operational modernization initiatives.</w:t>
      </w:r>
    </w:p>
    <w:p w:rsidR="00DB0A27" w:rsidRDefault="000A3AFA">
      <w:r>
        <w:t>• Served as a liaison between business stakeholders, IT teams, and vendors to ensure solution alignment and delivery.</w:t>
      </w:r>
    </w:p>
    <w:p w:rsidR="00DB0A27" w:rsidRDefault="000A3AFA">
      <w:r>
        <w:t xml:space="preserve">• Led requirements elicitation, business process mapping, and solution design </w:t>
      </w:r>
      <w:r>
        <w:t>activities across multi-system environments.</w:t>
      </w:r>
    </w:p>
    <w:p w:rsidR="00DB0A27" w:rsidRDefault="000A3AFA">
      <w:r>
        <w:t>• Authored business requirements documents (BRDs), functional specifications, user stories, and acceptance criteria.</w:t>
      </w:r>
    </w:p>
    <w:p w:rsidR="00DB0A27" w:rsidRDefault="000A3AFA">
      <w:r>
        <w:t>• Performed cost-benefit analysis, solution evaluations, and impact assessments to support bus</w:t>
      </w:r>
      <w:r>
        <w:t>iness decision-making.</w:t>
      </w:r>
    </w:p>
    <w:p w:rsidR="00DB0A27" w:rsidRDefault="000A3AFA">
      <w:r>
        <w:t>• Supported data analysis, validation, reconciliation, and reporting using advanced SQL techniques.</w:t>
      </w:r>
    </w:p>
    <w:p w:rsidR="00DB0A27" w:rsidRDefault="000A3AFA">
      <w:r>
        <w:t>• Led workflow redesign initiatives improving operational efficiency and reducing manual processing.</w:t>
      </w:r>
    </w:p>
    <w:p w:rsidR="00DB0A27" w:rsidRDefault="000A3AFA">
      <w:r>
        <w:t>• Supported UAT planning, execut</w:t>
      </w:r>
      <w:r>
        <w:t>ion, defect triage, and resolution ensuring system readiness.</w:t>
      </w:r>
    </w:p>
    <w:p w:rsidR="00DB0A27" w:rsidRDefault="000A3AFA">
      <w:r>
        <w:t>• Collaborated with QA, development, and architecture teams to ensure functional accuracy and technical alignment.</w:t>
      </w:r>
    </w:p>
    <w:p w:rsidR="00DB0A27" w:rsidRDefault="000A3AFA">
      <w:r>
        <w:t xml:space="preserve">• Maintained comprehensive documentation including business process maps, data </w:t>
      </w:r>
      <w:r>
        <w:t>flows, and system workflows.</w:t>
      </w:r>
    </w:p>
    <w:p w:rsidR="00DB0A27" w:rsidRDefault="000A3AFA">
      <w:r>
        <w:t>• Supported regulatory compliance initiatives by ensuring solutions aligned with governance and policy requirements.</w:t>
      </w:r>
    </w:p>
    <w:p w:rsidR="00DB0A27" w:rsidRDefault="000A3AFA">
      <w:r>
        <w:t>• Facilitated stakeholder workshops, walkthroughs, and review sessions to validate requirements and solution d</w:t>
      </w:r>
      <w:r>
        <w:t>esigns.</w:t>
      </w:r>
    </w:p>
    <w:p w:rsidR="00DB0A27" w:rsidRDefault="000A3AFA">
      <w:r>
        <w:t>• Provided executive-level reporting, risk identification, and mitigation planning throughout project lifecycle.</w:t>
      </w:r>
    </w:p>
    <w:p w:rsidR="00DB0A27" w:rsidRDefault="000A3AFA">
      <w:r>
        <w:t>• Supported system enhancements, upgrades, and production support activities.</w:t>
      </w:r>
    </w:p>
    <w:p w:rsidR="00DB0A27" w:rsidRDefault="000A3AFA">
      <w:r>
        <w:t>• Ensured delivery of high-quality solutions aligned with</w:t>
      </w:r>
      <w:r>
        <w:t xml:space="preserve"> organizational strategy and compliance objectives.</w:t>
      </w:r>
    </w:p>
    <w:p w:rsidR="000A3AFA" w:rsidRDefault="000A3AFA"/>
    <w:p w:rsidR="00DB0A27" w:rsidRDefault="000A3AFA">
      <w:pPr>
        <w:pStyle w:val="Heading3"/>
      </w:pPr>
      <w:r>
        <w:t xml:space="preserve">Business Data Analyst – NIIT Technologies, Hyderabad, India                                                              </w:t>
      </w:r>
      <w:r>
        <w:t>(Mar 2016 – May 2018)</w:t>
      </w:r>
    </w:p>
    <w:p w:rsidR="000A3AFA" w:rsidRPr="000A3AFA" w:rsidRDefault="000A3AFA" w:rsidP="000A3AFA"/>
    <w:p w:rsidR="00DB0A27" w:rsidRDefault="000A3AFA">
      <w:r>
        <w:t>• Conducted business systems analysis and data analysis supporting healthcare reporting and compliance-driven initiatives.</w:t>
      </w:r>
    </w:p>
    <w:p w:rsidR="00DB0A27" w:rsidRDefault="000A3AFA">
      <w:r>
        <w:lastRenderedPageBreak/>
        <w:t>• Served as a liaison between business stakeholders, IT teams, and QA teams to ensure solution alignment.</w:t>
      </w:r>
    </w:p>
    <w:p w:rsidR="00DB0A27" w:rsidRDefault="000A3AFA">
      <w:r>
        <w:t>• Led requirements elicitation, business process documentation, and solution design activities.</w:t>
      </w:r>
    </w:p>
    <w:p w:rsidR="00DB0A27" w:rsidRDefault="000A3AFA">
      <w:r>
        <w:t>• Performed advanced SQL-based data validation, recon</w:t>
      </w:r>
      <w:r>
        <w:t>ciliation, and reporting to ensure data accuracy.</w:t>
      </w:r>
    </w:p>
    <w:p w:rsidR="00DB0A27" w:rsidRDefault="000A3AFA">
      <w:r>
        <w:t>• Supported business process reengineering (BPR) initiatives improving operational efficiency and service delivery.</w:t>
      </w:r>
    </w:p>
    <w:p w:rsidR="00DB0A27" w:rsidRDefault="000A3AFA">
      <w:r>
        <w:t>• Developed functional specifications, test plans, test cases, and execution schedules.</w:t>
      </w:r>
    </w:p>
    <w:p w:rsidR="00DB0A27" w:rsidRDefault="000A3AFA">
      <w:r>
        <w:t xml:space="preserve">• </w:t>
      </w:r>
      <w:r>
        <w:t>Led UAT planning, execution, and defect resolution activities ensuring system readiness.</w:t>
      </w:r>
    </w:p>
    <w:p w:rsidR="00DB0A27" w:rsidRDefault="000A3AFA">
      <w:r>
        <w:t>• Collaborated with developers, architects, and QA teams to resolve defects and deliver high-quality solutions.</w:t>
      </w:r>
    </w:p>
    <w:p w:rsidR="00DB0A27" w:rsidRDefault="000A3AFA">
      <w:r>
        <w:t>• Maintained comprehensive documentation including busi</w:t>
      </w:r>
      <w:r>
        <w:t>ness process maps, data flows, and system workflows.</w:t>
      </w:r>
    </w:p>
    <w:p w:rsidR="00DB0A27" w:rsidRDefault="000A3AFA">
      <w:r>
        <w:t>• Supported regulatory compliance initiatives by ensuring solutions aligned with governance and audit requirements.</w:t>
      </w:r>
    </w:p>
    <w:p w:rsidR="00DB0A27" w:rsidRDefault="000A3AFA">
      <w:r>
        <w:t>• Facilitated stakeholder workshops, walkthroughs, and requirement validation sessions.</w:t>
      </w:r>
    </w:p>
    <w:p w:rsidR="00DB0A27" w:rsidRDefault="000A3AFA">
      <w:r>
        <w:t>• Provided executive-level reporting, risk identification, and mitigation planning.</w:t>
      </w:r>
    </w:p>
    <w:p w:rsidR="00DB0A27" w:rsidRDefault="000A3AFA">
      <w:r>
        <w:t>• Supported system enhancements, upgrades, and production support activities.</w:t>
      </w:r>
    </w:p>
    <w:p w:rsidR="00DB0A27" w:rsidRDefault="000A3AFA">
      <w:r>
        <w:t>• Ensured delivery of high-quality solutions aligned with organizational strategy.</w:t>
      </w:r>
    </w:p>
    <w:p w:rsidR="00DB0A27" w:rsidRDefault="000A3AFA">
      <w:r>
        <w:t xml:space="preserve">• </w:t>
      </w:r>
      <w:r>
        <w:t>Contributed to continuous improvement initiatives through root cause analysis and performance metrics.</w:t>
      </w:r>
    </w:p>
    <w:p w:rsidR="00DB0A27" w:rsidRDefault="000A3AFA">
      <w:pPr>
        <w:pStyle w:val="Heading2"/>
      </w:pPr>
      <w:r>
        <w:t>Education</w:t>
      </w:r>
    </w:p>
    <w:p w:rsidR="00DB0A27" w:rsidRDefault="000A3AFA">
      <w:r>
        <w:t>Bachelor of Commerce (Honours), Loyola Academy – 2016</w:t>
      </w:r>
    </w:p>
    <w:p w:rsidR="00DB0A27" w:rsidRDefault="000A3AFA">
      <w:pPr>
        <w:pStyle w:val="Heading2"/>
      </w:pPr>
      <w:r>
        <w:t>Certifications</w:t>
      </w:r>
    </w:p>
    <w:p w:rsidR="00DB0A27" w:rsidRDefault="000A3AFA">
      <w:r>
        <w:t>Microsoft Certified: Data Analyst Associate (PL-300 – Power BI)</w:t>
      </w:r>
      <w:r>
        <w:br/>
        <w:t>Tableau De</w:t>
      </w:r>
      <w:r>
        <w:t>sktop Specialist</w:t>
      </w:r>
      <w:r>
        <w:br/>
        <w:t>SQL for Data Analysis</w:t>
      </w:r>
    </w:p>
    <w:sectPr w:rsidR="00DB0A27" w:rsidSect="00326C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BEB3AE3"/>
    <w:multiLevelType w:val="hybridMultilevel"/>
    <w:tmpl w:val="8ACC20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6162CF"/>
    <w:multiLevelType w:val="hybridMultilevel"/>
    <w:tmpl w:val="B816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AFA"/>
    <w:rsid w:val="0015074B"/>
    <w:rsid w:val="0029639D"/>
    <w:rsid w:val="00326C1A"/>
    <w:rsid w:val="00326F90"/>
    <w:rsid w:val="00AA1D8D"/>
    <w:rsid w:val="00B47730"/>
    <w:rsid w:val="00CB0664"/>
    <w:rsid w:val="00DB0A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6D82EA8-495B-4D9B-990A-19ACAB5E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26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6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7C9F7C-1745-43C2-AC52-D30CDA23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2026-01-28T18:58:00Z</dcterms:modified>
  <cp:category/>
</cp:coreProperties>
</file>