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2B95B" w14:textId="2941F801" w:rsidR="00B20DFC" w:rsidRPr="005563F8" w:rsidRDefault="0040797E" w:rsidP="009B444D">
      <w:pPr>
        <w:pStyle w:val="BodyTextIndent3"/>
        <w:pBdr>
          <w:bottom w:val="single" w:sz="4" w:space="1" w:color="auto"/>
        </w:pBdr>
        <w:ind w:left="0"/>
        <w:jc w:val="center"/>
        <w:rPr>
          <w:rFonts w:ascii="Georgia" w:hAnsi="Georgia" w:cs="Calibri"/>
          <w:b/>
          <w:smallCaps/>
          <w:sz w:val="36"/>
          <w:szCs w:val="36"/>
        </w:rPr>
      </w:pPr>
      <w:r w:rsidRPr="005563F8">
        <w:rPr>
          <w:rFonts w:ascii="Georgia" w:hAnsi="Georgia" w:cs="Calibri"/>
          <w:b/>
          <w:smallCaps/>
          <w:sz w:val="36"/>
          <w:szCs w:val="36"/>
        </w:rPr>
        <w:t>Bhushan Adeshara</w:t>
      </w:r>
      <w:r w:rsidR="00A95CE2">
        <w:rPr>
          <w:rFonts w:ascii="Georgia" w:hAnsi="Georgia" w:cs="Calibri"/>
          <w:b/>
          <w:smallCaps/>
          <w:sz w:val="36"/>
          <w:szCs w:val="36"/>
        </w:rPr>
        <w:t xml:space="preserve"> </w:t>
      </w:r>
    </w:p>
    <w:p w14:paraId="238A6979" w14:textId="177839A2" w:rsidR="00A95CE2" w:rsidRDefault="000713CB" w:rsidP="00A95CE2">
      <w:pPr>
        <w:pStyle w:val="BodyTextIndent3"/>
        <w:pBdr>
          <w:bottom w:val="single" w:sz="4" w:space="1" w:color="auto"/>
        </w:pBdr>
        <w:ind w:left="0"/>
        <w:rPr>
          <w:rFonts w:ascii="Georgia" w:hAnsi="Georgia" w:cs="Calibri"/>
          <w:bCs/>
          <w:smallCaps/>
        </w:rPr>
      </w:pPr>
      <w:r>
        <w:rPr>
          <w:rFonts w:ascii="Georgia" w:hAnsi="Georgia" w:cs="Calibri"/>
          <w:bCs/>
          <w:i/>
          <w:iCs/>
          <w:smallCaps/>
        </w:rPr>
        <w:t xml:space="preserve">(e) </w:t>
      </w:r>
      <w:hyperlink r:id="rId8" w:history="1">
        <w:r w:rsidR="007124AA" w:rsidRPr="007124AA">
          <w:rPr>
            <w:rStyle w:val="Hyperlink"/>
            <w:rFonts w:ascii="Georgia" w:hAnsi="Georgia" w:cs="Calibri"/>
            <w:bCs/>
            <w:i/>
            <w:iCs/>
            <w:smallCaps/>
            <w:color w:val="auto"/>
            <w:u w:val="none"/>
          </w:rPr>
          <w:t>Anmol@apextgi.com</w:t>
        </w:r>
      </w:hyperlink>
      <w:r w:rsidR="007124AA" w:rsidRPr="007124AA">
        <w:rPr>
          <w:rFonts w:ascii="Georgia" w:hAnsi="Georgia" w:cs="Calibri"/>
          <w:bCs/>
          <w:i/>
          <w:iCs/>
          <w:smallCaps/>
        </w:rPr>
        <w:t xml:space="preserve"> </w:t>
      </w:r>
      <w:r w:rsidR="008409D5" w:rsidRPr="007124AA">
        <w:rPr>
          <w:rFonts w:ascii="Georgia" w:hAnsi="Georgia" w:cs="Calibri"/>
          <w:bCs/>
          <w:i/>
          <w:iCs/>
          <w:smallCaps/>
        </w:rPr>
        <w:t>CSPO</w:t>
      </w:r>
      <w:r w:rsidR="00341DF7">
        <w:rPr>
          <w:rFonts w:ascii="Georgia" w:hAnsi="Georgia" w:cs="Calibri"/>
          <w:bCs/>
          <w:i/>
          <w:iCs/>
          <w:smallCaps/>
        </w:rPr>
        <w:t xml:space="preserve"> |</w:t>
      </w:r>
      <w:r w:rsidR="008409D5">
        <w:rPr>
          <w:rFonts w:ascii="Georgia" w:hAnsi="Georgia" w:cs="Calibri"/>
          <w:bCs/>
          <w:i/>
          <w:iCs/>
          <w:smallCaps/>
        </w:rPr>
        <w:t>PMP</w:t>
      </w:r>
      <w:r w:rsidR="00341DF7">
        <w:rPr>
          <w:rFonts w:ascii="Georgia" w:hAnsi="Georgia" w:cs="Calibri"/>
          <w:bCs/>
          <w:i/>
          <w:iCs/>
          <w:smallCaps/>
        </w:rPr>
        <w:t xml:space="preserve"> </w:t>
      </w:r>
      <w:r w:rsidR="00A95CE2">
        <w:rPr>
          <w:rFonts w:ascii="Georgia" w:hAnsi="Georgia" w:cs="Calibri"/>
          <w:bCs/>
          <w:i/>
          <w:iCs/>
          <w:smallCaps/>
        </w:rPr>
        <w:t>|</w:t>
      </w:r>
      <w:r w:rsidR="00B353C5">
        <w:rPr>
          <w:rFonts w:ascii="Georgia" w:hAnsi="Georgia" w:cs="Calibri"/>
          <w:bCs/>
          <w:i/>
          <w:iCs/>
          <w:smallCaps/>
        </w:rPr>
        <w:t xml:space="preserve"> </w:t>
      </w:r>
      <w:r w:rsidR="00B20DFC" w:rsidRPr="005563F8">
        <w:rPr>
          <w:rFonts w:ascii="Georgia" w:hAnsi="Georgia" w:cs="Calibri"/>
          <w:bCs/>
          <w:i/>
          <w:iCs/>
          <w:smallCaps/>
        </w:rPr>
        <w:t>Lean Six Sigma Green Belt</w:t>
      </w:r>
      <w:r w:rsidR="00A95CE2">
        <w:rPr>
          <w:rFonts w:ascii="Georgia" w:hAnsi="Georgia" w:cs="Calibri"/>
          <w:bCs/>
          <w:i/>
          <w:iCs/>
          <w:smallCaps/>
        </w:rPr>
        <w:t xml:space="preserve"> </w:t>
      </w:r>
      <w:r w:rsidR="00A95CE2">
        <w:rPr>
          <w:rFonts w:ascii="Georgia" w:hAnsi="Georgia" w:cs="Calibri"/>
          <w:bCs/>
          <w:smallCaps/>
        </w:rPr>
        <w:t>| MBA</w:t>
      </w:r>
      <w:r w:rsidR="00427620" w:rsidRPr="005563F8">
        <w:rPr>
          <w:rFonts w:ascii="Georgia" w:hAnsi="Georgia" w:cs="Calibri"/>
          <w:bCs/>
          <w:smallCaps/>
        </w:rPr>
        <w:t xml:space="preserve"> </w:t>
      </w:r>
      <w:r>
        <w:rPr>
          <w:rFonts w:ascii="Georgia" w:hAnsi="Georgia" w:cs="Calibri"/>
          <w:bCs/>
          <w:smallCaps/>
        </w:rPr>
        <w:t xml:space="preserve">                                   </w:t>
      </w:r>
      <w:r w:rsidR="00FC0437">
        <w:rPr>
          <w:rFonts w:ascii="Georgia" w:hAnsi="Georgia" w:cs="Calibri"/>
          <w:bCs/>
          <w:smallCaps/>
        </w:rPr>
        <w:t xml:space="preserve">   </w:t>
      </w:r>
      <w:r w:rsidR="00693EC1">
        <w:rPr>
          <w:rFonts w:ascii="Georgia" w:hAnsi="Georgia" w:cs="Calibri"/>
          <w:bCs/>
          <w:smallCaps/>
        </w:rPr>
        <w:t xml:space="preserve">    </w:t>
      </w:r>
      <w:r w:rsidR="00FC0437">
        <w:rPr>
          <w:rFonts w:ascii="Georgia" w:hAnsi="Georgia" w:cs="Calibri"/>
          <w:bCs/>
          <w:smallCaps/>
        </w:rPr>
        <w:t xml:space="preserve"> </w:t>
      </w:r>
      <w:r w:rsidR="00693EC1">
        <w:rPr>
          <w:rFonts w:ascii="Georgia" w:hAnsi="Georgia" w:cs="Calibri"/>
          <w:bCs/>
          <w:smallCaps/>
        </w:rPr>
        <w:t xml:space="preserve">   </w:t>
      </w:r>
      <w:r w:rsidR="00A95CE2">
        <w:rPr>
          <w:rFonts w:ascii="Georgia" w:hAnsi="Georgia" w:cs="Calibri"/>
          <w:bCs/>
          <w:smallCaps/>
        </w:rPr>
        <w:t>©</w:t>
      </w:r>
      <w:r w:rsidR="007124AA" w:rsidRPr="007124AA">
        <w:rPr>
          <w:rFonts w:ascii="Georgia" w:hAnsi="Georgia" w:cs="Calibri"/>
          <w:bCs/>
          <w:i/>
          <w:iCs/>
          <w:smallCaps/>
        </w:rPr>
        <w:t>732-964-1320</w:t>
      </w:r>
    </w:p>
    <w:p w14:paraId="3B926251" w14:textId="77777777" w:rsidR="00E555F7" w:rsidRDefault="00E555F7" w:rsidP="00E555F7">
      <w:pPr>
        <w:spacing w:line="276" w:lineRule="auto"/>
        <w:jc w:val="center"/>
        <w:rPr>
          <w:rFonts w:ascii="Georgia" w:hAnsi="Georgia" w:cs="Arial"/>
          <w:b/>
          <w:bCs/>
          <w:color w:val="202020"/>
          <w:sz w:val="19"/>
          <w:szCs w:val="19"/>
          <w:shd w:val="clear" w:color="auto" w:fill="FFFFFF"/>
        </w:rPr>
      </w:pPr>
      <w:bookmarkStart w:id="0" w:name="_Hlk192157478"/>
    </w:p>
    <w:p w14:paraId="60F3568C" w14:textId="48C16EE8" w:rsidR="000713CB" w:rsidRDefault="00E555F7" w:rsidP="00E555F7">
      <w:pPr>
        <w:spacing w:line="276" w:lineRule="auto"/>
        <w:jc w:val="center"/>
        <w:rPr>
          <w:rFonts w:ascii="Georgia" w:hAnsi="Georgia" w:cs="Arial"/>
          <w:b/>
          <w:bCs/>
          <w:color w:val="202020"/>
          <w:sz w:val="19"/>
          <w:szCs w:val="19"/>
          <w:shd w:val="clear" w:color="auto" w:fill="FFFFFF"/>
        </w:rPr>
      </w:pPr>
      <w:r>
        <w:rPr>
          <w:rFonts w:ascii="Georgia" w:hAnsi="Georgia" w:cs="Arial"/>
          <w:b/>
          <w:bCs/>
          <w:color w:val="202020"/>
          <w:sz w:val="19"/>
          <w:szCs w:val="19"/>
          <w:shd w:val="clear" w:color="auto" w:fill="FFFFFF"/>
        </w:rPr>
        <w:t xml:space="preserve">Product &amp; Project Management Lead </w:t>
      </w:r>
      <w:r w:rsidRPr="00C43A09">
        <w:rPr>
          <w:rFonts w:ascii="Georgia" w:hAnsi="Georgia" w:cs="Arial"/>
          <w:b/>
          <w:bCs/>
          <w:color w:val="202020"/>
          <w:sz w:val="19"/>
          <w:szCs w:val="19"/>
          <w:shd w:val="clear" w:color="auto" w:fill="FFFFFF"/>
        </w:rPr>
        <w:t xml:space="preserve">focusing on implementing strategic initiatives </w:t>
      </w:r>
      <w:bookmarkEnd w:id="0"/>
    </w:p>
    <w:p w14:paraId="3FC885A9" w14:textId="77777777" w:rsidR="00E555F7" w:rsidRPr="00E555F7" w:rsidRDefault="00E555F7" w:rsidP="00E555F7">
      <w:pPr>
        <w:spacing w:line="276" w:lineRule="auto"/>
        <w:jc w:val="center"/>
        <w:rPr>
          <w:rFonts w:ascii="Georgia" w:hAnsi="Georgia" w:cs="Arial"/>
          <w:b/>
          <w:bCs/>
          <w:color w:val="202020"/>
          <w:sz w:val="19"/>
          <w:szCs w:val="19"/>
          <w:shd w:val="clear" w:color="auto" w:fill="FFFFFF"/>
        </w:rPr>
      </w:pPr>
    </w:p>
    <w:p w14:paraId="61C14169" w14:textId="78F4C340" w:rsidR="007E7399" w:rsidRPr="004F313A" w:rsidRDefault="00942266" w:rsidP="007E7399">
      <w:pPr>
        <w:spacing w:line="276" w:lineRule="auto"/>
        <w:jc w:val="both"/>
        <w:rPr>
          <w:rFonts w:ascii="Georgia" w:hAnsi="Georgia" w:cstheme="minorHAnsi"/>
          <w:smallCaps/>
          <w:sz w:val="22"/>
          <w:szCs w:val="22"/>
          <w:u w:val="single"/>
        </w:rPr>
      </w:pPr>
      <w:r>
        <w:rPr>
          <w:rFonts w:ascii="Georgia" w:hAnsi="Georgia" w:cstheme="minorHAnsi"/>
          <w:b/>
          <w:smallCaps/>
          <w:sz w:val="22"/>
          <w:szCs w:val="22"/>
          <w:u w:val="single"/>
        </w:rPr>
        <w:t>Professional</w:t>
      </w:r>
      <w:r w:rsidR="007E7399" w:rsidRPr="004F313A">
        <w:rPr>
          <w:rFonts w:ascii="Georgia" w:hAnsi="Georgia" w:cstheme="minorHAnsi"/>
          <w:b/>
          <w:smallCaps/>
          <w:sz w:val="22"/>
          <w:szCs w:val="22"/>
          <w:u w:val="single"/>
        </w:rPr>
        <w:t xml:space="preserve"> Summary</w:t>
      </w:r>
    </w:p>
    <w:p w14:paraId="6C437B3B" w14:textId="60903077" w:rsidR="005C7AE5" w:rsidRPr="000F5045" w:rsidRDefault="006F38A4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Delivery and Implementation Specialist with 14+ years of expertise in successfully driving programs and projects across Banking, Finance, Life Sciences, and Transportation</w:t>
      </w:r>
      <w:r w:rsidR="00EC34ED" w:rsidRPr="000F5045">
        <w:rPr>
          <w:rFonts w:ascii="Georgia" w:hAnsi="Georgia"/>
        </w:rPr>
        <w:t xml:space="preserve"> industries</w:t>
      </w:r>
      <w:r w:rsidRPr="000F5045">
        <w:rPr>
          <w:rFonts w:ascii="Georgia" w:hAnsi="Georgia"/>
        </w:rPr>
        <w:t>, ensuring seamless execution</w:t>
      </w:r>
      <w:r w:rsidR="00EC34ED" w:rsidRPr="000F5045">
        <w:rPr>
          <w:rFonts w:ascii="Georgia" w:hAnsi="Georgia"/>
        </w:rPr>
        <w:t xml:space="preserve">, </w:t>
      </w:r>
      <w:r w:rsidRPr="000F5045">
        <w:rPr>
          <w:rFonts w:ascii="Georgia" w:hAnsi="Georgia"/>
        </w:rPr>
        <w:t>cross-domain innovation</w:t>
      </w:r>
      <w:r w:rsidR="00EC34ED" w:rsidRPr="000F5045">
        <w:rPr>
          <w:rFonts w:ascii="Georgia" w:hAnsi="Georgia"/>
        </w:rPr>
        <w:t xml:space="preserve"> and strategic business outcomes</w:t>
      </w:r>
      <w:r w:rsidRPr="000F5045">
        <w:rPr>
          <w:rFonts w:ascii="Georgia" w:hAnsi="Georgia"/>
        </w:rPr>
        <w:t>.</w:t>
      </w:r>
      <w:r w:rsidR="00341DF7" w:rsidRPr="000F5045">
        <w:rPr>
          <w:rFonts w:ascii="Georgia" w:hAnsi="Georgia"/>
        </w:rPr>
        <w:t xml:space="preserve"> </w:t>
      </w:r>
    </w:p>
    <w:p w14:paraId="199FE560" w14:textId="14C8892F" w:rsidR="005C7AE5" w:rsidRPr="000F5045" w:rsidRDefault="005C7AE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Brought a high degree of credibility to each engagement by driving incubation, innovation, initiation, process improvement, and negotiation, impacting strategy/roadmap, improving ROI, building operating models, establishing governance, and leveraging process innovation and automation to enhance efficiency and deliver value-driven solutions that balance customer, business, and technology needs.</w:t>
      </w:r>
    </w:p>
    <w:p w14:paraId="0C1367E8" w14:textId="1374B618" w:rsidR="004F313A" w:rsidRPr="000F5045" w:rsidRDefault="00B539B7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Spearheaded both Project and Product Management Life Cycle</w:t>
      </w:r>
      <w:r w:rsidR="00F67EC5" w:rsidRPr="000F5045">
        <w:rPr>
          <w:rFonts w:ascii="Georgia" w:hAnsi="Georgia"/>
        </w:rPr>
        <w:t xml:space="preserve"> and produced</w:t>
      </w:r>
      <w:r w:rsidR="004F313A" w:rsidRPr="000F5045">
        <w:rPr>
          <w:rFonts w:ascii="Georgia" w:hAnsi="Georgia"/>
        </w:rPr>
        <w:t xml:space="preserve"> high-quality </w:t>
      </w:r>
      <w:r w:rsidR="00F67EC5" w:rsidRPr="000F5045">
        <w:rPr>
          <w:rFonts w:ascii="Georgia" w:hAnsi="Georgia"/>
        </w:rPr>
        <w:t>case development/</w:t>
      </w:r>
      <w:r w:rsidR="00790858" w:rsidRPr="000F5045">
        <w:rPr>
          <w:rFonts w:ascii="Georgia" w:hAnsi="Georgia"/>
        </w:rPr>
        <w:t xml:space="preserve">engagement </w:t>
      </w:r>
      <w:r w:rsidR="004F313A" w:rsidRPr="000F5045">
        <w:rPr>
          <w:rFonts w:ascii="Georgia" w:hAnsi="Georgia"/>
        </w:rPr>
        <w:t xml:space="preserve">proposal </w:t>
      </w:r>
      <w:r w:rsidR="00F67EC5" w:rsidRPr="000F5045">
        <w:rPr>
          <w:rFonts w:ascii="Georgia" w:hAnsi="Georgia"/>
        </w:rPr>
        <w:t>packages (</w:t>
      </w:r>
      <w:r w:rsidR="00A443F9" w:rsidRPr="000F5045">
        <w:rPr>
          <w:rFonts w:ascii="Georgia" w:hAnsi="Georgia"/>
        </w:rPr>
        <w:t>RFI, RFPs, &amp;</w:t>
      </w:r>
      <w:r w:rsidR="004F313A" w:rsidRPr="000F5045">
        <w:rPr>
          <w:rFonts w:ascii="Georgia" w:hAnsi="Georgia"/>
        </w:rPr>
        <w:t xml:space="preserve"> RFQ</w:t>
      </w:r>
      <w:r w:rsidR="00F67EC5" w:rsidRPr="000F5045">
        <w:rPr>
          <w:rFonts w:ascii="Georgia" w:hAnsi="Georgia"/>
        </w:rPr>
        <w:t>)</w:t>
      </w:r>
      <w:r w:rsidR="004F313A" w:rsidRPr="000F5045">
        <w:rPr>
          <w:rFonts w:ascii="Georgia" w:hAnsi="Georgia"/>
        </w:rPr>
        <w:t>.</w:t>
      </w:r>
    </w:p>
    <w:p w14:paraId="55979365" w14:textId="19865708" w:rsidR="000A1E55" w:rsidRPr="000F5045" w:rsidRDefault="000A1E5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 xml:space="preserve">Expertise in leading multi discipline product roadmaps and development of digital first solution for AI, E-commerce/intranet, Contact Center platform, Omni channel, CRM initiatives – Veeva, Salesforce, Smartsheet, Monday.com. </w:t>
      </w:r>
    </w:p>
    <w:p w14:paraId="51C590E4" w14:textId="03D3F453" w:rsidR="000A1E55" w:rsidRPr="000F5045" w:rsidRDefault="000A1E5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Proficient in using Azure DevOps, Jira, Confluence, and Stash for backlog management, sprint tracking, and project timelines.</w:t>
      </w:r>
    </w:p>
    <w:p w14:paraId="7550D9C2" w14:textId="4147B8F0" w:rsidR="000A1E55" w:rsidRPr="000F5045" w:rsidRDefault="000A1E5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Experienced in Agile, Waterfall, and hybrid methodologies, managing multiple concurrent projects while ensuring risk mitigation and process optimization.</w:t>
      </w:r>
    </w:p>
    <w:p w14:paraId="23FBEDBB" w14:textId="4434034E" w:rsidR="00B539B7" w:rsidRPr="000F5045" w:rsidRDefault="00B539B7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 xml:space="preserve">Contact Center expert </w:t>
      </w:r>
      <w:r w:rsidR="00BA443D" w:rsidRPr="000F5045">
        <w:rPr>
          <w:rFonts w:ascii="Georgia" w:hAnsi="Georgia"/>
        </w:rPr>
        <w:t xml:space="preserve">with extensive experience in </w:t>
      </w:r>
      <w:r w:rsidRPr="000F5045">
        <w:rPr>
          <w:rFonts w:ascii="Georgia" w:hAnsi="Georgia"/>
        </w:rPr>
        <w:t xml:space="preserve">InContact setup, call flow design, IVR, inbound/outbound dialing, predictive dialing, chatbot automation, WFM, sentiment analysis, and AI-driven insights. Skilled in CRM </w:t>
      </w:r>
      <w:r w:rsidR="00BA443D" w:rsidRPr="000F5045">
        <w:rPr>
          <w:rFonts w:ascii="Georgia" w:hAnsi="Georgia"/>
        </w:rPr>
        <w:t xml:space="preserve">(Salesforce) </w:t>
      </w:r>
      <w:r w:rsidRPr="000F5045">
        <w:rPr>
          <w:rFonts w:ascii="Georgia" w:hAnsi="Georgia"/>
        </w:rPr>
        <w:t>integration, ANI, screen pop-ups, and analytics to enhance customer experience and optimize operations.</w:t>
      </w:r>
    </w:p>
    <w:p w14:paraId="71EF1CF1" w14:textId="1A6F9351" w:rsidR="004F313A" w:rsidRPr="000F5045" w:rsidRDefault="004F313A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 xml:space="preserve">Proficient in Veeva CRM, Vault, and Network, developing scalable, user-centric solutions tailored for </w:t>
      </w:r>
      <w:r w:rsidR="00426C68" w:rsidRPr="000F5045">
        <w:rPr>
          <w:rFonts w:ascii="Georgia" w:hAnsi="Georgia"/>
        </w:rPr>
        <w:t>Commercial and Medical Teams</w:t>
      </w:r>
      <w:r w:rsidRPr="000F5045">
        <w:rPr>
          <w:rFonts w:ascii="Georgia" w:hAnsi="Georgia"/>
        </w:rPr>
        <w:t>.</w:t>
      </w:r>
    </w:p>
    <w:p w14:paraId="134BFD1C" w14:textId="254D49D7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 xml:space="preserve">Adept at integrating Large Language Models (LLMs) into CRM platforms to enhance insights and personalization. </w:t>
      </w:r>
    </w:p>
    <w:p w14:paraId="34A9349D" w14:textId="7329526C" w:rsidR="00426C68" w:rsidRPr="000F5045" w:rsidRDefault="00FD5350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 xml:space="preserve">Extensive knowledge in the financial domain </w:t>
      </w:r>
      <w:r w:rsidR="00426C68" w:rsidRPr="000F5045">
        <w:rPr>
          <w:rFonts w:ascii="Georgia" w:hAnsi="Georgia"/>
        </w:rPr>
        <w:t>to lead client onboarding processes, ensuring seamless integration of AML/KYC compliance, regulatory adherence, and risk management across multiple asset classes, including equities, fixed income, and derivatives.</w:t>
      </w:r>
    </w:p>
    <w:p w14:paraId="4EBFE67E" w14:textId="77777777" w:rsidR="004F313A" w:rsidRPr="004F313A" w:rsidRDefault="004F313A" w:rsidP="004F313A">
      <w:pPr>
        <w:spacing w:line="276" w:lineRule="auto"/>
        <w:ind w:left="720"/>
        <w:jc w:val="both"/>
        <w:rPr>
          <w:rFonts w:ascii="Georgia" w:hAnsi="Georgia" w:cs="Arial"/>
          <w:color w:val="202020"/>
          <w:shd w:val="clear" w:color="auto" w:fill="FFFFFF"/>
        </w:rPr>
      </w:pPr>
    </w:p>
    <w:p w14:paraId="08BE6324" w14:textId="33D6321F" w:rsidR="00914A48" w:rsidRPr="004F313A" w:rsidRDefault="00914A48" w:rsidP="00914A48">
      <w:pPr>
        <w:spacing w:line="276" w:lineRule="auto"/>
        <w:jc w:val="both"/>
        <w:rPr>
          <w:rFonts w:ascii="Georgia" w:hAnsi="Georgia" w:cstheme="minorHAnsi"/>
          <w:b/>
          <w:smallCaps/>
          <w:sz w:val="22"/>
          <w:szCs w:val="22"/>
          <w:u w:val="single"/>
        </w:rPr>
      </w:pPr>
      <w:r w:rsidRPr="004F313A">
        <w:rPr>
          <w:rFonts w:ascii="Georgia" w:hAnsi="Georgia" w:cstheme="minorHAnsi"/>
          <w:b/>
          <w:smallCaps/>
          <w:sz w:val="22"/>
          <w:szCs w:val="22"/>
          <w:u w:val="single"/>
        </w:rPr>
        <w:t xml:space="preserve">Key Strengths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330"/>
        <w:gridCol w:w="3685"/>
      </w:tblGrid>
      <w:tr w:rsidR="00E320C0" w:rsidRPr="004F313A" w14:paraId="4F0BE752" w14:textId="77777777" w:rsidTr="00E320C0">
        <w:tc>
          <w:tcPr>
            <w:tcW w:w="3775" w:type="dxa"/>
          </w:tcPr>
          <w:p w14:paraId="2EC764D6" w14:textId="3FE6155B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Program &amp; Project Management  </w:t>
            </w:r>
          </w:p>
        </w:tc>
        <w:tc>
          <w:tcPr>
            <w:tcW w:w="3330" w:type="dxa"/>
          </w:tcPr>
          <w:p w14:paraId="327428A8" w14:textId="7AECF431" w:rsidR="00E320C0" w:rsidRPr="004F313A" w:rsidRDefault="00E320C0" w:rsidP="00E320C0">
            <w:pPr>
              <w:spacing w:line="276" w:lineRule="auto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Product Management </w:t>
            </w:r>
          </w:p>
        </w:tc>
        <w:tc>
          <w:tcPr>
            <w:tcW w:w="3685" w:type="dxa"/>
          </w:tcPr>
          <w:p w14:paraId="2D487060" w14:textId="26A64700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Change </w:t>
            </w: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Management &amp; 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Governance   </w:t>
            </w:r>
          </w:p>
        </w:tc>
      </w:tr>
      <w:tr w:rsidR="00E320C0" w:rsidRPr="004F313A" w14:paraId="32719E89" w14:textId="77777777" w:rsidTr="00E320C0">
        <w:tc>
          <w:tcPr>
            <w:tcW w:w="3775" w:type="dxa"/>
          </w:tcPr>
          <w:p w14:paraId="16B60377" w14:textId="17DB229B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Business Process </w:t>
            </w:r>
            <w:r w:rsidR="00193AC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Optimization 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 </w:t>
            </w:r>
          </w:p>
        </w:tc>
        <w:tc>
          <w:tcPr>
            <w:tcW w:w="3330" w:type="dxa"/>
          </w:tcPr>
          <w:p w14:paraId="5FAFBB6E" w14:textId="4189FCDC" w:rsidR="00E320C0" w:rsidRPr="004F313A" w:rsidRDefault="00E320C0" w:rsidP="00E320C0">
            <w:pPr>
              <w:spacing w:line="276" w:lineRule="auto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Target Operating Model 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 </w:t>
            </w:r>
          </w:p>
        </w:tc>
        <w:tc>
          <w:tcPr>
            <w:tcW w:w="3685" w:type="dxa"/>
          </w:tcPr>
          <w:p w14:paraId="73B64493" w14:textId="414D128B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Stakeholder &amp; 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Vendor Management</w:t>
            </w:r>
          </w:p>
        </w:tc>
      </w:tr>
      <w:tr w:rsidR="00E320C0" w:rsidRPr="004F313A" w14:paraId="520FBA46" w14:textId="77777777" w:rsidTr="00E320C0">
        <w:tc>
          <w:tcPr>
            <w:tcW w:w="3775" w:type="dxa"/>
          </w:tcPr>
          <w:p w14:paraId="4BDBAD3C" w14:textId="22619FD2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Contract Negotiation </w:t>
            </w:r>
          </w:p>
        </w:tc>
        <w:tc>
          <w:tcPr>
            <w:tcW w:w="3330" w:type="dxa"/>
          </w:tcPr>
          <w:p w14:paraId="4591AADE" w14:textId="0953E173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Agile/Waterfall/Scrum Iterative Dev </w:t>
            </w:r>
          </w:p>
        </w:tc>
        <w:tc>
          <w:tcPr>
            <w:tcW w:w="3685" w:type="dxa"/>
          </w:tcPr>
          <w:p w14:paraId="0054D8D9" w14:textId="23105418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theme="minorHAnsi"/>
                <w:smallCaps/>
                <w:sz w:val="19"/>
                <w:szCs w:val="19"/>
                <w:u w:val="single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CRM Implementation </w:t>
            </w: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(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Salesforce</w:t>
            </w: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, </w:t>
            </w: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Veeva</w:t>
            </w: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)</w:t>
            </w:r>
          </w:p>
        </w:tc>
      </w:tr>
      <w:tr w:rsidR="00E320C0" w:rsidRPr="004F313A" w14:paraId="13774EB8" w14:textId="77777777" w:rsidTr="00E320C0">
        <w:tc>
          <w:tcPr>
            <w:tcW w:w="3775" w:type="dxa"/>
          </w:tcPr>
          <w:p w14:paraId="230EE6DD" w14:textId="3EBF3906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Contact Center (Telephony) Solution</w:t>
            </w:r>
          </w:p>
        </w:tc>
        <w:tc>
          <w:tcPr>
            <w:tcW w:w="3330" w:type="dxa"/>
          </w:tcPr>
          <w:p w14:paraId="0DBB677B" w14:textId="0BA63D66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</w:pPr>
            <w:r w:rsidRPr="004F313A"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>Gen AI/Digital Transformation</w:t>
            </w:r>
          </w:p>
        </w:tc>
        <w:tc>
          <w:tcPr>
            <w:tcW w:w="3685" w:type="dxa"/>
          </w:tcPr>
          <w:p w14:paraId="697DA030" w14:textId="73C6EAEE" w:rsidR="00E320C0" w:rsidRPr="004F313A" w:rsidRDefault="00E320C0" w:rsidP="00E320C0">
            <w:pPr>
              <w:spacing w:line="276" w:lineRule="auto"/>
              <w:jc w:val="both"/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</w:pPr>
            <w:r>
              <w:rPr>
                <w:rFonts w:ascii="Georgia" w:hAnsi="Georgia" w:cs="Arial"/>
                <w:color w:val="202020"/>
                <w:sz w:val="19"/>
                <w:szCs w:val="19"/>
                <w:shd w:val="clear" w:color="auto" w:fill="FFFFFF"/>
              </w:rPr>
              <w:t xml:space="preserve">Business Intelligence &amp; Reporting </w:t>
            </w:r>
          </w:p>
        </w:tc>
      </w:tr>
    </w:tbl>
    <w:p w14:paraId="2ADEC797" w14:textId="77777777" w:rsidR="007E7399" w:rsidRDefault="007E7399" w:rsidP="007E7399">
      <w:pPr>
        <w:spacing w:line="276" w:lineRule="auto"/>
        <w:jc w:val="both"/>
        <w:rPr>
          <w:rFonts w:ascii="Georgia" w:hAnsi="Georgia" w:cstheme="minorHAnsi"/>
          <w:b/>
          <w:smallCaps/>
          <w:sz w:val="24"/>
          <w:szCs w:val="24"/>
          <w:u w:val="single"/>
        </w:rPr>
      </w:pPr>
    </w:p>
    <w:p w14:paraId="3F9BAD1E" w14:textId="5D03BA9C" w:rsidR="007E7399" w:rsidRPr="00B05546" w:rsidRDefault="007E7399" w:rsidP="007E7399">
      <w:pPr>
        <w:spacing w:line="276" w:lineRule="auto"/>
        <w:jc w:val="both"/>
        <w:rPr>
          <w:rFonts w:ascii="Georgia" w:hAnsi="Georgia"/>
          <w:b/>
          <w:smallCaps/>
          <w:sz w:val="22"/>
          <w:szCs w:val="22"/>
          <w:u w:val="single"/>
        </w:rPr>
      </w:pPr>
      <w:bookmarkStart w:id="1" w:name="_Hlk181113624"/>
      <w:r w:rsidRPr="00B05546">
        <w:rPr>
          <w:rFonts w:ascii="Georgia" w:hAnsi="Georgia"/>
          <w:b/>
          <w:smallCaps/>
          <w:sz w:val="22"/>
          <w:szCs w:val="22"/>
          <w:u w:val="single"/>
        </w:rPr>
        <w:t xml:space="preserve">Education </w:t>
      </w:r>
    </w:p>
    <w:p w14:paraId="7C3761FC" w14:textId="7FCCE751" w:rsidR="007E7399" w:rsidRPr="004F313A" w:rsidRDefault="007E7399" w:rsidP="007E739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eorgia" w:hAnsi="Georgia" w:cstheme="minorHAnsi"/>
          <w:b/>
          <w:smallCaps/>
          <w:sz w:val="19"/>
          <w:szCs w:val="19"/>
          <w:u w:val="single"/>
        </w:rPr>
      </w:pPr>
      <w:r w:rsidRPr="004F313A">
        <w:rPr>
          <w:rFonts w:ascii="Georgia" w:hAnsi="Georgia" w:cstheme="minorHAnsi"/>
          <w:sz w:val="19"/>
          <w:szCs w:val="19"/>
        </w:rPr>
        <w:t>Master of Business Administration</w:t>
      </w:r>
      <w:r w:rsidR="004F313A" w:rsidRPr="004F313A">
        <w:rPr>
          <w:rFonts w:ascii="Georgia" w:hAnsi="Georgia" w:cstheme="minorHAnsi"/>
          <w:b/>
          <w:bCs/>
          <w:sz w:val="19"/>
          <w:szCs w:val="19"/>
        </w:rPr>
        <w:t xml:space="preserve"> </w:t>
      </w:r>
      <w:r w:rsidRPr="004F313A">
        <w:rPr>
          <w:rFonts w:ascii="Georgia" w:hAnsi="Georgia" w:cstheme="minorHAnsi"/>
          <w:sz w:val="19"/>
          <w:szCs w:val="19"/>
        </w:rPr>
        <w:t>in Management from New York Institute of Technology</w:t>
      </w:r>
      <w:r w:rsidR="00C06119">
        <w:rPr>
          <w:rFonts w:ascii="Georgia" w:hAnsi="Georgia" w:cstheme="minorHAnsi"/>
          <w:sz w:val="19"/>
          <w:szCs w:val="19"/>
        </w:rPr>
        <w:t xml:space="preserve"> - 2013</w:t>
      </w:r>
    </w:p>
    <w:p w14:paraId="73B6F97A" w14:textId="4465E6BB" w:rsidR="007E7399" w:rsidRPr="004F313A" w:rsidRDefault="007E7399" w:rsidP="007E739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eorgia" w:hAnsi="Georgia" w:cstheme="minorHAnsi"/>
          <w:b/>
          <w:smallCaps/>
          <w:sz w:val="19"/>
          <w:szCs w:val="19"/>
          <w:u w:val="single"/>
        </w:rPr>
      </w:pPr>
      <w:r w:rsidRPr="004F313A">
        <w:rPr>
          <w:rFonts w:ascii="Georgia" w:hAnsi="Georgia" w:cstheme="minorHAnsi"/>
          <w:sz w:val="19"/>
          <w:szCs w:val="19"/>
        </w:rPr>
        <w:t xml:space="preserve">Bachelor of Science in Business Administration in Finance </w:t>
      </w:r>
      <w:r w:rsidRPr="004F313A">
        <w:rPr>
          <w:rFonts w:ascii="Georgia" w:hAnsi="Georgia" w:cstheme="minorHAnsi"/>
          <w:bCs/>
          <w:sz w:val="19"/>
          <w:szCs w:val="19"/>
        </w:rPr>
        <w:t>from New York Institute of Technology</w:t>
      </w:r>
      <w:bookmarkEnd w:id="1"/>
      <w:r w:rsidR="00C06119">
        <w:rPr>
          <w:rFonts w:ascii="Georgia" w:hAnsi="Georgia" w:cstheme="minorHAnsi"/>
          <w:bCs/>
          <w:sz w:val="19"/>
          <w:szCs w:val="19"/>
        </w:rPr>
        <w:t xml:space="preserve"> - 2010</w:t>
      </w:r>
      <w:r w:rsidRPr="004F313A">
        <w:rPr>
          <w:rFonts w:ascii="Georgia" w:hAnsi="Georgia" w:cstheme="minorHAnsi"/>
          <w:sz w:val="19"/>
          <w:szCs w:val="19"/>
        </w:rPr>
        <w:t xml:space="preserve"> </w:t>
      </w:r>
    </w:p>
    <w:p w14:paraId="7EB852AB" w14:textId="77777777" w:rsidR="00C06119" w:rsidRDefault="00C06119" w:rsidP="00C06119">
      <w:pPr>
        <w:spacing w:line="276" w:lineRule="auto"/>
        <w:jc w:val="both"/>
        <w:rPr>
          <w:rFonts w:ascii="Georgia" w:hAnsi="Georgia"/>
          <w:b/>
          <w:smallCaps/>
          <w:sz w:val="23"/>
          <w:szCs w:val="23"/>
          <w:u w:val="single"/>
        </w:rPr>
      </w:pPr>
    </w:p>
    <w:p w14:paraId="5934E3B1" w14:textId="787138DE" w:rsidR="00C06119" w:rsidRPr="00B05546" w:rsidRDefault="00C06119" w:rsidP="00C06119">
      <w:pPr>
        <w:spacing w:line="276" w:lineRule="auto"/>
        <w:jc w:val="both"/>
        <w:rPr>
          <w:rFonts w:ascii="Georgia" w:hAnsi="Georgia"/>
          <w:b/>
          <w:smallCaps/>
          <w:sz w:val="22"/>
          <w:szCs w:val="22"/>
          <w:u w:val="single"/>
        </w:rPr>
      </w:pPr>
      <w:r w:rsidRPr="00B05546">
        <w:rPr>
          <w:rFonts w:ascii="Georgia" w:hAnsi="Georgia"/>
          <w:b/>
          <w:smallCaps/>
          <w:sz w:val="22"/>
          <w:szCs w:val="22"/>
          <w:u w:val="single"/>
        </w:rPr>
        <w:t xml:space="preserve">Accreditations </w:t>
      </w:r>
    </w:p>
    <w:p w14:paraId="5D0FD7AA" w14:textId="77777777" w:rsidR="00C06119" w:rsidRPr="004F313A" w:rsidRDefault="00C06119" w:rsidP="00C0611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eorgia" w:hAnsi="Georgia" w:cstheme="minorHAnsi"/>
          <w:b/>
          <w:smallCaps/>
          <w:sz w:val="19"/>
          <w:szCs w:val="19"/>
          <w:u w:val="single"/>
        </w:rPr>
      </w:pPr>
      <w:r w:rsidRPr="004F313A">
        <w:rPr>
          <w:rFonts w:ascii="Georgia" w:eastAsia="Calibri" w:hAnsi="Georgia" w:cstheme="minorHAnsi"/>
          <w:color w:val="000000"/>
          <w:sz w:val="19"/>
          <w:szCs w:val="19"/>
        </w:rPr>
        <w:t>Certified Project Management Professional (</w:t>
      </w:r>
      <w:r w:rsidRPr="004F313A">
        <w:rPr>
          <w:rFonts w:ascii="Georgia" w:eastAsia="Calibri" w:hAnsi="Georgia" w:cstheme="minorHAnsi"/>
          <w:b/>
          <w:bCs/>
          <w:color w:val="000000"/>
          <w:sz w:val="19"/>
          <w:szCs w:val="19"/>
        </w:rPr>
        <w:t>PMP</w:t>
      </w:r>
      <w:r w:rsidRPr="004F313A">
        <w:rPr>
          <w:rFonts w:ascii="Georgia" w:eastAsia="Calibri" w:hAnsi="Georgia" w:cstheme="minorHAnsi"/>
          <w:color w:val="000000"/>
          <w:sz w:val="19"/>
          <w:szCs w:val="19"/>
        </w:rPr>
        <w:t xml:space="preserve">) from Project Management Institute   </w:t>
      </w:r>
    </w:p>
    <w:p w14:paraId="43D170D8" w14:textId="77777777" w:rsidR="00C06119" w:rsidRPr="004F313A" w:rsidRDefault="00C06119" w:rsidP="00C0611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eorgia" w:hAnsi="Georgia" w:cstheme="minorHAnsi"/>
          <w:b/>
          <w:smallCaps/>
          <w:sz w:val="19"/>
          <w:szCs w:val="19"/>
          <w:u w:val="single"/>
        </w:rPr>
      </w:pPr>
      <w:r w:rsidRPr="004F313A">
        <w:rPr>
          <w:rFonts w:ascii="Georgia" w:eastAsia="Calibri" w:hAnsi="Georgia" w:cstheme="minorHAnsi"/>
          <w:color w:val="000000"/>
          <w:sz w:val="19"/>
          <w:szCs w:val="19"/>
        </w:rPr>
        <w:t>Certified Lean Six Sigma Green Belt (</w:t>
      </w:r>
      <w:r w:rsidRPr="004F313A">
        <w:rPr>
          <w:rFonts w:ascii="Georgia" w:eastAsia="Calibri" w:hAnsi="Georgia" w:cstheme="minorHAnsi"/>
          <w:b/>
          <w:bCs/>
          <w:color w:val="000000"/>
          <w:sz w:val="19"/>
          <w:szCs w:val="19"/>
        </w:rPr>
        <w:t>CLSSGB</w:t>
      </w:r>
      <w:r w:rsidRPr="004F313A">
        <w:rPr>
          <w:rFonts w:ascii="Georgia" w:eastAsia="Calibri" w:hAnsi="Georgia" w:cstheme="minorHAnsi"/>
          <w:color w:val="000000"/>
          <w:sz w:val="19"/>
          <w:szCs w:val="19"/>
        </w:rPr>
        <w:t xml:space="preserve">) from Purdue University </w:t>
      </w:r>
    </w:p>
    <w:p w14:paraId="54E2F160" w14:textId="77777777" w:rsidR="00C06119" w:rsidRPr="004F313A" w:rsidRDefault="00C06119" w:rsidP="00C0611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eorgia" w:hAnsi="Georgia" w:cstheme="minorHAnsi"/>
          <w:b/>
          <w:smallCaps/>
          <w:sz w:val="19"/>
          <w:szCs w:val="19"/>
          <w:u w:val="single"/>
        </w:rPr>
      </w:pPr>
      <w:r w:rsidRPr="004F313A">
        <w:rPr>
          <w:rFonts w:ascii="Georgia" w:eastAsia="Calibri" w:hAnsi="Georgia" w:cstheme="minorHAnsi"/>
          <w:color w:val="000000"/>
          <w:sz w:val="19"/>
          <w:szCs w:val="19"/>
        </w:rPr>
        <w:t>Certified Scrum Product Owner (</w:t>
      </w:r>
      <w:r w:rsidRPr="004F313A">
        <w:rPr>
          <w:rFonts w:ascii="Georgia" w:eastAsia="Calibri" w:hAnsi="Georgia" w:cstheme="minorHAnsi"/>
          <w:b/>
          <w:bCs/>
          <w:color w:val="000000"/>
          <w:sz w:val="19"/>
          <w:szCs w:val="19"/>
        </w:rPr>
        <w:t>CSPO</w:t>
      </w:r>
      <w:r w:rsidRPr="004F313A">
        <w:rPr>
          <w:rFonts w:ascii="Georgia" w:eastAsia="Calibri" w:hAnsi="Georgia" w:cstheme="minorHAnsi"/>
          <w:color w:val="000000"/>
          <w:sz w:val="19"/>
          <w:szCs w:val="19"/>
        </w:rPr>
        <w:t>) from Scrum Alliance</w:t>
      </w:r>
    </w:p>
    <w:p w14:paraId="2D5B31B8" w14:textId="77777777" w:rsidR="00D54C16" w:rsidRDefault="00D54C16" w:rsidP="007E7399">
      <w:pPr>
        <w:spacing w:line="276" w:lineRule="auto"/>
        <w:jc w:val="both"/>
        <w:rPr>
          <w:rFonts w:ascii="Georgia" w:hAnsi="Georgia"/>
          <w:b/>
          <w:smallCaps/>
          <w:sz w:val="24"/>
          <w:szCs w:val="24"/>
          <w:u w:val="single"/>
        </w:rPr>
      </w:pPr>
      <w:bookmarkStart w:id="2" w:name="_Hlk181113484"/>
    </w:p>
    <w:p w14:paraId="52A9840C" w14:textId="26F558C4" w:rsidR="007E7399" w:rsidRPr="00B05546" w:rsidRDefault="007E7399" w:rsidP="007E7399">
      <w:pPr>
        <w:spacing w:line="276" w:lineRule="auto"/>
        <w:jc w:val="both"/>
        <w:rPr>
          <w:rFonts w:ascii="Georgia" w:hAnsi="Georgia"/>
          <w:b/>
          <w:smallCaps/>
          <w:sz w:val="22"/>
          <w:szCs w:val="22"/>
          <w:u w:val="single"/>
        </w:rPr>
      </w:pPr>
      <w:r w:rsidRPr="00B05546">
        <w:rPr>
          <w:rFonts w:ascii="Georgia" w:hAnsi="Georgia"/>
          <w:b/>
          <w:smallCaps/>
          <w:sz w:val="22"/>
          <w:szCs w:val="22"/>
          <w:u w:val="single"/>
        </w:rPr>
        <w:t>technical skills</w:t>
      </w:r>
    </w:p>
    <w:p w14:paraId="23F69AF4" w14:textId="24323D0B" w:rsidR="007E7399" w:rsidRPr="00F67EC5" w:rsidRDefault="007E7399" w:rsidP="007E739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 xml:space="preserve">Project </w:t>
      </w:r>
      <w:r w:rsidR="004F313A" w:rsidRPr="00F67EC5">
        <w:rPr>
          <w:rFonts w:ascii="Georgia" w:eastAsia="Calibri" w:hAnsi="Georgia" w:cstheme="minorHAnsi"/>
          <w:color w:val="000000"/>
          <w:sz w:val="19"/>
          <w:szCs w:val="19"/>
        </w:rPr>
        <w:t xml:space="preserve">&amp; Product </w:t>
      </w:r>
      <w:r w:rsidRPr="00F67EC5">
        <w:rPr>
          <w:rFonts w:ascii="Georgia" w:eastAsia="Calibri" w:hAnsi="Georgia" w:cstheme="minorHAnsi"/>
          <w:color w:val="000000"/>
          <w:sz w:val="19"/>
          <w:szCs w:val="19"/>
        </w:rPr>
        <w:t xml:space="preserve">Management– Azure Devops, Jira, Stash, Confluence, Monday.com, Smartsheet, Microsoft Project. </w:t>
      </w:r>
    </w:p>
    <w:p w14:paraId="019EA933" w14:textId="77777777" w:rsidR="007E7399" w:rsidRPr="00F67EC5" w:rsidRDefault="007E7399" w:rsidP="007E739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>CRM(s): Veeva, Monday.com, Salesforce Lite, iART, Salesforce Commerce Cloud, Salesforce Service Cloud, Marketing Cloud</w:t>
      </w:r>
    </w:p>
    <w:p w14:paraId="3ECDBAD5" w14:textId="5C6B46E8" w:rsidR="007E7399" w:rsidRPr="00F67EC5" w:rsidRDefault="004F313A" w:rsidP="007E739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>Contact Center Solution</w:t>
      </w:r>
      <w:r w:rsidR="007E7399" w:rsidRPr="00F67EC5">
        <w:rPr>
          <w:rFonts w:ascii="Georgia" w:eastAsia="Calibri" w:hAnsi="Georgia" w:cstheme="minorHAnsi"/>
          <w:color w:val="000000"/>
          <w:sz w:val="19"/>
          <w:szCs w:val="19"/>
        </w:rPr>
        <w:t xml:space="preserve"> – Ring Central, InContact, Momentum, True dialog, IVR Setup, Omni Channel (Call, Text, Chat/Chatbot, Email etc), QA, WFM, Predictive Analytics, Gamification, Generative AI, Sentimental Analytics, CTI Integration.  </w:t>
      </w:r>
    </w:p>
    <w:p w14:paraId="758544C9" w14:textId="77777777" w:rsidR="007E7399" w:rsidRPr="00F67EC5" w:rsidRDefault="007E7399" w:rsidP="007E739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 xml:space="preserve">BD &amp; Sales Tools (MarTech) – 6Sense, LinkedIn Sales Navigator, Zoom Info, Outreach.io, Orum, Chorus, Sprout Social, MozPro, SimilarWeb. </w:t>
      </w:r>
    </w:p>
    <w:p w14:paraId="14ACBC4C" w14:textId="77777777" w:rsidR="007E7399" w:rsidRPr="00F67EC5" w:rsidRDefault="007E7399" w:rsidP="007E739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>Software Development: Java, Python, C#, JavaScript, SQL, NoSQL, .Net, Mainframe</w:t>
      </w:r>
    </w:p>
    <w:p w14:paraId="40BC2B66" w14:textId="424B4C7F" w:rsidR="00F67EC5" w:rsidRPr="00693EC1" w:rsidRDefault="007E7399" w:rsidP="00B20DF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eorgia" w:eastAsia="Calibri" w:hAnsi="Georgia" w:cstheme="minorHAnsi"/>
          <w:color w:val="000000"/>
          <w:sz w:val="19"/>
          <w:szCs w:val="19"/>
        </w:rPr>
      </w:pPr>
      <w:r w:rsidRPr="00F67EC5">
        <w:rPr>
          <w:rFonts w:ascii="Georgia" w:eastAsia="Calibri" w:hAnsi="Georgia" w:cstheme="minorHAnsi"/>
          <w:color w:val="000000"/>
          <w:sz w:val="19"/>
          <w:szCs w:val="19"/>
        </w:rPr>
        <w:t>Tools – WordPress, Drupal, Odoo, Power BI, Tableau, Figma, AdobeXD, HP-PPM, Clarity, SharePoint, MS Visio, MS Excel, MS Project, MS Team Gantt, Drupal, ServiceNow.</w:t>
      </w:r>
      <w:bookmarkEnd w:id="2"/>
    </w:p>
    <w:p w14:paraId="33A97C6E" w14:textId="77777777" w:rsidR="00F67EC5" w:rsidRPr="00B20DFC" w:rsidRDefault="00F67EC5" w:rsidP="00B20DFC">
      <w:pPr>
        <w:spacing w:line="276" w:lineRule="auto"/>
        <w:jc w:val="both"/>
        <w:rPr>
          <w:rFonts w:ascii="Georgia" w:eastAsia="Calibri" w:hAnsi="Georgia" w:cstheme="minorHAnsi"/>
          <w:color w:val="000000"/>
        </w:rPr>
      </w:pPr>
    </w:p>
    <w:p w14:paraId="47BE202F" w14:textId="77777777" w:rsidR="00813560" w:rsidRPr="00061B67" w:rsidRDefault="002864A6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b/>
          <w:smallCaps/>
          <w:sz w:val="24"/>
          <w:szCs w:val="24"/>
          <w:u w:val="single"/>
        </w:rPr>
      </w:pPr>
      <w:r w:rsidRPr="00061B67">
        <w:rPr>
          <w:rFonts w:ascii="Georgia" w:hAnsi="Georgia" w:cs="Calibri"/>
          <w:b/>
          <w:smallCaps/>
          <w:sz w:val="24"/>
          <w:szCs w:val="24"/>
          <w:u w:val="single"/>
        </w:rPr>
        <w:t>P</w:t>
      </w:r>
      <w:r w:rsidR="00B83AF3" w:rsidRPr="00061B67">
        <w:rPr>
          <w:rFonts w:ascii="Georgia" w:hAnsi="Georgia" w:cs="Calibri"/>
          <w:b/>
          <w:smallCaps/>
          <w:sz w:val="24"/>
          <w:szCs w:val="24"/>
          <w:u w:val="single"/>
        </w:rPr>
        <w:t>rofessional</w:t>
      </w:r>
      <w:r w:rsidRPr="00061B67">
        <w:rPr>
          <w:rFonts w:ascii="Georgia" w:hAnsi="Georgia" w:cs="Calibri"/>
          <w:b/>
          <w:smallCaps/>
          <w:sz w:val="24"/>
          <w:szCs w:val="24"/>
          <w:u w:val="single"/>
        </w:rPr>
        <w:t xml:space="preserve"> </w:t>
      </w:r>
      <w:r w:rsidR="00F40201" w:rsidRPr="00061B67">
        <w:rPr>
          <w:rFonts w:ascii="Georgia" w:hAnsi="Georgia" w:cs="Calibri"/>
          <w:b/>
          <w:smallCaps/>
          <w:sz w:val="24"/>
          <w:szCs w:val="24"/>
          <w:u w:val="single"/>
        </w:rPr>
        <w:t>E</w:t>
      </w:r>
      <w:r w:rsidR="00B83AF3" w:rsidRPr="00061B67">
        <w:rPr>
          <w:rFonts w:ascii="Georgia" w:hAnsi="Georgia" w:cs="Calibri"/>
          <w:b/>
          <w:smallCaps/>
          <w:sz w:val="24"/>
          <w:szCs w:val="24"/>
          <w:u w:val="single"/>
        </w:rPr>
        <w:t>xperience</w:t>
      </w:r>
    </w:p>
    <w:p w14:paraId="63E5909A" w14:textId="6E482878" w:rsidR="00577A4A" w:rsidRDefault="00577A4A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b/>
          <w:sz w:val="23"/>
          <w:szCs w:val="23"/>
          <w:u w:val="single"/>
        </w:rPr>
      </w:pPr>
    </w:p>
    <w:p w14:paraId="61456B11" w14:textId="2DC24231" w:rsidR="000C2A54" w:rsidRPr="00B05546" w:rsidRDefault="00740002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b/>
          <w:sz w:val="22"/>
          <w:szCs w:val="22"/>
          <w:u w:val="single"/>
        </w:rPr>
      </w:pPr>
      <w:r>
        <w:rPr>
          <w:rFonts w:ascii="Georgia" w:hAnsi="Georgia" w:cs="Calibri"/>
          <w:b/>
          <w:sz w:val="22"/>
          <w:szCs w:val="22"/>
          <w:u w:val="single"/>
        </w:rPr>
        <w:t>Amplity Health</w:t>
      </w:r>
      <w:r w:rsidR="000C2A54" w:rsidRPr="00B05546">
        <w:rPr>
          <w:rFonts w:ascii="Georgia" w:hAnsi="Georgia" w:cs="Calibri"/>
          <w:b/>
          <w:sz w:val="22"/>
          <w:szCs w:val="22"/>
          <w:u w:val="single"/>
        </w:rPr>
        <w:t xml:space="preserve"> (</w:t>
      </w:r>
      <w:r w:rsidR="00160ACF">
        <w:rPr>
          <w:rFonts w:ascii="Georgia" w:hAnsi="Georgia" w:cs="Calibri"/>
          <w:b/>
          <w:sz w:val="22"/>
          <w:szCs w:val="22"/>
          <w:u w:val="single"/>
        </w:rPr>
        <w:t>Jersey Cit</w:t>
      </w:r>
      <w:r w:rsidR="000152E4">
        <w:rPr>
          <w:rFonts w:ascii="Georgia" w:hAnsi="Georgia" w:cs="Calibri"/>
          <w:b/>
          <w:sz w:val="22"/>
          <w:szCs w:val="22"/>
          <w:u w:val="single"/>
        </w:rPr>
        <w:t>y</w:t>
      </w:r>
      <w:r w:rsidR="000C2A54" w:rsidRPr="00B05546">
        <w:rPr>
          <w:rFonts w:ascii="Georgia" w:hAnsi="Georgia" w:cs="Calibri"/>
          <w:b/>
          <w:sz w:val="22"/>
          <w:szCs w:val="22"/>
          <w:u w:val="single"/>
        </w:rPr>
        <w:t>, NJ)</w:t>
      </w:r>
      <w:r>
        <w:rPr>
          <w:rFonts w:ascii="Georgia" w:hAnsi="Georgia" w:cs="Calibri"/>
          <w:sz w:val="22"/>
          <w:szCs w:val="22"/>
        </w:rPr>
        <w:t xml:space="preserve">               </w:t>
      </w:r>
      <w:r w:rsidR="000C2A54" w:rsidRPr="00B05546">
        <w:rPr>
          <w:rFonts w:ascii="Georgia" w:hAnsi="Georgia" w:cs="Calibri"/>
          <w:sz w:val="22"/>
          <w:szCs w:val="22"/>
        </w:rPr>
        <w:t xml:space="preserve">      </w:t>
      </w:r>
      <w:r w:rsidR="00160ACF">
        <w:rPr>
          <w:rFonts w:ascii="Georgia" w:hAnsi="Georgia" w:cs="Calibri"/>
          <w:sz w:val="22"/>
          <w:szCs w:val="22"/>
        </w:rPr>
        <w:t xml:space="preserve">                     </w:t>
      </w:r>
      <w:r w:rsidR="000C2A54" w:rsidRPr="00B05546">
        <w:rPr>
          <w:rFonts w:ascii="Georgia" w:hAnsi="Georgia" w:cs="Calibri"/>
          <w:sz w:val="22"/>
          <w:szCs w:val="22"/>
        </w:rPr>
        <w:t xml:space="preserve">                                          </w:t>
      </w:r>
      <w:r w:rsidR="00C23A6E">
        <w:rPr>
          <w:rFonts w:ascii="Georgia" w:hAnsi="Georgia" w:cs="Calibri"/>
          <w:sz w:val="22"/>
          <w:szCs w:val="22"/>
        </w:rPr>
        <w:t xml:space="preserve">             </w:t>
      </w:r>
      <w:r w:rsidR="000C2A54" w:rsidRPr="00B05546">
        <w:rPr>
          <w:rFonts w:ascii="Georgia" w:hAnsi="Georgia" w:cs="Calibri"/>
          <w:sz w:val="22"/>
          <w:szCs w:val="22"/>
        </w:rPr>
        <w:t xml:space="preserve">April 2020 – </w:t>
      </w:r>
      <w:r w:rsidR="00C23A6E">
        <w:rPr>
          <w:rFonts w:ascii="Georgia" w:hAnsi="Georgia" w:cs="Calibri"/>
          <w:sz w:val="22"/>
          <w:szCs w:val="22"/>
        </w:rPr>
        <w:t>Present</w:t>
      </w:r>
      <w:r w:rsidR="00E93236">
        <w:rPr>
          <w:rFonts w:ascii="Georgia" w:hAnsi="Georgia" w:cs="Calibri"/>
          <w:sz w:val="22"/>
          <w:szCs w:val="22"/>
        </w:rPr>
        <w:t xml:space="preserve"> </w:t>
      </w:r>
    </w:p>
    <w:p w14:paraId="05ADB607" w14:textId="2A1E26B3" w:rsidR="00081FD9" w:rsidRPr="00B05546" w:rsidRDefault="007E7399" w:rsidP="00BA7997">
      <w:pPr>
        <w:pStyle w:val="BodyTextIndent3"/>
        <w:spacing w:line="276" w:lineRule="auto"/>
        <w:ind w:left="0"/>
        <w:contextualSpacing/>
        <w:jc w:val="both"/>
        <w:rPr>
          <w:rFonts w:ascii="Georgia" w:hAnsi="Georgia"/>
          <w:i/>
          <w:sz w:val="22"/>
          <w:szCs w:val="22"/>
        </w:rPr>
      </w:pPr>
      <w:r w:rsidRPr="00B05546">
        <w:rPr>
          <w:rFonts w:ascii="Georgia" w:hAnsi="Georgia"/>
          <w:i/>
          <w:sz w:val="22"/>
          <w:szCs w:val="22"/>
        </w:rPr>
        <w:t>Sr Product</w:t>
      </w:r>
      <w:r w:rsidR="000C2A54" w:rsidRPr="00B05546">
        <w:rPr>
          <w:rFonts w:ascii="Georgia" w:hAnsi="Georgia"/>
          <w:i/>
          <w:sz w:val="22"/>
          <w:szCs w:val="22"/>
        </w:rPr>
        <w:t xml:space="preserve"> Owner</w:t>
      </w:r>
      <w:r w:rsidR="00C23A6E">
        <w:rPr>
          <w:rFonts w:ascii="Georgia" w:hAnsi="Georgia"/>
          <w:i/>
          <w:sz w:val="22"/>
          <w:szCs w:val="22"/>
        </w:rPr>
        <w:t xml:space="preserve"> </w:t>
      </w:r>
      <w:r w:rsidR="007124AA">
        <w:rPr>
          <w:rFonts w:ascii="Georgia" w:hAnsi="Georgia"/>
          <w:i/>
          <w:sz w:val="22"/>
          <w:szCs w:val="22"/>
        </w:rPr>
        <w:t>/ Business Analyst</w:t>
      </w:r>
      <w:bookmarkStart w:id="3" w:name="_GoBack"/>
      <w:bookmarkEnd w:id="3"/>
    </w:p>
    <w:p w14:paraId="76B116FF" w14:textId="14389D55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Spearhead delivery of large, complex digital-first solutions for AI, eCommerce/intranet, CRM (Salesforce, Veeva, InContact), and Contact Center initiatives, managing projects worth $2M–$25M+ across Commercial &amp; Medical Lines of Business (LOBs).</w:t>
      </w:r>
    </w:p>
    <w:p w14:paraId="02CC2628" w14:textId="36716A63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Lead multiple Agile teams, facilitate Scrum ceremonies, and ensure the timely delivery of high-impact solutions.</w:t>
      </w:r>
    </w:p>
    <w:p w14:paraId="6CE08733" w14:textId="17180442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Serve as the primary liaison between technical teams and business stakeholders, manage expectations, translate product roadmaps into user stories, and ensure alignment on Minimum Viable Product (MVP) goals.</w:t>
      </w:r>
    </w:p>
    <w:p w14:paraId="7CAF91FB" w14:textId="5BF070DD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Oversee end-to-end implementation of InContact for new clients, managing IVR systems, predictive dialing, call routing, and quality assurance features to drive operational efficiency, customer satisfaction, and real-time insights.</w:t>
      </w:r>
    </w:p>
    <w:p w14:paraId="76805506" w14:textId="18614370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Drive sales effectiveness by integrating Next Best Action capabilities powered by LLMs into Veeva CRM, delivering real-time, AI-driven insights that enhance customer engagement and boost conversion rates.</w:t>
      </w:r>
    </w:p>
    <w:p w14:paraId="344AB759" w14:textId="77527874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Apply LLMs within CRM platforms to support intelligent summarization, conversational insights, and personalized content generation, elevating rep productivity and customer experience.</w:t>
      </w:r>
    </w:p>
    <w:p w14:paraId="3168A806" w14:textId="0EDF726B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Lead integration of telephony systems with Salesforce (SFDC) to deliver a seamless omnichannel experience, enhancing call routing, agent workflow, and customer interaction tracking across platforms.</w:t>
      </w:r>
    </w:p>
    <w:p w14:paraId="1702CE17" w14:textId="2E98C0A3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Direct development of CTI (Computer Telephony Integration) features such as screen pop-ups, click-to-dial, and CRM data sync to improve agent efficiency, reduce handling times, and deliver personalized customer experiences.</w:t>
      </w:r>
    </w:p>
    <w:p w14:paraId="61A90F03" w14:textId="71EA597C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Manage implementation and configuration of Veeva CRM solutions for HCP engagement, Rep on Demand, and speaker bureau management, ensuring effective communication between sales teams and healthcare professionals.</w:t>
      </w:r>
    </w:p>
    <w:p w14:paraId="2DB1CAF2" w14:textId="151CE70C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Enhance customer satisfaction by designing and implementing Rep On Demand Chat/Chatbot solutions and integrating InContact telephony, enabling real-time, responsive connections between HCPs and sales teams.</w:t>
      </w:r>
    </w:p>
    <w:p w14:paraId="18C36C20" w14:textId="4042F2DE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Collaborate with business and development teams to implement a centralized Data Warehouse, integrating data from Workday, Salesforce, and InContact, and develop interactive Power BI dashboards to deliver real-time decision-making insights.</w:t>
      </w:r>
    </w:p>
    <w:p w14:paraId="1C17C2AC" w14:textId="12303419" w:rsidR="000F5045" w:rsidRPr="000F5045" w:rsidRDefault="000F5045" w:rsidP="000F5045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0F5045">
        <w:rPr>
          <w:rFonts w:ascii="Georgia" w:hAnsi="Georgia"/>
        </w:rPr>
        <w:t>Drive continuous process improvement by identifying bottlenecks and inefficiencies, implementing streamlined workflows and automation tools like Smartsheet and Salesforce/Veeva to enhance operational efficiency, reduce manual effort, and improve cross-functional collaboration—resulting in a 20% reduction in project delivery timelines.</w:t>
      </w:r>
    </w:p>
    <w:p w14:paraId="6D2A550C" w14:textId="77777777" w:rsidR="00790858" w:rsidRPr="00790858" w:rsidRDefault="00790858" w:rsidP="00790858">
      <w:pPr>
        <w:pStyle w:val="BodyTextIndent3"/>
        <w:tabs>
          <w:tab w:val="right" w:pos="10800"/>
        </w:tabs>
        <w:spacing w:line="276" w:lineRule="auto"/>
        <w:ind w:left="720"/>
        <w:jc w:val="both"/>
        <w:rPr>
          <w:rFonts w:ascii="Georgia" w:hAnsi="Georgia"/>
        </w:rPr>
      </w:pPr>
    </w:p>
    <w:p w14:paraId="28F9BBCE" w14:textId="21E18460" w:rsidR="00427620" w:rsidRPr="00B05546" w:rsidRDefault="00427620" w:rsidP="00427620">
      <w:pPr>
        <w:pStyle w:val="BodyTextIndent3"/>
        <w:spacing w:line="276" w:lineRule="auto"/>
        <w:ind w:left="0"/>
        <w:jc w:val="both"/>
        <w:rPr>
          <w:rFonts w:ascii="Georgia" w:hAnsi="Georgia" w:cs="Calibri"/>
          <w:sz w:val="22"/>
          <w:szCs w:val="22"/>
        </w:rPr>
      </w:pPr>
      <w:r w:rsidRPr="00B05546">
        <w:rPr>
          <w:rFonts w:ascii="Georgia" w:hAnsi="Georgia" w:cs="Calibri"/>
          <w:b/>
          <w:sz w:val="22"/>
          <w:szCs w:val="22"/>
          <w:u w:val="single"/>
        </w:rPr>
        <w:t>Verra Mobility</w:t>
      </w:r>
      <w:r w:rsidR="00761959" w:rsidRPr="00B05546">
        <w:rPr>
          <w:rFonts w:ascii="Georgia" w:hAnsi="Georgia" w:cs="Calibri"/>
          <w:b/>
          <w:sz w:val="22"/>
          <w:szCs w:val="22"/>
          <w:u w:val="single"/>
        </w:rPr>
        <w:t xml:space="preserve"> 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 xml:space="preserve">(Jersey City, </w:t>
      </w:r>
      <w:r w:rsidR="00BA2BAA" w:rsidRPr="00B05546">
        <w:rPr>
          <w:rFonts w:ascii="Georgia" w:hAnsi="Georgia" w:cs="Calibri"/>
          <w:b/>
          <w:sz w:val="22"/>
          <w:szCs w:val="22"/>
          <w:u w:val="single"/>
        </w:rPr>
        <w:t>NJ)</w:t>
      </w:r>
      <w:r w:rsidR="00BA2BAA" w:rsidRPr="00B05546">
        <w:rPr>
          <w:rFonts w:ascii="Georgia" w:hAnsi="Georgia" w:cs="Calibri"/>
          <w:b/>
          <w:smallCaps/>
          <w:sz w:val="22"/>
          <w:szCs w:val="22"/>
        </w:rPr>
        <w:t xml:space="preserve"> </w:t>
      </w:r>
      <w:r w:rsidR="00BA2BAA" w:rsidRPr="00B05546">
        <w:rPr>
          <w:rFonts w:ascii="Georgia" w:hAnsi="Georgia" w:cs="Calibri"/>
          <w:b/>
          <w:sz w:val="22"/>
          <w:szCs w:val="22"/>
        </w:rPr>
        <w:t xml:space="preserve"> </w:t>
      </w:r>
      <w:r w:rsidRPr="00B05546">
        <w:rPr>
          <w:rFonts w:ascii="Georgia" w:hAnsi="Georgia" w:cs="Calibri"/>
          <w:b/>
          <w:sz w:val="22"/>
          <w:szCs w:val="22"/>
        </w:rPr>
        <w:t xml:space="preserve">                                                                      </w:t>
      </w:r>
      <w:r w:rsidR="00E90101" w:rsidRPr="00B05546">
        <w:rPr>
          <w:rFonts w:ascii="Georgia" w:hAnsi="Georgia" w:cs="Calibri"/>
          <w:b/>
          <w:sz w:val="22"/>
          <w:szCs w:val="22"/>
        </w:rPr>
        <w:t xml:space="preserve">    </w:t>
      </w:r>
      <w:r w:rsidR="00B05546">
        <w:rPr>
          <w:rFonts w:ascii="Georgia" w:hAnsi="Georgia" w:cs="Calibri"/>
          <w:b/>
          <w:sz w:val="22"/>
          <w:szCs w:val="22"/>
        </w:rPr>
        <w:t xml:space="preserve">          </w:t>
      </w:r>
      <w:r w:rsidR="00E90101" w:rsidRPr="00B05546">
        <w:rPr>
          <w:rFonts w:ascii="Georgia" w:hAnsi="Georgia" w:cs="Calibri"/>
          <w:b/>
          <w:sz w:val="22"/>
          <w:szCs w:val="22"/>
        </w:rPr>
        <w:t xml:space="preserve">      </w:t>
      </w:r>
      <w:r w:rsidR="00E90101" w:rsidRPr="00B05546">
        <w:rPr>
          <w:rFonts w:ascii="Georgia" w:hAnsi="Georgia" w:cs="Calibri"/>
          <w:sz w:val="22"/>
          <w:szCs w:val="22"/>
        </w:rPr>
        <w:t>July</w:t>
      </w:r>
      <w:r w:rsidRPr="00B05546">
        <w:rPr>
          <w:rFonts w:ascii="Georgia" w:hAnsi="Georgia" w:cs="Calibri"/>
          <w:sz w:val="22"/>
          <w:szCs w:val="22"/>
        </w:rPr>
        <w:t xml:space="preserve"> 201</w:t>
      </w:r>
      <w:r w:rsidR="00E90101" w:rsidRPr="00B05546">
        <w:rPr>
          <w:rFonts w:ascii="Georgia" w:hAnsi="Georgia" w:cs="Calibri"/>
          <w:sz w:val="22"/>
          <w:szCs w:val="22"/>
        </w:rPr>
        <w:t>7</w:t>
      </w:r>
      <w:r w:rsidRPr="00B05546">
        <w:rPr>
          <w:rFonts w:ascii="Georgia" w:hAnsi="Georgia" w:cs="Calibri"/>
          <w:sz w:val="22"/>
          <w:szCs w:val="22"/>
        </w:rPr>
        <w:t xml:space="preserve"> </w:t>
      </w:r>
      <w:r w:rsidR="00E90101" w:rsidRPr="00B05546">
        <w:rPr>
          <w:rFonts w:ascii="Georgia" w:hAnsi="Georgia" w:cs="Calibri"/>
          <w:sz w:val="22"/>
          <w:szCs w:val="22"/>
        </w:rPr>
        <w:t>–</w:t>
      </w:r>
      <w:r w:rsidRPr="00B05546">
        <w:rPr>
          <w:rFonts w:ascii="Georgia" w:hAnsi="Georgia" w:cs="Calibri"/>
          <w:sz w:val="22"/>
          <w:szCs w:val="22"/>
        </w:rPr>
        <w:t xml:space="preserve"> </w:t>
      </w:r>
      <w:r w:rsidR="005D638E" w:rsidRPr="00B05546">
        <w:rPr>
          <w:rFonts w:ascii="Georgia" w:hAnsi="Georgia" w:cs="Calibri"/>
          <w:sz w:val="22"/>
          <w:szCs w:val="22"/>
        </w:rPr>
        <w:t>April 2020</w:t>
      </w:r>
    </w:p>
    <w:p w14:paraId="1619EA06" w14:textId="69199827" w:rsidR="00E90101" w:rsidRPr="00B05546" w:rsidRDefault="006623D1" w:rsidP="004F2194">
      <w:pPr>
        <w:pStyle w:val="BodyTextIndent3"/>
        <w:spacing w:before="240" w:line="276" w:lineRule="auto"/>
        <w:ind w:left="0"/>
        <w:contextualSpacing/>
        <w:jc w:val="both"/>
        <w:rPr>
          <w:rFonts w:ascii="Georgia" w:hAnsi="Georgia"/>
          <w:i/>
          <w:sz w:val="22"/>
          <w:szCs w:val="22"/>
        </w:rPr>
      </w:pPr>
      <w:r w:rsidRPr="00B05546">
        <w:rPr>
          <w:rFonts w:ascii="Georgia" w:hAnsi="Georgia"/>
          <w:i/>
          <w:sz w:val="22"/>
          <w:szCs w:val="22"/>
        </w:rPr>
        <w:t xml:space="preserve">Digital </w:t>
      </w:r>
      <w:r w:rsidR="004F2194" w:rsidRPr="00B05546">
        <w:rPr>
          <w:rFonts w:ascii="Georgia" w:hAnsi="Georgia"/>
          <w:i/>
          <w:sz w:val="22"/>
          <w:szCs w:val="22"/>
        </w:rPr>
        <w:t>Product Owner</w:t>
      </w:r>
    </w:p>
    <w:p w14:paraId="67725328" w14:textId="5CD71A49" w:rsidR="00C16AF8" w:rsidRPr="00B05546" w:rsidRDefault="00C16AF8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 xml:space="preserve">Worked closely with the executive leadership team, marketing, and account management to redesign the corporate website </w:t>
      </w:r>
      <w:r w:rsidR="00C475D8" w:rsidRPr="00B05546">
        <w:rPr>
          <w:rFonts w:ascii="Georgia" w:hAnsi="Georgia"/>
        </w:rPr>
        <w:t xml:space="preserve">using Drupal CMS </w:t>
      </w:r>
      <w:r w:rsidRPr="00B05546">
        <w:rPr>
          <w:rFonts w:ascii="Georgia" w:hAnsi="Georgia"/>
        </w:rPr>
        <w:t>as part of a branding initiative, improving the customer self-service experience and streamlining client interactions.</w:t>
      </w:r>
    </w:p>
    <w:p w14:paraId="31AA4ED3" w14:textId="7DB60A70" w:rsidR="00BF6FEF" w:rsidRDefault="00BF6FEF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F6FEF">
        <w:rPr>
          <w:rFonts w:ascii="Georgia" w:hAnsi="Georgia"/>
        </w:rPr>
        <w:t>Migrated from Cisco to RingCentral for UCaaS implementation, leading the deployment of cloud-based communications across the organization, improving scalability and reducing operational costs</w:t>
      </w:r>
      <w:r>
        <w:rPr>
          <w:rFonts w:ascii="Georgia" w:hAnsi="Georgia"/>
        </w:rPr>
        <w:t xml:space="preserve">. </w:t>
      </w:r>
    </w:p>
    <w:p w14:paraId="4BBB69EA" w14:textId="0FEBB529" w:rsidR="00BF6FEF" w:rsidRPr="00BF6FEF" w:rsidRDefault="00BF6FEF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F6FEF">
        <w:rPr>
          <w:rFonts w:ascii="Georgia" w:hAnsi="Georgia"/>
        </w:rPr>
        <w:t>Collaborated with engineering and vendor teams to design and execute the migration strategy, ensuring seamless transition with minimal disruption to business operations and end-user experience.</w:t>
      </w:r>
    </w:p>
    <w:p w14:paraId="27ED2570" w14:textId="6DDC25FD" w:rsidR="00C16AF8" w:rsidRPr="00B05546" w:rsidRDefault="00C16AF8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Achieved a 20% reduction in average talk time and handle time by integrating CRM modules with IVR, ANI, and screen pop-up features, optimizing the contact center operations and improving customer experience.</w:t>
      </w:r>
    </w:p>
    <w:p w14:paraId="1715DD14" w14:textId="1B14704C" w:rsidR="008905FC" w:rsidRPr="00B05546" w:rsidRDefault="008905FC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Created a roadmap for process improvement and cost-saving initiatives, resulting in $3M in savings by collaborating with business leaders, account management, and clients to identify and implement strategic changes.</w:t>
      </w:r>
    </w:p>
    <w:p w14:paraId="7A24C702" w14:textId="6EB92AB3" w:rsidR="00B539B7" w:rsidRPr="00B05546" w:rsidRDefault="00B539B7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Implemented InContact chat, chatbot, and WFM solutions, improving customer engagement and automating routine inquiries, resulting in enhanced agent efficiency and a 15% increase in first-contact resolution.</w:t>
      </w:r>
    </w:p>
    <w:p w14:paraId="5E0D51EB" w14:textId="7E28257A" w:rsidR="00C16AF8" w:rsidRPr="00B05546" w:rsidRDefault="00C16AF8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Partnered with UX leads to create clickable mockups</w:t>
      </w:r>
      <w:r w:rsidR="008905FC" w:rsidRPr="00B05546">
        <w:rPr>
          <w:rFonts w:ascii="Georgia" w:hAnsi="Georgia"/>
        </w:rPr>
        <w:t xml:space="preserve"> using Figma</w:t>
      </w:r>
      <w:r w:rsidRPr="00B05546">
        <w:rPr>
          <w:rFonts w:ascii="Georgia" w:hAnsi="Georgia"/>
        </w:rPr>
        <w:t>, presenting them to senior leadership for review and feedback, ensuring alignment with business needs and enhancing user-centric product design.</w:t>
      </w:r>
    </w:p>
    <w:p w14:paraId="08CC630E" w14:textId="77777777" w:rsidR="008905FC" w:rsidRPr="00B05546" w:rsidRDefault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Supported executive leadership and private equity during the acquisition of a company valued at $800M, playing a key role in integration management office (IMO) initiatives, ensuring alignment between the merged entities and maximizing synergies.</w:t>
      </w:r>
    </w:p>
    <w:p w14:paraId="1AB58AE5" w14:textId="55A83C88" w:rsidR="008905FC" w:rsidRPr="00B05546" w:rsidRDefault="008905FC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Managed product backlog in VSTS, prioritizing user stories, epics, and tasks based on business needs, customer feedback, and strategic goals to ensure continuous delivery of high-value features.</w:t>
      </w:r>
    </w:p>
    <w:p w14:paraId="419E23AC" w14:textId="3227225F" w:rsidR="008905FC" w:rsidRPr="00B05546" w:rsidRDefault="008905FC" w:rsidP="008905FC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/>
        </w:rPr>
      </w:pPr>
      <w:r w:rsidRPr="00B05546">
        <w:rPr>
          <w:rFonts w:ascii="Georgia" w:hAnsi="Georgia"/>
        </w:rPr>
        <w:t>Collaborated with cross-functional teams through VSTS to break down large features into smaller, actionable user stories, enabling efficient sprint planning and maximizing development efficiency.</w:t>
      </w:r>
    </w:p>
    <w:p w14:paraId="174ABB22" w14:textId="77777777" w:rsidR="00427620" w:rsidRPr="00061B67" w:rsidRDefault="00427620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b/>
          <w:sz w:val="23"/>
          <w:szCs w:val="23"/>
          <w:u w:val="single"/>
        </w:rPr>
      </w:pPr>
    </w:p>
    <w:p w14:paraId="2E574A00" w14:textId="724B2C6F" w:rsidR="000C2A54" w:rsidRPr="00B05546" w:rsidRDefault="00740002" w:rsidP="000C2A54">
      <w:pPr>
        <w:pStyle w:val="BodyTextIndent3"/>
        <w:spacing w:line="276" w:lineRule="auto"/>
        <w:ind w:left="0"/>
        <w:jc w:val="both"/>
        <w:rPr>
          <w:rFonts w:ascii="Georgia" w:hAnsi="Georgia" w:cstheme="minorHAnsi"/>
          <w:b/>
          <w:sz w:val="22"/>
          <w:szCs w:val="22"/>
        </w:rPr>
      </w:pPr>
      <w:r>
        <w:rPr>
          <w:rFonts w:ascii="Georgia" w:hAnsi="Georgia" w:cstheme="minorHAnsi"/>
          <w:b/>
          <w:sz w:val="22"/>
          <w:szCs w:val="22"/>
          <w:u w:val="single"/>
        </w:rPr>
        <w:t>Pershing BNMY Co</w:t>
      </w:r>
      <w:r w:rsidR="000C2A54" w:rsidRPr="00B05546">
        <w:rPr>
          <w:rFonts w:ascii="Georgia" w:hAnsi="Georgia" w:cstheme="minorHAnsi"/>
          <w:b/>
          <w:sz w:val="22"/>
          <w:szCs w:val="22"/>
          <w:u w:val="single"/>
        </w:rPr>
        <w:t xml:space="preserve"> (Jersey City, NJ)</w:t>
      </w:r>
      <w:r w:rsidR="000C2A54" w:rsidRPr="00B05546">
        <w:rPr>
          <w:rFonts w:ascii="Georgia" w:hAnsi="Georgia" w:cstheme="minorHAnsi"/>
          <w:b/>
          <w:smallCaps/>
          <w:sz w:val="22"/>
          <w:szCs w:val="22"/>
        </w:rPr>
        <w:t xml:space="preserve"> </w:t>
      </w:r>
      <w:r w:rsidR="000C2A54" w:rsidRPr="00B05546">
        <w:rPr>
          <w:rFonts w:ascii="Georgia" w:hAnsi="Georgia" w:cstheme="minorHAnsi"/>
          <w:b/>
          <w:sz w:val="22"/>
          <w:szCs w:val="22"/>
        </w:rPr>
        <w:t xml:space="preserve">                                                                         </w:t>
      </w:r>
      <w:r w:rsidR="00B05546">
        <w:rPr>
          <w:rFonts w:ascii="Georgia" w:hAnsi="Georgia" w:cstheme="minorHAnsi"/>
          <w:b/>
          <w:sz w:val="22"/>
          <w:szCs w:val="22"/>
        </w:rPr>
        <w:t xml:space="preserve">         </w:t>
      </w:r>
      <w:r w:rsidR="000C2A54" w:rsidRPr="00B05546">
        <w:rPr>
          <w:rFonts w:ascii="Georgia" w:hAnsi="Georgia" w:cstheme="minorHAnsi"/>
          <w:b/>
          <w:sz w:val="22"/>
          <w:szCs w:val="22"/>
        </w:rPr>
        <w:t xml:space="preserve"> </w:t>
      </w:r>
      <w:r w:rsidR="000C2A54" w:rsidRPr="00B05546">
        <w:rPr>
          <w:rFonts w:ascii="Georgia" w:hAnsi="Georgia" w:cstheme="minorHAnsi"/>
          <w:sz w:val="22"/>
          <w:szCs w:val="22"/>
        </w:rPr>
        <w:t>April 2015 – July 2017</w:t>
      </w:r>
    </w:p>
    <w:p w14:paraId="1376152D" w14:textId="36611738" w:rsidR="0021788A" w:rsidRPr="00B05546" w:rsidRDefault="00277D8A" w:rsidP="00277D8A">
      <w:pPr>
        <w:pStyle w:val="BodyTextIndent3"/>
        <w:spacing w:before="240" w:line="276" w:lineRule="auto"/>
        <w:ind w:left="0"/>
        <w:contextualSpacing/>
        <w:jc w:val="both"/>
        <w:rPr>
          <w:rFonts w:ascii="Georgia" w:hAnsi="Georgia"/>
          <w:sz w:val="22"/>
          <w:szCs w:val="22"/>
        </w:rPr>
      </w:pPr>
      <w:r w:rsidRPr="00B05546">
        <w:rPr>
          <w:rFonts w:ascii="Georgia" w:hAnsi="Georgia"/>
          <w:i/>
          <w:sz w:val="22"/>
          <w:szCs w:val="22"/>
        </w:rPr>
        <w:t xml:space="preserve">Sr. </w:t>
      </w:r>
      <w:r w:rsidR="008049B2" w:rsidRPr="00B05546">
        <w:rPr>
          <w:rFonts w:ascii="Georgia" w:hAnsi="Georgia"/>
          <w:i/>
          <w:sz w:val="22"/>
          <w:szCs w:val="22"/>
        </w:rPr>
        <w:t>Business</w:t>
      </w:r>
      <w:r w:rsidRPr="00B05546">
        <w:rPr>
          <w:rFonts w:ascii="Georgia" w:hAnsi="Georgia"/>
          <w:i/>
          <w:sz w:val="22"/>
          <w:szCs w:val="22"/>
        </w:rPr>
        <w:t xml:space="preserve"> </w:t>
      </w:r>
      <w:r w:rsidR="008049B2" w:rsidRPr="00B05546">
        <w:rPr>
          <w:rFonts w:ascii="Georgia" w:hAnsi="Georgia"/>
          <w:i/>
          <w:sz w:val="22"/>
          <w:szCs w:val="22"/>
        </w:rPr>
        <w:t>Analyst</w:t>
      </w:r>
      <w:r w:rsidR="00373F32" w:rsidRPr="00B05546">
        <w:rPr>
          <w:rFonts w:ascii="Georgia" w:hAnsi="Georgia"/>
          <w:i/>
          <w:sz w:val="22"/>
          <w:szCs w:val="22"/>
        </w:rPr>
        <w:t>/</w:t>
      </w:r>
      <w:r w:rsidR="006B3734" w:rsidRPr="00B05546">
        <w:rPr>
          <w:rFonts w:ascii="Georgia" w:hAnsi="Georgia"/>
          <w:i/>
          <w:sz w:val="22"/>
          <w:szCs w:val="22"/>
        </w:rPr>
        <w:t>Project Manager (</w:t>
      </w:r>
      <w:r w:rsidR="00373F32" w:rsidRPr="00B05546">
        <w:rPr>
          <w:rFonts w:ascii="Georgia" w:hAnsi="Georgia"/>
          <w:i/>
          <w:sz w:val="22"/>
          <w:szCs w:val="22"/>
        </w:rPr>
        <w:t>Scrum Master</w:t>
      </w:r>
      <w:r w:rsidR="006B3734" w:rsidRPr="00B05546">
        <w:rPr>
          <w:rFonts w:ascii="Georgia" w:hAnsi="Georgia"/>
          <w:i/>
          <w:sz w:val="22"/>
          <w:szCs w:val="22"/>
        </w:rPr>
        <w:t>)</w:t>
      </w:r>
    </w:p>
    <w:p w14:paraId="6EB7291B" w14:textId="6BD1D28D" w:rsidR="00942266" w:rsidRPr="00B05546" w:rsidRDefault="00942266" w:rsidP="00942266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 w:cstheme="minorHAnsi"/>
        </w:rPr>
      </w:pPr>
      <w:r w:rsidRPr="00B05546">
        <w:rPr>
          <w:rFonts w:ascii="Georgia" w:hAnsi="Georgia" w:cstheme="minorHAnsi"/>
        </w:rPr>
        <w:t>Led client onboarding processes using NetX360, ensuring seamless integration of client data, AML/KYC compliance, and smooth account setup to enhance portfolio management workflows.</w:t>
      </w:r>
    </w:p>
    <w:p w14:paraId="29885600" w14:textId="77777777" w:rsidR="00693EC1" w:rsidRPr="00B05546" w:rsidRDefault="00942266" w:rsidP="00693EC1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 w:cstheme="minorHAnsi"/>
        </w:rPr>
      </w:pPr>
      <w:r w:rsidRPr="00B05546">
        <w:rPr>
          <w:rFonts w:ascii="Georgia" w:hAnsi="Georgia" w:cstheme="minorHAnsi"/>
        </w:rPr>
        <w:t>Documented current and future state workflows to capture user requirements, collaborating with portfolio managers to resolve issues encountered within the Order Management module of NetX360.</w:t>
      </w:r>
    </w:p>
    <w:p w14:paraId="2D245C6C" w14:textId="52087549" w:rsidR="00FC0437" w:rsidRPr="00B05546" w:rsidRDefault="00FC0437" w:rsidP="00693EC1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 w:cstheme="minorHAnsi"/>
        </w:rPr>
      </w:pPr>
      <w:r w:rsidRPr="00B05546">
        <w:rPr>
          <w:rFonts w:ascii="Georgia" w:hAnsi="Georgia" w:cstheme="minorHAnsi"/>
        </w:rPr>
        <w:t>Created comprehensive test cases for various market actions (Buy, Cancel, Cancel/Replace) and products (Spot, Forward), ensuring accurate functionality and system performance during updates and enhancements.</w:t>
      </w:r>
    </w:p>
    <w:p w14:paraId="446039EF" w14:textId="44906648" w:rsidR="00942266" w:rsidRPr="00B05546" w:rsidRDefault="00942266" w:rsidP="00942266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 w:cstheme="minorHAnsi"/>
        </w:rPr>
      </w:pPr>
      <w:r w:rsidRPr="00B05546">
        <w:rPr>
          <w:rFonts w:ascii="Georgia" w:hAnsi="Georgia" w:cstheme="minorHAnsi"/>
        </w:rPr>
        <w:t>Collaborated with cross-functional teams, including the development team, to ensure customer expectations were met, enhancing trade processing and portfolio management operations within NetX360.</w:t>
      </w:r>
    </w:p>
    <w:p w14:paraId="73068AC1" w14:textId="7707E31A" w:rsidR="00942266" w:rsidRPr="00B05546" w:rsidRDefault="00942266" w:rsidP="00942266">
      <w:pPr>
        <w:pStyle w:val="BodyTextIndent3"/>
        <w:numPr>
          <w:ilvl w:val="0"/>
          <w:numId w:val="3"/>
        </w:numPr>
        <w:tabs>
          <w:tab w:val="right" w:pos="10800"/>
        </w:tabs>
        <w:spacing w:line="276" w:lineRule="auto"/>
        <w:jc w:val="both"/>
        <w:rPr>
          <w:rFonts w:ascii="Georgia" w:hAnsi="Georgia" w:cstheme="minorHAnsi"/>
        </w:rPr>
      </w:pPr>
      <w:r w:rsidRPr="00B05546">
        <w:rPr>
          <w:rFonts w:ascii="Georgia" w:hAnsi="Georgia" w:cstheme="minorHAnsi"/>
        </w:rPr>
        <w:t>Participated in scrum meetings, providing valuable solutions to address system issues and improving workflows, ensuring alignment with business requirements and user needs.</w:t>
      </w:r>
    </w:p>
    <w:p w14:paraId="34606613" w14:textId="7156C7CC" w:rsidR="000C2A54" w:rsidRPr="00B05546" w:rsidRDefault="00740002" w:rsidP="000C2A54">
      <w:pPr>
        <w:pStyle w:val="BodyTextIndent3"/>
        <w:spacing w:before="240" w:line="276" w:lineRule="auto"/>
        <w:ind w:left="0"/>
        <w:rPr>
          <w:rFonts w:ascii="Georgia" w:hAnsi="Georgia" w:cstheme="minorHAnsi"/>
          <w:b/>
          <w:sz w:val="22"/>
          <w:szCs w:val="22"/>
        </w:rPr>
      </w:pPr>
      <w:r>
        <w:rPr>
          <w:rFonts w:ascii="Georgia" w:hAnsi="Georgia" w:cstheme="minorHAnsi"/>
          <w:b/>
          <w:sz w:val="22"/>
          <w:szCs w:val="22"/>
          <w:u w:val="single"/>
        </w:rPr>
        <w:t>UBS</w:t>
      </w:r>
      <w:r w:rsidR="000C2A54" w:rsidRPr="00B05546">
        <w:rPr>
          <w:rFonts w:ascii="Georgia" w:hAnsi="Georgia" w:cstheme="minorHAnsi"/>
          <w:b/>
          <w:sz w:val="22"/>
          <w:szCs w:val="22"/>
          <w:u w:val="single"/>
        </w:rPr>
        <w:t xml:space="preserve"> (</w:t>
      </w:r>
      <w:r>
        <w:rPr>
          <w:rFonts w:ascii="Georgia" w:hAnsi="Georgia" w:cstheme="minorHAnsi"/>
          <w:b/>
          <w:sz w:val="22"/>
          <w:szCs w:val="22"/>
          <w:u w:val="single"/>
        </w:rPr>
        <w:t>New York</w:t>
      </w:r>
      <w:r w:rsidR="000C2A54" w:rsidRPr="00B05546">
        <w:rPr>
          <w:rFonts w:ascii="Georgia" w:hAnsi="Georgia" w:cstheme="minorHAnsi"/>
          <w:b/>
          <w:sz w:val="22"/>
          <w:szCs w:val="22"/>
          <w:u w:val="single"/>
        </w:rPr>
        <w:t>, N</w:t>
      </w:r>
      <w:r>
        <w:rPr>
          <w:rFonts w:ascii="Georgia" w:hAnsi="Georgia" w:cstheme="minorHAnsi"/>
          <w:b/>
          <w:sz w:val="22"/>
          <w:szCs w:val="22"/>
          <w:u w:val="single"/>
        </w:rPr>
        <w:t>Y</w:t>
      </w:r>
      <w:r w:rsidR="000C2A54" w:rsidRPr="00B05546">
        <w:rPr>
          <w:rFonts w:ascii="Georgia" w:hAnsi="Georgia" w:cstheme="minorHAnsi"/>
          <w:b/>
          <w:sz w:val="22"/>
          <w:szCs w:val="22"/>
          <w:u w:val="single"/>
        </w:rPr>
        <w:t>)</w:t>
      </w:r>
      <w:r w:rsidR="000C2A54" w:rsidRPr="00B05546">
        <w:rPr>
          <w:rFonts w:ascii="Georgia" w:hAnsi="Georgia" w:cstheme="minorHAnsi"/>
          <w:b/>
          <w:smallCaps/>
          <w:sz w:val="22"/>
          <w:szCs w:val="22"/>
        </w:rPr>
        <w:t xml:space="preserve"> </w:t>
      </w:r>
      <w:r w:rsidR="000C2A54" w:rsidRPr="00B05546">
        <w:rPr>
          <w:rFonts w:ascii="Georgia" w:hAnsi="Georgia" w:cstheme="minorHAnsi"/>
          <w:b/>
          <w:sz w:val="22"/>
          <w:szCs w:val="22"/>
        </w:rPr>
        <w:t xml:space="preserve">        </w:t>
      </w:r>
      <w:r>
        <w:rPr>
          <w:rFonts w:ascii="Georgia" w:hAnsi="Georgia" w:cstheme="minorHAnsi"/>
          <w:b/>
          <w:sz w:val="22"/>
          <w:szCs w:val="22"/>
        </w:rPr>
        <w:t xml:space="preserve">                          </w:t>
      </w:r>
      <w:r w:rsidR="000C2A54" w:rsidRPr="00B05546">
        <w:rPr>
          <w:rFonts w:ascii="Georgia" w:hAnsi="Georgia" w:cstheme="minorHAnsi"/>
          <w:b/>
          <w:sz w:val="22"/>
          <w:szCs w:val="22"/>
        </w:rPr>
        <w:t xml:space="preserve">                                                                         </w:t>
      </w:r>
      <w:r w:rsidR="00B05546">
        <w:rPr>
          <w:rFonts w:ascii="Georgia" w:hAnsi="Georgia" w:cstheme="minorHAnsi"/>
          <w:b/>
          <w:sz w:val="22"/>
          <w:szCs w:val="22"/>
        </w:rPr>
        <w:t xml:space="preserve">  </w:t>
      </w:r>
      <w:r w:rsidR="000C2A54" w:rsidRPr="00B05546">
        <w:rPr>
          <w:rFonts w:ascii="Georgia" w:hAnsi="Georgia" w:cstheme="minorHAnsi"/>
          <w:b/>
          <w:sz w:val="22"/>
          <w:szCs w:val="22"/>
        </w:rPr>
        <w:t xml:space="preserve"> </w:t>
      </w:r>
      <w:r w:rsidR="000C2A54" w:rsidRPr="00B05546">
        <w:rPr>
          <w:rFonts w:ascii="Georgia" w:hAnsi="Georgia" w:cstheme="minorHAnsi"/>
          <w:sz w:val="22"/>
          <w:szCs w:val="22"/>
        </w:rPr>
        <w:t>June 2011 – April 2015</w:t>
      </w:r>
    </w:p>
    <w:p w14:paraId="50A2D46C" w14:textId="2D2620F7" w:rsidR="0023005E" w:rsidRPr="000C22C1" w:rsidRDefault="00277D8A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i/>
          <w:sz w:val="22"/>
          <w:szCs w:val="22"/>
        </w:rPr>
      </w:pPr>
      <w:r w:rsidRPr="00B05546">
        <w:rPr>
          <w:rFonts w:ascii="Georgia" w:hAnsi="Georgia" w:cs="Calibri"/>
          <w:i/>
          <w:sz w:val="22"/>
          <w:szCs w:val="22"/>
        </w:rPr>
        <w:t xml:space="preserve">Sr </w:t>
      </w:r>
      <w:r w:rsidR="00704E6A" w:rsidRPr="00B05546">
        <w:rPr>
          <w:rFonts w:ascii="Georgia" w:hAnsi="Georgia" w:cs="Calibri"/>
          <w:i/>
          <w:sz w:val="22"/>
          <w:szCs w:val="22"/>
        </w:rPr>
        <w:t>Business Analyst</w:t>
      </w:r>
      <w:r w:rsidR="00373F32" w:rsidRPr="00B05546">
        <w:rPr>
          <w:rFonts w:ascii="Georgia" w:hAnsi="Georgia" w:cs="Calibri"/>
          <w:i/>
          <w:sz w:val="22"/>
          <w:szCs w:val="22"/>
        </w:rPr>
        <w:t>/</w:t>
      </w:r>
      <w:r w:rsidR="006B3734" w:rsidRPr="00B05546">
        <w:rPr>
          <w:rFonts w:ascii="Georgia" w:hAnsi="Georgia" w:cs="Calibri"/>
          <w:i/>
          <w:sz w:val="22"/>
          <w:szCs w:val="22"/>
        </w:rPr>
        <w:t>Project Manager</w:t>
      </w:r>
      <w:r w:rsidR="006B3734">
        <w:rPr>
          <w:rFonts w:ascii="Georgia" w:hAnsi="Georgia" w:cs="Calibri"/>
          <w:i/>
          <w:sz w:val="22"/>
          <w:szCs w:val="22"/>
        </w:rPr>
        <w:t xml:space="preserve"> </w:t>
      </w:r>
    </w:p>
    <w:p w14:paraId="23C9C88C" w14:textId="073A6D3C" w:rsidR="005563F8" w:rsidRPr="00B05546" w:rsidRDefault="005563F8" w:rsidP="005563F8">
      <w:pPr>
        <w:pStyle w:val="PlainText"/>
        <w:numPr>
          <w:ilvl w:val="0"/>
          <w:numId w:val="1"/>
        </w:numPr>
        <w:tabs>
          <w:tab w:val="left" w:pos="360"/>
          <w:tab w:val="left" w:pos="10260"/>
        </w:tabs>
        <w:spacing w:line="276" w:lineRule="auto"/>
        <w:contextualSpacing/>
        <w:jc w:val="both"/>
        <w:rPr>
          <w:rFonts w:ascii="Georgia" w:eastAsia="MS Mincho" w:hAnsi="Georgia" w:cstheme="minorHAnsi"/>
          <w:b w:val="0"/>
          <w:bCs w:val="0"/>
        </w:rPr>
      </w:pPr>
      <w:bookmarkStart w:id="4" w:name="_Hlk112184443"/>
      <w:r w:rsidRPr="00B05546">
        <w:rPr>
          <w:rFonts w:ascii="Georgia" w:eastAsia="Arial" w:hAnsi="Georgia" w:cstheme="minorHAnsi"/>
          <w:b w:val="0"/>
          <w:highlight w:val="white"/>
        </w:rPr>
        <w:t>Acted as liaison between Line of Businesses (LOBs), Technology Partners (Source Applications) and implementation team.</w:t>
      </w:r>
    </w:p>
    <w:p w14:paraId="6B8CA478" w14:textId="72EBD533" w:rsidR="005563F8" w:rsidRPr="00B05546" w:rsidRDefault="005563F8" w:rsidP="005563F8">
      <w:pPr>
        <w:pStyle w:val="PlainText"/>
        <w:numPr>
          <w:ilvl w:val="0"/>
          <w:numId w:val="1"/>
        </w:numPr>
        <w:tabs>
          <w:tab w:val="left" w:pos="360"/>
          <w:tab w:val="left" w:pos="10260"/>
        </w:tabs>
        <w:spacing w:line="276" w:lineRule="auto"/>
        <w:contextualSpacing/>
        <w:rPr>
          <w:rFonts w:ascii="Georgia" w:eastAsia="MS Mincho" w:hAnsi="Georgia" w:cs="Arial"/>
          <w:b w:val="0"/>
          <w:bCs w:val="0"/>
        </w:rPr>
      </w:pPr>
      <w:r w:rsidRPr="00B05546">
        <w:rPr>
          <w:rFonts w:ascii="Georgia" w:eastAsia="Arial" w:hAnsi="Georgia" w:cs="Arial"/>
          <w:b w:val="0"/>
          <w:highlight w:val="white"/>
        </w:rPr>
        <w:t>Maintained and created Enterprise-wide test cases for Subject Matter Expert Testing, COT (Client Onboarding Tool) testing and Integrated Systems Testing (IST).</w:t>
      </w:r>
    </w:p>
    <w:p w14:paraId="308F97CA" w14:textId="42A914B8" w:rsidR="005563F8" w:rsidRPr="00B950D5" w:rsidRDefault="005563F8" w:rsidP="005563F8">
      <w:pPr>
        <w:pStyle w:val="PlainText"/>
        <w:numPr>
          <w:ilvl w:val="0"/>
          <w:numId w:val="1"/>
        </w:numPr>
        <w:tabs>
          <w:tab w:val="left" w:pos="360"/>
          <w:tab w:val="left" w:pos="10260"/>
        </w:tabs>
        <w:spacing w:line="276" w:lineRule="auto"/>
        <w:contextualSpacing/>
        <w:jc w:val="both"/>
        <w:rPr>
          <w:rFonts w:ascii="Georgia" w:eastAsia="MS Mincho" w:hAnsi="Georgia" w:cstheme="minorHAnsi"/>
          <w:b w:val="0"/>
          <w:bCs w:val="0"/>
        </w:rPr>
      </w:pPr>
      <w:r w:rsidRPr="00B05546">
        <w:rPr>
          <w:rFonts w:ascii="Georgia" w:hAnsi="Georgia" w:cstheme="minorHAnsi"/>
          <w:b w:val="0"/>
        </w:rPr>
        <w:t>Developed post-implementation reviews through coordination with QA teams, off-site developers and in-house business users in order to draw out lessons learned and ensure benefit realization</w:t>
      </w:r>
      <w:r w:rsidRPr="00B950D5">
        <w:rPr>
          <w:rFonts w:ascii="Georgia" w:hAnsi="Georgia" w:cstheme="minorHAnsi"/>
          <w:b w:val="0"/>
        </w:rPr>
        <w:t>.</w:t>
      </w:r>
    </w:p>
    <w:bookmarkEnd w:id="4"/>
    <w:p w14:paraId="795A5ADB" w14:textId="77777777" w:rsidR="00B81595" w:rsidRPr="008B24E3" w:rsidRDefault="00B81595" w:rsidP="00B81595">
      <w:pPr>
        <w:pStyle w:val="PlainText"/>
        <w:tabs>
          <w:tab w:val="left" w:pos="360"/>
          <w:tab w:val="left" w:pos="10260"/>
        </w:tabs>
        <w:spacing w:line="276" w:lineRule="auto"/>
        <w:ind w:left="720"/>
        <w:contextualSpacing/>
        <w:rPr>
          <w:rFonts w:ascii="Georgia" w:eastAsia="MS Mincho" w:hAnsi="Georgia" w:cs="Arial"/>
          <w:b w:val="0"/>
          <w:bCs w:val="0"/>
        </w:rPr>
      </w:pPr>
    </w:p>
    <w:p w14:paraId="10211527" w14:textId="520E0119" w:rsidR="00E32A47" w:rsidRPr="00B05546" w:rsidRDefault="00E32A47" w:rsidP="00E32A47">
      <w:pPr>
        <w:pStyle w:val="BodyTextIndent3"/>
        <w:spacing w:line="276" w:lineRule="auto"/>
        <w:ind w:left="0"/>
        <w:contextualSpacing/>
        <w:rPr>
          <w:rFonts w:ascii="Georgia" w:hAnsi="Georgia"/>
          <w:i/>
          <w:sz w:val="22"/>
          <w:szCs w:val="22"/>
          <w:u w:val="single"/>
        </w:rPr>
      </w:pPr>
      <w:r w:rsidRPr="00B05546">
        <w:rPr>
          <w:rFonts w:ascii="Georgia" w:hAnsi="Georgia" w:cs="Calibri"/>
          <w:b/>
          <w:sz w:val="22"/>
          <w:szCs w:val="22"/>
          <w:u w:val="single"/>
        </w:rPr>
        <w:t>Jackson National Life Insurance (Lansing, MI)</w:t>
      </w:r>
      <w:r w:rsidRPr="00B05546">
        <w:rPr>
          <w:rFonts w:ascii="Georgia" w:hAnsi="Georgia" w:cs="Calibri"/>
          <w:b/>
          <w:smallCaps/>
          <w:sz w:val="22"/>
          <w:szCs w:val="22"/>
        </w:rPr>
        <w:t xml:space="preserve"> </w:t>
      </w:r>
      <w:r w:rsidRPr="00B05546">
        <w:rPr>
          <w:rFonts w:ascii="Georgia" w:hAnsi="Georgia" w:cs="Calibri"/>
          <w:b/>
          <w:sz w:val="22"/>
          <w:szCs w:val="22"/>
        </w:rPr>
        <w:t xml:space="preserve">                                </w:t>
      </w:r>
      <w:r w:rsidR="00B05546">
        <w:rPr>
          <w:rFonts w:ascii="Georgia" w:hAnsi="Georgia" w:cs="Calibri"/>
          <w:b/>
          <w:sz w:val="22"/>
          <w:szCs w:val="22"/>
        </w:rPr>
        <w:t xml:space="preserve">         </w:t>
      </w:r>
      <w:r w:rsidRPr="00B05546">
        <w:rPr>
          <w:rFonts w:ascii="Georgia" w:hAnsi="Georgia" w:cs="Calibri"/>
          <w:b/>
          <w:sz w:val="22"/>
          <w:szCs w:val="22"/>
        </w:rPr>
        <w:t xml:space="preserve">           </w:t>
      </w:r>
      <w:r w:rsidRPr="00B05546">
        <w:rPr>
          <w:rFonts w:ascii="Georgia" w:hAnsi="Georgia" w:cs="Calibri"/>
          <w:sz w:val="22"/>
          <w:szCs w:val="22"/>
        </w:rPr>
        <w:t>June 2014 – January 2015</w:t>
      </w:r>
    </w:p>
    <w:p w14:paraId="1A5C75E7" w14:textId="5A414B5C" w:rsidR="0024692F" w:rsidRPr="00B05546" w:rsidRDefault="0024692F" w:rsidP="00277D8A">
      <w:pPr>
        <w:pStyle w:val="BodyTextIndent3"/>
        <w:spacing w:line="276" w:lineRule="auto"/>
        <w:ind w:left="0"/>
        <w:contextualSpacing/>
        <w:jc w:val="both"/>
        <w:rPr>
          <w:rFonts w:ascii="Georgia" w:hAnsi="Georgia" w:cs="Calibri"/>
          <w:i/>
          <w:sz w:val="22"/>
          <w:szCs w:val="22"/>
        </w:rPr>
      </w:pPr>
      <w:r w:rsidRPr="00B05546">
        <w:rPr>
          <w:rFonts w:ascii="Georgia" w:hAnsi="Georgia"/>
          <w:i/>
          <w:sz w:val="22"/>
          <w:szCs w:val="22"/>
        </w:rPr>
        <w:t>Business Analyst</w:t>
      </w:r>
      <w:r w:rsidR="00E32A47" w:rsidRPr="00B05546">
        <w:rPr>
          <w:rFonts w:ascii="Georgia" w:hAnsi="Georgia"/>
          <w:i/>
          <w:sz w:val="22"/>
          <w:szCs w:val="22"/>
        </w:rPr>
        <w:t>/Project Manager</w:t>
      </w:r>
      <w:r w:rsidR="006B3734" w:rsidRPr="00B05546">
        <w:rPr>
          <w:rFonts w:ascii="Georgia" w:hAnsi="Georgia"/>
          <w:i/>
          <w:sz w:val="22"/>
          <w:szCs w:val="22"/>
        </w:rPr>
        <w:t xml:space="preserve"> </w:t>
      </w:r>
      <w:r w:rsidR="006B3734" w:rsidRPr="00B05546">
        <w:rPr>
          <w:rFonts w:ascii="Georgia" w:hAnsi="Georgia" w:cs="Calibri"/>
          <w:i/>
          <w:sz w:val="22"/>
          <w:szCs w:val="22"/>
        </w:rPr>
        <w:t>(Scrum Master)</w:t>
      </w:r>
    </w:p>
    <w:p w14:paraId="574B3BFC" w14:textId="677D42DA" w:rsidR="005563F8" w:rsidRPr="00B950D5" w:rsidRDefault="005563F8" w:rsidP="005563F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eorgia" w:hAnsi="Georgia" w:cstheme="minorHAnsi"/>
        </w:rPr>
      </w:pPr>
      <w:r w:rsidRPr="00B950D5">
        <w:rPr>
          <w:rFonts w:ascii="Georgia" w:hAnsi="Georgia" w:cstheme="minorHAnsi"/>
        </w:rPr>
        <w:t>Responsible for design and development of reporting solutions to provide performance reporting for the firm wide sourcing group.</w:t>
      </w:r>
    </w:p>
    <w:p w14:paraId="405020E3" w14:textId="5FD0B222" w:rsidR="00874E90" w:rsidRDefault="005563F8" w:rsidP="00B01E4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Georgia" w:hAnsi="Georgia" w:cstheme="minorHAnsi"/>
        </w:rPr>
      </w:pPr>
      <w:r w:rsidRPr="00B950D5">
        <w:rPr>
          <w:rFonts w:ascii="Georgia" w:hAnsi="Georgia" w:cstheme="minorHAnsi"/>
        </w:rPr>
        <w:t>Worked across multiple functional projects to understand data usage and implications for data migration.</w:t>
      </w:r>
    </w:p>
    <w:p w14:paraId="644EB1FE" w14:textId="77777777" w:rsidR="00B01E47" w:rsidRPr="00B01E47" w:rsidRDefault="00B01E47" w:rsidP="00B01E47">
      <w:pPr>
        <w:spacing w:line="276" w:lineRule="auto"/>
        <w:jc w:val="both"/>
        <w:rPr>
          <w:rFonts w:ascii="Georgia" w:hAnsi="Georgia" w:cstheme="minorHAnsi"/>
        </w:rPr>
      </w:pPr>
    </w:p>
    <w:p w14:paraId="3C140F27" w14:textId="1CD6F4AE" w:rsidR="00E32A47" w:rsidRPr="00B05546" w:rsidRDefault="00E32A47" w:rsidP="00E32A47">
      <w:pPr>
        <w:pStyle w:val="BodyTextIndent3"/>
        <w:spacing w:line="276" w:lineRule="auto"/>
        <w:ind w:left="0"/>
        <w:contextualSpacing/>
        <w:rPr>
          <w:rFonts w:ascii="Georgia" w:hAnsi="Georgia"/>
          <w:i/>
          <w:sz w:val="22"/>
          <w:szCs w:val="22"/>
          <w:u w:val="single"/>
        </w:rPr>
      </w:pPr>
      <w:r w:rsidRPr="00B05546">
        <w:rPr>
          <w:rFonts w:ascii="Georgia" w:hAnsi="Georgia" w:cs="Calibri"/>
          <w:b/>
          <w:sz w:val="22"/>
          <w:szCs w:val="22"/>
          <w:u w:val="single"/>
        </w:rPr>
        <w:t>Morgan Stanley (</w:t>
      </w:r>
      <w:r w:rsidR="00373F32" w:rsidRPr="00B05546">
        <w:rPr>
          <w:rFonts w:ascii="Georgia" w:hAnsi="Georgia" w:cs="Calibri"/>
          <w:b/>
          <w:sz w:val="22"/>
          <w:szCs w:val="22"/>
          <w:u w:val="single"/>
        </w:rPr>
        <w:t>Jersey City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 xml:space="preserve">, </w:t>
      </w:r>
      <w:r w:rsidR="00373F32" w:rsidRPr="00B05546">
        <w:rPr>
          <w:rFonts w:ascii="Georgia" w:hAnsi="Georgia" w:cs="Calibri"/>
          <w:b/>
          <w:sz w:val="22"/>
          <w:szCs w:val="22"/>
          <w:u w:val="single"/>
        </w:rPr>
        <w:t>NJ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>)</w:t>
      </w:r>
      <w:r w:rsidRPr="00B05546">
        <w:rPr>
          <w:rFonts w:ascii="Georgia" w:hAnsi="Georgia" w:cs="Calibri"/>
          <w:b/>
          <w:smallCaps/>
          <w:sz w:val="22"/>
          <w:szCs w:val="22"/>
        </w:rPr>
        <w:t xml:space="preserve"> </w:t>
      </w:r>
      <w:r w:rsidRPr="00B05546">
        <w:rPr>
          <w:rFonts w:ascii="Georgia" w:hAnsi="Georgia" w:cs="Calibri"/>
          <w:b/>
          <w:sz w:val="22"/>
          <w:szCs w:val="22"/>
        </w:rPr>
        <w:t xml:space="preserve">                                                                          </w:t>
      </w:r>
      <w:r w:rsidR="00B05546">
        <w:rPr>
          <w:rFonts w:ascii="Georgia" w:hAnsi="Georgia" w:cs="Calibri"/>
          <w:b/>
          <w:sz w:val="22"/>
          <w:szCs w:val="22"/>
        </w:rPr>
        <w:t xml:space="preserve">         </w:t>
      </w:r>
      <w:r w:rsidRPr="00B05546">
        <w:rPr>
          <w:rFonts w:ascii="Georgia" w:hAnsi="Georgia" w:cs="Calibri"/>
          <w:b/>
          <w:sz w:val="22"/>
          <w:szCs w:val="22"/>
        </w:rPr>
        <w:t xml:space="preserve">   </w:t>
      </w:r>
      <w:r w:rsidRPr="00B05546">
        <w:rPr>
          <w:rFonts w:ascii="Georgia" w:hAnsi="Georgia" w:cs="Calibri"/>
          <w:sz w:val="22"/>
          <w:szCs w:val="22"/>
        </w:rPr>
        <w:t>June 2011 – June 2014</w:t>
      </w:r>
    </w:p>
    <w:p w14:paraId="1181C01C" w14:textId="1C954275" w:rsidR="0023005E" w:rsidRPr="00B05546" w:rsidRDefault="00704E6A" w:rsidP="00E32A47">
      <w:pPr>
        <w:pStyle w:val="BodyTextIndent3"/>
        <w:spacing w:line="276" w:lineRule="auto"/>
        <w:ind w:left="0"/>
        <w:jc w:val="both"/>
        <w:rPr>
          <w:rFonts w:ascii="Georgia" w:hAnsi="Georgia" w:cs="Calibri"/>
          <w:i/>
          <w:sz w:val="22"/>
          <w:szCs w:val="22"/>
        </w:rPr>
      </w:pPr>
      <w:r w:rsidRPr="00B05546">
        <w:rPr>
          <w:rFonts w:ascii="Georgia" w:hAnsi="Georgia" w:cs="Calibri"/>
          <w:i/>
          <w:sz w:val="22"/>
          <w:szCs w:val="22"/>
        </w:rPr>
        <w:t>Business Analyst</w:t>
      </w:r>
    </w:p>
    <w:p w14:paraId="5ABB3941" w14:textId="1862D129" w:rsidR="00E930DD" w:rsidRPr="00E930DD" w:rsidRDefault="00E930D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eorgia" w:hAnsi="Georgia"/>
        </w:rPr>
      </w:pPr>
      <w:r w:rsidRPr="00E930DD">
        <w:rPr>
          <w:rFonts w:ascii="Georgia" w:hAnsi="Georgia"/>
        </w:rPr>
        <w:t>Gathered and documented requirements for Business Intelligence reporting</w:t>
      </w:r>
      <w:r w:rsidR="006C11A9">
        <w:rPr>
          <w:rFonts w:ascii="Georgia" w:hAnsi="Georgia"/>
        </w:rPr>
        <w:t>.</w:t>
      </w:r>
    </w:p>
    <w:p w14:paraId="15CC9AC7" w14:textId="4ED3B5FB" w:rsidR="00E930DD" w:rsidRPr="00B01E47" w:rsidRDefault="00E930D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eorgia" w:hAnsi="Georgia" w:cs="Tahoma"/>
          <w:i/>
        </w:rPr>
      </w:pPr>
      <w:r w:rsidRPr="00061B67">
        <w:rPr>
          <w:rFonts w:ascii="Georgia" w:hAnsi="Georgia" w:cs="Tahoma"/>
        </w:rPr>
        <w:t>Provided and coordinated weekly invoice status report to the CFO of the major IT vendor company.</w:t>
      </w:r>
    </w:p>
    <w:p w14:paraId="2AF93939" w14:textId="77777777" w:rsidR="00B01E47" w:rsidRPr="00B01E47" w:rsidRDefault="00B01E47" w:rsidP="00B01E47">
      <w:pPr>
        <w:spacing w:line="276" w:lineRule="auto"/>
        <w:jc w:val="both"/>
        <w:rPr>
          <w:rFonts w:ascii="Georgia" w:hAnsi="Georgia" w:cs="Tahoma"/>
          <w:i/>
        </w:rPr>
      </w:pPr>
    </w:p>
    <w:p w14:paraId="751446A3" w14:textId="3218847A" w:rsidR="00704E6A" w:rsidRPr="00B05546" w:rsidRDefault="00704E6A" w:rsidP="00277D8A">
      <w:pPr>
        <w:pStyle w:val="BodyTextIndent3"/>
        <w:spacing w:line="276" w:lineRule="auto"/>
        <w:ind w:left="0"/>
        <w:jc w:val="both"/>
        <w:rPr>
          <w:rFonts w:ascii="Georgia" w:hAnsi="Georgia" w:cs="Calibri"/>
          <w:b/>
          <w:sz w:val="22"/>
          <w:szCs w:val="22"/>
        </w:rPr>
      </w:pPr>
      <w:r w:rsidRPr="00B05546">
        <w:rPr>
          <w:rFonts w:ascii="Georgia" w:hAnsi="Georgia" w:cs="Calibri"/>
          <w:b/>
          <w:sz w:val="22"/>
          <w:szCs w:val="22"/>
          <w:u w:val="single"/>
        </w:rPr>
        <w:t>M</w:t>
      </w:r>
      <w:r w:rsidR="00192B89" w:rsidRPr="00B05546">
        <w:rPr>
          <w:rFonts w:ascii="Georgia" w:hAnsi="Georgia" w:cs="Calibri"/>
          <w:b/>
          <w:sz w:val="22"/>
          <w:szCs w:val="22"/>
          <w:u w:val="single"/>
        </w:rPr>
        <w:t xml:space="preserve">adison 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>S</w:t>
      </w:r>
      <w:r w:rsidR="00192B89" w:rsidRPr="00B05546">
        <w:rPr>
          <w:rFonts w:ascii="Georgia" w:hAnsi="Georgia" w:cs="Calibri"/>
          <w:b/>
          <w:sz w:val="22"/>
          <w:szCs w:val="22"/>
          <w:u w:val="single"/>
        </w:rPr>
        <w:t>quare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 xml:space="preserve"> G</w:t>
      </w:r>
      <w:r w:rsidR="00192B89" w:rsidRPr="00B05546">
        <w:rPr>
          <w:rFonts w:ascii="Georgia" w:hAnsi="Georgia" w:cs="Calibri"/>
          <w:b/>
          <w:sz w:val="22"/>
          <w:szCs w:val="22"/>
          <w:u w:val="single"/>
        </w:rPr>
        <w:t>arden</w:t>
      </w:r>
      <w:r w:rsidR="00872EED" w:rsidRPr="00B05546">
        <w:rPr>
          <w:rFonts w:ascii="Georgia" w:hAnsi="Georgia" w:cs="Calibri"/>
          <w:b/>
          <w:sz w:val="22"/>
          <w:szCs w:val="22"/>
          <w:u w:val="single"/>
        </w:rPr>
        <w:t xml:space="preserve"> (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>N</w:t>
      </w:r>
      <w:r w:rsidR="00192B89" w:rsidRPr="00B05546">
        <w:rPr>
          <w:rFonts w:ascii="Georgia" w:hAnsi="Georgia" w:cs="Calibri"/>
          <w:b/>
          <w:sz w:val="22"/>
          <w:szCs w:val="22"/>
          <w:u w:val="single"/>
        </w:rPr>
        <w:t xml:space="preserve">ew 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>Y</w:t>
      </w:r>
      <w:r w:rsidR="00192B89" w:rsidRPr="00B05546">
        <w:rPr>
          <w:rFonts w:ascii="Georgia" w:hAnsi="Georgia" w:cs="Calibri"/>
          <w:b/>
          <w:sz w:val="22"/>
          <w:szCs w:val="22"/>
          <w:u w:val="single"/>
        </w:rPr>
        <w:t>ork</w:t>
      </w:r>
      <w:r w:rsidRPr="00B05546">
        <w:rPr>
          <w:rFonts w:ascii="Georgia" w:hAnsi="Georgia" w:cs="Calibri"/>
          <w:b/>
          <w:sz w:val="22"/>
          <w:szCs w:val="22"/>
          <w:u w:val="single"/>
        </w:rPr>
        <w:t>, N</w:t>
      </w:r>
      <w:r w:rsidR="00872EED" w:rsidRPr="00B05546">
        <w:rPr>
          <w:rFonts w:ascii="Georgia" w:hAnsi="Georgia" w:cs="Calibri"/>
          <w:b/>
          <w:sz w:val="22"/>
          <w:szCs w:val="22"/>
          <w:u w:val="single"/>
        </w:rPr>
        <w:t>Y)</w:t>
      </w:r>
      <w:r w:rsidRPr="00B05546">
        <w:rPr>
          <w:rFonts w:ascii="Georgia" w:hAnsi="Georgia" w:cs="Calibri"/>
          <w:b/>
          <w:sz w:val="22"/>
          <w:szCs w:val="22"/>
        </w:rPr>
        <w:t xml:space="preserve">             </w:t>
      </w:r>
      <w:r w:rsidR="00192B89" w:rsidRPr="00B05546">
        <w:rPr>
          <w:rFonts w:ascii="Georgia" w:hAnsi="Georgia" w:cs="Calibri"/>
          <w:b/>
          <w:sz w:val="22"/>
          <w:szCs w:val="22"/>
        </w:rPr>
        <w:t xml:space="preserve">                </w:t>
      </w:r>
      <w:r w:rsidR="00872EED" w:rsidRPr="00B05546">
        <w:rPr>
          <w:rFonts w:ascii="Georgia" w:hAnsi="Georgia" w:cs="Calibri"/>
          <w:b/>
          <w:sz w:val="22"/>
          <w:szCs w:val="22"/>
        </w:rPr>
        <w:t xml:space="preserve">          </w:t>
      </w:r>
      <w:r w:rsidR="00B05546">
        <w:rPr>
          <w:rFonts w:ascii="Georgia" w:hAnsi="Georgia" w:cs="Calibri"/>
          <w:b/>
          <w:sz w:val="22"/>
          <w:szCs w:val="22"/>
        </w:rPr>
        <w:t xml:space="preserve">         </w:t>
      </w:r>
      <w:r w:rsidR="00872EED" w:rsidRPr="00B05546">
        <w:rPr>
          <w:rFonts w:ascii="Georgia" w:hAnsi="Georgia" w:cs="Calibri"/>
          <w:b/>
          <w:sz w:val="22"/>
          <w:szCs w:val="22"/>
        </w:rPr>
        <w:t xml:space="preserve">          </w:t>
      </w:r>
      <w:r w:rsidR="00A83F05" w:rsidRPr="00B05546">
        <w:rPr>
          <w:rFonts w:ascii="Georgia" w:hAnsi="Georgia" w:cs="Calibri"/>
          <w:b/>
          <w:sz w:val="22"/>
          <w:szCs w:val="22"/>
        </w:rPr>
        <w:t xml:space="preserve">  </w:t>
      </w:r>
      <w:r w:rsidR="00FC0437" w:rsidRPr="00B05546">
        <w:rPr>
          <w:rFonts w:ascii="Georgia" w:hAnsi="Georgia" w:cs="Calibri"/>
          <w:b/>
          <w:sz w:val="22"/>
          <w:szCs w:val="22"/>
        </w:rPr>
        <w:t xml:space="preserve">   </w:t>
      </w:r>
      <w:r w:rsidR="006237B9" w:rsidRPr="00B05546">
        <w:rPr>
          <w:rFonts w:ascii="Georgia" w:hAnsi="Georgia" w:cs="Calibri"/>
          <w:sz w:val="22"/>
          <w:szCs w:val="22"/>
        </w:rPr>
        <w:t>September</w:t>
      </w:r>
      <w:r w:rsidRPr="00B05546">
        <w:rPr>
          <w:rFonts w:ascii="Georgia" w:hAnsi="Georgia" w:cs="Calibri"/>
          <w:sz w:val="22"/>
          <w:szCs w:val="22"/>
        </w:rPr>
        <w:t xml:space="preserve"> 2</w:t>
      </w:r>
      <w:r w:rsidR="00235F14" w:rsidRPr="00B05546">
        <w:rPr>
          <w:rFonts w:ascii="Georgia" w:hAnsi="Georgia" w:cs="Calibri"/>
          <w:sz w:val="22"/>
          <w:szCs w:val="22"/>
        </w:rPr>
        <w:t>009</w:t>
      </w:r>
      <w:r w:rsidRPr="00B05546">
        <w:rPr>
          <w:rFonts w:ascii="Georgia" w:hAnsi="Georgia" w:cs="Calibri"/>
          <w:sz w:val="22"/>
          <w:szCs w:val="22"/>
        </w:rPr>
        <w:t xml:space="preserve"> – </w:t>
      </w:r>
      <w:r w:rsidR="00235F14" w:rsidRPr="00B05546">
        <w:rPr>
          <w:rFonts w:ascii="Georgia" w:hAnsi="Georgia" w:cs="Calibri"/>
          <w:sz w:val="22"/>
          <w:szCs w:val="22"/>
        </w:rPr>
        <w:t>May</w:t>
      </w:r>
      <w:r w:rsidRPr="00B05546">
        <w:rPr>
          <w:rFonts w:ascii="Georgia" w:hAnsi="Georgia" w:cs="Calibri"/>
          <w:sz w:val="22"/>
          <w:szCs w:val="22"/>
        </w:rPr>
        <w:t xml:space="preserve"> 20</w:t>
      </w:r>
      <w:r w:rsidR="00235F14" w:rsidRPr="00B05546">
        <w:rPr>
          <w:rFonts w:ascii="Georgia" w:hAnsi="Georgia" w:cs="Calibri"/>
          <w:sz w:val="22"/>
          <w:szCs w:val="22"/>
        </w:rPr>
        <w:t>10</w:t>
      </w:r>
    </w:p>
    <w:p w14:paraId="516F2894" w14:textId="4CEA6B44" w:rsidR="00B20DFC" w:rsidRPr="00B05546" w:rsidRDefault="00037E48" w:rsidP="00C82147">
      <w:pPr>
        <w:pStyle w:val="BodyTextIndent3"/>
        <w:spacing w:line="276" w:lineRule="auto"/>
        <w:ind w:left="0"/>
        <w:jc w:val="both"/>
        <w:rPr>
          <w:rFonts w:ascii="Georgia" w:hAnsi="Georgia"/>
          <w:b/>
          <w:smallCaps/>
          <w:sz w:val="22"/>
          <w:szCs w:val="22"/>
          <w:u w:val="single"/>
        </w:rPr>
      </w:pPr>
      <w:r w:rsidRPr="00B05546">
        <w:rPr>
          <w:rFonts w:ascii="Georgia" w:hAnsi="Georgia" w:cs="Calibri"/>
          <w:i/>
          <w:sz w:val="22"/>
          <w:szCs w:val="22"/>
        </w:rPr>
        <w:t>Financial Analyst</w:t>
      </w:r>
      <w:r w:rsidR="00704E6A" w:rsidRPr="00B05546">
        <w:rPr>
          <w:rFonts w:ascii="Georgia" w:hAnsi="Georgia" w:cs="Calibri"/>
          <w:i/>
          <w:sz w:val="22"/>
          <w:szCs w:val="22"/>
        </w:rPr>
        <w:t xml:space="preserve"> </w:t>
      </w:r>
    </w:p>
    <w:p w14:paraId="57F246C8" w14:textId="77777777" w:rsidR="00B20DFC" w:rsidRDefault="00B20DFC" w:rsidP="00277D8A">
      <w:pPr>
        <w:spacing w:line="276" w:lineRule="auto"/>
        <w:jc w:val="both"/>
        <w:rPr>
          <w:rFonts w:ascii="Georgia" w:hAnsi="Georgia"/>
        </w:rPr>
      </w:pPr>
    </w:p>
    <w:sectPr w:rsidR="00B20DFC" w:rsidSect="00A62063">
      <w:headerReference w:type="default" r:id="rId9"/>
      <w:pgSz w:w="12240" w:h="15840"/>
      <w:pgMar w:top="630" w:right="720" w:bottom="720" w:left="720" w:header="36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085D44" w14:textId="77777777" w:rsidR="00554EDF" w:rsidRDefault="00554EDF" w:rsidP="003C0C23">
      <w:r>
        <w:separator/>
      </w:r>
    </w:p>
  </w:endnote>
  <w:endnote w:type="continuationSeparator" w:id="0">
    <w:p w14:paraId="70427AB0" w14:textId="77777777" w:rsidR="00554EDF" w:rsidRDefault="00554EDF" w:rsidP="003C0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BC466" w14:textId="77777777" w:rsidR="00554EDF" w:rsidRDefault="00554EDF" w:rsidP="003C0C23">
      <w:r>
        <w:separator/>
      </w:r>
    </w:p>
  </w:footnote>
  <w:footnote w:type="continuationSeparator" w:id="0">
    <w:p w14:paraId="2CD9E4B1" w14:textId="77777777" w:rsidR="00554EDF" w:rsidRDefault="00554EDF" w:rsidP="003C0C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24083D" w14:textId="77777777" w:rsidR="009554B6" w:rsidRDefault="009554B6" w:rsidP="003C0C23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C6884"/>
    <w:multiLevelType w:val="hybridMultilevel"/>
    <w:tmpl w:val="C352B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C248D"/>
    <w:multiLevelType w:val="hybridMultilevel"/>
    <w:tmpl w:val="C5F0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C372F"/>
    <w:multiLevelType w:val="hybridMultilevel"/>
    <w:tmpl w:val="99E2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156A7"/>
    <w:multiLevelType w:val="hybridMultilevel"/>
    <w:tmpl w:val="E82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20595"/>
    <w:multiLevelType w:val="hybridMultilevel"/>
    <w:tmpl w:val="9948C57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BE4896"/>
    <w:multiLevelType w:val="hybridMultilevel"/>
    <w:tmpl w:val="ED62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F4B98"/>
    <w:multiLevelType w:val="hybridMultilevel"/>
    <w:tmpl w:val="C8D8A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23582"/>
    <w:multiLevelType w:val="multilevel"/>
    <w:tmpl w:val="F0A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B1DB6"/>
    <w:multiLevelType w:val="hybridMultilevel"/>
    <w:tmpl w:val="0CA6A2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gutterAtTop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E59"/>
    <w:rsid w:val="000033FA"/>
    <w:rsid w:val="00004A82"/>
    <w:rsid w:val="000128EE"/>
    <w:rsid w:val="000152E4"/>
    <w:rsid w:val="000154D9"/>
    <w:rsid w:val="000238D3"/>
    <w:rsid w:val="0003353D"/>
    <w:rsid w:val="000348E7"/>
    <w:rsid w:val="00036898"/>
    <w:rsid w:val="00037E48"/>
    <w:rsid w:val="00047FFD"/>
    <w:rsid w:val="00050698"/>
    <w:rsid w:val="00054C78"/>
    <w:rsid w:val="00054E57"/>
    <w:rsid w:val="00061B67"/>
    <w:rsid w:val="000713CB"/>
    <w:rsid w:val="00072A1F"/>
    <w:rsid w:val="00076C58"/>
    <w:rsid w:val="00076EFA"/>
    <w:rsid w:val="00081FD9"/>
    <w:rsid w:val="000832CD"/>
    <w:rsid w:val="00084DAB"/>
    <w:rsid w:val="00092F0C"/>
    <w:rsid w:val="00095375"/>
    <w:rsid w:val="000A1E55"/>
    <w:rsid w:val="000C22C1"/>
    <w:rsid w:val="000C2A54"/>
    <w:rsid w:val="000C3068"/>
    <w:rsid w:val="000E0349"/>
    <w:rsid w:val="000E1AC7"/>
    <w:rsid w:val="000F0B1B"/>
    <w:rsid w:val="000F3677"/>
    <w:rsid w:val="000F40D4"/>
    <w:rsid w:val="000F4722"/>
    <w:rsid w:val="000F5045"/>
    <w:rsid w:val="00100F8E"/>
    <w:rsid w:val="0010444A"/>
    <w:rsid w:val="001160D7"/>
    <w:rsid w:val="001227D1"/>
    <w:rsid w:val="00122D73"/>
    <w:rsid w:val="00124A69"/>
    <w:rsid w:val="0013290B"/>
    <w:rsid w:val="001529DE"/>
    <w:rsid w:val="00155A58"/>
    <w:rsid w:val="00160ACF"/>
    <w:rsid w:val="00160EE0"/>
    <w:rsid w:val="001635A3"/>
    <w:rsid w:val="00167D73"/>
    <w:rsid w:val="0017024C"/>
    <w:rsid w:val="001732D1"/>
    <w:rsid w:val="00174757"/>
    <w:rsid w:val="00191D78"/>
    <w:rsid w:val="00192B89"/>
    <w:rsid w:val="00193ACA"/>
    <w:rsid w:val="001A239B"/>
    <w:rsid w:val="001A5883"/>
    <w:rsid w:val="001C2867"/>
    <w:rsid w:val="001C4A11"/>
    <w:rsid w:val="001D11BF"/>
    <w:rsid w:val="001E0C74"/>
    <w:rsid w:val="001E5588"/>
    <w:rsid w:val="001F1068"/>
    <w:rsid w:val="001F4085"/>
    <w:rsid w:val="001F68ED"/>
    <w:rsid w:val="00203104"/>
    <w:rsid w:val="002133AE"/>
    <w:rsid w:val="002156F5"/>
    <w:rsid w:val="0021788A"/>
    <w:rsid w:val="00222FE5"/>
    <w:rsid w:val="00224F18"/>
    <w:rsid w:val="0023005E"/>
    <w:rsid w:val="00235F14"/>
    <w:rsid w:val="00242019"/>
    <w:rsid w:val="00244B3B"/>
    <w:rsid w:val="00245391"/>
    <w:rsid w:val="0024692F"/>
    <w:rsid w:val="0025292E"/>
    <w:rsid w:val="002550C8"/>
    <w:rsid w:val="00260639"/>
    <w:rsid w:val="00262E7C"/>
    <w:rsid w:val="00277C12"/>
    <w:rsid w:val="00277D8A"/>
    <w:rsid w:val="002851F3"/>
    <w:rsid w:val="002864A6"/>
    <w:rsid w:val="00293963"/>
    <w:rsid w:val="002A0D47"/>
    <w:rsid w:val="002A24C0"/>
    <w:rsid w:val="002A63C9"/>
    <w:rsid w:val="002A6784"/>
    <w:rsid w:val="002B2762"/>
    <w:rsid w:val="002B3072"/>
    <w:rsid w:val="002C296F"/>
    <w:rsid w:val="002C5BB4"/>
    <w:rsid w:val="002D15AC"/>
    <w:rsid w:val="002D4730"/>
    <w:rsid w:val="002D4EC6"/>
    <w:rsid w:val="002D6577"/>
    <w:rsid w:val="002D70F7"/>
    <w:rsid w:val="002E57F6"/>
    <w:rsid w:val="002E599D"/>
    <w:rsid w:val="002E78D3"/>
    <w:rsid w:val="002F4B97"/>
    <w:rsid w:val="002F637A"/>
    <w:rsid w:val="00302F03"/>
    <w:rsid w:val="00302F96"/>
    <w:rsid w:val="00304FA2"/>
    <w:rsid w:val="00316BA1"/>
    <w:rsid w:val="0032261B"/>
    <w:rsid w:val="0032729C"/>
    <w:rsid w:val="00327C05"/>
    <w:rsid w:val="00331099"/>
    <w:rsid w:val="00340BEC"/>
    <w:rsid w:val="00341DF7"/>
    <w:rsid w:val="003465DC"/>
    <w:rsid w:val="0034743A"/>
    <w:rsid w:val="00357AE4"/>
    <w:rsid w:val="00360D33"/>
    <w:rsid w:val="00365C43"/>
    <w:rsid w:val="00365D8B"/>
    <w:rsid w:val="00373F32"/>
    <w:rsid w:val="0038153D"/>
    <w:rsid w:val="003821C1"/>
    <w:rsid w:val="00384461"/>
    <w:rsid w:val="00385753"/>
    <w:rsid w:val="0039435B"/>
    <w:rsid w:val="003A0E71"/>
    <w:rsid w:val="003A0E8A"/>
    <w:rsid w:val="003A1444"/>
    <w:rsid w:val="003A1859"/>
    <w:rsid w:val="003A61F3"/>
    <w:rsid w:val="003A62D6"/>
    <w:rsid w:val="003B15A6"/>
    <w:rsid w:val="003B354C"/>
    <w:rsid w:val="003B6071"/>
    <w:rsid w:val="003B79C0"/>
    <w:rsid w:val="003C0C23"/>
    <w:rsid w:val="003C1ABD"/>
    <w:rsid w:val="003C2CEE"/>
    <w:rsid w:val="003C49CE"/>
    <w:rsid w:val="003C555A"/>
    <w:rsid w:val="003E0E73"/>
    <w:rsid w:val="003E3D23"/>
    <w:rsid w:val="003F0545"/>
    <w:rsid w:val="003F25C3"/>
    <w:rsid w:val="003F2865"/>
    <w:rsid w:val="003F315D"/>
    <w:rsid w:val="003F7C16"/>
    <w:rsid w:val="004034BE"/>
    <w:rsid w:val="004054A4"/>
    <w:rsid w:val="0040797E"/>
    <w:rsid w:val="0041385D"/>
    <w:rsid w:val="00413984"/>
    <w:rsid w:val="00426C68"/>
    <w:rsid w:val="00427620"/>
    <w:rsid w:val="00427B01"/>
    <w:rsid w:val="0044128B"/>
    <w:rsid w:val="004422C7"/>
    <w:rsid w:val="004442B9"/>
    <w:rsid w:val="004558A4"/>
    <w:rsid w:val="00460380"/>
    <w:rsid w:val="0046216B"/>
    <w:rsid w:val="00470A71"/>
    <w:rsid w:val="0047127B"/>
    <w:rsid w:val="00471DB0"/>
    <w:rsid w:val="004768F0"/>
    <w:rsid w:val="00482703"/>
    <w:rsid w:val="00496E73"/>
    <w:rsid w:val="004A2A53"/>
    <w:rsid w:val="004B0070"/>
    <w:rsid w:val="004B052B"/>
    <w:rsid w:val="004B4DA4"/>
    <w:rsid w:val="004B4E09"/>
    <w:rsid w:val="004C3636"/>
    <w:rsid w:val="004C584D"/>
    <w:rsid w:val="004D26A1"/>
    <w:rsid w:val="004F2194"/>
    <w:rsid w:val="004F313A"/>
    <w:rsid w:val="00501BD0"/>
    <w:rsid w:val="00511914"/>
    <w:rsid w:val="0051221A"/>
    <w:rsid w:val="0051291E"/>
    <w:rsid w:val="00526AD2"/>
    <w:rsid w:val="00530437"/>
    <w:rsid w:val="00532207"/>
    <w:rsid w:val="005328E9"/>
    <w:rsid w:val="00533361"/>
    <w:rsid w:val="0053655F"/>
    <w:rsid w:val="00536C57"/>
    <w:rsid w:val="005478AC"/>
    <w:rsid w:val="00554EDF"/>
    <w:rsid w:val="005563F8"/>
    <w:rsid w:val="00557330"/>
    <w:rsid w:val="00562968"/>
    <w:rsid w:val="00565692"/>
    <w:rsid w:val="00574354"/>
    <w:rsid w:val="00577A4A"/>
    <w:rsid w:val="00590A9D"/>
    <w:rsid w:val="00593CEE"/>
    <w:rsid w:val="005B0F92"/>
    <w:rsid w:val="005B46E2"/>
    <w:rsid w:val="005B4C69"/>
    <w:rsid w:val="005C2BB9"/>
    <w:rsid w:val="005C7AE5"/>
    <w:rsid w:val="005D10D8"/>
    <w:rsid w:val="005D5720"/>
    <w:rsid w:val="005D638E"/>
    <w:rsid w:val="005E38EA"/>
    <w:rsid w:val="005E54E0"/>
    <w:rsid w:val="005F21FE"/>
    <w:rsid w:val="005F542C"/>
    <w:rsid w:val="0060040F"/>
    <w:rsid w:val="00601EDB"/>
    <w:rsid w:val="00605417"/>
    <w:rsid w:val="006070DD"/>
    <w:rsid w:val="00610DF1"/>
    <w:rsid w:val="006237B9"/>
    <w:rsid w:val="00630D92"/>
    <w:rsid w:val="006319E5"/>
    <w:rsid w:val="0063500C"/>
    <w:rsid w:val="0063548C"/>
    <w:rsid w:val="00635C2E"/>
    <w:rsid w:val="006372EA"/>
    <w:rsid w:val="006425AF"/>
    <w:rsid w:val="00644931"/>
    <w:rsid w:val="00646D6B"/>
    <w:rsid w:val="00651458"/>
    <w:rsid w:val="00660299"/>
    <w:rsid w:val="006623D1"/>
    <w:rsid w:val="00680E4F"/>
    <w:rsid w:val="006841E8"/>
    <w:rsid w:val="0068527D"/>
    <w:rsid w:val="00690EDE"/>
    <w:rsid w:val="00692914"/>
    <w:rsid w:val="006939CE"/>
    <w:rsid w:val="00693EC1"/>
    <w:rsid w:val="00697344"/>
    <w:rsid w:val="006B3734"/>
    <w:rsid w:val="006C11A9"/>
    <w:rsid w:val="006D06E6"/>
    <w:rsid w:val="006D5808"/>
    <w:rsid w:val="006D68C8"/>
    <w:rsid w:val="006E6C59"/>
    <w:rsid w:val="006E6FAF"/>
    <w:rsid w:val="006F38A4"/>
    <w:rsid w:val="006F4A53"/>
    <w:rsid w:val="006F5B11"/>
    <w:rsid w:val="006F7DCD"/>
    <w:rsid w:val="00701023"/>
    <w:rsid w:val="00704E6A"/>
    <w:rsid w:val="007124AA"/>
    <w:rsid w:val="007206E6"/>
    <w:rsid w:val="00721A23"/>
    <w:rsid w:val="0072300D"/>
    <w:rsid w:val="007234B8"/>
    <w:rsid w:val="00735C04"/>
    <w:rsid w:val="00740002"/>
    <w:rsid w:val="00743895"/>
    <w:rsid w:val="00743E72"/>
    <w:rsid w:val="00745159"/>
    <w:rsid w:val="007554D4"/>
    <w:rsid w:val="00757CA0"/>
    <w:rsid w:val="00761959"/>
    <w:rsid w:val="0076657F"/>
    <w:rsid w:val="00767131"/>
    <w:rsid w:val="00772BB7"/>
    <w:rsid w:val="00774598"/>
    <w:rsid w:val="007832F5"/>
    <w:rsid w:val="00790858"/>
    <w:rsid w:val="00791F8A"/>
    <w:rsid w:val="00794FB2"/>
    <w:rsid w:val="007A236A"/>
    <w:rsid w:val="007B5390"/>
    <w:rsid w:val="007C008F"/>
    <w:rsid w:val="007C7AD7"/>
    <w:rsid w:val="007D4D9D"/>
    <w:rsid w:val="007E7399"/>
    <w:rsid w:val="007F2F24"/>
    <w:rsid w:val="00801092"/>
    <w:rsid w:val="008049B2"/>
    <w:rsid w:val="00811426"/>
    <w:rsid w:val="00813560"/>
    <w:rsid w:val="0081521D"/>
    <w:rsid w:val="00816EA7"/>
    <w:rsid w:val="00820B02"/>
    <w:rsid w:val="00821429"/>
    <w:rsid w:val="00822F42"/>
    <w:rsid w:val="00822FEE"/>
    <w:rsid w:val="00823552"/>
    <w:rsid w:val="0083073E"/>
    <w:rsid w:val="008409D5"/>
    <w:rsid w:val="00841BAF"/>
    <w:rsid w:val="00854F56"/>
    <w:rsid w:val="0086162C"/>
    <w:rsid w:val="00872EED"/>
    <w:rsid w:val="00874E90"/>
    <w:rsid w:val="00876470"/>
    <w:rsid w:val="008833DA"/>
    <w:rsid w:val="008905FC"/>
    <w:rsid w:val="00894AA3"/>
    <w:rsid w:val="0089544A"/>
    <w:rsid w:val="008A662A"/>
    <w:rsid w:val="008B2C01"/>
    <w:rsid w:val="008B4F44"/>
    <w:rsid w:val="008D0BD7"/>
    <w:rsid w:val="008D349F"/>
    <w:rsid w:val="008F151A"/>
    <w:rsid w:val="008F15FF"/>
    <w:rsid w:val="00901030"/>
    <w:rsid w:val="00912BDC"/>
    <w:rsid w:val="0091468A"/>
    <w:rsid w:val="00914A48"/>
    <w:rsid w:val="00914CEE"/>
    <w:rsid w:val="009239FB"/>
    <w:rsid w:val="0092419D"/>
    <w:rsid w:val="00930A3C"/>
    <w:rsid w:val="00931DE4"/>
    <w:rsid w:val="00937BC4"/>
    <w:rsid w:val="00942266"/>
    <w:rsid w:val="00947080"/>
    <w:rsid w:val="009554B6"/>
    <w:rsid w:val="00956678"/>
    <w:rsid w:val="00961210"/>
    <w:rsid w:val="00967AD7"/>
    <w:rsid w:val="00980CA7"/>
    <w:rsid w:val="00984D74"/>
    <w:rsid w:val="0098765B"/>
    <w:rsid w:val="00990BD8"/>
    <w:rsid w:val="0099428D"/>
    <w:rsid w:val="00996E84"/>
    <w:rsid w:val="009A05DC"/>
    <w:rsid w:val="009A2C2E"/>
    <w:rsid w:val="009A7869"/>
    <w:rsid w:val="009B203A"/>
    <w:rsid w:val="009B2FD7"/>
    <w:rsid w:val="009B37BE"/>
    <w:rsid w:val="009B444D"/>
    <w:rsid w:val="009E2626"/>
    <w:rsid w:val="009F2266"/>
    <w:rsid w:val="00A07E59"/>
    <w:rsid w:val="00A17E72"/>
    <w:rsid w:val="00A21928"/>
    <w:rsid w:val="00A248D6"/>
    <w:rsid w:val="00A25139"/>
    <w:rsid w:val="00A25D32"/>
    <w:rsid w:val="00A36102"/>
    <w:rsid w:val="00A443F9"/>
    <w:rsid w:val="00A4452E"/>
    <w:rsid w:val="00A465BA"/>
    <w:rsid w:val="00A47BEC"/>
    <w:rsid w:val="00A51CAE"/>
    <w:rsid w:val="00A54590"/>
    <w:rsid w:val="00A62063"/>
    <w:rsid w:val="00A7156A"/>
    <w:rsid w:val="00A71A16"/>
    <w:rsid w:val="00A83F05"/>
    <w:rsid w:val="00A84B32"/>
    <w:rsid w:val="00A95CE2"/>
    <w:rsid w:val="00AA14EF"/>
    <w:rsid w:val="00AA689C"/>
    <w:rsid w:val="00AB0B51"/>
    <w:rsid w:val="00AB718D"/>
    <w:rsid w:val="00AC3A23"/>
    <w:rsid w:val="00AC4335"/>
    <w:rsid w:val="00AD1085"/>
    <w:rsid w:val="00AD53FC"/>
    <w:rsid w:val="00AE027E"/>
    <w:rsid w:val="00AE3471"/>
    <w:rsid w:val="00AE5D9D"/>
    <w:rsid w:val="00AE6F23"/>
    <w:rsid w:val="00AF4068"/>
    <w:rsid w:val="00AF451E"/>
    <w:rsid w:val="00B01E47"/>
    <w:rsid w:val="00B05546"/>
    <w:rsid w:val="00B145FA"/>
    <w:rsid w:val="00B1677F"/>
    <w:rsid w:val="00B204A4"/>
    <w:rsid w:val="00B20DFC"/>
    <w:rsid w:val="00B22CDB"/>
    <w:rsid w:val="00B2620E"/>
    <w:rsid w:val="00B34F83"/>
    <w:rsid w:val="00B353C5"/>
    <w:rsid w:val="00B35E89"/>
    <w:rsid w:val="00B41A4F"/>
    <w:rsid w:val="00B46CDE"/>
    <w:rsid w:val="00B526E6"/>
    <w:rsid w:val="00B539B7"/>
    <w:rsid w:val="00B5622E"/>
    <w:rsid w:val="00B577F1"/>
    <w:rsid w:val="00B6544E"/>
    <w:rsid w:val="00B67C8D"/>
    <w:rsid w:val="00B72FAF"/>
    <w:rsid w:val="00B81595"/>
    <w:rsid w:val="00B82DCC"/>
    <w:rsid w:val="00B83AF3"/>
    <w:rsid w:val="00B97282"/>
    <w:rsid w:val="00BA0B2F"/>
    <w:rsid w:val="00BA2BAA"/>
    <w:rsid w:val="00BA443D"/>
    <w:rsid w:val="00BA585D"/>
    <w:rsid w:val="00BA663A"/>
    <w:rsid w:val="00BA7997"/>
    <w:rsid w:val="00BB0768"/>
    <w:rsid w:val="00BB1D7B"/>
    <w:rsid w:val="00BC39A4"/>
    <w:rsid w:val="00BD0A3F"/>
    <w:rsid w:val="00BD2BC2"/>
    <w:rsid w:val="00BF0CB0"/>
    <w:rsid w:val="00BF2214"/>
    <w:rsid w:val="00BF4FF7"/>
    <w:rsid w:val="00BF6FEF"/>
    <w:rsid w:val="00C01FD7"/>
    <w:rsid w:val="00C04C66"/>
    <w:rsid w:val="00C06119"/>
    <w:rsid w:val="00C0657F"/>
    <w:rsid w:val="00C076B7"/>
    <w:rsid w:val="00C109D2"/>
    <w:rsid w:val="00C16AF8"/>
    <w:rsid w:val="00C17BDC"/>
    <w:rsid w:val="00C23A6E"/>
    <w:rsid w:val="00C25200"/>
    <w:rsid w:val="00C26677"/>
    <w:rsid w:val="00C300C7"/>
    <w:rsid w:val="00C324F4"/>
    <w:rsid w:val="00C379F8"/>
    <w:rsid w:val="00C43A09"/>
    <w:rsid w:val="00C456D6"/>
    <w:rsid w:val="00C46675"/>
    <w:rsid w:val="00C475D8"/>
    <w:rsid w:val="00C525CF"/>
    <w:rsid w:val="00C54982"/>
    <w:rsid w:val="00C60FEF"/>
    <w:rsid w:val="00C65F97"/>
    <w:rsid w:val="00C703F0"/>
    <w:rsid w:val="00C72CF4"/>
    <w:rsid w:val="00C81B4F"/>
    <w:rsid w:val="00C82147"/>
    <w:rsid w:val="00C82947"/>
    <w:rsid w:val="00C82E17"/>
    <w:rsid w:val="00C90C24"/>
    <w:rsid w:val="00C93588"/>
    <w:rsid w:val="00C95912"/>
    <w:rsid w:val="00CA23C6"/>
    <w:rsid w:val="00CA7C68"/>
    <w:rsid w:val="00CB46AE"/>
    <w:rsid w:val="00CB66C8"/>
    <w:rsid w:val="00CC226A"/>
    <w:rsid w:val="00CC35F0"/>
    <w:rsid w:val="00CC5856"/>
    <w:rsid w:val="00CD01EF"/>
    <w:rsid w:val="00CD13CB"/>
    <w:rsid w:val="00CD720B"/>
    <w:rsid w:val="00CE369D"/>
    <w:rsid w:val="00CE6722"/>
    <w:rsid w:val="00CF3AC4"/>
    <w:rsid w:val="00CF5A40"/>
    <w:rsid w:val="00CF6D12"/>
    <w:rsid w:val="00D05BF9"/>
    <w:rsid w:val="00D10327"/>
    <w:rsid w:val="00D179C1"/>
    <w:rsid w:val="00D217A6"/>
    <w:rsid w:val="00D24063"/>
    <w:rsid w:val="00D25902"/>
    <w:rsid w:val="00D27591"/>
    <w:rsid w:val="00D27F6F"/>
    <w:rsid w:val="00D3252F"/>
    <w:rsid w:val="00D43662"/>
    <w:rsid w:val="00D45EB8"/>
    <w:rsid w:val="00D477CB"/>
    <w:rsid w:val="00D50774"/>
    <w:rsid w:val="00D51139"/>
    <w:rsid w:val="00D52AF2"/>
    <w:rsid w:val="00D52D99"/>
    <w:rsid w:val="00D54C16"/>
    <w:rsid w:val="00D565CC"/>
    <w:rsid w:val="00D624B3"/>
    <w:rsid w:val="00D62CE9"/>
    <w:rsid w:val="00D85219"/>
    <w:rsid w:val="00D8581D"/>
    <w:rsid w:val="00D86425"/>
    <w:rsid w:val="00D866F7"/>
    <w:rsid w:val="00D9426D"/>
    <w:rsid w:val="00D96432"/>
    <w:rsid w:val="00DA1037"/>
    <w:rsid w:val="00DB1B4C"/>
    <w:rsid w:val="00DB6521"/>
    <w:rsid w:val="00DC34C4"/>
    <w:rsid w:val="00DC4901"/>
    <w:rsid w:val="00DD561A"/>
    <w:rsid w:val="00DD76FF"/>
    <w:rsid w:val="00DE238F"/>
    <w:rsid w:val="00DE5054"/>
    <w:rsid w:val="00DE5C4E"/>
    <w:rsid w:val="00DF21D8"/>
    <w:rsid w:val="00DF34A4"/>
    <w:rsid w:val="00E12AB0"/>
    <w:rsid w:val="00E13A86"/>
    <w:rsid w:val="00E1713F"/>
    <w:rsid w:val="00E320C0"/>
    <w:rsid w:val="00E32A47"/>
    <w:rsid w:val="00E3596E"/>
    <w:rsid w:val="00E42E08"/>
    <w:rsid w:val="00E5108B"/>
    <w:rsid w:val="00E51E5B"/>
    <w:rsid w:val="00E555F7"/>
    <w:rsid w:val="00E575DB"/>
    <w:rsid w:val="00E57875"/>
    <w:rsid w:val="00E6013F"/>
    <w:rsid w:val="00E61EE2"/>
    <w:rsid w:val="00E64F85"/>
    <w:rsid w:val="00E70920"/>
    <w:rsid w:val="00E8470C"/>
    <w:rsid w:val="00E84DC3"/>
    <w:rsid w:val="00E87872"/>
    <w:rsid w:val="00E90101"/>
    <w:rsid w:val="00E930DD"/>
    <w:rsid w:val="00E93236"/>
    <w:rsid w:val="00EA541A"/>
    <w:rsid w:val="00EA57CD"/>
    <w:rsid w:val="00EC34ED"/>
    <w:rsid w:val="00EC3C05"/>
    <w:rsid w:val="00ED105F"/>
    <w:rsid w:val="00ED7274"/>
    <w:rsid w:val="00EE438B"/>
    <w:rsid w:val="00EE501E"/>
    <w:rsid w:val="00EF0B4D"/>
    <w:rsid w:val="00EF6CBF"/>
    <w:rsid w:val="00F018D5"/>
    <w:rsid w:val="00F06A1B"/>
    <w:rsid w:val="00F07592"/>
    <w:rsid w:val="00F132C4"/>
    <w:rsid w:val="00F13F83"/>
    <w:rsid w:val="00F15C8F"/>
    <w:rsid w:val="00F17A2D"/>
    <w:rsid w:val="00F2217A"/>
    <w:rsid w:val="00F2247F"/>
    <w:rsid w:val="00F22AC5"/>
    <w:rsid w:val="00F2620C"/>
    <w:rsid w:val="00F26A7C"/>
    <w:rsid w:val="00F32E62"/>
    <w:rsid w:val="00F32EBA"/>
    <w:rsid w:val="00F40201"/>
    <w:rsid w:val="00F43906"/>
    <w:rsid w:val="00F53DDC"/>
    <w:rsid w:val="00F55856"/>
    <w:rsid w:val="00F55B31"/>
    <w:rsid w:val="00F636AF"/>
    <w:rsid w:val="00F63F53"/>
    <w:rsid w:val="00F67EC5"/>
    <w:rsid w:val="00F76BEE"/>
    <w:rsid w:val="00F824A5"/>
    <w:rsid w:val="00F86623"/>
    <w:rsid w:val="00FB7112"/>
    <w:rsid w:val="00FB75C2"/>
    <w:rsid w:val="00FC0437"/>
    <w:rsid w:val="00FC1E39"/>
    <w:rsid w:val="00FC3BCE"/>
    <w:rsid w:val="00FD5350"/>
    <w:rsid w:val="00FE590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833E7"/>
  <w15:docId w15:val="{CB0B706B-B655-44EE-A1ED-00E80055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B97"/>
    <w:rPr>
      <w:rFonts w:eastAsia="Times New Roman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A07E59"/>
    <w:pPr>
      <w:keepNext/>
      <w:ind w:left="1440" w:firstLine="720"/>
      <w:outlineLvl w:val="3"/>
    </w:pPr>
    <w:rPr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qFormat/>
    <w:rsid w:val="00A07E59"/>
    <w:pPr>
      <w:keepNext/>
      <w:outlineLvl w:val="4"/>
    </w:pPr>
    <w:rPr>
      <w:rFonts w:ascii="Arial Black" w:hAnsi="Arial Black"/>
      <w:b/>
      <w:bCs/>
      <w:sz w:val="22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A07E59"/>
    <w:rPr>
      <w:rFonts w:eastAsia="Times New Roman"/>
      <w:b/>
      <w:bCs/>
      <w:i/>
      <w:iCs/>
      <w:sz w:val="22"/>
    </w:rPr>
  </w:style>
  <w:style w:type="character" w:customStyle="1" w:styleId="Heading5Char">
    <w:name w:val="Heading 5 Char"/>
    <w:link w:val="Heading5"/>
    <w:rsid w:val="00A07E59"/>
    <w:rPr>
      <w:rFonts w:ascii="Arial Black" w:eastAsia="Times New Roman" w:hAnsi="Arial Black"/>
      <w:b/>
      <w:bCs/>
      <w:sz w:val="22"/>
    </w:rPr>
  </w:style>
  <w:style w:type="paragraph" w:styleId="Title">
    <w:name w:val="Title"/>
    <w:basedOn w:val="Normal"/>
    <w:link w:val="TitleChar"/>
    <w:qFormat/>
    <w:rsid w:val="00A07E59"/>
    <w:pPr>
      <w:jc w:val="center"/>
    </w:pPr>
    <w:rPr>
      <w:rFonts w:ascii="Arial" w:hAnsi="Arial"/>
      <w:b/>
      <w:bCs/>
      <w:sz w:val="32"/>
      <w:szCs w:val="32"/>
    </w:rPr>
  </w:style>
  <w:style w:type="character" w:customStyle="1" w:styleId="TitleChar">
    <w:name w:val="Title Char"/>
    <w:link w:val="Title"/>
    <w:rsid w:val="00A07E59"/>
    <w:rPr>
      <w:rFonts w:ascii="Arial" w:eastAsia="Times New Roman" w:hAnsi="Arial" w:cs="Arial"/>
      <w:b/>
      <w:bCs/>
      <w:sz w:val="32"/>
      <w:szCs w:val="32"/>
    </w:rPr>
  </w:style>
  <w:style w:type="paragraph" w:styleId="BodyTextIndent3">
    <w:name w:val="Body Text Indent 3"/>
    <w:basedOn w:val="Normal"/>
    <w:link w:val="BodyTextIndent3Char"/>
    <w:rsid w:val="00A07E59"/>
    <w:pPr>
      <w:ind w:left="1440"/>
    </w:pPr>
    <w:rPr>
      <w:rFonts w:ascii="Arial Narrow" w:hAnsi="Arial Narrow"/>
    </w:rPr>
  </w:style>
  <w:style w:type="character" w:customStyle="1" w:styleId="BodyTextIndent3Char">
    <w:name w:val="Body Text Indent 3 Char"/>
    <w:link w:val="BodyTextIndent3"/>
    <w:rsid w:val="00A07E59"/>
    <w:rPr>
      <w:rFonts w:ascii="Arial Narrow" w:eastAsia="Times New Roman" w:hAnsi="Arial Narrow"/>
      <w:sz w:val="20"/>
      <w:szCs w:val="20"/>
    </w:rPr>
  </w:style>
  <w:style w:type="character" w:styleId="Hyperlink">
    <w:name w:val="Hyperlink"/>
    <w:rsid w:val="00A07E59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C252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5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65C4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DD76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0C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C23"/>
    <w:rPr>
      <w:rFonts w:eastAsia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C0C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C23"/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316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794FB2"/>
    <w:rPr>
      <w:rFonts w:ascii="Courier New" w:hAnsi="Courier New" w:cs="Courier New"/>
      <w:b/>
      <w:bCs/>
      <w:lang w:bidi="hi-IN"/>
    </w:rPr>
  </w:style>
  <w:style w:type="character" w:customStyle="1" w:styleId="PlainTextChar">
    <w:name w:val="Plain Text Char"/>
    <w:basedOn w:val="DefaultParagraphFont"/>
    <w:link w:val="PlainText"/>
    <w:rsid w:val="00794FB2"/>
    <w:rPr>
      <w:rFonts w:ascii="Courier New" w:eastAsia="Times New Roman" w:hAnsi="Courier New" w:cs="Courier New"/>
      <w:b/>
      <w:bCs/>
      <w:lang w:eastAsia="en-US" w:bidi="hi-IN"/>
    </w:rPr>
  </w:style>
  <w:style w:type="character" w:customStyle="1" w:styleId="apple-converted-space">
    <w:name w:val="apple-converted-space"/>
    <w:basedOn w:val="DefaultParagraphFont"/>
    <w:rsid w:val="00235F14"/>
  </w:style>
  <w:style w:type="character" w:customStyle="1" w:styleId="apple-style-span">
    <w:name w:val="apple-style-span"/>
    <w:rsid w:val="00822F42"/>
    <w:rPr>
      <w:rFonts w:cs="Times New Roman"/>
    </w:rPr>
  </w:style>
  <w:style w:type="paragraph" w:customStyle="1" w:styleId="NoSpacing1">
    <w:name w:val="No Spacing1"/>
    <w:qFormat/>
    <w:rsid w:val="00680E4F"/>
    <w:rPr>
      <w:rFonts w:eastAsia="Times New Roman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A0E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0E71"/>
    <w:rPr>
      <w:rFonts w:eastAsia="Times New Roman"/>
      <w:lang w:eastAsia="en-US"/>
    </w:rPr>
  </w:style>
  <w:style w:type="character" w:customStyle="1" w:styleId="ListParagraphChar">
    <w:name w:val="List Paragraph Char"/>
    <w:link w:val="ListParagraph"/>
    <w:uiPriority w:val="99"/>
    <w:qFormat/>
    <w:locked/>
    <w:rsid w:val="00427620"/>
    <w:rPr>
      <w:rFonts w:eastAsia="Times New Roman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03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2C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AC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mol@apextg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826D89-DEE3-4453-9F90-43FD57544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Baruch College</Company>
  <LinksUpToDate>false</LinksUpToDate>
  <CharactersWithSpaces>11923</CharactersWithSpaces>
  <SharedDoc>false</SharedDoc>
  <HLinks>
    <vt:vector size="6" baseType="variant">
      <vt:variant>
        <vt:i4>6684707</vt:i4>
      </vt:variant>
      <vt:variant>
        <vt:i4>0</vt:i4>
      </vt:variant>
      <vt:variant>
        <vt:i4>0</vt:i4>
      </vt:variant>
      <vt:variant>
        <vt:i4>5</vt:i4>
      </vt:variant>
      <vt:variant>
        <vt:lpwstr>mailto:dkotskyy@gmail.com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bhushan</dc:creator>
  <cp:lastModifiedBy>Administrator</cp:lastModifiedBy>
  <cp:revision>2</cp:revision>
  <cp:lastPrinted>2025-03-12T14:10:00Z</cp:lastPrinted>
  <dcterms:created xsi:type="dcterms:W3CDTF">2025-04-24T16:51:00Z</dcterms:created>
  <dcterms:modified xsi:type="dcterms:W3CDTF">2025-04-24T16:51:00Z</dcterms:modified>
</cp:coreProperties>
</file>