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96C6" w14:textId="77777777" w:rsidR="00D704AF" w:rsidRDefault="00FD64AF">
      <w:pPr>
        <w:pStyle w:val="Heading2"/>
        <w:spacing w:before="35"/>
      </w:pPr>
      <w:r>
        <w:rPr>
          <w:color w:val="1E5E9F"/>
        </w:rPr>
        <w:t>RAJNI</w:t>
      </w:r>
      <w:r>
        <w:rPr>
          <w:color w:val="1E5E9F"/>
          <w:spacing w:val="-1"/>
        </w:rPr>
        <w:t xml:space="preserve"> </w:t>
      </w:r>
      <w:r>
        <w:t>(FNU</w:t>
      </w:r>
      <w:r>
        <w:rPr>
          <w:spacing w:val="2"/>
        </w:rPr>
        <w:t xml:space="preserve"> </w:t>
      </w:r>
      <w:r>
        <w:rPr>
          <w:spacing w:val="-2"/>
        </w:rPr>
        <w:t>Rajni)</w:t>
      </w:r>
    </w:p>
    <w:p w14:paraId="2586E487" w14:textId="77777777" w:rsidR="00D704AF" w:rsidRDefault="00FD64AF">
      <w:pPr>
        <w:spacing w:before="16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42F9C42B" w14:textId="43503EAA" w:rsidR="00D704AF" w:rsidRDefault="00FD64AF">
      <w:pPr>
        <w:pStyle w:val="BodyText"/>
        <w:spacing w:before="16"/>
        <w:ind w:left="0" w:right="0" w:firstLine="0"/>
      </w:pPr>
      <w:r>
        <w:t>Herndon,</w:t>
      </w:r>
      <w:r>
        <w:rPr>
          <w:spacing w:val="-3"/>
        </w:rPr>
        <w:t xml:space="preserve"> </w:t>
      </w:r>
      <w:r>
        <w:rPr>
          <w:spacing w:val="-7"/>
        </w:rPr>
        <w:t>VA</w:t>
      </w:r>
    </w:p>
    <w:p w14:paraId="02E782A6" w14:textId="77777777" w:rsidR="00D704AF" w:rsidRDefault="00FD64AF">
      <w:pPr>
        <w:pStyle w:val="Heading1"/>
        <w:tabs>
          <w:tab w:val="left" w:pos="9359"/>
        </w:tabs>
        <w:spacing w:before="16"/>
        <w:rPr>
          <w:u w:val="none"/>
        </w:rPr>
      </w:pPr>
      <w:r>
        <w:rPr>
          <w:color w:val="000000"/>
          <w:shd w:val="clear" w:color="auto" w:fill="BFBFBF"/>
        </w:rPr>
        <w:t>PROFESSIONAL</w:t>
      </w:r>
      <w:r>
        <w:rPr>
          <w:color w:val="000000"/>
          <w:spacing w:val="-4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SUMMARY:</w:t>
      </w:r>
      <w:r>
        <w:rPr>
          <w:color w:val="000000"/>
          <w:shd w:val="clear" w:color="auto" w:fill="BFBFBF"/>
        </w:rPr>
        <w:tab/>
      </w:r>
    </w:p>
    <w:p w14:paraId="068BCE02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16" w:line="254" w:lineRule="auto"/>
        <w:ind w:right="357"/>
        <w:rPr>
          <w:sz w:val="20"/>
        </w:rPr>
      </w:pPr>
      <w:r>
        <w:rPr>
          <w:sz w:val="20"/>
        </w:rPr>
        <w:t>Senior Business and Data Analyst with over 12 years of experience in developing data-driven solutions across analytics and IT projects. Skilled at translating business requirements into actionable insights, driving efficiency, and fostering innovation in both analytics and IT initiatives.</w:t>
      </w:r>
    </w:p>
    <w:p w14:paraId="3C6AE2F1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gather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alignment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project objectives and organization goals.</w:t>
      </w:r>
    </w:p>
    <w:p w14:paraId="6B911B91" w14:textId="21223FC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rPr>
          <w:sz w:val="20"/>
        </w:rPr>
      </w:pPr>
      <w:r>
        <w:rPr>
          <w:sz w:val="20"/>
        </w:rPr>
        <w:t xml:space="preserve">Developed details functional specifications, business requirement </w:t>
      </w:r>
      <w:r w:rsidR="0088218B">
        <w:rPr>
          <w:sz w:val="20"/>
        </w:rPr>
        <w:t>documents (</w:t>
      </w:r>
      <w:r>
        <w:rPr>
          <w:sz w:val="20"/>
        </w:rPr>
        <w:t>BRD) and user stories to guide development teams.</w:t>
      </w:r>
    </w:p>
    <w:p w14:paraId="38DB8D67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waterfall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3"/>
          <w:sz w:val="20"/>
        </w:rPr>
        <w:t xml:space="preserve"> </w:t>
      </w:r>
      <w:r>
        <w:rPr>
          <w:sz w:val="20"/>
        </w:rPr>
        <w:t>adapting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approaches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suit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 ensuring effective project execution. Created test cases, validated outcomes and addressed issues to ensure stakeholder satisfaction.</w:t>
      </w:r>
    </w:p>
    <w:p w14:paraId="59CC687B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4" w:line="254" w:lineRule="auto"/>
        <w:rPr>
          <w:sz w:val="20"/>
        </w:rPr>
      </w:pPr>
      <w:r>
        <w:rPr>
          <w:sz w:val="20"/>
        </w:rPr>
        <w:t xml:space="preserve">Leveraged tools like JIRA, Confluence and Visio to track requirements, manage tasks and model business </w:t>
      </w:r>
      <w:r>
        <w:rPr>
          <w:spacing w:val="-2"/>
          <w:sz w:val="20"/>
        </w:rPr>
        <w:t>processes.</w:t>
      </w:r>
    </w:p>
    <w:p w14:paraId="11D11C24" w14:textId="77777777" w:rsidR="00D704AF" w:rsidRDefault="00FD64AF">
      <w:pPr>
        <w:pStyle w:val="ListParagraph"/>
        <w:numPr>
          <w:ilvl w:val="0"/>
          <w:numId w:val="1"/>
        </w:numPr>
        <w:tabs>
          <w:tab w:val="left" w:pos="179"/>
        </w:tabs>
        <w:ind w:left="179" w:right="0" w:hanging="179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Excel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4"/>
          <w:sz w:val="20"/>
        </w:rPr>
        <w:t xml:space="preserve"> </w:t>
      </w:r>
      <w:r>
        <w:rPr>
          <w:sz w:val="20"/>
        </w:rPr>
        <w:t>pivot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1E31424F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16" w:line="254" w:lineRule="auto"/>
        <w:ind w:right="357"/>
        <w:rPr>
          <w:sz w:val="20"/>
        </w:rPr>
      </w:pPr>
      <w:r>
        <w:rPr>
          <w:sz w:val="20"/>
        </w:rPr>
        <w:t>Proficient in SQL to effectively retrieve, manipulate, and analyze data to support effective decision-making and reporting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analytical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Tableau,</w:t>
      </w:r>
      <w:r>
        <w:rPr>
          <w:spacing w:val="-2"/>
          <w:sz w:val="20"/>
        </w:rPr>
        <w:t xml:space="preserve"> </w:t>
      </w:r>
      <w:r>
        <w:rPr>
          <w:sz w:val="20"/>
        </w:rPr>
        <w:t>Alteryx,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tasks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cleaning</w:t>
      </w:r>
      <w:r>
        <w:rPr>
          <w:spacing w:val="-2"/>
          <w:sz w:val="20"/>
        </w:rPr>
        <w:t xml:space="preserve"> </w:t>
      </w:r>
      <w:r>
        <w:rPr>
          <w:sz w:val="20"/>
        </w:rPr>
        <w:t>and preparation, data exploration, data visualization and automated workflows for use cases.</w:t>
      </w:r>
    </w:p>
    <w:p w14:paraId="62C99123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4" w:line="254" w:lineRule="auto"/>
        <w:rPr>
          <w:sz w:val="20"/>
        </w:rPr>
      </w:pPr>
      <w:r>
        <w:rPr>
          <w:sz w:val="20"/>
        </w:rPr>
        <w:t>Managed the SCM responsibilities for multiple product releases ensuring a controlled change process and conducting audits to maintain quality and data accuracy across environments.</w:t>
      </w:r>
    </w:p>
    <w:p w14:paraId="69D1CDA5" w14:textId="77777777" w:rsidR="00D704AF" w:rsidRDefault="00D704AF">
      <w:pPr>
        <w:pStyle w:val="BodyText"/>
        <w:spacing w:before="18"/>
        <w:ind w:left="0" w:right="0" w:firstLine="0"/>
      </w:pPr>
    </w:p>
    <w:p w14:paraId="30CB1C4B" w14:textId="77777777" w:rsidR="00D704AF" w:rsidRDefault="00FD64AF">
      <w:pPr>
        <w:pStyle w:val="Heading1"/>
        <w:tabs>
          <w:tab w:val="left" w:pos="9359"/>
        </w:tabs>
        <w:rPr>
          <w:u w:val="none"/>
        </w:rPr>
      </w:pPr>
      <w:r>
        <w:rPr>
          <w:color w:val="000000"/>
          <w:shd w:val="clear" w:color="auto" w:fill="BFBFBF"/>
        </w:rPr>
        <w:t>TECHNICAL</w:t>
      </w:r>
      <w:r>
        <w:rPr>
          <w:color w:val="000000"/>
          <w:spacing w:val="-3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SKILLS</w:t>
      </w:r>
      <w:r>
        <w:rPr>
          <w:color w:val="000000"/>
          <w:shd w:val="clear" w:color="auto" w:fill="BFBFBF"/>
        </w:rPr>
        <w:tab/>
      </w:r>
    </w:p>
    <w:p w14:paraId="7B092B8E" w14:textId="77777777" w:rsidR="00D704AF" w:rsidRDefault="00FD64AF">
      <w:pPr>
        <w:pStyle w:val="BodyText"/>
        <w:spacing w:before="18"/>
        <w:ind w:left="0" w:right="0" w:firstLine="0"/>
      </w:pPr>
      <w:r>
        <w:rPr>
          <w:b/>
        </w:rPr>
        <w:t>Languages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t>P</w:t>
      </w:r>
      <w:r>
        <w:rPr>
          <w:rFonts w:ascii="Times New Roman"/>
        </w:rPr>
        <w:t>y</w:t>
      </w:r>
      <w:r>
        <w:t>thon,</w:t>
      </w:r>
      <w:r>
        <w:rPr>
          <w:spacing w:val="-2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SQR,</w:t>
      </w:r>
      <w:r>
        <w:rPr>
          <w:spacing w:val="-2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rPr>
          <w:spacing w:val="-2"/>
        </w:rPr>
        <w:t>Scripting</w:t>
      </w:r>
    </w:p>
    <w:p w14:paraId="29D8DD46" w14:textId="070E0CCD" w:rsidR="00D704AF" w:rsidRDefault="00FD64AF">
      <w:pPr>
        <w:pStyle w:val="BodyText"/>
        <w:spacing w:before="16"/>
        <w:ind w:left="0" w:right="0" w:firstLine="0"/>
      </w:pPr>
      <w:r>
        <w:rPr>
          <w:b/>
        </w:rPr>
        <w:t>Libraries</w:t>
      </w:r>
      <w:r>
        <w:rPr>
          <w:b/>
          <w:spacing w:val="-11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t>NumPy,</w:t>
      </w:r>
      <w:r>
        <w:rPr>
          <w:spacing w:val="-10"/>
        </w:rPr>
        <w:t xml:space="preserve"> </w:t>
      </w:r>
      <w:r>
        <w:t>Pandas,</w:t>
      </w:r>
      <w:r>
        <w:rPr>
          <w:spacing w:val="-10"/>
        </w:rPr>
        <w:t xml:space="preserve"> </w:t>
      </w:r>
      <w:r>
        <w:t>Scikit-Learn,</w:t>
      </w:r>
      <w:r>
        <w:rPr>
          <w:spacing w:val="-10"/>
        </w:rPr>
        <w:t xml:space="preserve"> </w:t>
      </w:r>
      <w:r>
        <w:t>Matplotlib,</w:t>
      </w:r>
      <w:r>
        <w:rPr>
          <w:spacing w:val="-10"/>
        </w:rPr>
        <w:t xml:space="preserve"> </w:t>
      </w:r>
      <w:r>
        <w:t>Seaborn,</w:t>
      </w:r>
      <w:r>
        <w:rPr>
          <w:spacing w:val="-10"/>
        </w:rPr>
        <w:t xml:space="preserve"> </w:t>
      </w:r>
      <w:r w:rsidR="0088218B">
        <w:t>TensorFlow</w:t>
      </w:r>
      <w:r>
        <w:t>,</w:t>
      </w:r>
      <w:r>
        <w:rPr>
          <w:spacing w:val="-10"/>
        </w:rPr>
        <w:t xml:space="preserve"> </w:t>
      </w:r>
      <w:r>
        <w:t>PyTorch,</w:t>
      </w:r>
      <w:r>
        <w:rPr>
          <w:spacing w:val="-10"/>
        </w:rPr>
        <w:t xml:space="preserve"> </w:t>
      </w:r>
      <w:r>
        <w:t>PySpark,</w:t>
      </w:r>
      <w:r>
        <w:rPr>
          <w:spacing w:val="-11"/>
        </w:rPr>
        <w:t xml:space="preserve"> </w:t>
      </w:r>
      <w:r>
        <w:rPr>
          <w:spacing w:val="-2"/>
        </w:rPr>
        <w:t>Plotly.</w:t>
      </w:r>
    </w:p>
    <w:p w14:paraId="7FAD957A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Collaboration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Jira,</w:t>
      </w:r>
      <w:r>
        <w:rPr>
          <w:spacing w:val="-9"/>
          <w:sz w:val="20"/>
        </w:rPr>
        <w:t xml:space="preserve"> </w:t>
      </w:r>
      <w:r>
        <w:rPr>
          <w:sz w:val="20"/>
        </w:rPr>
        <w:t>SharePoint,</w:t>
      </w:r>
      <w:r>
        <w:rPr>
          <w:spacing w:val="-9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Visio</w:t>
      </w:r>
    </w:p>
    <w:p w14:paraId="414C5B5D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BI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Tableau,</w:t>
      </w:r>
      <w:r>
        <w:rPr>
          <w:spacing w:val="-8"/>
          <w:sz w:val="20"/>
        </w:rPr>
        <w:t xml:space="preserve"> </w:t>
      </w:r>
      <w:r>
        <w:rPr>
          <w:sz w:val="20"/>
        </w:rPr>
        <w:t>Alteryx,</w:t>
      </w:r>
      <w:r>
        <w:rPr>
          <w:spacing w:val="-7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2959C3F2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Deployment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Docker</w:t>
      </w:r>
    </w:p>
    <w:p w14:paraId="73BEE77D" w14:textId="77777777" w:rsidR="00D704AF" w:rsidRDefault="00FD64AF">
      <w:pPr>
        <w:spacing w:before="15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Git/GitHub,</w:t>
      </w:r>
      <w:r>
        <w:rPr>
          <w:spacing w:val="-5"/>
          <w:sz w:val="20"/>
        </w:rPr>
        <w:t xml:space="preserve"> </w:t>
      </w:r>
      <w:r>
        <w:rPr>
          <w:sz w:val="20"/>
        </w:rPr>
        <w:t>SVN,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ACME</w:t>
      </w:r>
    </w:p>
    <w:p w14:paraId="7DC398AC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Windows,</w:t>
      </w:r>
      <w:r>
        <w:rPr>
          <w:spacing w:val="-6"/>
          <w:sz w:val="20"/>
        </w:rPr>
        <w:t xml:space="preserve"> </w:t>
      </w:r>
      <w:r>
        <w:rPr>
          <w:sz w:val="20"/>
        </w:rPr>
        <w:t>Mac</w:t>
      </w:r>
      <w:r>
        <w:rPr>
          <w:spacing w:val="-5"/>
          <w:sz w:val="20"/>
        </w:rPr>
        <w:t xml:space="preserve"> OS</w:t>
      </w:r>
    </w:p>
    <w:p w14:paraId="53C4FED6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Scrum,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Waterfall</w:t>
      </w:r>
    </w:p>
    <w:p w14:paraId="4771376D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Databases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Oracle,</w:t>
      </w:r>
      <w:r>
        <w:rPr>
          <w:spacing w:val="-5"/>
          <w:sz w:val="20"/>
        </w:rPr>
        <w:t xml:space="preserve"> </w:t>
      </w:r>
      <w:r>
        <w:rPr>
          <w:sz w:val="20"/>
        </w:rPr>
        <w:t>MySQL,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5D6828B6" w14:textId="77777777" w:rsidR="00D704AF" w:rsidRDefault="00FD64AF">
      <w:pPr>
        <w:pStyle w:val="BodyText"/>
        <w:spacing w:before="16" w:line="254" w:lineRule="auto"/>
        <w:ind w:left="0" w:right="0" w:firstLine="0"/>
      </w:pPr>
      <w:r>
        <w:rPr>
          <w:b/>
        </w:rPr>
        <w:t>PeopleSoft/Workday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PeopleSoft</w:t>
      </w:r>
      <w:r>
        <w:rPr>
          <w:spacing w:val="-5"/>
        </w:rPr>
        <w:t xml:space="preserve"> </w:t>
      </w:r>
      <w:r>
        <w:t>HCM9.0/PeopleTools8.49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Designer,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Mover,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Assistant, Process Scheduler, Query Manager, Workday core HCM, Workday Report Writer, and Workday integration cloud.</w:t>
      </w:r>
    </w:p>
    <w:p w14:paraId="7FEEBF55" w14:textId="77777777" w:rsidR="00D704AF" w:rsidRDefault="00D704AF">
      <w:pPr>
        <w:pStyle w:val="BodyText"/>
        <w:spacing w:before="18"/>
        <w:ind w:left="0" w:right="0" w:firstLine="0"/>
      </w:pPr>
    </w:p>
    <w:p w14:paraId="052F0B54" w14:textId="77777777" w:rsidR="00D704AF" w:rsidRDefault="00FD64AF">
      <w:pPr>
        <w:pStyle w:val="Heading1"/>
        <w:tabs>
          <w:tab w:val="left" w:pos="9359"/>
        </w:tabs>
        <w:rPr>
          <w:u w:val="none"/>
        </w:rPr>
      </w:pPr>
      <w:r>
        <w:rPr>
          <w:color w:val="000000"/>
          <w:spacing w:val="-2"/>
          <w:shd w:val="clear" w:color="auto" w:fill="BFBFBF"/>
        </w:rPr>
        <w:t>EDUCATION</w:t>
      </w:r>
      <w:r>
        <w:rPr>
          <w:color w:val="000000"/>
          <w:shd w:val="clear" w:color="auto" w:fill="BFBFBF"/>
        </w:rPr>
        <w:tab/>
      </w:r>
    </w:p>
    <w:p w14:paraId="78D25B45" w14:textId="5C7B1A26" w:rsidR="00D704AF" w:rsidRDefault="00FD64AF">
      <w:pPr>
        <w:spacing w:before="16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Arizona</w:t>
      </w:r>
      <w:r w:rsidR="009E3929">
        <w:rPr>
          <w:spacing w:val="-2"/>
          <w:sz w:val="20"/>
        </w:rPr>
        <w:t xml:space="preserve"> (2021-2023)</w:t>
      </w:r>
    </w:p>
    <w:p w14:paraId="39046A64" w14:textId="3A758521" w:rsidR="00D704AF" w:rsidRDefault="00FD64AF">
      <w:pPr>
        <w:spacing w:before="16"/>
        <w:jc w:val="both"/>
        <w:rPr>
          <w:sz w:val="20"/>
        </w:rPr>
      </w:pPr>
      <w:r>
        <w:rPr>
          <w:b/>
          <w:sz w:val="20"/>
        </w:rPr>
        <w:t>B.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(Electronics)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Kurukshetra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University</w:t>
      </w:r>
      <w:r w:rsidR="009E3929">
        <w:rPr>
          <w:spacing w:val="-2"/>
          <w:sz w:val="20"/>
        </w:rPr>
        <w:t xml:space="preserve"> – (2003)</w:t>
      </w:r>
    </w:p>
    <w:p w14:paraId="79724FC6" w14:textId="77777777" w:rsidR="00D704AF" w:rsidRDefault="00D704AF">
      <w:pPr>
        <w:pStyle w:val="BodyText"/>
        <w:spacing w:before="31"/>
        <w:ind w:left="0" w:right="0" w:firstLine="0"/>
      </w:pPr>
    </w:p>
    <w:p w14:paraId="316B49C7" w14:textId="77777777" w:rsidR="00D704AF" w:rsidRDefault="00FD64AF">
      <w:pPr>
        <w:pStyle w:val="Heading1"/>
        <w:tabs>
          <w:tab w:val="left" w:pos="9359"/>
        </w:tabs>
        <w:spacing w:before="1"/>
        <w:rPr>
          <w:u w:val="none"/>
        </w:rPr>
      </w:pPr>
      <w:r>
        <w:rPr>
          <w:color w:val="000000"/>
          <w:spacing w:val="-2"/>
          <w:shd w:val="clear" w:color="auto" w:fill="BFBFBF"/>
        </w:rPr>
        <w:t>CERTIFICATIONS</w:t>
      </w:r>
      <w:r>
        <w:rPr>
          <w:color w:val="000000"/>
          <w:shd w:val="clear" w:color="auto" w:fill="BFBFBF"/>
        </w:rPr>
        <w:tab/>
      </w:r>
    </w:p>
    <w:p w14:paraId="7BFA3207" w14:textId="77777777" w:rsidR="00D704AF" w:rsidRDefault="00FD64AF">
      <w:pPr>
        <w:spacing w:before="15"/>
        <w:rPr>
          <w:sz w:val="20"/>
        </w:rPr>
      </w:pPr>
      <w:r>
        <w:rPr>
          <w:b/>
          <w:sz w:val="20"/>
        </w:rPr>
        <w:t>Certified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Owner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(CSPO),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Alliance</w:t>
      </w:r>
    </w:p>
    <w:p w14:paraId="485E3579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Tableau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Desktop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Certified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Tableau</w:t>
      </w:r>
    </w:p>
    <w:p w14:paraId="61363168" w14:textId="77777777" w:rsidR="00D704AF" w:rsidRDefault="00FD64AF">
      <w:pPr>
        <w:spacing w:before="16"/>
        <w:rPr>
          <w:sz w:val="20"/>
        </w:rPr>
      </w:pPr>
      <w:r>
        <w:rPr>
          <w:b/>
          <w:sz w:val="20"/>
        </w:rPr>
        <w:t>Alteryx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Designer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Certified,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Alteryx</w:t>
      </w:r>
    </w:p>
    <w:p w14:paraId="77124370" w14:textId="77777777" w:rsidR="00D704AF" w:rsidRDefault="00D704AF">
      <w:pPr>
        <w:pStyle w:val="BodyText"/>
        <w:spacing w:before="32"/>
        <w:ind w:left="0" w:right="0" w:firstLine="0"/>
      </w:pPr>
    </w:p>
    <w:p w14:paraId="52902CD7" w14:textId="0A56AA33" w:rsidR="00D704AF" w:rsidRPr="00135345" w:rsidRDefault="00FD64AF" w:rsidP="00135345">
      <w:pPr>
        <w:pStyle w:val="Heading1"/>
        <w:tabs>
          <w:tab w:val="left" w:pos="9359"/>
        </w:tabs>
        <w:rPr>
          <w:u w:val="none"/>
        </w:rPr>
      </w:pPr>
      <w:r>
        <w:rPr>
          <w:color w:val="000000"/>
          <w:shd w:val="clear" w:color="auto" w:fill="BFBFBF"/>
        </w:rPr>
        <w:t>PROFESSIONAL</w:t>
      </w:r>
      <w:r>
        <w:rPr>
          <w:color w:val="000000"/>
          <w:spacing w:val="-4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EXPERIENCE</w:t>
      </w:r>
      <w:r>
        <w:rPr>
          <w:color w:val="000000"/>
          <w:shd w:val="clear" w:color="auto" w:fill="BFBFBF"/>
        </w:rPr>
        <w:tab/>
      </w:r>
    </w:p>
    <w:p w14:paraId="00150508" w14:textId="77777777" w:rsidR="00D704AF" w:rsidRDefault="00FD64AF">
      <w:pPr>
        <w:pStyle w:val="Heading2"/>
      </w:pPr>
      <w:r>
        <w:t>Freddie</w:t>
      </w:r>
      <w:r>
        <w:rPr>
          <w:spacing w:val="-4"/>
        </w:rPr>
        <w:t xml:space="preserve"> </w:t>
      </w:r>
      <w:r>
        <w:rPr>
          <w:spacing w:val="-5"/>
        </w:rPr>
        <w:t>Mac</w:t>
      </w:r>
    </w:p>
    <w:p w14:paraId="416EBDFA" w14:textId="77777777" w:rsidR="00D704AF" w:rsidRDefault="00FD64AF">
      <w:pPr>
        <w:tabs>
          <w:tab w:val="left" w:pos="7878"/>
        </w:tabs>
        <w:spacing w:before="15"/>
        <w:rPr>
          <w:sz w:val="20"/>
        </w:rPr>
      </w:pPr>
      <w:r>
        <w:rPr>
          <w:b/>
          <w:sz w:val="20"/>
        </w:rPr>
        <w:t>Sr.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>
        <w:rPr>
          <w:sz w:val="20"/>
        </w:rPr>
        <w:t>01/2024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507AF0E5" w14:textId="77777777" w:rsidR="00D704AF" w:rsidRDefault="00D704AF">
      <w:pPr>
        <w:rPr>
          <w:sz w:val="20"/>
        </w:rPr>
        <w:sectPr w:rsidR="00D704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77856D6" w14:textId="56AF6B66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5" w:line="254" w:lineRule="auto"/>
        <w:ind w:right="357"/>
        <w:jc w:val="left"/>
        <w:rPr>
          <w:sz w:val="20"/>
        </w:rPr>
      </w:pPr>
      <w:r>
        <w:rPr>
          <w:sz w:val="20"/>
        </w:rPr>
        <w:lastRenderedPageBreak/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efforts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Active</w:t>
      </w:r>
      <w:r>
        <w:rPr>
          <w:spacing w:val="-2"/>
          <w:sz w:val="20"/>
        </w:rPr>
        <w:t xml:space="preserve"> </w:t>
      </w:r>
      <w:r>
        <w:rPr>
          <w:sz w:val="20"/>
        </w:rPr>
        <w:t>evidence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P&amp;T</w:t>
      </w:r>
      <w:r>
        <w:rPr>
          <w:spacing w:val="-2"/>
          <w:sz w:val="20"/>
        </w:rPr>
        <w:t xml:space="preserve"> </w:t>
      </w:r>
      <w:r>
        <w:rPr>
          <w:sz w:val="20"/>
        </w:rPr>
        <w:t>Goldfield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20%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 in data accuracy and a 15% increase in system performance evaluation efficiency.</w:t>
      </w:r>
    </w:p>
    <w:p w14:paraId="7EA81AD1" w14:textId="0F9A034F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jc w:val="left"/>
        <w:rPr>
          <w:sz w:val="20"/>
        </w:rPr>
      </w:pPr>
      <w:r>
        <w:rPr>
          <w:sz w:val="20"/>
        </w:rPr>
        <w:t>Coordinated Active</w:t>
      </w:r>
      <w:r w:rsidR="0088218B">
        <w:rPr>
          <w:sz w:val="20"/>
        </w:rPr>
        <w:t xml:space="preserve"> </w:t>
      </w:r>
      <w:r>
        <w:rPr>
          <w:sz w:val="20"/>
        </w:rPr>
        <w:t>Standby Asset Rotation SOPs, playbooks, and documentation, resulting in a 15% reduction in failover execution time and a 10% increase in accuracy for Failover/Fail-back operations.</w:t>
      </w:r>
    </w:p>
    <w:p w14:paraId="1219C448" w14:textId="752B0CE1" w:rsidR="00D704AF" w:rsidRDefault="00FD64AF">
      <w:pPr>
        <w:pStyle w:val="ListParagraph"/>
        <w:numPr>
          <w:ilvl w:val="0"/>
          <w:numId w:val="1"/>
        </w:numPr>
        <w:tabs>
          <w:tab w:val="left" w:pos="180"/>
          <w:tab w:val="left" w:pos="8010"/>
        </w:tabs>
        <w:spacing w:line="254" w:lineRule="auto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40"/>
          <w:sz w:val="20"/>
        </w:rPr>
        <w:t xml:space="preserve"> </w:t>
      </w:r>
      <w:r>
        <w:rPr>
          <w:sz w:val="20"/>
        </w:rPr>
        <w:t>teams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validate</w:t>
      </w:r>
      <w:r>
        <w:rPr>
          <w:spacing w:val="40"/>
          <w:sz w:val="20"/>
        </w:rPr>
        <w:t xml:space="preserve"> </w:t>
      </w:r>
      <w:r>
        <w:rPr>
          <w:sz w:val="20"/>
        </w:rPr>
        <w:t>Resiliency</w:t>
      </w:r>
      <w:r>
        <w:rPr>
          <w:spacing w:val="40"/>
          <w:sz w:val="20"/>
        </w:rPr>
        <w:t xml:space="preserve"> </w:t>
      </w:r>
      <w:r>
        <w:rPr>
          <w:sz w:val="20"/>
        </w:rPr>
        <w:t>patterns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100</w:t>
      </w:r>
      <w:r>
        <w:rPr>
          <w:spacing w:val="40"/>
          <w:sz w:val="20"/>
        </w:rPr>
        <w:t xml:space="preserve"> </w:t>
      </w:r>
      <w:r>
        <w:rPr>
          <w:sz w:val="20"/>
        </w:rPr>
        <w:t>plu</w:t>
      </w:r>
      <w:r w:rsidR="0088218B">
        <w:rPr>
          <w:sz w:val="20"/>
        </w:rPr>
        <w:t>s business</w:t>
      </w:r>
      <w:r w:rsidR="0088218B">
        <w:rPr>
          <w:spacing w:val="31"/>
          <w:sz w:val="20"/>
        </w:rPr>
        <w:t>-critical</w:t>
      </w:r>
      <w:r>
        <w:rPr>
          <w:sz w:val="20"/>
        </w:rPr>
        <w:t xml:space="preserve"> applications, improving system architecture alignment and operational integrity.</w:t>
      </w:r>
    </w:p>
    <w:p w14:paraId="018BB77B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jc w:val="left"/>
        <w:rPr>
          <w:sz w:val="20"/>
        </w:rPr>
      </w:pPr>
      <w:r>
        <w:rPr>
          <w:sz w:val="20"/>
        </w:rPr>
        <w:t>Executed tasks aligned with organizational objectives, developing dashboards and reports for key use cases and contributed to a 25% increase in decision-making efficiency.</w:t>
      </w:r>
    </w:p>
    <w:p w14:paraId="79F9E28A" w14:textId="464BB887" w:rsidR="00D704AF" w:rsidRDefault="00D704AF">
      <w:pPr>
        <w:pStyle w:val="BodyText"/>
        <w:spacing w:before="1"/>
        <w:ind w:left="0" w:right="0" w:firstLine="0"/>
      </w:pPr>
    </w:p>
    <w:p w14:paraId="0274BF0C" w14:textId="77777777" w:rsidR="00D704AF" w:rsidRDefault="00FD64AF">
      <w:pPr>
        <w:pStyle w:val="Heading2"/>
      </w:pPr>
      <w:r>
        <w:t>Cushman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Wakefield</w:t>
      </w:r>
    </w:p>
    <w:p w14:paraId="53D1ED06" w14:textId="77777777" w:rsidR="00D704AF" w:rsidRDefault="00FD64AF">
      <w:pPr>
        <w:tabs>
          <w:tab w:val="left" w:pos="7787"/>
        </w:tabs>
        <w:spacing w:before="15"/>
        <w:rPr>
          <w:sz w:val="20"/>
        </w:rPr>
      </w:pPr>
      <w:r>
        <w:rPr>
          <w:b/>
          <w:sz w:val="20"/>
        </w:rPr>
        <w:t xml:space="preserve">Business </w:t>
      </w:r>
      <w:r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>
        <w:rPr>
          <w:sz w:val="20"/>
        </w:rPr>
        <w:t xml:space="preserve">10/2022 – </w:t>
      </w:r>
      <w:r>
        <w:rPr>
          <w:spacing w:val="-2"/>
          <w:sz w:val="20"/>
        </w:rPr>
        <w:t>12/2023</w:t>
      </w:r>
    </w:p>
    <w:p w14:paraId="377EEBD4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16" w:line="254" w:lineRule="auto"/>
        <w:rPr>
          <w:sz w:val="20"/>
        </w:rPr>
      </w:pPr>
      <w:r>
        <w:rPr>
          <w:sz w:val="20"/>
        </w:rPr>
        <w:t xml:space="preserve">Gathered and assessed business requirements for a high-impact project with Cushman’s major banking client, encompassing over 900 units across nation. Collaborated with a cross-functional team to plan and review requirements, enhancing project alignment with business goals and contributing to a significant revenue </w:t>
      </w:r>
      <w:r>
        <w:rPr>
          <w:spacing w:val="-2"/>
          <w:sz w:val="20"/>
        </w:rPr>
        <w:t>increase.</w:t>
      </w:r>
    </w:p>
    <w:p w14:paraId="1B29FD08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5" w:line="254" w:lineRule="auto"/>
        <w:rPr>
          <w:sz w:val="20"/>
        </w:rPr>
      </w:pPr>
      <w:r>
        <w:rPr>
          <w:sz w:val="20"/>
        </w:rPr>
        <w:t>Maintained and created documentation for the business requirements ensuring accuracy, clarity and adherence to all internal compliance standards.</w:t>
      </w:r>
    </w:p>
    <w:p w14:paraId="34DCEDA7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team’s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 company standards and achieving a 100% accuracy rate in data validation.</w:t>
      </w:r>
    </w:p>
    <w:p w14:paraId="1A960007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ind w:right="357"/>
        <w:rPr>
          <w:sz w:val="20"/>
        </w:rPr>
      </w:pPr>
      <w:r>
        <w:rPr>
          <w:sz w:val="20"/>
        </w:rPr>
        <w:t xml:space="preserve">Produced project deliverables for the business team, enhancing data visibility and supporting informed decision- </w:t>
      </w:r>
      <w:r>
        <w:rPr>
          <w:spacing w:val="-2"/>
          <w:sz w:val="20"/>
        </w:rPr>
        <w:t>making.</w:t>
      </w:r>
    </w:p>
    <w:p w14:paraId="1AB66A6F" w14:textId="2C49F2F1" w:rsidR="00D704AF" w:rsidRDefault="00D704AF">
      <w:pPr>
        <w:pStyle w:val="BodyText"/>
        <w:spacing w:before="0"/>
        <w:ind w:left="0" w:right="0" w:firstLine="0"/>
      </w:pPr>
    </w:p>
    <w:p w14:paraId="631DECC7" w14:textId="77777777" w:rsidR="00D704AF" w:rsidRDefault="00FD64AF">
      <w:pPr>
        <w:pStyle w:val="Heading2"/>
      </w:pPr>
      <w:r>
        <w:t xml:space="preserve">ABM </w:t>
      </w:r>
      <w:r>
        <w:rPr>
          <w:spacing w:val="-2"/>
        </w:rPr>
        <w:t>Industries</w:t>
      </w:r>
    </w:p>
    <w:p w14:paraId="0E1180F0" w14:textId="77777777" w:rsidR="00D704AF" w:rsidRDefault="00FD64AF">
      <w:pPr>
        <w:tabs>
          <w:tab w:val="left" w:pos="7798"/>
        </w:tabs>
        <w:spacing w:before="16"/>
        <w:jc w:val="both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>
        <w:rPr>
          <w:sz w:val="20"/>
        </w:rPr>
        <w:t xml:space="preserve">06/2021 – </w:t>
      </w:r>
      <w:r>
        <w:rPr>
          <w:spacing w:val="-2"/>
          <w:sz w:val="20"/>
        </w:rPr>
        <w:t>09/2022</w:t>
      </w:r>
    </w:p>
    <w:p w14:paraId="508C2737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16" w:line="254" w:lineRule="auto"/>
        <w:rPr>
          <w:sz w:val="20"/>
        </w:rPr>
      </w:pPr>
      <w:r>
        <w:rPr>
          <w:sz w:val="20"/>
        </w:rPr>
        <w:t>Translated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strategic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valuable insights, supporting a targeted 15% increase in acquiring new clients by optimizing service delivery and expanding business opportunities with existing clients.</w:t>
      </w:r>
    </w:p>
    <w:p w14:paraId="2BC95361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rPr>
          <w:sz w:val="20"/>
        </w:rPr>
      </w:pPr>
      <w:r>
        <w:rPr>
          <w:sz w:val="20"/>
        </w:rPr>
        <w:t>Optimized data preparation and transformation processes to ensure the sales team had access to clean, actionable data. This improvement enhanced decision-making capabilities and supported a more efficient sales strategy, contributing to overall revenue growth and operational efficiency.</w:t>
      </w:r>
    </w:p>
    <w:p w14:paraId="65908761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4" w:line="254" w:lineRule="auto"/>
        <w:rPr>
          <w:sz w:val="20"/>
        </w:rPr>
      </w:pPr>
      <w:r>
        <w:rPr>
          <w:sz w:val="20"/>
        </w:rPr>
        <w:t>Collaborated with the team to design and develop interactive dashboards, enhancing data visualization and user engagement. This facilitated more informed decision-making and improved overall analytics capabilities.</w:t>
      </w:r>
    </w:p>
    <w:p w14:paraId="74A67797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rPr>
          <w:sz w:val="20"/>
        </w:rPr>
      </w:pPr>
      <w:r>
        <w:rPr>
          <w:sz w:val="20"/>
        </w:rPr>
        <w:t>Contributed significantly to the coding team, resulting in high-quality code and successful project delivery, with excellent and timely outcomes.</w:t>
      </w:r>
    </w:p>
    <w:p w14:paraId="3146D684" w14:textId="77777777" w:rsidR="00D704AF" w:rsidRDefault="00FD64AF">
      <w:pPr>
        <w:pStyle w:val="ListParagraph"/>
        <w:numPr>
          <w:ilvl w:val="0"/>
          <w:numId w:val="1"/>
        </w:numPr>
        <w:tabs>
          <w:tab w:val="left" w:pos="179"/>
        </w:tabs>
        <w:spacing w:before="3"/>
        <w:ind w:left="179" w:right="0" w:hanging="179"/>
        <w:rPr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archiving</w:t>
      </w:r>
      <w:r>
        <w:rPr>
          <w:spacing w:val="-4"/>
          <w:sz w:val="20"/>
        </w:rPr>
        <w:t xml:space="preserve"> </w:t>
      </w:r>
      <w:r>
        <w:rPr>
          <w:sz w:val="20"/>
        </w:rPr>
        <w:t>impactful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05A046C5" w14:textId="77777777" w:rsidR="00D704AF" w:rsidRDefault="00D704AF">
      <w:pPr>
        <w:pStyle w:val="BodyText"/>
        <w:spacing w:before="31"/>
        <w:ind w:left="0" w:right="0" w:firstLine="0"/>
      </w:pPr>
    </w:p>
    <w:p w14:paraId="70C7AB9C" w14:textId="77777777" w:rsidR="00D704AF" w:rsidRDefault="00FD64AF">
      <w:pPr>
        <w:pStyle w:val="Heading2"/>
        <w:spacing w:before="1"/>
      </w:pPr>
      <w:r>
        <w:t xml:space="preserve">NCR </w:t>
      </w:r>
      <w:r>
        <w:rPr>
          <w:spacing w:val="-2"/>
        </w:rPr>
        <w:t>Corporation</w:t>
      </w:r>
    </w:p>
    <w:p w14:paraId="370F7AC8" w14:textId="77777777" w:rsidR="00D704AF" w:rsidRDefault="00FD64AF">
      <w:pPr>
        <w:tabs>
          <w:tab w:val="left" w:pos="7787"/>
        </w:tabs>
        <w:spacing w:before="15"/>
        <w:rPr>
          <w:sz w:val="20"/>
        </w:rPr>
      </w:pPr>
      <w:r>
        <w:rPr>
          <w:b/>
          <w:sz w:val="20"/>
        </w:rPr>
        <w:t>Sr.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SCM</w:t>
      </w:r>
      <w:r>
        <w:rPr>
          <w:b/>
          <w:sz w:val="20"/>
        </w:rPr>
        <w:tab/>
      </w:r>
      <w:r>
        <w:rPr>
          <w:sz w:val="20"/>
        </w:rPr>
        <w:t xml:space="preserve">08/2006 – </w:t>
      </w:r>
      <w:r>
        <w:rPr>
          <w:spacing w:val="-2"/>
          <w:sz w:val="20"/>
        </w:rPr>
        <w:t>04/2016</w:t>
      </w:r>
    </w:p>
    <w:p w14:paraId="67E60EEA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16" w:line="254" w:lineRule="auto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assessed</w:t>
      </w:r>
      <w:r>
        <w:rPr>
          <w:spacing w:val="39"/>
          <w:sz w:val="20"/>
        </w:rPr>
        <w:t xml:space="preserve"> </w:t>
      </w:r>
      <w:r>
        <w:rPr>
          <w:sz w:val="20"/>
        </w:rPr>
        <w:t>business</w:t>
      </w:r>
      <w:r>
        <w:rPr>
          <w:spacing w:val="3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HRMS</w:t>
      </w:r>
      <w:r>
        <w:rPr>
          <w:spacing w:val="39"/>
          <w:sz w:val="20"/>
        </w:rPr>
        <w:t xml:space="preserve"> </w:t>
      </w:r>
      <w:r>
        <w:rPr>
          <w:sz w:val="20"/>
        </w:rPr>
        <w:t>projects,</w:t>
      </w:r>
      <w:r>
        <w:rPr>
          <w:spacing w:val="39"/>
          <w:sz w:val="20"/>
        </w:rPr>
        <w:t xml:space="preserve"> </w:t>
      </w:r>
      <w:r>
        <w:rPr>
          <w:sz w:val="20"/>
        </w:rPr>
        <w:t>resulting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15%-</w:t>
      </w:r>
      <w:r>
        <w:rPr>
          <w:spacing w:val="39"/>
          <w:sz w:val="20"/>
        </w:rPr>
        <w:t xml:space="preserve"> </w:t>
      </w:r>
      <w:r>
        <w:rPr>
          <w:sz w:val="20"/>
        </w:rPr>
        <w:t>20%</w:t>
      </w:r>
      <w:r>
        <w:rPr>
          <w:spacing w:val="39"/>
          <w:sz w:val="20"/>
        </w:rPr>
        <w:t xml:space="preserve"> </w:t>
      </w:r>
      <w:r>
        <w:rPr>
          <w:sz w:val="20"/>
        </w:rPr>
        <w:t>improvement</w:t>
      </w:r>
      <w:r>
        <w:rPr>
          <w:spacing w:val="39"/>
          <w:sz w:val="20"/>
        </w:rPr>
        <w:t xml:space="preserve"> </w:t>
      </w:r>
      <w:r>
        <w:rPr>
          <w:sz w:val="20"/>
        </w:rPr>
        <w:t>in project alignments with HR needs and enhanced system effectiveness.</w:t>
      </w:r>
    </w:p>
    <w:p w14:paraId="7FD7130D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ind w:right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translate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6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6"/>
          <w:sz w:val="20"/>
        </w:rPr>
        <w:t xml:space="preserve"> </w:t>
      </w:r>
      <w:r>
        <w:rPr>
          <w:sz w:val="20"/>
        </w:rPr>
        <w:t>a 20%-25% increase in project alignment and implementation efficiency.</w:t>
      </w:r>
    </w:p>
    <w:p w14:paraId="7902D713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3"/>
          <w:sz w:val="20"/>
        </w:rPr>
        <w:t xml:space="preserve"> </w:t>
      </w:r>
      <w:r>
        <w:rPr>
          <w:sz w:val="20"/>
        </w:rPr>
        <w:t>detailed</w:t>
      </w:r>
      <w:r>
        <w:rPr>
          <w:spacing w:val="63"/>
          <w:sz w:val="20"/>
        </w:rPr>
        <w:t xml:space="preserve"> </w:t>
      </w:r>
      <w:r>
        <w:rPr>
          <w:sz w:val="20"/>
        </w:rPr>
        <w:t>design</w:t>
      </w:r>
      <w:r>
        <w:rPr>
          <w:spacing w:val="63"/>
          <w:sz w:val="20"/>
        </w:rPr>
        <w:t xml:space="preserve"> </w:t>
      </w:r>
      <w:r>
        <w:rPr>
          <w:sz w:val="20"/>
        </w:rPr>
        <w:t>documents</w:t>
      </w:r>
      <w:r>
        <w:rPr>
          <w:spacing w:val="63"/>
          <w:sz w:val="20"/>
        </w:rPr>
        <w:t xml:space="preserve"> </w:t>
      </w:r>
      <w:r>
        <w:rPr>
          <w:sz w:val="20"/>
        </w:rPr>
        <w:t>based</w:t>
      </w:r>
      <w:r>
        <w:rPr>
          <w:spacing w:val="63"/>
          <w:sz w:val="20"/>
        </w:rPr>
        <w:t xml:space="preserve"> </w:t>
      </w:r>
      <w:r>
        <w:rPr>
          <w:sz w:val="20"/>
        </w:rPr>
        <w:t>on</w:t>
      </w:r>
      <w:r>
        <w:rPr>
          <w:spacing w:val="63"/>
          <w:sz w:val="20"/>
        </w:rPr>
        <w:t xml:space="preserve"> </w:t>
      </w:r>
      <w:r>
        <w:rPr>
          <w:sz w:val="20"/>
        </w:rPr>
        <w:t>business</w:t>
      </w:r>
      <w:r>
        <w:rPr>
          <w:spacing w:val="6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63"/>
          <w:sz w:val="20"/>
        </w:rPr>
        <w:t xml:space="preserve"> </w:t>
      </w:r>
      <w:r>
        <w:rPr>
          <w:sz w:val="20"/>
        </w:rPr>
        <w:t>ensuring</w:t>
      </w:r>
      <w:r>
        <w:rPr>
          <w:spacing w:val="63"/>
          <w:sz w:val="20"/>
        </w:rPr>
        <w:t xml:space="preserve"> </w:t>
      </w:r>
      <w:r>
        <w:rPr>
          <w:sz w:val="20"/>
        </w:rPr>
        <w:t>clear</w:t>
      </w:r>
      <w:r>
        <w:rPr>
          <w:spacing w:val="63"/>
          <w:sz w:val="20"/>
        </w:rPr>
        <w:t xml:space="preserve"> </w:t>
      </w:r>
      <w:r>
        <w:rPr>
          <w:sz w:val="20"/>
        </w:rPr>
        <w:t>guidelines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63"/>
          <w:sz w:val="20"/>
        </w:rPr>
        <w:t xml:space="preserve"> </w:t>
      </w:r>
      <w:r>
        <w:rPr>
          <w:sz w:val="20"/>
        </w:rPr>
        <w:t>a reduction in project ambiguity.</w:t>
      </w:r>
    </w:p>
    <w:p w14:paraId="7D01EFC1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ind w:right="357"/>
        <w:jc w:val="left"/>
        <w:rPr>
          <w:sz w:val="20"/>
        </w:rPr>
      </w:pPr>
      <w:r>
        <w:rPr>
          <w:sz w:val="20"/>
        </w:rPr>
        <w:t>Designed,</w:t>
      </w:r>
      <w:r>
        <w:rPr>
          <w:spacing w:val="66"/>
          <w:sz w:val="20"/>
        </w:rPr>
        <w:t xml:space="preserve"> </w:t>
      </w:r>
      <w:r>
        <w:rPr>
          <w:sz w:val="20"/>
        </w:rPr>
        <w:t>developed,</w:t>
      </w:r>
      <w:r>
        <w:rPr>
          <w:spacing w:val="66"/>
          <w:sz w:val="20"/>
        </w:rPr>
        <w:t xml:space="preserve"> </w:t>
      </w:r>
      <w:r>
        <w:rPr>
          <w:sz w:val="20"/>
        </w:rPr>
        <w:t>and</w:t>
      </w:r>
      <w:r>
        <w:rPr>
          <w:spacing w:val="66"/>
          <w:sz w:val="20"/>
        </w:rPr>
        <w:t xml:space="preserve"> </w:t>
      </w:r>
      <w:r>
        <w:rPr>
          <w:sz w:val="20"/>
        </w:rPr>
        <w:t>deployed</w:t>
      </w:r>
      <w:r>
        <w:rPr>
          <w:spacing w:val="66"/>
          <w:sz w:val="20"/>
        </w:rPr>
        <w:t xml:space="preserve"> </w:t>
      </w:r>
      <w:r>
        <w:rPr>
          <w:sz w:val="20"/>
        </w:rPr>
        <w:t>reports</w:t>
      </w:r>
      <w:r>
        <w:rPr>
          <w:spacing w:val="66"/>
          <w:sz w:val="20"/>
        </w:rPr>
        <w:t xml:space="preserve"> </w:t>
      </w:r>
      <w:r>
        <w:rPr>
          <w:sz w:val="20"/>
        </w:rPr>
        <w:t>for</w:t>
      </w:r>
      <w:r>
        <w:rPr>
          <w:spacing w:val="66"/>
          <w:sz w:val="20"/>
        </w:rPr>
        <w:t xml:space="preserve"> </w:t>
      </w:r>
      <w:r>
        <w:rPr>
          <w:sz w:val="20"/>
        </w:rPr>
        <w:t>HRMS</w:t>
      </w:r>
      <w:r>
        <w:rPr>
          <w:spacing w:val="66"/>
          <w:sz w:val="20"/>
        </w:rPr>
        <w:t xml:space="preserve"> </w:t>
      </w:r>
      <w:r>
        <w:rPr>
          <w:sz w:val="20"/>
        </w:rPr>
        <w:t>and</w:t>
      </w:r>
      <w:r>
        <w:rPr>
          <w:spacing w:val="66"/>
          <w:sz w:val="20"/>
        </w:rPr>
        <w:t xml:space="preserve"> </w:t>
      </w:r>
      <w:r>
        <w:rPr>
          <w:sz w:val="20"/>
        </w:rPr>
        <w:t>PeopleSoft</w:t>
      </w:r>
      <w:r>
        <w:rPr>
          <w:spacing w:val="66"/>
          <w:sz w:val="20"/>
        </w:rPr>
        <w:t xml:space="preserve"> </w:t>
      </w:r>
      <w:r>
        <w:rPr>
          <w:sz w:val="20"/>
        </w:rPr>
        <w:t>objects/code,</w:t>
      </w:r>
      <w:r>
        <w:rPr>
          <w:spacing w:val="6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66"/>
          <w:sz w:val="20"/>
        </w:rPr>
        <w:t xml:space="preserve"> </w:t>
      </w:r>
      <w:r>
        <w:rPr>
          <w:sz w:val="20"/>
        </w:rPr>
        <w:t>meeting requirements and improving reporting accuracy.</w:t>
      </w:r>
    </w:p>
    <w:p w14:paraId="4E57C90E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ind w:right="357"/>
        <w:jc w:val="left"/>
        <w:rPr>
          <w:sz w:val="20"/>
        </w:rPr>
      </w:pPr>
      <w:r>
        <w:rPr>
          <w:sz w:val="20"/>
        </w:rPr>
        <w:t>Participated in system testing by designing and executing test cases, contributing to an impactful reduction in</w:t>
      </w:r>
      <w:r>
        <w:rPr>
          <w:spacing w:val="80"/>
          <w:sz w:val="20"/>
        </w:rPr>
        <w:t xml:space="preserve"> </w:t>
      </w:r>
      <w:r>
        <w:rPr>
          <w:sz w:val="20"/>
        </w:rPr>
        <w:t>defects and ensuring thorough validation of system functionality.</w:t>
      </w:r>
    </w:p>
    <w:p w14:paraId="18C9075D" w14:textId="77777777" w:rsidR="00D704AF" w:rsidRDefault="00D704AF">
      <w:pPr>
        <w:pStyle w:val="ListParagraph"/>
        <w:spacing w:line="254" w:lineRule="auto"/>
        <w:jc w:val="left"/>
        <w:rPr>
          <w:sz w:val="20"/>
        </w:rPr>
        <w:sectPr w:rsidR="00D704AF">
          <w:pgSz w:w="12240" w:h="15840"/>
          <w:pgMar w:top="1380" w:right="1080" w:bottom="280" w:left="1440" w:header="720" w:footer="720" w:gutter="0"/>
          <w:cols w:space="720"/>
        </w:sectPr>
      </w:pPr>
    </w:p>
    <w:p w14:paraId="732C3620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5" w:line="254" w:lineRule="auto"/>
        <w:ind w:right="359"/>
        <w:rPr>
          <w:sz w:val="20"/>
        </w:rPr>
      </w:pPr>
      <w:r>
        <w:rPr>
          <w:sz w:val="20"/>
        </w:rPr>
        <w:lastRenderedPageBreak/>
        <w:t>Applied Oracle-delivered NA Payroll Tax Updates on a quarterly basis, ensuring compliance and accuracy in payroll processing and reducing update-related issues.</w:t>
      </w:r>
    </w:p>
    <w:p w14:paraId="02256470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3" w:line="254" w:lineRule="auto"/>
        <w:rPr>
          <w:sz w:val="20"/>
        </w:rPr>
      </w:pPr>
      <w:r>
        <w:rPr>
          <w:sz w:val="20"/>
        </w:rPr>
        <w:t>Implemented W-2 changes and updates during year-end processing, ensuring compliance and accuracy, and streamlining the process to reduce year-end processing time by 20%.</w:t>
      </w:r>
    </w:p>
    <w:p w14:paraId="6F8AC512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rPr>
          <w:sz w:val="20"/>
        </w:rPr>
      </w:pPr>
      <w:r>
        <w:rPr>
          <w:sz w:val="20"/>
        </w:rPr>
        <w:t>Managed source code, deployments, delivery schedules, and configuration items, performed baseline management, and maintained a controlled change process by securing approvals for change requests, ensuring alignment with established baselines.</w:t>
      </w:r>
    </w:p>
    <w:p w14:paraId="39B74013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before="4" w:line="254" w:lineRule="auto"/>
        <w:ind w:right="357"/>
        <w:rPr>
          <w:sz w:val="20"/>
        </w:rPr>
      </w:pPr>
      <w:r>
        <w:rPr>
          <w:sz w:val="20"/>
        </w:rPr>
        <w:t>Conducted audits to ensure development and test environments met quality and data correctness objectives, achieving a 100% alignment with production environment standards.</w:t>
      </w:r>
    </w:p>
    <w:p w14:paraId="4621DF1C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rPr>
          <w:sz w:val="20"/>
        </w:rPr>
      </w:pPr>
      <w:r>
        <w:rPr>
          <w:sz w:val="20"/>
        </w:rPr>
        <w:t>Provided technical and functional support for existing batch jobs, including NA Payroll and Payroll Interface jobs, ensuring a 20% reduction in job failures and improving overall system reliability.</w:t>
      </w:r>
    </w:p>
    <w:p w14:paraId="1C791695" w14:textId="77777777" w:rsidR="00D704AF" w:rsidRDefault="00FD64AF">
      <w:pPr>
        <w:pStyle w:val="ListParagraph"/>
        <w:numPr>
          <w:ilvl w:val="0"/>
          <w:numId w:val="1"/>
        </w:numPr>
        <w:tabs>
          <w:tab w:val="left" w:pos="180"/>
        </w:tabs>
        <w:spacing w:line="254" w:lineRule="auto"/>
        <w:rPr>
          <w:sz w:val="20"/>
        </w:rPr>
      </w:pPr>
      <w:r>
        <w:rPr>
          <w:sz w:val="20"/>
        </w:rPr>
        <w:t xml:space="preserve">Mentored the team on key use cases and tools, enhancing their proficiency and improving overall project </w:t>
      </w:r>
      <w:r>
        <w:rPr>
          <w:spacing w:val="-2"/>
          <w:sz w:val="20"/>
        </w:rPr>
        <w:t>efficiency.</w:t>
      </w:r>
    </w:p>
    <w:p w14:paraId="6C640AB3" w14:textId="77777777" w:rsidR="00D704AF" w:rsidRDefault="00D704AF">
      <w:pPr>
        <w:pStyle w:val="BodyText"/>
        <w:spacing w:before="19"/>
        <w:ind w:left="0" w:right="0" w:firstLine="0"/>
      </w:pPr>
    </w:p>
    <w:p w14:paraId="54FB542F" w14:textId="77777777" w:rsidR="00D704AF" w:rsidRDefault="00FD64AF">
      <w:pPr>
        <w:pStyle w:val="Heading1"/>
        <w:tabs>
          <w:tab w:val="left" w:pos="9359"/>
        </w:tabs>
        <w:rPr>
          <w:u w:val="none"/>
        </w:rPr>
      </w:pPr>
      <w:r>
        <w:rPr>
          <w:color w:val="000000"/>
          <w:spacing w:val="-2"/>
          <w:shd w:val="clear" w:color="auto" w:fill="BFBFBF"/>
        </w:rPr>
        <w:t>EMPLOYMENT</w:t>
      </w:r>
      <w:r>
        <w:rPr>
          <w:color w:val="000000"/>
          <w:spacing w:val="8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HISTORY</w:t>
      </w:r>
      <w:r>
        <w:rPr>
          <w:color w:val="000000"/>
          <w:shd w:val="clear" w:color="auto" w:fill="BFBFBF"/>
        </w:rPr>
        <w:tab/>
      </w:r>
    </w:p>
    <w:p w14:paraId="48D9834A" w14:textId="77777777" w:rsidR="00D704AF" w:rsidRDefault="00FD64AF">
      <w:pPr>
        <w:pStyle w:val="BodyText"/>
        <w:tabs>
          <w:tab w:val="left" w:pos="7878"/>
        </w:tabs>
        <w:spacing w:before="16"/>
        <w:ind w:left="0" w:right="0" w:firstLine="0"/>
      </w:pPr>
      <w:r>
        <w:t>Cerebra</w:t>
      </w:r>
      <w:r>
        <w:rPr>
          <w:spacing w:val="-6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rPr>
          <w:spacing w:val="-4"/>
        </w:rPr>
        <w:t>Inc.</w:t>
      </w:r>
      <w:r>
        <w:tab/>
        <w:t>01/2023</w:t>
      </w:r>
      <w:r>
        <w:rPr>
          <w:spacing w:val="-2"/>
        </w:rPr>
        <w:t xml:space="preserve"> </w:t>
      </w:r>
      <w:r>
        <w:t xml:space="preserve">- </w:t>
      </w:r>
      <w:r>
        <w:rPr>
          <w:spacing w:val="-2"/>
        </w:rPr>
        <w:t>Present</w:t>
      </w:r>
    </w:p>
    <w:p w14:paraId="5B8E7D28" w14:textId="77777777" w:rsidR="00D704AF" w:rsidRDefault="00FD64AF">
      <w:pPr>
        <w:pStyle w:val="BodyText"/>
        <w:tabs>
          <w:tab w:val="left" w:pos="7832"/>
        </w:tabs>
        <w:spacing w:before="15"/>
        <w:ind w:left="0" w:right="0" w:firstLine="0"/>
      </w:pPr>
      <w:r>
        <w:t>Cerebra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Services</w:t>
      </w:r>
      <w:r>
        <w:tab/>
        <w:t xml:space="preserve">05/2021 - </w:t>
      </w:r>
      <w:r>
        <w:rPr>
          <w:spacing w:val="-2"/>
        </w:rPr>
        <w:t>01/2023</w:t>
      </w:r>
    </w:p>
    <w:p w14:paraId="0464481E" w14:textId="77777777" w:rsidR="00D704AF" w:rsidRDefault="00FD64AF">
      <w:pPr>
        <w:pStyle w:val="BodyText"/>
        <w:tabs>
          <w:tab w:val="left" w:pos="7794"/>
        </w:tabs>
        <w:spacing w:before="16"/>
        <w:ind w:left="0" w:right="0" w:firstLine="0"/>
        <w:rPr>
          <w:spacing w:val="-2"/>
        </w:rPr>
      </w:pPr>
      <w:r>
        <w:t>NCR</w:t>
      </w:r>
      <w:r>
        <w:rPr>
          <w:spacing w:val="-8"/>
        </w:rPr>
        <w:t xml:space="preserve"> </w:t>
      </w:r>
      <w:r>
        <w:t>CORPORATION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Pvt.</w:t>
      </w:r>
      <w:r>
        <w:rPr>
          <w:spacing w:val="-5"/>
        </w:rPr>
        <w:t xml:space="preserve"> </w:t>
      </w:r>
      <w:r>
        <w:rPr>
          <w:spacing w:val="-4"/>
        </w:rPr>
        <w:t>Ltd.</w:t>
      </w:r>
      <w:r>
        <w:tab/>
        <w:t xml:space="preserve">08/2006 - </w:t>
      </w:r>
      <w:r>
        <w:rPr>
          <w:spacing w:val="-2"/>
        </w:rPr>
        <w:t>04/2016</w:t>
      </w:r>
    </w:p>
    <w:p w14:paraId="0E4E9925" w14:textId="77777777" w:rsidR="009E3929" w:rsidRDefault="009E3929">
      <w:pPr>
        <w:pStyle w:val="BodyText"/>
        <w:tabs>
          <w:tab w:val="left" w:pos="7794"/>
        </w:tabs>
        <w:spacing w:before="16"/>
        <w:ind w:left="0" w:right="0" w:firstLine="0"/>
        <w:rPr>
          <w:spacing w:val="-2"/>
        </w:rPr>
      </w:pPr>
    </w:p>
    <w:p w14:paraId="12AF2D84" w14:textId="77777777" w:rsidR="009E3929" w:rsidRDefault="009E3929">
      <w:pPr>
        <w:pStyle w:val="BodyText"/>
        <w:tabs>
          <w:tab w:val="left" w:pos="7794"/>
        </w:tabs>
        <w:spacing w:before="16"/>
        <w:ind w:left="0" w:right="0" w:firstLine="0"/>
        <w:rPr>
          <w:spacing w:val="-2"/>
        </w:rPr>
      </w:pPr>
    </w:p>
    <w:p w14:paraId="5CB57D33" w14:textId="77777777" w:rsidR="009E3929" w:rsidRDefault="009E3929">
      <w:pPr>
        <w:pStyle w:val="BodyText"/>
        <w:tabs>
          <w:tab w:val="left" w:pos="7794"/>
        </w:tabs>
        <w:spacing w:before="16"/>
        <w:ind w:left="0" w:right="0" w:firstLine="0"/>
        <w:rPr>
          <w:spacing w:val="-2"/>
        </w:rPr>
      </w:pPr>
    </w:p>
    <w:p w14:paraId="071FD1CA" w14:textId="77777777" w:rsidR="009E3929" w:rsidRDefault="009E3929">
      <w:pPr>
        <w:pStyle w:val="BodyText"/>
        <w:tabs>
          <w:tab w:val="left" w:pos="7794"/>
        </w:tabs>
        <w:spacing w:before="16"/>
        <w:ind w:left="0" w:right="0" w:firstLine="0"/>
      </w:pPr>
    </w:p>
    <w:sectPr w:rsidR="009E3929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0E8"/>
    <w:multiLevelType w:val="hybridMultilevel"/>
    <w:tmpl w:val="DA86F016"/>
    <w:lvl w:ilvl="0" w:tplc="FE641018">
      <w:numFmt w:val="bullet"/>
      <w:lvlText w:val="•"/>
      <w:lvlJc w:val="left"/>
      <w:pPr>
        <w:ind w:left="180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0EE4B4">
      <w:numFmt w:val="bullet"/>
      <w:lvlText w:val="•"/>
      <w:lvlJc w:val="left"/>
      <w:pPr>
        <w:ind w:left="1134" w:hanging="180"/>
      </w:pPr>
      <w:rPr>
        <w:rFonts w:hint="default"/>
        <w:lang w:val="en-US" w:eastAsia="en-US" w:bidi="ar-SA"/>
      </w:rPr>
    </w:lvl>
    <w:lvl w:ilvl="2" w:tplc="7936A098">
      <w:numFmt w:val="bullet"/>
      <w:lvlText w:val="•"/>
      <w:lvlJc w:val="left"/>
      <w:pPr>
        <w:ind w:left="2088" w:hanging="180"/>
      </w:pPr>
      <w:rPr>
        <w:rFonts w:hint="default"/>
        <w:lang w:val="en-US" w:eastAsia="en-US" w:bidi="ar-SA"/>
      </w:rPr>
    </w:lvl>
    <w:lvl w:ilvl="3" w:tplc="79AE62C8">
      <w:numFmt w:val="bullet"/>
      <w:lvlText w:val="•"/>
      <w:lvlJc w:val="left"/>
      <w:pPr>
        <w:ind w:left="3042" w:hanging="180"/>
      </w:pPr>
      <w:rPr>
        <w:rFonts w:hint="default"/>
        <w:lang w:val="en-US" w:eastAsia="en-US" w:bidi="ar-SA"/>
      </w:rPr>
    </w:lvl>
    <w:lvl w:ilvl="4" w:tplc="24E01C42">
      <w:numFmt w:val="bullet"/>
      <w:lvlText w:val="•"/>
      <w:lvlJc w:val="left"/>
      <w:pPr>
        <w:ind w:left="3996" w:hanging="180"/>
      </w:pPr>
      <w:rPr>
        <w:rFonts w:hint="default"/>
        <w:lang w:val="en-US" w:eastAsia="en-US" w:bidi="ar-SA"/>
      </w:rPr>
    </w:lvl>
    <w:lvl w:ilvl="5" w:tplc="84F666FC">
      <w:numFmt w:val="bullet"/>
      <w:lvlText w:val="•"/>
      <w:lvlJc w:val="left"/>
      <w:pPr>
        <w:ind w:left="4950" w:hanging="180"/>
      </w:pPr>
      <w:rPr>
        <w:rFonts w:hint="default"/>
        <w:lang w:val="en-US" w:eastAsia="en-US" w:bidi="ar-SA"/>
      </w:rPr>
    </w:lvl>
    <w:lvl w:ilvl="6" w:tplc="3210E3D2">
      <w:numFmt w:val="bullet"/>
      <w:lvlText w:val="•"/>
      <w:lvlJc w:val="left"/>
      <w:pPr>
        <w:ind w:left="5904" w:hanging="180"/>
      </w:pPr>
      <w:rPr>
        <w:rFonts w:hint="default"/>
        <w:lang w:val="en-US" w:eastAsia="en-US" w:bidi="ar-SA"/>
      </w:rPr>
    </w:lvl>
    <w:lvl w:ilvl="7" w:tplc="B61CBF98">
      <w:numFmt w:val="bullet"/>
      <w:lvlText w:val="•"/>
      <w:lvlJc w:val="left"/>
      <w:pPr>
        <w:ind w:left="6858" w:hanging="180"/>
      </w:pPr>
      <w:rPr>
        <w:rFonts w:hint="default"/>
        <w:lang w:val="en-US" w:eastAsia="en-US" w:bidi="ar-SA"/>
      </w:rPr>
    </w:lvl>
    <w:lvl w:ilvl="8" w:tplc="B59A5CE2">
      <w:numFmt w:val="bullet"/>
      <w:lvlText w:val="•"/>
      <w:lvlJc w:val="left"/>
      <w:pPr>
        <w:ind w:left="7812" w:hanging="180"/>
      </w:pPr>
      <w:rPr>
        <w:rFonts w:hint="default"/>
        <w:lang w:val="en-US" w:eastAsia="en-US" w:bidi="ar-SA"/>
      </w:rPr>
    </w:lvl>
  </w:abstractNum>
  <w:num w:numId="1" w16cid:durableId="31322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4AF"/>
    <w:rsid w:val="00135345"/>
    <w:rsid w:val="00437FAE"/>
    <w:rsid w:val="00462F1A"/>
    <w:rsid w:val="006067D5"/>
    <w:rsid w:val="0088218B"/>
    <w:rsid w:val="009E3929"/>
    <w:rsid w:val="00C211BE"/>
    <w:rsid w:val="00D130FB"/>
    <w:rsid w:val="00D704AF"/>
    <w:rsid w:val="00F45794"/>
    <w:rsid w:val="00F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ECB4"/>
  <w15:docId w15:val="{FA1AC48A-6A4D-4251-B1FF-470F81E5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180" w:right="358" w:hanging="1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180" w:right="358" w:hanging="18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Resume_Rajni_Cerebra_BA_position_01232025</vt:lpstr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Resume_Rajni_Cerebra_BA_position_01232025</dc:title>
  <dc:subject/>
  <dc:creator>Bhupendra G</dc:creator>
  <cp:keywords/>
  <dc:description/>
  <cp:lastModifiedBy>Bhupendra G</cp:lastModifiedBy>
  <cp:revision>4</cp:revision>
  <dcterms:created xsi:type="dcterms:W3CDTF">2025-05-01T14:24:00Z</dcterms:created>
  <dcterms:modified xsi:type="dcterms:W3CDTF">2025-07-09T13:39:00Z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Pages</vt:lpwstr>
  </property>
  <property fmtid="{D5CDD505-2E9C-101B-9397-08002B2CF9AE}" pid="4" name="LastSaved">
    <vt:filetime>2025-05-01T00:00:00Z</vt:filetime>
  </property>
  <property fmtid="{D5CDD505-2E9C-101B-9397-08002B2CF9AE}" pid="5" name="Producer">
    <vt:lpwstr>3-Heights(TM) PDF Security Shell 4.8.25.2 (http://www.pdf-tools.com)</vt:lpwstr>
  </property>
</Properties>
</file>