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ED5E6C" w:rsidRDefault="00ED5E6C" w14:paraId="60A2949D" w14:textId="77777777" w:rsidP="00ED5E6C">
      <w:pPr>
        <w:jc w:val="both"/>
        <w:rPr>
          <w:b/>
          <w:rFonts w:ascii="Calibri" w:cs="Calibri" w:hAnsi="Calibri"/>
          <w:sz w:val="21"/>
          <w:szCs w:val="21"/>
        </w:rPr>
      </w:pPr>
      <w:r>
        <w:rPr>
          <w:noProof/>
        </w:rPr>
        <w:drawing>
          <wp:anchor distT="0" distB="0" distR="114300" distL="114300" relativeHeight="251660288" behindDoc="0" allowOverlap="1" layoutInCell="1" locked="0" simplePos="0" wp14:anchorId="36D53F75" wp14:editId="2DF02EDE">
            <wp:simplePos x="0" y="0"/>
            <wp:positionH relativeFrom="column">
              <wp:posOffset>5309870</wp:posOffset>
            </wp:positionH>
            <wp:positionV relativeFrom="paragraph">
              <wp:posOffset>-129540</wp:posOffset>
            </wp:positionV>
            <wp:extent cx="1563370" cy="575945"/>
            <wp:effectExtent l="0" t="0" r="0" b="0"/>
            <wp:wrapNone/>
            <wp:docPr id="4" name="Picture 4" descr="A red and white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4526" name="scrum_master_logo.png"/>
                    <pic:cNvPicPr/>
                  </pic:nvPicPr>
                  <pic:blipFill>
                    <a:blip r:embed="rId8">
                      <a:extLst>
                        <a:ext uri="{28A0092B-C50C-407E-A947-70E740481C1C}">
                          <a14:useLocalDpi xmlns:a14="http://schemas.microsoft.com/office/drawing/2010/main" val="0"/>
                        </a:ext>
                      </a:extLst>
                    </a:blip>
                    <a:stretch>
                      <a:fillRect/>
                    </a:stretch>
                  </pic:blipFill>
                  <pic:spPr>
                    <a:xfrm>
                      <a:off x="0" y="0"/>
                      <a:ext cx="1563370" cy="575945"/>
                    </a:xfrm>
                    <a:prstGeom prst="rect">
                      <a:avLst/>
                    </a:prstGeom>
                  </pic:spPr>
                </pic:pic>
              </a:graphicData>
            </a:graphic>
            <wp14:sizeRelH relativeFrom="page">
              <wp14:pctWidth>0</wp14:pctWidth>
            </wp14:sizeRelH>
            <wp14:sizeRelV relativeFrom="page">
              <wp14:pctHeight>0</wp14:pctHeight>
            </wp14:sizeRelV>
          </wp:anchor>
        </w:drawing>
      </w:r>
      <w:r>
        <w:rPr>
          <w:b/>
          <w:rFonts w:ascii="Calibri" w:cs="Calibri" w:hAnsi="Calibri"/>
          <w:sz w:val="21"/>
          <w:szCs w:val="21"/>
        </w:rPr>
        <w:t>Rohit Kumar Rout</w:t>
      </w:r>
    </w:p>
    <w:p w:rsidR="00ED5E6C" w:rsidRDefault="00ED5E6C" w14:paraId="582C3595" w14:textId="2715CA50" w:rsidP="00ED5E6C">
      <w:pPr>
        <w:jc w:val="both"/>
        <w:tabs>
          <w:tab w:val="left" w:pos="9000"/>
        </w:tabs>
        <w:rPr>
          <w:b/>
          <w:rFonts w:ascii="Calibri" w:cs="Calibri" w:hAnsi="Calibri"/>
          <w:sz w:val="21"/>
          <w:szCs w:val="21"/>
        </w:rPr>
      </w:pPr>
      <w:r>
        <w:rPr>
          <w:b/>
          <w:rFonts w:ascii="Calibri" w:cs="Calibri" w:hAnsi="Calibri"/>
          <w:sz w:val="21"/>
          <w:szCs w:val="21"/>
        </w:rPr>
        <w:t xml:space="preserve">Business </w:t>
      </w:r>
      <w:r w:rsidR="000821C0">
        <w:rPr>
          <w:b/>
          <w:rFonts w:ascii="Calibri" w:cs="Calibri" w:hAnsi="Calibri"/>
          <w:sz w:val="21"/>
          <w:szCs w:val="21"/>
        </w:rPr>
        <w:t xml:space="preserve">Process </w:t>
      </w:r>
      <w:r>
        <w:rPr>
          <w:b/>
          <w:rFonts w:ascii="Calibri" w:cs="Calibri" w:hAnsi="Calibri"/>
          <w:sz w:val="21"/>
          <w:szCs w:val="21"/>
        </w:rPr>
        <w:t>Analyst</w:t>
      </w:r>
      <w:r w:rsidR="00F82B62">
        <w:rPr>
          <w:b/>
          <w:rFonts w:ascii="Calibri" w:cs="Calibri" w:hAnsi="Calibri"/>
          <w:sz w:val="21"/>
          <w:szCs w:val="21"/>
        </w:rPr>
        <w:t xml:space="preserve"> | Product Owner</w:t>
      </w:r>
      <w:r>
        <w:rPr>
          <w:b/>
          <w:rFonts w:ascii="Calibri" w:cs="Calibri" w:hAnsi="Calibri"/>
          <w:sz w:val="21"/>
          <w:szCs w:val="21"/>
        </w:rPr>
        <w:tab/>
      </w:r>
    </w:p>
    <w:p w:rsidR="00ED5E6C" w:rsidRDefault="00ED5E6C" w14:paraId="33107A35" w14:textId="77777777" w:rsidP="00ED5E6C" w:rsidRPr="00825DA4">
      <w:pPr>
        <w:jc w:val="both"/>
      </w:pPr>
      <w:r>
        <w:rPr>
          <w:b/>
          <w:rFonts w:ascii="Calibri"/>
          <w:sz w:val="21"/>
        </w:rPr>
        <w:t>rkrout.tx@gmail.com</w:t>
      </w:r>
      <w:r>
        <w:t xml:space="preserve"> | </w:t>
      </w:r>
      <w:r>
        <w:rPr>
          <w:b/>
          <w:rFonts w:ascii="Calibri" w:cs="Calibri" w:hAnsi="Calibri"/>
          <w:sz w:val="21"/>
          <w:szCs w:val="21"/>
        </w:rPr>
        <w:t>737-203-1405</w:t>
      </w:r>
    </w:p>
    <w:p w:rsidR="00ED5E6C" w:rsidRDefault="00ED5E6C" w14:paraId="1A2D1E5F" w14:textId="6A849498" w:rsidP="00ED5E6C" w:rsidRPr="00B46C1B">
      <w:pPr>
        <w:jc w:val="both"/>
        <w:rPr>
          <w:color w:val="000000"/>
          <w:rFonts w:ascii="Calibri" w:cs="Calibri" w:hAnsi="Calibri"/>
          <w:sz w:val="21"/>
          <w:szCs w:val="21"/>
        </w:rPr>
      </w:pPr>
      <w:r>
        <w:rPr>
          <w:noProof/>
        </w:rPr>
        <mc:AlternateContent>
          <mc:Choice Requires="wps">
            <w:drawing>
              <wp:anchor distT="0" distB="0" distL="114300" distR="114300" simplePos="0" relativeHeight="251659264" behindDoc="0" locked="0" layoutInCell="1" allowOverlap="1" wp14:anchorId="7242B970" wp14:editId="04D0DFC6">
                <wp:simplePos x="0" y="0"/>
                <wp:positionH relativeFrom="margin">
                  <wp:align>left</wp:align>
                </wp:positionH>
                <wp:positionV relativeFrom="paragraph">
                  <wp:posOffset>38646</wp:posOffset>
                </wp:positionV>
                <wp:extent cx="6873240" cy="45085"/>
                <wp:effectExtent l="0" t="0" r="22860" b="1841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73240" cy="45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C9D1B2" id="_x0000_t32" coordsize="21600,21600" o:spt="32" o:oned="t" path="m,l21600,21600e" filled="f">
                <v:path arrowok="t" fillok="f" o:connecttype="none"/>
                <o:lock v:ext="edit" shapetype="t"/>
              </v:shapetype>
              <v:shape id="AutoShape 3" o:spid="_x0000_s1026" type="#_x0000_t32" style="position:absolute;margin-left:0;margin-top:3.05pt;width:541.2pt;height:3.55pt;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0FwgEAAGQDAAAOAAAAZHJzL2Uyb0RvYy54bWysU01v2zAMvQ/YfxB0X+xkTZcZcXpI1126&#10;LUC73RV92MJkUSCVOPn3kxQv3cdtmA8CJZKPj4/0+u40OHbUSBZ8y+ezmjPtJSjru5Z/fX54s+KM&#10;ovBKOPC65WdN/G7z+tV6DI1eQA9OaWQJxFMzhpb3MYamqkj2ehA0g6B9chrAQcR0xa5SKMaEPrhq&#10;Ude31QioAoLUROn1/uLkm4JvjJbxizGkI3MtT9xiObGc+3xWm7VoOhSht3KiIf6BxSCsT0WvUPci&#10;CnZA+xfUYCUCgYkzCUMFxlipSw+pm3n9RzdPvQi69JLEoXCVif4frPx83PodZury5J/CI8jvxDxs&#10;e+E7XQg8n0Ma3DxLVY2BmmtKvlDYIduPn0ClGHGIUFQ4GRyYcTZ8y4kZPHXKTkX281V2fYpMpsfb&#10;1bu3i5s0HZl8N8t6tSy1RJNhcnJAih81DCwbLaeIwnZ93IL3acCAlxLi+Egxk3xJyMkeHqxzZc7O&#10;s7Hl75eLZeFE4KzKzhxG2O23DtlR5E0p38TitzCEg1cFrNdCfZjsKKy72Km485NQWZu8iNTsQZ13&#10;+FPANMrCclq7vCu/3kv2y8+x+QEAAP//AwBQSwMEFAAGAAgAAAAhAAgsBSngAAAACwEAAA8AAABk&#10;cnMvZG93bnJldi54bWxMj0FPg0AQhe8m/ofNmHizS7FBQlkao9F4MCSt9r5lp4Cys8hugf57pye9&#10;TGby8t68L9/MthMjDr51pGC5iEAgVc60VCv4/Hi5S0H4oMnozhEqOKOHTXF9levMuIm2OO5CLTiE&#10;fKYVNCH0mZS+atBqv3A9EmtHN1gd+BxqaQY9cbjtZBxFibS6Jf7Q6B6fGqy+dyer4IcezvuVHNOv&#10;sgzJ69t7TVhOSt3ezM9rHo9rEAHn8OeACwP3h4KLHdyJjBedAqYJCpIliIsYpfEKxIG3+xhkkcv/&#10;DMUvAAAA//8DAFBLAQItABQABgAIAAAAIQC2gziS/gAAAOEBAAATAAAAAAAAAAAAAAAAAAAAAABb&#10;Q29udGVudF9UeXBlc10ueG1sUEsBAi0AFAAGAAgAAAAhADj9If/WAAAAlAEAAAsAAAAAAAAAAAAA&#10;AAAALwEAAF9yZWxzLy5yZWxzUEsBAi0AFAAGAAgAAAAhAEyC/QXCAQAAZAMAAA4AAAAAAAAAAAAA&#10;AAAALgIAAGRycy9lMm9Eb2MueG1sUEsBAi0AFAAGAAgAAAAhAAgsBSngAAAACwEAAA8AAAAAAAAA&#10;AAAAAAAAHAQAAGRycy9kb3ducmV2LnhtbFBLBQYAAAAABAAEAPMAAAApBQAAAAA=&#10;">
                <w10:wrap anchorx="margin"/>
              </v:shape>
            </w:pict>
          </mc:Fallback>
        </mc:AlternateContent>
      </w:r>
      <w:r w:rsidRPr="004F27EF">
        <w:rPr>
          <w:rFonts w:ascii="Calibri" w:cs="Calibri" w:hAnsi="Calibri"/>
          <w:sz w:val="21"/>
          <w:szCs w:val="21"/>
        </w:rPr>
        <w:t xml:space="preserve">                                                             </w:t>
      </w:r>
      <w:r w:rsidRPr="004F27EF">
        <w:rPr>
          <w:rFonts w:ascii="Calibri" w:cs="Calibri" w:hAnsi="Calibri"/>
          <w:sz w:val="21"/>
          <w:szCs w:val="21"/>
        </w:rPr>
        <w:tab/>
      </w:r>
      <w:r w:rsidRPr="004F27EF">
        <w:rPr>
          <w:rFonts w:ascii="Calibri" w:cs="Calibri" w:hAnsi="Calibri"/>
          <w:sz w:val="21"/>
          <w:szCs w:val="21"/>
        </w:rPr>
        <w:tab/>
      </w:r>
      <w:r>
        <w:rPr>
          <w:rFonts w:ascii="Calibri" w:cs="Calibri" w:hAnsi="Calibri"/>
          <w:sz w:val="21"/>
          <w:szCs w:val="21"/>
        </w:rPr>
        <w:tab/>
      </w:r>
      <w:r>
        <w:rPr>
          <w:rFonts w:ascii="Calibri" w:cs="Calibri" w:hAnsi="Calibri"/>
          <w:sz w:val="21"/>
          <w:szCs w:val="21"/>
        </w:rPr>
        <w:t xml:space="preserve">                                                                                                                                                                                                                                                                                                                                                                            </w:t>
      </w:r>
      <w:r w:rsidRPr="004F27EF">
        <w:rPr>
          <w:b/>
          <w:color w:val="000000"/>
          <w:rFonts w:ascii="Calibri" w:cs="Calibri" w:hAnsi="Calibri"/>
          <w:sz w:val="21"/>
          <w:szCs w:val="21"/>
        </w:rPr>
        <w:t>Professional Summary</w:t>
      </w:r>
      <w:r w:rsidRPr="004F27EF">
        <w:rPr>
          <w:color w:val="000000"/>
          <w:rFonts w:ascii="Calibri" w:cs="Calibri" w:hAnsi="Calibri"/>
          <w:sz w:val="21"/>
          <w:szCs w:val="21"/>
        </w:rPr>
        <w:t>:</w:t>
      </w:r>
    </w:p>
    <w:p w:rsidR="00ED5E6C" w:rsidRDefault="00ED5E6C" w14:paraId="4FF2D131" w14:textId="6BF727D4" w:rsidP="00ED5E6C">
      <w:pPr>
        <w:rPr>
          <w:rFonts w:ascii="Calibri" w:cs="Calibri" w:hAnsi="Calibri"/>
          <w:sz w:val="21"/>
          <w:szCs w:val="21"/>
        </w:rPr>
      </w:pPr>
      <w:r w:rsidRPr="006170F8">
        <w:rPr>
          <w:rFonts w:ascii="Calibri" w:cs="Calibri" w:hAnsi="Calibri"/>
          <w:sz w:val="21"/>
          <w:szCs w:val="21"/>
        </w:rPr>
        <w:t xml:space="preserve">Agile/Scrum Certified Business Analyst with over 14 years of experience in diverse domains including Government, </w:t>
      </w:r>
      <w:r w:rsidR="006170F8">
        <w:rPr>
          <w:rFonts w:ascii="Calibri" w:cs="Calibri" w:hAnsi="Calibri"/>
          <w:sz w:val="21"/>
          <w:szCs w:val="21"/>
        </w:rPr>
        <w:t xml:space="preserve">Oil &amp; Gas Industry, </w:t>
      </w:r>
      <w:r w:rsidRPr="006170F8">
        <w:rPr>
          <w:rFonts w:ascii="Calibri" w:cs="Calibri" w:hAnsi="Calibri"/>
          <w:sz w:val="21"/>
          <w:szCs w:val="21"/>
        </w:rPr>
        <w:t>Finance, Healthcare, Retail, Manufacturing, Logistics, and Supply Chain. Proven expertise in managing complex, cross-functional teams to deliver projects on time, within scope, and within budget. Adept at facilitating requirement-gathering sessions, performing gap analysis, and ensuring clear, comprehensive documentation to align business and technical stakeholders on project goals.</w:t>
      </w:r>
    </w:p>
    <w:p w:rsidR="006170F8" w:rsidRDefault="006170F8" w14:paraId="57DC8379" w14:textId="77777777" w:rsidP="00ED5E6C" w:rsidRPr="006170F8">
      <w:pPr>
        <w:rPr>
          <w:rFonts w:ascii="Calibri" w:cs="Calibri" w:hAnsi="Calibri"/>
          <w:sz w:val="21"/>
          <w:szCs w:val="21"/>
        </w:rPr>
      </w:pPr>
    </w:p>
    <w:p w:rsidR="00ED5E6C" w:rsidRDefault="00ED5E6C" w14:paraId="315024DC" w14:textId="77777777" w:rsidP="00ED5E6C">
      <w:pPr>
        <w:rPr>
          <w:bCs/>
          <w:b/>
          <w:rFonts w:ascii="Calibri" w:cs="Calibri" w:hAnsi="Calibri"/>
          <w:sz w:val="21"/>
          <w:szCs w:val="21"/>
        </w:rPr>
      </w:pPr>
      <w:r w:rsidRPr="00545B28">
        <w:rPr>
          <w:bCs/>
          <w:b/>
          <w:rFonts w:ascii="Calibri" w:cs="Calibri" w:hAnsi="Calibri"/>
          <w:sz w:val="21"/>
          <w:szCs w:val="21"/>
        </w:rPr>
        <w:t>Key highlights include:</w:t>
      </w:r>
    </w:p>
    <w:p w:rsidR="00ED5E6C" w:rsidRDefault="00ED5E6C" w14:paraId="6AA2E083"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Solid understanding of Agile methodologies (Scrum, Lean, SAFe) and experience in driving Agile ceremonies (e.g., Sprint Planning, Backlog Grooming, and Retrospectives), helping teams maintain momentum and meet project deadlines.</w:t>
      </w:r>
    </w:p>
    <w:p w:rsidR="00ED5E6C" w:rsidRDefault="00ED5E6C" w14:paraId="058C0492"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Expertise in creating Business Requirements Documents (BRD), Functional Specifications, and Use Cases, ensuring alignment with business objectives, compliance standards (e.g., HIPAA, SOX), and technical requirements.</w:t>
      </w:r>
    </w:p>
    <w:p w:rsidR="00ED5E6C" w:rsidRDefault="00ED5E6C" w14:paraId="6797F5A1"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Skilled in Business Process Mapping, with a focus on As-Is and To-Be process flows, enabling smooth transitions and driving continuous Process Optimization.</w:t>
      </w:r>
    </w:p>
    <w:p w:rsidR="00ED5E6C" w:rsidRDefault="00ED5E6C" w14:paraId="4BB72237" w14:textId="77777777" w:rsidP="00ED5E6C">
      <w:pPr>
        <w:pStyle w:val="ListParagraph"/>
        <w:numPr>
          <w:ilvl w:val="0"/>
          <w:numId w:val="3"/>
        </w:numPr>
        <w:ind w:left="360"/>
        <w:rPr>
          <w:rFonts w:ascii="Calibri" w:cs="Calibri" w:hAnsi="Calibri"/>
          <w:sz w:val="21"/>
          <w:szCs w:val="21"/>
        </w:rPr>
      </w:pPr>
      <w:r w:rsidRPr="006170F8">
        <w:rPr>
          <w:rFonts w:ascii="Calibri" w:cs="Calibri" w:hAnsi="Calibri"/>
          <w:sz w:val="21"/>
          <w:szCs w:val="21"/>
        </w:rPr>
        <w:t>Strong background in Healthcare Informatics, Payer Operations, Claims Processing, and System Migrations, ensuring effective solutions and seamless transitions during system enhancements or upgrades.</w:t>
      </w:r>
    </w:p>
    <w:p w:rsidR="00ED5E6C" w:rsidRDefault="00ED5E6C" w14:paraId="4BA87411"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Excellent analytical and problem-solving skills, with a proven track record of translating complex business needs into clear, actionable System Requirements Specifications (SRS) and User Stories for development teams.</w:t>
      </w:r>
    </w:p>
    <w:p w:rsidR="00ED5E6C" w:rsidRDefault="00ED5E6C" w14:paraId="18799315"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Experienced in facilitating workshops and JAD sessions, capturing comprehensive requirements from stakeholders, and translating them into detailed functional specifications that guide the development process.</w:t>
      </w:r>
    </w:p>
    <w:p w:rsidR="00ED5E6C" w:rsidRDefault="00ED5E6C" w14:paraId="0B0C5D7B"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Proficient in Data Analysis, Reporting, and Data Mining using tools like PowerBI, SQL, and Excel, translating complex data into meaningful insights to support data-driven decision-making.</w:t>
      </w:r>
    </w:p>
    <w:p w:rsidR="00ED5E6C" w:rsidRDefault="00ED5E6C" w14:paraId="746AEAC8"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Expertise in working with cross-functional teams, including Dev, QA, and UX/UI, to ensure Test Scripts, Test Cases, and User Acceptance Testing (UAT) processes validate that the final product meets business and technical expectations.</w:t>
      </w:r>
    </w:p>
    <w:p w:rsidR="00ED5E6C" w:rsidRDefault="00ED5E6C" w14:paraId="44BDF637"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Strong collaboration skills with external vendors, and internal teams to ensure smooth implementation of solutions, especially in complex, multi-vendor environments.</w:t>
      </w:r>
    </w:p>
    <w:p w:rsidR="00ED5E6C" w:rsidRDefault="00ED5E6C" w14:paraId="469B63B0" w14:textId="77777777" w:rsidP="00ED5E6C" w:rsidRPr="006170F8">
      <w:pPr>
        <w:pStyle w:val="ListParagraph"/>
        <w:numPr>
          <w:ilvl w:val="0"/>
          <w:numId w:val="3"/>
        </w:numPr>
        <w:ind w:left="360"/>
        <w:rPr>
          <w:rFonts w:ascii="Calibri" w:cs="Calibri" w:hAnsi="Calibri"/>
          <w:sz w:val="21"/>
          <w:szCs w:val="21"/>
        </w:rPr>
      </w:pPr>
      <w:r w:rsidRPr="006170F8">
        <w:rPr>
          <w:rFonts w:ascii="Calibri" w:cs="Calibri" w:hAnsi="Calibri"/>
          <w:sz w:val="21"/>
          <w:szCs w:val="21"/>
        </w:rPr>
        <w:t>Experienced in Change Management, helping stakeholders adopt new processes and technologies with ease through Training, Documentation, and ongoing support.</w:t>
      </w:r>
    </w:p>
    <w:p w:rsidR="00ED5E6C" w:rsidRDefault="00ED5E6C" w14:paraId="0134C7A3" w14:textId="77777777" w:rsidP="00ED5E6C" w:rsidRPr="00CC7046">
      <w:pPr>
        <w:rPr>
          <w:bCs/>
          <w:b/>
          <w:rFonts w:ascii="Calibri" w:cs="Calibri" w:hAnsi="Calibri"/>
          <w:sz w:val="21"/>
          <w:szCs w:val="21"/>
        </w:rPr>
      </w:pPr>
    </w:p>
    <w:p w:rsidR="00ED5E6C" w:rsidRDefault="00ED5E6C" w14:paraId="60DB65D8" w14:textId="77777777" w:rsidP="00ED5E6C">
      <w:pPr>
        <w:jc w:val="both"/>
        <w:rPr>
          <w:bCs/>
          <w:b/>
          <w:rFonts w:ascii="Calibri" w:cs="Calibri" w:hAnsi="Calibri"/>
          <w:sz w:val="21"/>
          <w:szCs w:val="21"/>
        </w:rPr>
      </w:pPr>
      <w:r w:rsidRPr="00D603E0">
        <w:rPr>
          <w:bCs/>
          <w:b/>
          <w:rFonts w:ascii="Calibri" w:cs="Calibri" w:hAnsi="Calibri"/>
          <w:sz w:val="21"/>
          <w:szCs w:val="21"/>
        </w:rPr>
        <w:t xml:space="preserve">TECHNICAL SKILLS </w:t>
      </w:r>
    </w:p>
    <w:p w:rsidR="00ED5E6C" w:rsidRDefault="00ED5E6C" w14:paraId="6F50F5F1" w14:textId="580A0C59" w:rsidP="00ED5E6C" w:rsidRPr="002A62E5">
      <w:pPr>
        <w:pBdr>
          <w:top w:val="nil" w:sz="0" w:color="auto" w:space="0"/>
          <w:bottom w:val="nil" w:sz="0" w:color="auto" w:space="0"/>
          <w:left w:val="nil" w:sz="0" w:color="auto" w:space="0"/>
          <w:right w:val="nil" w:sz="0" w:color="auto" w:space="0"/>
          <w:between w:val="nil" w:sz="0" w:color="auto" w:space="0"/>
        </w:pBdr>
        <w:rPr>
          <w:color w:val="000000"/>
          <w:rFonts w:ascii="Calibri" w:cs="Calibri" w:eastAsia="Calibri" w:hAnsi="Calibri"/>
          <w:sz w:val="22"/>
          <w:szCs w:val="22"/>
        </w:rPr>
      </w:pPr>
      <w:r w:rsidRPr="002A62E5">
        <w:rPr>
          <w:color w:val="000000"/>
          <w:rFonts w:ascii="Calibri" w:cs="Calibri" w:eastAsia="Calibri" w:hAnsi="Calibri"/>
          <w:sz w:val="22"/>
          <w:szCs w:val="22"/>
        </w:rPr>
        <w:t xml:space="preserve"> • SQL • Python • Power BI • Tableau • Jira • Confluence • Swagger • Postman • Salesforce • Workday • ServiceNow • AWS • Azure • API Documentation • Data Mapping • System Integration • Cloud Platforms • Agile (Scrum/SAFe) • Product Ownership • Requirements Gathering • Stakeholder Management • User Stories &amp; Acceptance Criteria • Backlog Grooming • UAT Coordination • Functional Specs • Roadmap Planning • Vendor Management</w:t>
      </w:r>
    </w:p>
    <w:p w:rsidR="00ED5E6C" w:rsidRDefault="00ED5E6C" w14:paraId="4B616867" w14:textId="77777777" w:rsidP="00ED5E6C">
      <w:pPr>
        <w:shd w:fill="FFFFFF" w:color="auto" w:val="clear"/>
        <w:jc w:val="both"/>
        <w:rPr>
          <w:bCs/>
          <w:b/>
          <w:color w:val="000000"/>
          <w:rFonts w:ascii="Calibri" w:cs="Calibri" w:hAnsi="Calibri"/>
          <w:sz w:val="21"/>
          <w:szCs w:val="21"/>
        </w:rPr>
      </w:pPr>
    </w:p>
    <w:p w:rsidR="00ED5E6C" w:rsidRDefault="00ED5E6C" w14:paraId="72EF1C45" w14:textId="77777777" w:rsidP="00ED5E6C">
      <w:pPr>
        <w:shd w:fill="FFFFFF" w:color="auto" w:val="clear"/>
        <w:jc w:val="both"/>
        <w:rPr>
          <w:bCs/>
          <w:b/>
          <w:color w:val="000000"/>
          <w:rFonts w:ascii="Calibri" w:cs="Calibri" w:hAnsi="Calibri"/>
          <w:sz w:val="21"/>
          <w:szCs w:val="21"/>
        </w:rPr>
      </w:pPr>
      <w:r>
        <w:rPr>
          <w:bCs/>
          <w:b/>
          <w:color w:val="000000"/>
          <w:rFonts w:ascii="Calibri" w:cs="Calibri" w:hAnsi="Calibri"/>
          <w:sz w:val="21"/>
          <w:szCs w:val="21"/>
        </w:rPr>
        <w:t>EDUCATION DETAILS:</w:t>
      </w:r>
    </w:p>
    <w:p w:rsidR="00ED5E6C" w:rsidRDefault="00ED5E6C" w14:paraId="5A1C6FA3" w14:textId="77777777" w:rsidP="00ED5E6C" w:rsidRPr="003003A7">
      <w:pPr>
        <w:shd w:fill="FFFFFF" w:color="auto" w:val="clear"/>
        <w:jc w:val="both"/>
        <w:rPr>
          <w:color w:val="000000"/>
          <w:rFonts w:ascii="Calibri" w:cs="Calibri" w:hAnsi="Calibri"/>
          <w:sz w:val="21"/>
          <w:szCs w:val="21"/>
        </w:rPr>
      </w:pPr>
      <w:r w:rsidRPr="003003A7">
        <w:rPr>
          <w:color w:val="000000"/>
          <w:rFonts w:ascii="Calibri" w:cs="Calibri" w:hAnsi="Calibri"/>
          <w:sz w:val="21"/>
          <w:szCs w:val="21"/>
        </w:rPr>
        <w:t>M</w:t>
      </w:r>
      <w:r>
        <w:rPr>
          <w:color w:val="000000"/>
          <w:rFonts w:ascii="Calibri" w:cs="Calibri" w:hAnsi="Calibri"/>
          <w:sz w:val="21"/>
          <w:szCs w:val="21"/>
        </w:rPr>
        <w:t>BA</w:t>
      </w:r>
      <w:r w:rsidRPr="003003A7">
        <w:rPr>
          <w:color w:val="000000"/>
          <w:rFonts w:ascii="Calibri" w:cs="Calibri" w:hAnsi="Calibri"/>
          <w:sz w:val="21"/>
          <w:szCs w:val="21"/>
        </w:rPr>
        <w:t xml:space="preserve"> in I</w:t>
      </w:r>
      <w:r>
        <w:rPr>
          <w:color w:val="000000"/>
          <w:rFonts w:ascii="Calibri" w:cs="Calibri" w:hAnsi="Calibri"/>
          <w:sz w:val="21"/>
          <w:szCs w:val="21"/>
        </w:rPr>
        <w:t xml:space="preserve">nformation </w:t>
      </w:r>
      <w:r w:rsidRPr="003003A7">
        <w:rPr>
          <w:color w:val="000000"/>
          <w:rFonts w:ascii="Calibri" w:cs="Calibri" w:hAnsi="Calibri"/>
          <w:sz w:val="21"/>
          <w:szCs w:val="21"/>
        </w:rPr>
        <w:t>T</w:t>
      </w:r>
      <w:r>
        <w:rPr>
          <w:color w:val="000000"/>
          <w:rFonts w:ascii="Calibri" w:cs="Calibri" w:hAnsi="Calibri"/>
          <w:sz w:val="21"/>
          <w:szCs w:val="21"/>
        </w:rPr>
        <w:t xml:space="preserve">echnology </w:t>
      </w:r>
      <w:r w:rsidRPr="003003A7">
        <w:rPr>
          <w:color w:val="000000"/>
          <w:rFonts w:ascii="Calibri" w:cs="Calibri" w:hAnsi="Calibri"/>
          <w:sz w:val="21"/>
          <w:szCs w:val="21"/>
        </w:rPr>
        <w:t>M</w:t>
      </w:r>
      <w:r>
        <w:rPr>
          <w:color w:val="000000"/>
          <w:rFonts w:ascii="Calibri" w:cs="Calibri" w:hAnsi="Calibri"/>
          <w:sz w:val="21"/>
          <w:szCs w:val="21"/>
        </w:rPr>
        <w:t>anagement</w:t>
      </w:r>
      <w:r w:rsidRPr="003003A7">
        <w:rPr>
          <w:color w:val="000000"/>
          <w:rFonts w:ascii="Calibri" w:cs="Calibri" w:hAnsi="Calibri"/>
          <w:sz w:val="21"/>
          <w:szCs w:val="21"/>
        </w:rPr>
        <w:t xml:space="preserve"> from C</w:t>
      </w:r>
      <w:r>
        <w:rPr>
          <w:color w:val="000000"/>
          <w:rFonts w:ascii="Calibri" w:cs="Calibri" w:hAnsi="Calibri"/>
          <w:sz w:val="21"/>
          <w:szCs w:val="21"/>
        </w:rPr>
        <w:t xml:space="preserve">oncordia University, </w:t>
      </w:r>
      <w:r w:rsidRPr="003003A7">
        <w:rPr>
          <w:color w:val="000000"/>
          <w:rFonts w:ascii="Calibri" w:cs="Calibri" w:hAnsi="Calibri"/>
          <w:sz w:val="21"/>
          <w:szCs w:val="21"/>
        </w:rPr>
        <w:t>S</w:t>
      </w:r>
      <w:r>
        <w:rPr>
          <w:color w:val="000000"/>
          <w:rFonts w:ascii="Calibri" w:cs="Calibri" w:hAnsi="Calibri"/>
          <w:sz w:val="21"/>
          <w:szCs w:val="21"/>
        </w:rPr>
        <w:t xml:space="preserve">aint </w:t>
      </w:r>
      <w:r w:rsidRPr="003003A7">
        <w:rPr>
          <w:color w:val="000000"/>
          <w:rFonts w:ascii="Calibri" w:cs="Calibri" w:hAnsi="Calibri"/>
          <w:sz w:val="21"/>
          <w:szCs w:val="21"/>
        </w:rPr>
        <w:t>P</w:t>
      </w:r>
      <w:r>
        <w:rPr>
          <w:color w:val="000000"/>
          <w:rFonts w:ascii="Calibri" w:cs="Calibri" w:hAnsi="Calibri"/>
          <w:sz w:val="21"/>
          <w:szCs w:val="21"/>
        </w:rPr>
        <w:t>aul, MN</w:t>
      </w:r>
    </w:p>
    <w:p w:rsidR="006170F8" w:rsidRDefault="00ED5E6C" w14:paraId="392EDC8F" w14:textId="3D924BCB" w:rsidP="00ED5E6C">
      <w:pPr>
        <w:shd w:fill="FFFFFF" w:color="auto" w:val="clear"/>
        <w:jc w:val="both"/>
        <w:rPr>
          <w:color w:val="000000"/>
          <w:rFonts w:ascii="Calibri" w:cs="Calibri" w:hAnsi="Calibri"/>
          <w:sz w:val="21"/>
          <w:szCs w:val="21"/>
        </w:rPr>
      </w:pPr>
      <w:r w:rsidRPr="003003A7">
        <w:rPr>
          <w:color w:val="000000"/>
          <w:rFonts w:ascii="Calibri" w:cs="Calibri" w:hAnsi="Calibri"/>
          <w:sz w:val="21"/>
          <w:szCs w:val="21"/>
        </w:rPr>
        <w:t>B</w:t>
      </w:r>
      <w:r>
        <w:rPr>
          <w:color w:val="000000"/>
          <w:rFonts w:ascii="Calibri" w:cs="Calibri" w:hAnsi="Calibri"/>
          <w:sz w:val="21"/>
          <w:szCs w:val="21"/>
        </w:rPr>
        <w:t xml:space="preserve">achelor of </w:t>
      </w:r>
      <w:r w:rsidRPr="003003A7">
        <w:rPr>
          <w:color w:val="000000"/>
          <w:rFonts w:ascii="Calibri" w:cs="Calibri" w:hAnsi="Calibri"/>
          <w:sz w:val="21"/>
          <w:szCs w:val="21"/>
        </w:rPr>
        <w:t>Tech</w:t>
      </w:r>
      <w:r>
        <w:rPr>
          <w:color w:val="000000"/>
          <w:rFonts w:ascii="Calibri" w:cs="Calibri" w:hAnsi="Calibri"/>
          <w:sz w:val="21"/>
          <w:szCs w:val="21"/>
        </w:rPr>
        <w:t>nology</w:t>
      </w:r>
      <w:r w:rsidRPr="003003A7">
        <w:rPr>
          <w:color w:val="000000"/>
          <w:rFonts w:ascii="Calibri" w:cs="Calibri" w:hAnsi="Calibri"/>
          <w:sz w:val="21"/>
          <w:szCs w:val="21"/>
        </w:rPr>
        <w:t xml:space="preserve"> in E</w:t>
      </w:r>
      <w:r>
        <w:rPr>
          <w:color w:val="000000"/>
          <w:rFonts w:ascii="Calibri" w:cs="Calibri" w:hAnsi="Calibri"/>
          <w:sz w:val="21"/>
          <w:szCs w:val="21"/>
        </w:rPr>
        <w:t xml:space="preserve">lectronics &amp; </w:t>
      </w:r>
      <w:r w:rsidRPr="003003A7">
        <w:rPr>
          <w:color w:val="000000"/>
          <w:rFonts w:ascii="Calibri" w:cs="Calibri" w:hAnsi="Calibri"/>
          <w:sz w:val="21"/>
          <w:szCs w:val="21"/>
        </w:rPr>
        <w:t>E</w:t>
      </w:r>
      <w:r>
        <w:rPr>
          <w:color w:val="000000"/>
          <w:rFonts w:ascii="Calibri" w:cs="Calibri" w:hAnsi="Calibri"/>
          <w:sz w:val="21"/>
          <w:szCs w:val="21"/>
        </w:rPr>
        <w:t xml:space="preserve">lectrical </w:t>
      </w:r>
      <w:r w:rsidRPr="003003A7">
        <w:rPr>
          <w:color w:val="000000"/>
          <w:rFonts w:ascii="Calibri" w:cs="Calibri" w:hAnsi="Calibri"/>
          <w:sz w:val="21"/>
          <w:szCs w:val="21"/>
        </w:rPr>
        <w:t>E</w:t>
      </w:r>
      <w:r>
        <w:rPr>
          <w:color w:val="000000"/>
          <w:rFonts w:ascii="Calibri" w:cs="Calibri" w:hAnsi="Calibri"/>
          <w:sz w:val="21"/>
          <w:szCs w:val="21"/>
        </w:rPr>
        <w:t xml:space="preserve">ngineering </w:t>
      </w:r>
      <w:r w:rsidRPr="003003A7">
        <w:rPr>
          <w:color w:val="000000"/>
          <w:rFonts w:ascii="Calibri" w:cs="Calibri" w:hAnsi="Calibri"/>
          <w:sz w:val="21"/>
          <w:szCs w:val="21"/>
        </w:rPr>
        <w:t xml:space="preserve">from </w:t>
      </w:r>
      <w:r>
        <w:rPr>
          <w:color w:val="000000"/>
          <w:rFonts w:ascii="Calibri" w:cs="Calibri" w:hAnsi="Calibri"/>
          <w:sz w:val="21"/>
          <w:szCs w:val="21"/>
        </w:rPr>
        <w:t>KIIT University</w:t>
      </w:r>
      <w:r w:rsidRPr="003003A7">
        <w:rPr>
          <w:color w:val="000000"/>
          <w:rFonts w:ascii="Calibri" w:cs="Calibri" w:hAnsi="Calibri"/>
          <w:sz w:val="21"/>
          <w:szCs w:val="21"/>
        </w:rPr>
        <w:t>, India</w:t>
      </w:r>
    </w:p>
    <w:p w:rsidR="00ED5E6C" w:rsidRDefault="00ED5E6C" w14:paraId="29A972BD" w14:textId="77777777" w:rsidP="00ED5E6C">
      <w:pPr>
        <w:shd w:fill="FFFFFF" w:color="auto" w:val="clear"/>
        <w:jc w:val="both"/>
        <w:rPr>
          <w:bCs/>
          <w:b/>
          <w:color w:val="000000"/>
          <w:rFonts w:ascii="Calibri" w:cs="Calibri" w:hAnsi="Calibri"/>
          <w:sz w:val="21"/>
          <w:szCs w:val="21"/>
        </w:rPr>
      </w:pPr>
    </w:p>
    <w:p w:rsidR="000821C0" w:rsidRDefault="00ED5E6C" w14:paraId="1C4B6938" w14:textId="596783AF" w:rsidP="00ED5E6C">
      <w:pPr>
        <w:shd w:fill="FFFFFF" w:color="auto" w:val="clear"/>
        <w:jc w:val="both"/>
        <w:rPr>
          <w:bCs/>
          <w:color w:val="000000"/>
          <w:rFonts w:ascii="Calibri" w:cs="Calibri" w:hAnsi="Calibri"/>
          <w:sz w:val="21"/>
          <w:szCs w:val="21"/>
        </w:rPr>
      </w:pPr>
      <w:r w:rsidRPr="004F27EF">
        <w:rPr>
          <w:bCs/>
          <w:b/>
          <w:color w:val="000000"/>
          <w:rFonts w:ascii="Calibri" w:cs="Calibri" w:hAnsi="Calibri"/>
          <w:sz w:val="21"/>
          <w:szCs w:val="21"/>
        </w:rPr>
        <w:t>PROFESSIONAL EXPERIENCE</w:t>
      </w:r>
      <w:r w:rsidRPr="004F27EF">
        <w:rPr>
          <w:bCs/>
          <w:color w:val="000000"/>
          <w:rFonts w:ascii="Calibri" w:cs="Calibri" w:hAnsi="Calibri"/>
          <w:sz w:val="21"/>
          <w:szCs w:val="21"/>
        </w:rPr>
        <w:t>:</w:t>
      </w:r>
    </w:p>
    <w:p w:rsidR="000821C0" w:rsidRDefault="000821C0" w14:paraId="30258D90" w14:textId="77777777" w:rsidP="000821C0" w:rsidRPr="000821C0">
      <w:pPr>
        <w:shd w:fill="FFFFFF" w:color="auto" w:val="clear"/>
        <w:jc w:val="both"/>
        <w:rPr>
          <w:b/>
          <w:color w:val="000000"/>
          <w:rFonts w:ascii="Calibri" w:cs="Calibri" w:hAnsi="Calibri"/>
          <w:sz w:val="21"/>
          <w:szCs w:val="21"/>
        </w:rPr>
      </w:pPr>
      <w:r w:rsidRPr="000821C0">
        <w:rPr>
          <w:b/>
          <w:color w:val="000000"/>
          <w:rFonts w:ascii="Calibri" w:cs="Calibri" w:hAnsi="Calibri"/>
          <w:sz w:val="21"/>
          <w:szCs w:val="21"/>
        </w:rPr>
        <w:t>Subaru, Camden, NJ (June 2025 - Current)</w:t>
      </w:r>
    </w:p>
    <w:p w:rsidR="000821C0" w:rsidRDefault="000821C0" w14:paraId="69BCA1CA" w14:textId="207E9548" w:rsidP="000821C0" w:rsidRPr="000821C0">
      <w:pPr>
        <w:shd w:fill="FFFFFF" w:color="auto" w:val="clear"/>
        <w:jc w:val="both"/>
        <w:rPr>
          <w:b/>
          <w:color w:val="000000"/>
          <w:rFonts w:ascii="Calibri" w:cs="Calibri" w:hAnsi="Calibri"/>
          <w:sz w:val="21"/>
          <w:szCs w:val="21"/>
        </w:rPr>
      </w:pPr>
      <w:r w:rsidRPr="000821C0">
        <w:rPr>
          <w:b/>
          <w:color w:val="000000"/>
          <w:rFonts w:ascii="Calibri" w:cs="Calibri" w:hAnsi="Calibri"/>
          <w:sz w:val="21"/>
          <w:szCs w:val="21"/>
        </w:rPr>
        <w:t xml:space="preserve">Business </w:t>
      </w:r>
      <w:r w:rsidR="00111602">
        <w:rPr>
          <w:b/>
          <w:color w:val="000000"/>
          <w:rFonts w:ascii="Calibri" w:cs="Calibri" w:hAnsi="Calibri"/>
          <w:sz w:val="21"/>
          <w:szCs w:val="21"/>
        </w:rPr>
        <w:t xml:space="preserve">System </w:t>
      </w:r>
      <w:r w:rsidRPr="000821C0">
        <w:rPr>
          <w:b/>
          <w:color w:val="000000"/>
          <w:rFonts w:ascii="Calibri" w:cs="Calibri" w:hAnsi="Calibri"/>
          <w:sz w:val="21"/>
          <w:szCs w:val="21"/>
        </w:rPr>
        <w:t>Analyst</w:t>
      </w:r>
    </w:p>
    <w:p w:rsidR="000821C0" w:rsidRDefault="000821C0" w14:paraId="08E25EDB" w14:textId="4051089D"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Partnered with product owners and business stakeholders to define requirements for</w:t>
        <w:lastRenderedPageBreak/>
      </w:r>
      <w:r>
        <w:rPr>
          <w:rFonts w:ascii="Calibri" w:cs="Calibri" w:hAnsi="Calibri"/>
          <w:sz w:val="21"/>
          <w:szCs w:val="21"/>
        </w:rPr>
        <w:t xml:space="preserve"> </w:t>
      </w:r>
      <w:r w:rsidRPr="000821C0">
        <w:rPr>
          <w:rFonts w:ascii="Calibri" w:cs="Calibri" w:hAnsi="Calibri"/>
          <w:sz w:val="21"/>
          <w:szCs w:val="21"/>
        </w:rPr>
        <w:t>Subaru’s mobile app features across US and Canadian markets, ensuring alignment</w:t>
      </w:r>
      <w:r>
        <w:rPr>
          <w:rFonts w:ascii="Calibri" w:cs="Calibri" w:hAnsi="Calibri"/>
          <w:sz w:val="21"/>
          <w:szCs w:val="21"/>
        </w:rPr>
        <w:t xml:space="preserve"> </w:t>
      </w:r>
      <w:r w:rsidRPr="000821C0">
        <w:rPr>
          <w:rFonts w:ascii="Calibri" w:cs="Calibri" w:hAnsi="Calibri"/>
          <w:sz w:val="21"/>
          <w:szCs w:val="21"/>
        </w:rPr>
        <w:t>with customer experience and regional compliance needs.</w:t>
      </w:r>
    </w:p>
    <w:p w:rsidR="000821C0" w:rsidRDefault="000821C0" w14:paraId="0F1B8799" w14:textId="679A929F"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Created detailed user stories, acceptance criteria, and process flows to support</w:t>
      </w:r>
      <w:r>
        <w:rPr>
          <w:rFonts w:ascii="Calibri" w:cs="Calibri" w:hAnsi="Calibri"/>
          <w:sz w:val="21"/>
          <w:szCs w:val="21"/>
        </w:rPr>
        <w:t xml:space="preserve"> </w:t>
      </w:r>
      <w:r w:rsidRPr="000821C0">
        <w:rPr>
          <w:rFonts w:ascii="Calibri" w:cs="Calibri" w:hAnsi="Calibri"/>
          <w:sz w:val="21"/>
          <w:szCs w:val="21"/>
        </w:rPr>
        <w:t>enhancements such as remote vehicle controls, account management, and in-app</w:t>
      </w:r>
      <w:r>
        <w:rPr>
          <w:rFonts w:ascii="Calibri" w:cs="Calibri" w:hAnsi="Calibri"/>
          <w:sz w:val="21"/>
          <w:szCs w:val="21"/>
        </w:rPr>
        <w:t xml:space="preserve"> </w:t>
      </w:r>
      <w:r w:rsidRPr="000821C0">
        <w:rPr>
          <w:rFonts w:ascii="Calibri" w:cs="Calibri" w:hAnsi="Calibri"/>
          <w:sz w:val="21"/>
          <w:szCs w:val="21"/>
        </w:rPr>
        <w:t>notifications.</w:t>
      </w:r>
    </w:p>
    <w:p w:rsidR="000821C0" w:rsidRDefault="000821C0" w14:paraId="6C1C06C6" w14:textId="5662F4D9"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Coordinated with UX/UI designers and development teams to translate business needs into</w:t>
      </w:r>
      <w:r>
        <w:rPr>
          <w:rFonts w:ascii="Calibri" w:cs="Calibri" w:hAnsi="Calibri"/>
          <w:sz w:val="21"/>
          <w:szCs w:val="21"/>
        </w:rPr>
        <w:t xml:space="preserve"> </w:t>
      </w:r>
      <w:r w:rsidRPr="000821C0">
        <w:rPr>
          <w:rFonts w:ascii="Calibri" w:cs="Calibri" w:hAnsi="Calibri"/>
          <w:sz w:val="21"/>
          <w:szCs w:val="21"/>
        </w:rPr>
        <w:t>functional</w:t>
      </w:r>
      <w:r>
        <w:rPr>
          <w:rFonts w:ascii="Calibri" w:cs="Calibri" w:hAnsi="Calibri"/>
          <w:sz w:val="21"/>
          <w:szCs w:val="21"/>
        </w:rPr>
        <w:t xml:space="preserve"> </w:t>
      </w:r>
      <w:r w:rsidRPr="000821C0">
        <w:rPr>
          <w:rFonts w:ascii="Calibri" w:cs="Calibri" w:hAnsi="Calibri"/>
          <w:sz w:val="21"/>
          <w:szCs w:val="21"/>
        </w:rPr>
        <w:t>specifications, ensuring seamless integration with backend systems and third-party services.</w:t>
      </w:r>
    </w:p>
    <w:p w:rsidR="00F35018" w:rsidRDefault="000821C0" w14:paraId="35D306AB" w14:textId="77777777" w:rsidP="00F35018">
      <w:pPr>
        <w:pStyle w:val="ListParagraph"/>
        <w:numPr>
          <w:ilvl w:val="0"/>
          <w:numId w:val="3"/>
        </w:numPr>
        <w:ind w:left="360"/>
        <w:rPr>
          <w:rFonts w:ascii="Calibri" w:cs="Calibri" w:hAnsi="Calibri"/>
          <w:sz w:val="21"/>
          <w:szCs w:val="21"/>
        </w:rPr>
      </w:pPr>
      <w:r w:rsidRPr="000821C0">
        <w:rPr>
          <w:rFonts w:ascii="Calibri" w:cs="Calibri" w:hAnsi="Calibri"/>
          <w:sz w:val="21"/>
          <w:szCs w:val="21"/>
        </w:rPr>
        <w:t>Conducted system testing, UAT support, and defect triage for mobile releases, improving app</w:t>
      </w:r>
      <w:r>
        <w:rPr>
          <w:rFonts w:ascii="Calibri" w:cs="Calibri" w:hAnsi="Calibri"/>
          <w:sz w:val="21"/>
          <w:szCs w:val="21"/>
        </w:rPr>
        <w:t xml:space="preserve"> </w:t>
      </w:r>
      <w:r w:rsidRPr="000821C0">
        <w:rPr>
          <w:rFonts w:ascii="Calibri" w:cs="Calibri" w:hAnsi="Calibri"/>
          <w:sz w:val="21"/>
          <w:szCs w:val="21"/>
        </w:rPr>
        <w:t>stability and customer satisfaction metrics.</w:t>
      </w:r>
    </w:p>
    <w:p w:rsidR="00F35018" w:rsidRDefault="00F35018" w14:paraId="7E885B77" w14:textId="6D4A0A7A" w:rsidP="00F35018" w:rsidRPr="00F35018">
      <w:pPr>
        <w:pStyle w:val="ListParagraph"/>
        <w:numPr>
          <w:ilvl w:val="0"/>
          <w:numId w:val="3"/>
        </w:numPr>
        <w:ind w:left="360"/>
        <w:rPr>
          <w:rFonts w:ascii="Calibri" w:cs="Calibri" w:hAnsi="Calibri"/>
          <w:sz w:val="21"/>
          <w:szCs w:val="21"/>
        </w:rPr>
      </w:pPr>
      <w:r w:rsidRPr="00F35018">
        <w:rPr>
          <w:rFonts w:ascii="Calibri" w:cs="Calibri" w:hAnsi="Calibri"/>
          <w:sz w:val="21"/>
          <w:szCs w:val="21"/>
        </w:rPr>
        <w:t>Used Visio BPMN stencil to model customer support and dealer service request workflows during MySubaru enhancements, ensuring business and system teams had a shared view of process logic.</w:t>
      </w:r>
    </w:p>
    <w:p w:rsidR="000821C0" w:rsidRDefault="000821C0" w14:paraId="02C55306" w14:textId="71DBEB72"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Collaborated with cross-functional teams (QA, developers, operations, and customer</w:t>
      </w:r>
      <w:r>
        <w:rPr>
          <w:rFonts w:ascii="Calibri" w:cs="Calibri" w:hAnsi="Calibri"/>
          <w:sz w:val="21"/>
          <w:szCs w:val="21"/>
        </w:rPr>
        <w:t xml:space="preserve"> </w:t>
      </w:r>
      <w:r w:rsidRPr="000821C0">
        <w:rPr>
          <w:rFonts w:ascii="Calibri" w:cs="Calibri" w:hAnsi="Calibri"/>
          <w:sz w:val="21"/>
          <w:szCs w:val="21"/>
        </w:rPr>
        <w:t>support) to streamline release management and ensure timely delivery of mobile app</w:t>
      </w:r>
      <w:r>
        <w:rPr>
          <w:rFonts w:ascii="Calibri" w:cs="Calibri" w:hAnsi="Calibri"/>
          <w:sz w:val="21"/>
          <w:szCs w:val="21"/>
        </w:rPr>
        <w:t xml:space="preserve"> </w:t>
      </w:r>
      <w:r w:rsidRPr="000821C0">
        <w:rPr>
          <w:rFonts w:ascii="Calibri" w:cs="Calibri" w:hAnsi="Calibri"/>
          <w:sz w:val="21"/>
          <w:szCs w:val="21"/>
        </w:rPr>
        <w:t>updates.</w:t>
      </w:r>
    </w:p>
    <w:p w:rsidR="000821C0" w:rsidRDefault="000821C0" w14:paraId="3BE5E15B" w14:textId="70517378"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Designed end-to-end business process flows and system architecture diagrams using</w:t>
      </w:r>
      <w:r>
        <w:rPr>
          <w:rFonts w:ascii="Calibri" w:cs="Calibri" w:hAnsi="Calibri"/>
          <w:sz w:val="21"/>
          <w:szCs w:val="21"/>
        </w:rPr>
        <w:t xml:space="preserve"> </w:t>
      </w:r>
      <w:r w:rsidRPr="000821C0">
        <w:rPr>
          <w:rFonts w:ascii="Calibri" w:cs="Calibri" w:hAnsi="Calibri"/>
          <w:sz w:val="21"/>
          <w:szCs w:val="21"/>
        </w:rPr>
        <w:t>Lucidchart to support requirement gathering and stakeholder alignment.</w:t>
      </w:r>
    </w:p>
    <w:p w:rsidR="000821C0" w:rsidRDefault="000821C0" w14:paraId="7D4A3B52" w14:textId="61A7E4A3"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Created data flow diagrams and use case models to bridge communication between business</w:t>
      </w:r>
      <w:r>
        <w:rPr>
          <w:rFonts w:ascii="Calibri" w:cs="Calibri" w:hAnsi="Calibri"/>
          <w:sz w:val="21"/>
          <w:szCs w:val="21"/>
        </w:rPr>
        <w:t xml:space="preserve"> </w:t>
      </w:r>
      <w:r w:rsidRPr="000821C0">
        <w:rPr>
          <w:rFonts w:ascii="Calibri" w:cs="Calibri" w:hAnsi="Calibri"/>
          <w:sz w:val="21"/>
          <w:szCs w:val="21"/>
        </w:rPr>
        <w:t>users and technical teams.</w:t>
      </w:r>
    </w:p>
    <w:p w:rsidR="000821C0" w:rsidRDefault="000821C0" w14:paraId="56EE1D35" w14:textId="7C5E5396"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Managed and prioritized product backlogs in Jira, translating business requirements into user</w:t>
      </w:r>
      <w:r>
        <w:rPr>
          <w:rFonts w:ascii="Calibri" w:cs="Calibri" w:hAnsi="Calibri"/>
          <w:sz w:val="21"/>
          <w:szCs w:val="21"/>
        </w:rPr>
        <w:t xml:space="preserve"> </w:t>
      </w:r>
      <w:r w:rsidRPr="000821C0">
        <w:rPr>
          <w:rFonts w:ascii="Calibri" w:cs="Calibri" w:hAnsi="Calibri"/>
          <w:sz w:val="21"/>
          <w:szCs w:val="21"/>
        </w:rPr>
        <w:t>stories and acceptance criteria.</w:t>
      </w:r>
    </w:p>
    <w:p w:rsidR="000821C0" w:rsidRDefault="000821C0" w14:paraId="395CD487" w14:textId="230E81BC"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Worked in Agile/Scrum teams to deliver iterative solutions, ensuring continuous feedback</w:t>
      </w:r>
      <w:r>
        <w:rPr>
          <w:rFonts w:ascii="Calibri" w:cs="Calibri" w:hAnsi="Calibri"/>
          <w:sz w:val="21"/>
          <w:szCs w:val="21"/>
        </w:rPr>
        <w:t xml:space="preserve"> </w:t>
      </w:r>
      <w:r w:rsidRPr="000821C0">
        <w:rPr>
          <w:rFonts w:ascii="Calibri" w:cs="Calibri" w:hAnsi="Calibri"/>
          <w:sz w:val="21"/>
          <w:szCs w:val="21"/>
        </w:rPr>
        <w:t>and adaptability to changing business needs.</w:t>
      </w:r>
    </w:p>
    <w:p w:rsidR="000821C0" w:rsidRDefault="000821C0" w14:paraId="4D815B64" w14:textId="0BFF6D7B" w:rsidP="000821C0" w:rsidRPr="000821C0">
      <w:pPr>
        <w:pStyle w:val="ListParagraph"/>
        <w:numPr>
          <w:ilvl w:val="0"/>
          <w:numId w:val="3"/>
        </w:numPr>
        <w:ind w:left="360"/>
        <w:rPr>
          <w:rFonts w:ascii="Calibri" w:cs="Calibri" w:hAnsi="Calibri"/>
          <w:sz w:val="21"/>
          <w:szCs w:val="21"/>
        </w:rPr>
      </w:pPr>
      <w:r w:rsidRPr="000821C0">
        <w:rPr>
          <w:rFonts w:ascii="Calibri" w:cs="Calibri" w:hAnsi="Calibri"/>
          <w:sz w:val="21"/>
          <w:szCs w:val="21"/>
        </w:rPr>
        <w:t>Participated in daily stand-ups, sprint planning, and retrospectives to improve team</w:t>
      </w:r>
      <w:r>
        <w:rPr>
          <w:rFonts w:ascii="Calibri" w:cs="Calibri" w:hAnsi="Calibri"/>
          <w:sz w:val="21"/>
          <w:szCs w:val="21"/>
        </w:rPr>
        <w:t xml:space="preserve"> </w:t>
      </w:r>
      <w:r w:rsidRPr="000821C0">
        <w:rPr>
          <w:rFonts w:ascii="Calibri" w:cs="Calibri" w:hAnsi="Calibri"/>
          <w:sz w:val="21"/>
          <w:szCs w:val="21"/>
        </w:rPr>
        <w:t>collaboration and project velocity.</w:t>
      </w:r>
    </w:p>
    <w:p w:rsidR="000821C0" w:rsidRDefault="000821C0" w14:paraId="496BB10F" w14:textId="77777777" w:rsidP="00ED5E6C">
      <w:pPr>
        <w:shd w:fill="FFFFFF" w:color="auto" w:val="clear"/>
        <w:jc w:val="both"/>
        <w:rPr>
          <w:bCs/>
          <w:color w:val="000000"/>
          <w:rFonts w:ascii="Calibri" w:cs="Calibri" w:hAnsi="Calibri"/>
          <w:sz w:val="21"/>
          <w:szCs w:val="21"/>
        </w:rPr>
      </w:pPr>
    </w:p>
    <w:p w:rsidR="00ED5E6C" w:rsidRDefault="00ED5E6C" w14:paraId="683C228E" w14:textId="77777777" w:rsidP="00ED5E6C" w:rsidRPr="00AF4A65">
      <w:pPr>
        <w:shd w:fill="FFFFFF" w:color="auto" w:val="clear"/>
        <w:jc w:val="both"/>
        <w:rPr>
          <w:b/>
          <w:color w:val="000000"/>
          <w:rFonts w:ascii="Calibri" w:cs="Calibri" w:hAnsi="Calibri"/>
          <w:sz w:val="21"/>
          <w:szCs w:val="21"/>
        </w:rPr>
      </w:pPr>
      <w:bookmarkStart w:id="0" w:name="OLE_LINK1"/>
      <w:r>
        <w:rPr>
          <w:b/>
          <w:color w:val="000000"/>
          <w:rFonts w:ascii="Calibri" w:cs="Calibri" w:hAnsi="Calibri"/>
          <w:sz w:val="21"/>
          <w:szCs w:val="21"/>
        </w:rPr>
        <w:t>Texas Department of Agriculture (TDA)</w:t>
      </w:r>
      <w:r w:rsidRPr="00AF4A65">
        <w:rPr>
          <w:b/>
          <w:color w:val="000000"/>
          <w:rFonts w:ascii="Calibri" w:cs="Calibri" w:hAnsi="Calibri"/>
          <w:sz w:val="21"/>
          <w:szCs w:val="21"/>
        </w:rPr>
        <w:t xml:space="preserve">, </w:t>
      </w:r>
      <w:r>
        <w:rPr>
          <w:b/>
          <w:color w:val="000000"/>
          <w:rFonts w:ascii="Calibri" w:cs="Calibri" w:hAnsi="Calibri"/>
          <w:sz w:val="21"/>
          <w:szCs w:val="21"/>
        </w:rPr>
        <w:t>Austin</w:t>
      </w:r>
      <w:r w:rsidRPr="00AF4A65">
        <w:rPr>
          <w:b/>
          <w:color w:val="000000"/>
          <w:rFonts w:ascii="Calibri" w:cs="Calibri" w:hAnsi="Calibri"/>
          <w:sz w:val="21"/>
          <w:szCs w:val="21"/>
        </w:rPr>
        <w:t xml:space="preserve">, </w:t>
      </w:r>
      <w:r>
        <w:rPr>
          <w:b/>
          <w:color w:val="000000"/>
          <w:rFonts w:ascii="Calibri" w:cs="Calibri" w:hAnsi="Calibri"/>
          <w:sz w:val="21"/>
          <w:szCs w:val="21"/>
        </w:rPr>
        <w:t xml:space="preserve">TX </w:t>
      </w:r>
      <w:r w:rsidRPr="00AF4A65">
        <w:rPr>
          <w:b/>
          <w:color w:val="000000"/>
          <w:rFonts w:ascii="Calibri" w:cs="Calibri" w:hAnsi="Calibri"/>
          <w:sz w:val="21"/>
          <w:szCs w:val="21"/>
        </w:rPr>
        <w:t>(</w:t>
      </w:r>
      <w:r>
        <w:rPr>
          <w:b/>
          <w:color w:val="000000"/>
          <w:rFonts w:ascii="Calibri" w:cs="Calibri" w:hAnsi="Calibri"/>
          <w:sz w:val="21"/>
          <w:szCs w:val="21"/>
        </w:rPr>
        <w:t>Sep</w:t>
      </w:r>
      <w:r w:rsidRPr="00AF4A65">
        <w:rPr>
          <w:b/>
          <w:color w:val="000000"/>
          <w:rFonts w:ascii="Calibri" w:cs="Calibri" w:hAnsi="Calibri"/>
          <w:sz w:val="21"/>
          <w:szCs w:val="21"/>
        </w:rPr>
        <w:t xml:space="preserve"> </w:t>
      </w:r>
      <w:r>
        <w:rPr>
          <w:b/>
          <w:color w:val="000000"/>
          <w:rFonts w:ascii="Calibri" w:cs="Calibri" w:hAnsi="Calibri"/>
          <w:sz w:val="21"/>
          <w:szCs w:val="21"/>
        </w:rPr>
        <w:t>2024</w:t>
      </w:r>
      <w:r w:rsidRPr="00AF4A65">
        <w:rPr>
          <w:b/>
          <w:color w:val="000000"/>
          <w:rFonts w:ascii="Calibri" w:cs="Calibri" w:hAnsi="Calibri"/>
          <w:sz w:val="21"/>
          <w:szCs w:val="21"/>
        </w:rPr>
        <w:t>- June 2025)</w:t>
      </w:r>
    </w:p>
    <w:p w:rsidR="00ED5E6C" w:rsidRDefault="00ED5E6C" w14:paraId="660685C3" w14:textId="12E65F43" w:rsidP="00ED5E6C">
      <w:pPr>
        <w:rPr>
          <w:bCs/>
          <w:b/>
          <w:rFonts w:ascii="Calibri" w:cs="Calibri" w:hAnsi="Calibri"/>
          <w:sz w:val="21"/>
          <w:szCs w:val="21"/>
        </w:rPr>
      </w:pPr>
      <w:r>
        <w:rPr>
          <w:bCs/>
          <w:b/>
          <w:rFonts w:ascii="Calibri" w:cs="Calibri" w:hAnsi="Calibri"/>
          <w:sz w:val="21"/>
          <w:szCs w:val="21"/>
        </w:rPr>
        <w:t>Sr. Business Analyst</w:t>
      </w:r>
      <w:r w:rsidR="00F60BBD">
        <w:rPr>
          <w:bCs/>
          <w:b/>
          <w:rFonts w:ascii="Calibri" w:cs="Calibri" w:hAnsi="Calibri"/>
          <w:sz w:val="21"/>
          <w:szCs w:val="21"/>
        </w:rPr>
        <w:t xml:space="preserve"> / Product Owner</w:t>
      </w:r>
    </w:p>
    <w:p w:rsidR="00F60BBD" w:rsidRDefault="00F60BBD" w14:paraId="3B49725B" w14:textId="6C16A69B" w:rsidP="00F60BBD" w:rsidRPr="00F60BBD">
      <w:pPr>
        <w:pStyle w:val="ListParagraph"/>
        <w:numPr>
          <w:ilvl w:val="0"/>
          <w:numId w:val="3"/>
        </w:numPr>
        <w:ind w:left="360"/>
        <w:rPr>
          <w:rFonts w:ascii="Calibri" w:cs="Calibri" w:hAnsi="Calibri"/>
          <w:sz w:val="21"/>
          <w:szCs w:val="21"/>
        </w:rPr>
      </w:pPr>
      <w:r w:rsidRPr="00F60BBD">
        <w:rPr>
          <w:rFonts w:ascii="Calibri" w:cs="Calibri" w:hAnsi="Calibri"/>
          <w:sz w:val="21"/>
          <w:szCs w:val="21"/>
        </w:rPr>
        <w:t>Led mainframe</w:t>
      </w:r>
      <w:r>
        <w:rPr>
          <w:rFonts w:ascii="Calibri" w:cs="Calibri" w:hAnsi="Calibri"/>
          <w:sz w:val="21"/>
          <w:szCs w:val="21"/>
        </w:rPr>
        <w:t xml:space="preserve"> </w:t>
      </w:r>
      <w:r w:rsidRPr="00F60BBD">
        <w:rPr>
          <w:rFonts w:ascii="Calibri" w:cs="Calibri" w:hAnsi="Calibri"/>
          <w:sz w:val="21"/>
          <w:szCs w:val="21"/>
        </w:rPr>
        <w:t>to</w:t>
      </w:r>
      <w:r>
        <w:rPr>
          <w:rFonts w:ascii="Calibri" w:cs="Calibri" w:hAnsi="Calibri"/>
          <w:sz w:val="21"/>
          <w:szCs w:val="21"/>
        </w:rPr>
        <w:t xml:space="preserve"> </w:t>
      </w:r>
      <w:r w:rsidRPr="00F60BBD">
        <w:rPr>
          <w:rFonts w:ascii="Calibri" w:cs="Calibri" w:hAnsi="Calibri"/>
          <w:sz w:val="21"/>
          <w:szCs w:val="21"/>
        </w:rPr>
        <w:t>cloud transformation by gathering and analyzing functional and non-functional requirements, collaborating with technical staff, product owners, and SMEs to document legacy data flows and modern workflow mappings.</w:t>
      </w:r>
    </w:p>
    <w:p w:rsidR="00F60BBD" w:rsidRDefault="00F60BBD" w14:paraId="3707CBD9" w14:textId="7B4E5BE1" w:rsidP="00F60BBD" w:rsidRPr="00F60BBD">
      <w:pPr>
        <w:pStyle w:val="ListParagraph"/>
        <w:numPr>
          <w:ilvl w:val="0"/>
          <w:numId w:val="3"/>
        </w:numPr>
        <w:ind w:left="360"/>
        <w:rPr>
          <w:rFonts w:ascii="Calibri" w:cs="Calibri" w:hAnsi="Calibri"/>
          <w:sz w:val="21"/>
          <w:szCs w:val="21"/>
        </w:rPr>
      </w:pPr>
      <w:r w:rsidRPr="00F60BBD">
        <w:rPr>
          <w:rFonts w:ascii="Calibri" w:cs="Calibri" w:hAnsi="Calibri"/>
          <w:sz w:val="21"/>
          <w:szCs w:val="21"/>
        </w:rPr>
        <w:t xml:space="preserve">Created and executed detailed UAT plans with </w:t>
      </w:r>
      <w:r w:rsidR="003D6CDA" w:rsidRPr="00F60BBD">
        <w:rPr>
          <w:rFonts w:ascii="Calibri" w:cs="Calibri" w:hAnsi="Calibri"/>
          <w:sz w:val="21"/>
          <w:szCs w:val="21"/>
        </w:rPr>
        <w:t>stakeholders and</w:t>
      </w:r>
      <w:r w:rsidRPr="00F60BBD">
        <w:rPr>
          <w:rFonts w:ascii="Calibri" w:cs="Calibri" w:hAnsi="Calibri"/>
          <w:sz w:val="21"/>
          <w:szCs w:val="21"/>
        </w:rPr>
        <w:t xml:space="preserve"> coordinated defect resolution with developers and QA using Azure DevOps, ensuring traceability from BRD to production.</w:t>
      </w:r>
    </w:p>
    <w:p w:rsidR="00F60BBD" w:rsidRDefault="00F60BBD" w14:paraId="41240BD7" w14:textId="37D5E6A8" w:rsidP="00F60BBD">
      <w:pPr>
        <w:pStyle w:val="ListParagraph"/>
        <w:numPr>
          <w:ilvl w:val="0"/>
          <w:numId w:val="3"/>
        </w:numPr>
        <w:ind w:left="360"/>
        <w:rPr>
          <w:rFonts w:ascii="Calibri" w:cs="Calibri" w:hAnsi="Calibri"/>
          <w:sz w:val="21"/>
          <w:szCs w:val="21"/>
        </w:rPr>
      </w:pPr>
      <w:r w:rsidRPr="00F60BBD">
        <w:rPr>
          <w:rFonts w:ascii="Calibri" w:cs="Calibri" w:hAnsi="Calibri"/>
          <w:sz w:val="21"/>
          <w:szCs w:val="21"/>
        </w:rPr>
        <w:t>Participated in data migration processes and helped document system gaps, contributing to improvements in business process modeling and compliance reporting.</w:t>
      </w:r>
    </w:p>
    <w:p w:rsidR="00111602" w:rsidRDefault="00111602" w14:paraId="16C4034C" w14:textId="709A2DE1" w:rsidP="00F60BBD" w:rsidRPr="00F60BBD">
      <w:pPr>
        <w:pStyle w:val="ListParagraph"/>
        <w:numPr>
          <w:ilvl w:val="0"/>
          <w:numId w:val="3"/>
        </w:numPr>
        <w:ind w:left="360"/>
        <w:rPr>
          <w:rFonts w:ascii="Calibri" w:cs="Calibri" w:hAnsi="Calibri"/>
          <w:sz w:val="21"/>
          <w:szCs w:val="21"/>
        </w:rPr>
      </w:pPr>
      <w:r w:rsidRPr="00111602">
        <w:rPr>
          <w:rFonts w:ascii="Calibri" w:cs="Calibri" w:hAnsi="Calibri"/>
          <w:sz w:val="21"/>
          <w:szCs w:val="21"/>
        </w:rPr>
        <w:t>Applied ANSI/BPMN flowcharts in Visio to document and streamline subsidy approval and compliance review workflows, directly supporting the state’s agricultural program modernization.</w:t>
      </w:r>
    </w:p>
    <w:p w:rsidR="00ED5E6C" w:rsidRDefault="00ED5E6C" w14:paraId="02B508B7" w14:textId="77777777" w:rsidP="00ED5E6C">
      <w:pPr>
        <w:pStyle w:val="ListParagraph"/>
        <w:numPr>
          <w:ilvl w:val="0"/>
          <w:numId w:val="3"/>
        </w:numPr>
        <w:ind w:left="360"/>
        <w:rPr>
          <w:rFonts w:ascii="Calibri" w:cs="Calibri" w:hAnsi="Calibri"/>
          <w:sz w:val="21"/>
          <w:szCs w:val="21"/>
        </w:rPr>
      </w:pPr>
      <w:r w:rsidRPr="00AC712D">
        <w:rPr>
          <w:rFonts w:ascii="Calibri" w:cs="Calibri" w:hAnsi="Calibri"/>
          <w:sz w:val="21"/>
          <w:szCs w:val="21"/>
        </w:rPr>
        <w:t>Analyzed legacy systems to identify inefficiencies and developed modern solutions aligned with agency goals, driving improved performance and long-term scalability.</w:t>
      </w:r>
    </w:p>
    <w:p w:rsidR="00ED5E6C" w:rsidRDefault="00ED5E6C" w14:paraId="761C069B" w14:textId="77777777" w:rsidP="00ED5E6C">
      <w:pPr>
        <w:pStyle w:val="ListParagraph"/>
        <w:numPr>
          <w:ilvl w:val="0"/>
          <w:numId w:val="3"/>
        </w:numPr>
        <w:ind w:left="360"/>
        <w:rPr>
          <w:rFonts w:ascii="Calibri" w:cs="Calibri" w:hAnsi="Calibri"/>
          <w:sz w:val="21"/>
          <w:szCs w:val="21"/>
        </w:rPr>
      </w:pPr>
      <w:r w:rsidRPr="00AC712D">
        <w:rPr>
          <w:rFonts w:ascii="Calibri" w:cs="Calibri" w:hAnsi="Calibri"/>
          <w:sz w:val="21"/>
          <w:szCs w:val="21"/>
        </w:rPr>
        <w:t>Refined and prioritized user stories, ensuring transparency and alignment with stakeholder needs to support effective project delivery and successful outcomes.</w:t>
      </w:r>
    </w:p>
    <w:p w:rsidR="00ED5E6C" w:rsidRDefault="00ED5E6C" w14:paraId="2C365602" w14:textId="77777777" w:rsidP="00ED5E6C">
      <w:pPr>
        <w:pStyle w:val="ListParagraph"/>
        <w:numPr>
          <w:ilvl w:val="0"/>
          <w:numId w:val="3"/>
        </w:numPr>
        <w:ind w:left="360"/>
        <w:rPr>
          <w:rFonts w:ascii="Calibri" w:cs="Calibri" w:hAnsi="Calibri"/>
          <w:sz w:val="21"/>
          <w:szCs w:val="21"/>
        </w:rPr>
      </w:pPr>
      <w:r w:rsidRPr="00AC712D">
        <w:rPr>
          <w:rFonts w:ascii="Calibri" w:cs="Calibri" w:hAnsi="Calibri"/>
          <w:sz w:val="21"/>
          <w:szCs w:val="21"/>
        </w:rPr>
        <w:t>Collaborated with stakeholders and business teams to document processes and gather requirements for the modernization of legacy systems, including transitioning from paper-based forms to e-applications, improving data collection, and enhancing system accessibility.</w:t>
      </w:r>
    </w:p>
    <w:p w:rsidR="00ED5E6C" w:rsidRDefault="00ED5E6C" w14:paraId="3B8E5249" w14:textId="77777777" w:rsidP="00ED5E6C">
      <w:pPr>
        <w:pStyle w:val="ListParagraph"/>
        <w:numPr>
          <w:ilvl w:val="0"/>
          <w:numId w:val="3"/>
        </w:numPr>
        <w:ind w:left="360"/>
        <w:rPr>
          <w:rFonts w:ascii="Calibri" w:cs="Calibri" w:hAnsi="Calibri"/>
          <w:sz w:val="21"/>
          <w:szCs w:val="21"/>
        </w:rPr>
      </w:pPr>
      <w:r w:rsidRPr="00AC712D">
        <w:rPr>
          <w:rFonts w:ascii="Calibri" w:cs="Calibri" w:hAnsi="Calibri"/>
          <w:sz w:val="21"/>
          <w:szCs w:val="21"/>
        </w:rPr>
        <w:t>Led data migration efforts by facilitating planning sessions and working closely with the development team to translate business requirements into clear functional specifications, ensuring seamless and accurate migration to the new system.</w:t>
      </w:r>
    </w:p>
    <w:p w:rsidR="00F60BBD" w:rsidRDefault="00F60BBD" w14:paraId="3E18228B" w14:textId="123A5481" w:rsidP="00F60BBD" w:rsidRPr="00F60BBD">
      <w:pPr>
        <w:pStyle w:val="ListParagraph"/>
        <w:numPr>
          <w:ilvl w:val="0"/>
          <w:numId w:val="3"/>
        </w:numPr>
        <w:ind w:left="360"/>
        <w:rPr>
          <w:rFonts w:ascii="Calibri" w:cs="Calibri" w:hAnsi="Calibri"/>
          <w:sz w:val="21"/>
          <w:szCs w:val="21"/>
        </w:rPr>
      </w:pPr>
      <w:r w:rsidRPr="00F60BBD">
        <w:rPr>
          <w:rFonts w:ascii="Calibri" w:cs="Calibri" w:hAnsi="Calibri"/>
          <w:sz w:val="21"/>
          <w:szCs w:val="21"/>
        </w:rPr>
        <w:t>Authored functional specs and validated ETL and data bridging requirements using SQL and MuleSoft to support integration between legacy COBOL systems and new SaaS platforms.</w:t>
      </w:r>
    </w:p>
    <w:p w:rsidR="003E5B35" w:rsidRDefault="003E5B35" w14:paraId="0A170BED" w14:textId="6B1F0F21"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Reviewed Sprint summary reports and tracked progress to ensure project milestones were completed on time and within scope.</w:t>
      </w:r>
    </w:p>
    <w:p w:rsidR="00ED5E6C" w:rsidRDefault="00ED5E6C" w14:paraId="5DF77FE7" w14:textId="77777777" w:rsidP="00ED5E6C" w:rsidRPr="00251F39">
      <w:pPr>
        <w:pStyle w:val="ListParagraph"/>
        <w:numPr>
          <w:ilvl w:val="0"/>
          <w:numId w:val="3"/>
        </w:numPr>
        <w:ind w:left="360"/>
        <w:rPr>
          <w:rFonts w:ascii="Calibri" w:cs="Calibri" w:hAnsi="Calibri"/>
          <w:sz w:val="21"/>
          <w:szCs w:val="21"/>
        </w:rPr>
      </w:pPr>
      <w:r w:rsidRPr="00251F39">
        <w:rPr>
          <w:rFonts w:ascii="Calibri" w:cs="Calibri" w:hAnsi="Calibri"/>
          <w:sz w:val="21"/>
          <w:szCs w:val="21"/>
        </w:rPr>
        <w:t>Re-engineered business processes to streamline agricultural compliance workflows, improving operational efficiency and regulatory adherence.</w:t>
      </w:r>
    </w:p>
    <w:p w:rsidR="00ED5E6C" w:rsidRDefault="00ED5E6C" w14:paraId="7AF2A265" w14:textId="77777777" w:rsidP="00ED5E6C" w:rsidRPr="00420F6F">
      <w:pPr>
        <w:pStyle w:val="ListParagraph"/>
        <w:numPr>
          <w:ilvl w:val="0"/>
          <w:numId w:val="3"/>
        </w:numPr>
        <w:ind w:left="360"/>
        <w:rPr>
          <w:rFonts w:ascii="Calibri" w:cs="Calibri" w:hAnsi="Calibri"/>
          <w:sz w:val="21"/>
          <w:szCs w:val="21"/>
        </w:rPr>
      </w:pPr>
      <w:r w:rsidRPr="00420F6F">
        <w:rPr>
          <w:rFonts w:ascii="Calibri" w:cs="Calibri" w:hAnsi="Calibri"/>
          <w:sz w:val="21"/>
          <w:szCs w:val="21"/>
        </w:rPr>
        <w:t>Designed and executed complex SQL queries to extract, analyze, and validate agricultural program data from legacy systems.</w:t>
        <w:lastRenderedPageBreak/>
      </w:r>
    </w:p>
    <w:p w:rsidR="00ED5E6C" w:rsidRDefault="00ED5E6C" w14:paraId="494D08F5" w14:textId="77777777" w:rsidP="00ED5E6C">
      <w:pPr>
        <w:pStyle w:val="ListParagraph"/>
        <w:numPr>
          <w:ilvl w:val="0"/>
          <w:numId w:val="3"/>
        </w:numPr>
        <w:ind w:left="360"/>
        <w:rPr>
          <w:rFonts w:ascii="Calibri" w:cs="Calibri" w:hAnsi="Calibri"/>
          <w:sz w:val="21"/>
          <w:szCs w:val="21"/>
        </w:rPr>
      </w:pPr>
      <w:r w:rsidRPr="00420F6F">
        <w:rPr>
          <w:rFonts w:ascii="Calibri" w:cs="Calibri" w:hAnsi="Calibri"/>
          <w:sz w:val="21"/>
          <w:szCs w:val="21"/>
        </w:rPr>
        <w:t>Optimized SQL scripts to improve data retrieval efficiency and accuracy, reducing report generation time by 40%.</w:t>
      </w:r>
    </w:p>
    <w:p w:rsidR="00ED5E6C" w:rsidRDefault="00ED5E6C" w14:paraId="24365B11" w14:textId="77777777" w:rsidP="00ED5E6C">
      <w:pPr>
        <w:pStyle w:val="ListParagraph"/>
        <w:numPr>
          <w:ilvl w:val="0"/>
          <w:numId w:val="3"/>
        </w:numPr>
        <w:ind w:left="360"/>
        <w:rPr>
          <w:rFonts w:ascii="Calibri" w:cs="Calibri" w:hAnsi="Calibri"/>
          <w:sz w:val="21"/>
          <w:szCs w:val="21"/>
        </w:rPr>
      </w:pPr>
      <w:r w:rsidRPr="00AC712D">
        <w:rPr>
          <w:rFonts w:ascii="Calibri" w:cs="Calibri" w:hAnsi="Calibri"/>
          <w:sz w:val="21"/>
          <w:szCs w:val="21"/>
        </w:rPr>
        <w:t>Developed and maintained comprehensive process documentation (As-Is and To-Be), highlighting opportunities for improvement and enabling the effective implementation of modernized solutions.</w:t>
      </w:r>
    </w:p>
    <w:p w:rsidR="00ED5E6C" w:rsidRDefault="00ED5E6C" w14:paraId="545054F2" w14:textId="77777777" w:rsidP="00ED5E6C" w:rsidRPr="00AC712D">
      <w:pPr>
        <w:pStyle w:val="ListParagraph"/>
        <w:numPr>
          <w:ilvl w:val="0"/>
          <w:numId w:val="3"/>
        </w:numPr>
        <w:ind w:left="360"/>
        <w:rPr>
          <w:rFonts w:ascii="Calibri" w:cs="Calibri" w:hAnsi="Calibri"/>
          <w:sz w:val="21"/>
          <w:szCs w:val="21"/>
        </w:rPr>
      </w:pPr>
      <w:r w:rsidRPr="00AC712D">
        <w:rPr>
          <w:rFonts w:ascii="Calibri" w:cs="Calibri" w:hAnsi="Calibri"/>
          <w:sz w:val="21"/>
          <w:szCs w:val="21"/>
        </w:rPr>
        <w:t>Collaborated across departments and with third-party vendors to ensure system integration, user training, and post-launch support to ensure the legacy modernization project met all operational needs and exceeded expectations.</w:t>
      </w:r>
    </w:p>
    <w:p w:rsidR="00ED5E6C" w:rsidRDefault="00ED5E6C" w14:paraId="73A757CF" w14:textId="77777777" w:rsidP="00ED5E6C" w:rsidRPr="007A38D3">
      <w:pPr>
        <w:rPr>
          <w:rFonts w:ascii="Calibri" w:cs="Calibri" w:hAnsi="Calibri"/>
          <w:sz w:val="21"/>
          <w:szCs w:val="21"/>
        </w:rPr>
      </w:pPr>
    </w:p>
    <w:p w:rsidR="00ED5E6C" w:rsidRDefault="00ED5E6C" w14:paraId="75E08DE4" w14:textId="77777777" w:rsidP="00ED5E6C" w:rsidRPr="00AF4A65">
      <w:pPr>
        <w:shd w:fill="FFFFFF" w:color="auto" w:val="clear"/>
        <w:jc w:val="both"/>
        <w:rPr>
          <w:b/>
          <w:color w:val="000000"/>
          <w:rFonts w:ascii="Calibri" w:cs="Calibri" w:hAnsi="Calibri"/>
          <w:sz w:val="21"/>
          <w:szCs w:val="21"/>
        </w:rPr>
      </w:pPr>
      <w:r w:rsidRPr="00AF4A65">
        <w:rPr>
          <w:b/>
          <w:color w:val="000000"/>
          <w:rFonts w:ascii="Calibri" w:cs="Calibri" w:hAnsi="Calibri"/>
          <w:sz w:val="21"/>
          <w:szCs w:val="21"/>
        </w:rPr>
        <w:t xml:space="preserve">UPS, </w:t>
      </w:r>
      <w:r>
        <w:rPr>
          <w:b/>
          <w:color w:val="000000"/>
          <w:rFonts w:ascii="Calibri" w:cs="Calibri" w:hAnsi="Calibri"/>
          <w:sz w:val="21"/>
          <w:szCs w:val="21"/>
        </w:rPr>
        <w:t>Louisville</w:t>
      </w:r>
      <w:r w:rsidRPr="00AF4A65">
        <w:rPr>
          <w:b/>
          <w:color w:val="000000"/>
          <w:rFonts w:ascii="Calibri" w:cs="Calibri" w:hAnsi="Calibri"/>
          <w:sz w:val="21"/>
          <w:szCs w:val="21"/>
        </w:rPr>
        <w:t xml:space="preserve">, </w:t>
      </w:r>
      <w:r>
        <w:rPr>
          <w:b/>
          <w:color w:val="000000"/>
          <w:rFonts w:ascii="Calibri" w:cs="Calibri" w:hAnsi="Calibri"/>
          <w:sz w:val="21"/>
          <w:szCs w:val="21"/>
        </w:rPr>
        <w:t xml:space="preserve">KY </w:t>
      </w:r>
      <w:r w:rsidRPr="00AF4A65">
        <w:rPr>
          <w:b/>
          <w:color w:val="000000"/>
          <w:rFonts w:ascii="Calibri" w:cs="Calibri" w:hAnsi="Calibri"/>
          <w:sz w:val="21"/>
          <w:szCs w:val="21"/>
        </w:rPr>
        <w:t xml:space="preserve">(Feb 2023- </w:t>
      </w:r>
      <w:r>
        <w:rPr>
          <w:b/>
          <w:color w:val="000000"/>
          <w:rFonts w:ascii="Calibri" w:cs="Calibri" w:hAnsi="Calibri"/>
          <w:sz w:val="21"/>
          <w:szCs w:val="21"/>
        </w:rPr>
        <w:t>Sep 2024</w:t>
      </w:r>
      <w:r w:rsidRPr="00AF4A65">
        <w:rPr>
          <w:b/>
          <w:color w:val="000000"/>
          <w:rFonts w:ascii="Calibri" w:cs="Calibri" w:hAnsi="Calibri"/>
          <w:sz w:val="21"/>
          <w:szCs w:val="21"/>
        </w:rPr>
        <w:t>)</w:t>
      </w:r>
    </w:p>
    <w:p w:rsidR="00ED5E6C" w:rsidRDefault="00ED5E6C" w14:paraId="42B06109" w14:textId="77777777" w:rsidP="00ED5E6C">
      <w:pPr>
        <w:rPr>
          <w:bCs/>
          <w:b/>
          <w:rFonts w:ascii="Calibri" w:cs="Calibri" w:hAnsi="Calibri"/>
          <w:sz w:val="21"/>
          <w:szCs w:val="21"/>
        </w:rPr>
      </w:pPr>
      <w:r>
        <w:rPr>
          <w:bCs/>
          <w:b/>
          <w:rFonts w:ascii="Calibri" w:cs="Calibri" w:hAnsi="Calibri"/>
          <w:sz w:val="21"/>
          <w:szCs w:val="21"/>
        </w:rPr>
        <w:t>Product Owner / Sr. Business Analyst</w:t>
      </w:r>
    </w:p>
    <w:p w:rsidR="00ED5E6C" w:rsidRDefault="00ED5E6C" w14:paraId="7B275365" w14:textId="77777777" w:rsidP="00ED5E6C" w:rsidRPr="008D5EDD">
      <w:pPr>
        <w:pStyle w:val="ListParagraph"/>
        <w:numPr>
          <w:ilvl w:val="0"/>
          <w:numId w:val="3"/>
        </w:numPr>
        <w:ind w:left="360"/>
        <w:rPr>
          <w:rFonts w:ascii="Calibri" w:cs="Calibri" w:hAnsi="Calibri"/>
          <w:sz w:val="21"/>
          <w:szCs w:val="21"/>
        </w:rPr>
      </w:pPr>
      <w:r w:rsidRPr="00F23236">
        <w:rPr>
          <w:rFonts w:ascii="Calibri" w:cs="Calibri" w:hAnsi="Calibri"/>
          <w:sz w:val="21"/>
          <w:szCs w:val="21"/>
        </w:rPr>
        <w:t>Managed International Customer Experience projects to optimize international shipping operations, driving efficiencies and aligning with business goals.</w:t>
      </w:r>
    </w:p>
    <w:p w:rsidR="00ED5E6C" w:rsidRDefault="00ED5E6C" w14:paraId="2EB7518A" w14:textId="77777777" w:rsidP="00ED5E6C">
      <w:pPr>
        <w:pStyle w:val="ListParagraph"/>
        <w:numPr>
          <w:ilvl w:val="0"/>
          <w:numId w:val="3"/>
        </w:numPr>
        <w:ind w:left="360"/>
        <w:rPr>
          <w:rFonts w:ascii="Calibri" w:cs="Calibri" w:hAnsi="Calibri"/>
          <w:sz w:val="21"/>
          <w:szCs w:val="21"/>
        </w:rPr>
      </w:pPr>
      <w:r w:rsidRPr="00F23236">
        <w:rPr>
          <w:rFonts w:ascii="Calibri" w:cs="Calibri" w:hAnsi="Calibri"/>
          <w:sz w:val="21"/>
          <w:szCs w:val="21"/>
        </w:rPr>
        <w:t xml:space="preserve">Collaborated with </w:t>
      </w:r>
      <w:r w:rsidRPr="008D5EDD">
        <w:rPr>
          <w:rFonts w:ascii="Calibri" w:cs="Calibri" w:hAnsi="Calibri"/>
          <w:sz w:val="21"/>
          <w:szCs w:val="21"/>
        </w:rPr>
        <w:t>business stakeholders</w:t>
      </w:r>
      <w:r>
        <w:rPr>
          <w:rFonts w:ascii="Calibri" w:cs="Calibri" w:hAnsi="Calibri"/>
          <w:sz w:val="21"/>
          <w:szCs w:val="21"/>
        </w:rPr>
        <w:t xml:space="preserve">, </w:t>
      </w:r>
      <w:r w:rsidRPr="00F23236">
        <w:rPr>
          <w:rFonts w:ascii="Calibri" w:cs="Calibri" w:hAnsi="Calibri"/>
          <w:sz w:val="21"/>
          <w:szCs w:val="21"/>
        </w:rPr>
        <w:t>cross-functional teams (Development, QA, Supply Chain, Logistics) to gather business requirements, translating them into actionable system specifications for ERP system implementation.</w:t>
      </w:r>
    </w:p>
    <w:p w:rsidR="003E5B35" w:rsidRDefault="003E5B35" w14:paraId="57D28994" w14:textId="77777777"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Led troubleshooting for system integration issues across logistics and internal warehouse systems, providing solutions and coordinating with technical leads.</w:t>
      </w:r>
    </w:p>
    <w:p w:rsidR="003E5B35" w:rsidRDefault="003E5B35" w14:paraId="42F4DE23" w14:textId="77777777" w:rsidP="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Reviewed deliverables from external vendors and validated them against functional specs and UAT outcomes, escalating gaps to project leadership.</w:t>
      </w:r>
    </w:p>
    <w:p w:rsidR="00111602" w:rsidRDefault="00111602" w14:paraId="4A91ECE6" w14:textId="41D0E170" w:rsidP="003E5B35" w:rsidRPr="00111602">
      <w:pPr>
        <w:pStyle w:val="ListParagraph"/>
        <w:numPr>
          <w:ilvl w:val="0"/>
          <w:numId w:val="3"/>
        </w:numPr>
        <w:ind w:left="360"/>
        <w:rPr>
          <w:rFonts w:ascii="Calibri" w:cs="Calibri" w:hAnsi="Calibri"/>
          <w:sz w:val="21"/>
          <w:szCs w:val="21"/>
        </w:rPr>
      </w:pPr>
      <w:r w:rsidRPr="00111602">
        <w:rPr>
          <w:rFonts w:ascii="Calibri" w:cs="Calibri" w:hAnsi="Calibri"/>
          <w:sz w:val="21"/>
          <w:szCs w:val="21"/>
        </w:rPr>
        <w:t>Built Visio BPMN diagrams and ANSI-standard flowcharts to capture international shipping exceptions and package tracking escalation paths, providing operations with clear resolution workflows and enabling developers to design integration points with customs and warehouse systems</w:t>
      </w:r>
      <w:r>
        <w:rPr>
          <w:rFonts w:ascii="Calibri" w:cs="Calibri" w:hAnsi="Calibri"/>
          <w:sz w:val="21"/>
          <w:szCs w:val="21"/>
        </w:rPr>
        <w:t>.</w:t>
      </w:r>
    </w:p>
    <w:p w:rsidR="003E5B35" w:rsidRDefault="003E5B35" w14:paraId="5EF056AB" w14:textId="540329B3"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Developed</w:t>
      </w:r>
      <w:r w:rsidR="00111602">
        <w:rPr>
          <w:rFonts w:ascii="Calibri" w:cs="Calibri" w:hAnsi="Calibri"/>
          <w:sz w:val="21"/>
          <w:szCs w:val="21"/>
        </w:rPr>
        <w:t xml:space="preserve"> </w:t>
      </w:r>
      <w:r w:rsidRPr="003E5B35">
        <w:rPr>
          <w:rFonts w:ascii="Calibri" w:cs="Calibri" w:hAnsi="Calibri"/>
          <w:sz w:val="21"/>
          <w:szCs w:val="21"/>
        </w:rPr>
        <w:t>test scenarios, executed UAT cycles, and tracked test progress for WMS and internal APIs; regularly updated Sprint summary reports for leadership.</w:t>
      </w:r>
    </w:p>
    <w:p w:rsidR="00ED5E6C" w:rsidRDefault="00ED5E6C" w14:paraId="49BFDABF" w14:textId="77777777" w:rsidP="00ED5E6C" w:rsidRPr="00111602">
      <w:pPr>
        <w:pStyle w:val="ListParagraph"/>
        <w:numPr>
          <w:ilvl w:val="0"/>
          <w:numId w:val="3"/>
        </w:numPr>
        <w:ind w:left="360"/>
        <w:rPr>
          <w:rFonts w:ascii="Calibri" w:cs="Calibri" w:hAnsi="Calibri"/>
          <w:sz w:val="21"/>
          <w:szCs w:val="21"/>
        </w:rPr>
      </w:pPr>
      <w:r w:rsidRPr="00251F39">
        <w:rPr>
          <w:rFonts w:ascii="Calibri" w:cs="Calibri" w:hAnsi="Calibri"/>
          <w:sz w:val="21"/>
          <w:szCs w:val="21"/>
        </w:rPr>
        <w:t xml:space="preserve">Conducted stakeholder interviews and translated business needs into comprehensive system requirement documents, ensuring </w:t>
      </w:r>
      <w:r w:rsidRPr="00111602">
        <w:rPr>
          <w:rFonts w:ascii="Calibri" w:cs="Calibri" w:hAnsi="Calibri"/>
          <w:sz w:val="21"/>
          <w:szCs w:val="21"/>
        </w:rPr>
        <w:t>alignment with operational goals.</w:t>
      </w:r>
    </w:p>
    <w:p w:rsidR="00ED5E6C" w:rsidRDefault="00ED5E6C" w14:paraId="6037B364" w14:textId="77777777" w:rsidP="00ED5E6C" w:rsidRPr="00111602">
      <w:pPr>
        <w:pStyle w:val="ListParagraph"/>
        <w:numPr>
          <w:ilvl w:val="0"/>
          <w:numId w:val="3"/>
        </w:numPr>
        <w:ind w:left="360"/>
        <w:rPr>
          <w:rFonts w:ascii="Calibri" w:cs="Calibri" w:hAnsi="Calibri"/>
          <w:sz w:val="21"/>
          <w:szCs w:val="21"/>
        </w:rPr>
      </w:pPr>
      <w:r w:rsidRPr="00111602">
        <w:rPr>
          <w:rFonts w:ascii="Calibri" w:cs="Calibri" w:hAnsi="Calibri"/>
          <w:sz w:val="21"/>
          <w:szCs w:val="21"/>
        </w:rPr>
        <w:t>Provided strategic consultation to enhance system functionality, streamline global shipping operations, and drive automation initiatives using Agile and Scrum methodologies.</w:t>
      </w:r>
    </w:p>
    <w:p w:rsidR="00ED5E6C" w:rsidRDefault="00ED5E6C" w14:paraId="53E9F3A5" w14:textId="77777777" w:rsidP="00ED5E6C" w:rsidRPr="00F23236">
      <w:pPr>
        <w:pStyle w:val="ListParagraph"/>
        <w:numPr>
          <w:ilvl w:val="0"/>
          <w:numId w:val="3"/>
        </w:numPr>
        <w:ind w:left="360"/>
        <w:rPr>
          <w:rFonts w:ascii="Calibri" w:cs="Calibri" w:hAnsi="Calibri"/>
          <w:sz w:val="21"/>
          <w:szCs w:val="21"/>
        </w:rPr>
      </w:pPr>
      <w:r w:rsidRPr="00111602">
        <w:rPr>
          <w:rFonts w:ascii="Calibri" w:cs="Calibri" w:hAnsi="Calibri"/>
          <w:sz w:val="21"/>
          <w:szCs w:val="21"/>
        </w:rPr>
        <w:t>Conducted process analysis and re-engineered logistics operations to identify and resolve bottlenecks, improving delivery timelines and operational</w:t>
      </w:r>
      <w:r w:rsidRPr="00F23236">
        <w:rPr>
          <w:rFonts w:ascii="Calibri" w:cs="Calibri" w:hAnsi="Calibri"/>
          <w:sz w:val="21"/>
          <w:szCs w:val="21"/>
        </w:rPr>
        <w:t xml:space="preserve"> efficiency.</w:t>
      </w:r>
    </w:p>
    <w:p w:rsidR="00ED5E6C" w:rsidRDefault="00ED5E6C" w14:paraId="5134E57F"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Led senior-level business analysis, overseeing deliverables such as charters, risk assessments, and test plans, ensuring alignment with project objectives.</w:t>
      </w:r>
    </w:p>
    <w:p w:rsidR="00ED5E6C" w:rsidRDefault="00ED5E6C" w14:paraId="755509D5"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Guided business units through user acceptance testing (UAT) and coordinated efforts to validate system functionality, providing signoffs to stakeholders on behalf of the Product Owner team.</w:t>
      </w:r>
    </w:p>
    <w:p w:rsidR="00ED5E6C" w:rsidRDefault="00ED5E6C" w14:paraId="5A672245" w14:textId="77777777" w:rsidP="00ED5E6C">
      <w:pPr>
        <w:pStyle w:val="ListParagraph"/>
        <w:numPr>
          <w:ilvl w:val="0"/>
          <w:numId w:val="3"/>
        </w:numPr>
        <w:ind w:left="360"/>
        <w:rPr>
          <w:rFonts w:ascii="Calibri" w:cs="Calibri" w:hAnsi="Calibri"/>
          <w:sz w:val="21"/>
          <w:szCs w:val="21"/>
        </w:rPr>
      </w:pPr>
      <w:r w:rsidRPr="00F23236">
        <w:rPr>
          <w:rFonts w:ascii="Calibri" w:cs="Calibri" w:hAnsi="Calibri"/>
          <w:sz w:val="21"/>
          <w:szCs w:val="21"/>
        </w:rPr>
        <w:t>Performed gap analysis to identify discrepancies between current and desired systems, ensuring alignment with organizational goals.</w:t>
      </w:r>
    </w:p>
    <w:p w:rsidR="00ED5E6C" w:rsidRDefault="00ED5E6C" w14:paraId="419A8E81" w14:textId="77777777" w:rsidP="00ED5E6C" w:rsidRPr="008D5EDD">
      <w:pPr>
        <w:pStyle w:val="ListParagraph"/>
        <w:numPr>
          <w:ilvl w:val="0"/>
          <w:numId w:val="3"/>
        </w:numPr>
        <w:ind w:left="360"/>
        <w:rPr>
          <w:rFonts w:ascii="Calibri" w:cs="Calibri" w:hAnsi="Calibri"/>
          <w:sz w:val="21"/>
          <w:szCs w:val="21"/>
        </w:rPr>
      </w:pPr>
      <w:r w:rsidRPr="008D5EDD">
        <w:rPr>
          <w:rFonts w:ascii="Calibri" w:cs="Calibri" w:hAnsi="Calibri"/>
          <w:sz w:val="21"/>
          <w:szCs w:val="21"/>
        </w:rPr>
        <w:t>Developed SQL-based performance reports to track international shipping metrics and customs clearance times.</w:t>
      </w:r>
    </w:p>
    <w:p w:rsidR="00ED5E6C" w:rsidRDefault="00ED5E6C" w14:paraId="6159B1BE"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Facilitated Agile ceremonies such as Sprint Planning and Backlog Grooming, working with business and stakeholders to prioritize and refine product backlogs.</w:t>
      </w:r>
    </w:p>
    <w:p w:rsidR="00ED5E6C" w:rsidRDefault="00ED5E6C" w14:paraId="4904BFC8"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Created and maintained essential project documentation, including process maps, user guides, system manuals, BRDs, Functional Specifications, Design Documents, Test Plans, and UAT plans.</w:t>
      </w:r>
    </w:p>
    <w:p w:rsidR="00ED5E6C" w:rsidRDefault="00ED5E6C" w14:paraId="563E3BDD"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Provided training to team members and stakeholders on system modules, data modeling concepts, and best practices.</w:t>
      </w:r>
    </w:p>
    <w:p w:rsidR="00ED5E6C" w:rsidRDefault="00ED5E6C" w14:paraId="2C8B6FD1" w14:textId="77777777" w:rsidP="00ED5E6C" w:rsidRPr="00F23236">
      <w:pPr>
        <w:pStyle w:val="ListParagraph"/>
        <w:numPr>
          <w:ilvl w:val="0"/>
          <w:numId w:val="3"/>
        </w:numPr>
        <w:ind w:left="360"/>
        <w:rPr>
          <w:rFonts w:ascii="Calibri" w:cs="Calibri" w:hAnsi="Calibri"/>
          <w:sz w:val="21"/>
          <w:szCs w:val="21"/>
        </w:rPr>
      </w:pPr>
      <w:r w:rsidRPr="00F23236">
        <w:rPr>
          <w:rFonts w:ascii="Calibri" w:cs="Calibri" w:hAnsi="Calibri"/>
          <w:sz w:val="21"/>
          <w:szCs w:val="21"/>
        </w:rPr>
        <w:t>Used predictive analytics to forecast trends and behaviors based on historical data, driving data-driven decision-making across operations.</w:t>
      </w:r>
    </w:p>
    <w:p w:rsidR="00ED5E6C" w:rsidRDefault="00ED5E6C" w14:paraId="43332051" w14:textId="77777777" w:rsidP="00ED5E6C">
      <w:pPr>
        <w:shd w:fill="FFFFFF" w:color="auto" w:val="clear"/>
        <w:jc w:val="both"/>
        <w:rPr>
          <w:rFonts w:ascii="Calibri" w:cs="Calibri" w:hAnsi="Calibri"/>
          <w:sz w:val="21"/>
          <w:szCs w:val="21"/>
        </w:rPr>
      </w:pPr>
    </w:p>
    <w:p w:rsidR="00ED5E6C" w:rsidRDefault="00ED5E6C" w14:paraId="1B6B96D3" w14:textId="77777777" w:rsidP="00ED5E6C" w:rsidRPr="000C1D80">
      <w:pPr>
        <w:rPr>
          <w:bCs/>
          <w:b/>
          <w:rFonts w:ascii="Calibri" w:cs="Calibri" w:hAnsi="Calibri"/>
          <w:sz w:val="21"/>
          <w:szCs w:val="21"/>
        </w:rPr>
      </w:pPr>
      <w:r w:rsidRPr="000C1D80">
        <w:rPr>
          <w:bCs/>
          <w:b/>
          <w:rFonts w:ascii="Calibri" w:cs="Calibri" w:hAnsi="Calibri"/>
          <w:sz w:val="21"/>
          <w:szCs w:val="21"/>
        </w:rPr>
        <w:t xml:space="preserve">Toyota Financial Services (Aug 2022 – Feb 2023) </w:t>
      </w:r>
    </w:p>
    <w:p w:rsidR="00ED5E6C" w:rsidRDefault="00ED5E6C" w14:paraId="6E82A8AA" w14:textId="28F6541F" w:rsidP="00ED5E6C">
      <w:pPr>
        <w:rPr>
          <w:bCs/>
          <w:b/>
          <w:rFonts w:ascii="Calibri" w:cs="Calibri" w:hAnsi="Calibri"/>
          <w:sz w:val="21"/>
          <w:szCs w:val="21"/>
        </w:rPr>
      </w:pPr>
      <w:r w:rsidRPr="000C1D80">
        <w:rPr>
          <w:bCs/>
          <w:b/>
          <w:rFonts w:ascii="Calibri" w:cs="Calibri" w:hAnsi="Calibri"/>
          <w:sz w:val="21"/>
          <w:szCs w:val="21"/>
        </w:rPr>
        <w:t>Product Owner / Sr. Business Analyst</w:t>
      </w:r>
    </w:p>
    <w:p w:rsidR="00ED5E6C" w:rsidRDefault="00ED5E6C" w14:paraId="3FEDB5A1" w14:textId="77777777" w:rsidP="00ED5E6C">
      <w:pPr>
        <w:pStyle w:val="ListParagraph"/>
        <w:numPr>
          <w:ilvl w:val="0"/>
          <w:numId w:val="3"/>
        </w:numPr>
        <w:ind w:left="360"/>
        <w:rPr>
          <w:rFonts w:ascii="Calibri" w:cs="Calibri" w:hAnsi="Calibri"/>
          <w:sz w:val="21"/>
          <w:szCs w:val="21"/>
        </w:rPr>
      </w:pPr>
      <w:r w:rsidRPr="009C556D">
        <w:rPr>
          <w:rFonts w:ascii="Calibri" w:cs="Calibri" w:hAnsi="Calibri"/>
          <w:sz w:val="21"/>
          <w:szCs w:val="21"/>
        </w:rPr>
        <w:t>Led requirement-gathering sessions with cross-functional teams, stakeholders, and third-party vendors to capture business needs for automotive financial services projects, ensuring alignment with business goals and regulatory compliance.</w:t>
      </w:r>
    </w:p>
    <w:p w:rsidR="00ED5E6C" w:rsidRDefault="00ED5E6C" w14:paraId="1D5DC2BF" w14:textId="77777777" w:rsidP="00ED5E6C" w:rsidRPr="009C556D">
      <w:pPr>
        <w:pStyle w:val="ListParagraph"/>
        <w:numPr>
          <w:ilvl w:val="0"/>
          <w:numId w:val="3"/>
        </w:numPr>
        <w:ind w:left="360"/>
        <w:rPr>
          <w:rFonts w:ascii="Calibri" w:cs="Calibri" w:hAnsi="Calibri"/>
          <w:sz w:val="21"/>
          <w:szCs w:val="21"/>
        </w:rPr>
      </w:pPr>
      <w:r w:rsidRPr="00251F39">
        <w:rPr>
          <w:rFonts w:ascii="Calibri" w:cs="Calibri" w:hAnsi="Calibri"/>
          <w:sz w:val="21"/>
          <w:szCs w:val="21"/>
        </w:rPr>
        <w:t>Utilized Modern Requirements to capture, analyze, and track financial application requirements, ensuring full traceability and alignment with project goals.</w:t>
        <w:lastRenderedPageBreak/>
      </w:r>
    </w:p>
    <w:p w:rsidR="00ED5E6C" w:rsidRDefault="00ED5E6C" w14:paraId="3104EA63" w14:textId="77777777" w:rsidP="00ED5E6C">
      <w:pPr>
        <w:pStyle w:val="ListParagraph"/>
        <w:numPr>
          <w:ilvl w:val="0"/>
          <w:numId w:val="3"/>
        </w:numPr>
        <w:ind w:left="360"/>
        <w:rPr>
          <w:rFonts w:ascii="Calibri" w:cs="Calibri" w:hAnsi="Calibri"/>
          <w:sz w:val="21"/>
          <w:szCs w:val="21"/>
        </w:rPr>
      </w:pPr>
      <w:r w:rsidRPr="009C556D">
        <w:rPr>
          <w:rFonts w:ascii="Calibri" w:cs="Calibri" w:hAnsi="Calibri"/>
          <w:sz w:val="21"/>
          <w:szCs w:val="21"/>
        </w:rPr>
        <w:t>Defined project scope, objectives, and deliverables, ensuring alignment with business strategy, regulatory requirements, and stakeholder expectations, driving project success.</w:t>
      </w:r>
    </w:p>
    <w:p w:rsidR="003E5B35" w:rsidRDefault="003E5B35" w14:paraId="081661D0" w14:textId="5904CC40"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Conducted deep-dive review of business needs across CPQ, Salesforce, and Workday environments and consulted with project owners to prioritize deliverables.</w:t>
      </w:r>
    </w:p>
    <w:p w:rsidR="003E5B35" w:rsidRDefault="003E5B35" w14:paraId="5DB31717" w14:textId="0B37261F" w:rsidP="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Collaborated with QA teams to validate feature delivery via structured test plans, tracking all feedback and revisions in JIRA.</w:t>
      </w:r>
    </w:p>
    <w:p w:rsidR="00111602" w:rsidRDefault="00111602" w14:paraId="1C289A10" w14:textId="160D8B47" w:rsidP="00111602" w:rsidRPr="00111602">
      <w:pPr>
        <w:pStyle w:val="ListParagraph"/>
        <w:numPr>
          <w:ilvl w:val="0"/>
          <w:numId w:val="3"/>
        </w:numPr>
        <w:ind w:left="360"/>
        <w:rPr>
          <w:rFonts w:ascii="Calibri" w:cs="Calibri" w:hAnsi="Calibri"/>
          <w:sz w:val="21"/>
          <w:szCs w:val="21"/>
        </w:rPr>
      </w:pPr>
      <w:r w:rsidRPr="00111602">
        <w:rPr>
          <w:rFonts w:ascii="Calibri" w:cs="Calibri" w:hAnsi="Calibri"/>
          <w:sz w:val="21"/>
          <w:szCs w:val="21"/>
        </w:rPr>
        <w:t>Used Visio BPMN stencil to document “as-is” and “to-be” lease origination and finance approval workflows, enabling business stakeholders to validate gaps during PeopleSoft Finance integration and helping SMEs/developers translate requirements into system functionality.</w:t>
      </w:r>
    </w:p>
    <w:p w:rsidR="003E5B35" w:rsidRDefault="003E5B35" w14:paraId="400FCFE1" w14:textId="5FF33A97"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Led sessions to review training materials and technical documentation, providing iterative feedback to improve vendor and internal user understanding.</w:t>
      </w:r>
    </w:p>
    <w:p w:rsidR="00ED5E6C" w:rsidRDefault="00ED5E6C" w14:paraId="24A09901" w14:textId="77777777" w:rsidP="00ED5E6C" w:rsidRPr="008D5EDD">
      <w:pPr>
        <w:pStyle w:val="ListParagraph"/>
        <w:numPr>
          <w:ilvl w:val="0"/>
          <w:numId w:val="3"/>
        </w:numPr>
        <w:ind w:left="360"/>
        <w:rPr>
          <w:rFonts w:ascii="Calibri" w:cs="Calibri" w:hAnsi="Calibri"/>
          <w:sz w:val="21"/>
          <w:szCs w:val="21"/>
        </w:rPr>
      </w:pPr>
      <w:r w:rsidRPr="008D5EDD">
        <w:rPr>
          <w:rFonts w:ascii="Calibri" w:cs="Calibri" w:hAnsi="Calibri"/>
          <w:sz w:val="21"/>
          <w:szCs w:val="21"/>
        </w:rPr>
        <w:t>Developed SQL queries for financial reporting to support auto loan processing and credit risk assessments.</w:t>
      </w:r>
    </w:p>
    <w:p w:rsidR="00ED5E6C" w:rsidRDefault="00ED5E6C" w14:paraId="401A8851" w14:textId="77777777" w:rsidP="00ED5E6C" w:rsidRPr="009C556D">
      <w:pPr>
        <w:pStyle w:val="ListParagraph"/>
        <w:numPr>
          <w:ilvl w:val="0"/>
          <w:numId w:val="3"/>
        </w:numPr>
        <w:ind w:left="360"/>
        <w:rPr>
          <w:rFonts w:ascii="Calibri" w:cs="Calibri" w:hAnsi="Calibri"/>
          <w:sz w:val="21"/>
          <w:szCs w:val="21"/>
        </w:rPr>
      </w:pPr>
      <w:r w:rsidRPr="009C556D">
        <w:rPr>
          <w:rFonts w:ascii="Calibri" w:cs="Calibri" w:hAnsi="Calibri"/>
          <w:sz w:val="21"/>
          <w:szCs w:val="21"/>
        </w:rPr>
        <w:t>Facilitated Agile ceremonies (stand-ups, retrospectives, sprint planning), collaborating with Product Owners and stakeholders to prioritize the product backlog and align development efforts with business goals.</w:t>
      </w:r>
    </w:p>
    <w:p w:rsidR="00ED5E6C" w:rsidRDefault="00ED5E6C" w14:paraId="54EC53CE" w14:textId="77777777" w:rsidP="00ED5E6C" w:rsidRPr="009C556D">
      <w:pPr>
        <w:pStyle w:val="ListParagraph"/>
        <w:numPr>
          <w:ilvl w:val="0"/>
          <w:numId w:val="3"/>
        </w:numPr>
        <w:ind w:left="360"/>
        <w:rPr>
          <w:rFonts w:ascii="Calibri" w:cs="Calibri" w:hAnsi="Calibri"/>
          <w:sz w:val="21"/>
          <w:szCs w:val="21"/>
        </w:rPr>
      </w:pPr>
      <w:r w:rsidRPr="009C556D">
        <w:rPr>
          <w:rFonts w:ascii="Calibri" w:cs="Calibri" w:hAnsi="Calibri"/>
          <w:sz w:val="21"/>
          <w:szCs w:val="21"/>
        </w:rPr>
        <w:t>Developed Power BI dashboards and reports, providing real-time insights into KPIs such as loan approval rates, portfolio performance, and customer demographics, enabling data-driven decision-making.</w:t>
      </w:r>
    </w:p>
    <w:p w:rsidR="00ED5E6C" w:rsidRDefault="00ED5E6C" w14:paraId="0957F183" w14:textId="77777777" w:rsidP="00ED5E6C">
      <w:pPr>
        <w:pStyle w:val="ListParagraph"/>
        <w:numPr>
          <w:ilvl w:val="0"/>
          <w:numId w:val="3"/>
        </w:numPr>
        <w:ind w:left="360"/>
        <w:rPr>
          <w:rFonts w:ascii="Calibri" w:cs="Calibri" w:hAnsi="Calibri"/>
          <w:sz w:val="21"/>
          <w:szCs w:val="21"/>
        </w:rPr>
      </w:pPr>
      <w:r w:rsidRPr="009C556D">
        <w:rPr>
          <w:rFonts w:ascii="Calibri" w:cs="Calibri" w:hAnsi="Calibri"/>
          <w:sz w:val="21"/>
          <w:szCs w:val="21"/>
        </w:rPr>
        <w:t>Performed gap analysis to identify discrepancies between current and desired systems, ensuring solutions aligned with business requirements, regulatory guidelines, and organizational goals.</w:t>
      </w:r>
    </w:p>
    <w:p w:rsidR="00ED5E6C" w:rsidRDefault="00ED5E6C" w14:paraId="0DD8E2BE" w14:textId="77777777" w:rsidP="00ED5E6C" w:rsidRPr="00326718">
      <w:pPr>
        <w:pStyle w:val="ListParagraph"/>
        <w:numPr>
          <w:ilvl w:val="0"/>
          <w:numId w:val="3"/>
        </w:numPr>
        <w:ind w:left="360"/>
        <w:rPr>
          <w:rFonts w:ascii="Calibri" w:cs="Calibri" w:hAnsi="Calibri"/>
          <w:sz w:val="21"/>
          <w:szCs w:val="21"/>
        </w:rPr>
      </w:pPr>
      <w:r w:rsidRPr="00326718">
        <w:rPr>
          <w:rFonts w:ascii="Calibri" w:cs="Calibri" w:hAnsi="Calibri"/>
          <w:sz w:val="21"/>
          <w:szCs w:val="21"/>
        </w:rPr>
        <w:t>Managed enhancements for CPQ (Configure, Price, Quote) systems, ensuring streamlined pricing approvals</w:t>
      </w:r>
      <w:r>
        <w:rPr>
          <w:rFonts w:ascii="Calibri" w:cs="Calibri" w:hAnsi="Calibri"/>
          <w:sz w:val="21"/>
          <w:szCs w:val="21"/>
        </w:rPr>
        <w:t>.</w:t>
      </w:r>
    </w:p>
    <w:p w:rsidR="00ED5E6C" w:rsidRDefault="00ED5E6C" w14:paraId="342D523D" w14:textId="77777777" w:rsidP="00ED5E6C" w:rsidRPr="009C556D">
      <w:pPr>
        <w:pStyle w:val="ListParagraph"/>
        <w:numPr>
          <w:ilvl w:val="0"/>
          <w:numId w:val="3"/>
        </w:numPr>
        <w:ind w:left="360"/>
        <w:rPr>
          <w:rFonts w:ascii="Calibri" w:cs="Calibri" w:hAnsi="Calibri"/>
          <w:sz w:val="21"/>
          <w:szCs w:val="21"/>
        </w:rPr>
      </w:pPr>
      <w:r w:rsidRPr="009C556D">
        <w:rPr>
          <w:rFonts w:ascii="Calibri" w:cs="Calibri" w:hAnsi="Calibri"/>
          <w:sz w:val="21"/>
          <w:szCs w:val="21"/>
        </w:rPr>
        <w:t>Defined and documented functional design specifications to bridge business needs with technical solutions, ensuring successful system implementations and alignment with business objectives.</w:t>
      </w:r>
    </w:p>
    <w:p w:rsidR="00ED5E6C" w:rsidRDefault="00ED5E6C" w14:paraId="4F8B0C42" w14:textId="4FFDD866" w:rsidP="003E5B35">
      <w:pPr>
        <w:pStyle w:val="ListParagraph"/>
        <w:numPr>
          <w:ilvl w:val="0"/>
          <w:numId w:val="3"/>
        </w:numPr>
        <w:ind w:left="360"/>
        <w:rPr>
          <w:rFonts w:ascii="Calibri" w:cs="Calibri" w:hAnsi="Calibri"/>
          <w:sz w:val="21"/>
          <w:szCs w:val="21"/>
        </w:rPr>
      </w:pPr>
      <w:r w:rsidRPr="009C556D">
        <w:rPr>
          <w:rFonts w:ascii="Calibri" w:cs="Calibri" w:hAnsi="Calibri"/>
          <w:sz w:val="21"/>
          <w:szCs w:val="21"/>
        </w:rPr>
        <w:t>Facilitated training sessions and workshops to onboard users to new systems, ensuring smooth adoption, reducing the learning curve, and improving overall system usage efficiency.</w:t>
      </w:r>
    </w:p>
    <w:p w:rsidR="003E5B35" w:rsidRDefault="003E5B35" w14:paraId="7FCCD9C6" w14:textId="77777777" w:rsidP="003E5B35" w:rsidRPr="003E5B35">
      <w:pPr>
        <w:pStyle w:val="ListParagraph"/>
        <w:ind w:left="360"/>
        <w:rPr>
          <w:rFonts w:ascii="Calibri" w:cs="Calibri" w:hAnsi="Calibri"/>
          <w:sz w:val="21"/>
          <w:szCs w:val="21"/>
        </w:rPr>
      </w:pPr>
    </w:p>
    <w:p w:rsidR="00ED5E6C" w:rsidRDefault="00ED5E6C" w14:paraId="24621D0A" w14:textId="77777777" w:rsidP="00ED5E6C" w:rsidRPr="00BE17E1">
      <w:pPr>
        <w:shd w:fill="FFFFFF" w:color="auto" w:val="clear"/>
        <w:jc w:val="both"/>
        <w:rPr>
          <w:b/>
          <w:color w:val="000000"/>
          <w:rFonts w:ascii="Calibri" w:cs="Calibri" w:hAnsi="Calibri"/>
          <w:sz w:val="21"/>
          <w:szCs w:val="21"/>
        </w:rPr>
      </w:pPr>
      <w:r>
        <w:rPr>
          <w:b/>
          <w:color w:val="000000"/>
          <w:rFonts w:ascii="Calibri" w:cs="Calibri" w:hAnsi="Calibri"/>
          <w:sz w:val="21"/>
          <w:szCs w:val="21"/>
        </w:rPr>
        <w:t>Cummins</w:t>
      </w:r>
      <w:r w:rsidRPr="00BE17E1">
        <w:rPr>
          <w:b/>
          <w:color w:val="000000"/>
          <w:rFonts w:ascii="Calibri" w:cs="Calibri" w:hAnsi="Calibri"/>
          <w:sz w:val="21"/>
          <w:szCs w:val="21"/>
        </w:rPr>
        <w:t xml:space="preserve">, </w:t>
      </w:r>
      <w:r>
        <w:rPr>
          <w:b/>
          <w:color w:val="000000"/>
          <w:rFonts w:ascii="Calibri" w:cs="Calibri" w:hAnsi="Calibri"/>
          <w:sz w:val="21"/>
          <w:szCs w:val="21"/>
        </w:rPr>
        <w:t>Columbus, IN</w:t>
      </w:r>
      <w:r w:rsidRPr="00BE17E1">
        <w:rPr>
          <w:b/>
          <w:color w:val="000000"/>
          <w:rFonts w:ascii="Calibri" w:cs="Calibri" w:hAnsi="Calibri"/>
          <w:sz w:val="21"/>
          <w:szCs w:val="21"/>
        </w:rPr>
        <w:t xml:space="preserve"> (</w:t>
      </w:r>
      <w:r>
        <w:rPr>
          <w:b/>
          <w:color w:val="000000"/>
          <w:rFonts w:ascii="Calibri" w:cs="Calibri" w:hAnsi="Calibri"/>
          <w:sz w:val="21"/>
          <w:szCs w:val="21"/>
        </w:rPr>
        <w:t>Feb</w:t>
      </w:r>
      <w:r w:rsidRPr="00BE17E1">
        <w:rPr>
          <w:b/>
          <w:color w:val="000000"/>
          <w:rFonts w:ascii="Calibri" w:cs="Calibri" w:hAnsi="Calibri"/>
          <w:sz w:val="21"/>
          <w:szCs w:val="21"/>
        </w:rPr>
        <w:t xml:space="preserve"> 202</w:t>
      </w:r>
      <w:r>
        <w:rPr>
          <w:b/>
          <w:color w:val="000000"/>
          <w:rFonts w:ascii="Calibri" w:cs="Calibri" w:hAnsi="Calibri"/>
          <w:sz w:val="21"/>
          <w:szCs w:val="21"/>
        </w:rPr>
        <w:t>2</w:t>
      </w:r>
      <w:r w:rsidRPr="00BE17E1">
        <w:rPr>
          <w:b/>
          <w:color w:val="000000"/>
          <w:rFonts w:ascii="Calibri" w:cs="Calibri" w:hAnsi="Calibri"/>
          <w:sz w:val="21"/>
          <w:szCs w:val="21"/>
        </w:rPr>
        <w:t xml:space="preserve">- </w:t>
      </w:r>
      <w:r>
        <w:rPr>
          <w:b/>
          <w:color w:val="000000"/>
          <w:rFonts w:ascii="Calibri" w:cs="Calibri" w:hAnsi="Calibri"/>
          <w:sz w:val="21"/>
          <w:szCs w:val="21"/>
        </w:rPr>
        <w:t>Feb 2023</w:t>
      </w:r>
      <w:r w:rsidRPr="00BE17E1">
        <w:rPr>
          <w:b/>
          <w:color w:val="000000"/>
          <w:rFonts w:ascii="Calibri" w:cs="Calibri" w:hAnsi="Calibri"/>
          <w:sz w:val="21"/>
          <w:szCs w:val="21"/>
        </w:rPr>
        <w:t>)</w:t>
      </w:r>
    </w:p>
    <w:p w:rsidR="00ED5E6C" w:rsidRDefault="00ED5E6C" w14:paraId="31ACE845" w14:textId="6CB2A36C" w:rsidP="005F2C6F" w:rsidRPr="005F2C6F">
      <w:pPr>
        <w:shd w:fill="FFFFFF" w:color="auto" w:val="clear"/>
        <w:jc w:val="both"/>
        <w:rPr>
          <w:b/>
          <w:color w:val="000000"/>
          <w:rFonts w:ascii="Calibri" w:cs="Calibri" w:hAnsi="Calibri"/>
          <w:sz w:val="21"/>
          <w:szCs w:val="21"/>
        </w:rPr>
      </w:pPr>
      <w:r>
        <w:rPr>
          <w:b/>
          <w:color w:val="000000"/>
          <w:rFonts w:ascii="Calibri" w:cs="Calibri" w:hAnsi="Calibri"/>
          <w:sz w:val="21"/>
          <w:szCs w:val="21"/>
        </w:rPr>
        <w:t>Sr. Business Analyst</w:t>
      </w:r>
    </w:p>
    <w:p w:rsidR="00ED5E6C" w:rsidRDefault="00ED5E6C" w14:paraId="2472A632" w14:textId="77777777" w:rsidP="00ED5E6C">
      <w:pPr>
        <w:pStyle w:val="ListParagraph"/>
        <w:numPr>
          <w:ilvl w:val="0"/>
          <w:numId w:val="3"/>
        </w:numPr>
        <w:ind w:left="360"/>
        <w:rPr>
          <w:rFonts w:ascii="Calibri" w:cs="Calibri" w:hAnsi="Calibri"/>
          <w:sz w:val="21"/>
          <w:szCs w:val="21"/>
        </w:rPr>
      </w:pPr>
      <w:r w:rsidRPr="00852A35">
        <w:rPr>
          <w:rFonts w:ascii="Calibri" w:cs="Calibri" w:hAnsi="Calibri"/>
          <w:sz w:val="21"/>
          <w:szCs w:val="21"/>
        </w:rPr>
        <w:t>Provided strategic direction and vendor management expertise, collaborating with cross-functional teams to optimize system integrations and enhance operational efficiency for Cummins’ global projects.</w:t>
      </w:r>
    </w:p>
    <w:p w:rsidR="00EA2A12" w:rsidRDefault="00EA2A12" w14:paraId="545C43C0" w14:textId="57503CC7"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Supported data modeling, system mapping, and documentation for legacy mainframe integration with Snowflake data warehouse and SAP ERP, leveraging Microsoft SSIS and SQL Server.</w:t>
      </w:r>
    </w:p>
    <w:p w:rsidR="00EA2A12" w:rsidRDefault="00EA2A12" w14:paraId="72A00EF0" w14:textId="0FBEE47B" w:rsidP="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Investigated production support issues in inventory and vendor data pipelines; performed root cause analysis of failed data bridges and contributed to remediation planning.</w:t>
      </w:r>
    </w:p>
    <w:p w:rsidR="00111602" w:rsidRDefault="00111602" w14:paraId="709A1144" w14:textId="47E004AC" w:rsidP="00EA2A12" w:rsidRPr="00EA2A12">
      <w:pPr>
        <w:pStyle w:val="ListParagraph"/>
        <w:numPr>
          <w:ilvl w:val="0"/>
          <w:numId w:val="3"/>
        </w:numPr>
        <w:ind w:left="360"/>
        <w:rPr>
          <w:rFonts w:ascii="Calibri" w:cs="Calibri" w:hAnsi="Calibri"/>
          <w:sz w:val="21"/>
          <w:szCs w:val="21"/>
        </w:rPr>
      </w:pPr>
      <w:r w:rsidRPr="00111602">
        <w:rPr>
          <w:rFonts w:ascii="Calibri" w:cs="Calibri" w:hAnsi="Calibri"/>
          <w:sz w:val="21"/>
          <w:szCs w:val="21"/>
        </w:rPr>
        <w:t>Applied Visio BPMN modeling to document real-time supply chain exception handling, telematics alert resolution, and vendor management/procurement workflows in oil &amp; gas projects, ensuring clear workflows between IoT devices, fleet operators, service centers, and transparent vendor evaluation processes.</w:t>
      </w:r>
    </w:p>
    <w:p w:rsidR="00EA2A12" w:rsidRDefault="00EA2A12" w14:paraId="016A0680" w14:textId="102DC560"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Collaborated with developers, architects, and product teams to define and validate system specifications and improve data integrity in oil and gas reporting systems.</w:t>
      </w:r>
    </w:p>
    <w:p w:rsidR="00EA2A12" w:rsidRDefault="00EA2A12" w14:paraId="32A1C3B8" w14:textId="24412154"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Created and maintained process improvement documentation, functional designs, and data flow maps to align with compliance and traceability standards across manufacturing and supply chain units.</w:t>
      </w:r>
    </w:p>
    <w:p w:rsidR="00ED5E6C" w:rsidRDefault="00ED5E6C" w14:paraId="5D5E9478"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Led vendor selection through product demos (Xactly, Anaplan, Oracle, SAP), and As-Is process mapping using MS Visio to identify and evaluate current system processes.</w:t>
      </w:r>
    </w:p>
    <w:p w:rsidR="00ED5E6C" w:rsidRDefault="00ED5E6C" w14:paraId="1915D63F" w14:textId="77777777" w:rsidP="00ED5E6C">
      <w:pPr>
        <w:pStyle w:val="ListParagraph"/>
        <w:numPr>
          <w:ilvl w:val="0"/>
          <w:numId w:val="3"/>
        </w:numPr>
        <w:ind w:left="360"/>
        <w:rPr>
          <w:rFonts w:ascii="Calibri" w:cs="Calibri" w:hAnsi="Calibri"/>
          <w:sz w:val="21"/>
          <w:szCs w:val="21"/>
        </w:rPr>
      </w:pPr>
      <w:r w:rsidRPr="00852A35">
        <w:rPr>
          <w:rFonts w:ascii="Calibri" w:cs="Calibri" w:hAnsi="Calibri"/>
          <w:sz w:val="21"/>
          <w:szCs w:val="21"/>
        </w:rPr>
        <w:t>Led operational improvement projects in the Heavy Machinery sector, redesigning workflows to enhance alignment with business goals and industry demands, improving system efficiency across the global supply chain.</w:t>
      </w:r>
    </w:p>
    <w:p w:rsidR="003E5B35" w:rsidRDefault="003E5B35" w14:paraId="086D54DB" w14:textId="7AA3FC17"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Facilitated user requirement sessions, developed detailed use cases, and led working groups on testing, training, and rollout preparation.</w:t>
      </w:r>
    </w:p>
    <w:p w:rsidR="00ED5E6C" w:rsidRDefault="00ED5E6C" w14:paraId="38FF602C" w14:textId="77777777" w:rsidP="00ED5E6C" w:rsidRPr="00251F39">
      <w:pPr>
        <w:pStyle w:val="ListParagraph"/>
        <w:numPr>
          <w:ilvl w:val="0"/>
          <w:numId w:val="3"/>
        </w:numPr>
        <w:ind w:left="360"/>
        <w:rPr>
          <w:rFonts w:ascii="Calibri" w:cs="Calibri" w:hAnsi="Calibri"/>
          <w:sz w:val="21"/>
          <w:szCs w:val="21"/>
        </w:rPr>
      </w:pPr>
      <w:r w:rsidRPr="00251F39">
        <w:rPr>
          <w:rFonts w:ascii="Calibri" w:cs="Calibri" w:hAnsi="Calibri"/>
          <w:sz w:val="21"/>
          <w:szCs w:val="21"/>
        </w:rPr>
        <w:t>Managed business and technical requirements using Modern Requirements, streamlining document traceability for ERP system enhancements.</w:t>
      </w:r>
    </w:p>
    <w:p w:rsidR="00ED5E6C" w:rsidRDefault="00ED5E6C" w14:paraId="33607460"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Wrote RFPs (Request for Proposals) and RFOs (Request for Offers) for third-party vendors and resellers, ensuring clarity of business requirements and facilitating competitive procurement processes.</w:t>
      </w:r>
    </w:p>
    <w:p w:rsidR="00ED5E6C" w:rsidRDefault="00ED5E6C" w14:paraId="165D4691"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Conducted compliance assessments in the Oil and Gas and Heavy Machinery sectors, developing solutions for complex regulatory challenges and ensuring project alignment with industry standards.</w:t>
        <w:lastRenderedPageBreak/>
      </w:r>
    </w:p>
    <w:p w:rsidR="00ED5E6C" w:rsidRDefault="00ED5E6C" w14:paraId="3B173BB7"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Created mockups, wireframes, and business process flow diagrams to optimize supply chain workflows and improve usability across global teams, aligning system design with user needs.</w:t>
      </w:r>
    </w:p>
    <w:p w:rsidR="00ED5E6C" w:rsidRDefault="00ED5E6C" w14:paraId="055AC06A"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Led change management initiatives, ensuring smooth adoption of new processes and systems by coordinating with cross-functional teams to drive successful transitions.</w:t>
      </w:r>
    </w:p>
    <w:p w:rsidR="00ED5E6C" w:rsidRDefault="00ED5E6C" w14:paraId="05944953"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Managed data migration efforts for SaaS applications, aligning business requirements with technical solutions and ensuring seamless system integration and data integrity.</w:t>
      </w:r>
    </w:p>
    <w:p w:rsidR="00ED5E6C" w:rsidRDefault="00ED5E6C" w14:paraId="24CDAC14" w14:textId="77777777" w:rsidP="00ED5E6C" w:rsidRPr="00852A35">
      <w:pPr>
        <w:pStyle w:val="ListParagraph"/>
        <w:numPr>
          <w:ilvl w:val="0"/>
          <w:numId w:val="3"/>
        </w:numPr>
        <w:ind w:left="360"/>
        <w:rPr>
          <w:rFonts w:ascii="Calibri" w:cs="Calibri" w:hAnsi="Calibri"/>
          <w:sz w:val="21"/>
          <w:szCs w:val="21"/>
        </w:rPr>
      </w:pPr>
      <w:r w:rsidRPr="00852A35">
        <w:rPr>
          <w:rFonts w:ascii="Calibri" w:cs="Calibri" w:hAnsi="Calibri"/>
          <w:sz w:val="21"/>
          <w:szCs w:val="21"/>
        </w:rPr>
        <w:t>Maintained high-quality project documentation, including process maps, user guides, test plans, and functional specifications, to ensure effective communication and smooth project execution.</w:t>
      </w:r>
    </w:p>
    <w:p w:rsidR="00ED5E6C" w:rsidRDefault="00ED5E6C" w14:paraId="5692D741" w14:textId="3A03B0B8" w:rsidP="00ED5E6C" w:rsidRPr="00ED5E6C">
      <w:pPr>
        <w:pStyle w:val="ListParagraph"/>
        <w:numPr>
          <w:ilvl w:val="0"/>
          <w:numId w:val="3"/>
        </w:numPr>
        <w:ind w:left="360"/>
        <w:rPr>
          <w:rFonts w:ascii="Calibri" w:cs="Calibri" w:hAnsi="Calibri"/>
          <w:sz w:val="21"/>
          <w:szCs w:val="21"/>
        </w:rPr>
      </w:pPr>
      <w:r w:rsidRPr="00852A35">
        <w:rPr>
          <w:rFonts w:ascii="Calibri" w:cs="Calibri" w:hAnsi="Calibri"/>
          <w:sz w:val="21"/>
          <w:szCs w:val="21"/>
        </w:rPr>
        <w:t>Guided junior analysts in adopting best practices, ensuring the consistent delivery of high-quality business analysis and contributing to scalable project outcomes.</w:t>
      </w:r>
    </w:p>
    <w:p w:rsidR="00ED5E6C" w:rsidRDefault="00ED5E6C" w14:paraId="5A58B812" w14:textId="77777777" w:rsidP="00ED5E6C">
      <w:pPr>
        <w:shd w:fill="FFFFFF" w:color="auto" w:val="clear"/>
        <w:jc w:val="both"/>
        <w:rPr>
          <w:bCs/>
          <w:color w:val="000000"/>
          <w:rFonts w:ascii="Calibri" w:cs="Calibri" w:hAnsi="Calibri"/>
          <w:sz w:val="21"/>
          <w:szCs w:val="21"/>
        </w:rPr>
      </w:pPr>
    </w:p>
    <w:p w:rsidR="00ED5E6C" w:rsidRDefault="00ED5E6C" w14:paraId="189A7F94" w14:textId="77777777" w:rsidP="00ED5E6C" w:rsidRPr="00BE17E1">
      <w:pPr>
        <w:shd w:fill="FFFFFF" w:color="auto" w:val="clear"/>
        <w:jc w:val="both"/>
        <w:rPr>
          <w:b/>
          <w:color w:val="000000"/>
          <w:rFonts w:ascii="Calibri" w:cs="Calibri" w:hAnsi="Calibri"/>
          <w:sz w:val="21"/>
          <w:szCs w:val="21"/>
        </w:rPr>
      </w:pPr>
      <w:r w:rsidRPr="00BE17E1">
        <w:rPr>
          <w:b/>
          <w:color w:val="000000"/>
          <w:rFonts w:ascii="Calibri" w:cs="Calibri" w:hAnsi="Calibri"/>
          <w:sz w:val="21"/>
          <w:szCs w:val="21"/>
        </w:rPr>
        <w:t xml:space="preserve">Humana, </w:t>
      </w:r>
      <w:r>
        <w:rPr>
          <w:b/>
          <w:color w:val="000000"/>
          <w:rFonts w:ascii="Calibri" w:cs="Calibri" w:hAnsi="Calibri"/>
          <w:sz w:val="21"/>
          <w:szCs w:val="21"/>
        </w:rPr>
        <w:t xml:space="preserve">Louisville, </w:t>
      </w:r>
      <w:r w:rsidRPr="00BE17E1">
        <w:rPr>
          <w:b/>
          <w:color w:val="000000"/>
          <w:rFonts w:ascii="Calibri" w:cs="Calibri" w:hAnsi="Calibri"/>
          <w:sz w:val="21"/>
          <w:szCs w:val="21"/>
        </w:rPr>
        <w:t xml:space="preserve">KY (Feb 2021- </w:t>
      </w:r>
      <w:r>
        <w:rPr>
          <w:b/>
          <w:color w:val="000000"/>
          <w:rFonts w:ascii="Calibri" w:cs="Calibri" w:hAnsi="Calibri"/>
          <w:sz w:val="21"/>
          <w:szCs w:val="21"/>
        </w:rPr>
        <w:t>Jan 2022</w:t>
      </w:r>
      <w:r w:rsidRPr="00BE17E1">
        <w:rPr>
          <w:b/>
          <w:color w:val="000000"/>
          <w:rFonts w:ascii="Calibri" w:cs="Calibri" w:hAnsi="Calibri"/>
          <w:sz w:val="21"/>
          <w:szCs w:val="21"/>
        </w:rPr>
        <w:t>)</w:t>
      </w:r>
    </w:p>
    <w:p w:rsidR="00ED5E6C" w:rsidRDefault="00ED5E6C" w14:paraId="4A602058" w14:textId="3CB095DE" w:rsidP="005F2C6F" w:rsidRPr="005F2C6F">
      <w:pPr>
        <w:shd w:fill="FFFFFF" w:color="auto" w:val="clear"/>
        <w:jc w:val="both"/>
        <w:rPr>
          <w:b/>
          <w:color w:val="000000"/>
          <w:rFonts w:ascii="Calibri" w:cs="Calibri" w:hAnsi="Calibri"/>
          <w:sz w:val="21"/>
          <w:szCs w:val="21"/>
        </w:rPr>
      </w:pPr>
      <w:r>
        <w:rPr>
          <w:b/>
          <w:color w:val="000000"/>
          <w:rFonts w:ascii="Calibri" w:cs="Calibri" w:hAnsi="Calibri"/>
          <w:sz w:val="21"/>
          <w:szCs w:val="21"/>
        </w:rPr>
        <w:t>Sr. Business Analyst</w:t>
      </w:r>
    </w:p>
    <w:p w:rsidR="00ED5E6C" w:rsidRDefault="00ED5E6C" w14:paraId="0F74ABD7"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Gathered business requirements by collaborating with cross-functional teams, stakeholders, and end-users for key areas like claims processing, member counting, and transaction processing within healthcare informatics.</w:t>
      </w:r>
    </w:p>
    <w:p w:rsidR="00ED5E6C" w:rsidRDefault="00ED5E6C" w14:paraId="09F0FDD9"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Created detailed functional specifications and business process documentation that accurately captured business needs and aligned them with system capabilities for optimized performance.</w:t>
      </w:r>
    </w:p>
    <w:p w:rsidR="00ED5E6C" w:rsidRDefault="00ED5E6C" w14:paraId="7D471DC8"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Facilitated JAD sessions with business and technical units to gather and prioritize requirements, ensuring alignment and communication across teams for claims handling and member services.</w:t>
      </w:r>
    </w:p>
    <w:p w:rsidR="00ED5E6C" w:rsidRDefault="00ED5E6C" w14:paraId="2C4E8B73" w14:textId="77777777" w:rsidP="00ED5E6C">
      <w:pPr>
        <w:pStyle w:val="ListParagraph"/>
        <w:numPr>
          <w:ilvl w:val="0"/>
          <w:numId w:val="3"/>
        </w:numPr>
        <w:ind w:left="360"/>
        <w:rPr>
          <w:rFonts w:ascii="Calibri" w:cs="Calibri" w:hAnsi="Calibri"/>
          <w:sz w:val="21"/>
          <w:szCs w:val="21"/>
        </w:rPr>
      </w:pPr>
      <w:r w:rsidRPr="00F61102">
        <w:rPr>
          <w:rFonts w:ascii="Calibri" w:cs="Calibri" w:hAnsi="Calibri"/>
          <w:sz w:val="21"/>
          <w:szCs w:val="21"/>
        </w:rPr>
        <w:t>Developed UML diagrams (Use Case, Activity, Sequence, Collaboration) using MS Visio to map system workflows and use cases, ensuring clear communication of complex business processes.</w:t>
      </w:r>
    </w:p>
    <w:p w:rsidR="003E5B35" w:rsidRDefault="003E5B35" w14:paraId="54F13B86" w14:textId="716E4EA2"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Conducted formal training sessions and developed curricula covering assigned claims and eligibility system modules for health plan staff and vendor users.</w:t>
      </w:r>
    </w:p>
    <w:p w:rsidR="003E5B35" w:rsidRDefault="003E5B35" w14:paraId="45855B92" w14:textId="5E0B4D80"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Consulted with SMEs and technical leads to troubleshoot system issues, recommend viable solutions, and validate them via structured test plans.</w:t>
      </w:r>
    </w:p>
    <w:p w:rsidR="003E5B35" w:rsidRDefault="003E5B35" w14:paraId="06697CFB" w14:textId="327CE92D" w:rsidP="003E5B35" w:rsidRPr="003E5B35">
      <w:pPr>
        <w:pStyle w:val="ListParagraph"/>
        <w:numPr>
          <w:ilvl w:val="0"/>
          <w:numId w:val="3"/>
        </w:numPr>
        <w:ind w:left="360"/>
        <w:rPr>
          <w:rFonts w:ascii="Calibri" w:cs="Calibri" w:hAnsi="Calibri"/>
          <w:sz w:val="21"/>
          <w:szCs w:val="21"/>
        </w:rPr>
      </w:pPr>
      <w:r w:rsidRPr="003E5B35">
        <w:rPr>
          <w:rFonts w:ascii="Calibri" w:cs="Calibri" w:hAnsi="Calibri"/>
          <w:sz w:val="21"/>
          <w:szCs w:val="21"/>
        </w:rPr>
        <w:t>Delivered quality customer service by quickly addressing user inquiries, documenting issues, and escalating unresolved items through appropriate business channels.</w:t>
      </w:r>
    </w:p>
    <w:p w:rsidR="00ED5E6C" w:rsidRDefault="00ED5E6C" w14:paraId="5C48961D" w14:textId="77777777" w:rsidP="00ED5E6C" w:rsidRPr="00251F39">
      <w:pPr>
        <w:pStyle w:val="ListParagraph"/>
        <w:numPr>
          <w:ilvl w:val="0"/>
          <w:numId w:val="3"/>
        </w:numPr>
        <w:ind w:left="360"/>
        <w:rPr>
          <w:rFonts w:ascii="Calibri" w:cs="Calibri" w:hAnsi="Calibri"/>
          <w:sz w:val="21"/>
          <w:szCs w:val="21"/>
        </w:rPr>
      </w:pPr>
      <w:r w:rsidRPr="00251F39">
        <w:rPr>
          <w:rFonts w:ascii="Calibri" w:cs="Calibri" w:hAnsi="Calibri"/>
          <w:sz w:val="21"/>
          <w:szCs w:val="21"/>
        </w:rPr>
        <w:t xml:space="preserve">Designed interactive </w:t>
      </w:r>
      <w:r>
        <w:rPr>
          <w:rFonts w:ascii="Calibri" w:cs="Calibri" w:hAnsi="Calibri"/>
          <w:sz w:val="21"/>
          <w:szCs w:val="21"/>
        </w:rPr>
        <w:t xml:space="preserve">UX </w:t>
      </w:r>
      <w:r w:rsidRPr="00251F39">
        <w:rPr>
          <w:rFonts w:ascii="Calibri" w:cs="Calibri" w:hAnsi="Calibri"/>
          <w:sz w:val="21"/>
          <w:szCs w:val="21"/>
        </w:rPr>
        <w:t>wireframes and mockups to enhance healthcare portal usability</w:t>
      </w:r>
      <w:r>
        <w:rPr>
          <w:rFonts w:ascii="Calibri" w:cs="Calibri" w:hAnsi="Calibri"/>
          <w:sz w:val="21"/>
          <w:szCs w:val="21"/>
        </w:rPr>
        <w:t>.</w:t>
      </w:r>
    </w:p>
    <w:p w:rsidR="00ED5E6C" w:rsidRDefault="00ED5E6C" w14:paraId="67B3C07B"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Performed gap analysis and data mapping to identify opportunities for improvement in claims handling, member services, and system processes, driving process optimization.</w:t>
      </w:r>
    </w:p>
    <w:p w:rsidR="00ED5E6C" w:rsidRDefault="00ED5E6C" w14:paraId="75EC28BD"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Led SDLCs using Agile and Scrum methodologies, implementing automation solutions and managing change requests to streamline claims processing and improve system efficiency.</w:t>
      </w:r>
    </w:p>
    <w:p w:rsidR="00ED5E6C" w:rsidRDefault="00ED5E6C" w14:paraId="7FE3D6BD" w14:textId="77777777" w:rsidP="00ED5E6C">
      <w:pPr>
        <w:pStyle w:val="ListParagraph"/>
        <w:numPr>
          <w:ilvl w:val="0"/>
          <w:numId w:val="3"/>
        </w:numPr>
        <w:ind w:left="360"/>
        <w:rPr>
          <w:rFonts w:ascii="Calibri" w:cs="Calibri" w:hAnsi="Calibri"/>
          <w:sz w:val="21"/>
          <w:szCs w:val="21"/>
        </w:rPr>
      </w:pPr>
      <w:r w:rsidRPr="00F61102">
        <w:rPr>
          <w:rFonts w:ascii="Calibri" w:cs="Calibri" w:hAnsi="Calibri"/>
          <w:sz w:val="21"/>
          <w:szCs w:val="21"/>
        </w:rPr>
        <w:t>Created and executed test cases, ensuring data accuracy and system functionality met business requirements through manual and automated testing.</w:t>
      </w:r>
    </w:p>
    <w:p w:rsidR="00ED5E6C" w:rsidRDefault="00ED5E6C" w14:paraId="62B20911"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Coordinated User Acceptance Testing (UAT), working closely with stakeholders and technical teams to validate system functionality and ensure the product was ready for deployment.</w:t>
      </w:r>
    </w:p>
    <w:p w:rsidR="00ED5E6C" w:rsidRDefault="00ED5E6C" w14:paraId="6312CD7B"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Provided consultation and mentorship to teams on healthcare informatics applications, supporting the optimal use of systems for healthcare delivery and member services.</w:t>
      </w:r>
    </w:p>
    <w:p w:rsidR="00ED5E6C" w:rsidRDefault="00ED5E6C" w14:paraId="6361CEA2" w14:textId="77777777" w:rsidP="00ED5E6C" w:rsidRPr="00F61102">
      <w:pPr>
        <w:pStyle w:val="ListParagraph"/>
        <w:numPr>
          <w:ilvl w:val="0"/>
          <w:numId w:val="3"/>
        </w:numPr>
        <w:ind w:left="360"/>
        <w:rPr>
          <w:rFonts w:ascii="Calibri" w:cs="Calibri" w:hAnsi="Calibri"/>
          <w:sz w:val="21"/>
          <w:szCs w:val="21"/>
        </w:rPr>
      </w:pPr>
      <w:r w:rsidRPr="00F61102">
        <w:rPr>
          <w:rFonts w:ascii="Calibri" w:cs="Calibri" w:hAnsi="Calibri"/>
          <w:sz w:val="21"/>
          <w:szCs w:val="21"/>
        </w:rPr>
        <w:t>Developed user training materials and end-user manuals, delivering training to facilitate system adoption, and ensuring smooth transitions for users across the organization.</w:t>
      </w:r>
    </w:p>
    <w:p w:rsidR="00ED5E6C" w:rsidRDefault="00ED5E6C" w14:paraId="3A410CB8" w14:textId="77777777" w:rsidP="00ED5E6C" w:rsidRPr="000D3131">
      <w:pPr>
        <w:rPr>
          <w:rFonts w:ascii="Calibri" w:cs="Calibri" w:hAnsi="Calibri"/>
          <w:sz w:val="21"/>
          <w:szCs w:val="21"/>
        </w:rPr>
      </w:pPr>
      <w:r w:rsidRPr="000D3131">
        <w:rPr>
          <w:bCs/>
          <w:b/>
          <w:rFonts w:ascii="Calibri" w:cs="Calibri" w:hAnsi="Calibri"/>
          <w:sz w:val="21"/>
          <w:szCs w:val="21"/>
        </w:rPr>
        <w:t>Environment:</w:t>
      </w:r>
      <w:r w:rsidRPr="000D3131">
        <w:rPr>
          <w:rFonts w:ascii="Calibri" w:cs="Calibri" w:hAnsi="Calibri"/>
          <w:sz w:val="21"/>
          <w:szCs w:val="21"/>
        </w:rPr>
        <w:t xml:space="preserve"> MS Visio, Word, Excel, PowerPoint, </w:t>
      </w:r>
      <w:r>
        <w:rPr>
          <w:rFonts w:ascii="Calibri" w:cs="Calibri" w:hAnsi="Calibri"/>
          <w:sz w:val="21"/>
          <w:szCs w:val="21"/>
        </w:rPr>
        <w:t>HPALM</w:t>
      </w:r>
      <w:r w:rsidRPr="000D3131">
        <w:rPr>
          <w:rFonts w:ascii="Calibri" w:cs="Calibri" w:hAnsi="Calibri"/>
          <w:sz w:val="21"/>
          <w:szCs w:val="21"/>
        </w:rPr>
        <w:t>, SQL, Oracle</w:t>
      </w:r>
      <w:r>
        <w:rPr>
          <w:rFonts w:ascii="Calibri" w:cs="Calibri" w:hAnsi="Calibri"/>
          <w:sz w:val="21"/>
          <w:szCs w:val="21"/>
        </w:rPr>
        <w:t>, Azure DevOps, PowerBI, Jira, UX/UI</w:t>
      </w:r>
    </w:p>
    <w:bookmarkEnd w:id="0"/>
    <w:p w:rsidR="00ED5E6C" w:rsidRDefault="00ED5E6C" w14:paraId="6C91CFF3" w14:textId="77777777" w:rsidP="00ED5E6C" w:rsidRPr="003003A7">
      <w:pPr>
        <w:shd w:fill="FFFFFF" w:color="auto" w:val="clear"/>
        <w:jc w:val="both"/>
        <w:rPr>
          <w:bCs/>
          <w:b/>
          <w:color w:val="000000"/>
          <w:rFonts w:ascii="Calibri" w:cs="Calibri" w:hAnsi="Calibri"/>
          <w:sz w:val="21"/>
          <w:szCs w:val="21"/>
        </w:rPr>
      </w:pPr>
    </w:p>
    <w:p w:rsidR="00ED5E6C" w:rsidRDefault="00ED5E6C" w14:paraId="30E386B4" w14:textId="77777777" w:rsidP="00ED5E6C" w:rsidRPr="004F27EF">
      <w:pPr>
        <w:pStyle w:val="NoSpacing"/>
        <w:jc w:val="both"/>
        <w:rPr>
          <w:b/>
          <w:color w:val="0D0D0D"/>
          <w:rFonts w:cs="Calibri" w:hAnsi="Calibri"/>
          <w:sz w:val="21"/>
          <w:szCs w:val="21"/>
        </w:rPr>
      </w:pPr>
      <w:r>
        <w:rPr>
          <w:b/>
          <w:color w:val="0D0D0D"/>
          <w:rFonts w:cs="Calibri" w:eastAsia="Times New Roman" w:hAnsi="Calibri"/>
          <w:sz w:val="21"/>
          <w:szCs w:val="21"/>
        </w:rPr>
        <w:t xml:space="preserve">3M, Austin, TX </w:t>
      </w:r>
      <w:r w:rsidRPr="004F27EF">
        <w:rPr>
          <w:b/>
          <w:color w:val="0D0D0D"/>
          <w:rFonts w:cs="Calibri" w:hAnsi="Calibri"/>
          <w:sz w:val="21"/>
          <w:szCs w:val="21"/>
        </w:rPr>
        <w:t>(</w:t>
      </w:r>
      <w:r>
        <w:rPr>
          <w:b/>
          <w:color w:val="0D0D0D"/>
          <w:rFonts w:cs="Calibri" w:hAnsi="Calibri"/>
          <w:sz w:val="21"/>
          <w:szCs w:val="21"/>
        </w:rPr>
        <w:t>Mar</w:t>
      </w:r>
      <w:r w:rsidRPr="004F27EF">
        <w:rPr>
          <w:b/>
          <w:color w:val="0D0D0D"/>
          <w:rFonts w:cs="Calibri" w:hAnsi="Calibri"/>
          <w:sz w:val="21"/>
          <w:szCs w:val="21"/>
        </w:rPr>
        <w:t xml:space="preserve"> 201</w:t>
      </w:r>
      <w:r>
        <w:rPr>
          <w:b/>
          <w:color w:val="0D0D0D"/>
          <w:rFonts w:cs="Calibri" w:hAnsi="Calibri"/>
          <w:sz w:val="21"/>
          <w:szCs w:val="21"/>
        </w:rPr>
        <w:t>9</w:t>
      </w:r>
      <w:r w:rsidRPr="004F27EF">
        <w:rPr>
          <w:b/>
          <w:color w:val="0D0D0D"/>
          <w:rFonts w:cs="Calibri" w:hAnsi="Calibri"/>
          <w:sz w:val="21"/>
          <w:szCs w:val="21"/>
        </w:rPr>
        <w:t xml:space="preserve"> – </w:t>
      </w:r>
      <w:r>
        <w:rPr>
          <w:b/>
          <w:color w:val="0D0D0D"/>
          <w:rFonts w:cs="Calibri" w:hAnsi="Calibri"/>
          <w:sz w:val="21"/>
          <w:szCs w:val="21"/>
        </w:rPr>
        <w:t>Feb 2021)</w:t>
      </w:r>
    </w:p>
    <w:p w:rsidR="00ED5E6C" w:rsidRDefault="00ED5E6C" w14:paraId="35F9228F" w14:textId="3D791CA8" w:rsidP="00ED5E6C" w:rsidRPr="005F2C6F">
      <w:pPr>
        <w:jc w:val="both"/>
        <w:ind w:right="-144"/>
        <w:rPr>
          <w:b/>
          <w:color w:val="0D0D0D"/>
          <w:rFonts w:ascii="Calibri" w:cs="Calibri" w:hAnsi="Calibri"/>
          <w:sz w:val="21"/>
          <w:szCs w:val="21"/>
        </w:rPr>
      </w:pPr>
      <w:r>
        <w:rPr>
          <w:b/>
          <w:color w:val="0D0D0D"/>
          <w:rFonts w:ascii="Calibri" w:cs="Calibri" w:hAnsi="Calibri"/>
          <w:sz w:val="21"/>
          <w:szCs w:val="21"/>
        </w:rPr>
        <w:t>Business Analyst / Product Owner (Global Pricing)</w:t>
      </w:r>
    </w:p>
    <w:p w:rsidR="00ED5E6C" w:rsidRDefault="00ED5E6C" w14:paraId="37B0ED25"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A</w:t>
      </w:r>
      <w:r>
        <w:rPr>
          <w:rFonts w:ascii="Calibri" w:cs="Calibri" w:hAnsi="Calibri"/>
          <w:sz w:val="21"/>
          <w:szCs w:val="21"/>
        </w:rPr>
        <w:t>s</w:t>
      </w:r>
      <w:r w:rsidRPr="0007541B">
        <w:rPr>
          <w:rFonts w:ascii="Calibri" w:cs="Calibri" w:hAnsi="Calibri"/>
          <w:sz w:val="21"/>
          <w:szCs w:val="21"/>
        </w:rPr>
        <w:t xml:space="preserve"> </w:t>
      </w:r>
      <w:r>
        <w:rPr>
          <w:rFonts w:ascii="Calibri" w:cs="Calibri" w:hAnsi="Calibri"/>
          <w:sz w:val="21"/>
          <w:szCs w:val="21"/>
        </w:rPr>
        <w:t>a</w:t>
      </w:r>
      <w:r w:rsidRPr="0007541B">
        <w:rPr>
          <w:rFonts w:ascii="Calibri" w:cs="Calibri" w:hAnsi="Calibri"/>
          <w:sz w:val="21"/>
          <w:szCs w:val="21"/>
        </w:rPr>
        <w:t xml:space="preserve"> Global Pricing Analyst, collaborated with cross-functional teams and SMEs to gather business requirements for global pricing systems, ensuring alignment across multiple sales organizations.</w:t>
      </w:r>
    </w:p>
    <w:p w:rsidR="00ED5E6C" w:rsidRDefault="00ED5E6C" w14:paraId="198677B0" w14:textId="77777777" w:rsidP="00ED5E6C">
      <w:pPr>
        <w:pStyle w:val="ListParagraph"/>
        <w:numPr>
          <w:ilvl w:val="0"/>
          <w:numId w:val="3"/>
        </w:numPr>
        <w:ind w:left="360"/>
        <w:rPr>
          <w:rFonts w:ascii="Calibri" w:cs="Calibri" w:hAnsi="Calibri"/>
          <w:sz w:val="21"/>
          <w:szCs w:val="21"/>
        </w:rPr>
      </w:pPr>
      <w:r w:rsidRPr="0007541B">
        <w:rPr>
          <w:rFonts w:ascii="Calibri" w:cs="Calibri" w:hAnsi="Calibri"/>
          <w:sz w:val="21"/>
          <w:szCs w:val="21"/>
        </w:rPr>
        <w:t>Conducted senior-level analysis for manufacturing applications, creating key deliverables such as test plans, risk assessments, and process documentation to support 3M’s strategic goals.</w:t>
      </w:r>
    </w:p>
    <w:p w:rsidR="00EA2A12" w:rsidRDefault="00EA2A12" w14:paraId="5858AD38" w14:textId="3E7A88DC"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Conducted root cause analysis of data inconsistencies across Vendavo and Salesforce CRM platforms by examining historical data flows from COBOL-based pricing systems.</w:t>
      </w:r>
    </w:p>
    <w:p w:rsidR="00EA2A12" w:rsidRDefault="00EA2A12" w14:paraId="5CFA183B" w14:textId="405A859B"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Developed and reviewed functional requirements and UAT scripts for Informatica-driven ETL solutions to ensure compliance and synchronization of pricing rules.</w:t>
        <w:lastRenderedPageBreak/>
      </w:r>
    </w:p>
    <w:p w:rsidR="00111602" w:rsidRDefault="00EA2A12" w14:paraId="75B9FAF6" w14:textId="77777777" w:rsidP="00111602">
      <w:pPr>
        <w:pStyle w:val="ListParagraph"/>
        <w:numPr>
          <w:ilvl w:val="0"/>
          <w:numId w:val="3"/>
        </w:numPr>
        <w:ind w:left="360"/>
        <w:rPr>
          <w:rFonts w:ascii="Calibri" w:cs="Calibri" w:hAnsi="Calibri"/>
          <w:sz w:val="21"/>
          <w:szCs w:val="21"/>
        </w:rPr>
      </w:pPr>
      <w:r w:rsidRPr="00EA2A12">
        <w:rPr>
          <w:rFonts w:ascii="Calibri" w:cs="Calibri" w:hAnsi="Calibri"/>
          <w:sz w:val="21"/>
          <w:szCs w:val="21"/>
        </w:rPr>
        <w:t>Collaborated with global teams and SMEs to streamline golden copy validation for material master and pricing data within enterprise applications.</w:t>
      </w:r>
    </w:p>
    <w:p w:rsidR="00111602" w:rsidRDefault="00111602" w14:paraId="72B2A494" w14:textId="77777777" w:rsidP="00111602">
      <w:pPr>
        <w:pStyle w:val="ListParagraph"/>
        <w:numPr>
          <w:ilvl w:val="0"/>
          <w:numId w:val="3"/>
        </w:numPr>
        <w:ind w:left="360"/>
        <w:rPr>
          <w:rFonts w:ascii="Calibri" w:cs="Calibri" w:hAnsi="Calibri"/>
          <w:sz w:val="21"/>
          <w:szCs w:val="21"/>
        </w:rPr>
      </w:pPr>
      <w:r w:rsidRPr="00111602">
        <w:rPr>
          <w:rFonts w:ascii="Calibri" w:cs="Calibri" w:hAnsi="Calibri"/>
          <w:sz w:val="21"/>
          <w:szCs w:val="21"/>
        </w:rPr>
        <w:t>Created Visio BPMN diagrams to document global pricing approval workflows across Salesforce and Vendavo, giving stakeholders a unified view of approval cycles and dependencies.</w:t>
      </w:r>
    </w:p>
    <w:p w:rsidR="00111602" w:rsidRDefault="00111602" w14:paraId="27F4DFDA" w14:textId="14B49952" w:rsidP="00111602" w:rsidRPr="00111602">
      <w:pPr>
        <w:pStyle w:val="ListParagraph"/>
        <w:numPr>
          <w:ilvl w:val="0"/>
          <w:numId w:val="3"/>
        </w:numPr>
        <w:ind w:left="360"/>
        <w:rPr>
          <w:rFonts w:ascii="Calibri" w:cs="Calibri" w:hAnsi="Calibri"/>
          <w:sz w:val="21"/>
          <w:szCs w:val="21"/>
        </w:rPr>
      </w:pPr>
      <w:r w:rsidRPr="00111602">
        <w:rPr>
          <w:rFonts w:ascii="Calibri" w:cs="Calibri" w:hAnsi="Calibri"/>
          <w:sz w:val="21"/>
          <w:szCs w:val="21"/>
        </w:rPr>
        <w:t>Used ANSI/BPMN flowcharts in Visio to map rebate and POS incentive workflows, enabling smooth alignment between legacy processes and new COTS retail systems</w:t>
      </w:r>
      <w:r>
        <w:rPr>
          <w:rFonts w:ascii="Calibri" w:cs="Calibri" w:hAnsi="Calibri"/>
          <w:sz w:val="21"/>
          <w:szCs w:val="21"/>
        </w:rPr>
        <w:t>.</w:t>
      </w:r>
    </w:p>
    <w:p w:rsidR="00EA2A12" w:rsidRDefault="00EA2A12" w14:paraId="610B80AF" w14:textId="16AE9583" w:rsidP="00EA2A12" w:rsidRPr="00EA2A12">
      <w:pPr>
        <w:pStyle w:val="ListParagraph"/>
        <w:numPr>
          <w:ilvl w:val="0"/>
          <w:numId w:val="3"/>
        </w:numPr>
        <w:ind w:left="360"/>
        <w:rPr>
          <w:rFonts w:ascii="Calibri" w:cs="Calibri" w:hAnsi="Calibri"/>
          <w:sz w:val="21"/>
          <w:szCs w:val="21"/>
        </w:rPr>
      </w:pPr>
      <w:r w:rsidRPr="00EA2A12">
        <w:rPr>
          <w:rFonts w:ascii="Calibri" w:cs="Calibri" w:hAnsi="Calibri"/>
          <w:sz w:val="21"/>
          <w:szCs w:val="21"/>
        </w:rPr>
        <w:t>Enhanced internal documentation by mapping security lifecycle flows and delivering BRDs and traceability matrices to support ERP-Salesforce integrations.</w:t>
      </w:r>
    </w:p>
    <w:p w:rsidR="00ED5E6C" w:rsidRDefault="00ED5E6C" w14:paraId="56AA6D35" w14:textId="77777777" w:rsidP="00ED5E6C">
      <w:pPr>
        <w:pStyle w:val="ListParagraph"/>
        <w:numPr>
          <w:ilvl w:val="0"/>
          <w:numId w:val="3"/>
        </w:numPr>
        <w:ind w:left="360"/>
        <w:rPr>
          <w:rFonts w:ascii="Calibri" w:cs="Calibri" w:hAnsi="Calibri"/>
          <w:sz w:val="21"/>
          <w:szCs w:val="21"/>
        </w:rPr>
      </w:pPr>
      <w:r w:rsidRPr="0007541B">
        <w:rPr>
          <w:rFonts w:ascii="Calibri" w:cs="Calibri" w:hAnsi="Calibri"/>
          <w:sz w:val="21"/>
          <w:szCs w:val="21"/>
        </w:rPr>
        <w:t>Spearheaded automation initiatives to optimize business processes, improving system efficiency and identifying areas for automation within the pricing and sales operations.</w:t>
      </w:r>
    </w:p>
    <w:p w:rsidR="00ED5E6C" w:rsidRDefault="00ED5E6C" w14:paraId="1CD5CFD6"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Designed and developed a Data Warehouse to support pricing analytics, ensuring that business requirements aligned with data architecture to enhance decision-making capabilities across global teams.</w:t>
      </w:r>
    </w:p>
    <w:p w:rsidR="00ED5E6C" w:rsidRDefault="00ED5E6C" w14:paraId="51930FE5"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Optimized ERP systems and pricing tools by aligning business processes with global standards, enhancing efficiency and ensuring seamless integration across 3M’s worldwide operations.</w:t>
      </w:r>
    </w:p>
    <w:p w:rsidR="00ED5E6C" w:rsidRDefault="00ED5E6C" w14:paraId="11D5A527"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Created detailed mockups, wireframes, and use cases for pricing and sales workflows, improving user experience and system usability across various sales organizations.</w:t>
      </w:r>
    </w:p>
    <w:p w:rsidR="00ED5E6C" w:rsidRDefault="00ED5E6C" w14:paraId="4C2D7E4B"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Liaised between technical teams and business stakeholders, ensuring clear communication of business requirements and aligning pricing strategies with technical specifications and system functionality.</w:t>
      </w:r>
    </w:p>
    <w:p w:rsidR="00ED5E6C" w:rsidRDefault="00ED5E6C" w14:paraId="0852D4C6"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Supported UAT testing by developing test plans, test cases, and test scripts for global pricing and CRM systems, collaborating with QA teams to ensure successful system validation.</w:t>
      </w:r>
    </w:p>
    <w:p w:rsidR="00ED5E6C" w:rsidRDefault="00ED5E6C" w14:paraId="1CFF7749"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Managed Salesforce CRM and Vendavo system implementations, creating reports, dashboards, and custom pricing objects to support the migration and enhance global sales operations.</w:t>
      </w:r>
    </w:p>
    <w:p w:rsidR="00ED5E6C" w:rsidRDefault="00ED5E6C" w14:paraId="0F8FF6AD"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Performed API testing and data testing to ensure back-end systems (including Salesforce and Vendavo) were functioning correctly, supporting integration with the user interface and overall system performance.</w:t>
      </w:r>
    </w:p>
    <w:p w:rsidR="00ED5E6C" w:rsidRDefault="00ED5E6C" w14:paraId="20F70572" w14:textId="77777777" w:rsidP="00ED5E6C" w:rsidRPr="0007541B">
      <w:pPr>
        <w:pStyle w:val="ListParagraph"/>
        <w:numPr>
          <w:ilvl w:val="0"/>
          <w:numId w:val="3"/>
        </w:numPr>
        <w:ind w:left="360"/>
        <w:rPr>
          <w:rFonts w:ascii="Calibri" w:cs="Calibri" w:hAnsi="Calibri"/>
          <w:sz w:val="21"/>
          <w:szCs w:val="21"/>
        </w:rPr>
      </w:pPr>
      <w:r w:rsidRPr="0007541B">
        <w:rPr>
          <w:rFonts w:ascii="Calibri" w:cs="Calibri" w:hAnsi="Calibri"/>
          <w:sz w:val="21"/>
          <w:szCs w:val="21"/>
        </w:rPr>
        <w:t>Guided junior analysts on best practices for business analysis and pricing strategy implementation, ensuring quality and consistency in the team’s deliverables.</w:t>
      </w:r>
    </w:p>
    <w:p w:rsidR="00ED5E6C" w:rsidRDefault="00ED5E6C" w14:paraId="5C93CEA7" w14:textId="77777777" w:rsidP="00ED5E6C">
      <w:pPr>
        <w:pStyle w:val="NoSpacing"/>
        <w:jc w:val="both"/>
        <w:rPr>
          <w:b/>
          <w:color w:val="0D0D0D"/>
          <w:rFonts w:cs="Calibri" w:hAnsi="Calibri"/>
          <w:sz w:val="21"/>
          <w:szCs w:val="21"/>
        </w:rPr>
      </w:pPr>
    </w:p>
    <w:p w:rsidR="00ED5E6C" w:rsidRDefault="00ED5E6C" w14:paraId="2D6BCE7C" w14:textId="557B00DD" w:rsidP="00ED5E6C" w:rsidRPr="004F27EF">
      <w:pPr>
        <w:pStyle w:val="NoSpacing"/>
        <w:jc w:val="both"/>
        <w:rPr>
          <w:b/>
          <w:color w:val="0D0D0D"/>
          <w:rFonts w:cs="Calibri" w:hAnsi="Calibri"/>
          <w:sz w:val="21"/>
          <w:szCs w:val="21"/>
        </w:rPr>
      </w:pPr>
      <w:r>
        <w:rPr>
          <w:b/>
          <w:color w:val="0D0D0D"/>
          <w:rFonts w:cs="Calibri" w:hAnsi="Calibri"/>
          <w:sz w:val="21"/>
          <w:szCs w:val="21"/>
        </w:rPr>
        <w:t xml:space="preserve">MN-DHS, </w:t>
      </w:r>
      <w:r w:rsidRPr="004F27EF">
        <w:rPr>
          <w:b/>
          <w:color w:val="0D0D0D"/>
          <w:rFonts w:cs="Calibri" w:hAnsi="Calibri"/>
          <w:sz w:val="21"/>
          <w:szCs w:val="21"/>
        </w:rPr>
        <w:t>Minneapolis, MN</w:t>
      </w:r>
      <w:r>
        <w:rPr>
          <w:b/>
          <w:color w:val="0D0D0D"/>
          <w:rFonts w:cs="Calibri" w:hAnsi="Calibri"/>
          <w:sz w:val="21"/>
          <w:szCs w:val="21"/>
        </w:rPr>
        <w:t xml:space="preserve"> </w:t>
      </w:r>
      <w:r w:rsidRPr="004F27EF">
        <w:rPr>
          <w:b/>
          <w:color w:val="0D0D0D"/>
          <w:rFonts w:cs="Calibri" w:hAnsi="Calibri"/>
          <w:sz w:val="21"/>
          <w:szCs w:val="21"/>
        </w:rPr>
        <w:t>(</w:t>
      </w:r>
      <w:r>
        <w:rPr>
          <w:b/>
          <w:color w:val="0D0D0D"/>
          <w:rFonts w:cs="Calibri" w:hAnsi="Calibri"/>
          <w:sz w:val="21"/>
          <w:szCs w:val="21"/>
        </w:rPr>
        <w:t>Oct</w:t>
      </w:r>
      <w:r w:rsidRPr="004F27EF">
        <w:rPr>
          <w:b/>
          <w:color w:val="0D0D0D"/>
          <w:rFonts w:cs="Calibri" w:hAnsi="Calibri"/>
          <w:sz w:val="21"/>
          <w:szCs w:val="21"/>
        </w:rPr>
        <w:t xml:space="preserve"> 20</w:t>
      </w:r>
      <w:r>
        <w:rPr>
          <w:b/>
          <w:color w:val="0D0D0D"/>
          <w:rFonts w:cs="Calibri" w:hAnsi="Calibri"/>
          <w:sz w:val="21"/>
          <w:szCs w:val="21"/>
        </w:rPr>
        <w:t>17</w:t>
      </w:r>
      <w:r w:rsidRPr="004F27EF">
        <w:rPr>
          <w:b/>
          <w:color w:val="0D0D0D"/>
          <w:rFonts w:cs="Calibri" w:hAnsi="Calibri"/>
          <w:sz w:val="21"/>
          <w:szCs w:val="21"/>
        </w:rPr>
        <w:t xml:space="preserve"> – </w:t>
      </w:r>
      <w:r>
        <w:rPr>
          <w:b/>
          <w:color w:val="0D0D0D"/>
          <w:rFonts w:cs="Calibri" w:hAnsi="Calibri"/>
          <w:sz w:val="21"/>
          <w:szCs w:val="21"/>
        </w:rPr>
        <w:t>Feb</w:t>
      </w:r>
      <w:r w:rsidRPr="004F27EF">
        <w:rPr>
          <w:b/>
          <w:color w:val="0D0D0D"/>
          <w:rFonts w:cs="Calibri" w:hAnsi="Calibri"/>
          <w:sz w:val="21"/>
          <w:szCs w:val="21"/>
        </w:rPr>
        <w:t xml:space="preserve"> 20</w:t>
      </w:r>
      <w:r>
        <w:rPr>
          <w:b/>
          <w:color w:val="0D0D0D"/>
          <w:rFonts w:cs="Calibri" w:hAnsi="Calibri"/>
          <w:sz w:val="21"/>
          <w:szCs w:val="21"/>
        </w:rPr>
        <w:t>19</w:t>
      </w:r>
      <w:r w:rsidRPr="004F27EF">
        <w:rPr>
          <w:b/>
          <w:color w:val="0D0D0D"/>
          <w:rFonts w:cs="Calibri" w:hAnsi="Calibri"/>
          <w:sz w:val="21"/>
          <w:szCs w:val="21"/>
        </w:rPr>
        <w:t>)</w:t>
      </w:r>
    </w:p>
    <w:p w:rsidR="00ED5E6C" w:rsidRDefault="00ED5E6C" w14:paraId="12272FF6" w14:textId="1C6F6722" w:rsidP="005F2C6F" w:rsidRPr="005F2C6F">
      <w:pPr>
        <w:pStyle w:val="NoSpacing"/>
        <w:jc w:val="both"/>
        <w:ind w:left="720"/>
        <w:ind w:hanging="720"/>
        <w:rPr>
          <w:b/>
          <w:color w:val="0D0D0D"/>
          <w:rFonts w:cs="Calibri" w:hAnsi="Calibri"/>
          <w:sz w:val="21"/>
          <w:szCs w:val="21"/>
        </w:rPr>
      </w:pPr>
      <w:r>
        <w:rPr>
          <w:b/>
          <w:color w:val="0D0D0D"/>
          <w:rFonts w:cs="Calibri" w:hAnsi="Calibri"/>
          <w:sz w:val="21"/>
          <w:szCs w:val="21"/>
        </w:rPr>
        <w:t>Business Analyst</w:t>
      </w:r>
    </w:p>
    <w:p w:rsidR="00ED5E6C" w:rsidRDefault="00ED5E6C" w14:paraId="15FFD2EA" w14:textId="77777777" w:rsidP="00ED5E6C" w:rsidRPr="00921F0D">
      <w:pPr>
        <w:numPr>
          <w:ilvl w:val="0"/>
          <w:numId w:val="2"/>
        </w:numPr>
        <w:jc w:val="both"/>
        <w:ind w:left="360"/>
        <w:rPr>
          <w:rFonts w:ascii="Calibri" w:cs="Calibri" w:hAnsi="Calibri"/>
          <w:sz w:val="21"/>
          <w:szCs w:val="21"/>
        </w:rPr>
      </w:pPr>
      <w:r w:rsidRPr="00AD07BE">
        <w:rPr>
          <w:rFonts w:ascii="Calibri" w:cs="Calibri" w:hAnsi="Calibri"/>
          <w:sz w:val="21"/>
          <w:szCs w:val="21"/>
        </w:rPr>
        <w:t>Supported DHS staff with training and problem-solving to optimize application functionality, enhancing service delivery for key social programs and education-related systems.</w:t>
      </w:r>
    </w:p>
    <w:p w:rsidR="00EA2A12" w:rsidRDefault="00EA2A12" w14:paraId="075CB3FC" w14:textId="06140CA0" w:rsidP="00EA2A12" w:rsidRPr="00EA2A12">
      <w:pPr>
        <w:numPr>
          <w:ilvl w:val="0"/>
          <w:numId w:val="2"/>
        </w:numPr>
        <w:jc w:val="both"/>
        <w:ind w:left="360"/>
        <w:rPr>
          <w:rFonts w:ascii="Calibri" w:cs="Calibri" w:hAnsi="Calibri"/>
          <w:sz w:val="21"/>
          <w:szCs w:val="21"/>
        </w:rPr>
      </w:pPr>
      <w:r w:rsidRPr="00EA2A12">
        <w:rPr>
          <w:rFonts w:ascii="Calibri" w:cs="Calibri" w:hAnsi="Calibri"/>
          <w:sz w:val="21"/>
          <w:szCs w:val="21"/>
        </w:rPr>
        <w:t>Facilitated Agile planning, functional requirements gathering, and gap analysis to support SACWIS/CCWIS modernization efforts in a HIPAA/FERPA-regulated environment.</w:t>
      </w:r>
    </w:p>
    <w:p w:rsidR="00EA2A12" w:rsidRDefault="00EA2A12" w14:paraId="0A718FC9" w14:textId="0D6A63FA" w:rsidP="00EA2A12" w:rsidRPr="00EA2A12">
      <w:pPr>
        <w:numPr>
          <w:ilvl w:val="0"/>
          <w:numId w:val="2"/>
        </w:numPr>
        <w:jc w:val="both"/>
        <w:ind w:left="360"/>
        <w:rPr>
          <w:rFonts w:ascii="Calibri" w:cs="Calibri" w:hAnsi="Calibri"/>
          <w:sz w:val="21"/>
          <w:szCs w:val="21"/>
        </w:rPr>
      </w:pPr>
      <w:r w:rsidRPr="00EA2A12">
        <w:rPr>
          <w:rFonts w:ascii="Calibri" w:cs="Calibri" w:hAnsi="Calibri"/>
          <w:sz w:val="21"/>
          <w:szCs w:val="21"/>
        </w:rPr>
        <w:t>Participated in UAT testing, validation, and production support coordination for Java-based applications related to Medicaid, Education, and Child Welfare programs.</w:t>
      </w:r>
    </w:p>
    <w:p w:rsidR="00EA2A12" w:rsidRDefault="00EA2A12" w14:paraId="41A5BF34" w14:textId="46F7FF0C" w:rsidP="00EA2A12" w:rsidRPr="00EA2A12">
      <w:pPr>
        <w:numPr>
          <w:ilvl w:val="0"/>
          <w:numId w:val="2"/>
        </w:numPr>
        <w:jc w:val="both"/>
        <w:ind w:left="360"/>
        <w:rPr>
          <w:rFonts w:ascii="Calibri" w:cs="Calibri" w:hAnsi="Calibri"/>
          <w:sz w:val="21"/>
          <w:szCs w:val="21"/>
        </w:rPr>
      </w:pPr>
      <w:r w:rsidRPr="00EA2A12">
        <w:rPr>
          <w:rFonts w:ascii="Calibri" w:cs="Calibri" w:hAnsi="Calibri"/>
          <w:sz w:val="21"/>
          <w:szCs w:val="21"/>
        </w:rPr>
        <w:t>Designed and maintained BRDs, swim lane diagrams, and data flow documentation across mainframe, Oracle, and Azure-based systems.</w:t>
      </w:r>
    </w:p>
    <w:p w:rsidR="00EA2A12" w:rsidRDefault="00EA2A12" w14:paraId="0EA4F5AD" w14:textId="67D5FAD1" w:rsidP="00EA2A12" w:rsidRPr="00EA2A12">
      <w:pPr>
        <w:numPr>
          <w:ilvl w:val="0"/>
          <w:numId w:val="2"/>
        </w:numPr>
        <w:jc w:val="both"/>
        <w:ind w:left="360"/>
        <w:rPr>
          <w:rFonts w:ascii="Calibri" w:cs="Calibri" w:hAnsi="Calibri"/>
          <w:sz w:val="21"/>
          <w:szCs w:val="21"/>
        </w:rPr>
      </w:pPr>
      <w:r w:rsidRPr="00EA2A12">
        <w:rPr>
          <w:rFonts w:ascii="Calibri" w:cs="Calibri" w:hAnsi="Calibri"/>
          <w:sz w:val="21"/>
          <w:szCs w:val="21"/>
        </w:rPr>
        <w:t>Collaborated with stakeholders and data teams to define traceable workflows, troubleshoot anomalies, and execute system integration testing.</w:t>
      </w:r>
    </w:p>
    <w:p w:rsidR="00ED5E6C" w:rsidRDefault="00ED5E6C" w14:paraId="4DE93A48"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Provided quality assurance oversight for high-priority projects, ensuring compliance with federal standards and delivering effective solutions through rigorous testing and documentation.</w:t>
      </w:r>
    </w:p>
    <w:p w:rsidR="00ED5E6C" w:rsidRDefault="00ED5E6C" w14:paraId="076DCE20"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Led testing efforts by developing test plans, traceability matrices, and managing UAT (User Acceptance Testing), ensuring the systems met business and compliance needs.</w:t>
      </w:r>
    </w:p>
    <w:p w:rsidR="00ED5E6C" w:rsidRDefault="00ED5E6C" w14:paraId="1A895FAB"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Managed Medicaid and Medicare systems for auto adjudication, claims pricing, and integrated EDI transactions (834, 837, 835, 270/271), as well as education-focused case management systems.</w:t>
      </w:r>
    </w:p>
    <w:p w:rsidR="00ED5E6C" w:rsidRDefault="00ED5E6C" w14:paraId="4CAAE2DF"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Worked with education agencies to assess and enhance systems related to teachers and student information, ensuring compliance with federal standards for education programs.</w:t>
      </w:r>
    </w:p>
    <w:p w:rsidR="00ED5E6C" w:rsidRDefault="00ED5E6C" w14:paraId="52CE61B2"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Conducted GAP analysis to assess system functionality gaps in social services and education case management systems, identifying opportunities for automation and efficiency improvements.</w:t>
      </w:r>
    </w:p>
    <w:p w:rsidR="00ED5E6C" w:rsidRDefault="00ED5E6C" w14:paraId="5286DDF4" w14:textId="77777777" w:rsidP="00ED5E6C" w:rsidRPr="00AD07BE">
      <w:pPr>
        <w:numPr>
          <w:ilvl w:val="0"/>
          <w:numId w:val="2"/>
        </w:numPr>
        <w:jc w:val="both"/>
        <w:ind w:left="360"/>
        <w:rPr>
          <w:rFonts w:ascii="Calibri" w:cs="Calibri" w:hAnsi="Calibri"/>
          <w:sz w:val="21"/>
          <w:szCs w:val="21"/>
        </w:rPr>
      </w:pPr>
      <w:r w:rsidRPr="00AD07BE">
        <w:rPr>
          <w:rFonts w:ascii="Calibri" w:cs="Calibri" w:hAnsi="Calibri"/>
          <w:sz w:val="21"/>
          <w:szCs w:val="21"/>
        </w:rPr>
        <w:t>Created comprehensive documentation, including Business Requirements Documents (BRD), Functional Specifications (FSD), and user stories, ensuring alignment with project goals.</w:t>
        <w:lastRenderedPageBreak/>
      </w:r>
    </w:p>
    <w:p w:rsidR="00ED5E6C" w:rsidRDefault="00ED5E6C" w14:paraId="4F76E65E" w14:textId="77777777" w:rsidP="00ED5E6C" w:rsidRPr="004F27EF">
      <w:pPr>
        <w:pStyle w:val="NoSpacing"/>
        <w:jc w:val="both"/>
        <w:rPr>
          <w:rFonts w:cs="Calibri" w:eastAsia="SimSun" w:hAnsi="Calibri"/>
          <w:sz w:val="21"/>
          <w:szCs w:val="21"/>
        </w:rPr>
      </w:pPr>
    </w:p>
    <w:p w:rsidR="00ED5E6C" w:rsidRDefault="00ED5E6C" w14:paraId="1F7077D8" w14:textId="77777777" w:rsidP="00ED5E6C" w:rsidRPr="004F27EF">
      <w:pPr>
        <w:pStyle w:val="NoSpacing"/>
        <w:jc w:val="both"/>
        <w:rPr>
          <w:b/>
          <w:color w:val="0D0D0D"/>
          <w:rFonts w:cs="Calibri" w:hAnsi="Calibri"/>
          <w:sz w:val="21"/>
          <w:szCs w:val="21"/>
        </w:rPr>
      </w:pPr>
      <w:r>
        <w:rPr>
          <w:b/>
          <w:rFonts w:cs="Calibri" w:eastAsia="SimSun" w:hAnsi="Calibri"/>
          <w:sz w:val="21"/>
          <w:szCs w:val="21"/>
        </w:rPr>
        <w:t>AXA</w:t>
      </w:r>
      <w:r w:rsidRPr="004F27EF">
        <w:rPr>
          <w:b/>
          <w:rFonts w:cs="Calibri" w:eastAsia="SimSun" w:hAnsi="Calibri"/>
          <w:sz w:val="21"/>
          <w:szCs w:val="21"/>
        </w:rPr>
        <w:t>, New Delhi</w:t>
      </w:r>
      <w:r>
        <w:rPr>
          <w:b/>
          <w:rFonts w:cs="Calibri" w:eastAsia="SimSun" w:hAnsi="Calibri"/>
          <w:sz w:val="21"/>
          <w:szCs w:val="21"/>
        </w:rPr>
        <w:t xml:space="preserve"> (Medicaid, New York)</w:t>
      </w:r>
      <w:r w:rsidRPr="004F27EF">
        <w:rPr>
          <w:b/>
          <w:color w:val="0D0D0D"/>
          <w:rFonts w:cs="Calibri" w:hAnsi="Calibri"/>
          <w:sz w:val="21"/>
          <w:szCs w:val="21"/>
        </w:rPr>
        <w:t xml:space="preserve"> (</w:t>
      </w:r>
      <w:r>
        <w:rPr>
          <w:b/>
          <w:color w:val="0D0D0D"/>
          <w:rFonts w:cs="Calibri" w:hAnsi="Calibri"/>
          <w:sz w:val="21"/>
          <w:szCs w:val="21"/>
        </w:rPr>
        <w:t>Apr</w:t>
      </w:r>
      <w:r w:rsidRPr="004F27EF">
        <w:rPr>
          <w:b/>
          <w:color w:val="0D0D0D"/>
          <w:rFonts w:cs="Calibri" w:hAnsi="Calibri"/>
          <w:sz w:val="21"/>
          <w:szCs w:val="21"/>
        </w:rPr>
        <w:t xml:space="preserve"> 2014 – </w:t>
      </w:r>
      <w:r>
        <w:rPr>
          <w:b/>
          <w:color w:val="0D0D0D"/>
          <w:rFonts w:cs="Calibri" w:hAnsi="Calibri"/>
          <w:sz w:val="21"/>
          <w:szCs w:val="21"/>
        </w:rPr>
        <w:t>Aug</w:t>
      </w:r>
      <w:r w:rsidRPr="004F27EF">
        <w:rPr>
          <w:b/>
          <w:color w:val="0D0D0D"/>
          <w:rFonts w:cs="Calibri" w:hAnsi="Calibri"/>
          <w:sz w:val="21"/>
          <w:szCs w:val="21"/>
        </w:rPr>
        <w:t xml:space="preserve"> 2016)</w:t>
      </w:r>
    </w:p>
    <w:p w:rsidR="00ED5E6C" w:rsidRDefault="00ED5E6C" w14:paraId="3060567C" w14:textId="21681115" w:rsidP="005F2C6F" w:rsidRPr="005F2C6F">
      <w:pPr>
        <w:pStyle w:val="NoSpacing"/>
        <w:jc w:val="both"/>
        <w:ind w:left="720"/>
        <w:ind w:hanging="720"/>
        <w:rPr>
          <w:b/>
          <w:color w:val="0D0D0D"/>
          <w:rFonts w:cs="Calibri" w:hAnsi="Calibri"/>
          <w:sz w:val="21"/>
          <w:szCs w:val="21"/>
        </w:rPr>
      </w:pPr>
      <w:r>
        <w:rPr>
          <w:b/>
          <w:color w:val="0D0D0D"/>
          <w:rFonts w:cs="Calibri" w:hAnsi="Calibri"/>
          <w:sz w:val="21"/>
          <w:szCs w:val="21"/>
        </w:rPr>
        <w:t xml:space="preserve">System </w:t>
      </w:r>
      <w:r w:rsidRPr="004F27EF">
        <w:rPr>
          <w:b/>
          <w:color w:val="0D0D0D"/>
          <w:rFonts w:cs="Calibri" w:hAnsi="Calibri"/>
          <w:sz w:val="21"/>
          <w:szCs w:val="21"/>
        </w:rPr>
        <w:t>Analyst</w:t>
      </w:r>
      <w:r>
        <w:rPr>
          <w:b/>
          <w:color w:val="0D0D0D"/>
          <w:rFonts w:cs="Calibri" w:hAnsi="Calibri"/>
          <w:sz w:val="21"/>
          <w:szCs w:val="21"/>
        </w:rPr>
        <w:t xml:space="preserve"> (Global Healthcare)</w:t>
      </w:r>
    </w:p>
    <w:p w:rsidR="00ED5E6C" w:rsidRDefault="00ED5E6C" w14:paraId="6476F8FD" w14:textId="77777777" w:rsidP="00ED5E6C">
      <w:pPr>
        <w:numPr>
          <w:ilvl w:val="0"/>
          <w:numId w:val="2"/>
        </w:numPr>
        <w:jc w:val="both"/>
        <w:ind w:left="360"/>
        <w:rPr>
          <w:rFonts w:ascii="Calibri" w:cs="Calibri" w:hAnsi="Calibri"/>
          <w:sz w:val="21"/>
          <w:szCs w:val="21"/>
        </w:rPr>
      </w:pPr>
      <w:r w:rsidRPr="00681480">
        <w:rPr>
          <w:rFonts w:ascii="Calibri" w:cs="Calibri" w:hAnsi="Calibri"/>
          <w:sz w:val="21"/>
          <w:szCs w:val="21"/>
        </w:rPr>
        <w:t>Involved in various phases of the SDLC, including requirements gathering, translating business needs into user stories, and collaborating with the client and technical teams to define system functionality.</w:t>
      </w:r>
    </w:p>
    <w:p w:rsidR="00ED5E6C" w:rsidRDefault="00ED5E6C" w14:paraId="433AF5F9" w14:textId="77777777" w:rsidP="00ED5E6C" w:rsidRPr="00A55EBD">
      <w:pPr>
        <w:numPr>
          <w:ilvl w:val="0"/>
          <w:numId w:val="2"/>
        </w:numPr>
        <w:jc w:val="both"/>
        <w:ind w:left="360"/>
        <w:rPr>
          <w:rFonts w:ascii="Calibri" w:cs="Calibri" w:hAnsi="Calibri"/>
          <w:sz w:val="21"/>
          <w:szCs w:val="21"/>
        </w:rPr>
      </w:pPr>
      <w:r w:rsidRPr="00681480">
        <w:rPr>
          <w:rFonts w:ascii="Calibri" w:cs="Calibri" w:hAnsi="Calibri"/>
          <w:sz w:val="21"/>
          <w:szCs w:val="21"/>
        </w:rPr>
        <w:t>Created and maintained user stories, defects, story mapping, and managed the user story backlog for ongoing development.</w:t>
      </w:r>
    </w:p>
    <w:p w:rsidR="00ED5E6C" w:rsidRDefault="00ED5E6C" w14:paraId="47FB3928" w14:textId="77777777" w:rsidP="00ED5E6C" w:rsidRPr="00681480">
      <w:pPr>
        <w:numPr>
          <w:ilvl w:val="0"/>
          <w:numId w:val="2"/>
        </w:numPr>
        <w:jc w:val="both"/>
        <w:ind w:left="360"/>
        <w:rPr>
          <w:rFonts w:ascii="Calibri" w:cs="Calibri" w:hAnsi="Calibri"/>
          <w:sz w:val="21"/>
          <w:szCs w:val="21"/>
        </w:rPr>
      </w:pPr>
      <w:r w:rsidRPr="00681480">
        <w:rPr>
          <w:rFonts w:ascii="Calibri" w:cs="Calibri" w:hAnsi="Calibri"/>
          <w:sz w:val="21"/>
          <w:szCs w:val="21"/>
        </w:rPr>
        <w:t>Facilitated Backlog Grooming sessions with the Product Owner and Development Team, ensuring transparency and clarity on user stories, and aligning them with the project scope and vision.</w:t>
      </w:r>
    </w:p>
    <w:p w:rsidR="00ED5E6C" w:rsidRDefault="00ED5E6C" w14:paraId="0BCC9C5C" w14:textId="77777777" w:rsidP="00ED5E6C" w:rsidRPr="00681480">
      <w:pPr>
        <w:numPr>
          <w:ilvl w:val="0"/>
          <w:numId w:val="2"/>
        </w:numPr>
        <w:jc w:val="both"/>
        <w:ind w:left="360"/>
        <w:rPr>
          <w:rFonts w:ascii="Calibri" w:cs="Calibri" w:hAnsi="Calibri"/>
          <w:sz w:val="21"/>
          <w:szCs w:val="21"/>
        </w:rPr>
      </w:pPr>
      <w:r w:rsidRPr="00681480">
        <w:rPr>
          <w:rFonts w:ascii="Calibri" w:cs="Calibri" w:hAnsi="Calibri"/>
          <w:sz w:val="21"/>
          <w:szCs w:val="21"/>
        </w:rPr>
        <w:t>Tracked progress using Burndown charts and managed iteration goals, ensuring timely delivery of features and functionalities.</w:t>
      </w:r>
    </w:p>
    <w:p w:rsidR="00ED5E6C" w:rsidRDefault="00ED5E6C" w14:paraId="43972D52" w14:textId="77777777" w:rsidP="00ED5E6C" w:rsidRPr="00681480">
      <w:pPr>
        <w:numPr>
          <w:ilvl w:val="0"/>
          <w:numId w:val="2"/>
        </w:numPr>
        <w:jc w:val="both"/>
        <w:ind w:left="360"/>
        <w:rPr>
          <w:rFonts w:ascii="Calibri" w:cs="Calibri" w:hAnsi="Calibri"/>
          <w:sz w:val="21"/>
          <w:szCs w:val="21"/>
        </w:rPr>
      </w:pPr>
      <w:r w:rsidRPr="00681480">
        <w:rPr>
          <w:rFonts w:ascii="Calibri" w:cs="Calibri" w:hAnsi="Calibri"/>
          <w:sz w:val="21"/>
          <w:szCs w:val="21"/>
        </w:rPr>
        <w:t>Managed stakeholder requests for enhancements using Rational Clear Quest, logging defects and tracking changes through Microsoft TFS.</w:t>
      </w:r>
    </w:p>
    <w:p w:rsidR="00ED5E6C" w:rsidRDefault="00ED5E6C" w14:paraId="19B26999" w14:textId="77777777" w:rsidP="00ED5E6C" w:rsidRPr="00681480">
      <w:pPr>
        <w:numPr>
          <w:ilvl w:val="0"/>
          <w:numId w:val="2"/>
        </w:numPr>
        <w:jc w:val="both"/>
        <w:ind w:left="360"/>
        <w:rPr>
          <w:rFonts w:ascii="Calibri" w:cs="Calibri" w:hAnsi="Calibri"/>
          <w:sz w:val="21"/>
          <w:szCs w:val="21"/>
        </w:rPr>
      </w:pPr>
      <w:r w:rsidRPr="00681480">
        <w:rPr>
          <w:rFonts w:ascii="Calibri" w:cs="Calibri" w:hAnsi="Calibri"/>
          <w:sz w:val="21"/>
          <w:szCs w:val="21"/>
        </w:rPr>
        <w:t>Led JAD sessions with stakeholders to facilitate discussions, resolve conflicts, and ensure alignment on business needs.</w:t>
      </w:r>
    </w:p>
    <w:p w:rsidR="00ED5E6C" w:rsidRDefault="00ED5E6C" w14:paraId="003D340F" w14:textId="62E650D0" w:rsidP="00ED5E6C" w:rsidRPr="00ED5E6C">
      <w:pPr>
        <w:numPr>
          <w:ilvl w:val="0"/>
          <w:numId w:val="2"/>
        </w:numPr>
        <w:jc w:val="both"/>
        <w:ind w:left="360"/>
        <w:rPr>
          <w:rFonts w:ascii="Calibri" w:cs="Calibri" w:hAnsi="Calibri"/>
          <w:sz w:val="21"/>
          <w:szCs w:val="21"/>
        </w:rPr>
      </w:pPr>
      <w:r w:rsidRPr="00681480">
        <w:rPr>
          <w:rFonts w:ascii="Calibri" w:cs="Calibri" w:hAnsi="Calibri"/>
          <w:sz w:val="21"/>
          <w:szCs w:val="21"/>
        </w:rPr>
        <w:t>Assisted in UAT to confirm that all user requirements were met and addressed gaps or issues before production release.</w:t>
      </w:r>
    </w:p>
    <w:p w:rsidR="00ED5E6C" w:rsidRDefault="00ED5E6C" w14:paraId="4702DF51" w14:textId="77777777" w:rsidP="00ED5E6C" w:rsidRPr="004F27EF">
      <w:pPr>
        <w:pStyle w:val="NoSpacing"/>
        <w:jc w:val="both"/>
        <w:rPr>
          <w:color w:val="000000"/>
          <w:rFonts w:cs="Calibri" w:eastAsia="Calibri" w:hAnsi="Calibri"/>
          <w:sz w:val="21"/>
          <w:szCs w:val="21"/>
        </w:rPr>
      </w:pPr>
    </w:p>
    <w:p w:rsidR="00ED5E6C" w:rsidRDefault="00ED5E6C" w14:paraId="543E0549" w14:textId="77777777" w:rsidP="00ED5E6C" w:rsidRPr="004F27EF">
      <w:pPr>
        <w:pStyle w:val="NoSpacing"/>
        <w:jc w:val="both"/>
        <w:rPr>
          <w:b/>
          <w:color w:val="0D0D0D"/>
          <w:rFonts w:cs="Calibri" w:hAnsi="Calibri"/>
          <w:sz w:val="21"/>
          <w:szCs w:val="21"/>
        </w:rPr>
      </w:pPr>
      <w:r>
        <w:rPr>
          <w:b/>
          <w:color w:val="0D0D0D"/>
          <w:rFonts w:cs="Calibri" w:eastAsia="Times New Roman" w:hAnsi="Calibri"/>
          <w:sz w:val="21"/>
          <w:szCs w:val="21"/>
        </w:rPr>
        <w:t>HDFC</w:t>
      </w:r>
      <w:r w:rsidRPr="004F27EF">
        <w:rPr>
          <w:b/>
          <w:color w:val="0D0D0D"/>
          <w:rFonts w:cs="Calibri" w:eastAsia="Times New Roman" w:hAnsi="Calibri"/>
          <w:sz w:val="21"/>
          <w:szCs w:val="21"/>
        </w:rPr>
        <w:t>, New Delhi</w:t>
      </w:r>
      <w:r>
        <w:rPr>
          <w:b/>
          <w:color w:val="0D0D0D"/>
          <w:rFonts w:cs="Calibri" w:eastAsia="Times New Roman" w:hAnsi="Calibri"/>
          <w:sz w:val="21"/>
          <w:szCs w:val="21"/>
        </w:rPr>
        <w:t xml:space="preserve"> </w:t>
      </w:r>
      <w:r w:rsidRPr="004F27EF">
        <w:rPr>
          <w:b/>
          <w:rFonts w:cs="Calibri" w:hAnsi="Calibri"/>
          <w:sz w:val="21"/>
          <w:szCs w:val="21"/>
        </w:rPr>
        <w:t>(</w:t>
      </w:r>
      <w:r>
        <w:rPr>
          <w:b/>
          <w:rFonts w:cs="Calibri" w:hAnsi="Calibri"/>
          <w:sz w:val="21"/>
          <w:szCs w:val="21"/>
        </w:rPr>
        <w:t>Sept</w:t>
      </w:r>
      <w:r w:rsidRPr="004F27EF">
        <w:rPr>
          <w:b/>
          <w:rFonts w:cs="Calibri" w:hAnsi="Calibri"/>
          <w:sz w:val="21"/>
          <w:szCs w:val="21"/>
        </w:rPr>
        <w:t xml:space="preserve"> 201</w:t>
      </w:r>
      <w:r>
        <w:rPr>
          <w:b/>
          <w:rFonts w:cs="Calibri" w:hAnsi="Calibri"/>
          <w:sz w:val="21"/>
          <w:szCs w:val="21"/>
        </w:rPr>
        <w:t>1</w:t>
      </w:r>
      <w:r w:rsidRPr="004F27EF">
        <w:rPr>
          <w:b/>
          <w:rFonts w:cs="Calibri" w:hAnsi="Calibri"/>
          <w:sz w:val="21"/>
          <w:szCs w:val="21"/>
        </w:rPr>
        <w:t xml:space="preserve"> – </w:t>
      </w:r>
      <w:r>
        <w:rPr>
          <w:b/>
          <w:rFonts w:cs="Calibri" w:hAnsi="Calibri"/>
          <w:sz w:val="21"/>
          <w:szCs w:val="21"/>
        </w:rPr>
        <w:t>Mar</w:t>
      </w:r>
      <w:r w:rsidRPr="004F27EF">
        <w:rPr>
          <w:b/>
          <w:rFonts w:cs="Calibri" w:hAnsi="Calibri"/>
          <w:sz w:val="21"/>
          <w:szCs w:val="21"/>
        </w:rPr>
        <w:t xml:space="preserve"> 201</w:t>
      </w:r>
      <w:r>
        <w:rPr>
          <w:b/>
          <w:rFonts w:cs="Calibri" w:hAnsi="Calibri"/>
          <w:sz w:val="21"/>
          <w:szCs w:val="21"/>
        </w:rPr>
        <w:t>4</w:t>
      </w:r>
      <w:r w:rsidRPr="004F27EF">
        <w:rPr>
          <w:b/>
          <w:rFonts w:cs="Calibri" w:hAnsi="Calibri"/>
          <w:sz w:val="21"/>
          <w:szCs w:val="21"/>
        </w:rPr>
        <w:t>)</w:t>
      </w:r>
      <w:r w:rsidRPr="004F27EF">
        <w:rPr>
          <w:b/>
          <w:color w:val="0D0D0D"/>
          <w:rFonts w:cs="Calibri" w:eastAsia="Times New Roman" w:hAnsi="Calibri"/>
          <w:sz w:val="21"/>
          <w:szCs w:val="21"/>
        </w:rPr>
        <w:t xml:space="preserve">      </w:t>
      </w:r>
      <w:r w:rsidRPr="004F27EF">
        <w:rPr>
          <w:b/>
          <w:color w:val="0D0D0D"/>
          <w:rFonts w:cs="Calibri" w:eastAsia="Times New Roman" w:hAnsi="Calibri"/>
          <w:sz w:val="21"/>
          <w:szCs w:val="21"/>
        </w:rPr>
        <w:tab/>
      </w:r>
      <w:r w:rsidRPr="004F27EF">
        <w:rPr>
          <w:b/>
          <w:color w:val="0D0D0D"/>
          <w:rFonts w:cs="Calibri" w:eastAsia="Times New Roman" w:hAnsi="Calibri"/>
          <w:sz w:val="21"/>
          <w:szCs w:val="21"/>
        </w:rPr>
        <w:tab/>
      </w:r>
      <w:r w:rsidRPr="004F27EF">
        <w:rPr>
          <w:b/>
          <w:color w:val="0D0D0D"/>
          <w:rFonts w:cs="Calibri" w:eastAsia="Times New Roman" w:hAnsi="Calibri"/>
          <w:sz w:val="21"/>
          <w:szCs w:val="21"/>
        </w:rPr>
        <w:tab/>
      </w:r>
      <w:r>
        <w:rPr>
          <w:b/>
          <w:color w:val="0D0D0D"/>
          <w:rFonts w:cs="Calibri" w:eastAsia="Times New Roman" w:hAnsi="Calibri"/>
          <w:sz w:val="21"/>
          <w:szCs w:val="21"/>
        </w:rPr>
        <w:tab/>
      </w:r>
      <w:r>
        <w:rPr>
          <w:b/>
          <w:color w:val="0D0D0D"/>
          <w:rFonts w:cs="Calibri" w:eastAsia="Times New Roman" w:hAnsi="Calibri"/>
          <w:sz w:val="21"/>
          <w:szCs w:val="21"/>
        </w:rPr>
        <w:t xml:space="preserve">                                                           </w:t>
      </w:r>
    </w:p>
    <w:p w:rsidR="00ED5E6C" w:rsidRDefault="00ED5E6C" w14:paraId="2606941C" w14:textId="19A69343" w:rsidP="00ED5E6C" w:rsidRPr="005F2C6F">
      <w:pPr>
        <w:jc w:val="both"/>
        <w:rPr>
          <w:b/>
          <w:rFonts w:ascii="Calibri" w:cs="Calibri" w:hAnsi="Calibri"/>
          <w:sz w:val="21"/>
          <w:szCs w:val="21"/>
        </w:rPr>
      </w:pPr>
      <w:r>
        <w:rPr>
          <w:b/>
          <w:color w:val="0D0D0D"/>
          <w:rFonts w:ascii="Calibri" w:cs="Calibri" w:hAnsi="Calibri"/>
          <w:sz w:val="21"/>
          <w:szCs w:val="21"/>
        </w:rPr>
        <w:t>System</w:t>
      </w:r>
      <w:r w:rsidRPr="004F27EF">
        <w:rPr>
          <w:b/>
          <w:color w:val="0D0D0D"/>
          <w:rFonts w:ascii="Calibri" w:cs="Calibri" w:hAnsi="Calibri"/>
          <w:sz w:val="21"/>
          <w:szCs w:val="21"/>
        </w:rPr>
        <w:t xml:space="preserve"> Analyst</w:t>
      </w:r>
      <w:r>
        <w:rPr>
          <w:b/>
          <w:rFonts w:ascii="Calibri" w:cs="Calibri" w:hAnsi="Calibri"/>
          <w:sz w:val="21"/>
          <w:szCs w:val="21"/>
        </w:rPr>
        <w:t xml:space="preserve"> (Credit, Mortgage)</w:t>
      </w:r>
      <w:r w:rsidRPr="004F27EF">
        <w:rPr>
          <w:b/>
          <w:rFonts w:ascii="Calibri" w:cs="Calibri" w:hAnsi="Calibri"/>
          <w:sz w:val="21"/>
          <w:szCs w:val="21"/>
        </w:rPr>
        <w:tab/>
      </w:r>
      <w:r w:rsidRPr="004F27EF">
        <w:rPr>
          <w:b/>
          <w:rFonts w:ascii="Calibri" w:cs="Calibri" w:hAnsi="Calibri"/>
          <w:sz w:val="21"/>
          <w:szCs w:val="21"/>
        </w:rPr>
        <w:tab/>
      </w:r>
      <w:r w:rsidRPr="004F27EF">
        <w:rPr>
          <w:b/>
          <w:rFonts w:ascii="Calibri" w:cs="Calibri" w:hAnsi="Calibri"/>
          <w:sz w:val="21"/>
          <w:szCs w:val="21"/>
        </w:rPr>
        <w:tab/>
      </w:r>
      <w:r>
        <w:rPr>
          <w:b/>
          <w:rFonts w:ascii="Calibri" w:cs="Calibri" w:hAnsi="Calibri"/>
          <w:sz w:val="21"/>
          <w:szCs w:val="21"/>
        </w:rPr>
        <w:tab/>
      </w:r>
      <w:r>
        <w:rPr>
          <w:b/>
          <w:rFonts w:ascii="Calibri" w:cs="Calibri" w:hAnsi="Calibri"/>
          <w:sz w:val="21"/>
          <w:szCs w:val="21"/>
        </w:rPr>
        <w:t xml:space="preserve">                          </w:t>
      </w:r>
    </w:p>
    <w:p w:rsidR="00ED5E6C" w:rsidRDefault="00ED5E6C" w14:paraId="18E266DF" w14:textId="77777777" w:rsidP="00ED5E6C">
      <w:pPr>
        <w:pStyle w:val="z-TopofForm"/>
        <w:numPr>
          <w:ilvl w:val="0"/>
          <w:numId w:val="1"/>
        </w:numPr>
      </w:pPr>
      <w:r>
        <w:t>Top of Form</w:t>
      </w:r>
    </w:p>
    <w:p w:rsidR="00ED5E6C" w:rsidRDefault="00ED5E6C" w14:paraId="40912D89" w14:textId="77777777" w:rsidP="00ED5E6C">
      <w:pPr>
        <w:pStyle w:val="z-BottomofForm"/>
        <w:numPr>
          <w:ilvl w:val="0"/>
          <w:numId w:val="1"/>
        </w:numPr>
      </w:pPr>
      <w:r>
        <w:t>Bottom of Form</w:t>
      </w:r>
    </w:p>
    <w:p w:rsidR="00ED5E6C" w:rsidRDefault="00ED5E6C" w14:paraId="1C8CC746"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Involved in deploying financial applications for banking and investment portfolios.</w:t>
      </w:r>
    </w:p>
    <w:p w:rsidR="00ED5E6C" w:rsidRDefault="00ED5E6C" w14:paraId="5FC58E7C"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Collaborated with cross-functional teams, including PMO, to capture business requirements for trade analysis, portfolio management, and financial advisory services.</w:t>
      </w:r>
    </w:p>
    <w:p w:rsidR="00ED5E6C" w:rsidRDefault="00ED5E6C" w14:paraId="38F824E2"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Conducted comprehensive risk assessments, financial data flow mapping, and process modeling for various banking and investment operations.</w:t>
      </w:r>
    </w:p>
    <w:p w:rsidR="00ED5E6C" w:rsidRDefault="00ED5E6C" w14:paraId="22ABB2EB"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Focused on key financial domains, including credit risk management, fixed income analysis, mortgage banking, asset pricing, and structured investment products.</w:t>
      </w:r>
    </w:p>
    <w:p w:rsidR="00ED5E6C" w:rsidRDefault="00ED5E6C" w14:paraId="2FFB996B"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Wrote detailed test plans and test cases, incorporating market risk analysis, asset allocation strategies, and portfolio optimization methods.</w:t>
      </w:r>
    </w:p>
    <w:p w:rsidR="00ED5E6C" w:rsidRDefault="00ED5E6C" w14:paraId="6239729D" w14:textId="77777777" w:rsidP="00ED5E6C" w:rsidRPr="00364D72">
      <w:pPr>
        <w:numPr>
          <w:ilvl w:val="0"/>
          <w:numId w:val="1"/>
        </w:numPr>
        <w:jc w:val="both"/>
        <w:spacing w:line="240" w:lineRule="exact"/>
        <w:rPr>
          <w:rFonts w:ascii="Calibri" w:cs="Calibri" w:hAnsi="Calibri"/>
          <w:sz w:val="21"/>
          <w:szCs w:val="21"/>
        </w:rPr>
      </w:pPr>
      <w:r w:rsidRPr="00364D72">
        <w:rPr>
          <w:rFonts w:ascii="Calibri" w:cs="Calibri" w:hAnsi="Calibri"/>
          <w:sz w:val="21"/>
          <w:szCs w:val="21"/>
        </w:rPr>
        <w:t>Authored RFPs (Request for Proposals) and RFOs (Request for Offers) for third-party vendor solutions related to investment management and financial services.</w:t>
      </w:r>
    </w:p>
    <w:p w:rsidR="00ED5E6C" w:rsidRDefault="00ED5E6C" w14:paraId="766AC834" w14:textId="77777777" w:rsidP="00ED5E6C" w:rsidRPr="004F27EF">
      <w:pPr>
        <w:jc w:val="both"/>
        <w:spacing w:line="240" w:lineRule="exact"/>
        <w:rPr>
          <w:rFonts w:ascii="Calibri" w:cs="Calibri" w:hAnsi="Calibri"/>
          <w:sz w:val="21"/>
          <w:szCs w:val="21"/>
        </w:rPr>
      </w:pPr>
    </w:p>
    <w:p w:rsidR="00ED5E6C" w:rsidRDefault="00ED5E6C" w14:paraId="798F745D" w14:textId="77777777" w:rsidP="00ED5E6C"/>
    <w:p w:rsidR="00ED5E6C" w:rsidRDefault="00ED5E6C" w14:paraId="0F700F32" w14:textId="77777777" w:rsidP="00ED5E6C"/>
    <w:p w:rsidR="00ED5E6C" w:rsidRDefault="00ED5E6C" w14:paraId="5903AAEF" w14:textId="77777777" w:rsidP="00ED5E6C"/>
    <w:p w:rsidR="00ED5E6C" w:rsidRDefault="00ED5E6C" w14:paraId="7CC16E62" w14:textId="77777777" w:rsidP="00ED5E6C"/>
    <w:p w:rsidR="00ED5E6C" w:rsidRDefault="00ED5E6C" w14:paraId="23B4A475" w14:textId="77777777" w:rsidP="00ED5E6C"/>
    <w:p w:rsidR="00ED5E6C" w:rsidRDefault="00ED5E6C" w14:paraId="6415E3E9" w14:textId="77777777" w:rsidP="00ED5E6C" w:rsidRPr="008870D6"/>
    <w:p w:rsidR="00ED5E6C" w:rsidRDefault="00ED5E6C" w14:paraId="5F595524" w14:textId="77777777"/>
    <w:sectPr w:rsidR="00ED5E6C" w:rsidSect="00ED5E6C">
      <w:docGrid w:linePitch="360"/>
      <w:pgSz w:w="12240" w:h="15840"/>
      <w:pgMar w:left="850" w:right="1440" w:top="562"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141F22D1"/>
    <w:tmpl w:val="0C8EFA1A"/>
    <w:lvl w:ilvl="0" w:tplc="04090001">
      <w:numFmt w:val="bullet"/>
      <w:lvlText w:val=""/>
      <w:start w:val="1"/>
      <w:rPr>
        <w:rFonts w:ascii="Symbol" w:hAnsi="Symbol" w:hint="default"/>
      </w:rPr>
      <w:pPr>
        <w:ind w:left="720"/>
        <w:ind w:hanging="360"/>
      </w:pPr>
      <w:lvlJc w:val="left"/>
    </w:lvl>
    <w:lvl w:ilvl="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
    <w:multiLevelType w:val="hybridMultilevel"/>
    <w:nsid w:val="178505BB"/>
    <w:tmpl w:val="1EACF140"/>
    <w:lvl w:ilvl="0">
      <w:numFmt w:val="bullet"/>
      <w:lvlText w:val=""/>
      <w:start w:val="1"/>
      <w:rPr>
        <w:rFonts w:ascii="Symbol" w:hAnsi="Symbol" w:hint="default"/>
        <w:sz w:val="20"/>
      </w:rPr>
      <w:pPr>
        <w:ind w:left="720"/>
        <w:ind w:hanging="360"/>
        <w:tabs>
          <w:tab w:val="num" w:pos="720"/>
        </w:tabs>
      </w:pPr>
      <w:lvlJc w:val="left"/>
    </w:lvl>
    <w:lvl w:ilvl="1" w:tentative="1">
      <w:numFmt w:val="bullet"/>
      <w:lvlText w:val="o"/>
      <w:start w:val="1"/>
      <w:rPr>
        <w:rFonts w:ascii="Courier New" w:hAnsi="Courier New" w:hint="default"/>
        <w:sz w:val="20"/>
      </w:rPr>
      <w:pPr>
        <w:ind w:left="1440"/>
        <w:ind w:hanging="360"/>
        <w:tabs>
          <w:tab w:val="num" w:pos="1440"/>
        </w:tabs>
      </w:pPr>
      <w:lvlJc w:val="left"/>
    </w:lvl>
    <w:lvl w:ilvl="2" w:tentative="1">
      <w:numFmt w:val="bullet"/>
      <w:lvlText w:val=""/>
      <w:start w:val="1"/>
      <w:rPr>
        <w:rFonts w:ascii="Wingdings" w:hAnsi="Wingdings" w:hint="default"/>
        <w:sz w:val="20"/>
      </w:rPr>
      <w:pPr>
        <w:ind w:left="2160"/>
        <w:ind w:hanging="360"/>
        <w:tabs>
          <w:tab w:val="num" w:pos="2160"/>
        </w:tabs>
      </w:pPr>
      <w:lvlJc w:val="left"/>
    </w:lvl>
    <w:lvl w:ilvl="3" w:tentative="1">
      <w:numFmt w:val="bullet"/>
      <w:lvlText w:val=""/>
      <w:start w:val="1"/>
      <w:rPr>
        <w:rFonts w:ascii="Wingdings" w:hAnsi="Wingdings" w:hint="default"/>
        <w:sz w:val="20"/>
      </w:rPr>
      <w:pPr>
        <w:ind w:left="2880"/>
        <w:ind w:hanging="360"/>
        <w:tabs>
          <w:tab w:val="num" w:pos="2880"/>
        </w:tabs>
      </w:pPr>
      <w:lvlJc w:val="left"/>
    </w:lvl>
    <w:lvl w:ilvl="4" w:tentative="1">
      <w:numFmt w:val="bullet"/>
      <w:lvlText w:val=""/>
      <w:start w:val="1"/>
      <w:rPr>
        <w:rFonts w:ascii="Wingdings" w:hAnsi="Wingdings" w:hint="default"/>
        <w:sz w:val="20"/>
      </w:rPr>
      <w:pPr>
        <w:ind w:left="3600"/>
        <w:ind w:hanging="360"/>
        <w:tabs>
          <w:tab w:val="num" w:pos="3600"/>
        </w:tabs>
      </w:pPr>
      <w:lvlJc w:val="left"/>
    </w:lvl>
    <w:lvl w:ilvl="5" w:tentative="1">
      <w:numFmt w:val="bullet"/>
      <w:lvlText w:val=""/>
      <w:start w:val="1"/>
      <w:rPr>
        <w:rFonts w:ascii="Wingdings" w:hAnsi="Wingdings" w:hint="default"/>
        <w:sz w:val="20"/>
      </w:rPr>
      <w:pPr>
        <w:ind w:left="4320"/>
        <w:ind w:hanging="360"/>
        <w:tabs>
          <w:tab w:val="num" w:pos="4320"/>
        </w:tabs>
      </w:pPr>
      <w:lvlJc w:val="left"/>
    </w:lvl>
    <w:lvl w:ilvl="6" w:tentative="1">
      <w:numFmt w:val="bullet"/>
      <w:lvlText w:val=""/>
      <w:start w:val="1"/>
      <w:rPr>
        <w:rFonts w:ascii="Wingdings" w:hAnsi="Wingdings" w:hint="default"/>
        <w:sz w:val="20"/>
      </w:rPr>
      <w:pPr>
        <w:ind w:left="5040"/>
        <w:ind w:hanging="360"/>
        <w:tabs>
          <w:tab w:val="num" w:pos="5040"/>
        </w:tabs>
      </w:pPr>
      <w:lvlJc w:val="left"/>
    </w:lvl>
    <w:lvl w:ilvl="7" w:tentative="1">
      <w:numFmt w:val="bullet"/>
      <w:lvlText w:val=""/>
      <w:start w:val="1"/>
      <w:rPr>
        <w:rFonts w:ascii="Wingdings" w:hAnsi="Wingdings" w:hint="default"/>
        <w:sz w:val="20"/>
      </w:rPr>
      <w:pPr>
        <w:ind w:left="5760"/>
        <w:ind w:hanging="360"/>
        <w:tabs>
          <w:tab w:val="num" w:pos="5760"/>
        </w:tabs>
      </w:pPr>
      <w:lvlJc w:val="left"/>
    </w:lvl>
    <w:lvl w:ilvl="8" w:tentative="1">
      <w:numFmt w:val="bullet"/>
      <w:lvlText w:val=""/>
      <w:start w:val="1"/>
      <w:rPr>
        <w:rFonts w:ascii="Wingdings" w:hAnsi="Wingdings" w:hint="default"/>
        <w:sz w:val="20"/>
      </w:rPr>
      <w:pPr>
        <w:ind w:left="6480"/>
        <w:ind w:hanging="360"/>
        <w:tabs>
          <w:tab w:val="num" w:pos="6480"/>
        </w:tabs>
      </w:pPr>
      <w:lvlJc w:val="left"/>
    </w:lvl>
  </w:abstractNum>
  <w:abstractNum w:abstractNumId="2">
    <w:multiLevelType w:val="hybridMultilevel"/>
    <w:nsid w:val="287539E3"/>
    <w:tmpl w:val="0F06D3AE"/>
    <w:lvl w:ilvl="0" w:tplc="04090001">
      <w:numFmt w:val="bullet"/>
      <w:lvlText w:val=""/>
      <w:start w:val="1"/>
      <w:rPr>
        <w:rFonts w:ascii="Symbol" w:hAnsi="Symbol" w:hint="default"/>
      </w:rPr>
      <w:pPr>
        <w:ind w:left="720"/>
        <w:ind w:hanging="360"/>
      </w:pPr>
      <w:lvlJc w:val="left"/>
    </w:lvl>
    <w:lvl w:ilvl="1" w:tplc="04090003">
      <w:numFmt w:val="bullet"/>
      <w:lvlText w:val="o"/>
      <w:start w:val="1"/>
      <w:rPr>
        <w:rFonts w:ascii="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3">
    <w:multiLevelType w:val="hybridMultilevel"/>
    <w:nsid w:val="3DD54BEE"/>
    <w:tmpl w:val="0D108D5C"/>
    <w:lvl w:ilvl="0" w:tplc="95D464D2">
      <w:numFmt w:val="bullet"/>
      <w:lvlText w:val=""/>
      <w:start w:val="1"/>
      <w:rPr>
        <w:rFonts w:ascii="Symbol" w:hAnsi="Symbol"/>
        <w:sz w:val="20"/>
        <w:szCs w:val="20"/>
      </w:rPr>
      <w:pPr>
        <w:ind w:left="360"/>
        <w:ind w:hanging="360"/>
        <w:tabs>
          <w:tab w:val="num" w:pos="360"/>
        </w:tabs>
      </w:pPr>
      <w:lvlJc w:val="left"/>
    </w:lvl>
    <w:lvl w:ilvl="1" w:tentative="1" w:tplc="04090003">
      <w:numFmt w:val="bullet"/>
      <w:lvlText w:val="o"/>
      <w:start w:val="1"/>
      <w:rPr>
        <w:rFonts w:ascii="Courier New" w:cs="Courier New" w:hAnsi="Courier New" w:hint="default"/>
      </w:rPr>
      <w:pPr>
        <w:ind w:left="1080"/>
        <w:ind w:hanging="360"/>
        <w:tabs>
          <w:tab w:val="num" w:pos="1080"/>
        </w:tabs>
      </w:pPr>
      <w:lvlJc w:val="left"/>
    </w:lvl>
    <w:lvl w:ilvl="2" w:tentative="1" w:tplc="04090005">
      <w:numFmt w:val="bullet"/>
      <w:lvlText w:val=""/>
      <w:start w:val="1"/>
      <w:rPr>
        <w:rFonts w:ascii="Wingdings" w:hAnsi="Wingdings" w:hint="default"/>
      </w:rPr>
      <w:pPr>
        <w:ind w:left="1800"/>
        <w:ind w:hanging="360"/>
        <w:tabs>
          <w:tab w:val="num" w:pos="1800"/>
        </w:tabs>
      </w:pPr>
      <w:lvlJc w:val="left"/>
    </w:lvl>
    <w:lvl w:ilvl="3" w:tentative="1" w:tplc="04090001">
      <w:numFmt w:val="bullet"/>
      <w:lvlText w:val=""/>
      <w:start w:val="1"/>
      <w:rPr>
        <w:rFonts w:ascii="Symbol" w:hAnsi="Symbol" w:hint="default"/>
      </w:rPr>
      <w:pPr>
        <w:ind w:left="2520"/>
        <w:ind w:hanging="360"/>
        <w:tabs>
          <w:tab w:val="num" w:pos="2520"/>
        </w:tabs>
      </w:pPr>
      <w:lvlJc w:val="left"/>
    </w:lvl>
    <w:lvl w:ilvl="4" w:tentative="1" w:tplc="04090003">
      <w:numFmt w:val="bullet"/>
      <w:lvlText w:val="o"/>
      <w:start w:val="1"/>
      <w:rPr>
        <w:rFonts w:ascii="Courier New" w:cs="Courier New" w:hAnsi="Courier New" w:hint="default"/>
      </w:rPr>
      <w:pPr>
        <w:ind w:left="3240"/>
        <w:ind w:hanging="360"/>
        <w:tabs>
          <w:tab w:val="num" w:pos="3240"/>
        </w:tabs>
      </w:pPr>
      <w:lvlJc w:val="left"/>
    </w:lvl>
    <w:lvl w:ilvl="5" w:tentative="1" w:tplc="04090005">
      <w:numFmt w:val="bullet"/>
      <w:lvlText w:val=""/>
      <w:start w:val="1"/>
      <w:rPr>
        <w:rFonts w:ascii="Wingdings" w:hAnsi="Wingdings" w:hint="default"/>
      </w:rPr>
      <w:pPr>
        <w:ind w:left="3960"/>
        <w:ind w:hanging="360"/>
        <w:tabs>
          <w:tab w:val="num" w:pos="3960"/>
        </w:tabs>
      </w:pPr>
      <w:lvlJc w:val="left"/>
    </w:lvl>
    <w:lvl w:ilvl="6" w:tentative="1" w:tplc="04090001">
      <w:numFmt w:val="bullet"/>
      <w:lvlText w:val=""/>
      <w:start w:val="1"/>
      <w:rPr>
        <w:rFonts w:ascii="Symbol" w:hAnsi="Symbol" w:hint="default"/>
      </w:rPr>
      <w:pPr>
        <w:ind w:left="4680"/>
        <w:ind w:hanging="360"/>
        <w:tabs>
          <w:tab w:val="num" w:pos="4680"/>
        </w:tabs>
      </w:pPr>
      <w:lvlJc w:val="left"/>
    </w:lvl>
    <w:lvl w:ilvl="7" w:tentative="1" w:tplc="04090003">
      <w:numFmt w:val="bullet"/>
      <w:lvlText w:val="o"/>
      <w:start w:val="1"/>
      <w:rPr>
        <w:rFonts w:ascii="Courier New" w:cs="Courier New" w:hAnsi="Courier New" w:hint="default"/>
      </w:rPr>
      <w:pPr>
        <w:ind w:left="5400"/>
        <w:ind w:hanging="360"/>
        <w:tabs>
          <w:tab w:val="num" w:pos="5400"/>
        </w:tabs>
      </w:pPr>
      <w:lvlJc w:val="left"/>
    </w:lvl>
    <w:lvl w:ilvl="8" w:tentative="1" w:tplc="04090005">
      <w:numFmt w:val="bullet"/>
      <w:lvlText w:val=""/>
      <w:start w:val="1"/>
      <w:rPr>
        <w:rFonts w:ascii="Wingdings" w:hAnsi="Wingdings" w:hint="default"/>
      </w:rPr>
      <w:pPr>
        <w:ind w:left="6120"/>
        <w:ind w:hanging="360"/>
        <w:tabs>
          <w:tab w:val="num" w:pos="6120"/>
        </w:tabs>
      </w:pPr>
      <w:lvlJc w:val="left"/>
    </w:lvl>
  </w:abstractNum>
  <w:abstractNum w:abstractNumId="4">
    <w:multiLevelType w:val="hybridMultilevel"/>
    <w:nsid w:val="4EFD0155"/>
    <w:tmpl w:val="9A983766"/>
    <w:lvl w:ilvl="0">
      <w:numFmt w:val="bullet"/>
      <w:lvlText w:val=""/>
      <w:start w:val="1"/>
      <w:rPr>
        <w:rFonts w:ascii="Symbol" w:hAnsi="Symbol" w:hint="default"/>
        <w:sz w:val="20"/>
      </w:rPr>
      <w:pPr>
        <w:ind w:left="720"/>
        <w:ind w:hanging="360"/>
        <w:tabs>
          <w:tab w:val="num" w:pos="720"/>
        </w:tabs>
      </w:pPr>
      <w:lvlJc w:val="left"/>
    </w:lvl>
    <w:lvl w:ilvl="1" w:tentative="1">
      <w:numFmt w:val="bullet"/>
      <w:lvlText w:val="o"/>
      <w:start w:val="1"/>
      <w:rPr>
        <w:rFonts w:ascii="Courier New" w:hAnsi="Courier New" w:hint="default"/>
        <w:sz w:val="20"/>
      </w:rPr>
      <w:pPr>
        <w:ind w:left="1440"/>
        <w:ind w:hanging="360"/>
        <w:tabs>
          <w:tab w:val="num" w:pos="1440"/>
        </w:tabs>
      </w:pPr>
      <w:lvlJc w:val="left"/>
    </w:lvl>
    <w:lvl w:ilvl="2" w:tentative="1">
      <w:numFmt w:val="bullet"/>
      <w:lvlText w:val=""/>
      <w:start w:val="1"/>
      <w:rPr>
        <w:rFonts w:ascii="Wingdings" w:hAnsi="Wingdings" w:hint="default"/>
        <w:sz w:val="20"/>
      </w:rPr>
      <w:pPr>
        <w:ind w:left="2160"/>
        <w:ind w:hanging="360"/>
        <w:tabs>
          <w:tab w:val="num" w:pos="2160"/>
        </w:tabs>
      </w:pPr>
      <w:lvlJc w:val="left"/>
    </w:lvl>
    <w:lvl w:ilvl="3" w:tentative="1">
      <w:numFmt w:val="bullet"/>
      <w:lvlText w:val=""/>
      <w:start w:val="1"/>
      <w:rPr>
        <w:rFonts w:ascii="Wingdings" w:hAnsi="Wingdings" w:hint="default"/>
        <w:sz w:val="20"/>
      </w:rPr>
      <w:pPr>
        <w:ind w:left="2880"/>
        <w:ind w:hanging="360"/>
        <w:tabs>
          <w:tab w:val="num" w:pos="2880"/>
        </w:tabs>
      </w:pPr>
      <w:lvlJc w:val="left"/>
    </w:lvl>
    <w:lvl w:ilvl="4" w:tentative="1">
      <w:numFmt w:val="bullet"/>
      <w:lvlText w:val=""/>
      <w:start w:val="1"/>
      <w:rPr>
        <w:rFonts w:ascii="Wingdings" w:hAnsi="Wingdings" w:hint="default"/>
        <w:sz w:val="20"/>
      </w:rPr>
      <w:pPr>
        <w:ind w:left="3600"/>
        <w:ind w:hanging="360"/>
        <w:tabs>
          <w:tab w:val="num" w:pos="3600"/>
        </w:tabs>
      </w:pPr>
      <w:lvlJc w:val="left"/>
    </w:lvl>
    <w:lvl w:ilvl="5" w:tentative="1">
      <w:numFmt w:val="bullet"/>
      <w:lvlText w:val=""/>
      <w:start w:val="1"/>
      <w:rPr>
        <w:rFonts w:ascii="Wingdings" w:hAnsi="Wingdings" w:hint="default"/>
        <w:sz w:val="20"/>
      </w:rPr>
      <w:pPr>
        <w:ind w:left="4320"/>
        <w:ind w:hanging="360"/>
        <w:tabs>
          <w:tab w:val="num" w:pos="4320"/>
        </w:tabs>
      </w:pPr>
      <w:lvlJc w:val="left"/>
    </w:lvl>
    <w:lvl w:ilvl="6" w:tentative="1">
      <w:numFmt w:val="bullet"/>
      <w:lvlText w:val=""/>
      <w:start w:val="1"/>
      <w:rPr>
        <w:rFonts w:ascii="Wingdings" w:hAnsi="Wingdings" w:hint="default"/>
        <w:sz w:val="20"/>
      </w:rPr>
      <w:pPr>
        <w:ind w:left="5040"/>
        <w:ind w:hanging="360"/>
        <w:tabs>
          <w:tab w:val="num" w:pos="5040"/>
        </w:tabs>
      </w:pPr>
      <w:lvlJc w:val="left"/>
    </w:lvl>
    <w:lvl w:ilvl="7" w:tentative="1">
      <w:numFmt w:val="bullet"/>
      <w:lvlText w:val=""/>
      <w:start w:val="1"/>
      <w:rPr>
        <w:rFonts w:ascii="Wingdings" w:hAnsi="Wingdings" w:hint="default"/>
        <w:sz w:val="20"/>
      </w:rPr>
      <w:pPr>
        <w:ind w:left="5760"/>
        <w:ind w:hanging="360"/>
        <w:tabs>
          <w:tab w:val="num" w:pos="5760"/>
        </w:tabs>
      </w:pPr>
      <w:lvlJc w:val="left"/>
    </w:lvl>
    <w:lvl w:ilvl="8" w:tentative="1">
      <w:numFmt w:val="bullet"/>
      <w:lvlText w:val=""/>
      <w:start w:val="1"/>
      <w:rPr>
        <w:rFonts w:ascii="Wingdings" w:hAnsi="Wingdings" w:hint="default"/>
        <w:sz w:val="20"/>
      </w:rPr>
      <w:pPr>
        <w:ind w:left="6480"/>
        <w:ind w:hanging="360"/>
        <w:tabs>
          <w:tab w:val="num" w:pos="6480"/>
        </w:tabs>
      </w:pPr>
      <w:lvlJc w:val="left"/>
    </w:lvl>
  </w:abstractNum>
  <w:abstractNum w:abstractNumId="5">
    <w:multiLevelType w:val="hybridMultilevel"/>
    <w:nsid w:val="5E39698B"/>
    <w:tmpl w:val="87122FD2"/>
    <w:lvl w:ilvl="0">
      <w:numFmt w:val="bullet"/>
      <w:lvlText w:val=""/>
      <w:start w:val="1"/>
      <w:rPr>
        <w:rFonts w:ascii="Symbol" w:hAnsi="Symbol" w:hint="default"/>
        <w:sz w:val="20"/>
      </w:rPr>
      <w:pPr>
        <w:ind w:left="720"/>
        <w:ind w:hanging="360"/>
        <w:tabs>
          <w:tab w:val="num" w:pos="720"/>
        </w:tabs>
      </w:pPr>
      <w:lvlJc w:val="left"/>
    </w:lvl>
    <w:lvl w:ilvl="1" w:tentative="1">
      <w:numFmt w:val="bullet"/>
      <w:lvlText w:val="o"/>
      <w:start w:val="1"/>
      <w:rPr>
        <w:rFonts w:ascii="Courier New" w:hAnsi="Courier New" w:hint="default"/>
        <w:sz w:val="20"/>
      </w:rPr>
      <w:pPr>
        <w:ind w:left="1440"/>
        <w:ind w:hanging="360"/>
        <w:tabs>
          <w:tab w:val="num" w:pos="1440"/>
        </w:tabs>
      </w:pPr>
      <w:lvlJc w:val="left"/>
    </w:lvl>
    <w:lvl w:ilvl="2" w:tentative="1">
      <w:numFmt w:val="bullet"/>
      <w:lvlText w:val=""/>
      <w:start w:val="1"/>
      <w:rPr>
        <w:rFonts w:ascii="Wingdings" w:hAnsi="Wingdings" w:hint="default"/>
        <w:sz w:val="20"/>
      </w:rPr>
      <w:pPr>
        <w:ind w:left="2160"/>
        <w:ind w:hanging="360"/>
        <w:tabs>
          <w:tab w:val="num" w:pos="2160"/>
        </w:tabs>
      </w:pPr>
      <w:lvlJc w:val="left"/>
    </w:lvl>
    <w:lvl w:ilvl="3" w:tentative="1">
      <w:numFmt w:val="bullet"/>
      <w:lvlText w:val=""/>
      <w:start w:val="1"/>
      <w:rPr>
        <w:rFonts w:ascii="Wingdings" w:hAnsi="Wingdings" w:hint="default"/>
        <w:sz w:val="20"/>
      </w:rPr>
      <w:pPr>
        <w:ind w:left="2880"/>
        <w:ind w:hanging="360"/>
        <w:tabs>
          <w:tab w:val="num" w:pos="2880"/>
        </w:tabs>
      </w:pPr>
      <w:lvlJc w:val="left"/>
    </w:lvl>
    <w:lvl w:ilvl="4" w:tentative="1">
      <w:numFmt w:val="bullet"/>
      <w:lvlText w:val=""/>
      <w:start w:val="1"/>
      <w:rPr>
        <w:rFonts w:ascii="Wingdings" w:hAnsi="Wingdings" w:hint="default"/>
        <w:sz w:val="20"/>
      </w:rPr>
      <w:pPr>
        <w:ind w:left="3600"/>
        <w:ind w:hanging="360"/>
        <w:tabs>
          <w:tab w:val="num" w:pos="3600"/>
        </w:tabs>
      </w:pPr>
      <w:lvlJc w:val="left"/>
    </w:lvl>
    <w:lvl w:ilvl="5" w:tentative="1">
      <w:numFmt w:val="bullet"/>
      <w:lvlText w:val=""/>
      <w:start w:val="1"/>
      <w:rPr>
        <w:rFonts w:ascii="Wingdings" w:hAnsi="Wingdings" w:hint="default"/>
        <w:sz w:val="20"/>
      </w:rPr>
      <w:pPr>
        <w:ind w:left="4320"/>
        <w:ind w:hanging="360"/>
        <w:tabs>
          <w:tab w:val="num" w:pos="4320"/>
        </w:tabs>
      </w:pPr>
      <w:lvlJc w:val="left"/>
    </w:lvl>
    <w:lvl w:ilvl="6" w:tentative="1">
      <w:numFmt w:val="bullet"/>
      <w:lvlText w:val=""/>
      <w:start w:val="1"/>
      <w:rPr>
        <w:rFonts w:ascii="Wingdings" w:hAnsi="Wingdings" w:hint="default"/>
        <w:sz w:val="20"/>
      </w:rPr>
      <w:pPr>
        <w:ind w:left="5040"/>
        <w:ind w:hanging="360"/>
        <w:tabs>
          <w:tab w:val="num" w:pos="5040"/>
        </w:tabs>
      </w:pPr>
      <w:lvlJc w:val="left"/>
    </w:lvl>
    <w:lvl w:ilvl="7" w:tentative="1">
      <w:numFmt w:val="bullet"/>
      <w:lvlText w:val=""/>
      <w:start w:val="1"/>
      <w:rPr>
        <w:rFonts w:ascii="Wingdings" w:hAnsi="Wingdings" w:hint="default"/>
        <w:sz w:val="20"/>
      </w:rPr>
      <w:pPr>
        <w:ind w:left="5760"/>
        <w:ind w:hanging="360"/>
        <w:tabs>
          <w:tab w:val="num" w:pos="5760"/>
        </w:tabs>
      </w:pPr>
      <w:lvlJc w:val="left"/>
    </w:lvl>
    <w:lvl w:ilvl="8" w:tentative="1">
      <w:numFmt w:val="bullet"/>
      <w:lvlText w:val=""/>
      <w:start w:val="1"/>
      <w:rPr>
        <w:rFonts w:ascii="Wingdings" w:hAnsi="Wingdings" w:hint="default"/>
        <w:sz w:val="20"/>
      </w:rPr>
      <w:pPr>
        <w:ind w:left="6480"/>
        <w:ind w:hanging="360"/>
        <w:tabs>
          <w:tab w:val="num" w:pos="6480"/>
        </w:tabs>
      </w:pPr>
      <w:lvlJc w:val="left"/>
    </w:lvl>
  </w:abstractNum>
  <w:abstractNum w:abstractNumId="6">
    <w:multiLevelType w:val="hybridMultilevel"/>
    <w:nsid w:val="745A6EDB"/>
    <w:tmpl w:val="1A3AA80A"/>
    <w:lvl w:ilvl="0">
      <w:numFmt w:val="bullet"/>
      <w:lvlText w:val=""/>
      <w:start w:val="1"/>
      <w:rPr>
        <w:rFonts w:ascii="Symbol" w:hAnsi="Symbol" w:hint="default"/>
        <w:sz w:val="20"/>
      </w:rPr>
      <w:pPr>
        <w:ind w:left="720"/>
        <w:ind w:hanging="360"/>
        <w:tabs>
          <w:tab w:val="num" w:pos="720"/>
        </w:tabs>
      </w:pPr>
      <w:lvlJc w:val="left"/>
    </w:lvl>
    <w:lvl w:ilvl="1" w:tentative="1">
      <w:numFmt w:val="bullet"/>
      <w:lvlText w:val="o"/>
      <w:start w:val="1"/>
      <w:rPr>
        <w:rFonts w:ascii="Courier New" w:hAnsi="Courier New" w:hint="default"/>
        <w:sz w:val="20"/>
      </w:rPr>
      <w:pPr>
        <w:ind w:left="1440"/>
        <w:ind w:hanging="360"/>
        <w:tabs>
          <w:tab w:val="num" w:pos="1440"/>
        </w:tabs>
      </w:pPr>
      <w:lvlJc w:val="left"/>
    </w:lvl>
    <w:lvl w:ilvl="2" w:tentative="1">
      <w:numFmt w:val="bullet"/>
      <w:lvlText w:val=""/>
      <w:start w:val="1"/>
      <w:rPr>
        <w:rFonts w:ascii="Wingdings" w:hAnsi="Wingdings" w:hint="default"/>
        <w:sz w:val="20"/>
      </w:rPr>
      <w:pPr>
        <w:ind w:left="2160"/>
        <w:ind w:hanging="360"/>
        <w:tabs>
          <w:tab w:val="num" w:pos="2160"/>
        </w:tabs>
      </w:pPr>
      <w:lvlJc w:val="left"/>
    </w:lvl>
    <w:lvl w:ilvl="3" w:tentative="1">
      <w:numFmt w:val="bullet"/>
      <w:lvlText w:val=""/>
      <w:start w:val="1"/>
      <w:rPr>
        <w:rFonts w:ascii="Wingdings" w:hAnsi="Wingdings" w:hint="default"/>
        <w:sz w:val="20"/>
      </w:rPr>
      <w:pPr>
        <w:ind w:left="2880"/>
        <w:ind w:hanging="360"/>
        <w:tabs>
          <w:tab w:val="num" w:pos="2880"/>
        </w:tabs>
      </w:pPr>
      <w:lvlJc w:val="left"/>
    </w:lvl>
    <w:lvl w:ilvl="4" w:tentative="1">
      <w:numFmt w:val="bullet"/>
      <w:lvlText w:val=""/>
      <w:start w:val="1"/>
      <w:rPr>
        <w:rFonts w:ascii="Wingdings" w:hAnsi="Wingdings" w:hint="default"/>
        <w:sz w:val="20"/>
      </w:rPr>
      <w:pPr>
        <w:ind w:left="3600"/>
        <w:ind w:hanging="360"/>
        <w:tabs>
          <w:tab w:val="num" w:pos="3600"/>
        </w:tabs>
      </w:pPr>
      <w:lvlJc w:val="left"/>
    </w:lvl>
    <w:lvl w:ilvl="5" w:tentative="1">
      <w:numFmt w:val="bullet"/>
      <w:lvlText w:val=""/>
      <w:start w:val="1"/>
      <w:rPr>
        <w:rFonts w:ascii="Wingdings" w:hAnsi="Wingdings" w:hint="default"/>
        <w:sz w:val="20"/>
      </w:rPr>
      <w:pPr>
        <w:ind w:left="4320"/>
        <w:ind w:hanging="360"/>
        <w:tabs>
          <w:tab w:val="num" w:pos="4320"/>
        </w:tabs>
      </w:pPr>
      <w:lvlJc w:val="left"/>
    </w:lvl>
    <w:lvl w:ilvl="6" w:tentative="1">
      <w:numFmt w:val="bullet"/>
      <w:lvlText w:val=""/>
      <w:start w:val="1"/>
      <w:rPr>
        <w:rFonts w:ascii="Wingdings" w:hAnsi="Wingdings" w:hint="default"/>
        <w:sz w:val="20"/>
      </w:rPr>
      <w:pPr>
        <w:ind w:left="5040"/>
        <w:ind w:hanging="360"/>
        <w:tabs>
          <w:tab w:val="num" w:pos="5040"/>
        </w:tabs>
      </w:pPr>
      <w:lvlJc w:val="left"/>
    </w:lvl>
    <w:lvl w:ilvl="7" w:tentative="1">
      <w:numFmt w:val="bullet"/>
      <w:lvlText w:val=""/>
      <w:start w:val="1"/>
      <w:rPr>
        <w:rFonts w:ascii="Wingdings" w:hAnsi="Wingdings" w:hint="default"/>
        <w:sz w:val="20"/>
      </w:rPr>
      <w:pPr>
        <w:ind w:left="5760"/>
        <w:ind w:hanging="360"/>
        <w:tabs>
          <w:tab w:val="num" w:pos="5760"/>
        </w:tabs>
      </w:pPr>
      <w:lvlJc w:val="left"/>
    </w:lvl>
    <w:lvl w:ilvl="8" w:tentative="1">
      <w:numFmt w:val="bullet"/>
      <w:lvlText w:val=""/>
      <w:start w:val="1"/>
      <w:rPr>
        <w:rFonts w:ascii="Wingdings" w:hAnsi="Wingdings" w:hint="default"/>
        <w:sz w:val="20"/>
      </w:rPr>
      <w:pPr>
        <w:ind w:left="6480"/>
        <w:ind w:hanging="360"/>
        <w:tabs>
          <w:tab w:val="num" w:pos="6480"/>
        </w:tabs>
      </w:pPr>
      <w:lvlJc w:val="left"/>
    </w:lvl>
  </w:abstractNum>
  <w:abstractNum w:abstractNumId="7">
    <w:multiLevelType w:val="hybridMultilevel"/>
    <w:nsid w:val="75A34F48"/>
    <w:tmpl w:val="62EA2344"/>
    <w:lvl w:ilvl="0">
      <w:numFmt w:val="bullet"/>
      <w:lvlText w:val=""/>
      <w:start w:val="1"/>
      <w:rPr>
        <w:rFonts w:ascii="Symbol" w:hAnsi="Symbol" w:hint="default"/>
        <w:sz w:val="20"/>
      </w:rPr>
      <w:pPr>
        <w:ind w:left="720"/>
        <w:ind w:hanging="360"/>
        <w:tabs>
          <w:tab w:val="num" w:pos="720"/>
        </w:tabs>
      </w:pPr>
      <w:lvlJc w:val="left"/>
    </w:lvl>
    <w:lvl w:ilvl="1" w:tentative="1">
      <w:numFmt w:val="bullet"/>
      <w:lvlText w:val="o"/>
      <w:start w:val="1"/>
      <w:rPr>
        <w:rFonts w:ascii="Courier New" w:hAnsi="Courier New" w:hint="default"/>
        <w:sz w:val="20"/>
      </w:rPr>
      <w:pPr>
        <w:ind w:left="1440"/>
        <w:ind w:hanging="360"/>
        <w:tabs>
          <w:tab w:val="num" w:pos="1440"/>
        </w:tabs>
      </w:pPr>
      <w:lvlJc w:val="left"/>
    </w:lvl>
    <w:lvl w:ilvl="2" w:tentative="1">
      <w:numFmt w:val="bullet"/>
      <w:lvlText w:val=""/>
      <w:start w:val="1"/>
      <w:rPr>
        <w:rFonts w:ascii="Wingdings" w:hAnsi="Wingdings" w:hint="default"/>
        <w:sz w:val="20"/>
      </w:rPr>
      <w:pPr>
        <w:ind w:left="2160"/>
        <w:ind w:hanging="360"/>
        <w:tabs>
          <w:tab w:val="num" w:pos="2160"/>
        </w:tabs>
      </w:pPr>
      <w:lvlJc w:val="left"/>
    </w:lvl>
    <w:lvl w:ilvl="3" w:tentative="1">
      <w:numFmt w:val="bullet"/>
      <w:lvlText w:val=""/>
      <w:start w:val="1"/>
      <w:rPr>
        <w:rFonts w:ascii="Wingdings" w:hAnsi="Wingdings" w:hint="default"/>
        <w:sz w:val="20"/>
      </w:rPr>
      <w:pPr>
        <w:ind w:left="2880"/>
        <w:ind w:hanging="360"/>
        <w:tabs>
          <w:tab w:val="num" w:pos="2880"/>
        </w:tabs>
      </w:pPr>
      <w:lvlJc w:val="left"/>
    </w:lvl>
    <w:lvl w:ilvl="4" w:tentative="1">
      <w:numFmt w:val="bullet"/>
      <w:lvlText w:val=""/>
      <w:start w:val="1"/>
      <w:rPr>
        <w:rFonts w:ascii="Wingdings" w:hAnsi="Wingdings" w:hint="default"/>
        <w:sz w:val="20"/>
      </w:rPr>
      <w:pPr>
        <w:ind w:left="3600"/>
        <w:ind w:hanging="360"/>
        <w:tabs>
          <w:tab w:val="num" w:pos="3600"/>
        </w:tabs>
      </w:pPr>
      <w:lvlJc w:val="left"/>
    </w:lvl>
    <w:lvl w:ilvl="5" w:tentative="1">
      <w:numFmt w:val="bullet"/>
      <w:lvlText w:val=""/>
      <w:start w:val="1"/>
      <w:rPr>
        <w:rFonts w:ascii="Wingdings" w:hAnsi="Wingdings" w:hint="default"/>
        <w:sz w:val="20"/>
      </w:rPr>
      <w:pPr>
        <w:ind w:left="4320"/>
        <w:ind w:hanging="360"/>
        <w:tabs>
          <w:tab w:val="num" w:pos="4320"/>
        </w:tabs>
      </w:pPr>
      <w:lvlJc w:val="left"/>
    </w:lvl>
    <w:lvl w:ilvl="6" w:tentative="1">
      <w:numFmt w:val="bullet"/>
      <w:lvlText w:val=""/>
      <w:start w:val="1"/>
      <w:rPr>
        <w:rFonts w:ascii="Wingdings" w:hAnsi="Wingdings" w:hint="default"/>
        <w:sz w:val="20"/>
      </w:rPr>
      <w:pPr>
        <w:ind w:left="5040"/>
        <w:ind w:hanging="360"/>
        <w:tabs>
          <w:tab w:val="num" w:pos="5040"/>
        </w:tabs>
      </w:pPr>
      <w:lvlJc w:val="left"/>
    </w:lvl>
    <w:lvl w:ilvl="7" w:tentative="1">
      <w:numFmt w:val="bullet"/>
      <w:lvlText w:val=""/>
      <w:start w:val="1"/>
      <w:rPr>
        <w:rFonts w:ascii="Wingdings" w:hAnsi="Wingdings" w:hint="default"/>
        <w:sz w:val="20"/>
      </w:rPr>
      <w:pPr>
        <w:ind w:left="5760"/>
        <w:ind w:hanging="360"/>
        <w:tabs>
          <w:tab w:val="num" w:pos="5760"/>
        </w:tabs>
      </w:pPr>
      <w:lvlJc w:val="left"/>
    </w:lvl>
    <w:lvl w:ilvl="8" w:tentative="1">
      <w:numFmt w:val="bullet"/>
      <w:lvlText w:val=""/>
      <w:start w:val="1"/>
      <w:rPr>
        <w:rFonts w:ascii="Wingdings" w:hAnsi="Wingdings" w:hint="default"/>
        <w:sz w:val="20"/>
      </w:rPr>
      <w:pPr>
        <w:ind w:left="6480"/>
        <w:ind w:hanging="360"/>
        <w:tabs>
          <w:tab w:val="num" w:pos="6480"/>
        </w:tabs>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3"/>
  </w:num>
  <w:num w:numId="2">
    <w:abstractNumId w:val="2"/>
  </w:num>
  <w:num w:numId="3">
    <w:abstractNumId w:val="0"/>
  </w:num>
  <w:num w:numId="4">
    <w:abstractNumId w:val="5"/>
  </w:num>
  <w:num w:numId="5">
    <w:abstractNumId w:val="1"/>
  </w:num>
  <w:num w:numId="6">
    <w:abstractNumId w:val="6"/>
  </w:num>
  <w:num w:numId="7">
    <w:abstractNumId w:val="4"/>
  </w:num>
  <w:num w:numId="8">
    <w:abstractNumId w:val="7"/>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2F14"/>
  <w15:chartTrackingRefBased/>
  <w15:docId w15:val="{DD75151A-63B9-6345-83FC-2DA6A4C9253A}"/>
  <w:rsids>
    <w:rsidRoot val="00ED5E6C"/>
    <w:rsid val="000821C0"/>
    <w:rsid val="00082E31"/>
    <w:rsid val="00111602"/>
    <w:rsid val="00166FF1"/>
    <w:rsid val="003B3080"/>
    <w:rsid val="003D6CDA"/>
    <w:rsid val="003E5B35"/>
    <w:rsid val="005F2C6F"/>
    <w:rsid val="006170F8"/>
    <w:rsid val="007501A3"/>
    <w:rsid val="007B6D47"/>
    <w:rsid val="008A01B6"/>
    <w:rsid val="00A94627"/>
    <w:rsid val="00AF0691"/>
    <w:rsid val="00B55D31"/>
    <w:rsid val="00B87064"/>
    <w:rsid val="00EA2A12"/>
    <w:rsid val="00ED5E6C"/>
    <w:rsid val="00F067FF"/>
    <w:rsid val="00F35018"/>
    <w:rsid val="00F60BBD"/>
    <w:rsid val="00F82B62"/>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6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E6C"/>
    <w:rPr>
      <w:rFonts w:eastAsiaTheme="majorEastAsia" w:cstheme="majorBidi"/>
      <w:color w:val="272727" w:themeColor="text1" w:themeTint="D8"/>
    </w:rPr>
  </w:style>
  <w:style w:type="paragraph" w:styleId="Title">
    <w:name w:val="Title"/>
    <w:basedOn w:val="Normal"/>
    <w:next w:val="Normal"/>
    <w:link w:val="TitleChar"/>
    <w:uiPriority w:val="10"/>
    <w:qFormat/>
    <w:rsid w:val="00ED5E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E6C"/>
    <w:pPr>
      <w:spacing w:before="160"/>
      <w:jc w:val="center"/>
    </w:pPr>
    <w:rPr>
      <w:i/>
      <w:iCs/>
      <w:color w:val="404040" w:themeColor="text1" w:themeTint="BF"/>
    </w:rPr>
  </w:style>
  <w:style w:type="character" w:customStyle="1" w:styleId="QuoteChar">
    <w:name w:val="Quote Char"/>
    <w:basedOn w:val="DefaultParagraphFont"/>
    <w:link w:val="Quote"/>
    <w:uiPriority w:val="29"/>
    <w:rsid w:val="00ED5E6C"/>
    <w:rPr>
      <w:i/>
      <w:iCs/>
      <w:color w:val="404040" w:themeColor="text1" w:themeTint="BF"/>
    </w:rPr>
  </w:style>
  <w:style w:type="paragraph" w:styleId="ListParagraph">
    <w:name w:val="List Paragraph"/>
    <w:aliases w:val="List Paragraph Char Char,numbered,Equipment,List Paragraph11,List 1 Paragraph,List Paragraph111,Table Txt,Figure_name,Use Case List Paragraph,Normal Sentence,lp1,Heading2,Bullet List,FooterText,Indented Paragraph,Bullet 1,b1,B1"/>
    <w:basedOn w:val="Normal"/>
    <w:link w:val="ListParagraphChar"/>
    <w:uiPriority w:val="99"/>
    <w:qFormat/>
    <w:rsid w:val="00ED5E6C"/>
    <w:pPr>
      <w:ind w:left="720"/>
      <w:contextualSpacing/>
    </w:pPr>
  </w:style>
  <w:style w:type="character" w:styleId="IntenseEmphasis">
    <w:name w:val="Intense Emphasis"/>
    <w:basedOn w:val="DefaultParagraphFont"/>
    <w:uiPriority w:val="21"/>
    <w:qFormat/>
    <w:rsid w:val="00ED5E6C"/>
    <w:rPr>
      <w:i/>
      <w:iCs/>
      <w:color w:val="0F4761" w:themeColor="accent1" w:themeShade="BF"/>
    </w:rPr>
  </w:style>
  <w:style w:type="paragraph" w:styleId="IntenseQuote">
    <w:name w:val="Intense Quote"/>
    <w:basedOn w:val="Normal"/>
    <w:next w:val="Normal"/>
    <w:link w:val="IntenseQuoteChar"/>
    <w:uiPriority w:val="30"/>
    <w:qFormat/>
    <w:rsid w:val="00ED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E6C"/>
    <w:rPr>
      <w:i/>
      <w:iCs/>
      <w:color w:val="0F4761" w:themeColor="accent1" w:themeShade="BF"/>
    </w:rPr>
  </w:style>
  <w:style w:type="character" w:styleId="IntenseReference">
    <w:name w:val="Intense Reference"/>
    <w:basedOn w:val="DefaultParagraphFont"/>
    <w:uiPriority w:val="32"/>
    <w:qFormat/>
    <w:rsid w:val="00ED5E6C"/>
    <w:rPr>
      <w:b/>
      <w:bCs/>
      <w:smallCaps/>
      <w:color w:val="0F4761" w:themeColor="accent1" w:themeShade="BF"/>
      <w:spacing w:val="5"/>
    </w:rPr>
  </w:style>
  <w:style w:type="paragraph" w:styleId="NoSpacing">
    <w:name w:val="No Spacing"/>
    <w:link w:val="NoSpacingChar"/>
    <w:qFormat/>
    <w:rsid w:val="00ED5E6C"/>
    <w:pPr>
      <w:spacing w:after="0" w:line="240" w:lineRule="auto"/>
    </w:pPr>
    <w:rPr>
      <w:rFonts w:ascii="Calibri"/>
      <w:kern w:val="0"/>
      <w:sz w:val="22"/>
      <w:szCs w:val="22"/>
      <w14:ligatures w14:val="non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99"/>
    <w:qFormat/>
    <w:rsid w:val="00ED5E6C"/>
  </w:style>
  <w:style w:type="character" w:customStyle="1" w:styleId="NoSpacingChar">
    <w:name w:val="No Spacing Char"/>
    <w:basedOn w:val="DefaultParagraphFont"/>
    <w:link w:val="NoSpacing"/>
    <w:rsid w:val="00ED5E6C"/>
    <w:rPr>
      <w:rFonts w:ascii="Calibri"/>
      <w:kern w:val="0"/>
      <w:sz w:val="22"/>
      <w:szCs w:val="22"/>
      <w14:ligatures w14:val="none"/>
    </w:rPr>
  </w:style>
  <w:style w:type="paragraph" w:styleId="z-TopofForm">
    <w:name w:val="HTML Top of Form"/>
    <w:basedOn w:val="Normal"/>
    <w:next w:val="Normal"/>
    <w:link w:val="z-TopofFormChar"/>
    <w:hidden/>
    <w:uiPriority w:val="99"/>
    <w:semiHidden/>
    <w:unhideWhenUsed/>
    <w:rsid w:val="00ED5E6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D5E6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D5E6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D5E6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ED5E6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8982">
      <w:bodyDiv w:val="1"/>
      <w:marLeft w:val="0"/>
      <w:marRight w:val="0"/>
      <w:marTop w:val="0"/>
      <w:marBottom w:val="0"/>
      <w:divBdr>
        <w:top w:val="none" w:sz="0" w:space="0" w:color="auto"/>
        <w:left w:val="none" w:sz="0" w:space="0" w:color="auto"/>
        <w:bottom w:val="none" w:sz="0" w:space="0" w:color="auto"/>
        <w:right w:val="none" w:sz="0" w:space="0" w:color="auto"/>
      </w:divBdr>
    </w:div>
    <w:div w:id="145825523">
      <w:bodyDiv w:val="1"/>
      <w:marLeft w:val="0"/>
      <w:marRight w:val="0"/>
      <w:marTop w:val="0"/>
      <w:marBottom w:val="0"/>
      <w:divBdr>
        <w:top w:val="none" w:sz="0" w:space="0" w:color="auto"/>
        <w:left w:val="none" w:sz="0" w:space="0" w:color="auto"/>
        <w:bottom w:val="none" w:sz="0" w:space="0" w:color="auto"/>
        <w:right w:val="none" w:sz="0" w:space="0" w:color="auto"/>
      </w:divBdr>
    </w:div>
    <w:div w:id="151529246">
      <w:bodyDiv w:val="1"/>
      <w:marLeft w:val="0"/>
      <w:marRight w:val="0"/>
      <w:marTop w:val="0"/>
      <w:marBottom w:val="0"/>
      <w:divBdr>
        <w:top w:val="none" w:sz="0" w:space="0" w:color="auto"/>
        <w:left w:val="none" w:sz="0" w:space="0" w:color="auto"/>
        <w:bottom w:val="none" w:sz="0" w:space="0" w:color="auto"/>
        <w:right w:val="none" w:sz="0" w:space="0" w:color="auto"/>
      </w:divBdr>
    </w:div>
    <w:div w:id="1001928649">
      <w:bodyDiv w:val="1"/>
      <w:marLeft w:val="0"/>
      <w:marRight w:val="0"/>
      <w:marTop w:val="0"/>
      <w:marBottom w:val="0"/>
      <w:divBdr>
        <w:top w:val="none" w:sz="0" w:space="0" w:color="auto"/>
        <w:left w:val="none" w:sz="0" w:space="0" w:color="auto"/>
        <w:bottom w:val="none" w:sz="0" w:space="0" w:color="auto"/>
        <w:right w:val="none" w:sz="0" w:space="0" w:color="auto"/>
      </w:divBdr>
    </w:div>
    <w:div w:id="1173108290">
      <w:bodyDiv w:val="1"/>
      <w:marLeft w:val="0"/>
      <w:marRight w:val="0"/>
      <w:marTop w:val="0"/>
      <w:marBottom w:val="0"/>
      <w:divBdr>
        <w:top w:val="none" w:sz="0" w:space="0" w:color="auto"/>
        <w:left w:val="none" w:sz="0" w:space="0" w:color="auto"/>
        <w:bottom w:val="none" w:sz="0" w:space="0" w:color="auto"/>
        <w:right w:val="none" w:sz="0" w:space="0" w:color="auto"/>
      </w:divBdr>
    </w:div>
    <w:div w:id="1341272024">
      <w:bodyDiv w:val="1"/>
      <w:marLeft w:val="0"/>
      <w:marRight w:val="0"/>
      <w:marTop w:val="0"/>
      <w:marBottom w:val="0"/>
      <w:divBdr>
        <w:top w:val="none" w:sz="0" w:space="0" w:color="auto"/>
        <w:left w:val="none" w:sz="0" w:space="0" w:color="auto"/>
        <w:bottom w:val="none" w:sz="0" w:space="0" w:color="auto"/>
        <w:right w:val="none" w:sz="0" w:space="0" w:color="auto"/>
      </w:divBdr>
    </w:div>
    <w:div w:id="1693190164">
      <w:bodyDiv w:val="1"/>
      <w:marLeft w:val="0"/>
      <w:marRight w:val="0"/>
      <w:marTop w:val="0"/>
      <w:marBottom w:val="0"/>
      <w:divBdr>
        <w:top w:val="none" w:sz="0" w:space="0" w:color="auto"/>
        <w:left w:val="none" w:sz="0" w:space="0" w:color="auto"/>
        <w:bottom w:val="none" w:sz="0" w:space="0" w:color="auto"/>
        <w:right w:val="none" w:sz="0" w:space="0" w:color="auto"/>
      </w:divBdr>
    </w:div>
    <w:div w:id="1696616543">
      <w:bodyDiv w:val="1"/>
      <w:marLeft w:val="0"/>
      <w:marRight w:val="0"/>
      <w:marTop w:val="0"/>
      <w:marBottom w:val="0"/>
      <w:divBdr>
        <w:top w:val="none" w:sz="0" w:space="0" w:color="auto"/>
        <w:left w:val="none" w:sz="0" w:space="0" w:color="auto"/>
        <w:bottom w:val="none" w:sz="0" w:space="0" w:color="auto"/>
        <w:right w:val="none" w:sz="0" w:space="0" w:color="auto"/>
      </w:divBdr>
    </w:div>
    <w:div w:id="1873691298">
      <w:bodyDiv w:val="1"/>
      <w:marLeft w:val="0"/>
      <w:marRight w:val="0"/>
      <w:marTop w:val="0"/>
      <w:marBottom w:val="0"/>
      <w:divBdr>
        <w:top w:val="none" w:sz="0" w:space="0" w:color="auto"/>
        <w:left w:val="none" w:sz="0" w:space="0" w:color="auto"/>
        <w:bottom w:val="none" w:sz="0" w:space="0" w:color="auto"/>
        <w:right w:val="none" w:sz="0" w:space="0" w:color="auto"/>
      </w:divBdr>
    </w:div>
    <w:div w:id="1883521955">
      <w:bodyDiv w:val="1"/>
      <w:marLeft w:val="0"/>
      <w:marRight w:val="0"/>
      <w:marTop w:val="0"/>
      <w:marBottom w:val="0"/>
      <w:divBdr>
        <w:top w:val="none" w:sz="0" w:space="0" w:color="auto"/>
        <w:left w:val="none" w:sz="0" w:space="0" w:color="auto"/>
        <w:bottom w:val="none" w:sz="0" w:space="0" w:color="auto"/>
        <w:right w:val="none" w:sz="0" w:space="0" w:color="auto"/>
      </w:divBdr>
    </w:div>
    <w:div w:id="200542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3371</Words>
  <Characters>23229</Characters>
  <Application>Microsoft Office Word</Application>
  <DocSecurity>0</DocSecurity>
  <Lines>357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Rout</dc:creator>
  <cp:keywords/>
  <dc:description/>
  <cp:lastModifiedBy>Rout, Rohit (Consultant)</cp:lastModifiedBy>
  <cp:revision>22</cp:revision>
  <dcterms:created xsi:type="dcterms:W3CDTF">2025-07-02T20:21:00Z</dcterms:created>
  <dcterms:modified xsi:type="dcterms:W3CDTF">2025-10-21T14:33:00Z</dcterms:modified>
</cp:coreProperties>
</file>