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1C1D65" w14:textId="3EA16253" w:rsidR="00D34FC4" w:rsidRPr="00956BE2" w:rsidRDefault="00185D12" w:rsidP="00B843E3">
      <w:pPr>
        <w:spacing w:after="0" w:line="240" w:lineRule="auto"/>
        <w:ind w:left="-720"/>
        <w:jc w:val="center"/>
        <w:rPr>
          <w:rFonts w:ascii="Times New Roman" w:hAnsi="Times New Roman" w:cs="Times New Roman"/>
        </w:rPr>
      </w:pPr>
      <w:r w:rsidRPr="00956BE2">
        <w:rPr>
          <w:rFonts w:ascii="Times New Roman" w:hAnsi="Times New Roman" w:cs="Times New Roman"/>
          <w:noProof/>
        </w:rPr>
        <w:drawing>
          <wp:anchor distT="0" distB="0" distL="114300" distR="114300" simplePos="0" relativeHeight="251660288" behindDoc="0" locked="0" layoutInCell="1" allowOverlap="1" wp14:anchorId="3ECADA25" wp14:editId="113A39B0">
            <wp:simplePos x="0" y="0"/>
            <wp:positionH relativeFrom="column">
              <wp:posOffset>4601210</wp:posOffset>
            </wp:positionH>
            <wp:positionV relativeFrom="paragraph">
              <wp:posOffset>0</wp:posOffset>
            </wp:positionV>
            <wp:extent cx="809625" cy="809625"/>
            <wp:effectExtent l="0" t="0" r="3175" b="3175"/>
            <wp:wrapSquare wrapText="bothSides"/>
            <wp:docPr id="1666658450" name="Picture 8" descr="A circular logo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58450" name="Picture 8" descr="A circular logo with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809625" cy="809625"/>
                    </a:xfrm>
                    <a:prstGeom prst="rect">
                      <a:avLst/>
                    </a:prstGeom>
                  </pic:spPr>
                </pic:pic>
              </a:graphicData>
            </a:graphic>
            <wp14:sizeRelH relativeFrom="page">
              <wp14:pctWidth>0</wp14:pctWidth>
            </wp14:sizeRelH>
            <wp14:sizeRelV relativeFrom="page">
              <wp14:pctHeight>0</wp14:pctHeight>
            </wp14:sizeRelV>
          </wp:anchor>
        </w:drawing>
      </w:r>
      <w:r w:rsidRPr="00956BE2">
        <w:rPr>
          <w:rFonts w:ascii="Times New Roman" w:hAnsi="Times New Roman" w:cs="Times New Roman"/>
          <w:noProof/>
        </w:rPr>
        <w:drawing>
          <wp:anchor distT="0" distB="0" distL="114300" distR="114300" simplePos="0" relativeHeight="251659264" behindDoc="0" locked="0" layoutInCell="1" allowOverlap="1" wp14:anchorId="66E02BB4" wp14:editId="35B77C73">
            <wp:simplePos x="0" y="0"/>
            <wp:positionH relativeFrom="column">
              <wp:posOffset>5530215</wp:posOffset>
            </wp:positionH>
            <wp:positionV relativeFrom="paragraph">
              <wp:posOffset>0</wp:posOffset>
            </wp:positionV>
            <wp:extent cx="809625" cy="809625"/>
            <wp:effectExtent l="0" t="0" r="3175" b="3175"/>
            <wp:wrapSquare wrapText="bothSides"/>
            <wp:docPr id="1346816191" name="Picture 7" descr="A white circle with blue and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16191" name="Picture 7" descr="A white circle with blue and yellow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9625" cy="809625"/>
                    </a:xfrm>
                    <a:prstGeom prst="rect">
                      <a:avLst/>
                    </a:prstGeom>
                  </pic:spPr>
                </pic:pic>
              </a:graphicData>
            </a:graphic>
            <wp14:sizeRelH relativeFrom="page">
              <wp14:pctWidth>0</wp14:pctWidth>
            </wp14:sizeRelH>
            <wp14:sizeRelV relativeFrom="page">
              <wp14:pctHeight>0</wp14:pctHeight>
            </wp14:sizeRelV>
          </wp:anchor>
        </w:drawing>
      </w:r>
      <w:r w:rsidR="00D34FC4" w:rsidRPr="00956BE2">
        <w:rPr>
          <w:rFonts w:ascii="Times New Roman" w:hAnsi="Times New Roman" w:cs="Times New Roman"/>
          <w:b/>
          <w:bCs/>
        </w:rPr>
        <w:br/>
      </w:r>
      <w:r w:rsidRPr="00956BE2">
        <w:rPr>
          <w:rFonts w:ascii="Times New Roman" w:hAnsi="Times New Roman" w:cs="Times New Roman"/>
          <w:b/>
          <w:bCs/>
        </w:rPr>
        <w:br/>
      </w:r>
      <w:r w:rsidRPr="00956BE2">
        <w:rPr>
          <w:rFonts w:ascii="Times New Roman" w:hAnsi="Times New Roman" w:cs="Times New Roman"/>
          <w:b/>
          <w:bCs/>
        </w:rPr>
        <w:br/>
      </w:r>
      <w:r w:rsidR="00681901" w:rsidRPr="00956BE2">
        <w:rPr>
          <w:rFonts w:ascii="Times New Roman" w:hAnsi="Times New Roman" w:cs="Times New Roman"/>
          <w:b/>
          <w:bCs/>
        </w:rPr>
        <w:br/>
      </w:r>
      <w:r w:rsidR="00681901" w:rsidRPr="00956BE2">
        <w:rPr>
          <w:rFonts w:ascii="Times New Roman" w:hAnsi="Times New Roman" w:cs="Times New Roman"/>
          <w:b/>
          <w:bCs/>
        </w:rPr>
        <w:br/>
      </w:r>
      <w:r w:rsidR="00B843E3">
        <w:rPr>
          <w:rFonts w:ascii="Times New Roman" w:hAnsi="Times New Roman" w:cs="Times New Roman"/>
          <w:b/>
          <w:bCs/>
        </w:rPr>
        <w:t xml:space="preserve">                                                </w:t>
      </w:r>
      <w:r w:rsidR="00D34FC4" w:rsidRPr="00956BE2">
        <w:rPr>
          <w:rFonts w:ascii="Times New Roman" w:hAnsi="Times New Roman" w:cs="Times New Roman"/>
          <w:b/>
          <w:bCs/>
        </w:rPr>
        <w:t>Ronald Nithin Dsa</w:t>
      </w:r>
      <w:r w:rsidR="00D34FC4" w:rsidRPr="00956BE2">
        <w:rPr>
          <w:rFonts w:ascii="Times New Roman" w:hAnsi="Times New Roman" w:cs="Times New Roman"/>
        </w:rPr>
        <w:br/>
      </w:r>
      <w:r w:rsidR="0088380B" w:rsidRPr="00956BE2">
        <w:rPr>
          <w:rFonts w:ascii="Times New Roman" w:hAnsi="Times New Roman" w:cs="Times New Roman"/>
          <w:b/>
          <w:bCs/>
        </w:rPr>
        <w:t xml:space="preserve">Senior </w:t>
      </w:r>
      <w:r w:rsidR="00D34FC4" w:rsidRPr="00956BE2">
        <w:rPr>
          <w:rFonts w:ascii="Times New Roman" w:hAnsi="Times New Roman" w:cs="Times New Roman"/>
          <w:b/>
          <w:bCs/>
        </w:rPr>
        <w:t>Project Manager</w:t>
      </w:r>
    </w:p>
    <w:p w14:paraId="60C10820" w14:textId="5BFDD54D" w:rsidR="0004341F" w:rsidRDefault="00D34FC4" w:rsidP="00B843E3">
      <w:pPr>
        <w:spacing w:after="0" w:line="240" w:lineRule="auto"/>
        <w:ind w:left="-720"/>
        <w:jc w:val="center"/>
        <w:rPr>
          <w:rStyle w:val="Hyperlink"/>
          <w:rFonts w:ascii="Times New Roman" w:hAnsi="Times New Roman" w:cs="Times New Roman"/>
          <w:color w:val="auto"/>
          <w:u w:val="none"/>
        </w:rPr>
      </w:pPr>
      <w:r w:rsidRPr="00956BE2">
        <w:rPr>
          <w:rFonts w:ascii="Times New Roman" w:hAnsi="Times New Roman" w:cs="Times New Roman"/>
        </w:rPr>
        <w:t xml:space="preserve">+1-469-674-8325 | </w:t>
      </w:r>
      <w:hyperlink r:id="rId8" w:history="1">
        <w:r w:rsidRPr="0004341F">
          <w:rPr>
            <w:rStyle w:val="Hyperlink"/>
            <w:rFonts w:ascii="Times New Roman" w:hAnsi="Times New Roman" w:cs="Times New Roman"/>
            <w:color w:val="auto"/>
            <w:u w:val="none"/>
          </w:rPr>
          <w:t>ronaldnithindsa@gmail.com</w:t>
        </w:r>
      </w:hyperlink>
      <w:r w:rsidR="0004341F" w:rsidRPr="0004341F">
        <w:rPr>
          <w:rStyle w:val="Hyperlink"/>
          <w:rFonts w:ascii="Times New Roman" w:hAnsi="Times New Roman" w:cs="Times New Roman"/>
          <w:color w:val="auto"/>
          <w:u w:val="none"/>
        </w:rPr>
        <w:t xml:space="preserve"> | </w:t>
      </w:r>
      <w:r w:rsidR="0004341F">
        <w:rPr>
          <w:rStyle w:val="Hyperlink"/>
          <w:rFonts w:ascii="Times New Roman" w:hAnsi="Times New Roman" w:cs="Times New Roman"/>
          <w:color w:val="auto"/>
          <w:u w:val="none"/>
        </w:rPr>
        <w:t>Irving, TX</w:t>
      </w:r>
    </w:p>
    <w:p w14:paraId="60A4BD59" w14:textId="77777777" w:rsidR="00956BE2" w:rsidRPr="00956BE2" w:rsidRDefault="00D34FC4" w:rsidP="00956BE2">
      <w:pPr>
        <w:pStyle w:val="Heading1"/>
        <w:spacing w:before="0" w:after="0"/>
        <w:ind w:left="-720"/>
        <w:rPr>
          <w:rFonts w:ascii="Times New Roman" w:hAnsi="Times New Roman" w:cs="Times New Roman"/>
          <w:b/>
          <w:bCs/>
          <w:color w:val="auto"/>
          <w:sz w:val="22"/>
          <w:szCs w:val="22"/>
          <w:u w:val="single"/>
        </w:rPr>
      </w:pPr>
      <w:bookmarkStart w:id="0" w:name="_GoBack"/>
      <w:bookmarkEnd w:id="0"/>
      <w:r w:rsidRPr="00956BE2">
        <w:rPr>
          <w:rFonts w:ascii="Times New Roman" w:hAnsi="Times New Roman" w:cs="Times New Roman"/>
          <w:color w:val="auto"/>
          <w:sz w:val="22"/>
          <w:szCs w:val="22"/>
        </w:rPr>
        <w:br/>
      </w:r>
      <w:r w:rsidRPr="00956BE2">
        <w:rPr>
          <w:rFonts w:ascii="Times New Roman" w:hAnsi="Times New Roman" w:cs="Times New Roman"/>
          <w:b/>
          <w:bCs/>
          <w:color w:val="auto"/>
          <w:sz w:val="22"/>
          <w:szCs w:val="22"/>
          <w:u w:val="single"/>
        </w:rPr>
        <w:t>PROFESSIONAL SUMMARY</w:t>
      </w:r>
      <w:r w:rsidR="00956BE2" w:rsidRPr="00956BE2">
        <w:rPr>
          <w:rFonts w:ascii="Times New Roman" w:hAnsi="Times New Roman" w:cs="Times New Roman"/>
          <w:b/>
          <w:bCs/>
          <w:color w:val="auto"/>
          <w:sz w:val="22"/>
          <w:szCs w:val="22"/>
          <w:u w:val="single"/>
        </w:rPr>
        <w:t>:</w:t>
      </w:r>
    </w:p>
    <w:p w14:paraId="4BA3BE1D" w14:textId="77777777" w:rsidR="00956BE2" w:rsidRPr="00956BE2" w:rsidRDefault="00956BE2" w:rsidP="00956BE2">
      <w:pPr>
        <w:spacing w:after="0" w:line="240" w:lineRule="auto"/>
      </w:pPr>
    </w:p>
    <w:p w14:paraId="371803DD" w14:textId="73E67A4C" w:rsidR="00144EFC" w:rsidRPr="00956BE2" w:rsidRDefault="00144EFC" w:rsidP="00956BE2">
      <w:pPr>
        <w:pStyle w:val="Heading1"/>
        <w:spacing w:before="0" w:after="0" w:line="240" w:lineRule="auto"/>
        <w:ind w:left="-720"/>
        <w:jc w:val="both"/>
        <w:rPr>
          <w:rFonts w:ascii="Times New Roman" w:eastAsiaTheme="minorEastAsia" w:hAnsi="Times New Roman" w:cs="Times New Roman"/>
          <w:color w:val="auto"/>
          <w:sz w:val="22"/>
          <w:szCs w:val="22"/>
        </w:rPr>
      </w:pPr>
      <w:r w:rsidRPr="00956BE2">
        <w:rPr>
          <w:rFonts w:ascii="Times New Roman" w:eastAsiaTheme="minorEastAsia" w:hAnsi="Times New Roman" w:cs="Times New Roman"/>
          <w:color w:val="auto"/>
          <w:sz w:val="22"/>
          <w:szCs w:val="22"/>
        </w:rPr>
        <w:t>PMP</w:t>
      </w:r>
      <w:r w:rsidR="00A07989" w:rsidRPr="00956BE2">
        <w:rPr>
          <w:rFonts w:ascii="Times New Roman" w:eastAsiaTheme="minorEastAsia" w:hAnsi="Times New Roman" w:cs="Times New Roman"/>
          <w:color w:val="auto"/>
          <w:sz w:val="22"/>
          <w:szCs w:val="22"/>
        </w:rPr>
        <w:t xml:space="preserve"> </w:t>
      </w:r>
      <w:r w:rsidRPr="00956BE2">
        <w:rPr>
          <w:rFonts w:ascii="Times New Roman" w:eastAsiaTheme="minorEastAsia" w:hAnsi="Times New Roman" w:cs="Times New Roman"/>
          <w:color w:val="auto"/>
          <w:sz w:val="22"/>
          <w:szCs w:val="22"/>
        </w:rPr>
        <w:t>and CSM</w:t>
      </w:r>
      <w:r w:rsidR="00A07989" w:rsidRPr="00956BE2">
        <w:rPr>
          <w:rFonts w:ascii="Times New Roman" w:eastAsiaTheme="minorEastAsia" w:hAnsi="Times New Roman" w:cs="Times New Roman"/>
          <w:color w:val="auto"/>
          <w:sz w:val="22"/>
          <w:szCs w:val="22"/>
        </w:rPr>
        <w:t xml:space="preserve"> c</w:t>
      </w:r>
      <w:r w:rsidRPr="00956BE2">
        <w:rPr>
          <w:rFonts w:ascii="Times New Roman" w:eastAsiaTheme="minorEastAsia" w:hAnsi="Times New Roman" w:cs="Times New Roman"/>
          <w:color w:val="auto"/>
          <w:sz w:val="22"/>
          <w:szCs w:val="22"/>
        </w:rPr>
        <w:t xml:space="preserve">ertified Project Manager with </w:t>
      </w:r>
      <w:r w:rsidR="00FD30A2" w:rsidRPr="00956BE2">
        <w:rPr>
          <w:rFonts w:ascii="Times New Roman" w:eastAsiaTheme="minorEastAsia" w:hAnsi="Times New Roman" w:cs="Times New Roman"/>
          <w:color w:val="auto"/>
          <w:sz w:val="22"/>
          <w:szCs w:val="22"/>
        </w:rPr>
        <w:t>10</w:t>
      </w:r>
      <w:r w:rsidRPr="00956BE2">
        <w:rPr>
          <w:rFonts w:ascii="Times New Roman" w:eastAsiaTheme="minorEastAsia" w:hAnsi="Times New Roman" w:cs="Times New Roman"/>
          <w:color w:val="auto"/>
          <w:sz w:val="22"/>
          <w:szCs w:val="22"/>
        </w:rPr>
        <w:t>+ years of progressive experience leading enterprise-scale digital transformation, regulatory compliance, analytics modernization, and operational optimization initiatives across financial services and global consulting environments. Proven delivery owner with end-to-end accountability for complex programs, governance frameworks, cross-functional and distributed teams, and executive stakeholder</w:t>
      </w:r>
      <w:r w:rsidR="00956BE2" w:rsidRPr="00956BE2">
        <w:rPr>
          <w:rFonts w:ascii="Times New Roman" w:eastAsiaTheme="minorEastAsia" w:hAnsi="Times New Roman" w:cs="Times New Roman"/>
          <w:color w:val="auto"/>
          <w:sz w:val="22"/>
          <w:szCs w:val="22"/>
        </w:rPr>
        <w:t xml:space="preserve"> </w:t>
      </w:r>
      <w:r w:rsidRPr="00956BE2">
        <w:rPr>
          <w:rFonts w:ascii="Times New Roman" w:eastAsiaTheme="minorEastAsia" w:hAnsi="Times New Roman" w:cs="Times New Roman"/>
          <w:color w:val="auto"/>
          <w:sz w:val="22"/>
          <w:szCs w:val="22"/>
        </w:rPr>
        <w:t>alignment</w:t>
      </w:r>
      <w:r w:rsidR="00956BE2" w:rsidRPr="00956BE2">
        <w:rPr>
          <w:rFonts w:ascii="Times New Roman" w:eastAsiaTheme="minorEastAsia" w:hAnsi="Times New Roman" w:cs="Times New Roman"/>
          <w:color w:val="auto"/>
          <w:sz w:val="22"/>
          <w:szCs w:val="22"/>
        </w:rPr>
        <w:t xml:space="preserve"> </w:t>
      </w:r>
      <w:r w:rsidRPr="00956BE2">
        <w:rPr>
          <w:rFonts w:ascii="Times New Roman" w:eastAsiaTheme="minorEastAsia" w:hAnsi="Times New Roman" w:cs="Times New Roman"/>
          <w:color w:val="auto"/>
          <w:sz w:val="22"/>
          <w:szCs w:val="22"/>
        </w:rPr>
        <w:t>within</w:t>
      </w:r>
      <w:r w:rsidR="00956BE2" w:rsidRPr="00956BE2">
        <w:rPr>
          <w:rFonts w:ascii="Times New Roman" w:eastAsiaTheme="minorEastAsia" w:hAnsi="Times New Roman" w:cs="Times New Roman"/>
          <w:color w:val="auto"/>
          <w:sz w:val="22"/>
          <w:szCs w:val="22"/>
        </w:rPr>
        <w:t xml:space="preserve"> </w:t>
      </w:r>
      <w:r w:rsidRPr="00956BE2">
        <w:rPr>
          <w:rFonts w:ascii="Times New Roman" w:eastAsiaTheme="minorEastAsia" w:hAnsi="Times New Roman" w:cs="Times New Roman"/>
          <w:color w:val="auto"/>
          <w:sz w:val="22"/>
          <w:szCs w:val="22"/>
        </w:rPr>
        <w:t>highly regulated, matrixed organizations.</w:t>
      </w:r>
    </w:p>
    <w:p w14:paraId="387567F4" w14:textId="77777777" w:rsidR="00956BE2" w:rsidRPr="00956BE2" w:rsidRDefault="00956BE2" w:rsidP="00956BE2">
      <w:pPr>
        <w:spacing w:after="0" w:line="240" w:lineRule="auto"/>
      </w:pPr>
    </w:p>
    <w:p w14:paraId="41965624" w14:textId="6BEEB882" w:rsidR="00956BE2" w:rsidRPr="00956BE2" w:rsidRDefault="00144EFC" w:rsidP="00956BE2">
      <w:pPr>
        <w:pStyle w:val="Heading1"/>
        <w:spacing w:before="0" w:after="0" w:line="240" w:lineRule="auto"/>
        <w:ind w:left="-720"/>
        <w:jc w:val="both"/>
        <w:rPr>
          <w:rFonts w:ascii="Times New Roman" w:eastAsiaTheme="minorEastAsia" w:hAnsi="Times New Roman" w:cs="Times New Roman"/>
          <w:color w:val="auto"/>
          <w:sz w:val="22"/>
          <w:szCs w:val="22"/>
        </w:rPr>
      </w:pPr>
      <w:r w:rsidRPr="00956BE2">
        <w:rPr>
          <w:rFonts w:ascii="Times New Roman" w:eastAsiaTheme="minorEastAsia" w:hAnsi="Times New Roman" w:cs="Times New Roman"/>
          <w:color w:val="auto"/>
          <w:sz w:val="22"/>
          <w:szCs w:val="22"/>
        </w:rPr>
        <w:t>Experienced in Agile (Scrum, Kanban), Waterfall, and Hybrid delivery models, with strong expertise in scope control, financial oversight, vendor management, risk mitigation, and executive reporting. Recognized for delivering measurable business outcomes including accelerated processing cycles, compliance automation, enterprise platform rollouts, and large-scale user adoption initiatives.</w:t>
      </w:r>
    </w:p>
    <w:p w14:paraId="3DC4443F" w14:textId="77777777" w:rsidR="00956BE2" w:rsidRPr="00956BE2" w:rsidRDefault="00956BE2" w:rsidP="00956BE2">
      <w:pPr>
        <w:spacing w:after="0" w:line="240" w:lineRule="auto"/>
      </w:pPr>
    </w:p>
    <w:p w14:paraId="7B92332A" w14:textId="51D2E76C" w:rsidR="008037E0" w:rsidRDefault="00D34FC4" w:rsidP="00956BE2">
      <w:pPr>
        <w:pStyle w:val="Heading1"/>
        <w:spacing w:before="0" w:after="0" w:line="240" w:lineRule="auto"/>
        <w:ind w:left="-720"/>
        <w:jc w:val="both"/>
        <w:rPr>
          <w:rFonts w:ascii="Times New Roman" w:hAnsi="Times New Roman" w:cs="Times New Roman"/>
          <w:b/>
          <w:bCs/>
          <w:color w:val="auto"/>
          <w:sz w:val="22"/>
          <w:szCs w:val="22"/>
          <w:u w:val="single"/>
        </w:rPr>
      </w:pPr>
      <w:r w:rsidRPr="00956BE2">
        <w:rPr>
          <w:rFonts w:ascii="Times New Roman" w:hAnsi="Times New Roman" w:cs="Times New Roman"/>
          <w:b/>
          <w:bCs/>
          <w:color w:val="auto"/>
          <w:sz w:val="22"/>
          <w:szCs w:val="22"/>
          <w:u w:val="single"/>
        </w:rPr>
        <w:t>CERTIFICATIONS</w:t>
      </w:r>
      <w:r w:rsidR="00956BE2" w:rsidRPr="00956BE2">
        <w:rPr>
          <w:rFonts w:ascii="Times New Roman" w:hAnsi="Times New Roman" w:cs="Times New Roman"/>
          <w:b/>
          <w:bCs/>
          <w:color w:val="auto"/>
          <w:sz w:val="22"/>
          <w:szCs w:val="22"/>
          <w:u w:val="single"/>
        </w:rPr>
        <w:t>:</w:t>
      </w:r>
    </w:p>
    <w:p w14:paraId="7F169B88" w14:textId="77777777" w:rsidR="007F3C82" w:rsidRPr="007F3C82" w:rsidRDefault="007F3C82" w:rsidP="007F3C82">
      <w:pPr>
        <w:spacing w:after="0" w:line="240" w:lineRule="auto"/>
      </w:pPr>
    </w:p>
    <w:p w14:paraId="4B02EBB3" w14:textId="77777777" w:rsidR="008037E0" w:rsidRPr="00956BE2" w:rsidRDefault="00D34FC4" w:rsidP="00956BE2">
      <w:pPr>
        <w:pStyle w:val="Heading1"/>
        <w:numPr>
          <w:ilvl w:val="0"/>
          <w:numId w:val="30"/>
        </w:numPr>
        <w:spacing w:before="0" w:after="0"/>
        <w:jc w:val="both"/>
        <w:rPr>
          <w:rFonts w:ascii="Times New Roman" w:hAnsi="Times New Roman" w:cs="Times New Roman"/>
          <w:b/>
          <w:bCs/>
          <w:color w:val="auto"/>
          <w:sz w:val="22"/>
          <w:szCs w:val="22"/>
        </w:rPr>
      </w:pPr>
      <w:r w:rsidRPr="00956BE2">
        <w:rPr>
          <w:rFonts w:ascii="Times New Roman" w:hAnsi="Times New Roman" w:cs="Times New Roman"/>
          <w:color w:val="auto"/>
          <w:sz w:val="22"/>
          <w:szCs w:val="22"/>
        </w:rPr>
        <w:t>Project Management Professional (PMP) | Project Management Institute | May’ 25</w:t>
      </w:r>
    </w:p>
    <w:p w14:paraId="2BF82599" w14:textId="40B06AED" w:rsidR="00D34FC4" w:rsidRPr="00956BE2" w:rsidRDefault="00D34FC4" w:rsidP="00956BE2">
      <w:pPr>
        <w:pStyle w:val="Heading1"/>
        <w:numPr>
          <w:ilvl w:val="0"/>
          <w:numId w:val="30"/>
        </w:numPr>
        <w:spacing w:before="0" w:after="0"/>
        <w:jc w:val="both"/>
        <w:rPr>
          <w:rFonts w:ascii="Times New Roman" w:hAnsi="Times New Roman" w:cs="Times New Roman"/>
          <w:b/>
          <w:bCs/>
          <w:color w:val="auto"/>
          <w:sz w:val="22"/>
          <w:szCs w:val="22"/>
        </w:rPr>
      </w:pPr>
      <w:r w:rsidRPr="00956BE2">
        <w:rPr>
          <w:rFonts w:ascii="Times New Roman" w:hAnsi="Times New Roman" w:cs="Times New Roman"/>
          <w:color w:val="auto"/>
          <w:sz w:val="22"/>
          <w:szCs w:val="22"/>
        </w:rPr>
        <w:t>Certified ScrumMaster | Scrum Alliance | May’25</w:t>
      </w:r>
    </w:p>
    <w:p w14:paraId="69C72DA1" w14:textId="2D8A1B02" w:rsidR="00D34FC4" w:rsidRPr="00956BE2" w:rsidRDefault="00D34FC4" w:rsidP="00956BE2">
      <w:pPr>
        <w:pStyle w:val="Heading1"/>
        <w:spacing w:before="0" w:after="0"/>
        <w:ind w:left="-720"/>
        <w:jc w:val="both"/>
        <w:rPr>
          <w:rFonts w:ascii="Times New Roman" w:hAnsi="Times New Roman" w:cs="Times New Roman"/>
          <w:b/>
          <w:bCs/>
          <w:color w:val="auto"/>
          <w:sz w:val="22"/>
          <w:szCs w:val="22"/>
          <w:u w:val="single"/>
        </w:rPr>
      </w:pPr>
      <w:r w:rsidRPr="00956BE2">
        <w:rPr>
          <w:rFonts w:ascii="Times New Roman" w:hAnsi="Times New Roman" w:cs="Times New Roman"/>
          <w:color w:val="auto"/>
          <w:sz w:val="22"/>
          <w:szCs w:val="22"/>
        </w:rPr>
        <w:br/>
      </w:r>
      <w:r w:rsidRPr="00956BE2">
        <w:rPr>
          <w:rFonts w:ascii="Times New Roman" w:hAnsi="Times New Roman" w:cs="Times New Roman"/>
          <w:b/>
          <w:bCs/>
          <w:color w:val="auto"/>
          <w:sz w:val="22"/>
          <w:szCs w:val="22"/>
          <w:u w:val="single"/>
        </w:rPr>
        <w:t>CORE COMPETENCIES</w:t>
      </w:r>
      <w:r w:rsidR="00956BE2" w:rsidRPr="00956BE2">
        <w:rPr>
          <w:rFonts w:ascii="Times New Roman" w:hAnsi="Times New Roman" w:cs="Times New Roman"/>
          <w:b/>
          <w:bCs/>
          <w:color w:val="auto"/>
          <w:sz w:val="22"/>
          <w:szCs w:val="22"/>
          <w:u w:val="single"/>
        </w:rPr>
        <w:t>:</w:t>
      </w:r>
    </w:p>
    <w:p w14:paraId="3DAC7BB4" w14:textId="77777777" w:rsidR="00956BE2" w:rsidRPr="00956BE2" w:rsidRDefault="00956BE2" w:rsidP="00956BE2">
      <w:pPr>
        <w:spacing w:after="0" w:line="240" w:lineRule="auto"/>
      </w:pPr>
    </w:p>
    <w:p w14:paraId="192E6B88" w14:textId="77777777" w:rsidR="00D34FC4" w:rsidRPr="00956BE2" w:rsidRDefault="00D34FC4" w:rsidP="00956BE2">
      <w:pPr>
        <w:pStyle w:val="Heading1"/>
        <w:spacing w:before="0" w:after="0"/>
        <w:ind w:left="-720"/>
        <w:jc w:val="both"/>
        <w:rPr>
          <w:rFonts w:ascii="Times New Roman" w:hAnsi="Times New Roman" w:cs="Times New Roman"/>
          <w:b/>
          <w:bCs/>
          <w:color w:val="auto"/>
          <w:sz w:val="22"/>
          <w:szCs w:val="22"/>
        </w:rPr>
      </w:pPr>
      <w:r w:rsidRPr="00956BE2">
        <w:rPr>
          <w:rFonts w:ascii="Times New Roman" w:hAnsi="Times New Roman" w:cs="Times New Roman"/>
          <w:b/>
          <w:bCs/>
          <w:color w:val="auto"/>
          <w:sz w:val="22"/>
          <w:szCs w:val="22"/>
        </w:rPr>
        <w:t>Project &amp; Program Management</w:t>
      </w:r>
    </w:p>
    <w:p w14:paraId="24E0056B" w14:textId="77777777" w:rsidR="00D34FC4" w:rsidRPr="00956BE2" w:rsidRDefault="00D34FC4" w:rsidP="00956BE2">
      <w:pPr>
        <w:pStyle w:val="Heading1"/>
        <w:numPr>
          <w:ilvl w:val="1"/>
          <w:numId w:val="4"/>
        </w:numPr>
        <w:spacing w:before="0" w:after="0"/>
        <w:ind w:left="-360"/>
        <w:jc w:val="both"/>
        <w:rPr>
          <w:rFonts w:ascii="Times New Roman" w:hAnsi="Times New Roman" w:cs="Times New Roman"/>
          <w:color w:val="auto"/>
          <w:sz w:val="22"/>
          <w:szCs w:val="22"/>
        </w:rPr>
      </w:pPr>
      <w:r w:rsidRPr="00956BE2">
        <w:rPr>
          <w:rFonts w:ascii="Times New Roman" w:hAnsi="Times New Roman" w:cs="Times New Roman"/>
          <w:color w:val="auto"/>
          <w:sz w:val="22"/>
          <w:szCs w:val="22"/>
        </w:rPr>
        <w:t>End-to-End Project Lifecycle Management</w:t>
      </w:r>
    </w:p>
    <w:p w14:paraId="413C9883" w14:textId="77777777" w:rsidR="00D34FC4" w:rsidRPr="00956BE2" w:rsidRDefault="00D34FC4" w:rsidP="00956BE2">
      <w:pPr>
        <w:pStyle w:val="Heading1"/>
        <w:numPr>
          <w:ilvl w:val="1"/>
          <w:numId w:val="4"/>
        </w:numPr>
        <w:spacing w:before="0" w:after="0"/>
        <w:ind w:left="-360"/>
        <w:jc w:val="both"/>
        <w:rPr>
          <w:rFonts w:ascii="Times New Roman" w:hAnsi="Times New Roman" w:cs="Times New Roman"/>
          <w:color w:val="auto"/>
          <w:sz w:val="22"/>
          <w:szCs w:val="22"/>
        </w:rPr>
      </w:pPr>
      <w:r w:rsidRPr="00956BE2">
        <w:rPr>
          <w:rFonts w:ascii="Times New Roman" w:hAnsi="Times New Roman" w:cs="Times New Roman"/>
          <w:color w:val="auto"/>
          <w:sz w:val="22"/>
          <w:szCs w:val="22"/>
        </w:rPr>
        <w:t>Agile, Waterfall &amp; Hybrid Delivery Models</w:t>
      </w:r>
    </w:p>
    <w:p w14:paraId="160C3747" w14:textId="77777777" w:rsidR="00B313FC" w:rsidRPr="00956BE2" w:rsidRDefault="00D34FC4" w:rsidP="00956BE2">
      <w:pPr>
        <w:pStyle w:val="Heading1"/>
        <w:numPr>
          <w:ilvl w:val="1"/>
          <w:numId w:val="4"/>
        </w:numPr>
        <w:spacing w:before="0" w:after="0"/>
        <w:ind w:left="-360"/>
        <w:jc w:val="both"/>
        <w:rPr>
          <w:rFonts w:ascii="Times New Roman" w:hAnsi="Times New Roman" w:cs="Times New Roman"/>
          <w:color w:val="auto"/>
          <w:sz w:val="22"/>
          <w:szCs w:val="22"/>
        </w:rPr>
      </w:pPr>
      <w:r w:rsidRPr="00956BE2">
        <w:rPr>
          <w:rFonts w:ascii="Times New Roman" w:hAnsi="Times New Roman" w:cs="Times New Roman"/>
          <w:color w:val="auto"/>
          <w:sz w:val="22"/>
          <w:szCs w:val="22"/>
        </w:rPr>
        <w:t>PMO Standards &amp; Project Governance</w:t>
      </w:r>
    </w:p>
    <w:p w14:paraId="76F20702" w14:textId="77777777" w:rsidR="00B313FC" w:rsidRPr="00956BE2" w:rsidRDefault="00D34FC4" w:rsidP="00956BE2">
      <w:pPr>
        <w:pStyle w:val="Heading1"/>
        <w:numPr>
          <w:ilvl w:val="1"/>
          <w:numId w:val="4"/>
        </w:numPr>
        <w:spacing w:before="0" w:after="0"/>
        <w:ind w:left="-360"/>
        <w:jc w:val="both"/>
        <w:rPr>
          <w:rFonts w:ascii="Times New Roman" w:hAnsi="Times New Roman" w:cs="Times New Roman"/>
          <w:color w:val="auto"/>
          <w:sz w:val="22"/>
          <w:szCs w:val="22"/>
        </w:rPr>
      </w:pPr>
      <w:r w:rsidRPr="00956BE2">
        <w:rPr>
          <w:rFonts w:ascii="Times New Roman" w:hAnsi="Times New Roman" w:cs="Times New Roman"/>
          <w:color w:val="auto"/>
          <w:sz w:val="22"/>
          <w:szCs w:val="22"/>
        </w:rPr>
        <w:t>Scope, Schedule &amp; Budget Management</w:t>
      </w:r>
    </w:p>
    <w:p w14:paraId="44F7A3FB" w14:textId="77777777" w:rsidR="00B313FC" w:rsidRPr="00956BE2" w:rsidRDefault="00D34FC4" w:rsidP="00956BE2">
      <w:pPr>
        <w:pStyle w:val="Heading1"/>
        <w:numPr>
          <w:ilvl w:val="1"/>
          <w:numId w:val="4"/>
        </w:numPr>
        <w:spacing w:before="0" w:after="0"/>
        <w:ind w:left="-360"/>
        <w:jc w:val="both"/>
        <w:rPr>
          <w:rFonts w:ascii="Times New Roman" w:hAnsi="Times New Roman" w:cs="Times New Roman"/>
          <w:color w:val="auto"/>
          <w:sz w:val="22"/>
          <w:szCs w:val="22"/>
        </w:rPr>
      </w:pPr>
      <w:r w:rsidRPr="00956BE2">
        <w:rPr>
          <w:rFonts w:ascii="Times New Roman" w:hAnsi="Times New Roman" w:cs="Times New Roman"/>
          <w:color w:val="auto"/>
          <w:sz w:val="22"/>
          <w:szCs w:val="22"/>
        </w:rPr>
        <w:t>Risk, Issue &amp; Change Management</w:t>
      </w:r>
    </w:p>
    <w:p w14:paraId="350FA0AE" w14:textId="77777777" w:rsidR="00B313FC" w:rsidRPr="00956BE2" w:rsidRDefault="00D34FC4" w:rsidP="00956BE2">
      <w:pPr>
        <w:pStyle w:val="Heading1"/>
        <w:numPr>
          <w:ilvl w:val="1"/>
          <w:numId w:val="4"/>
        </w:numPr>
        <w:spacing w:before="0" w:after="0"/>
        <w:ind w:left="-360"/>
        <w:jc w:val="both"/>
        <w:rPr>
          <w:rFonts w:ascii="Times New Roman" w:hAnsi="Times New Roman" w:cs="Times New Roman"/>
          <w:color w:val="auto"/>
          <w:sz w:val="22"/>
          <w:szCs w:val="22"/>
        </w:rPr>
      </w:pPr>
      <w:r w:rsidRPr="00956BE2">
        <w:rPr>
          <w:rFonts w:ascii="Times New Roman" w:hAnsi="Times New Roman" w:cs="Times New Roman"/>
          <w:color w:val="auto"/>
          <w:sz w:val="22"/>
          <w:szCs w:val="22"/>
        </w:rPr>
        <w:t>Executive Reporting &amp; Steering Committee Updates</w:t>
      </w:r>
    </w:p>
    <w:p w14:paraId="5186403D" w14:textId="77777777" w:rsidR="00B313FC" w:rsidRPr="00956BE2" w:rsidRDefault="00B313FC" w:rsidP="00956BE2">
      <w:pPr>
        <w:pStyle w:val="Heading1"/>
        <w:spacing w:before="0" w:after="0"/>
        <w:ind w:left="-360"/>
        <w:jc w:val="both"/>
        <w:rPr>
          <w:rFonts w:ascii="Times New Roman" w:hAnsi="Times New Roman" w:cs="Times New Roman"/>
          <w:color w:val="auto"/>
          <w:sz w:val="22"/>
          <w:szCs w:val="22"/>
        </w:rPr>
      </w:pPr>
    </w:p>
    <w:p w14:paraId="26F847DC" w14:textId="77777777" w:rsidR="00B313FC" w:rsidRPr="00956BE2" w:rsidRDefault="00D34FC4" w:rsidP="00956BE2">
      <w:pPr>
        <w:pStyle w:val="Heading1"/>
        <w:spacing w:before="0" w:after="0"/>
        <w:ind w:left="-720"/>
        <w:jc w:val="both"/>
        <w:rPr>
          <w:rFonts w:ascii="Times New Roman" w:hAnsi="Times New Roman" w:cs="Times New Roman"/>
          <w:b/>
          <w:bCs/>
          <w:color w:val="auto"/>
          <w:sz w:val="22"/>
          <w:szCs w:val="22"/>
        </w:rPr>
      </w:pPr>
      <w:r w:rsidRPr="00956BE2">
        <w:rPr>
          <w:rFonts w:ascii="Times New Roman" w:hAnsi="Times New Roman" w:cs="Times New Roman"/>
          <w:b/>
          <w:bCs/>
          <w:color w:val="auto"/>
          <w:sz w:val="22"/>
          <w:szCs w:val="22"/>
        </w:rPr>
        <w:t>Stakeholder &amp; Vendor Leadership</w:t>
      </w:r>
    </w:p>
    <w:p w14:paraId="5137C8A6" w14:textId="77777777" w:rsidR="00B313FC" w:rsidRPr="00956BE2" w:rsidRDefault="00D34FC4" w:rsidP="00956BE2">
      <w:pPr>
        <w:pStyle w:val="Heading1"/>
        <w:numPr>
          <w:ilvl w:val="0"/>
          <w:numId w:val="5"/>
        </w:numPr>
        <w:spacing w:before="0" w:after="0"/>
        <w:ind w:left="-360"/>
        <w:jc w:val="both"/>
        <w:rPr>
          <w:rFonts w:ascii="Times New Roman" w:hAnsi="Times New Roman" w:cs="Times New Roman"/>
          <w:b/>
          <w:bCs/>
          <w:color w:val="auto"/>
          <w:sz w:val="22"/>
          <w:szCs w:val="22"/>
        </w:rPr>
      </w:pPr>
      <w:r w:rsidRPr="00956BE2">
        <w:rPr>
          <w:rFonts w:ascii="Times New Roman" w:hAnsi="Times New Roman" w:cs="Times New Roman"/>
          <w:color w:val="auto"/>
          <w:sz w:val="22"/>
          <w:szCs w:val="22"/>
        </w:rPr>
        <w:t>Senior Stakeholder Engagement</w:t>
      </w:r>
    </w:p>
    <w:p w14:paraId="5AF896D4" w14:textId="77777777" w:rsidR="00B313FC" w:rsidRPr="00956BE2" w:rsidRDefault="00D34FC4" w:rsidP="00956BE2">
      <w:pPr>
        <w:pStyle w:val="Heading1"/>
        <w:numPr>
          <w:ilvl w:val="0"/>
          <w:numId w:val="5"/>
        </w:numPr>
        <w:spacing w:before="0" w:after="0"/>
        <w:ind w:left="-360"/>
        <w:jc w:val="both"/>
        <w:rPr>
          <w:rFonts w:ascii="Times New Roman" w:hAnsi="Times New Roman" w:cs="Times New Roman"/>
          <w:b/>
          <w:bCs/>
          <w:color w:val="auto"/>
          <w:sz w:val="22"/>
          <w:szCs w:val="22"/>
        </w:rPr>
      </w:pPr>
      <w:r w:rsidRPr="00956BE2">
        <w:rPr>
          <w:rFonts w:ascii="Times New Roman" w:hAnsi="Times New Roman" w:cs="Times New Roman"/>
          <w:color w:val="auto"/>
          <w:sz w:val="22"/>
          <w:szCs w:val="22"/>
        </w:rPr>
        <w:t>Cross-Functional Team Leadership</w:t>
      </w:r>
    </w:p>
    <w:p w14:paraId="6B4495FF" w14:textId="77777777" w:rsidR="00B313FC" w:rsidRPr="00956BE2" w:rsidRDefault="00D34FC4" w:rsidP="00956BE2">
      <w:pPr>
        <w:pStyle w:val="Heading1"/>
        <w:numPr>
          <w:ilvl w:val="0"/>
          <w:numId w:val="5"/>
        </w:numPr>
        <w:spacing w:before="0" w:after="0"/>
        <w:ind w:left="-360"/>
        <w:jc w:val="both"/>
        <w:rPr>
          <w:rFonts w:ascii="Times New Roman" w:hAnsi="Times New Roman" w:cs="Times New Roman"/>
          <w:b/>
          <w:bCs/>
          <w:color w:val="auto"/>
          <w:sz w:val="22"/>
          <w:szCs w:val="22"/>
        </w:rPr>
      </w:pPr>
      <w:r w:rsidRPr="00956BE2">
        <w:rPr>
          <w:rFonts w:ascii="Times New Roman" w:hAnsi="Times New Roman" w:cs="Times New Roman"/>
          <w:color w:val="auto"/>
          <w:sz w:val="22"/>
          <w:szCs w:val="22"/>
        </w:rPr>
        <w:t>Vendor &amp; Partner Management</w:t>
      </w:r>
    </w:p>
    <w:p w14:paraId="64C0B791" w14:textId="77777777" w:rsidR="00B313FC" w:rsidRPr="00956BE2" w:rsidRDefault="00D34FC4" w:rsidP="00956BE2">
      <w:pPr>
        <w:pStyle w:val="Heading1"/>
        <w:numPr>
          <w:ilvl w:val="0"/>
          <w:numId w:val="5"/>
        </w:numPr>
        <w:spacing w:before="0" w:after="0"/>
        <w:ind w:left="-360"/>
        <w:jc w:val="both"/>
        <w:rPr>
          <w:rFonts w:ascii="Times New Roman" w:hAnsi="Times New Roman" w:cs="Times New Roman"/>
          <w:b/>
          <w:bCs/>
          <w:color w:val="auto"/>
          <w:sz w:val="22"/>
          <w:szCs w:val="22"/>
        </w:rPr>
      </w:pPr>
      <w:r w:rsidRPr="00956BE2">
        <w:rPr>
          <w:rFonts w:ascii="Times New Roman" w:hAnsi="Times New Roman" w:cs="Times New Roman"/>
          <w:color w:val="auto"/>
          <w:sz w:val="22"/>
          <w:szCs w:val="22"/>
        </w:rPr>
        <w:t>SOW Review &amp; Contract Negotiation</w:t>
      </w:r>
    </w:p>
    <w:p w14:paraId="3634F9EE" w14:textId="77777777" w:rsidR="00B313FC" w:rsidRPr="00956BE2" w:rsidRDefault="00D34FC4" w:rsidP="00956BE2">
      <w:pPr>
        <w:pStyle w:val="Heading1"/>
        <w:numPr>
          <w:ilvl w:val="0"/>
          <w:numId w:val="5"/>
        </w:numPr>
        <w:spacing w:before="0" w:after="0"/>
        <w:ind w:left="-360"/>
        <w:jc w:val="both"/>
        <w:rPr>
          <w:rFonts w:ascii="Times New Roman" w:hAnsi="Times New Roman" w:cs="Times New Roman"/>
          <w:b/>
          <w:bCs/>
          <w:color w:val="auto"/>
          <w:sz w:val="22"/>
          <w:szCs w:val="22"/>
        </w:rPr>
      </w:pPr>
      <w:r w:rsidRPr="00956BE2">
        <w:rPr>
          <w:rFonts w:ascii="Times New Roman" w:hAnsi="Times New Roman" w:cs="Times New Roman"/>
          <w:color w:val="auto"/>
          <w:sz w:val="22"/>
          <w:szCs w:val="22"/>
        </w:rPr>
        <w:t>Vendor Performance &amp; SLA Management</w:t>
      </w:r>
    </w:p>
    <w:p w14:paraId="241CDE77" w14:textId="06B3AE5E" w:rsidR="00D34FC4" w:rsidRPr="00956BE2" w:rsidRDefault="00D34FC4" w:rsidP="00956BE2">
      <w:pPr>
        <w:pStyle w:val="Heading1"/>
        <w:numPr>
          <w:ilvl w:val="0"/>
          <w:numId w:val="5"/>
        </w:numPr>
        <w:spacing w:before="0" w:after="0"/>
        <w:ind w:left="-360"/>
        <w:jc w:val="both"/>
        <w:rPr>
          <w:rFonts w:ascii="Times New Roman" w:hAnsi="Times New Roman" w:cs="Times New Roman"/>
          <w:b/>
          <w:bCs/>
          <w:color w:val="auto"/>
          <w:sz w:val="22"/>
          <w:szCs w:val="22"/>
        </w:rPr>
      </w:pPr>
      <w:r w:rsidRPr="00956BE2">
        <w:rPr>
          <w:rFonts w:ascii="Times New Roman" w:hAnsi="Times New Roman" w:cs="Times New Roman"/>
          <w:color w:val="auto"/>
          <w:sz w:val="22"/>
          <w:szCs w:val="22"/>
        </w:rPr>
        <w:t>Procurement, Invoicing &amp; Payment Approvals</w:t>
      </w:r>
    </w:p>
    <w:p w14:paraId="028F348E" w14:textId="77777777" w:rsidR="00D34FC4" w:rsidRPr="00956BE2" w:rsidRDefault="00D34FC4" w:rsidP="00956BE2">
      <w:pPr>
        <w:spacing w:after="0"/>
        <w:ind w:left="-360"/>
        <w:jc w:val="both"/>
        <w:rPr>
          <w:rFonts w:ascii="Times New Roman" w:hAnsi="Times New Roman" w:cs="Times New Roman"/>
        </w:rPr>
      </w:pPr>
    </w:p>
    <w:p w14:paraId="30EF4E0C" w14:textId="77777777" w:rsidR="002F1F17" w:rsidRPr="00956BE2" w:rsidRDefault="00D34FC4" w:rsidP="00956BE2">
      <w:pPr>
        <w:pStyle w:val="ListParagraph"/>
        <w:ind w:left="-720"/>
        <w:jc w:val="both"/>
        <w:rPr>
          <w:rFonts w:ascii="Times New Roman" w:hAnsi="Times New Roman" w:cs="Times New Roman"/>
        </w:rPr>
      </w:pPr>
      <w:r w:rsidRPr="00956BE2">
        <w:rPr>
          <w:rFonts w:ascii="Times New Roman" w:hAnsi="Times New Roman" w:cs="Times New Roman"/>
          <w:b/>
          <w:bCs/>
        </w:rPr>
        <w:t>Technology &amp; Analytics Delivery</w:t>
      </w:r>
    </w:p>
    <w:p w14:paraId="24147928" w14:textId="77777777" w:rsidR="002F1F17" w:rsidRPr="00956BE2" w:rsidRDefault="00D34FC4" w:rsidP="00956BE2">
      <w:pPr>
        <w:pStyle w:val="ListParagraph"/>
        <w:numPr>
          <w:ilvl w:val="1"/>
          <w:numId w:val="7"/>
        </w:numPr>
        <w:ind w:left="-360"/>
        <w:jc w:val="both"/>
        <w:rPr>
          <w:rFonts w:ascii="Times New Roman" w:hAnsi="Times New Roman" w:cs="Times New Roman"/>
        </w:rPr>
      </w:pPr>
      <w:r w:rsidRPr="00956BE2">
        <w:rPr>
          <w:rFonts w:ascii="Times New Roman" w:hAnsi="Times New Roman" w:cs="Times New Roman"/>
        </w:rPr>
        <w:t>Learning Management Systems (LMS)</w:t>
      </w:r>
    </w:p>
    <w:p w14:paraId="58F270A9" w14:textId="77777777" w:rsidR="002F1F17" w:rsidRPr="00956BE2" w:rsidRDefault="00D34FC4" w:rsidP="00956BE2">
      <w:pPr>
        <w:pStyle w:val="ListParagraph"/>
        <w:numPr>
          <w:ilvl w:val="1"/>
          <w:numId w:val="7"/>
        </w:numPr>
        <w:ind w:left="-360"/>
        <w:jc w:val="both"/>
        <w:rPr>
          <w:rFonts w:ascii="Times New Roman" w:hAnsi="Times New Roman" w:cs="Times New Roman"/>
        </w:rPr>
      </w:pPr>
      <w:r w:rsidRPr="00956BE2">
        <w:rPr>
          <w:rFonts w:ascii="Times New Roman" w:hAnsi="Times New Roman" w:cs="Times New Roman"/>
        </w:rPr>
        <w:t>Business Intelligence &amp; Analytics (Tableau, Power BI)</w:t>
      </w:r>
    </w:p>
    <w:p w14:paraId="2A0F85F6" w14:textId="77777777" w:rsidR="002F1F17" w:rsidRPr="00956BE2" w:rsidRDefault="00D34FC4" w:rsidP="00956BE2">
      <w:pPr>
        <w:pStyle w:val="ListParagraph"/>
        <w:numPr>
          <w:ilvl w:val="1"/>
          <w:numId w:val="7"/>
        </w:numPr>
        <w:ind w:left="-360"/>
        <w:jc w:val="both"/>
        <w:rPr>
          <w:rFonts w:ascii="Times New Roman" w:hAnsi="Times New Roman" w:cs="Times New Roman"/>
        </w:rPr>
      </w:pPr>
      <w:r w:rsidRPr="00956BE2">
        <w:rPr>
          <w:rFonts w:ascii="Times New Roman" w:hAnsi="Times New Roman" w:cs="Times New Roman"/>
        </w:rPr>
        <w:t>SharePoint &amp; Collaboration Platforms</w:t>
      </w:r>
    </w:p>
    <w:p w14:paraId="13E24F46" w14:textId="77777777" w:rsidR="002F1F17" w:rsidRPr="00956BE2" w:rsidRDefault="00D34FC4" w:rsidP="00956BE2">
      <w:pPr>
        <w:pStyle w:val="ListParagraph"/>
        <w:numPr>
          <w:ilvl w:val="1"/>
          <w:numId w:val="7"/>
        </w:numPr>
        <w:ind w:left="-360"/>
        <w:jc w:val="both"/>
        <w:rPr>
          <w:rFonts w:ascii="Times New Roman" w:hAnsi="Times New Roman" w:cs="Times New Roman"/>
        </w:rPr>
      </w:pPr>
      <w:r w:rsidRPr="00956BE2">
        <w:rPr>
          <w:rFonts w:ascii="Times New Roman" w:hAnsi="Times New Roman" w:cs="Times New Roman"/>
        </w:rPr>
        <w:t>Data Integration &amp; Reporting Solutions</w:t>
      </w:r>
    </w:p>
    <w:p w14:paraId="5A9CB53E" w14:textId="33FE2E1E" w:rsidR="00710E95" w:rsidRPr="00956BE2" w:rsidRDefault="00D34FC4" w:rsidP="00956BE2">
      <w:pPr>
        <w:pStyle w:val="ListParagraph"/>
        <w:numPr>
          <w:ilvl w:val="1"/>
          <w:numId w:val="7"/>
        </w:numPr>
        <w:spacing w:after="0"/>
        <w:ind w:left="-360"/>
        <w:jc w:val="both"/>
        <w:rPr>
          <w:rFonts w:ascii="Times New Roman" w:hAnsi="Times New Roman" w:cs="Times New Roman"/>
        </w:rPr>
      </w:pPr>
      <w:r w:rsidRPr="00956BE2">
        <w:rPr>
          <w:rFonts w:ascii="Times New Roman" w:hAnsi="Times New Roman" w:cs="Times New Roman"/>
        </w:rPr>
        <w:t>Tools: MS Project, JIRA, Confluence, SharePoint, Tableau, Power BI, SQL, Excel, Visio, Lucidchart, Salesforce, Workday</w:t>
      </w:r>
    </w:p>
    <w:p w14:paraId="7D7F51BF" w14:textId="77777777" w:rsidR="007F3C82" w:rsidRDefault="00D34FC4" w:rsidP="007F3C82">
      <w:pPr>
        <w:pStyle w:val="Heading1"/>
        <w:spacing w:before="0" w:after="0"/>
        <w:ind w:left="-720"/>
        <w:rPr>
          <w:rFonts w:ascii="Times New Roman" w:hAnsi="Times New Roman" w:cs="Times New Roman"/>
          <w:b/>
          <w:bCs/>
          <w:color w:val="auto"/>
          <w:sz w:val="22"/>
          <w:szCs w:val="22"/>
        </w:rPr>
      </w:pPr>
      <w:r w:rsidRPr="00956BE2">
        <w:rPr>
          <w:rFonts w:ascii="Times New Roman" w:hAnsi="Times New Roman" w:cs="Times New Roman"/>
          <w:color w:val="auto"/>
          <w:sz w:val="22"/>
          <w:szCs w:val="22"/>
        </w:rPr>
        <w:lastRenderedPageBreak/>
        <w:br/>
      </w:r>
      <w:r w:rsidRPr="007F3C82">
        <w:rPr>
          <w:rFonts w:ascii="Times New Roman" w:hAnsi="Times New Roman" w:cs="Times New Roman"/>
          <w:b/>
          <w:bCs/>
          <w:color w:val="auto"/>
          <w:sz w:val="22"/>
          <w:szCs w:val="22"/>
          <w:u w:val="single"/>
        </w:rPr>
        <w:t>PROFESSIONAL</w:t>
      </w:r>
      <w:r w:rsidR="007F3C82" w:rsidRPr="007F3C82">
        <w:rPr>
          <w:rFonts w:ascii="Times New Roman" w:hAnsi="Times New Roman" w:cs="Times New Roman"/>
          <w:b/>
          <w:bCs/>
          <w:color w:val="auto"/>
          <w:sz w:val="22"/>
          <w:szCs w:val="22"/>
          <w:u w:val="single"/>
        </w:rPr>
        <w:t xml:space="preserve"> </w:t>
      </w:r>
      <w:r w:rsidRPr="007F3C82">
        <w:rPr>
          <w:rFonts w:ascii="Times New Roman" w:hAnsi="Times New Roman" w:cs="Times New Roman"/>
          <w:b/>
          <w:bCs/>
          <w:color w:val="auto"/>
          <w:sz w:val="22"/>
          <w:szCs w:val="22"/>
          <w:u w:val="single"/>
        </w:rPr>
        <w:t>EXPERIENCE</w:t>
      </w:r>
      <w:r w:rsidR="007F3C82" w:rsidRPr="007F3C82">
        <w:rPr>
          <w:rFonts w:ascii="Times New Roman" w:hAnsi="Times New Roman" w:cs="Times New Roman"/>
          <w:b/>
          <w:bCs/>
          <w:color w:val="auto"/>
          <w:sz w:val="22"/>
          <w:szCs w:val="22"/>
          <w:u w:val="single"/>
        </w:rPr>
        <w:t>:</w:t>
      </w:r>
    </w:p>
    <w:p w14:paraId="3A462E64" w14:textId="5BE7C491" w:rsidR="007F3C82" w:rsidRDefault="005639EC" w:rsidP="007F3C82">
      <w:pPr>
        <w:pStyle w:val="Heading1"/>
        <w:spacing w:before="0" w:after="0" w:line="240" w:lineRule="auto"/>
        <w:ind w:left="-720"/>
        <w:rPr>
          <w:rFonts w:ascii="Times New Roman" w:hAnsi="Times New Roman" w:cs="Times New Roman"/>
          <w:b/>
          <w:bCs/>
          <w:color w:val="auto"/>
          <w:sz w:val="22"/>
          <w:szCs w:val="22"/>
        </w:rPr>
      </w:pPr>
      <w:r w:rsidRPr="00956BE2">
        <w:rPr>
          <w:rFonts w:ascii="Times New Roman" w:hAnsi="Times New Roman" w:cs="Times New Roman"/>
          <w:b/>
          <w:bCs/>
          <w:color w:val="auto"/>
          <w:sz w:val="22"/>
          <w:szCs w:val="22"/>
        </w:rPr>
        <w:br/>
      </w:r>
      <w:r w:rsidR="00136A48" w:rsidRPr="00956BE2">
        <w:rPr>
          <w:rFonts w:ascii="Times New Roman" w:hAnsi="Times New Roman" w:cs="Times New Roman"/>
          <w:b/>
          <w:bCs/>
          <w:color w:val="auto"/>
          <w:sz w:val="22"/>
          <w:szCs w:val="22"/>
        </w:rPr>
        <w:t>Ally Financial – Project Manager</w:t>
      </w:r>
      <w:r w:rsidR="00852287" w:rsidRPr="00956BE2">
        <w:rPr>
          <w:rFonts w:ascii="Times New Roman" w:hAnsi="Times New Roman" w:cs="Times New Roman"/>
          <w:b/>
          <w:bCs/>
          <w:color w:val="auto"/>
          <w:sz w:val="22"/>
          <w:szCs w:val="22"/>
        </w:rPr>
        <w:t xml:space="preserve"> | Detroit, MI | June 2025 – </w:t>
      </w:r>
      <w:r w:rsidR="00B843E3">
        <w:rPr>
          <w:rFonts w:ascii="Times New Roman" w:hAnsi="Times New Roman" w:cs="Times New Roman"/>
          <w:b/>
          <w:bCs/>
          <w:color w:val="auto"/>
          <w:sz w:val="22"/>
          <w:szCs w:val="22"/>
        </w:rPr>
        <w:t>Present</w:t>
      </w:r>
    </w:p>
    <w:p w14:paraId="6E155333" w14:textId="3D82D4AF" w:rsidR="00144EFC" w:rsidRDefault="00852287" w:rsidP="00722EA9">
      <w:pPr>
        <w:pStyle w:val="Heading1"/>
        <w:spacing w:before="0" w:after="0" w:line="240" w:lineRule="auto"/>
        <w:ind w:left="-720"/>
        <w:jc w:val="both"/>
        <w:rPr>
          <w:rFonts w:ascii="Times New Roman" w:hAnsi="Times New Roman" w:cs="Times New Roman"/>
          <w:color w:val="auto"/>
          <w:sz w:val="22"/>
          <w:szCs w:val="22"/>
        </w:rPr>
      </w:pPr>
      <w:r w:rsidRPr="00956BE2">
        <w:rPr>
          <w:rFonts w:ascii="Times New Roman" w:hAnsi="Times New Roman" w:cs="Times New Roman"/>
          <w:color w:val="auto"/>
          <w:sz w:val="22"/>
          <w:szCs w:val="22"/>
        </w:rPr>
        <w:br/>
      </w:r>
      <w:r w:rsidR="00144EFC" w:rsidRPr="00956BE2">
        <w:rPr>
          <w:rFonts w:ascii="Times New Roman" w:hAnsi="Times New Roman" w:cs="Times New Roman"/>
          <w:color w:val="auto"/>
          <w:sz w:val="22"/>
          <w:szCs w:val="22"/>
        </w:rPr>
        <w:t>Delivered targeted digital banking and regulatory transformation initiatives within Ally’s consumer finance portfolio, operating in a highly regulated financial services environment with direct accountability for execution oversight, stakeholder alignment, and delivery risk governance across technology and business teams.</w:t>
      </w:r>
    </w:p>
    <w:p w14:paraId="53FB2811" w14:textId="77777777" w:rsidR="00722EA9" w:rsidRPr="00722EA9" w:rsidRDefault="00722EA9" w:rsidP="00722EA9">
      <w:pPr>
        <w:spacing w:after="0" w:line="240" w:lineRule="auto"/>
      </w:pPr>
    </w:p>
    <w:p w14:paraId="3FF224E8" w14:textId="121812BE" w:rsidR="00144EFC" w:rsidRPr="007F3C82" w:rsidRDefault="00144EFC" w:rsidP="007F3C82">
      <w:pPr>
        <w:pStyle w:val="ListParagraph"/>
        <w:numPr>
          <w:ilvl w:val="0"/>
          <w:numId w:val="31"/>
        </w:numPr>
        <w:spacing w:after="0"/>
        <w:jc w:val="both"/>
        <w:rPr>
          <w:rFonts w:ascii="Times New Roman" w:hAnsi="Times New Roman" w:cs="Times New Roman"/>
          <w:b/>
          <w:bCs/>
        </w:rPr>
      </w:pPr>
      <w:r w:rsidRPr="007F3C82">
        <w:rPr>
          <w:rFonts w:ascii="Times New Roman" w:hAnsi="Times New Roman" w:cs="Times New Roman"/>
        </w:rPr>
        <w:t>Directed concurrent digital and compliance-focused initiatives spanning loan processing enhancements and federal reporting automation, managing cross-functional teams of 8–12 members across IT, Operations, and Compliance.</w:t>
      </w:r>
    </w:p>
    <w:p w14:paraId="5F4BCA9F" w14:textId="01A2095C" w:rsidR="00144EFC" w:rsidRPr="007F3C82" w:rsidRDefault="00144EFC" w:rsidP="007F3C82">
      <w:pPr>
        <w:pStyle w:val="ListParagraph"/>
        <w:numPr>
          <w:ilvl w:val="0"/>
          <w:numId w:val="31"/>
        </w:numPr>
        <w:spacing w:after="0"/>
        <w:jc w:val="both"/>
        <w:rPr>
          <w:rFonts w:ascii="Times New Roman" w:hAnsi="Times New Roman" w:cs="Times New Roman"/>
        </w:rPr>
      </w:pPr>
      <w:r w:rsidRPr="007F3C82">
        <w:rPr>
          <w:rFonts w:ascii="Times New Roman" w:hAnsi="Times New Roman" w:cs="Times New Roman"/>
        </w:rPr>
        <w:t>Owned structured planning, milestone tracking, dependency management, and release sequencing to ensure on-time delivery under regulatory constraints.</w:t>
      </w:r>
    </w:p>
    <w:p w14:paraId="68017F02" w14:textId="23D1F053" w:rsidR="00144EFC" w:rsidRPr="007F3C82" w:rsidRDefault="00144EFC" w:rsidP="007F3C82">
      <w:pPr>
        <w:pStyle w:val="ListParagraph"/>
        <w:numPr>
          <w:ilvl w:val="0"/>
          <w:numId w:val="31"/>
        </w:numPr>
        <w:spacing w:after="0"/>
        <w:jc w:val="both"/>
        <w:rPr>
          <w:rFonts w:ascii="Times New Roman" w:hAnsi="Times New Roman" w:cs="Times New Roman"/>
        </w:rPr>
      </w:pPr>
      <w:r w:rsidRPr="007F3C82">
        <w:rPr>
          <w:rFonts w:ascii="Times New Roman" w:hAnsi="Times New Roman" w:cs="Times New Roman"/>
        </w:rPr>
        <w:t>Ensured audit traceability, regulatory documentation integrity, and compliance alignment throughout solution design and deployment phases.</w:t>
      </w:r>
    </w:p>
    <w:p w14:paraId="6B9EE1C1" w14:textId="60BB98F6" w:rsidR="00144EFC" w:rsidRPr="007F3C82" w:rsidRDefault="00144EFC" w:rsidP="007F3C82">
      <w:pPr>
        <w:pStyle w:val="ListParagraph"/>
        <w:numPr>
          <w:ilvl w:val="0"/>
          <w:numId w:val="31"/>
        </w:numPr>
        <w:spacing w:after="0"/>
        <w:jc w:val="both"/>
        <w:rPr>
          <w:rFonts w:ascii="Times New Roman" w:hAnsi="Times New Roman" w:cs="Times New Roman"/>
        </w:rPr>
      </w:pPr>
      <w:r w:rsidRPr="007F3C82">
        <w:rPr>
          <w:rFonts w:ascii="Times New Roman" w:hAnsi="Times New Roman" w:cs="Times New Roman"/>
        </w:rPr>
        <w:t>Acted as primary escalation point for delivery risks and cross-team dependencies, aligning mitigation strategies with senior leadership to prevent business disruption.</w:t>
      </w:r>
    </w:p>
    <w:p w14:paraId="5A183E20" w14:textId="4FE9D993" w:rsidR="00144EFC" w:rsidRPr="007F3C82" w:rsidRDefault="00144EFC" w:rsidP="007F3C82">
      <w:pPr>
        <w:pStyle w:val="ListParagraph"/>
        <w:numPr>
          <w:ilvl w:val="0"/>
          <w:numId w:val="31"/>
        </w:numPr>
        <w:spacing w:after="0"/>
        <w:jc w:val="both"/>
        <w:rPr>
          <w:rFonts w:ascii="Times New Roman" w:hAnsi="Times New Roman" w:cs="Times New Roman"/>
        </w:rPr>
      </w:pPr>
      <w:r w:rsidRPr="007F3C82">
        <w:rPr>
          <w:rFonts w:ascii="Times New Roman" w:hAnsi="Times New Roman" w:cs="Times New Roman"/>
        </w:rPr>
        <w:t>Led UAT cycles, defect prioritization, go-live readiness reviews, and production cutover planning.</w:t>
      </w:r>
    </w:p>
    <w:p w14:paraId="77FA6343" w14:textId="594CB7AA" w:rsidR="00136A48" w:rsidRPr="007F3C82" w:rsidRDefault="00144EFC" w:rsidP="007F3C82">
      <w:pPr>
        <w:pStyle w:val="ListParagraph"/>
        <w:numPr>
          <w:ilvl w:val="0"/>
          <w:numId w:val="31"/>
        </w:numPr>
        <w:spacing w:after="0"/>
        <w:jc w:val="both"/>
        <w:rPr>
          <w:rFonts w:ascii="Times New Roman" w:hAnsi="Times New Roman" w:cs="Times New Roman"/>
        </w:rPr>
      </w:pPr>
      <w:r w:rsidRPr="007F3C82">
        <w:rPr>
          <w:rFonts w:ascii="Times New Roman" w:hAnsi="Times New Roman" w:cs="Times New Roman"/>
        </w:rPr>
        <w:t>Provided executive-level reporting on delivery health, operational impact, and risk mitigation outcomes.</w:t>
      </w:r>
      <w:r w:rsidRPr="007F3C82">
        <w:rPr>
          <w:rFonts w:ascii="Times New Roman" w:hAnsi="Times New Roman" w:cs="Times New Roman"/>
        </w:rPr>
        <w:br/>
      </w:r>
    </w:p>
    <w:p w14:paraId="4B23923A" w14:textId="173EA0B1" w:rsidR="00136A48" w:rsidRPr="00956BE2" w:rsidRDefault="00136A48" w:rsidP="00956BE2">
      <w:pPr>
        <w:spacing w:after="0"/>
        <w:ind w:left="-720"/>
        <w:jc w:val="both"/>
        <w:rPr>
          <w:rFonts w:ascii="Times New Roman" w:hAnsi="Times New Roman" w:cs="Times New Roman"/>
          <w:b/>
          <w:bCs/>
        </w:rPr>
      </w:pPr>
      <w:r w:rsidRPr="00956BE2">
        <w:rPr>
          <w:rFonts w:ascii="Times New Roman" w:hAnsi="Times New Roman" w:cs="Times New Roman"/>
          <w:b/>
          <w:bCs/>
        </w:rPr>
        <w:t>Key Projects &amp; Impact:</w:t>
      </w:r>
    </w:p>
    <w:p w14:paraId="53BAE5E0" w14:textId="68167203" w:rsidR="00136A48" w:rsidRDefault="00136A48" w:rsidP="007F3C82">
      <w:pPr>
        <w:spacing w:after="0" w:line="240" w:lineRule="auto"/>
        <w:ind w:left="-720"/>
        <w:jc w:val="both"/>
        <w:rPr>
          <w:rFonts w:ascii="Times New Roman" w:hAnsi="Times New Roman" w:cs="Times New Roman"/>
        </w:rPr>
      </w:pPr>
      <w:r w:rsidRPr="00956BE2">
        <w:rPr>
          <w:rFonts w:ascii="Times New Roman" w:hAnsi="Times New Roman" w:cs="Times New Roman"/>
          <w:b/>
          <w:bCs/>
        </w:rPr>
        <w:t xml:space="preserve">Digital Loan Origination </w:t>
      </w:r>
      <w:r w:rsidR="00F548CE" w:rsidRPr="00956BE2">
        <w:rPr>
          <w:rFonts w:ascii="Times New Roman" w:hAnsi="Times New Roman" w:cs="Times New Roman"/>
          <w:b/>
          <w:bCs/>
        </w:rPr>
        <w:t xml:space="preserve">Workflow </w:t>
      </w:r>
      <w:r w:rsidRPr="00956BE2">
        <w:rPr>
          <w:rFonts w:ascii="Times New Roman" w:hAnsi="Times New Roman" w:cs="Times New Roman"/>
          <w:b/>
          <w:bCs/>
        </w:rPr>
        <w:t>Enhancement:</w:t>
      </w:r>
      <w:r w:rsidRPr="00956BE2">
        <w:rPr>
          <w:rFonts w:ascii="Times New Roman" w:hAnsi="Times New Roman" w:cs="Times New Roman"/>
        </w:rPr>
        <w:t xml:space="preserve"> </w:t>
      </w:r>
      <w:r w:rsidR="00144EFC" w:rsidRPr="00956BE2">
        <w:rPr>
          <w:rFonts w:ascii="Times New Roman" w:hAnsi="Times New Roman" w:cs="Times New Roman"/>
        </w:rPr>
        <w:t xml:space="preserve">Led modernization of loan intake and approval workflows, reducing manual touchpoints and integrating digital capabilities. Increased loan processing speed by 30% and reduced operational errors by 25%, improving customer </w:t>
      </w:r>
      <w:r w:rsidR="00552C1C" w:rsidRPr="00956BE2">
        <w:rPr>
          <w:rFonts w:ascii="Times New Roman" w:hAnsi="Times New Roman" w:cs="Times New Roman"/>
        </w:rPr>
        <w:t>turn</w:t>
      </w:r>
      <w:r w:rsidR="00552C1C">
        <w:rPr>
          <w:rFonts w:ascii="Times New Roman" w:hAnsi="Times New Roman" w:cs="Times New Roman"/>
        </w:rPr>
        <w:t>a</w:t>
      </w:r>
      <w:r w:rsidR="00552C1C" w:rsidRPr="00956BE2">
        <w:rPr>
          <w:rFonts w:ascii="Times New Roman" w:hAnsi="Times New Roman" w:cs="Times New Roman"/>
        </w:rPr>
        <w:t>round</w:t>
      </w:r>
      <w:r w:rsidR="00144EFC" w:rsidRPr="00956BE2">
        <w:rPr>
          <w:rFonts w:ascii="Times New Roman" w:hAnsi="Times New Roman" w:cs="Times New Roman"/>
        </w:rPr>
        <w:t xml:space="preserve"> times and internal efficiency.</w:t>
      </w:r>
    </w:p>
    <w:p w14:paraId="14DCF204" w14:textId="77777777" w:rsidR="007F3C82" w:rsidRPr="00956BE2" w:rsidRDefault="007F3C82" w:rsidP="007F3C82">
      <w:pPr>
        <w:spacing w:after="0" w:line="240" w:lineRule="auto"/>
        <w:ind w:left="-720"/>
        <w:jc w:val="both"/>
        <w:rPr>
          <w:rFonts w:ascii="Times New Roman" w:hAnsi="Times New Roman" w:cs="Times New Roman"/>
        </w:rPr>
      </w:pPr>
    </w:p>
    <w:p w14:paraId="1BEF6B99" w14:textId="77777777" w:rsidR="000E1557" w:rsidRPr="00956BE2" w:rsidRDefault="00136A48" w:rsidP="007F3C82">
      <w:pPr>
        <w:spacing w:after="0" w:line="240" w:lineRule="auto"/>
        <w:ind w:left="-720"/>
        <w:jc w:val="both"/>
        <w:rPr>
          <w:rFonts w:ascii="Times New Roman" w:hAnsi="Times New Roman" w:cs="Times New Roman"/>
        </w:rPr>
      </w:pPr>
      <w:r w:rsidRPr="00956BE2">
        <w:rPr>
          <w:rFonts w:ascii="Times New Roman" w:hAnsi="Times New Roman" w:cs="Times New Roman"/>
          <w:b/>
          <w:bCs/>
        </w:rPr>
        <w:t xml:space="preserve">Regulatory </w:t>
      </w:r>
      <w:r w:rsidR="00F548CE" w:rsidRPr="00956BE2">
        <w:rPr>
          <w:rFonts w:ascii="Times New Roman" w:hAnsi="Times New Roman" w:cs="Times New Roman"/>
          <w:b/>
          <w:bCs/>
        </w:rPr>
        <w:t>Reporting</w:t>
      </w:r>
      <w:r w:rsidRPr="00956BE2">
        <w:rPr>
          <w:rFonts w:ascii="Times New Roman" w:hAnsi="Times New Roman" w:cs="Times New Roman"/>
          <w:b/>
          <w:bCs/>
        </w:rPr>
        <w:t xml:space="preserve"> Automation</w:t>
      </w:r>
      <w:r w:rsidR="00F548CE" w:rsidRPr="00956BE2">
        <w:rPr>
          <w:rFonts w:ascii="Times New Roman" w:hAnsi="Times New Roman" w:cs="Times New Roman"/>
          <w:b/>
          <w:bCs/>
        </w:rPr>
        <w:t xml:space="preserve"> Program</w:t>
      </w:r>
      <w:r w:rsidRPr="00956BE2">
        <w:rPr>
          <w:rFonts w:ascii="Times New Roman" w:hAnsi="Times New Roman" w:cs="Times New Roman"/>
          <w:b/>
          <w:bCs/>
        </w:rPr>
        <w:t>:</w:t>
      </w:r>
      <w:r w:rsidRPr="00956BE2">
        <w:rPr>
          <w:rFonts w:ascii="Times New Roman" w:hAnsi="Times New Roman" w:cs="Times New Roman"/>
        </w:rPr>
        <w:t xml:space="preserve"> </w:t>
      </w:r>
      <w:r w:rsidR="00144EFC" w:rsidRPr="00956BE2">
        <w:rPr>
          <w:rFonts w:ascii="Times New Roman" w:hAnsi="Times New Roman" w:cs="Times New Roman"/>
        </w:rPr>
        <w:t>Oversaw automation of federal regulatory reporting workflows by standardizing data aggregation and validation across systems. Reduced manual reporting</w:t>
      </w:r>
      <w:r w:rsidR="000E1557" w:rsidRPr="00956BE2">
        <w:rPr>
          <w:rFonts w:ascii="Times New Roman" w:hAnsi="Times New Roman" w:cs="Times New Roman"/>
        </w:rPr>
        <w:t xml:space="preserve"> </w:t>
      </w:r>
      <w:r w:rsidR="00144EFC" w:rsidRPr="00956BE2">
        <w:rPr>
          <w:rFonts w:ascii="Times New Roman" w:hAnsi="Times New Roman" w:cs="Times New Roman"/>
        </w:rPr>
        <w:t>effort by 40% and improved accuracy to 99.5%, strengthening compliance posture and audit readiness.</w:t>
      </w:r>
    </w:p>
    <w:p w14:paraId="4B7DFBF8" w14:textId="77777777" w:rsidR="000E1557" w:rsidRPr="00956BE2" w:rsidRDefault="000E1557" w:rsidP="00956BE2">
      <w:pPr>
        <w:pBdr>
          <w:bottom w:val="single" w:sz="4" w:space="1" w:color="CCCCCC"/>
        </w:pBdr>
        <w:spacing w:after="0"/>
        <w:ind w:left="-720"/>
        <w:jc w:val="both"/>
        <w:rPr>
          <w:rFonts w:ascii="Times New Roman" w:hAnsi="Times New Roman" w:cs="Times New Roman"/>
          <w:b/>
          <w:bCs/>
        </w:rPr>
      </w:pPr>
    </w:p>
    <w:p w14:paraId="1B957634" w14:textId="77777777" w:rsidR="006074ED" w:rsidRPr="00956BE2" w:rsidRDefault="006074ED" w:rsidP="00956BE2">
      <w:pPr>
        <w:spacing w:after="0"/>
        <w:ind w:left="-720"/>
        <w:jc w:val="both"/>
        <w:rPr>
          <w:rFonts w:ascii="Times New Roman" w:hAnsi="Times New Roman" w:cs="Times New Roman"/>
          <w:b/>
          <w:bCs/>
        </w:rPr>
      </w:pPr>
    </w:p>
    <w:p w14:paraId="44701E26" w14:textId="77777777" w:rsidR="00722EA9" w:rsidRDefault="00960420" w:rsidP="00722EA9">
      <w:pPr>
        <w:spacing w:after="0"/>
        <w:ind w:left="-720"/>
        <w:rPr>
          <w:rFonts w:ascii="Times New Roman" w:hAnsi="Times New Roman" w:cs="Times New Roman"/>
          <w:b/>
          <w:bCs/>
        </w:rPr>
      </w:pPr>
      <w:proofErr w:type="spellStart"/>
      <w:r w:rsidRPr="00956BE2">
        <w:rPr>
          <w:rFonts w:ascii="Times New Roman" w:hAnsi="Times New Roman" w:cs="Times New Roman"/>
          <w:b/>
          <w:bCs/>
        </w:rPr>
        <w:t>ABeam</w:t>
      </w:r>
      <w:proofErr w:type="spellEnd"/>
      <w:r w:rsidRPr="00956BE2">
        <w:rPr>
          <w:rFonts w:ascii="Times New Roman" w:hAnsi="Times New Roman" w:cs="Times New Roman"/>
          <w:b/>
          <w:bCs/>
        </w:rPr>
        <w:t xml:space="preserve"> Consulting Ltd – Project Manager</w:t>
      </w:r>
      <w:r w:rsidR="00B46F00" w:rsidRPr="00956BE2">
        <w:rPr>
          <w:rFonts w:ascii="Times New Roman" w:hAnsi="Times New Roman" w:cs="Times New Roman"/>
          <w:b/>
          <w:bCs/>
        </w:rPr>
        <w:t xml:space="preserve"> | </w:t>
      </w:r>
      <w:r w:rsidRPr="00956BE2">
        <w:rPr>
          <w:rFonts w:ascii="Times New Roman" w:hAnsi="Times New Roman" w:cs="Times New Roman"/>
          <w:b/>
          <w:bCs/>
        </w:rPr>
        <w:t xml:space="preserve">Irving, TX | </w:t>
      </w:r>
      <w:r w:rsidR="009C4E74" w:rsidRPr="00956BE2">
        <w:rPr>
          <w:rFonts w:ascii="Times New Roman" w:hAnsi="Times New Roman" w:cs="Times New Roman"/>
          <w:b/>
          <w:bCs/>
        </w:rPr>
        <w:t>Nov</w:t>
      </w:r>
      <w:r w:rsidRPr="00956BE2">
        <w:rPr>
          <w:rFonts w:ascii="Times New Roman" w:hAnsi="Times New Roman" w:cs="Times New Roman"/>
          <w:b/>
          <w:bCs/>
        </w:rPr>
        <w:t xml:space="preserve"> 2024 – Ma</w:t>
      </w:r>
      <w:r w:rsidR="009C4E74" w:rsidRPr="00956BE2">
        <w:rPr>
          <w:rFonts w:ascii="Times New Roman" w:hAnsi="Times New Roman" w:cs="Times New Roman"/>
          <w:b/>
          <w:bCs/>
        </w:rPr>
        <w:t>y</w:t>
      </w:r>
      <w:r w:rsidRPr="00956BE2">
        <w:rPr>
          <w:rFonts w:ascii="Times New Roman" w:hAnsi="Times New Roman" w:cs="Times New Roman"/>
          <w:b/>
          <w:bCs/>
        </w:rPr>
        <w:t xml:space="preserve"> 2025</w:t>
      </w:r>
    </w:p>
    <w:p w14:paraId="0EB4DCF6" w14:textId="57A4EC3F" w:rsidR="00144EFC" w:rsidRDefault="00144EFC" w:rsidP="00722EA9">
      <w:pPr>
        <w:spacing w:after="0" w:line="240" w:lineRule="auto"/>
        <w:ind w:left="-720"/>
        <w:jc w:val="both"/>
        <w:rPr>
          <w:rFonts w:ascii="Times New Roman" w:hAnsi="Times New Roman" w:cs="Times New Roman"/>
        </w:rPr>
      </w:pPr>
      <w:r w:rsidRPr="00956BE2">
        <w:rPr>
          <w:rFonts w:ascii="Times New Roman" w:hAnsi="Times New Roman" w:cs="Times New Roman"/>
          <w:b/>
          <w:bCs/>
        </w:rPr>
        <w:br/>
      </w:r>
      <w:r w:rsidRPr="00956BE2">
        <w:rPr>
          <w:rFonts w:ascii="Times New Roman" w:hAnsi="Times New Roman" w:cs="Times New Roman"/>
        </w:rPr>
        <w:t>Led short-cycle enterprise modernization initiatives supporting U.S. operations within a consulting delivery model, focusing on analytics enablement, reporting standardization, and governance improvement.</w:t>
      </w:r>
    </w:p>
    <w:p w14:paraId="68A6375A" w14:textId="77777777" w:rsidR="00722EA9" w:rsidRPr="00956BE2" w:rsidRDefault="00722EA9" w:rsidP="00722EA9">
      <w:pPr>
        <w:spacing w:after="0" w:line="240" w:lineRule="auto"/>
        <w:ind w:left="-720"/>
        <w:jc w:val="both"/>
        <w:rPr>
          <w:rFonts w:ascii="Times New Roman" w:hAnsi="Times New Roman" w:cs="Times New Roman"/>
        </w:rPr>
      </w:pPr>
    </w:p>
    <w:p w14:paraId="7C3C7B1F" w14:textId="77777777" w:rsidR="005D4AC1" w:rsidRPr="007F3C82" w:rsidRDefault="005D4AC1" w:rsidP="007F3C82">
      <w:pPr>
        <w:pStyle w:val="ListParagraph"/>
        <w:numPr>
          <w:ilvl w:val="0"/>
          <w:numId w:val="32"/>
        </w:numPr>
        <w:spacing w:after="0"/>
        <w:jc w:val="both"/>
        <w:rPr>
          <w:rFonts w:ascii="Times New Roman" w:hAnsi="Times New Roman" w:cs="Times New Roman"/>
        </w:rPr>
      </w:pPr>
      <w:r w:rsidRPr="007F3C82">
        <w:rPr>
          <w:rFonts w:ascii="Times New Roman" w:hAnsi="Times New Roman" w:cs="Times New Roman"/>
        </w:rPr>
        <w:t>Managed end-to-end execution of analytics transformation initiatives, coordinating HR, Finance, IT, and Data Engineering stakeholders.</w:t>
      </w:r>
    </w:p>
    <w:p w14:paraId="374C4960" w14:textId="77777777" w:rsidR="005D4AC1" w:rsidRPr="007F3C82" w:rsidRDefault="005D4AC1" w:rsidP="007F3C82">
      <w:pPr>
        <w:pStyle w:val="ListParagraph"/>
        <w:numPr>
          <w:ilvl w:val="0"/>
          <w:numId w:val="32"/>
        </w:numPr>
        <w:spacing w:after="0"/>
        <w:jc w:val="both"/>
        <w:rPr>
          <w:rFonts w:ascii="Times New Roman" w:hAnsi="Times New Roman" w:cs="Times New Roman"/>
        </w:rPr>
      </w:pPr>
      <w:r w:rsidRPr="007F3C82">
        <w:rPr>
          <w:rFonts w:ascii="Times New Roman" w:hAnsi="Times New Roman" w:cs="Times New Roman"/>
        </w:rPr>
        <w:t>Defined reporting requirements, acceptance criteria, phased implementation roadmaps, and delivery milestones.</w:t>
      </w:r>
    </w:p>
    <w:p w14:paraId="04A7BE1F" w14:textId="77777777" w:rsidR="005D4AC1" w:rsidRPr="007F3C82" w:rsidRDefault="005D4AC1" w:rsidP="007F3C82">
      <w:pPr>
        <w:pStyle w:val="ListParagraph"/>
        <w:numPr>
          <w:ilvl w:val="0"/>
          <w:numId w:val="32"/>
        </w:numPr>
        <w:spacing w:after="0"/>
        <w:jc w:val="both"/>
        <w:rPr>
          <w:rFonts w:ascii="Times New Roman" w:hAnsi="Times New Roman" w:cs="Times New Roman"/>
        </w:rPr>
      </w:pPr>
      <w:r w:rsidRPr="007F3C82">
        <w:rPr>
          <w:rFonts w:ascii="Times New Roman" w:hAnsi="Times New Roman" w:cs="Times New Roman"/>
        </w:rPr>
        <w:t>Established structured delivery cadence, stakeholder communication plans, and issue resolution workflows.</w:t>
      </w:r>
    </w:p>
    <w:p w14:paraId="3235615C" w14:textId="77777777" w:rsidR="005D4AC1" w:rsidRPr="007F3C82" w:rsidRDefault="005D4AC1" w:rsidP="007F3C82">
      <w:pPr>
        <w:pStyle w:val="ListParagraph"/>
        <w:numPr>
          <w:ilvl w:val="0"/>
          <w:numId w:val="32"/>
        </w:numPr>
        <w:spacing w:after="0"/>
        <w:jc w:val="both"/>
        <w:rPr>
          <w:rFonts w:ascii="Times New Roman" w:hAnsi="Times New Roman" w:cs="Times New Roman"/>
        </w:rPr>
      </w:pPr>
      <w:r w:rsidRPr="007F3C82">
        <w:rPr>
          <w:rFonts w:ascii="Times New Roman" w:hAnsi="Times New Roman" w:cs="Times New Roman"/>
        </w:rPr>
        <w:t>Mitigated cross-functional risks and ensured alignment across distributed teams during accelerated delivery cycles.</w:t>
      </w:r>
    </w:p>
    <w:p w14:paraId="44E4E5CE" w14:textId="77777777" w:rsidR="005D4AC1" w:rsidRPr="007F3C82" w:rsidRDefault="005D4AC1" w:rsidP="007F3C82">
      <w:pPr>
        <w:pStyle w:val="ListParagraph"/>
        <w:numPr>
          <w:ilvl w:val="0"/>
          <w:numId w:val="32"/>
        </w:numPr>
        <w:spacing w:after="0"/>
        <w:jc w:val="both"/>
        <w:rPr>
          <w:rFonts w:ascii="Times New Roman" w:hAnsi="Times New Roman" w:cs="Times New Roman"/>
        </w:rPr>
      </w:pPr>
      <w:r w:rsidRPr="007F3C82">
        <w:rPr>
          <w:rFonts w:ascii="Times New Roman" w:hAnsi="Times New Roman" w:cs="Times New Roman"/>
        </w:rPr>
        <w:t>Led UAT validation, production readiness assessments, and post-deployment stabilization.</w:t>
      </w:r>
    </w:p>
    <w:p w14:paraId="1C50F272" w14:textId="018E0100" w:rsidR="005D4AC1" w:rsidRPr="007F3C82" w:rsidRDefault="005D4AC1" w:rsidP="00722EA9">
      <w:pPr>
        <w:pStyle w:val="ListParagraph"/>
        <w:numPr>
          <w:ilvl w:val="0"/>
          <w:numId w:val="32"/>
        </w:numPr>
        <w:spacing w:after="0" w:line="240" w:lineRule="auto"/>
        <w:jc w:val="both"/>
        <w:rPr>
          <w:rFonts w:ascii="Times New Roman" w:hAnsi="Times New Roman" w:cs="Times New Roman"/>
        </w:rPr>
      </w:pPr>
      <w:r w:rsidRPr="007F3C82">
        <w:rPr>
          <w:rFonts w:ascii="Times New Roman" w:hAnsi="Times New Roman" w:cs="Times New Roman"/>
        </w:rPr>
        <w:t>Delivered executive dashboards and progress reporting to U.S. leadership, improving visibility into transformation outcomes.</w:t>
      </w:r>
      <w:r w:rsidRPr="007F3C82">
        <w:rPr>
          <w:rFonts w:ascii="Times New Roman" w:hAnsi="Times New Roman" w:cs="Times New Roman"/>
        </w:rPr>
        <w:br/>
      </w:r>
    </w:p>
    <w:p w14:paraId="48034385" w14:textId="77777777" w:rsidR="00722EA9" w:rsidRDefault="00E344EF" w:rsidP="00722EA9">
      <w:pPr>
        <w:spacing w:after="0"/>
        <w:ind w:left="-720"/>
        <w:rPr>
          <w:rFonts w:ascii="Times New Roman" w:hAnsi="Times New Roman" w:cs="Times New Roman"/>
          <w:b/>
          <w:bCs/>
        </w:rPr>
      </w:pPr>
      <w:r w:rsidRPr="00956BE2">
        <w:rPr>
          <w:rFonts w:ascii="Times New Roman" w:hAnsi="Times New Roman" w:cs="Times New Roman"/>
          <w:b/>
          <w:bCs/>
        </w:rPr>
        <w:t>Key Projects &amp; Impact:</w:t>
      </w:r>
    </w:p>
    <w:p w14:paraId="49858710" w14:textId="36ED4881" w:rsidR="005D4AC1" w:rsidRPr="00956BE2" w:rsidRDefault="00E344EF" w:rsidP="00722EA9">
      <w:pPr>
        <w:spacing w:after="0"/>
        <w:ind w:left="-720"/>
        <w:jc w:val="both"/>
        <w:rPr>
          <w:rFonts w:ascii="Times New Roman" w:hAnsi="Times New Roman" w:cs="Times New Roman"/>
        </w:rPr>
      </w:pPr>
      <w:r w:rsidRPr="00956BE2">
        <w:rPr>
          <w:rFonts w:ascii="Times New Roman" w:hAnsi="Times New Roman" w:cs="Times New Roman"/>
          <w:b/>
          <w:bCs/>
        </w:rPr>
        <w:br/>
        <w:t xml:space="preserve">Workday–Power BI Reporting Transformation: </w:t>
      </w:r>
      <w:r w:rsidR="005D4AC1" w:rsidRPr="00956BE2">
        <w:rPr>
          <w:rFonts w:ascii="Times New Roman" w:hAnsi="Times New Roman" w:cs="Times New Roman"/>
        </w:rPr>
        <w:t>Directed implementation of automated HR and operational reporting dashboards integrating Workday data into Power BI. Eliminated manual Excel-based reporting, reduced turnaround time by 30–40%, and improved leadership visibility into workforce and operational metrics.</w:t>
      </w:r>
    </w:p>
    <w:p w14:paraId="229B3A2B" w14:textId="77777777" w:rsidR="005D4AC1" w:rsidRPr="00956BE2" w:rsidRDefault="005D4AC1" w:rsidP="00552C1C">
      <w:pPr>
        <w:spacing w:after="0" w:line="240" w:lineRule="auto"/>
        <w:ind w:left="-720"/>
        <w:jc w:val="both"/>
        <w:rPr>
          <w:rFonts w:ascii="Times New Roman" w:hAnsi="Times New Roman" w:cs="Times New Roman"/>
        </w:rPr>
      </w:pPr>
    </w:p>
    <w:p w14:paraId="3D6FA6B8" w14:textId="7C12AF99" w:rsidR="00711A0D" w:rsidRDefault="005D4AC1" w:rsidP="00956BE2">
      <w:pPr>
        <w:pBdr>
          <w:bottom w:val="single" w:sz="4" w:space="1" w:color="CCCCCC"/>
        </w:pBdr>
        <w:spacing w:after="0"/>
        <w:ind w:left="-720"/>
        <w:jc w:val="both"/>
        <w:rPr>
          <w:rFonts w:ascii="Times New Roman" w:hAnsi="Times New Roman" w:cs="Times New Roman"/>
        </w:rPr>
      </w:pPr>
      <w:r w:rsidRPr="00956BE2">
        <w:rPr>
          <w:rFonts w:ascii="Times New Roman" w:hAnsi="Times New Roman" w:cs="Times New Roman"/>
        </w:rPr>
        <w:t>Additionally supported modernization of a SharePoint-based project tracking framework, introducing standardized templates and governance checkpoints to improve portfolio oversight and reporting consistency.</w:t>
      </w:r>
    </w:p>
    <w:p w14:paraId="10AC6E92" w14:textId="77777777" w:rsidR="00552C1C" w:rsidRPr="00956BE2" w:rsidRDefault="00552C1C" w:rsidP="00552C1C">
      <w:pPr>
        <w:pBdr>
          <w:bottom w:val="single" w:sz="4" w:space="1" w:color="CCCCCC"/>
        </w:pBdr>
        <w:spacing w:after="0" w:line="240" w:lineRule="auto"/>
        <w:ind w:left="-720"/>
        <w:jc w:val="both"/>
        <w:rPr>
          <w:rFonts w:ascii="Times New Roman" w:hAnsi="Times New Roman" w:cs="Times New Roman"/>
        </w:rPr>
      </w:pPr>
    </w:p>
    <w:p w14:paraId="29F07E31" w14:textId="77777777" w:rsidR="006074ED" w:rsidRPr="00956BE2" w:rsidRDefault="006074ED" w:rsidP="00956BE2">
      <w:pPr>
        <w:spacing w:after="0"/>
        <w:ind w:left="-720"/>
        <w:jc w:val="both"/>
        <w:rPr>
          <w:rFonts w:ascii="Times New Roman" w:hAnsi="Times New Roman" w:cs="Times New Roman"/>
        </w:rPr>
      </w:pPr>
    </w:p>
    <w:p w14:paraId="4558A031" w14:textId="77777777" w:rsidR="00722EA9" w:rsidRDefault="00D34FC4" w:rsidP="00722EA9">
      <w:pPr>
        <w:spacing w:after="0"/>
        <w:ind w:left="-720"/>
        <w:rPr>
          <w:rFonts w:ascii="Times New Roman" w:hAnsi="Times New Roman" w:cs="Times New Roman"/>
          <w:b/>
          <w:bCs/>
        </w:rPr>
      </w:pPr>
      <w:r w:rsidRPr="00956BE2">
        <w:rPr>
          <w:rFonts w:ascii="Times New Roman" w:hAnsi="Times New Roman" w:cs="Times New Roman"/>
          <w:b/>
          <w:bCs/>
        </w:rPr>
        <w:lastRenderedPageBreak/>
        <w:t xml:space="preserve">Deloitte </w:t>
      </w:r>
      <w:r w:rsidR="00711A0D" w:rsidRPr="00956BE2">
        <w:rPr>
          <w:rFonts w:ascii="Times New Roman" w:hAnsi="Times New Roman" w:cs="Times New Roman"/>
          <w:b/>
          <w:bCs/>
        </w:rPr>
        <w:t>Services LP</w:t>
      </w:r>
      <w:r w:rsidRPr="00956BE2">
        <w:rPr>
          <w:rFonts w:ascii="Times New Roman" w:hAnsi="Times New Roman" w:cs="Times New Roman"/>
          <w:b/>
          <w:bCs/>
        </w:rPr>
        <w:t xml:space="preserve"> – Project Manager</w:t>
      </w:r>
      <w:r w:rsidR="00793943" w:rsidRPr="00956BE2">
        <w:rPr>
          <w:rFonts w:ascii="Times New Roman" w:hAnsi="Times New Roman" w:cs="Times New Roman"/>
          <w:b/>
          <w:bCs/>
        </w:rPr>
        <w:t xml:space="preserve"> | </w:t>
      </w:r>
      <w:r w:rsidR="00711A0D" w:rsidRPr="00956BE2">
        <w:rPr>
          <w:rFonts w:ascii="Times New Roman" w:hAnsi="Times New Roman" w:cs="Times New Roman"/>
          <w:b/>
          <w:bCs/>
        </w:rPr>
        <w:t xml:space="preserve">Hyderabad, India | </w:t>
      </w:r>
      <w:r w:rsidRPr="00956BE2">
        <w:rPr>
          <w:rFonts w:ascii="Times New Roman" w:hAnsi="Times New Roman" w:cs="Times New Roman"/>
          <w:b/>
          <w:bCs/>
        </w:rPr>
        <w:t>Jan 2017 – Jan 2024</w:t>
      </w:r>
    </w:p>
    <w:p w14:paraId="07DD918F" w14:textId="40422A2C" w:rsidR="005D4AC1" w:rsidRPr="00956BE2" w:rsidRDefault="00B936DB" w:rsidP="00142969">
      <w:pPr>
        <w:spacing w:after="0" w:line="240" w:lineRule="auto"/>
        <w:ind w:left="-720"/>
        <w:jc w:val="both"/>
        <w:rPr>
          <w:rFonts w:ascii="Times New Roman" w:hAnsi="Times New Roman" w:cs="Times New Roman"/>
        </w:rPr>
      </w:pPr>
      <w:r w:rsidRPr="00956BE2">
        <w:rPr>
          <w:rFonts w:ascii="Times New Roman" w:hAnsi="Times New Roman" w:cs="Times New Roman"/>
          <w:b/>
          <w:bCs/>
        </w:rPr>
        <w:br/>
      </w:r>
      <w:r w:rsidR="005D4AC1" w:rsidRPr="00956BE2">
        <w:rPr>
          <w:rFonts w:ascii="Times New Roman" w:hAnsi="Times New Roman" w:cs="Times New Roman"/>
        </w:rPr>
        <w:t>Served as enterprise delivery lead for large-scale Learning &amp; Development, analytics, and operational transformation programs supporting Deloitte’s U.S. Government &amp; Public Services practice. Managed multi-year initiatives in highly regulated, matrixed environments with distributed delivery teams across U.S. and India.</w:t>
      </w:r>
    </w:p>
    <w:p w14:paraId="5A25CC97" w14:textId="77777777" w:rsidR="005D4AC1" w:rsidRPr="00956BE2" w:rsidRDefault="005D4AC1" w:rsidP="00142969">
      <w:pPr>
        <w:spacing w:after="0" w:line="240" w:lineRule="auto"/>
        <w:ind w:left="-720"/>
        <w:jc w:val="both"/>
        <w:rPr>
          <w:rFonts w:ascii="Times New Roman" w:hAnsi="Times New Roman" w:cs="Times New Roman"/>
        </w:rPr>
      </w:pPr>
    </w:p>
    <w:p w14:paraId="1D7FF72D" w14:textId="0F193212" w:rsidR="005D4AC1" w:rsidRPr="00B843E3" w:rsidRDefault="005D4AC1" w:rsidP="00B843E3">
      <w:pPr>
        <w:pStyle w:val="ListParagraph"/>
        <w:numPr>
          <w:ilvl w:val="0"/>
          <w:numId w:val="33"/>
        </w:numPr>
        <w:spacing w:after="0"/>
        <w:jc w:val="both"/>
        <w:rPr>
          <w:rFonts w:ascii="Times New Roman" w:hAnsi="Times New Roman" w:cs="Times New Roman"/>
        </w:rPr>
      </w:pPr>
      <w:r w:rsidRPr="00B843E3">
        <w:rPr>
          <w:rFonts w:ascii="Times New Roman" w:hAnsi="Times New Roman" w:cs="Times New Roman"/>
        </w:rPr>
        <w:t>Directed concurrent enterprise programs from business case development through deployment and post-implementation stabilization.</w:t>
      </w:r>
    </w:p>
    <w:p w14:paraId="402128F6" w14:textId="36CA5773" w:rsidR="005D4AC1" w:rsidRPr="00B843E3" w:rsidRDefault="005D4AC1" w:rsidP="00B843E3">
      <w:pPr>
        <w:pStyle w:val="ListParagraph"/>
        <w:numPr>
          <w:ilvl w:val="0"/>
          <w:numId w:val="33"/>
        </w:numPr>
        <w:spacing w:after="0"/>
        <w:jc w:val="both"/>
        <w:rPr>
          <w:rFonts w:ascii="Times New Roman" w:hAnsi="Times New Roman" w:cs="Times New Roman"/>
        </w:rPr>
      </w:pPr>
      <w:r w:rsidRPr="00B843E3">
        <w:rPr>
          <w:rFonts w:ascii="Times New Roman" w:hAnsi="Times New Roman" w:cs="Times New Roman"/>
        </w:rPr>
        <w:t>Managed integrated program plans, resource forecasting, budget tracking, and vendor coordination across a portfolio of initiatives.</w:t>
      </w:r>
    </w:p>
    <w:p w14:paraId="0AFE18FF" w14:textId="7BA54CAB" w:rsidR="005D4AC1" w:rsidRPr="00B843E3" w:rsidRDefault="005D4AC1" w:rsidP="00B843E3">
      <w:pPr>
        <w:pStyle w:val="ListParagraph"/>
        <w:numPr>
          <w:ilvl w:val="0"/>
          <w:numId w:val="33"/>
        </w:numPr>
        <w:spacing w:after="0"/>
        <w:jc w:val="both"/>
        <w:rPr>
          <w:rFonts w:ascii="Times New Roman" w:hAnsi="Times New Roman" w:cs="Times New Roman"/>
        </w:rPr>
      </w:pPr>
      <w:r w:rsidRPr="00B843E3">
        <w:rPr>
          <w:rFonts w:ascii="Times New Roman" w:hAnsi="Times New Roman" w:cs="Times New Roman"/>
        </w:rPr>
        <w:t>Oversaw portfolio alignment with annual strategic planning objectives, capacity planning, and delivery prioritization.</w:t>
      </w:r>
    </w:p>
    <w:p w14:paraId="2DEF33EA" w14:textId="6BB3FA3F" w:rsidR="005D4AC1" w:rsidRPr="00B843E3" w:rsidRDefault="005D4AC1" w:rsidP="00B843E3">
      <w:pPr>
        <w:pStyle w:val="ListParagraph"/>
        <w:numPr>
          <w:ilvl w:val="0"/>
          <w:numId w:val="33"/>
        </w:numPr>
        <w:spacing w:after="0"/>
        <w:jc w:val="both"/>
        <w:rPr>
          <w:rFonts w:ascii="Times New Roman" w:hAnsi="Times New Roman" w:cs="Times New Roman"/>
        </w:rPr>
      </w:pPr>
      <w:r w:rsidRPr="00B843E3">
        <w:rPr>
          <w:rFonts w:ascii="Times New Roman" w:hAnsi="Times New Roman" w:cs="Times New Roman"/>
        </w:rPr>
        <w:t>Established PMO governance frameworks including WBS structures, executive dashboards, RAID logs, and recurring risk review cadences.</w:t>
      </w:r>
    </w:p>
    <w:p w14:paraId="4BA287B7" w14:textId="41181C55" w:rsidR="005D4AC1" w:rsidRPr="00B843E3" w:rsidRDefault="005D4AC1" w:rsidP="00B843E3">
      <w:pPr>
        <w:pStyle w:val="ListParagraph"/>
        <w:numPr>
          <w:ilvl w:val="0"/>
          <w:numId w:val="33"/>
        </w:numPr>
        <w:spacing w:after="0"/>
        <w:jc w:val="both"/>
        <w:rPr>
          <w:rFonts w:ascii="Times New Roman" w:hAnsi="Times New Roman" w:cs="Times New Roman"/>
        </w:rPr>
      </w:pPr>
      <w:r w:rsidRPr="00B843E3">
        <w:rPr>
          <w:rFonts w:ascii="Times New Roman" w:hAnsi="Times New Roman" w:cs="Times New Roman"/>
        </w:rPr>
        <w:t>Maintained scope discipline through structured change impact assessments and approval workflows.</w:t>
      </w:r>
    </w:p>
    <w:p w14:paraId="0CC74411" w14:textId="68EEE1FD" w:rsidR="005D4AC1" w:rsidRPr="00B843E3" w:rsidRDefault="005D4AC1" w:rsidP="00B843E3">
      <w:pPr>
        <w:pStyle w:val="ListParagraph"/>
        <w:numPr>
          <w:ilvl w:val="0"/>
          <w:numId w:val="33"/>
        </w:numPr>
        <w:spacing w:after="0"/>
        <w:jc w:val="both"/>
        <w:rPr>
          <w:rFonts w:ascii="Times New Roman" w:hAnsi="Times New Roman" w:cs="Times New Roman"/>
        </w:rPr>
      </w:pPr>
      <w:r w:rsidRPr="00B843E3">
        <w:rPr>
          <w:rFonts w:ascii="Times New Roman" w:hAnsi="Times New Roman" w:cs="Times New Roman"/>
        </w:rPr>
        <w:t>Led distributed delivery teams (10–20 members) across geographies, ensuring delivery consistency through standardized communication and governance routines.</w:t>
      </w:r>
    </w:p>
    <w:p w14:paraId="16A08919" w14:textId="53419CE2" w:rsidR="005D4AC1" w:rsidRPr="00B843E3" w:rsidRDefault="005D4AC1" w:rsidP="00B843E3">
      <w:pPr>
        <w:pStyle w:val="ListParagraph"/>
        <w:numPr>
          <w:ilvl w:val="0"/>
          <w:numId w:val="33"/>
        </w:numPr>
        <w:spacing w:after="0"/>
        <w:jc w:val="both"/>
        <w:rPr>
          <w:rFonts w:ascii="Times New Roman" w:hAnsi="Times New Roman" w:cs="Times New Roman"/>
        </w:rPr>
      </w:pPr>
      <w:r w:rsidRPr="00B843E3">
        <w:rPr>
          <w:rFonts w:ascii="Times New Roman" w:hAnsi="Times New Roman" w:cs="Times New Roman"/>
        </w:rPr>
        <w:t>Provided executive reporting including milestone performance, budget variance analysis, risk assessments, and mitigation strategies.</w:t>
      </w:r>
    </w:p>
    <w:p w14:paraId="642958BC" w14:textId="34526A6A" w:rsidR="005D4AC1" w:rsidRPr="00B843E3" w:rsidRDefault="005D4AC1" w:rsidP="00B843E3">
      <w:pPr>
        <w:pStyle w:val="ListParagraph"/>
        <w:numPr>
          <w:ilvl w:val="0"/>
          <w:numId w:val="33"/>
        </w:numPr>
        <w:spacing w:after="0"/>
        <w:jc w:val="both"/>
        <w:rPr>
          <w:rFonts w:ascii="Times New Roman" w:hAnsi="Times New Roman" w:cs="Times New Roman"/>
        </w:rPr>
      </w:pPr>
      <w:r w:rsidRPr="00B843E3">
        <w:rPr>
          <w:rFonts w:ascii="Times New Roman" w:hAnsi="Times New Roman" w:cs="Times New Roman"/>
        </w:rPr>
        <w:t>Defined and monitored KPIs including delivery velocity, reporting accuracy, defect leakage, stakeholder satisfaction, and SLA adherence.</w:t>
      </w:r>
    </w:p>
    <w:p w14:paraId="67251E84" w14:textId="4DA81034" w:rsidR="005D4AC1" w:rsidRPr="00B843E3" w:rsidRDefault="005D4AC1" w:rsidP="00B843E3">
      <w:pPr>
        <w:pStyle w:val="ListParagraph"/>
        <w:numPr>
          <w:ilvl w:val="0"/>
          <w:numId w:val="33"/>
        </w:numPr>
        <w:spacing w:after="0"/>
        <w:jc w:val="both"/>
        <w:rPr>
          <w:rFonts w:ascii="Times New Roman" w:hAnsi="Times New Roman" w:cs="Times New Roman"/>
        </w:rPr>
      </w:pPr>
      <w:r w:rsidRPr="00B843E3">
        <w:rPr>
          <w:rFonts w:ascii="Times New Roman" w:hAnsi="Times New Roman" w:cs="Times New Roman"/>
        </w:rPr>
        <w:t>Proactively managed cross-program dependencies and escalation pathways to protect critical milestones and financial commitments.</w:t>
      </w:r>
    </w:p>
    <w:p w14:paraId="44C13744" w14:textId="16109E20" w:rsidR="00297996" w:rsidRPr="00B843E3" w:rsidRDefault="005D4AC1" w:rsidP="00B843E3">
      <w:pPr>
        <w:pStyle w:val="ListParagraph"/>
        <w:numPr>
          <w:ilvl w:val="0"/>
          <w:numId w:val="33"/>
        </w:numPr>
        <w:spacing w:after="0"/>
        <w:jc w:val="both"/>
        <w:rPr>
          <w:rFonts w:ascii="Times New Roman" w:hAnsi="Times New Roman" w:cs="Times New Roman"/>
        </w:rPr>
      </w:pPr>
      <w:r w:rsidRPr="00B843E3">
        <w:rPr>
          <w:rFonts w:ascii="Times New Roman" w:hAnsi="Times New Roman" w:cs="Times New Roman"/>
        </w:rPr>
        <w:t>Mentored junior project managers and analysts, strengthening delivery maturity and execution capability across the portfolio.</w:t>
      </w:r>
    </w:p>
    <w:p w14:paraId="51F70565" w14:textId="3DF321A0" w:rsidR="00B843E3" w:rsidRDefault="00B936DB" w:rsidP="00142969">
      <w:pPr>
        <w:pStyle w:val="ListParagraph"/>
        <w:spacing w:after="0" w:line="240" w:lineRule="auto"/>
        <w:ind w:left="-720"/>
        <w:jc w:val="both"/>
        <w:rPr>
          <w:rFonts w:ascii="Times New Roman" w:hAnsi="Times New Roman" w:cs="Times New Roman"/>
          <w:b/>
          <w:bCs/>
        </w:rPr>
      </w:pPr>
      <w:r w:rsidRPr="00956BE2">
        <w:rPr>
          <w:rFonts w:ascii="Times New Roman" w:hAnsi="Times New Roman" w:cs="Times New Roman"/>
          <w:b/>
          <w:bCs/>
        </w:rPr>
        <w:br/>
      </w:r>
      <w:r w:rsidR="00027E31" w:rsidRPr="00956BE2">
        <w:rPr>
          <w:rFonts w:ascii="Times New Roman" w:hAnsi="Times New Roman" w:cs="Times New Roman"/>
          <w:b/>
          <w:bCs/>
        </w:rPr>
        <w:t xml:space="preserve">Key </w:t>
      </w:r>
      <w:r w:rsidR="00D34FC4" w:rsidRPr="00956BE2">
        <w:rPr>
          <w:rFonts w:ascii="Times New Roman" w:hAnsi="Times New Roman" w:cs="Times New Roman"/>
          <w:b/>
          <w:bCs/>
        </w:rPr>
        <w:t>Pro</w:t>
      </w:r>
      <w:r w:rsidR="00027E31" w:rsidRPr="00956BE2">
        <w:rPr>
          <w:rFonts w:ascii="Times New Roman" w:hAnsi="Times New Roman" w:cs="Times New Roman"/>
          <w:b/>
          <w:bCs/>
        </w:rPr>
        <w:t xml:space="preserve">jects </w:t>
      </w:r>
      <w:r w:rsidR="00D34FC4" w:rsidRPr="00956BE2">
        <w:rPr>
          <w:rFonts w:ascii="Times New Roman" w:hAnsi="Times New Roman" w:cs="Times New Roman"/>
          <w:b/>
          <w:bCs/>
        </w:rPr>
        <w:t>&amp; Impact:</w:t>
      </w:r>
    </w:p>
    <w:p w14:paraId="2FB39616" w14:textId="77777777" w:rsidR="00B843E3" w:rsidRPr="00B843E3" w:rsidRDefault="00B843E3" w:rsidP="00142969">
      <w:pPr>
        <w:pStyle w:val="ListParagraph"/>
        <w:spacing w:after="0" w:line="240" w:lineRule="auto"/>
        <w:ind w:left="-720"/>
        <w:jc w:val="both"/>
        <w:rPr>
          <w:rFonts w:ascii="Times New Roman" w:hAnsi="Times New Roman" w:cs="Times New Roman"/>
          <w:b/>
          <w:bCs/>
        </w:rPr>
      </w:pPr>
    </w:p>
    <w:p w14:paraId="07227343" w14:textId="17919DEA" w:rsidR="00B843E3" w:rsidRDefault="00D34FC4" w:rsidP="00B843E3">
      <w:pPr>
        <w:pBdr>
          <w:bottom w:val="single" w:sz="4" w:space="1" w:color="CCCCCC"/>
        </w:pBdr>
        <w:spacing w:after="0" w:line="240" w:lineRule="auto"/>
        <w:ind w:left="-720"/>
        <w:jc w:val="both"/>
        <w:rPr>
          <w:rFonts w:ascii="Times New Roman" w:hAnsi="Times New Roman" w:cs="Times New Roman"/>
        </w:rPr>
      </w:pPr>
      <w:r w:rsidRPr="00956BE2">
        <w:rPr>
          <w:rFonts w:ascii="Times New Roman" w:hAnsi="Times New Roman" w:cs="Times New Roman"/>
          <w:b/>
          <w:bCs/>
        </w:rPr>
        <w:t>Enterprise Mobile LMS Deployment</w:t>
      </w:r>
      <w:r w:rsidR="005D4AC1" w:rsidRPr="00956BE2">
        <w:rPr>
          <w:rFonts w:ascii="Times New Roman" w:hAnsi="Times New Roman" w:cs="Times New Roman"/>
          <w:b/>
          <w:bCs/>
        </w:rPr>
        <w:t xml:space="preserve"> (30K+ Users)</w:t>
      </w:r>
      <w:r w:rsidR="00437AA2" w:rsidRPr="00956BE2">
        <w:rPr>
          <w:rFonts w:ascii="Times New Roman" w:hAnsi="Times New Roman" w:cs="Times New Roman"/>
          <w:b/>
          <w:bCs/>
        </w:rPr>
        <w:t xml:space="preserve">: </w:t>
      </w:r>
      <w:r w:rsidR="00FD30A2" w:rsidRPr="00956BE2">
        <w:rPr>
          <w:rFonts w:ascii="Times New Roman" w:hAnsi="Times New Roman" w:cs="Times New Roman"/>
        </w:rPr>
        <w:t>Led firmwide implementation of a mobile Learning Management System including integrations, data migration, security validation, and phased rollout. Improved compliance tracking, expanded learner accessibility, and modernized digital training delivery across the U.S. practice.</w:t>
      </w:r>
    </w:p>
    <w:p w14:paraId="3A52C2C0" w14:textId="77777777" w:rsidR="00B843E3" w:rsidRDefault="00B843E3" w:rsidP="00B843E3">
      <w:pPr>
        <w:pBdr>
          <w:bottom w:val="single" w:sz="4" w:space="1" w:color="CCCCCC"/>
        </w:pBdr>
        <w:spacing w:after="0" w:line="240" w:lineRule="auto"/>
        <w:ind w:left="-720"/>
        <w:jc w:val="both"/>
        <w:rPr>
          <w:rFonts w:ascii="Times New Roman" w:hAnsi="Times New Roman" w:cs="Times New Roman"/>
          <w:b/>
          <w:bCs/>
        </w:rPr>
      </w:pPr>
    </w:p>
    <w:p w14:paraId="3BB86796" w14:textId="77777777" w:rsidR="00B843E3" w:rsidRDefault="00D34FC4" w:rsidP="00B843E3">
      <w:pPr>
        <w:pBdr>
          <w:bottom w:val="single" w:sz="4" w:space="1" w:color="CCCCCC"/>
        </w:pBdr>
        <w:spacing w:after="0" w:line="240" w:lineRule="auto"/>
        <w:ind w:left="-720"/>
        <w:jc w:val="both"/>
        <w:rPr>
          <w:rFonts w:ascii="Times New Roman" w:hAnsi="Times New Roman" w:cs="Times New Roman"/>
        </w:rPr>
      </w:pPr>
      <w:r w:rsidRPr="00956BE2">
        <w:rPr>
          <w:rFonts w:ascii="Times New Roman" w:hAnsi="Times New Roman" w:cs="Times New Roman"/>
          <w:b/>
          <w:bCs/>
        </w:rPr>
        <w:t xml:space="preserve">Executive </w:t>
      </w:r>
      <w:r w:rsidR="00A31D85" w:rsidRPr="00956BE2">
        <w:rPr>
          <w:rFonts w:ascii="Times New Roman" w:hAnsi="Times New Roman" w:cs="Times New Roman"/>
          <w:b/>
          <w:bCs/>
        </w:rPr>
        <w:t>Analytics &amp;</w:t>
      </w:r>
      <w:r w:rsidRPr="00956BE2">
        <w:rPr>
          <w:rFonts w:ascii="Times New Roman" w:hAnsi="Times New Roman" w:cs="Times New Roman"/>
          <w:b/>
          <w:bCs/>
        </w:rPr>
        <w:t xml:space="preserve"> Reporting </w:t>
      </w:r>
      <w:r w:rsidR="00A31D85" w:rsidRPr="00956BE2">
        <w:rPr>
          <w:rFonts w:ascii="Times New Roman" w:hAnsi="Times New Roman" w:cs="Times New Roman"/>
          <w:b/>
          <w:bCs/>
        </w:rPr>
        <w:t>Platform</w:t>
      </w:r>
      <w:r w:rsidRPr="00956BE2">
        <w:rPr>
          <w:rFonts w:ascii="Times New Roman" w:hAnsi="Times New Roman" w:cs="Times New Roman"/>
          <w:b/>
          <w:bCs/>
        </w:rPr>
        <w:t>:</w:t>
      </w:r>
      <w:r w:rsidRPr="00956BE2">
        <w:rPr>
          <w:rFonts w:ascii="Times New Roman" w:hAnsi="Times New Roman" w:cs="Times New Roman"/>
        </w:rPr>
        <w:t xml:space="preserve"> </w:t>
      </w:r>
      <w:r w:rsidR="005D4AC1" w:rsidRPr="00956BE2">
        <w:rPr>
          <w:rFonts w:ascii="Times New Roman" w:hAnsi="Times New Roman" w:cs="Times New Roman"/>
        </w:rPr>
        <w:t>Delivered centralized BI solution integrating data from multiple enterprise systems into executive dashboards. Eliminated manual reporting cycles and reduced turnaround time by 40%, enabling real-time, data-driven decision-making.</w:t>
      </w:r>
    </w:p>
    <w:p w14:paraId="5E409B5A" w14:textId="77777777" w:rsidR="00B843E3" w:rsidRDefault="00A31D85" w:rsidP="00B843E3">
      <w:pPr>
        <w:pBdr>
          <w:bottom w:val="single" w:sz="4" w:space="1" w:color="CCCCCC"/>
        </w:pBdr>
        <w:spacing w:after="0" w:line="240" w:lineRule="auto"/>
        <w:ind w:left="-720"/>
        <w:jc w:val="both"/>
        <w:rPr>
          <w:rFonts w:ascii="Times New Roman" w:hAnsi="Times New Roman" w:cs="Times New Roman"/>
        </w:rPr>
      </w:pPr>
      <w:r w:rsidRPr="00956BE2">
        <w:rPr>
          <w:rFonts w:ascii="Times New Roman" w:hAnsi="Times New Roman" w:cs="Times New Roman"/>
        </w:rPr>
        <w:br/>
      </w:r>
      <w:r w:rsidRPr="00956BE2">
        <w:rPr>
          <w:rFonts w:ascii="Times New Roman" w:hAnsi="Times New Roman" w:cs="Times New Roman"/>
          <w:b/>
          <w:bCs/>
        </w:rPr>
        <w:t xml:space="preserve">Centralized </w:t>
      </w:r>
      <w:r w:rsidR="00D34FC4" w:rsidRPr="00956BE2">
        <w:rPr>
          <w:rFonts w:ascii="Times New Roman" w:hAnsi="Times New Roman" w:cs="Times New Roman"/>
          <w:b/>
          <w:bCs/>
        </w:rPr>
        <w:t xml:space="preserve">L&amp;D </w:t>
      </w:r>
      <w:r w:rsidR="00027E31" w:rsidRPr="00956BE2">
        <w:rPr>
          <w:rFonts w:ascii="Times New Roman" w:hAnsi="Times New Roman" w:cs="Times New Roman"/>
          <w:b/>
          <w:bCs/>
        </w:rPr>
        <w:t>Website</w:t>
      </w:r>
      <w:r w:rsidR="00D34FC4" w:rsidRPr="00956BE2">
        <w:rPr>
          <w:rFonts w:ascii="Times New Roman" w:hAnsi="Times New Roman" w:cs="Times New Roman"/>
          <w:b/>
          <w:bCs/>
        </w:rPr>
        <w:t>:</w:t>
      </w:r>
      <w:r w:rsidR="00D34FC4" w:rsidRPr="00956BE2">
        <w:rPr>
          <w:rFonts w:ascii="Times New Roman" w:hAnsi="Times New Roman" w:cs="Times New Roman"/>
        </w:rPr>
        <w:t xml:space="preserve"> </w:t>
      </w:r>
      <w:r w:rsidR="005D4AC1" w:rsidRPr="00956BE2">
        <w:rPr>
          <w:rFonts w:ascii="Times New Roman" w:hAnsi="Times New Roman" w:cs="Times New Roman"/>
        </w:rPr>
        <w:t>Directed full lifecycle delivery of a centralized web platform consolidating learning resources and communications. Oversaw vendor selection, UX alignment, content governance, QA validation, and executive approval. Achieved a 60% increase in learner engagement within three months of launch.</w:t>
      </w:r>
    </w:p>
    <w:p w14:paraId="535A5482" w14:textId="71E06465" w:rsidR="006074ED" w:rsidRDefault="00A31D85" w:rsidP="00B843E3">
      <w:pPr>
        <w:pBdr>
          <w:bottom w:val="single" w:sz="4" w:space="1" w:color="CCCCCC"/>
        </w:pBdr>
        <w:spacing w:after="0" w:line="240" w:lineRule="auto"/>
        <w:ind w:left="-720"/>
        <w:jc w:val="both"/>
        <w:rPr>
          <w:rFonts w:ascii="Times New Roman" w:hAnsi="Times New Roman" w:cs="Times New Roman"/>
        </w:rPr>
      </w:pPr>
      <w:r w:rsidRPr="00956BE2">
        <w:rPr>
          <w:rFonts w:ascii="Times New Roman" w:hAnsi="Times New Roman" w:cs="Times New Roman"/>
        </w:rPr>
        <w:br/>
      </w:r>
      <w:r w:rsidR="00D34FC4" w:rsidRPr="00956BE2">
        <w:rPr>
          <w:rFonts w:ascii="Times New Roman" w:hAnsi="Times New Roman" w:cs="Times New Roman"/>
          <w:b/>
          <w:bCs/>
        </w:rPr>
        <w:t xml:space="preserve">U.S. to India </w:t>
      </w:r>
      <w:r w:rsidRPr="00956BE2">
        <w:rPr>
          <w:rFonts w:ascii="Times New Roman" w:hAnsi="Times New Roman" w:cs="Times New Roman"/>
          <w:b/>
          <w:bCs/>
        </w:rPr>
        <w:t xml:space="preserve">Operational </w:t>
      </w:r>
      <w:r w:rsidR="00D34FC4" w:rsidRPr="00956BE2">
        <w:rPr>
          <w:rFonts w:ascii="Times New Roman" w:hAnsi="Times New Roman" w:cs="Times New Roman"/>
          <w:b/>
          <w:bCs/>
        </w:rPr>
        <w:t>Process Migration:</w:t>
      </w:r>
      <w:r w:rsidR="00D34FC4" w:rsidRPr="00956BE2">
        <w:rPr>
          <w:rFonts w:ascii="Times New Roman" w:hAnsi="Times New Roman" w:cs="Times New Roman"/>
        </w:rPr>
        <w:t xml:space="preserve"> </w:t>
      </w:r>
      <w:r w:rsidR="005D4AC1" w:rsidRPr="00956BE2">
        <w:rPr>
          <w:rFonts w:ascii="Times New Roman" w:hAnsi="Times New Roman" w:cs="Times New Roman"/>
        </w:rPr>
        <w:t>Led structured offshore transition of L&amp;D operational processes within a two-month timeline. Developed SOPs, transition playbooks, governance models, and performance monitoring frameworks, achieving zero service disruption and sustained SLA compliance.</w:t>
      </w:r>
    </w:p>
    <w:p w14:paraId="4E5C790C" w14:textId="77777777" w:rsidR="00B843E3" w:rsidRPr="00956BE2" w:rsidRDefault="00B843E3" w:rsidP="00B843E3">
      <w:pPr>
        <w:pBdr>
          <w:bottom w:val="single" w:sz="4" w:space="1" w:color="CCCCCC"/>
        </w:pBdr>
        <w:spacing w:after="0" w:line="240" w:lineRule="auto"/>
        <w:ind w:left="-720"/>
        <w:jc w:val="both"/>
        <w:rPr>
          <w:rFonts w:ascii="Times New Roman" w:hAnsi="Times New Roman" w:cs="Times New Roman"/>
        </w:rPr>
      </w:pPr>
    </w:p>
    <w:p w14:paraId="58A9B744" w14:textId="77777777" w:rsidR="006074ED" w:rsidRPr="00956BE2" w:rsidRDefault="006074ED" w:rsidP="00142969">
      <w:pPr>
        <w:spacing w:after="0" w:line="240" w:lineRule="auto"/>
        <w:ind w:left="-720"/>
        <w:jc w:val="both"/>
        <w:rPr>
          <w:rFonts w:ascii="Times New Roman" w:hAnsi="Times New Roman" w:cs="Times New Roman"/>
        </w:rPr>
      </w:pPr>
    </w:p>
    <w:p w14:paraId="0CE6758A" w14:textId="044D5EEF" w:rsidR="00B843E3" w:rsidRDefault="00D34FC4" w:rsidP="00B843E3">
      <w:pPr>
        <w:spacing w:after="0"/>
        <w:ind w:left="-720"/>
        <w:rPr>
          <w:rFonts w:ascii="Times New Roman" w:hAnsi="Times New Roman" w:cs="Times New Roman"/>
          <w:b/>
          <w:bCs/>
        </w:rPr>
      </w:pPr>
      <w:r w:rsidRPr="00956BE2">
        <w:rPr>
          <w:rFonts w:ascii="Times New Roman" w:hAnsi="Times New Roman" w:cs="Times New Roman"/>
          <w:b/>
          <w:bCs/>
        </w:rPr>
        <w:t>HSBC — Project Coordinator, UK Insurance Operations</w:t>
      </w:r>
      <w:r w:rsidR="00142969">
        <w:rPr>
          <w:rFonts w:ascii="Times New Roman" w:hAnsi="Times New Roman" w:cs="Times New Roman"/>
          <w:b/>
          <w:bCs/>
        </w:rPr>
        <w:t>, Hyderabad, INDIA</w:t>
      </w:r>
      <w:r w:rsidR="00FE5A73" w:rsidRPr="00956BE2">
        <w:rPr>
          <w:rFonts w:ascii="Times New Roman" w:hAnsi="Times New Roman" w:cs="Times New Roman"/>
          <w:b/>
          <w:bCs/>
        </w:rPr>
        <w:t xml:space="preserve"> | </w:t>
      </w:r>
      <w:r w:rsidR="00253CE3">
        <w:rPr>
          <w:rFonts w:ascii="Times New Roman" w:hAnsi="Times New Roman" w:cs="Times New Roman"/>
          <w:b/>
          <w:bCs/>
        </w:rPr>
        <w:t>May</w:t>
      </w:r>
      <w:r w:rsidRPr="00956BE2">
        <w:rPr>
          <w:rFonts w:ascii="Times New Roman" w:hAnsi="Times New Roman" w:cs="Times New Roman"/>
          <w:b/>
          <w:bCs/>
        </w:rPr>
        <w:t xml:space="preserve"> 201</w:t>
      </w:r>
      <w:r w:rsidR="00253CE3">
        <w:rPr>
          <w:rFonts w:ascii="Times New Roman" w:hAnsi="Times New Roman" w:cs="Times New Roman"/>
          <w:b/>
          <w:bCs/>
        </w:rPr>
        <w:t>5</w:t>
      </w:r>
      <w:r w:rsidRPr="00956BE2">
        <w:rPr>
          <w:rFonts w:ascii="Times New Roman" w:hAnsi="Times New Roman" w:cs="Times New Roman"/>
          <w:b/>
          <w:bCs/>
        </w:rPr>
        <w:t xml:space="preserve"> – </w:t>
      </w:r>
      <w:r w:rsidR="00253CE3">
        <w:rPr>
          <w:rFonts w:ascii="Times New Roman" w:hAnsi="Times New Roman" w:cs="Times New Roman"/>
          <w:b/>
          <w:bCs/>
        </w:rPr>
        <w:t>Dec</w:t>
      </w:r>
      <w:r w:rsidRPr="00956BE2">
        <w:rPr>
          <w:rFonts w:ascii="Times New Roman" w:hAnsi="Times New Roman" w:cs="Times New Roman"/>
          <w:b/>
          <w:bCs/>
        </w:rPr>
        <w:t xml:space="preserve"> 201</w:t>
      </w:r>
      <w:r w:rsidR="00253CE3">
        <w:rPr>
          <w:rFonts w:ascii="Times New Roman" w:hAnsi="Times New Roman" w:cs="Times New Roman"/>
          <w:b/>
          <w:bCs/>
        </w:rPr>
        <w:t>6</w:t>
      </w:r>
    </w:p>
    <w:p w14:paraId="6A84318E" w14:textId="77777777" w:rsidR="00142969" w:rsidRDefault="00142969" w:rsidP="00142969">
      <w:pPr>
        <w:spacing w:after="0" w:line="240" w:lineRule="auto"/>
        <w:ind w:left="-720"/>
        <w:rPr>
          <w:rFonts w:ascii="Times New Roman" w:hAnsi="Times New Roman" w:cs="Times New Roman"/>
          <w:b/>
          <w:bCs/>
        </w:rPr>
      </w:pPr>
    </w:p>
    <w:p w14:paraId="357AFE2E" w14:textId="4939417D" w:rsidR="005D4AC1" w:rsidRPr="00142969" w:rsidRDefault="005D4AC1" w:rsidP="00142969">
      <w:pPr>
        <w:pStyle w:val="ListParagraph"/>
        <w:numPr>
          <w:ilvl w:val="0"/>
          <w:numId w:val="34"/>
        </w:numPr>
        <w:spacing w:after="0" w:line="240" w:lineRule="auto"/>
        <w:ind w:left="-360"/>
        <w:jc w:val="both"/>
        <w:rPr>
          <w:rFonts w:ascii="Times New Roman" w:hAnsi="Times New Roman" w:cs="Times New Roman"/>
        </w:rPr>
      </w:pPr>
      <w:r w:rsidRPr="00956BE2">
        <w:rPr>
          <w:rFonts w:ascii="Times New Roman" w:hAnsi="Times New Roman" w:cs="Times New Roman"/>
        </w:rPr>
        <w:t>Supported operational efficiency and SLA improvement initiatives within UK Insurance Claims operations in collaboration with Compliance, IT, and Operations stakeholders.</w:t>
      </w:r>
    </w:p>
    <w:p w14:paraId="4A760599" w14:textId="77777777" w:rsidR="005D4AC1" w:rsidRPr="00142969" w:rsidRDefault="005D4AC1" w:rsidP="00142969">
      <w:pPr>
        <w:pStyle w:val="ListParagraph"/>
        <w:numPr>
          <w:ilvl w:val="0"/>
          <w:numId w:val="34"/>
        </w:numPr>
        <w:spacing w:after="0" w:line="240" w:lineRule="auto"/>
        <w:ind w:left="-360"/>
        <w:jc w:val="both"/>
        <w:rPr>
          <w:rFonts w:ascii="Times New Roman" w:hAnsi="Times New Roman" w:cs="Times New Roman"/>
        </w:rPr>
      </w:pPr>
      <w:r w:rsidRPr="00142969">
        <w:rPr>
          <w:rFonts w:ascii="Times New Roman" w:hAnsi="Times New Roman" w:cs="Times New Roman"/>
        </w:rPr>
        <w:t>Coordinated project activities focused on reducing claims processing turnaround times.</w:t>
      </w:r>
    </w:p>
    <w:p w14:paraId="51D762AE" w14:textId="77777777" w:rsidR="00B843E3" w:rsidRPr="00142969" w:rsidRDefault="005D4AC1" w:rsidP="00142969">
      <w:pPr>
        <w:pStyle w:val="ListParagraph"/>
        <w:numPr>
          <w:ilvl w:val="0"/>
          <w:numId w:val="34"/>
        </w:numPr>
        <w:spacing w:after="0" w:line="240" w:lineRule="auto"/>
        <w:ind w:left="-360"/>
        <w:jc w:val="both"/>
        <w:rPr>
          <w:rFonts w:ascii="Times New Roman" w:hAnsi="Times New Roman" w:cs="Times New Roman"/>
        </w:rPr>
      </w:pPr>
      <w:r w:rsidRPr="00142969">
        <w:rPr>
          <w:rFonts w:ascii="Times New Roman" w:hAnsi="Times New Roman" w:cs="Times New Roman"/>
        </w:rPr>
        <w:t>Monitored schedules, risks, and interdependencies, escalating issues to leadership as required.</w:t>
      </w:r>
    </w:p>
    <w:p w14:paraId="1BE7030D" w14:textId="78578D5F" w:rsidR="005D4AC1" w:rsidRPr="00142969" w:rsidRDefault="005D4AC1" w:rsidP="00142969">
      <w:pPr>
        <w:pStyle w:val="ListParagraph"/>
        <w:numPr>
          <w:ilvl w:val="0"/>
          <w:numId w:val="34"/>
        </w:numPr>
        <w:spacing w:after="0" w:line="240" w:lineRule="auto"/>
        <w:ind w:left="-360"/>
        <w:jc w:val="both"/>
        <w:rPr>
          <w:rFonts w:ascii="Times New Roman" w:hAnsi="Times New Roman" w:cs="Times New Roman"/>
        </w:rPr>
      </w:pPr>
      <w:r w:rsidRPr="00142969">
        <w:rPr>
          <w:rFonts w:ascii="Times New Roman" w:hAnsi="Times New Roman" w:cs="Times New Roman"/>
        </w:rPr>
        <w:t>Supported workflow redesign initiatives improving SLA compliance to 96%.</w:t>
      </w:r>
    </w:p>
    <w:p w14:paraId="086CDD32" w14:textId="77777777" w:rsidR="005D4AC1" w:rsidRPr="00142969" w:rsidRDefault="005D4AC1" w:rsidP="00142969">
      <w:pPr>
        <w:pStyle w:val="ListParagraph"/>
        <w:numPr>
          <w:ilvl w:val="0"/>
          <w:numId w:val="34"/>
        </w:numPr>
        <w:spacing w:after="0" w:line="240" w:lineRule="auto"/>
        <w:ind w:left="-360"/>
        <w:jc w:val="both"/>
        <w:rPr>
          <w:rFonts w:ascii="Times New Roman" w:hAnsi="Times New Roman" w:cs="Times New Roman"/>
        </w:rPr>
      </w:pPr>
      <w:r w:rsidRPr="00142969">
        <w:rPr>
          <w:rFonts w:ascii="Times New Roman" w:hAnsi="Times New Roman" w:cs="Times New Roman"/>
        </w:rPr>
        <w:t>Developed SOPs, training documentation, and onboarding materials.</w:t>
      </w:r>
    </w:p>
    <w:p w14:paraId="536E87FA" w14:textId="77777777" w:rsidR="005D4AC1" w:rsidRPr="00142969" w:rsidRDefault="005D4AC1" w:rsidP="00142969">
      <w:pPr>
        <w:pStyle w:val="ListParagraph"/>
        <w:numPr>
          <w:ilvl w:val="0"/>
          <w:numId w:val="34"/>
        </w:numPr>
        <w:spacing w:after="0" w:line="240" w:lineRule="auto"/>
        <w:ind w:left="-360"/>
        <w:jc w:val="both"/>
        <w:rPr>
          <w:rFonts w:ascii="Times New Roman" w:hAnsi="Times New Roman" w:cs="Times New Roman"/>
        </w:rPr>
      </w:pPr>
      <w:r w:rsidRPr="00142969">
        <w:rPr>
          <w:rFonts w:ascii="Times New Roman" w:hAnsi="Times New Roman" w:cs="Times New Roman"/>
        </w:rPr>
        <w:t>Assisted in UAT coordination and implementation support for process enhancements.</w:t>
      </w:r>
    </w:p>
    <w:p w14:paraId="10ED1277" w14:textId="3A399AE8" w:rsidR="00D34FC4" w:rsidRPr="00142969" w:rsidRDefault="00D34FC4" w:rsidP="00142969">
      <w:pPr>
        <w:spacing w:after="0" w:line="240" w:lineRule="auto"/>
        <w:ind w:left="-720"/>
        <w:jc w:val="both"/>
        <w:rPr>
          <w:rFonts w:ascii="Times New Roman" w:hAnsi="Times New Roman" w:cs="Times New Roman"/>
          <w:b/>
          <w:bCs/>
          <w:u w:val="single"/>
        </w:rPr>
      </w:pPr>
      <w:r w:rsidRPr="00956BE2">
        <w:rPr>
          <w:rFonts w:ascii="Times New Roman" w:hAnsi="Times New Roman" w:cs="Times New Roman"/>
        </w:rPr>
        <w:br/>
      </w:r>
      <w:r w:rsidRPr="00142969">
        <w:rPr>
          <w:rFonts w:ascii="Times New Roman" w:hAnsi="Times New Roman" w:cs="Times New Roman"/>
          <w:b/>
          <w:bCs/>
          <w:u w:val="single"/>
        </w:rPr>
        <w:t>EDUCATION</w:t>
      </w:r>
      <w:r w:rsidR="00142969" w:rsidRPr="00142969">
        <w:rPr>
          <w:rFonts w:ascii="Times New Roman" w:hAnsi="Times New Roman" w:cs="Times New Roman"/>
          <w:b/>
          <w:bCs/>
          <w:u w:val="single"/>
        </w:rPr>
        <w:t>:</w:t>
      </w:r>
    </w:p>
    <w:p w14:paraId="3263F0CE" w14:textId="77777777" w:rsidR="00FC45F3" w:rsidRPr="00956BE2" w:rsidRDefault="00D34FC4" w:rsidP="00142969">
      <w:pPr>
        <w:spacing w:after="0" w:line="240" w:lineRule="auto"/>
        <w:ind w:left="-720"/>
        <w:jc w:val="both"/>
        <w:rPr>
          <w:rFonts w:ascii="Times New Roman" w:hAnsi="Times New Roman" w:cs="Times New Roman"/>
        </w:rPr>
      </w:pPr>
      <w:r w:rsidRPr="00956BE2">
        <w:rPr>
          <w:rFonts w:ascii="Times New Roman" w:hAnsi="Times New Roman" w:cs="Times New Roman"/>
        </w:rPr>
        <w:t>Master of Science, Business Analytics — Texas A&amp;M University, Commerce | GPA 4.0 | May 2025</w:t>
      </w:r>
    </w:p>
    <w:p w14:paraId="3F1040F4" w14:textId="5E53A4F7" w:rsidR="0033700B" w:rsidRPr="00956BE2" w:rsidRDefault="00D34FC4" w:rsidP="00142969">
      <w:pPr>
        <w:spacing w:after="0" w:line="240" w:lineRule="auto"/>
        <w:ind w:left="-720"/>
        <w:jc w:val="both"/>
        <w:rPr>
          <w:rFonts w:ascii="Times New Roman" w:hAnsi="Times New Roman" w:cs="Times New Roman"/>
        </w:rPr>
      </w:pPr>
      <w:r w:rsidRPr="00956BE2">
        <w:rPr>
          <w:rFonts w:ascii="Times New Roman" w:hAnsi="Times New Roman" w:cs="Times New Roman"/>
        </w:rPr>
        <w:t xml:space="preserve">Bachelor of Commerce (Computers) — Osmania University, Hyderabad | GPA 3.21 | </w:t>
      </w:r>
      <w:r w:rsidR="00253CE3">
        <w:rPr>
          <w:rFonts w:ascii="Times New Roman" w:hAnsi="Times New Roman" w:cs="Times New Roman"/>
        </w:rPr>
        <w:t>May</w:t>
      </w:r>
      <w:r w:rsidRPr="00956BE2">
        <w:rPr>
          <w:rFonts w:ascii="Times New Roman" w:hAnsi="Times New Roman" w:cs="Times New Roman"/>
        </w:rPr>
        <w:t xml:space="preserve"> 2015</w:t>
      </w:r>
    </w:p>
    <w:sectPr w:rsidR="0033700B" w:rsidRPr="00956BE2" w:rsidSect="00B843E3">
      <w:pgSz w:w="11906" w:h="16838"/>
      <w:pgMar w:top="474" w:right="746" w:bottom="5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97651"/>
    <w:multiLevelType w:val="hybridMultilevel"/>
    <w:tmpl w:val="CC0458E0"/>
    <w:lvl w:ilvl="0" w:tplc="08090005">
      <w:start w:val="1"/>
      <w:numFmt w:val="bullet"/>
      <w:lvlText w:val=""/>
      <w:lvlJc w:val="left"/>
      <w:pPr>
        <w:ind w:left="153" w:hanging="360"/>
      </w:pPr>
      <w:rPr>
        <w:rFonts w:ascii="Wingdings" w:hAnsi="Wingdings"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1">
    <w:nsid w:val="028A22CC"/>
    <w:multiLevelType w:val="hybridMultilevel"/>
    <w:tmpl w:val="267A9FFC"/>
    <w:lvl w:ilvl="0" w:tplc="08090005">
      <w:start w:val="1"/>
      <w:numFmt w:val="bullet"/>
      <w:lvlText w:val=""/>
      <w:lvlJc w:val="left"/>
      <w:pPr>
        <w:ind w:left="153" w:hanging="360"/>
      </w:pPr>
      <w:rPr>
        <w:rFonts w:ascii="Wingdings" w:hAnsi="Wingdings"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2">
    <w:nsid w:val="03A63532"/>
    <w:multiLevelType w:val="hybridMultilevel"/>
    <w:tmpl w:val="EBBC2850"/>
    <w:lvl w:ilvl="0" w:tplc="04090001">
      <w:start w:val="1"/>
      <w:numFmt w:val="bullet"/>
      <w:lvlText w:val=""/>
      <w:lvlJc w:val="left"/>
      <w:pPr>
        <w:ind w:left="-1053" w:hanging="360"/>
      </w:pPr>
      <w:rPr>
        <w:rFonts w:ascii="Symbol" w:hAnsi="Symbol" w:hint="default"/>
      </w:rPr>
    </w:lvl>
    <w:lvl w:ilvl="1" w:tplc="04090003" w:tentative="1">
      <w:start w:val="1"/>
      <w:numFmt w:val="bullet"/>
      <w:lvlText w:val="o"/>
      <w:lvlJc w:val="left"/>
      <w:pPr>
        <w:ind w:left="-333" w:hanging="360"/>
      </w:pPr>
      <w:rPr>
        <w:rFonts w:ascii="Courier New" w:hAnsi="Courier New" w:cs="Courier New" w:hint="default"/>
      </w:rPr>
    </w:lvl>
    <w:lvl w:ilvl="2" w:tplc="04090005" w:tentative="1">
      <w:start w:val="1"/>
      <w:numFmt w:val="bullet"/>
      <w:lvlText w:val=""/>
      <w:lvlJc w:val="left"/>
      <w:pPr>
        <w:ind w:left="387" w:hanging="360"/>
      </w:pPr>
      <w:rPr>
        <w:rFonts w:ascii="Wingdings" w:hAnsi="Wingdings" w:hint="default"/>
      </w:rPr>
    </w:lvl>
    <w:lvl w:ilvl="3" w:tplc="04090001" w:tentative="1">
      <w:start w:val="1"/>
      <w:numFmt w:val="bullet"/>
      <w:lvlText w:val=""/>
      <w:lvlJc w:val="left"/>
      <w:pPr>
        <w:ind w:left="1107" w:hanging="360"/>
      </w:pPr>
      <w:rPr>
        <w:rFonts w:ascii="Symbol" w:hAnsi="Symbol" w:hint="default"/>
      </w:rPr>
    </w:lvl>
    <w:lvl w:ilvl="4" w:tplc="04090003" w:tentative="1">
      <w:start w:val="1"/>
      <w:numFmt w:val="bullet"/>
      <w:lvlText w:val="o"/>
      <w:lvlJc w:val="left"/>
      <w:pPr>
        <w:ind w:left="1827" w:hanging="360"/>
      </w:pPr>
      <w:rPr>
        <w:rFonts w:ascii="Courier New" w:hAnsi="Courier New" w:cs="Courier New" w:hint="default"/>
      </w:rPr>
    </w:lvl>
    <w:lvl w:ilvl="5" w:tplc="04090005" w:tentative="1">
      <w:start w:val="1"/>
      <w:numFmt w:val="bullet"/>
      <w:lvlText w:val=""/>
      <w:lvlJc w:val="left"/>
      <w:pPr>
        <w:ind w:left="2547" w:hanging="360"/>
      </w:pPr>
      <w:rPr>
        <w:rFonts w:ascii="Wingdings" w:hAnsi="Wingdings" w:hint="default"/>
      </w:rPr>
    </w:lvl>
    <w:lvl w:ilvl="6" w:tplc="04090001" w:tentative="1">
      <w:start w:val="1"/>
      <w:numFmt w:val="bullet"/>
      <w:lvlText w:val=""/>
      <w:lvlJc w:val="left"/>
      <w:pPr>
        <w:ind w:left="3267" w:hanging="360"/>
      </w:pPr>
      <w:rPr>
        <w:rFonts w:ascii="Symbol" w:hAnsi="Symbol" w:hint="default"/>
      </w:rPr>
    </w:lvl>
    <w:lvl w:ilvl="7" w:tplc="04090003" w:tentative="1">
      <w:start w:val="1"/>
      <w:numFmt w:val="bullet"/>
      <w:lvlText w:val="o"/>
      <w:lvlJc w:val="left"/>
      <w:pPr>
        <w:ind w:left="3987" w:hanging="360"/>
      </w:pPr>
      <w:rPr>
        <w:rFonts w:ascii="Courier New" w:hAnsi="Courier New" w:cs="Courier New" w:hint="default"/>
      </w:rPr>
    </w:lvl>
    <w:lvl w:ilvl="8" w:tplc="04090005" w:tentative="1">
      <w:start w:val="1"/>
      <w:numFmt w:val="bullet"/>
      <w:lvlText w:val=""/>
      <w:lvlJc w:val="left"/>
      <w:pPr>
        <w:ind w:left="4707" w:hanging="360"/>
      </w:pPr>
      <w:rPr>
        <w:rFonts w:ascii="Wingdings" w:hAnsi="Wingdings" w:hint="default"/>
      </w:rPr>
    </w:lvl>
  </w:abstractNum>
  <w:abstractNum w:abstractNumId="3">
    <w:nsid w:val="03BF6371"/>
    <w:multiLevelType w:val="hybridMultilevel"/>
    <w:tmpl w:val="49C8F80C"/>
    <w:lvl w:ilvl="0" w:tplc="08090005">
      <w:start w:val="1"/>
      <w:numFmt w:val="bullet"/>
      <w:lvlText w:val=""/>
      <w:lvlJc w:val="left"/>
      <w:pPr>
        <w:ind w:left="153" w:hanging="360"/>
      </w:pPr>
      <w:rPr>
        <w:rFonts w:ascii="Wingdings" w:hAnsi="Wingdings"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4">
    <w:nsid w:val="05733A44"/>
    <w:multiLevelType w:val="hybridMultilevel"/>
    <w:tmpl w:val="F1EEF8D8"/>
    <w:lvl w:ilvl="0" w:tplc="08090005">
      <w:start w:val="1"/>
      <w:numFmt w:val="bullet"/>
      <w:lvlText w:val=""/>
      <w:lvlJc w:val="left"/>
      <w:pPr>
        <w:ind w:left="153" w:hanging="360"/>
      </w:pPr>
      <w:rPr>
        <w:rFonts w:ascii="Wingdings" w:hAnsi="Wingdings"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5">
    <w:nsid w:val="05E67238"/>
    <w:multiLevelType w:val="hybridMultilevel"/>
    <w:tmpl w:val="36DE5ECA"/>
    <w:lvl w:ilvl="0" w:tplc="08090005">
      <w:start w:val="1"/>
      <w:numFmt w:val="bullet"/>
      <w:lvlText w:val=""/>
      <w:lvlJc w:val="left"/>
      <w:pPr>
        <w:ind w:left="153" w:hanging="360"/>
      </w:pPr>
      <w:rPr>
        <w:rFonts w:ascii="Wingdings" w:hAnsi="Wingdings"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6">
    <w:nsid w:val="06937259"/>
    <w:multiLevelType w:val="hybridMultilevel"/>
    <w:tmpl w:val="346095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7">
    <w:nsid w:val="0CCB6FA4"/>
    <w:multiLevelType w:val="hybridMultilevel"/>
    <w:tmpl w:val="62A4B1E4"/>
    <w:lvl w:ilvl="0" w:tplc="08090005">
      <w:start w:val="1"/>
      <w:numFmt w:val="bullet"/>
      <w:lvlText w:val=""/>
      <w:lvlJc w:val="left"/>
      <w:pPr>
        <w:ind w:left="153" w:hanging="360"/>
      </w:pPr>
      <w:rPr>
        <w:rFonts w:ascii="Wingdings" w:hAnsi="Wingdings" w:hint="default"/>
      </w:rPr>
    </w:lvl>
    <w:lvl w:ilvl="1" w:tplc="08090003">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8">
    <w:nsid w:val="0EBC6A26"/>
    <w:multiLevelType w:val="hybridMultilevel"/>
    <w:tmpl w:val="E54C5416"/>
    <w:lvl w:ilvl="0" w:tplc="08090005">
      <w:start w:val="1"/>
      <w:numFmt w:val="bullet"/>
      <w:lvlText w:val=""/>
      <w:lvlJc w:val="left"/>
      <w:pPr>
        <w:ind w:left="153" w:hanging="360"/>
      </w:pPr>
      <w:rPr>
        <w:rFonts w:ascii="Wingdings" w:hAnsi="Wingdings"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9">
    <w:nsid w:val="1A3C22B6"/>
    <w:multiLevelType w:val="hybridMultilevel"/>
    <w:tmpl w:val="D27EE53E"/>
    <w:lvl w:ilvl="0" w:tplc="FFFFFFFF">
      <w:start w:val="1"/>
      <w:numFmt w:val="bullet"/>
      <w:lvlText w:val=""/>
      <w:lvlJc w:val="left"/>
      <w:pPr>
        <w:ind w:left="153" w:hanging="360"/>
      </w:pPr>
      <w:rPr>
        <w:rFonts w:ascii="Wingdings" w:hAnsi="Wingdings" w:hint="default"/>
      </w:rPr>
    </w:lvl>
    <w:lvl w:ilvl="1" w:tplc="08090001">
      <w:start w:val="1"/>
      <w:numFmt w:val="bullet"/>
      <w:lvlText w:val=""/>
      <w:lvlJc w:val="left"/>
      <w:pPr>
        <w:ind w:left="873" w:hanging="360"/>
      </w:pPr>
      <w:rPr>
        <w:rFonts w:ascii="Symbol" w:hAnsi="Symbol" w:hint="default"/>
      </w:rPr>
    </w:lvl>
    <w:lvl w:ilvl="2" w:tplc="FFFFFFFF" w:tentative="1">
      <w:start w:val="1"/>
      <w:numFmt w:val="bullet"/>
      <w:lvlText w:val=""/>
      <w:lvlJc w:val="left"/>
      <w:pPr>
        <w:ind w:left="1593" w:hanging="360"/>
      </w:pPr>
      <w:rPr>
        <w:rFonts w:ascii="Wingdings" w:hAnsi="Wingdings" w:hint="default"/>
      </w:rPr>
    </w:lvl>
    <w:lvl w:ilvl="3" w:tplc="FFFFFFFF" w:tentative="1">
      <w:start w:val="1"/>
      <w:numFmt w:val="bullet"/>
      <w:lvlText w:val=""/>
      <w:lvlJc w:val="left"/>
      <w:pPr>
        <w:ind w:left="2313" w:hanging="360"/>
      </w:pPr>
      <w:rPr>
        <w:rFonts w:ascii="Symbol" w:hAnsi="Symbol" w:hint="default"/>
      </w:rPr>
    </w:lvl>
    <w:lvl w:ilvl="4" w:tplc="FFFFFFFF" w:tentative="1">
      <w:start w:val="1"/>
      <w:numFmt w:val="bullet"/>
      <w:lvlText w:val="o"/>
      <w:lvlJc w:val="left"/>
      <w:pPr>
        <w:ind w:left="3033" w:hanging="360"/>
      </w:pPr>
      <w:rPr>
        <w:rFonts w:ascii="Courier New" w:hAnsi="Courier New" w:cs="Courier New" w:hint="default"/>
      </w:rPr>
    </w:lvl>
    <w:lvl w:ilvl="5" w:tplc="FFFFFFFF" w:tentative="1">
      <w:start w:val="1"/>
      <w:numFmt w:val="bullet"/>
      <w:lvlText w:val=""/>
      <w:lvlJc w:val="left"/>
      <w:pPr>
        <w:ind w:left="3753" w:hanging="360"/>
      </w:pPr>
      <w:rPr>
        <w:rFonts w:ascii="Wingdings" w:hAnsi="Wingdings" w:hint="default"/>
      </w:rPr>
    </w:lvl>
    <w:lvl w:ilvl="6" w:tplc="FFFFFFFF" w:tentative="1">
      <w:start w:val="1"/>
      <w:numFmt w:val="bullet"/>
      <w:lvlText w:val=""/>
      <w:lvlJc w:val="left"/>
      <w:pPr>
        <w:ind w:left="4473" w:hanging="360"/>
      </w:pPr>
      <w:rPr>
        <w:rFonts w:ascii="Symbol" w:hAnsi="Symbol" w:hint="default"/>
      </w:rPr>
    </w:lvl>
    <w:lvl w:ilvl="7" w:tplc="FFFFFFFF" w:tentative="1">
      <w:start w:val="1"/>
      <w:numFmt w:val="bullet"/>
      <w:lvlText w:val="o"/>
      <w:lvlJc w:val="left"/>
      <w:pPr>
        <w:ind w:left="5193" w:hanging="360"/>
      </w:pPr>
      <w:rPr>
        <w:rFonts w:ascii="Courier New" w:hAnsi="Courier New" w:cs="Courier New" w:hint="default"/>
      </w:rPr>
    </w:lvl>
    <w:lvl w:ilvl="8" w:tplc="FFFFFFFF" w:tentative="1">
      <w:start w:val="1"/>
      <w:numFmt w:val="bullet"/>
      <w:lvlText w:val=""/>
      <w:lvlJc w:val="left"/>
      <w:pPr>
        <w:ind w:left="5913" w:hanging="360"/>
      </w:pPr>
      <w:rPr>
        <w:rFonts w:ascii="Wingdings" w:hAnsi="Wingdings" w:hint="default"/>
      </w:rPr>
    </w:lvl>
  </w:abstractNum>
  <w:abstractNum w:abstractNumId="10">
    <w:nsid w:val="1C3437A6"/>
    <w:multiLevelType w:val="hybridMultilevel"/>
    <w:tmpl w:val="2D0EEBE4"/>
    <w:lvl w:ilvl="0" w:tplc="08090005">
      <w:start w:val="1"/>
      <w:numFmt w:val="bullet"/>
      <w:lvlText w:val=""/>
      <w:lvlJc w:val="left"/>
      <w:pPr>
        <w:ind w:left="153" w:hanging="360"/>
      </w:pPr>
      <w:rPr>
        <w:rFonts w:ascii="Wingdings" w:hAnsi="Wingdings"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11">
    <w:nsid w:val="1D1D0EB9"/>
    <w:multiLevelType w:val="hybridMultilevel"/>
    <w:tmpl w:val="533A3380"/>
    <w:lvl w:ilvl="0" w:tplc="08090005">
      <w:start w:val="1"/>
      <w:numFmt w:val="bullet"/>
      <w:lvlText w:val=""/>
      <w:lvlJc w:val="left"/>
      <w:pPr>
        <w:ind w:left="153" w:hanging="360"/>
      </w:pPr>
      <w:rPr>
        <w:rFonts w:ascii="Wingdings" w:hAnsi="Wingdings" w:hint="default"/>
      </w:rPr>
    </w:lvl>
    <w:lvl w:ilvl="1" w:tplc="08090003">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12">
    <w:nsid w:val="1E02630A"/>
    <w:multiLevelType w:val="hybridMultilevel"/>
    <w:tmpl w:val="6EE825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3">
    <w:nsid w:val="253A5B1C"/>
    <w:multiLevelType w:val="hybridMultilevel"/>
    <w:tmpl w:val="FB7C7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4">
    <w:nsid w:val="264A1DDB"/>
    <w:multiLevelType w:val="hybridMultilevel"/>
    <w:tmpl w:val="4A725294"/>
    <w:lvl w:ilvl="0" w:tplc="08090005">
      <w:start w:val="1"/>
      <w:numFmt w:val="bullet"/>
      <w:lvlText w:val=""/>
      <w:lvlJc w:val="left"/>
      <w:pPr>
        <w:ind w:left="153" w:hanging="360"/>
      </w:pPr>
      <w:rPr>
        <w:rFonts w:ascii="Wingdings" w:hAnsi="Wingdings"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15">
    <w:nsid w:val="2A3440D3"/>
    <w:multiLevelType w:val="hybridMultilevel"/>
    <w:tmpl w:val="EBF22FD0"/>
    <w:lvl w:ilvl="0" w:tplc="08090005">
      <w:start w:val="1"/>
      <w:numFmt w:val="bullet"/>
      <w:lvlText w:val=""/>
      <w:lvlJc w:val="left"/>
      <w:pPr>
        <w:ind w:left="153" w:hanging="360"/>
      </w:pPr>
      <w:rPr>
        <w:rFonts w:ascii="Wingdings" w:hAnsi="Wingdings" w:hint="default"/>
      </w:rPr>
    </w:lvl>
    <w:lvl w:ilvl="1" w:tplc="FFFFFFFF" w:tentative="1">
      <w:start w:val="1"/>
      <w:numFmt w:val="bullet"/>
      <w:lvlText w:val="o"/>
      <w:lvlJc w:val="left"/>
      <w:pPr>
        <w:ind w:left="873" w:hanging="360"/>
      </w:pPr>
      <w:rPr>
        <w:rFonts w:ascii="Courier New" w:hAnsi="Courier New" w:cs="Courier New" w:hint="default"/>
      </w:rPr>
    </w:lvl>
    <w:lvl w:ilvl="2" w:tplc="FFFFFFFF" w:tentative="1">
      <w:start w:val="1"/>
      <w:numFmt w:val="bullet"/>
      <w:lvlText w:val=""/>
      <w:lvlJc w:val="left"/>
      <w:pPr>
        <w:ind w:left="1593" w:hanging="360"/>
      </w:pPr>
      <w:rPr>
        <w:rFonts w:ascii="Wingdings" w:hAnsi="Wingdings" w:hint="default"/>
      </w:rPr>
    </w:lvl>
    <w:lvl w:ilvl="3" w:tplc="FFFFFFFF" w:tentative="1">
      <w:start w:val="1"/>
      <w:numFmt w:val="bullet"/>
      <w:lvlText w:val=""/>
      <w:lvlJc w:val="left"/>
      <w:pPr>
        <w:ind w:left="2313" w:hanging="360"/>
      </w:pPr>
      <w:rPr>
        <w:rFonts w:ascii="Symbol" w:hAnsi="Symbol" w:hint="default"/>
      </w:rPr>
    </w:lvl>
    <w:lvl w:ilvl="4" w:tplc="FFFFFFFF" w:tentative="1">
      <w:start w:val="1"/>
      <w:numFmt w:val="bullet"/>
      <w:lvlText w:val="o"/>
      <w:lvlJc w:val="left"/>
      <w:pPr>
        <w:ind w:left="3033" w:hanging="360"/>
      </w:pPr>
      <w:rPr>
        <w:rFonts w:ascii="Courier New" w:hAnsi="Courier New" w:cs="Courier New" w:hint="default"/>
      </w:rPr>
    </w:lvl>
    <w:lvl w:ilvl="5" w:tplc="FFFFFFFF" w:tentative="1">
      <w:start w:val="1"/>
      <w:numFmt w:val="bullet"/>
      <w:lvlText w:val=""/>
      <w:lvlJc w:val="left"/>
      <w:pPr>
        <w:ind w:left="3753" w:hanging="360"/>
      </w:pPr>
      <w:rPr>
        <w:rFonts w:ascii="Wingdings" w:hAnsi="Wingdings" w:hint="default"/>
      </w:rPr>
    </w:lvl>
    <w:lvl w:ilvl="6" w:tplc="FFFFFFFF" w:tentative="1">
      <w:start w:val="1"/>
      <w:numFmt w:val="bullet"/>
      <w:lvlText w:val=""/>
      <w:lvlJc w:val="left"/>
      <w:pPr>
        <w:ind w:left="4473" w:hanging="360"/>
      </w:pPr>
      <w:rPr>
        <w:rFonts w:ascii="Symbol" w:hAnsi="Symbol" w:hint="default"/>
      </w:rPr>
    </w:lvl>
    <w:lvl w:ilvl="7" w:tplc="FFFFFFFF" w:tentative="1">
      <w:start w:val="1"/>
      <w:numFmt w:val="bullet"/>
      <w:lvlText w:val="o"/>
      <w:lvlJc w:val="left"/>
      <w:pPr>
        <w:ind w:left="5193" w:hanging="360"/>
      </w:pPr>
      <w:rPr>
        <w:rFonts w:ascii="Courier New" w:hAnsi="Courier New" w:cs="Courier New" w:hint="default"/>
      </w:rPr>
    </w:lvl>
    <w:lvl w:ilvl="8" w:tplc="FFFFFFFF" w:tentative="1">
      <w:start w:val="1"/>
      <w:numFmt w:val="bullet"/>
      <w:lvlText w:val=""/>
      <w:lvlJc w:val="left"/>
      <w:pPr>
        <w:ind w:left="5913" w:hanging="360"/>
      </w:pPr>
      <w:rPr>
        <w:rFonts w:ascii="Wingdings" w:hAnsi="Wingdings" w:hint="default"/>
      </w:rPr>
    </w:lvl>
  </w:abstractNum>
  <w:abstractNum w:abstractNumId="16">
    <w:nsid w:val="2CE15D8B"/>
    <w:multiLevelType w:val="hybridMultilevel"/>
    <w:tmpl w:val="E79E1A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7">
    <w:nsid w:val="2F13155E"/>
    <w:multiLevelType w:val="hybridMultilevel"/>
    <w:tmpl w:val="DAD4BA52"/>
    <w:lvl w:ilvl="0" w:tplc="08090005">
      <w:start w:val="1"/>
      <w:numFmt w:val="bullet"/>
      <w:lvlText w:val=""/>
      <w:lvlJc w:val="left"/>
      <w:pPr>
        <w:ind w:left="153" w:hanging="360"/>
      </w:pPr>
      <w:rPr>
        <w:rFonts w:ascii="Wingdings" w:hAnsi="Wingdings"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18">
    <w:nsid w:val="3CBA6B8F"/>
    <w:multiLevelType w:val="hybridMultilevel"/>
    <w:tmpl w:val="FAE4AD3C"/>
    <w:lvl w:ilvl="0" w:tplc="FFFFFFFF">
      <w:start w:val="1"/>
      <w:numFmt w:val="bullet"/>
      <w:lvlText w:val=""/>
      <w:lvlJc w:val="left"/>
      <w:pPr>
        <w:ind w:left="153" w:hanging="360"/>
      </w:pPr>
      <w:rPr>
        <w:rFonts w:ascii="Symbol" w:hAnsi="Symbol" w:hint="default"/>
      </w:rPr>
    </w:lvl>
    <w:lvl w:ilvl="1" w:tplc="08090001">
      <w:start w:val="1"/>
      <w:numFmt w:val="bullet"/>
      <w:lvlText w:val=""/>
      <w:lvlJc w:val="left"/>
      <w:pPr>
        <w:ind w:left="873" w:hanging="360"/>
      </w:pPr>
      <w:rPr>
        <w:rFonts w:ascii="Symbol" w:hAnsi="Symbol" w:hint="default"/>
      </w:rPr>
    </w:lvl>
    <w:lvl w:ilvl="2" w:tplc="FFFFFFFF" w:tentative="1">
      <w:start w:val="1"/>
      <w:numFmt w:val="bullet"/>
      <w:lvlText w:val=""/>
      <w:lvlJc w:val="left"/>
      <w:pPr>
        <w:ind w:left="1593" w:hanging="360"/>
      </w:pPr>
      <w:rPr>
        <w:rFonts w:ascii="Wingdings" w:hAnsi="Wingdings" w:hint="default"/>
      </w:rPr>
    </w:lvl>
    <w:lvl w:ilvl="3" w:tplc="FFFFFFFF" w:tentative="1">
      <w:start w:val="1"/>
      <w:numFmt w:val="bullet"/>
      <w:lvlText w:val=""/>
      <w:lvlJc w:val="left"/>
      <w:pPr>
        <w:ind w:left="2313" w:hanging="360"/>
      </w:pPr>
      <w:rPr>
        <w:rFonts w:ascii="Symbol" w:hAnsi="Symbol" w:hint="default"/>
      </w:rPr>
    </w:lvl>
    <w:lvl w:ilvl="4" w:tplc="FFFFFFFF" w:tentative="1">
      <w:start w:val="1"/>
      <w:numFmt w:val="bullet"/>
      <w:lvlText w:val="o"/>
      <w:lvlJc w:val="left"/>
      <w:pPr>
        <w:ind w:left="3033" w:hanging="360"/>
      </w:pPr>
      <w:rPr>
        <w:rFonts w:ascii="Courier New" w:hAnsi="Courier New" w:cs="Courier New" w:hint="default"/>
      </w:rPr>
    </w:lvl>
    <w:lvl w:ilvl="5" w:tplc="FFFFFFFF" w:tentative="1">
      <w:start w:val="1"/>
      <w:numFmt w:val="bullet"/>
      <w:lvlText w:val=""/>
      <w:lvlJc w:val="left"/>
      <w:pPr>
        <w:ind w:left="3753" w:hanging="360"/>
      </w:pPr>
      <w:rPr>
        <w:rFonts w:ascii="Wingdings" w:hAnsi="Wingdings" w:hint="default"/>
      </w:rPr>
    </w:lvl>
    <w:lvl w:ilvl="6" w:tplc="FFFFFFFF" w:tentative="1">
      <w:start w:val="1"/>
      <w:numFmt w:val="bullet"/>
      <w:lvlText w:val=""/>
      <w:lvlJc w:val="left"/>
      <w:pPr>
        <w:ind w:left="4473" w:hanging="360"/>
      </w:pPr>
      <w:rPr>
        <w:rFonts w:ascii="Symbol" w:hAnsi="Symbol" w:hint="default"/>
      </w:rPr>
    </w:lvl>
    <w:lvl w:ilvl="7" w:tplc="FFFFFFFF" w:tentative="1">
      <w:start w:val="1"/>
      <w:numFmt w:val="bullet"/>
      <w:lvlText w:val="o"/>
      <w:lvlJc w:val="left"/>
      <w:pPr>
        <w:ind w:left="5193" w:hanging="360"/>
      </w:pPr>
      <w:rPr>
        <w:rFonts w:ascii="Courier New" w:hAnsi="Courier New" w:cs="Courier New" w:hint="default"/>
      </w:rPr>
    </w:lvl>
    <w:lvl w:ilvl="8" w:tplc="FFFFFFFF" w:tentative="1">
      <w:start w:val="1"/>
      <w:numFmt w:val="bullet"/>
      <w:lvlText w:val=""/>
      <w:lvlJc w:val="left"/>
      <w:pPr>
        <w:ind w:left="5913" w:hanging="360"/>
      </w:pPr>
      <w:rPr>
        <w:rFonts w:ascii="Wingdings" w:hAnsi="Wingdings" w:hint="default"/>
      </w:rPr>
    </w:lvl>
  </w:abstractNum>
  <w:abstractNum w:abstractNumId="19">
    <w:nsid w:val="41076FEE"/>
    <w:multiLevelType w:val="multilevel"/>
    <w:tmpl w:val="A3D8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1F50A3A"/>
    <w:multiLevelType w:val="hybridMultilevel"/>
    <w:tmpl w:val="1826A8D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1">
    <w:nsid w:val="42EE5A63"/>
    <w:multiLevelType w:val="hybridMultilevel"/>
    <w:tmpl w:val="955ED538"/>
    <w:lvl w:ilvl="0" w:tplc="08090005">
      <w:start w:val="1"/>
      <w:numFmt w:val="bullet"/>
      <w:lvlText w:val=""/>
      <w:lvlJc w:val="left"/>
      <w:pPr>
        <w:ind w:left="153" w:hanging="360"/>
      </w:pPr>
      <w:rPr>
        <w:rFonts w:ascii="Wingdings" w:hAnsi="Wingdings"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22">
    <w:nsid w:val="47C221E9"/>
    <w:multiLevelType w:val="hybridMultilevel"/>
    <w:tmpl w:val="1CC2B556"/>
    <w:lvl w:ilvl="0" w:tplc="08090005">
      <w:start w:val="1"/>
      <w:numFmt w:val="bullet"/>
      <w:lvlText w:val=""/>
      <w:lvlJc w:val="left"/>
      <w:pPr>
        <w:ind w:left="153" w:hanging="360"/>
      </w:pPr>
      <w:rPr>
        <w:rFonts w:ascii="Wingdings" w:hAnsi="Wingdings" w:hint="default"/>
      </w:rPr>
    </w:lvl>
    <w:lvl w:ilvl="1" w:tplc="FFFFFFFF" w:tentative="1">
      <w:start w:val="1"/>
      <w:numFmt w:val="bullet"/>
      <w:lvlText w:val="o"/>
      <w:lvlJc w:val="left"/>
      <w:pPr>
        <w:ind w:left="873" w:hanging="360"/>
      </w:pPr>
      <w:rPr>
        <w:rFonts w:ascii="Courier New" w:hAnsi="Courier New" w:cs="Courier New" w:hint="default"/>
      </w:rPr>
    </w:lvl>
    <w:lvl w:ilvl="2" w:tplc="FFFFFFFF" w:tentative="1">
      <w:start w:val="1"/>
      <w:numFmt w:val="bullet"/>
      <w:lvlText w:val=""/>
      <w:lvlJc w:val="left"/>
      <w:pPr>
        <w:ind w:left="1593" w:hanging="360"/>
      </w:pPr>
      <w:rPr>
        <w:rFonts w:ascii="Wingdings" w:hAnsi="Wingdings" w:hint="default"/>
      </w:rPr>
    </w:lvl>
    <w:lvl w:ilvl="3" w:tplc="FFFFFFFF" w:tentative="1">
      <w:start w:val="1"/>
      <w:numFmt w:val="bullet"/>
      <w:lvlText w:val=""/>
      <w:lvlJc w:val="left"/>
      <w:pPr>
        <w:ind w:left="2313" w:hanging="360"/>
      </w:pPr>
      <w:rPr>
        <w:rFonts w:ascii="Symbol" w:hAnsi="Symbol" w:hint="default"/>
      </w:rPr>
    </w:lvl>
    <w:lvl w:ilvl="4" w:tplc="FFFFFFFF" w:tentative="1">
      <w:start w:val="1"/>
      <w:numFmt w:val="bullet"/>
      <w:lvlText w:val="o"/>
      <w:lvlJc w:val="left"/>
      <w:pPr>
        <w:ind w:left="3033" w:hanging="360"/>
      </w:pPr>
      <w:rPr>
        <w:rFonts w:ascii="Courier New" w:hAnsi="Courier New" w:cs="Courier New" w:hint="default"/>
      </w:rPr>
    </w:lvl>
    <w:lvl w:ilvl="5" w:tplc="FFFFFFFF" w:tentative="1">
      <w:start w:val="1"/>
      <w:numFmt w:val="bullet"/>
      <w:lvlText w:val=""/>
      <w:lvlJc w:val="left"/>
      <w:pPr>
        <w:ind w:left="3753" w:hanging="360"/>
      </w:pPr>
      <w:rPr>
        <w:rFonts w:ascii="Wingdings" w:hAnsi="Wingdings" w:hint="default"/>
      </w:rPr>
    </w:lvl>
    <w:lvl w:ilvl="6" w:tplc="FFFFFFFF" w:tentative="1">
      <w:start w:val="1"/>
      <w:numFmt w:val="bullet"/>
      <w:lvlText w:val=""/>
      <w:lvlJc w:val="left"/>
      <w:pPr>
        <w:ind w:left="4473" w:hanging="360"/>
      </w:pPr>
      <w:rPr>
        <w:rFonts w:ascii="Symbol" w:hAnsi="Symbol" w:hint="default"/>
      </w:rPr>
    </w:lvl>
    <w:lvl w:ilvl="7" w:tplc="FFFFFFFF" w:tentative="1">
      <w:start w:val="1"/>
      <w:numFmt w:val="bullet"/>
      <w:lvlText w:val="o"/>
      <w:lvlJc w:val="left"/>
      <w:pPr>
        <w:ind w:left="5193" w:hanging="360"/>
      </w:pPr>
      <w:rPr>
        <w:rFonts w:ascii="Courier New" w:hAnsi="Courier New" w:cs="Courier New" w:hint="default"/>
      </w:rPr>
    </w:lvl>
    <w:lvl w:ilvl="8" w:tplc="FFFFFFFF" w:tentative="1">
      <w:start w:val="1"/>
      <w:numFmt w:val="bullet"/>
      <w:lvlText w:val=""/>
      <w:lvlJc w:val="left"/>
      <w:pPr>
        <w:ind w:left="5913" w:hanging="360"/>
      </w:pPr>
      <w:rPr>
        <w:rFonts w:ascii="Wingdings" w:hAnsi="Wingdings" w:hint="default"/>
      </w:rPr>
    </w:lvl>
  </w:abstractNum>
  <w:abstractNum w:abstractNumId="23">
    <w:nsid w:val="495470D0"/>
    <w:multiLevelType w:val="multilevel"/>
    <w:tmpl w:val="5606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B537838"/>
    <w:multiLevelType w:val="hybridMultilevel"/>
    <w:tmpl w:val="B73294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D8232E0"/>
    <w:multiLevelType w:val="hybridMultilevel"/>
    <w:tmpl w:val="FF5856B0"/>
    <w:lvl w:ilvl="0" w:tplc="08090005">
      <w:start w:val="1"/>
      <w:numFmt w:val="bullet"/>
      <w:lvlText w:val=""/>
      <w:lvlJc w:val="left"/>
      <w:pPr>
        <w:ind w:left="153" w:hanging="360"/>
      </w:pPr>
      <w:rPr>
        <w:rFonts w:ascii="Wingdings" w:hAnsi="Wingdings"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26">
    <w:nsid w:val="54A0372F"/>
    <w:multiLevelType w:val="hybridMultilevel"/>
    <w:tmpl w:val="CB167E66"/>
    <w:lvl w:ilvl="0" w:tplc="08090001">
      <w:start w:val="1"/>
      <w:numFmt w:val="bullet"/>
      <w:lvlText w:val=""/>
      <w:lvlJc w:val="left"/>
      <w:pPr>
        <w:ind w:left="873" w:hanging="360"/>
      </w:pPr>
      <w:rPr>
        <w:rFonts w:ascii="Symbol" w:hAnsi="Symbol" w:hint="default"/>
      </w:rPr>
    </w:lvl>
    <w:lvl w:ilvl="1" w:tplc="FFFFFFFF">
      <w:start w:val="1"/>
      <w:numFmt w:val="bullet"/>
      <w:lvlText w:val="o"/>
      <w:lvlJc w:val="left"/>
      <w:pPr>
        <w:ind w:left="1593" w:hanging="360"/>
      </w:pPr>
      <w:rPr>
        <w:rFonts w:ascii="Courier New" w:hAnsi="Courier New" w:cs="Courier New" w:hint="default"/>
      </w:rPr>
    </w:lvl>
    <w:lvl w:ilvl="2" w:tplc="FFFFFFFF" w:tentative="1">
      <w:start w:val="1"/>
      <w:numFmt w:val="bullet"/>
      <w:lvlText w:val=""/>
      <w:lvlJc w:val="left"/>
      <w:pPr>
        <w:ind w:left="2313" w:hanging="360"/>
      </w:pPr>
      <w:rPr>
        <w:rFonts w:ascii="Wingdings" w:hAnsi="Wingdings" w:hint="default"/>
      </w:rPr>
    </w:lvl>
    <w:lvl w:ilvl="3" w:tplc="FFFFFFFF" w:tentative="1">
      <w:start w:val="1"/>
      <w:numFmt w:val="bullet"/>
      <w:lvlText w:val=""/>
      <w:lvlJc w:val="left"/>
      <w:pPr>
        <w:ind w:left="3033" w:hanging="360"/>
      </w:pPr>
      <w:rPr>
        <w:rFonts w:ascii="Symbol" w:hAnsi="Symbol" w:hint="default"/>
      </w:rPr>
    </w:lvl>
    <w:lvl w:ilvl="4" w:tplc="FFFFFFFF" w:tentative="1">
      <w:start w:val="1"/>
      <w:numFmt w:val="bullet"/>
      <w:lvlText w:val="o"/>
      <w:lvlJc w:val="left"/>
      <w:pPr>
        <w:ind w:left="3753" w:hanging="360"/>
      </w:pPr>
      <w:rPr>
        <w:rFonts w:ascii="Courier New" w:hAnsi="Courier New" w:cs="Courier New" w:hint="default"/>
      </w:rPr>
    </w:lvl>
    <w:lvl w:ilvl="5" w:tplc="FFFFFFFF" w:tentative="1">
      <w:start w:val="1"/>
      <w:numFmt w:val="bullet"/>
      <w:lvlText w:val=""/>
      <w:lvlJc w:val="left"/>
      <w:pPr>
        <w:ind w:left="4473" w:hanging="360"/>
      </w:pPr>
      <w:rPr>
        <w:rFonts w:ascii="Wingdings" w:hAnsi="Wingdings" w:hint="default"/>
      </w:rPr>
    </w:lvl>
    <w:lvl w:ilvl="6" w:tplc="FFFFFFFF" w:tentative="1">
      <w:start w:val="1"/>
      <w:numFmt w:val="bullet"/>
      <w:lvlText w:val=""/>
      <w:lvlJc w:val="left"/>
      <w:pPr>
        <w:ind w:left="5193" w:hanging="360"/>
      </w:pPr>
      <w:rPr>
        <w:rFonts w:ascii="Symbol" w:hAnsi="Symbol" w:hint="default"/>
      </w:rPr>
    </w:lvl>
    <w:lvl w:ilvl="7" w:tplc="FFFFFFFF" w:tentative="1">
      <w:start w:val="1"/>
      <w:numFmt w:val="bullet"/>
      <w:lvlText w:val="o"/>
      <w:lvlJc w:val="left"/>
      <w:pPr>
        <w:ind w:left="5913" w:hanging="360"/>
      </w:pPr>
      <w:rPr>
        <w:rFonts w:ascii="Courier New" w:hAnsi="Courier New" w:cs="Courier New" w:hint="default"/>
      </w:rPr>
    </w:lvl>
    <w:lvl w:ilvl="8" w:tplc="FFFFFFFF" w:tentative="1">
      <w:start w:val="1"/>
      <w:numFmt w:val="bullet"/>
      <w:lvlText w:val=""/>
      <w:lvlJc w:val="left"/>
      <w:pPr>
        <w:ind w:left="6633" w:hanging="360"/>
      </w:pPr>
      <w:rPr>
        <w:rFonts w:ascii="Wingdings" w:hAnsi="Wingdings" w:hint="default"/>
      </w:rPr>
    </w:lvl>
  </w:abstractNum>
  <w:abstractNum w:abstractNumId="27">
    <w:nsid w:val="570D4308"/>
    <w:multiLevelType w:val="multilevel"/>
    <w:tmpl w:val="BC9E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E1A634B"/>
    <w:multiLevelType w:val="hybridMultilevel"/>
    <w:tmpl w:val="8BF26CFC"/>
    <w:lvl w:ilvl="0" w:tplc="08090005">
      <w:start w:val="1"/>
      <w:numFmt w:val="bullet"/>
      <w:lvlText w:val=""/>
      <w:lvlJc w:val="left"/>
      <w:pPr>
        <w:ind w:left="153" w:hanging="360"/>
      </w:pPr>
      <w:rPr>
        <w:rFonts w:ascii="Wingdings" w:hAnsi="Wingdings" w:hint="default"/>
      </w:rPr>
    </w:lvl>
    <w:lvl w:ilvl="1" w:tplc="FFFFFFFF">
      <w:start w:val="1"/>
      <w:numFmt w:val="bullet"/>
      <w:lvlText w:val="o"/>
      <w:lvlJc w:val="left"/>
      <w:pPr>
        <w:ind w:left="873" w:hanging="360"/>
      </w:pPr>
      <w:rPr>
        <w:rFonts w:ascii="Courier New" w:hAnsi="Courier New" w:cs="Courier New" w:hint="default"/>
      </w:rPr>
    </w:lvl>
    <w:lvl w:ilvl="2" w:tplc="FFFFFFFF" w:tentative="1">
      <w:start w:val="1"/>
      <w:numFmt w:val="bullet"/>
      <w:lvlText w:val=""/>
      <w:lvlJc w:val="left"/>
      <w:pPr>
        <w:ind w:left="1593" w:hanging="360"/>
      </w:pPr>
      <w:rPr>
        <w:rFonts w:ascii="Wingdings" w:hAnsi="Wingdings" w:hint="default"/>
      </w:rPr>
    </w:lvl>
    <w:lvl w:ilvl="3" w:tplc="FFFFFFFF" w:tentative="1">
      <w:start w:val="1"/>
      <w:numFmt w:val="bullet"/>
      <w:lvlText w:val=""/>
      <w:lvlJc w:val="left"/>
      <w:pPr>
        <w:ind w:left="2313" w:hanging="360"/>
      </w:pPr>
      <w:rPr>
        <w:rFonts w:ascii="Symbol" w:hAnsi="Symbol" w:hint="default"/>
      </w:rPr>
    </w:lvl>
    <w:lvl w:ilvl="4" w:tplc="FFFFFFFF" w:tentative="1">
      <w:start w:val="1"/>
      <w:numFmt w:val="bullet"/>
      <w:lvlText w:val="o"/>
      <w:lvlJc w:val="left"/>
      <w:pPr>
        <w:ind w:left="3033" w:hanging="360"/>
      </w:pPr>
      <w:rPr>
        <w:rFonts w:ascii="Courier New" w:hAnsi="Courier New" w:cs="Courier New" w:hint="default"/>
      </w:rPr>
    </w:lvl>
    <w:lvl w:ilvl="5" w:tplc="FFFFFFFF" w:tentative="1">
      <w:start w:val="1"/>
      <w:numFmt w:val="bullet"/>
      <w:lvlText w:val=""/>
      <w:lvlJc w:val="left"/>
      <w:pPr>
        <w:ind w:left="3753" w:hanging="360"/>
      </w:pPr>
      <w:rPr>
        <w:rFonts w:ascii="Wingdings" w:hAnsi="Wingdings" w:hint="default"/>
      </w:rPr>
    </w:lvl>
    <w:lvl w:ilvl="6" w:tplc="FFFFFFFF" w:tentative="1">
      <w:start w:val="1"/>
      <w:numFmt w:val="bullet"/>
      <w:lvlText w:val=""/>
      <w:lvlJc w:val="left"/>
      <w:pPr>
        <w:ind w:left="4473" w:hanging="360"/>
      </w:pPr>
      <w:rPr>
        <w:rFonts w:ascii="Symbol" w:hAnsi="Symbol" w:hint="default"/>
      </w:rPr>
    </w:lvl>
    <w:lvl w:ilvl="7" w:tplc="FFFFFFFF" w:tentative="1">
      <w:start w:val="1"/>
      <w:numFmt w:val="bullet"/>
      <w:lvlText w:val="o"/>
      <w:lvlJc w:val="left"/>
      <w:pPr>
        <w:ind w:left="5193" w:hanging="360"/>
      </w:pPr>
      <w:rPr>
        <w:rFonts w:ascii="Courier New" w:hAnsi="Courier New" w:cs="Courier New" w:hint="default"/>
      </w:rPr>
    </w:lvl>
    <w:lvl w:ilvl="8" w:tplc="FFFFFFFF" w:tentative="1">
      <w:start w:val="1"/>
      <w:numFmt w:val="bullet"/>
      <w:lvlText w:val=""/>
      <w:lvlJc w:val="left"/>
      <w:pPr>
        <w:ind w:left="5913" w:hanging="360"/>
      </w:pPr>
      <w:rPr>
        <w:rFonts w:ascii="Wingdings" w:hAnsi="Wingdings" w:hint="default"/>
      </w:rPr>
    </w:lvl>
  </w:abstractNum>
  <w:abstractNum w:abstractNumId="29">
    <w:nsid w:val="5E5407A2"/>
    <w:multiLevelType w:val="hybridMultilevel"/>
    <w:tmpl w:val="14EAC762"/>
    <w:lvl w:ilvl="0" w:tplc="08090005">
      <w:start w:val="1"/>
      <w:numFmt w:val="bullet"/>
      <w:lvlText w:val=""/>
      <w:lvlJc w:val="left"/>
      <w:pPr>
        <w:ind w:left="153" w:hanging="360"/>
      </w:pPr>
      <w:rPr>
        <w:rFonts w:ascii="Wingdings" w:hAnsi="Wingdings"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30">
    <w:nsid w:val="5F626C23"/>
    <w:multiLevelType w:val="hybridMultilevel"/>
    <w:tmpl w:val="A50C639A"/>
    <w:lvl w:ilvl="0" w:tplc="08090005">
      <w:start w:val="1"/>
      <w:numFmt w:val="bullet"/>
      <w:lvlText w:val=""/>
      <w:lvlJc w:val="left"/>
      <w:pPr>
        <w:ind w:left="153" w:hanging="360"/>
      </w:pPr>
      <w:rPr>
        <w:rFonts w:ascii="Wingdings" w:hAnsi="Wingdings"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31">
    <w:nsid w:val="60364D0F"/>
    <w:multiLevelType w:val="hybridMultilevel"/>
    <w:tmpl w:val="0F7C44A0"/>
    <w:lvl w:ilvl="0" w:tplc="08090005">
      <w:start w:val="1"/>
      <w:numFmt w:val="bullet"/>
      <w:lvlText w:val=""/>
      <w:lvlJc w:val="left"/>
      <w:pPr>
        <w:ind w:left="153" w:hanging="360"/>
      </w:pPr>
      <w:rPr>
        <w:rFonts w:ascii="Wingdings" w:hAnsi="Wingdings"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32">
    <w:nsid w:val="79226CC7"/>
    <w:multiLevelType w:val="hybridMultilevel"/>
    <w:tmpl w:val="ADA2B57A"/>
    <w:lvl w:ilvl="0" w:tplc="08090005">
      <w:start w:val="1"/>
      <w:numFmt w:val="bullet"/>
      <w:lvlText w:val=""/>
      <w:lvlJc w:val="left"/>
      <w:pPr>
        <w:ind w:left="153" w:hanging="360"/>
      </w:pPr>
      <w:rPr>
        <w:rFonts w:ascii="Wingdings" w:hAnsi="Wingdings"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33">
    <w:nsid w:val="7FD72B89"/>
    <w:multiLevelType w:val="hybridMultilevel"/>
    <w:tmpl w:val="C0725018"/>
    <w:lvl w:ilvl="0" w:tplc="04090001">
      <w:start w:val="1"/>
      <w:numFmt w:val="bullet"/>
      <w:lvlText w:val=""/>
      <w:lvlJc w:val="left"/>
      <w:pPr>
        <w:ind w:left="513" w:hanging="360"/>
      </w:pPr>
      <w:rPr>
        <w:rFonts w:ascii="Symbol" w:hAnsi="Symbol" w:hint="default"/>
      </w:rPr>
    </w:lvl>
    <w:lvl w:ilvl="1" w:tplc="04090003" w:tentative="1">
      <w:start w:val="1"/>
      <w:numFmt w:val="bullet"/>
      <w:lvlText w:val="o"/>
      <w:lvlJc w:val="left"/>
      <w:pPr>
        <w:ind w:left="1233" w:hanging="360"/>
      </w:pPr>
      <w:rPr>
        <w:rFonts w:ascii="Courier New" w:hAnsi="Courier New" w:cs="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cs="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cs="Courier New" w:hint="default"/>
      </w:rPr>
    </w:lvl>
    <w:lvl w:ilvl="8" w:tplc="04090005" w:tentative="1">
      <w:start w:val="1"/>
      <w:numFmt w:val="bullet"/>
      <w:lvlText w:val=""/>
      <w:lvlJc w:val="left"/>
      <w:pPr>
        <w:ind w:left="6273" w:hanging="360"/>
      </w:pPr>
      <w:rPr>
        <w:rFonts w:ascii="Wingdings" w:hAnsi="Wingdings" w:hint="default"/>
      </w:rPr>
    </w:lvl>
  </w:abstractNum>
  <w:num w:numId="1">
    <w:abstractNumId w:val="14"/>
  </w:num>
  <w:num w:numId="2">
    <w:abstractNumId w:val="11"/>
  </w:num>
  <w:num w:numId="3">
    <w:abstractNumId w:val="28"/>
  </w:num>
  <w:num w:numId="4">
    <w:abstractNumId w:val="18"/>
  </w:num>
  <w:num w:numId="5">
    <w:abstractNumId w:val="26"/>
  </w:num>
  <w:num w:numId="6">
    <w:abstractNumId w:val="7"/>
  </w:num>
  <w:num w:numId="7">
    <w:abstractNumId w:val="9"/>
  </w:num>
  <w:num w:numId="8">
    <w:abstractNumId w:val="29"/>
  </w:num>
  <w:num w:numId="9">
    <w:abstractNumId w:val="1"/>
  </w:num>
  <w:num w:numId="10">
    <w:abstractNumId w:val="21"/>
  </w:num>
  <w:num w:numId="11">
    <w:abstractNumId w:val="8"/>
  </w:num>
  <w:num w:numId="12">
    <w:abstractNumId w:val="17"/>
  </w:num>
  <w:num w:numId="13">
    <w:abstractNumId w:val="3"/>
  </w:num>
  <w:num w:numId="14">
    <w:abstractNumId w:val="19"/>
  </w:num>
  <w:num w:numId="15">
    <w:abstractNumId w:val="22"/>
  </w:num>
  <w:num w:numId="16">
    <w:abstractNumId w:val="0"/>
  </w:num>
  <w:num w:numId="17">
    <w:abstractNumId w:val="5"/>
  </w:num>
  <w:num w:numId="18">
    <w:abstractNumId w:val="23"/>
  </w:num>
  <w:num w:numId="19">
    <w:abstractNumId w:val="15"/>
  </w:num>
  <w:num w:numId="20">
    <w:abstractNumId w:val="10"/>
  </w:num>
  <w:num w:numId="21">
    <w:abstractNumId w:val="25"/>
  </w:num>
  <w:num w:numId="22">
    <w:abstractNumId w:val="31"/>
  </w:num>
  <w:num w:numId="23">
    <w:abstractNumId w:val="27"/>
  </w:num>
  <w:num w:numId="24">
    <w:abstractNumId w:val="32"/>
  </w:num>
  <w:num w:numId="25">
    <w:abstractNumId w:val="4"/>
  </w:num>
  <w:num w:numId="26">
    <w:abstractNumId w:val="30"/>
  </w:num>
  <w:num w:numId="27">
    <w:abstractNumId w:val="33"/>
  </w:num>
  <w:num w:numId="28">
    <w:abstractNumId w:val="20"/>
  </w:num>
  <w:num w:numId="29">
    <w:abstractNumId w:val="24"/>
  </w:num>
  <w:num w:numId="30">
    <w:abstractNumId w:val="6"/>
  </w:num>
  <w:num w:numId="31">
    <w:abstractNumId w:val="12"/>
  </w:num>
  <w:num w:numId="32">
    <w:abstractNumId w:val="13"/>
  </w:num>
  <w:num w:numId="33">
    <w:abstractNumId w:val="16"/>
  </w:num>
  <w:num w:numId="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4FC4"/>
    <w:rsid w:val="00014E81"/>
    <w:rsid w:val="00027E31"/>
    <w:rsid w:val="0004341F"/>
    <w:rsid w:val="000518A5"/>
    <w:rsid w:val="00071076"/>
    <w:rsid w:val="00071080"/>
    <w:rsid w:val="000823B3"/>
    <w:rsid w:val="000C58EE"/>
    <w:rsid w:val="000D5C62"/>
    <w:rsid w:val="000E1557"/>
    <w:rsid w:val="000F6A54"/>
    <w:rsid w:val="00105E5A"/>
    <w:rsid w:val="00136A48"/>
    <w:rsid w:val="00142969"/>
    <w:rsid w:val="00144EFC"/>
    <w:rsid w:val="00185D12"/>
    <w:rsid w:val="001C5822"/>
    <w:rsid w:val="001D0237"/>
    <w:rsid w:val="00216D7F"/>
    <w:rsid w:val="00232B22"/>
    <w:rsid w:val="00253CE3"/>
    <w:rsid w:val="00297996"/>
    <w:rsid w:val="002A5A2A"/>
    <w:rsid w:val="002B4A2B"/>
    <w:rsid w:val="002E7517"/>
    <w:rsid w:val="002F1F17"/>
    <w:rsid w:val="002F34F2"/>
    <w:rsid w:val="0030009B"/>
    <w:rsid w:val="00302EA5"/>
    <w:rsid w:val="0033700B"/>
    <w:rsid w:val="003F4BE0"/>
    <w:rsid w:val="004241AD"/>
    <w:rsid w:val="00433EBB"/>
    <w:rsid w:val="00437AA2"/>
    <w:rsid w:val="00444DAC"/>
    <w:rsid w:val="0046700A"/>
    <w:rsid w:val="004B67C2"/>
    <w:rsid w:val="004E4121"/>
    <w:rsid w:val="004E538B"/>
    <w:rsid w:val="0052352A"/>
    <w:rsid w:val="005241C4"/>
    <w:rsid w:val="0052442F"/>
    <w:rsid w:val="00552C1C"/>
    <w:rsid w:val="005639EC"/>
    <w:rsid w:val="00584348"/>
    <w:rsid w:val="005D4AC1"/>
    <w:rsid w:val="006074ED"/>
    <w:rsid w:val="0061273D"/>
    <w:rsid w:val="00626655"/>
    <w:rsid w:val="00681901"/>
    <w:rsid w:val="00703290"/>
    <w:rsid w:val="00710E95"/>
    <w:rsid w:val="00711A0D"/>
    <w:rsid w:val="00722EA9"/>
    <w:rsid w:val="007230AF"/>
    <w:rsid w:val="00741CC5"/>
    <w:rsid w:val="00764B18"/>
    <w:rsid w:val="007805CA"/>
    <w:rsid w:val="00793943"/>
    <w:rsid w:val="007F3C82"/>
    <w:rsid w:val="008037E0"/>
    <w:rsid w:val="00845DDC"/>
    <w:rsid w:val="008517BD"/>
    <w:rsid w:val="00852287"/>
    <w:rsid w:val="008554EC"/>
    <w:rsid w:val="00860E96"/>
    <w:rsid w:val="0087186E"/>
    <w:rsid w:val="0088380B"/>
    <w:rsid w:val="00894868"/>
    <w:rsid w:val="008F1404"/>
    <w:rsid w:val="00933E3B"/>
    <w:rsid w:val="00944A16"/>
    <w:rsid w:val="00956BE2"/>
    <w:rsid w:val="00957891"/>
    <w:rsid w:val="00960420"/>
    <w:rsid w:val="00977119"/>
    <w:rsid w:val="009A5111"/>
    <w:rsid w:val="009B23B1"/>
    <w:rsid w:val="009C0137"/>
    <w:rsid w:val="009C4E74"/>
    <w:rsid w:val="009D381B"/>
    <w:rsid w:val="00A07989"/>
    <w:rsid w:val="00A31D85"/>
    <w:rsid w:val="00A701A7"/>
    <w:rsid w:val="00AF1537"/>
    <w:rsid w:val="00B002E9"/>
    <w:rsid w:val="00B313FC"/>
    <w:rsid w:val="00B43B1B"/>
    <w:rsid w:val="00B46F00"/>
    <w:rsid w:val="00B50CD2"/>
    <w:rsid w:val="00B51FD1"/>
    <w:rsid w:val="00B843E3"/>
    <w:rsid w:val="00B936DB"/>
    <w:rsid w:val="00BA751C"/>
    <w:rsid w:val="00BE09FE"/>
    <w:rsid w:val="00BF6AA3"/>
    <w:rsid w:val="00C001FA"/>
    <w:rsid w:val="00CB73E4"/>
    <w:rsid w:val="00CE0598"/>
    <w:rsid w:val="00D34FC4"/>
    <w:rsid w:val="00D87662"/>
    <w:rsid w:val="00DA36BE"/>
    <w:rsid w:val="00DB59CB"/>
    <w:rsid w:val="00E03F5B"/>
    <w:rsid w:val="00E33005"/>
    <w:rsid w:val="00E344EF"/>
    <w:rsid w:val="00E63872"/>
    <w:rsid w:val="00E66D74"/>
    <w:rsid w:val="00E75FBE"/>
    <w:rsid w:val="00EC301A"/>
    <w:rsid w:val="00EE2706"/>
    <w:rsid w:val="00F548CE"/>
    <w:rsid w:val="00F80FBF"/>
    <w:rsid w:val="00FC45F3"/>
    <w:rsid w:val="00FD30A2"/>
    <w:rsid w:val="00FE44D7"/>
    <w:rsid w:val="00FE5A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7A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4FC4"/>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D34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F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F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F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F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FC4"/>
    <w:rPr>
      <w:rFonts w:eastAsiaTheme="majorEastAsia" w:cstheme="majorBidi"/>
      <w:color w:val="272727" w:themeColor="text1" w:themeTint="D8"/>
    </w:rPr>
  </w:style>
  <w:style w:type="paragraph" w:styleId="Title">
    <w:name w:val="Title"/>
    <w:basedOn w:val="Normal"/>
    <w:next w:val="Normal"/>
    <w:link w:val="TitleChar"/>
    <w:uiPriority w:val="10"/>
    <w:qFormat/>
    <w:rsid w:val="00D34F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FC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F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4FC4"/>
    <w:rPr>
      <w:i/>
      <w:iCs/>
      <w:color w:val="404040" w:themeColor="text1" w:themeTint="BF"/>
    </w:rPr>
  </w:style>
  <w:style w:type="paragraph" w:styleId="ListParagraph">
    <w:name w:val="List Paragraph"/>
    <w:basedOn w:val="Normal"/>
    <w:uiPriority w:val="34"/>
    <w:qFormat/>
    <w:rsid w:val="00D34FC4"/>
    <w:pPr>
      <w:ind w:left="720"/>
      <w:contextualSpacing/>
    </w:pPr>
  </w:style>
  <w:style w:type="character" w:styleId="IntenseEmphasis">
    <w:name w:val="Intense Emphasis"/>
    <w:basedOn w:val="DefaultParagraphFont"/>
    <w:uiPriority w:val="21"/>
    <w:qFormat/>
    <w:rsid w:val="00D34FC4"/>
    <w:rPr>
      <w:i/>
      <w:iCs/>
      <w:color w:val="0F4761" w:themeColor="accent1" w:themeShade="BF"/>
    </w:rPr>
  </w:style>
  <w:style w:type="paragraph" w:styleId="IntenseQuote">
    <w:name w:val="Intense Quote"/>
    <w:basedOn w:val="Normal"/>
    <w:next w:val="Normal"/>
    <w:link w:val="IntenseQuoteChar"/>
    <w:uiPriority w:val="30"/>
    <w:qFormat/>
    <w:rsid w:val="00D34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FC4"/>
    <w:rPr>
      <w:i/>
      <w:iCs/>
      <w:color w:val="0F4761" w:themeColor="accent1" w:themeShade="BF"/>
    </w:rPr>
  </w:style>
  <w:style w:type="character" w:styleId="IntenseReference">
    <w:name w:val="Intense Reference"/>
    <w:basedOn w:val="DefaultParagraphFont"/>
    <w:uiPriority w:val="32"/>
    <w:qFormat/>
    <w:rsid w:val="00D34FC4"/>
    <w:rPr>
      <w:b/>
      <w:bCs/>
      <w:smallCaps/>
      <w:color w:val="0F4761" w:themeColor="accent1" w:themeShade="BF"/>
      <w:spacing w:val="5"/>
    </w:rPr>
  </w:style>
  <w:style w:type="character" w:styleId="Hyperlink">
    <w:name w:val="Hyperlink"/>
    <w:basedOn w:val="DefaultParagraphFont"/>
    <w:uiPriority w:val="99"/>
    <w:unhideWhenUsed/>
    <w:rsid w:val="00D34FC4"/>
    <w:rPr>
      <w:color w:val="467886" w:themeColor="hyperlink"/>
      <w:u w:val="single"/>
    </w:rPr>
  </w:style>
  <w:style w:type="character" w:styleId="FollowedHyperlink">
    <w:name w:val="FollowedHyperlink"/>
    <w:basedOn w:val="DefaultParagraphFont"/>
    <w:uiPriority w:val="99"/>
    <w:semiHidden/>
    <w:unhideWhenUsed/>
    <w:rsid w:val="00CE0598"/>
    <w:rPr>
      <w:color w:val="96607D" w:themeColor="followedHyperlink"/>
      <w:u w:val="single"/>
    </w:rPr>
  </w:style>
  <w:style w:type="paragraph" w:styleId="NormalWeb">
    <w:name w:val="Normal (Web)"/>
    <w:basedOn w:val="Normal"/>
    <w:uiPriority w:val="99"/>
    <w:unhideWhenUsed/>
    <w:rsid w:val="0087186E"/>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4FC4"/>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D34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F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F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F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F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FC4"/>
    <w:rPr>
      <w:rFonts w:eastAsiaTheme="majorEastAsia" w:cstheme="majorBidi"/>
      <w:color w:val="272727" w:themeColor="text1" w:themeTint="D8"/>
    </w:rPr>
  </w:style>
  <w:style w:type="paragraph" w:styleId="Title">
    <w:name w:val="Title"/>
    <w:basedOn w:val="Normal"/>
    <w:next w:val="Normal"/>
    <w:link w:val="TitleChar"/>
    <w:uiPriority w:val="10"/>
    <w:qFormat/>
    <w:rsid w:val="00D34F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FC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F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4FC4"/>
    <w:rPr>
      <w:i/>
      <w:iCs/>
      <w:color w:val="404040" w:themeColor="text1" w:themeTint="BF"/>
    </w:rPr>
  </w:style>
  <w:style w:type="paragraph" w:styleId="ListParagraph">
    <w:name w:val="List Paragraph"/>
    <w:basedOn w:val="Normal"/>
    <w:uiPriority w:val="34"/>
    <w:qFormat/>
    <w:rsid w:val="00D34FC4"/>
    <w:pPr>
      <w:ind w:left="720"/>
      <w:contextualSpacing/>
    </w:pPr>
  </w:style>
  <w:style w:type="character" w:styleId="IntenseEmphasis">
    <w:name w:val="Intense Emphasis"/>
    <w:basedOn w:val="DefaultParagraphFont"/>
    <w:uiPriority w:val="21"/>
    <w:qFormat/>
    <w:rsid w:val="00D34FC4"/>
    <w:rPr>
      <w:i/>
      <w:iCs/>
      <w:color w:val="0F4761" w:themeColor="accent1" w:themeShade="BF"/>
    </w:rPr>
  </w:style>
  <w:style w:type="paragraph" w:styleId="IntenseQuote">
    <w:name w:val="Intense Quote"/>
    <w:basedOn w:val="Normal"/>
    <w:next w:val="Normal"/>
    <w:link w:val="IntenseQuoteChar"/>
    <w:uiPriority w:val="30"/>
    <w:qFormat/>
    <w:rsid w:val="00D34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FC4"/>
    <w:rPr>
      <w:i/>
      <w:iCs/>
      <w:color w:val="0F4761" w:themeColor="accent1" w:themeShade="BF"/>
    </w:rPr>
  </w:style>
  <w:style w:type="character" w:styleId="IntenseReference">
    <w:name w:val="Intense Reference"/>
    <w:basedOn w:val="DefaultParagraphFont"/>
    <w:uiPriority w:val="32"/>
    <w:qFormat/>
    <w:rsid w:val="00D34FC4"/>
    <w:rPr>
      <w:b/>
      <w:bCs/>
      <w:smallCaps/>
      <w:color w:val="0F4761" w:themeColor="accent1" w:themeShade="BF"/>
      <w:spacing w:val="5"/>
    </w:rPr>
  </w:style>
  <w:style w:type="character" w:styleId="Hyperlink">
    <w:name w:val="Hyperlink"/>
    <w:basedOn w:val="DefaultParagraphFont"/>
    <w:uiPriority w:val="99"/>
    <w:unhideWhenUsed/>
    <w:rsid w:val="00D34FC4"/>
    <w:rPr>
      <w:color w:val="467886" w:themeColor="hyperlink"/>
      <w:u w:val="single"/>
    </w:rPr>
  </w:style>
  <w:style w:type="character" w:styleId="FollowedHyperlink">
    <w:name w:val="FollowedHyperlink"/>
    <w:basedOn w:val="DefaultParagraphFont"/>
    <w:uiPriority w:val="99"/>
    <w:semiHidden/>
    <w:unhideWhenUsed/>
    <w:rsid w:val="00CE0598"/>
    <w:rPr>
      <w:color w:val="96607D" w:themeColor="followedHyperlink"/>
      <w:u w:val="single"/>
    </w:rPr>
  </w:style>
  <w:style w:type="paragraph" w:styleId="NormalWeb">
    <w:name w:val="Normal (Web)"/>
    <w:basedOn w:val="Normal"/>
    <w:uiPriority w:val="99"/>
    <w:unhideWhenUsed/>
    <w:rsid w:val="0087186E"/>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naldnithindsa@gmail.com" TargetMode="Externa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459</TotalTime>
  <Pages>3</Pages>
  <Words>1393</Words>
  <Characters>7945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Dsa</dc:creator>
  <cp:keywords/>
  <dc:description/>
  <cp:lastModifiedBy>Rajesh P</cp:lastModifiedBy>
  <cp:revision>91</cp:revision>
  <cp:lastPrinted>2026-01-27T06:37:00Z</cp:lastPrinted>
  <dcterms:created xsi:type="dcterms:W3CDTF">2026-01-20T01:32:00Z</dcterms:created>
  <dcterms:modified xsi:type="dcterms:W3CDTF">2026-01-29T15:20:00Z</dcterms:modified>
</cp:coreProperties>
</file>