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DA0A18" w14:textId="1E9CD3FC" w:rsidR="00F94E97" w:rsidRPr="009D7C40" w:rsidRDefault="001C6A87" w:rsidP="00202BF9">
      <w:pPr>
        <w:spacing w:after="0" w:line="240" w:lineRule="auto"/>
        <w:jc w:val="center"/>
        <w:rPr>
          <w:rFonts w:asciiTheme="majorHAnsi" w:hAnsiTheme="majorHAnsi" w:cs="Times New Roman"/>
          <w:b/>
          <w:bCs/>
          <w:sz w:val="26"/>
          <w:szCs w:val="26"/>
        </w:rPr>
      </w:pPr>
      <w:r w:rsidRPr="009D7C40">
        <w:rPr>
          <w:rFonts w:asciiTheme="majorHAnsi" w:hAnsiTheme="majorHAnsi" w:cs="Times New Roman"/>
          <w:b/>
          <w:bCs/>
          <w:sz w:val="26"/>
          <w:szCs w:val="26"/>
        </w:rPr>
        <w:t>SATHYA SAI RAM GANTANNAGARI</w:t>
      </w:r>
    </w:p>
    <w:p w14:paraId="1851FEF3" w14:textId="77777777" w:rsidR="00C22BD4" w:rsidRDefault="00C22BD4" w:rsidP="00202BF9">
      <w:pPr>
        <w:spacing w:after="0" w:line="240" w:lineRule="auto"/>
        <w:jc w:val="center"/>
        <w:rPr>
          <w:rFonts w:asciiTheme="majorHAnsi" w:hAnsiTheme="majorHAnsi" w:cs="Times New Roman"/>
          <w:b/>
          <w:bCs/>
        </w:rPr>
      </w:pPr>
      <w:r w:rsidRPr="00C22BD4">
        <w:rPr>
          <w:rFonts w:asciiTheme="majorHAnsi" w:hAnsiTheme="majorHAnsi" w:cs="Times New Roman"/>
          <w:b/>
          <w:bCs/>
        </w:rPr>
        <w:t>Gen AI Developer</w:t>
      </w:r>
    </w:p>
    <w:p w14:paraId="55C21A07" w14:textId="665CFC90" w:rsidR="00F94E97" w:rsidRPr="009D7C40" w:rsidRDefault="007B03B0" w:rsidP="00202BF9">
      <w:pPr>
        <w:spacing w:after="0" w:line="240" w:lineRule="auto"/>
        <w:jc w:val="center"/>
        <w:rPr>
          <w:rFonts w:asciiTheme="majorHAnsi" w:hAnsiTheme="majorHAnsi" w:cs="Times New Roman"/>
          <w:b/>
          <w:bCs/>
          <w:sz w:val="26"/>
          <w:szCs w:val="26"/>
        </w:rPr>
      </w:pPr>
      <w:r w:rsidRPr="009D7C40">
        <w:rPr>
          <w:rFonts w:asciiTheme="majorHAnsi" w:hAnsiTheme="majorHAnsi" w:cs="Times New Roman"/>
          <w:sz w:val="26"/>
          <w:szCs w:val="26"/>
        </w:rPr>
        <w:t>Ph:</w:t>
      </w:r>
      <w:r w:rsidRPr="009D7C40">
        <w:rPr>
          <w:rFonts w:asciiTheme="majorHAnsi" w:hAnsiTheme="majorHAnsi" w:cs="Times New Roman"/>
          <w:b/>
          <w:bCs/>
          <w:sz w:val="26"/>
          <w:szCs w:val="26"/>
        </w:rPr>
        <w:t xml:space="preserve"> </w:t>
      </w:r>
      <w:r w:rsidR="004F10F2" w:rsidRPr="009D7C40">
        <w:rPr>
          <w:rFonts w:asciiTheme="majorHAnsi" w:hAnsiTheme="majorHAnsi" w:cs="Times New Roman"/>
          <w:b/>
          <w:bCs/>
          <w:color w:val="17365D" w:themeColor="text2" w:themeShade="BF"/>
          <w:sz w:val="26"/>
          <w:szCs w:val="26"/>
        </w:rPr>
        <w:t>+1</w:t>
      </w:r>
      <w:r w:rsidR="001C6A87" w:rsidRPr="009D7C40">
        <w:rPr>
          <w:rFonts w:asciiTheme="majorHAnsi" w:hAnsiTheme="majorHAnsi" w:cs="Times New Roman"/>
          <w:color w:val="000000"/>
        </w:rPr>
        <w:t xml:space="preserve"> </w:t>
      </w:r>
      <w:r w:rsidR="001C6A87" w:rsidRPr="009D7C40">
        <w:rPr>
          <w:rFonts w:asciiTheme="majorHAnsi" w:hAnsiTheme="majorHAnsi" w:cs="Times New Roman"/>
          <w:b/>
          <w:bCs/>
          <w:color w:val="17365D" w:themeColor="text2" w:themeShade="BF"/>
          <w:sz w:val="26"/>
          <w:szCs w:val="26"/>
        </w:rPr>
        <w:t>8568951523</w:t>
      </w:r>
    </w:p>
    <w:p w14:paraId="126D5A2F" w14:textId="548C881D" w:rsidR="00F94E97" w:rsidRPr="009D7C40" w:rsidRDefault="007B03B0" w:rsidP="00202BF9">
      <w:pPr>
        <w:spacing w:after="0" w:line="240" w:lineRule="auto"/>
        <w:jc w:val="center"/>
        <w:rPr>
          <w:rFonts w:asciiTheme="majorHAnsi" w:hAnsiTheme="majorHAnsi" w:cs="Times New Roman"/>
          <w:b/>
          <w:bCs/>
          <w:sz w:val="26"/>
          <w:szCs w:val="26"/>
        </w:rPr>
      </w:pPr>
      <w:r w:rsidRPr="009D7C40">
        <w:rPr>
          <w:rFonts w:asciiTheme="majorHAnsi" w:hAnsiTheme="majorHAnsi" w:cs="Times New Roman"/>
          <w:color w:val="000000" w:themeColor="text1"/>
          <w:sz w:val="26"/>
          <w:szCs w:val="26"/>
        </w:rPr>
        <w:t>Mail:</w:t>
      </w:r>
      <w:r w:rsidR="001C6A87" w:rsidRPr="009D7C40">
        <w:rPr>
          <w:rFonts w:asciiTheme="majorHAnsi" w:hAnsiTheme="majorHAnsi" w:cs="Times New Roman"/>
          <w:color w:val="000000" w:themeColor="text1"/>
          <w:sz w:val="26"/>
          <w:szCs w:val="26"/>
        </w:rPr>
        <w:t xml:space="preserve"> gantannagari423@gmail.com</w:t>
      </w:r>
      <w:r w:rsidR="00884727" w:rsidRPr="009D7C40">
        <w:rPr>
          <w:rFonts w:asciiTheme="majorHAnsi" w:hAnsiTheme="majorHAnsi" w:cs="Times New Roman"/>
          <w:b/>
          <w:bCs/>
          <w:sz w:val="26"/>
          <w:szCs w:val="26"/>
        </w:rPr>
        <w:br/>
      </w:r>
    </w:p>
    <w:p w14:paraId="0829762C" w14:textId="77777777" w:rsidR="00F94E97" w:rsidRPr="009D7C40" w:rsidRDefault="00F94E97" w:rsidP="00202BF9">
      <w:pPr>
        <w:spacing w:after="0" w:line="240" w:lineRule="auto"/>
        <w:jc w:val="center"/>
        <w:rPr>
          <w:rFonts w:asciiTheme="majorHAnsi" w:hAnsiTheme="majorHAnsi" w:cs="Times New Roman"/>
          <w:b/>
          <w:bCs/>
        </w:rPr>
      </w:pPr>
    </w:p>
    <w:p w14:paraId="39A73932" w14:textId="77777777" w:rsidR="00F94E97" w:rsidRPr="009D7C40" w:rsidRDefault="004F10F2" w:rsidP="00202BF9">
      <w:pPr>
        <w:spacing w:after="0" w:line="240" w:lineRule="auto"/>
        <w:rPr>
          <w:rFonts w:asciiTheme="majorHAnsi" w:hAnsiTheme="majorHAnsi" w:cs="Times New Roman"/>
          <w:b/>
          <w:bCs/>
          <w:u w:val="single"/>
        </w:rPr>
      </w:pPr>
      <w:r w:rsidRPr="009D7C40">
        <w:rPr>
          <w:rFonts w:asciiTheme="majorHAnsi" w:hAnsiTheme="majorHAnsi" w:cs="Times New Roman"/>
          <w:b/>
          <w:bCs/>
          <w:u w:val="single"/>
        </w:rPr>
        <w:t>SUMMARY:</w:t>
      </w:r>
    </w:p>
    <w:p w14:paraId="5F4A0A61" w14:textId="77777777" w:rsidR="00F94E97" w:rsidRPr="009D7C40" w:rsidRDefault="00F94E97" w:rsidP="00202BF9">
      <w:pPr>
        <w:pStyle w:val="ListParagraph"/>
        <w:spacing w:after="0" w:line="240" w:lineRule="auto"/>
        <w:jc w:val="both"/>
        <w:rPr>
          <w:rFonts w:asciiTheme="majorHAnsi" w:hAnsiTheme="majorHAnsi" w:cs="Times New Roman"/>
        </w:rPr>
      </w:pPr>
    </w:p>
    <w:p w14:paraId="18E064CA" w14:textId="76BF0A50" w:rsidR="004C51C8" w:rsidRPr="00A73EB3" w:rsidRDefault="004C51C8" w:rsidP="004C51C8">
      <w:pPr>
        <w:tabs>
          <w:tab w:val="left" w:pos="425"/>
        </w:tabs>
        <w:spacing w:after="0" w:line="240" w:lineRule="auto"/>
        <w:jc w:val="both"/>
        <w:rPr>
          <w:rFonts w:asciiTheme="majorHAnsi" w:hAnsiTheme="majorHAnsi" w:cs="Times New Roman"/>
          <w:bCs/>
          <w:sz w:val="20"/>
          <w:szCs w:val="20"/>
        </w:rPr>
      </w:pPr>
      <w:r w:rsidRPr="00A73EB3">
        <w:rPr>
          <w:rFonts w:asciiTheme="majorHAnsi" w:hAnsiTheme="majorHAnsi" w:cs="Times New Roman"/>
          <w:bCs/>
          <w:sz w:val="20"/>
          <w:szCs w:val="20"/>
        </w:rPr>
        <w:t xml:space="preserve">Accomplished </w:t>
      </w:r>
      <w:r w:rsidR="00C22BD4" w:rsidRPr="00C22BD4">
        <w:rPr>
          <w:rFonts w:asciiTheme="majorHAnsi" w:hAnsiTheme="majorHAnsi" w:cs="Times New Roman"/>
          <w:b/>
          <w:bCs/>
          <w:sz w:val="20"/>
          <w:szCs w:val="20"/>
        </w:rPr>
        <w:t>Gen AI Developer</w:t>
      </w:r>
      <w:r w:rsidR="00C22BD4">
        <w:rPr>
          <w:rFonts w:asciiTheme="majorHAnsi" w:hAnsiTheme="majorHAnsi" w:cs="Times New Roman"/>
          <w:b/>
          <w:bCs/>
          <w:sz w:val="20"/>
          <w:szCs w:val="20"/>
        </w:rPr>
        <w:t xml:space="preserve"> </w:t>
      </w:r>
      <w:r w:rsidRPr="00A73EB3">
        <w:rPr>
          <w:rFonts w:asciiTheme="majorHAnsi" w:hAnsiTheme="majorHAnsi" w:cs="Times New Roman"/>
          <w:bCs/>
          <w:sz w:val="20"/>
          <w:szCs w:val="20"/>
        </w:rPr>
        <w:t>with 1</w:t>
      </w:r>
      <w:r w:rsidR="005D40E7">
        <w:rPr>
          <w:rFonts w:asciiTheme="majorHAnsi" w:hAnsiTheme="majorHAnsi" w:cs="Times New Roman"/>
          <w:bCs/>
          <w:sz w:val="20"/>
          <w:szCs w:val="20"/>
        </w:rPr>
        <w:t>0</w:t>
      </w:r>
      <w:r w:rsidRPr="00A73EB3">
        <w:rPr>
          <w:rFonts w:asciiTheme="majorHAnsi" w:hAnsiTheme="majorHAnsi" w:cs="Times New Roman"/>
          <w:bCs/>
          <w:sz w:val="20"/>
          <w:szCs w:val="20"/>
        </w:rPr>
        <w:t>+ years of IT experience delivering enterprise-scale analytical solutions. Skilled in SQL, Python, Power BI, Tableau, and cloud platforms (Azure, AWS, GCP) to build dashboards, generate insights, and enable data-driven decision-making. Adept at analyzing complex, multi-source datasets, preparing reporting-ready data, and ensuring compliance with HIPAA, SOX, Basel III, and GDPR. Recognized for improving data accuracy, reducing reporting effort, and bridging the gap between raw data and business insights through collaboration with cross-functional stakeholders.</w:t>
      </w:r>
    </w:p>
    <w:p w14:paraId="738747FC" w14:textId="77777777" w:rsidR="004C51C8" w:rsidRPr="00A73EB3" w:rsidRDefault="004C51C8" w:rsidP="004C51C8">
      <w:pPr>
        <w:tabs>
          <w:tab w:val="left" w:pos="425"/>
        </w:tabs>
        <w:spacing w:after="0" w:line="240" w:lineRule="auto"/>
        <w:jc w:val="both"/>
        <w:rPr>
          <w:rFonts w:asciiTheme="majorHAnsi" w:hAnsiTheme="majorHAnsi" w:cs="Times New Roman"/>
          <w:bCs/>
          <w:sz w:val="20"/>
          <w:szCs w:val="20"/>
        </w:rPr>
      </w:pPr>
      <w:r w:rsidRPr="00A73EB3">
        <w:rPr>
          <w:rFonts w:asciiTheme="majorHAnsi" w:hAnsiTheme="majorHAnsi" w:cs="Times New Roman"/>
          <w:bCs/>
          <w:sz w:val="20"/>
          <w:szCs w:val="20"/>
        </w:rPr>
        <w:t>Highlights of Expertise</w:t>
      </w:r>
    </w:p>
    <w:p w14:paraId="27E18E00" w14:textId="77777777" w:rsidR="004C51C8" w:rsidRPr="00A73EB3" w:rsidRDefault="004C51C8" w:rsidP="004C51C8">
      <w:pPr>
        <w:numPr>
          <w:ilvl w:val="0"/>
          <w:numId w:val="12"/>
        </w:numPr>
        <w:tabs>
          <w:tab w:val="left" w:pos="425"/>
        </w:tabs>
        <w:spacing w:after="0" w:line="240" w:lineRule="auto"/>
        <w:jc w:val="both"/>
        <w:rPr>
          <w:rFonts w:asciiTheme="majorHAnsi" w:hAnsiTheme="majorHAnsi" w:cs="Times New Roman"/>
          <w:bCs/>
          <w:sz w:val="20"/>
          <w:szCs w:val="20"/>
          <w:lang w:val="en-IN"/>
        </w:rPr>
      </w:pPr>
      <w:r w:rsidRPr="00A73EB3">
        <w:rPr>
          <w:rFonts w:asciiTheme="majorHAnsi" w:hAnsiTheme="majorHAnsi" w:cs="Times New Roman"/>
          <w:bCs/>
          <w:sz w:val="20"/>
          <w:szCs w:val="20"/>
          <w:lang w:val="en-IN"/>
        </w:rPr>
        <w:t>Proven track record in analyzing multi-source datasets and delivering reporting frameworks/dashboards across healthcare and financial domains.</w:t>
      </w:r>
    </w:p>
    <w:p w14:paraId="13116ECB" w14:textId="77777777" w:rsidR="004C51C8" w:rsidRPr="00A73EB3" w:rsidRDefault="004C51C8" w:rsidP="004C51C8">
      <w:pPr>
        <w:numPr>
          <w:ilvl w:val="0"/>
          <w:numId w:val="12"/>
        </w:numPr>
        <w:tabs>
          <w:tab w:val="left" w:pos="425"/>
        </w:tabs>
        <w:spacing w:after="0" w:line="240" w:lineRule="auto"/>
        <w:jc w:val="both"/>
        <w:rPr>
          <w:rFonts w:asciiTheme="majorHAnsi" w:hAnsiTheme="majorHAnsi" w:cs="Times New Roman"/>
          <w:bCs/>
          <w:sz w:val="20"/>
          <w:szCs w:val="20"/>
        </w:rPr>
      </w:pPr>
      <w:r w:rsidRPr="00A73EB3">
        <w:rPr>
          <w:rFonts w:asciiTheme="majorHAnsi" w:hAnsiTheme="majorHAnsi" w:cs="Times New Roman"/>
          <w:bCs/>
          <w:sz w:val="20"/>
          <w:szCs w:val="20"/>
        </w:rPr>
        <w:t>Extensive experience in modernizing reporting environments and migrating analytics to cloud platforms (Azure, AWS, GCP).</w:t>
      </w:r>
    </w:p>
    <w:p w14:paraId="1ED41E97" w14:textId="77777777" w:rsidR="004C51C8" w:rsidRPr="00A73EB3" w:rsidRDefault="004C51C8" w:rsidP="004C51C8">
      <w:pPr>
        <w:numPr>
          <w:ilvl w:val="0"/>
          <w:numId w:val="12"/>
        </w:numPr>
        <w:tabs>
          <w:tab w:val="left" w:pos="425"/>
        </w:tabs>
        <w:spacing w:after="0" w:line="240" w:lineRule="auto"/>
        <w:jc w:val="both"/>
        <w:rPr>
          <w:rFonts w:asciiTheme="majorHAnsi" w:hAnsiTheme="majorHAnsi" w:cs="Times New Roman"/>
          <w:bCs/>
          <w:sz w:val="20"/>
          <w:szCs w:val="20"/>
        </w:rPr>
      </w:pPr>
      <w:r w:rsidRPr="00A73EB3">
        <w:rPr>
          <w:rFonts w:asciiTheme="majorHAnsi" w:hAnsiTheme="majorHAnsi" w:cs="Times New Roman"/>
          <w:bCs/>
          <w:sz w:val="20"/>
          <w:szCs w:val="20"/>
        </w:rPr>
        <w:t>Skilled in Power BI, Tableau, SQL, and Python-driven reporting solutions, enabling executives with actionable insights.</w:t>
      </w:r>
    </w:p>
    <w:p w14:paraId="4AA64D36" w14:textId="77777777" w:rsidR="004C51C8" w:rsidRPr="00A73EB3" w:rsidRDefault="004C51C8" w:rsidP="004C51C8">
      <w:pPr>
        <w:numPr>
          <w:ilvl w:val="0"/>
          <w:numId w:val="12"/>
        </w:numPr>
        <w:tabs>
          <w:tab w:val="left" w:pos="425"/>
        </w:tabs>
        <w:spacing w:after="0" w:line="240" w:lineRule="auto"/>
        <w:jc w:val="both"/>
        <w:rPr>
          <w:rFonts w:asciiTheme="majorHAnsi" w:hAnsiTheme="majorHAnsi" w:cs="Times New Roman"/>
          <w:bCs/>
          <w:sz w:val="20"/>
          <w:szCs w:val="20"/>
        </w:rPr>
      </w:pPr>
      <w:r w:rsidRPr="00A73EB3">
        <w:rPr>
          <w:rFonts w:asciiTheme="majorHAnsi" w:hAnsiTheme="majorHAnsi" w:cs="Times New Roman"/>
          <w:bCs/>
          <w:sz w:val="20"/>
          <w:szCs w:val="20"/>
        </w:rPr>
        <w:t>Strong focus on data quality &amp; governance – implementing validation checks, reconciliations, and lineage tracking for audit readiness &amp; compliance.</w:t>
      </w:r>
    </w:p>
    <w:p w14:paraId="0F17C7E6" w14:textId="77777777" w:rsidR="0009082A" w:rsidRPr="00A73EB3" w:rsidRDefault="0009082A" w:rsidP="004C51C8">
      <w:pPr>
        <w:numPr>
          <w:ilvl w:val="0"/>
          <w:numId w:val="12"/>
        </w:numPr>
        <w:tabs>
          <w:tab w:val="left" w:pos="425"/>
        </w:tabs>
        <w:spacing w:after="0" w:line="240" w:lineRule="auto"/>
        <w:jc w:val="both"/>
        <w:rPr>
          <w:rFonts w:asciiTheme="majorHAnsi" w:hAnsiTheme="majorHAnsi" w:cs="Times New Roman"/>
          <w:bCs/>
          <w:sz w:val="20"/>
          <w:szCs w:val="20"/>
        </w:rPr>
      </w:pPr>
      <w:r w:rsidRPr="00A73EB3">
        <w:rPr>
          <w:rFonts w:asciiTheme="majorHAnsi" w:hAnsiTheme="majorHAnsi" w:cs="Times New Roman"/>
          <w:bCs/>
          <w:sz w:val="20"/>
          <w:szCs w:val="20"/>
        </w:rPr>
        <w:t>readiness.</w:t>
      </w:r>
    </w:p>
    <w:p w14:paraId="7DC74830" w14:textId="0766F69A" w:rsidR="0009082A" w:rsidRPr="00A73EB3" w:rsidRDefault="0009082A" w:rsidP="004C51C8">
      <w:pPr>
        <w:numPr>
          <w:ilvl w:val="0"/>
          <w:numId w:val="12"/>
        </w:numPr>
        <w:tabs>
          <w:tab w:val="left" w:pos="425"/>
        </w:tabs>
        <w:spacing w:after="0" w:line="240" w:lineRule="auto"/>
        <w:jc w:val="both"/>
        <w:rPr>
          <w:rFonts w:asciiTheme="majorHAnsi" w:hAnsiTheme="majorHAnsi" w:cs="Times New Roman"/>
          <w:bCs/>
          <w:sz w:val="20"/>
          <w:szCs w:val="20"/>
        </w:rPr>
      </w:pPr>
      <w:r w:rsidRPr="00A73EB3">
        <w:rPr>
          <w:rFonts w:asciiTheme="majorHAnsi" w:hAnsiTheme="majorHAnsi" w:cs="Times New Roman"/>
          <w:bCs/>
          <w:sz w:val="20"/>
          <w:szCs w:val="20"/>
        </w:rPr>
        <w:t xml:space="preserve">Developed and fine-tuned NLP/LLM models (GPT, BERT, </w:t>
      </w:r>
      <w:r w:rsidR="00A8267C" w:rsidRPr="00A73EB3">
        <w:rPr>
          <w:rFonts w:asciiTheme="majorHAnsi" w:hAnsiTheme="majorHAnsi" w:cs="Times New Roman"/>
          <w:bCs/>
          <w:sz w:val="20"/>
          <w:szCs w:val="20"/>
        </w:rPr>
        <w:t>Clinical BERT</w:t>
      </w:r>
      <w:r w:rsidRPr="00A73EB3">
        <w:rPr>
          <w:rFonts w:asciiTheme="majorHAnsi" w:hAnsiTheme="majorHAnsi" w:cs="Times New Roman"/>
          <w:bCs/>
          <w:sz w:val="20"/>
          <w:szCs w:val="20"/>
        </w:rPr>
        <w:t>) for sentiment analysis, regulatory summarization, and document intelligence.</w:t>
      </w:r>
    </w:p>
    <w:p w14:paraId="64E98AEC" w14:textId="77777777" w:rsidR="0009082A" w:rsidRPr="00A73EB3" w:rsidRDefault="0009082A" w:rsidP="004C51C8">
      <w:pPr>
        <w:numPr>
          <w:ilvl w:val="0"/>
          <w:numId w:val="12"/>
        </w:numPr>
        <w:tabs>
          <w:tab w:val="left" w:pos="425"/>
        </w:tabs>
        <w:spacing w:after="0" w:line="240" w:lineRule="auto"/>
        <w:jc w:val="both"/>
        <w:rPr>
          <w:rFonts w:asciiTheme="majorHAnsi" w:hAnsiTheme="majorHAnsi" w:cs="Times New Roman"/>
          <w:bCs/>
          <w:sz w:val="20"/>
          <w:szCs w:val="20"/>
        </w:rPr>
      </w:pPr>
      <w:r w:rsidRPr="00A73EB3">
        <w:rPr>
          <w:rFonts w:asciiTheme="majorHAnsi" w:hAnsiTheme="majorHAnsi" w:cs="Times New Roman"/>
          <w:bCs/>
          <w:sz w:val="20"/>
          <w:szCs w:val="20"/>
        </w:rPr>
        <w:t>Designed and implemented Copilot and M365 agent prototypes using Azure AI Studio and Power Platform to automate reporting, compliance, and query workflows.</w:t>
      </w:r>
    </w:p>
    <w:p w14:paraId="195EF94C" w14:textId="6BA4CDDA" w:rsidR="00BA74D5" w:rsidRPr="00A73EB3" w:rsidRDefault="00BA74D5" w:rsidP="00BA74D5">
      <w:pPr>
        <w:pStyle w:val="NormalWeb"/>
        <w:numPr>
          <w:ilvl w:val="0"/>
          <w:numId w:val="12"/>
        </w:numPr>
        <w:rPr>
          <w:rFonts w:asciiTheme="majorHAnsi" w:hAnsiTheme="majorHAnsi"/>
          <w:bCs/>
          <w:sz w:val="20"/>
          <w:szCs w:val="20"/>
          <w:lang w:eastAsia="en-IN"/>
        </w:rPr>
      </w:pPr>
      <w:r w:rsidRPr="00A73EB3">
        <w:rPr>
          <w:rFonts w:asciiTheme="majorHAnsi" w:hAnsiTheme="majorHAnsi"/>
          <w:bCs/>
          <w:sz w:val="20"/>
          <w:szCs w:val="20"/>
        </w:rPr>
        <w:t xml:space="preserve">Deployed and operated </w:t>
      </w:r>
      <w:r w:rsidRPr="00A73EB3">
        <w:rPr>
          <w:rStyle w:val="Strong"/>
          <w:rFonts w:asciiTheme="majorHAnsi" w:hAnsiTheme="majorHAnsi"/>
          <w:b w:val="0"/>
          <w:sz w:val="20"/>
          <w:szCs w:val="20"/>
        </w:rPr>
        <w:t>mission-critical LLM inference platforms</w:t>
      </w:r>
      <w:r w:rsidRPr="00A73EB3">
        <w:rPr>
          <w:rFonts w:asciiTheme="majorHAnsi" w:hAnsiTheme="majorHAnsi"/>
          <w:bCs/>
          <w:sz w:val="20"/>
          <w:szCs w:val="20"/>
        </w:rPr>
        <w:t xml:space="preserve"> on Kubernetes/OpenShift with high availability and zero-downtime upgrades.</w:t>
      </w:r>
    </w:p>
    <w:p w14:paraId="6B8E8A5C" w14:textId="5BB0C190" w:rsidR="00BA74D5" w:rsidRPr="00A73EB3" w:rsidRDefault="00BA74D5" w:rsidP="00BA74D5">
      <w:pPr>
        <w:pStyle w:val="NormalWeb"/>
        <w:numPr>
          <w:ilvl w:val="0"/>
          <w:numId w:val="12"/>
        </w:numPr>
        <w:rPr>
          <w:rFonts w:asciiTheme="majorHAnsi" w:hAnsiTheme="majorHAnsi"/>
          <w:bCs/>
          <w:sz w:val="20"/>
          <w:szCs w:val="20"/>
        </w:rPr>
      </w:pPr>
      <w:r w:rsidRPr="00A73EB3">
        <w:rPr>
          <w:rFonts w:asciiTheme="majorHAnsi" w:hAnsiTheme="majorHAnsi"/>
          <w:bCs/>
          <w:sz w:val="20"/>
          <w:szCs w:val="20"/>
        </w:rPr>
        <w:t xml:space="preserve">Tuned and served LLMs using </w:t>
      </w:r>
      <w:r w:rsidRPr="00A73EB3">
        <w:rPr>
          <w:rStyle w:val="Strong"/>
          <w:rFonts w:asciiTheme="majorHAnsi" w:hAnsiTheme="majorHAnsi"/>
          <w:b w:val="0"/>
          <w:sz w:val="20"/>
          <w:szCs w:val="20"/>
        </w:rPr>
        <w:t>TensorRT-LLM with Triton Inference Server</w:t>
      </w:r>
      <w:r w:rsidRPr="00A73EB3">
        <w:rPr>
          <w:rFonts w:asciiTheme="majorHAnsi" w:hAnsiTheme="majorHAnsi"/>
          <w:bCs/>
          <w:sz w:val="20"/>
          <w:szCs w:val="20"/>
        </w:rPr>
        <w:t xml:space="preserve"> for low-latency, high-throughput GPU inference.</w:t>
      </w:r>
    </w:p>
    <w:p w14:paraId="565EDCA3" w14:textId="4BC9240F" w:rsidR="00BA74D5" w:rsidRPr="00A73EB3" w:rsidRDefault="00BA74D5" w:rsidP="00BA74D5">
      <w:pPr>
        <w:pStyle w:val="NormalWeb"/>
        <w:numPr>
          <w:ilvl w:val="0"/>
          <w:numId w:val="12"/>
        </w:numPr>
        <w:rPr>
          <w:rFonts w:asciiTheme="majorHAnsi" w:hAnsiTheme="majorHAnsi"/>
          <w:bCs/>
          <w:sz w:val="20"/>
          <w:szCs w:val="20"/>
        </w:rPr>
      </w:pPr>
      <w:r w:rsidRPr="00A73EB3">
        <w:rPr>
          <w:rFonts w:asciiTheme="majorHAnsi" w:hAnsiTheme="majorHAnsi"/>
          <w:bCs/>
          <w:sz w:val="20"/>
          <w:szCs w:val="20"/>
        </w:rPr>
        <w:t xml:space="preserve">Built and managed </w:t>
      </w:r>
      <w:r w:rsidRPr="00A73EB3">
        <w:rPr>
          <w:rStyle w:val="Strong"/>
          <w:rFonts w:asciiTheme="majorHAnsi" w:hAnsiTheme="majorHAnsi"/>
          <w:b w:val="0"/>
          <w:sz w:val="20"/>
          <w:szCs w:val="20"/>
        </w:rPr>
        <w:t>MLOps/LLMOps pipelines</w:t>
      </w:r>
      <w:r w:rsidRPr="00A73EB3">
        <w:rPr>
          <w:rFonts w:asciiTheme="majorHAnsi" w:hAnsiTheme="majorHAnsi"/>
          <w:bCs/>
          <w:sz w:val="20"/>
          <w:szCs w:val="20"/>
        </w:rPr>
        <w:t xml:space="preserve"> to version, test, and deploy models into production.</w:t>
      </w:r>
    </w:p>
    <w:p w14:paraId="104344BD" w14:textId="3417258D" w:rsidR="00BA74D5" w:rsidRPr="00A73EB3" w:rsidRDefault="00BA74D5" w:rsidP="00BA74D5">
      <w:pPr>
        <w:pStyle w:val="NormalWeb"/>
        <w:numPr>
          <w:ilvl w:val="0"/>
          <w:numId w:val="12"/>
        </w:numPr>
        <w:rPr>
          <w:rFonts w:asciiTheme="majorHAnsi" w:hAnsiTheme="majorHAnsi"/>
          <w:bCs/>
          <w:sz w:val="20"/>
          <w:szCs w:val="20"/>
        </w:rPr>
      </w:pPr>
      <w:r w:rsidRPr="00A73EB3">
        <w:rPr>
          <w:rFonts w:asciiTheme="majorHAnsi" w:hAnsiTheme="majorHAnsi"/>
          <w:bCs/>
          <w:sz w:val="20"/>
          <w:szCs w:val="20"/>
        </w:rPr>
        <w:t xml:space="preserve">Implemented </w:t>
      </w:r>
      <w:r w:rsidRPr="00A73EB3">
        <w:rPr>
          <w:rStyle w:val="Strong"/>
          <w:rFonts w:asciiTheme="majorHAnsi" w:hAnsiTheme="majorHAnsi"/>
          <w:b w:val="0"/>
          <w:sz w:val="20"/>
          <w:szCs w:val="20"/>
        </w:rPr>
        <w:t>AI inference service monitoring and observability</w:t>
      </w:r>
      <w:r w:rsidRPr="00A73EB3">
        <w:rPr>
          <w:rFonts w:asciiTheme="majorHAnsi" w:hAnsiTheme="majorHAnsi"/>
          <w:bCs/>
          <w:sz w:val="20"/>
          <w:szCs w:val="20"/>
        </w:rPr>
        <w:t xml:space="preserve"> for latency, throughput, error rates, and GPU utilization.</w:t>
      </w:r>
    </w:p>
    <w:p w14:paraId="7FB0D33C" w14:textId="0B5AE56F" w:rsidR="00BA74D5" w:rsidRPr="00A73EB3" w:rsidRDefault="00BA74D5" w:rsidP="00BA74D5">
      <w:pPr>
        <w:pStyle w:val="NormalWeb"/>
        <w:numPr>
          <w:ilvl w:val="0"/>
          <w:numId w:val="12"/>
        </w:numPr>
        <w:rPr>
          <w:rFonts w:asciiTheme="majorHAnsi" w:hAnsiTheme="majorHAnsi"/>
          <w:bCs/>
          <w:sz w:val="20"/>
          <w:szCs w:val="20"/>
        </w:rPr>
      </w:pPr>
      <w:r w:rsidRPr="00A73EB3">
        <w:rPr>
          <w:rFonts w:asciiTheme="majorHAnsi" w:hAnsiTheme="majorHAnsi"/>
          <w:bCs/>
          <w:sz w:val="20"/>
          <w:szCs w:val="20"/>
        </w:rPr>
        <w:t>Troubleshot LLM deployments on containerized platforms, handling load balancing, autoscaling, and networking issues.</w:t>
      </w:r>
    </w:p>
    <w:p w14:paraId="43C63DE1" w14:textId="74095E9F" w:rsidR="00BA74D5" w:rsidRPr="00A73EB3" w:rsidRDefault="00BA74D5" w:rsidP="00BA74D5">
      <w:pPr>
        <w:pStyle w:val="NormalWeb"/>
        <w:numPr>
          <w:ilvl w:val="0"/>
          <w:numId w:val="12"/>
        </w:numPr>
        <w:rPr>
          <w:rFonts w:asciiTheme="majorHAnsi" w:hAnsiTheme="majorHAnsi"/>
          <w:bCs/>
          <w:sz w:val="20"/>
          <w:szCs w:val="20"/>
        </w:rPr>
      </w:pPr>
      <w:r w:rsidRPr="00A73EB3">
        <w:rPr>
          <w:rFonts w:asciiTheme="majorHAnsi" w:hAnsiTheme="majorHAnsi"/>
          <w:bCs/>
          <w:sz w:val="20"/>
          <w:szCs w:val="20"/>
        </w:rPr>
        <w:t xml:space="preserve">Applied </w:t>
      </w:r>
      <w:r w:rsidRPr="00A73EB3">
        <w:rPr>
          <w:rStyle w:val="Strong"/>
          <w:rFonts w:asciiTheme="majorHAnsi" w:hAnsiTheme="majorHAnsi"/>
          <w:b w:val="0"/>
          <w:sz w:val="20"/>
          <w:szCs w:val="20"/>
        </w:rPr>
        <w:t>model optimization techniques</w:t>
      </w:r>
      <w:r w:rsidRPr="00A73EB3">
        <w:rPr>
          <w:rFonts w:asciiTheme="majorHAnsi" w:hAnsiTheme="majorHAnsi"/>
          <w:bCs/>
          <w:sz w:val="20"/>
          <w:szCs w:val="20"/>
        </w:rPr>
        <w:t xml:space="preserve"> (pruning, quantization, knowledge distillation) to improve performance and cost efficiency</w:t>
      </w:r>
    </w:p>
    <w:p w14:paraId="3003405F" w14:textId="77777777" w:rsidR="0009082A" w:rsidRPr="00A73EB3" w:rsidRDefault="0009082A" w:rsidP="004C51C8">
      <w:pPr>
        <w:numPr>
          <w:ilvl w:val="0"/>
          <w:numId w:val="12"/>
        </w:numPr>
        <w:tabs>
          <w:tab w:val="left" w:pos="425"/>
        </w:tabs>
        <w:spacing w:after="0" w:line="240" w:lineRule="auto"/>
        <w:jc w:val="both"/>
        <w:rPr>
          <w:rFonts w:asciiTheme="majorHAnsi" w:hAnsiTheme="majorHAnsi" w:cs="Times New Roman"/>
          <w:bCs/>
          <w:sz w:val="20"/>
          <w:szCs w:val="20"/>
        </w:rPr>
      </w:pPr>
      <w:r w:rsidRPr="00A73EB3">
        <w:rPr>
          <w:rFonts w:asciiTheme="majorHAnsi" w:hAnsiTheme="majorHAnsi" w:cs="Times New Roman"/>
          <w:bCs/>
          <w:sz w:val="20"/>
          <w:szCs w:val="20"/>
        </w:rPr>
        <w:t>Applied statistical and ML methods (regression, PCA, survival analysis) to improve clinical and financial predictive accuracy.</w:t>
      </w:r>
    </w:p>
    <w:p w14:paraId="3378EF00" w14:textId="77777777" w:rsidR="0009082A" w:rsidRPr="00A73EB3" w:rsidRDefault="0009082A" w:rsidP="004C51C8">
      <w:pPr>
        <w:numPr>
          <w:ilvl w:val="0"/>
          <w:numId w:val="12"/>
        </w:numPr>
        <w:tabs>
          <w:tab w:val="left" w:pos="425"/>
        </w:tabs>
        <w:spacing w:after="0" w:line="240" w:lineRule="auto"/>
        <w:jc w:val="both"/>
        <w:rPr>
          <w:rFonts w:asciiTheme="majorHAnsi" w:hAnsiTheme="majorHAnsi" w:cs="Times New Roman"/>
          <w:bCs/>
          <w:sz w:val="20"/>
          <w:szCs w:val="20"/>
        </w:rPr>
      </w:pPr>
      <w:r w:rsidRPr="00A73EB3">
        <w:rPr>
          <w:rFonts w:asciiTheme="majorHAnsi" w:hAnsiTheme="majorHAnsi" w:cs="Times New Roman"/>
          <w:bCs/>
          <w:sz w:val="20"/>
          <w:szCs w:val="20"/>
        </w:rPr>
        <w:t>Delivered real-time AI applications using Kafka, Spark Streaming, and PyTorch for fraud and anomaly detection.</w:t>
      </w:r>
    </w:p>
    <w:p w14:paraId="2C0F7C77" w14:textId="77777777" w:rsidR="0009082A" w:rsidRPr="00A73EB3" w:rsidRDefault="0009082A" w:rsidP="004C51C8">
      <w:pPr>
        <w:numPr>
          <w:ilvl w:val="0"/>
          <w:numId w:val="12"/>
        </w:numPr>
        <w:tabs>
          <w:tab w:val="left" w:pos="425"/>
        </w:tabs>
        <w:spacing w:after="0" w:line="240" w:lineRule="auto"/>
        <w:jc w:val="both"/>
        <w:rPr>
          <w:rFonts w:asciiTheme="majorHAnsi" w:hAnsiTheme="majorHAnsi" w:cs="Times New Roman"/>
          <w:bCs/>
          <w:sz w:val="20"/>
          <w:szCs w:val="20"/>
        </w:rPr>
      </w:pPr>
      <w:r w:rsidRPr="00A73EB3">
        <w:rPr>
          <w:rFonts w:asciiTheme="majorHAnsi" w:hAnsiTheme="majorHAnsi" w:cs="Times New Roman"/>
          <w:bCs/>
          <w:sz w:val="20"/>
          <w:szCs w:val="20"/>
        </w:rPr>
        <w:t>Integrated Azure Cognitive Services and Document Intelligence for OCR, entity extraction, and medical or regulatory data parsing.</w:t>
      </w:r>
    </w:p>
    <w:p w14:paraId="24C27DFF" w14:textId="77777777" w:rsidR="0009082A" w:rsidRPr="00A73EB3" w:rsidRDefault="0009082A" w:rsidP="004C51C8">
      <w:pPr>
        <w:numPr>
          <w:ilvl w:val="0"/>
          <w:numId w:val="12"/>
        </w:numPr>
        <w:tabs>
          <w:tab w:val="left" w:pos="425"/>
        </w:tabs>
        <w:spacing w:after="0" w:line="240" w:lineRule="auto"/>
        <w:jc w:val="both"/>
        <w:rPr>
          <w:rFonts w:asciiTheme="majorHAnsi" w:hAnsiTheme="majorHAnsi" w:cs="Times New Roman"/>
          <w:bCs/>
          <w:sz w:val="20"/>
          <w:szCs w:val="20"/>
        </w:rPr>
      </w:pPr>
      <w:r w:rsidRPr="00A73EB3">
        <w:rPr>
          <w:rFonts w:asciiTheme="majorHAnsi" w:hAnsiTheme="majorHAnsi" w:cs="Times New Roman"/>
          <w:bCs/>
          <w:sz w:val="20"/>
          <w:szCs w:val="20"/>
        </w:rPr>
        <w:t>Implemented Responsible AI and governance frameworks (Collibra, Purview, MLflow) ensuring audit readiness and compliance with HIPAA, SOX, and Basel III.</w:t>
      </w:r>
    </w:p>
    <w:p w14:paraId="562842CB" w14:textId="77777777" w:rsidR="0009082A" w:rsidRPr="00A73EB3" w:rsidRDefault="0009082A" w:rsidP="004C51C8">
      <w:pPr>
        <w:numPr>
          <w:ilvl w:val="0"/>
          <w:numId w:val="12"/>
        </w:numPr>
        <w:tabs>
          <w:tab w:val="left" w:pos="425"/>
        </w:tabs>
        <w:spacing w:after="0" w:line="240" w:lineRule="auto"/>
        <w:jc w:val="both"/>
        <w:rPr>
          <w:rFonts w:asciiTheme="majorHAnsi" w:hAnsiTheme="majorHAnsi" w:cs="Times New Roman"/>
          <w:bCs/>
          <w:sz w:val="20"/>
          <w:szCs w:val="20"/>
        </w:rPr>
      </w:pPr>
      <w:r w:rsidRPr="00A73EB3">
        <w:rPr>
          <w:rFonts w:asciiTheme="majorHAnsi" w:hAnsiTheme="majorHAnsi" w:cs="Times New Roman"/>
          <w:bCs/>
          <w:sz w:val="20"/>
          <w:szCs w:val="20"/>
        </w:rPr>
        <w:t>Built interactive dashboards in Power BI, Tableau, and SQL, operationalizing AI insights for business and compliance teams.</w:t>
      </w:r>
    </w:p>
    <w:p w14:paraId="1A5109A1" w14:textId="2BB4E7AB" w:rsidR="0009082A" w:rsidRPr="00A73EB3" w:rsidRDefault="0009082A" w:rsidP="004C51C8">
      <w:pPr>
        <w:numPr>
          <w:ilvl w:val="0"/>
          <w:numId w:val="12"/>
        </w:numPr>
        <w:tabs>
          <w:tab w:val="left" w:pos="425"/>
        </w:tabs>
        <w:spacing w:after="0" w:line="240" w:lineRule="auto"/>
        <w:jc w:val="both"/>
        <w:rPr>
          <w:rFonts w:asciiTheme="majorHAnsi" w:hAnsiTheme="majorHAnsi" w:cs="Times New Roman"/>
          <w:bCs/>
          <w:sz w:val="20"/>
          <w:szCs w:val="20"/>
        </w:rPr>
      </w:pPr>
      <w:r w:rsidRPr="00A73EB3">
        <w:rPr>
          <w:rFonts w:asciiTheme="majorHAnsi" w:hAnsiTheme="majorHAnsi" w:cs="Times New Roman"/>
          <w:bCs/>
          <w:sz w:val="20"/>
          <w:szCs w:val="20"/>
        </w:rPr>
        <w:t>Mentored teams on RAG pipelines, prompt engineering, and MLOps best practices, fostering AI maturity within enterprise environments.</w:t>
      </w:r>
    </w:p>
    <w:p w14:paraId="68ECFFF5" w14:textId="77777777" w:rsidR="004C51C8" w:rsidRPr="00A73EB3" w:rsidRDefault="004C51C8" w:rsidP="004C51C8">
      <w:pPr>
        <w:numPr>
          <w:ilvl w:val="0"/>
          <w:numId w:val="12"/>
        </w:numPr>
        <w:tabs>
          <w:tab w:val="left" w:pos="425"/>
        </w:tabs>
        <w:spacing w:after="0" w:line="240" w:lineRule="auto"/>
        <w:jc w:val="both"/>
        <w:rPr>
          <w:rFonts w:asciiTheme="majorHAnsi" w:hAnsiTheme="majorHAnsi" w:cs="Times New Roman"/>
          <w:bCs/>
          <w:sz w:val="20"/>
          <w:szCs w:val="20"/>
        </w:rPr>
      </w:pPr>
      <w:r w:rsidRPr="00A73EB3">
        <w:rPr>
          <w:rFonts w:asciiTheme="majorHAnsi" w:hAnsiTheme="majorHAnsi" w:cs="Times New Roman"/>
          <w:bCs/>
          <w:sz w:val="20"/>
          <w:szCs w:val="20"/>
        </w:rPr>
        <w:t>Delivered measurable outcomes: reduced fraud reporting false positives by 40%, cut manual reporting effort by 30%, and accelerated insights by 35%.</w:t>
      </w:r>
    </w:p>
    <w:p w14:paraId="6724570F" w14:textId="77777777" w:rsidR="004C51C8" w:rsidRPr="00A73EB3" w:rsidRDefault="004C51C8" w:rsidP="004C51C8">
      <w:pPr>
        <w:numPr>
          <w:ilvl w:val="0"/>
          <w:numId w:val="12"/>
        </w:numPr>
        <w:tabs>
          <w:tab w:val="left" w:pos="425"/>
        </w:tabs>
        <w:spacing w:after="0" w:line="240" w:lineRule="auto"/>
        <w:jc w:val="both"/>
        <w:rPr>
          <w:rFonts w:asciiTheme="majorHAnsi" w:hAnsiTheme="majorHAnsi" w:cs="Times New Roman"/>
          <w:bCs/>
          <w:sz w:val="20"/>
          <w:szCs w:val="20"/>
        </w:rPr>
      </w:pPr>
      <w:r w:rsidRPr="00A73EB3">
        <w:rPr>
          <w:rFonts w:asciiTheme="majorHAnsi" w:hAnsiTheme="majorHAnsi" w:cs="Times New Roman"/>
          <w:bCs/>
          <w:sz w:val="20"/>
          <w:szCs w:val="20"/>
        </w:rPr>
        <w:t>Collaborative partner with clinicians, compliance officers, analysts, and managers to translate business requirements into insights.</w:t>
      </w:r>
    </w:p>
    <w:p w14:paraId="6A448FE7" w14:textId="77777777" w:rsidR="008E7F1E" w:rsidRPr="009D7C40" w:rsidRDefault="008E7F1E" w:rsidP="00202BF9">
      <w:pPr>
        <w:tabs>
          <w:tab w:val="left" w:pos="425"/>
        </w:tabs>
        <w:spacing w:after="0" w:line="240" w:lineRule="auto"/>
        <w:jc w:val="both"/>
        <w:rPr>
          <w:rFonts w:asciiTheme="majorHAnsi" w:hAnsiTheme="majorHAnsi" w:cs="Times New Roman"/>
        </w:rPr>
      </w:pPr>
    </w:p>
    <w:p w14:paraId="26EBD3E5" w14:textId="613D1FBA" w:rsidR="008E7F1E" w:rsidRPr="009D7C40" w:rsidRDefault="008E7F1E" w:rsidP="00202BF9">
      <w:pPr>
        <w:spacing w:after="0" w:line="240" w:lineRule="auto"/>
        <w:outlineLvl w:val="1"/>
        <w:rPr>
          <w:rFonts w:asciiTheme="majorHAnsi" w:eastAsia="Times New Roman" w:hAnsiTheme="majorHAnsi" w:cs="Times New Roman"/>
          <w:b/>
          <w:bCs/>
          <w:color w:val="000000"/>
          <w:u w:val="single"/>
          <w:lang w:val="en-IN" w:eastAsia="en-GB"/>
        </w:rPr>
      </w:pPr>
      <w:r w:rsidRPr="009D7C40">
        <w:rPr>
          <w:rFonts w:asciiTheme="majorHAnsi" w:eastAsia="Times New Roman" w:hAnsiTheme="majorHAnsi" w:cs="Times New Roman"/>
          <w:b/>
          <w:bCs/>
          <w:color w:val="000000"/>
          <w:u w:val="single"/>
          <w:lang w:val="en-IN" w:eastAsia="en-GB"/>
        </w:rPr>
        <w:t>TECHNICAL SKILLS</w:t>
      </w:r>
      <w:r w:rsidR="0080167F" w:rsidRPr="009D7C40">
        <w:rPr>
          <w:rFonts w:asciiTheme="majorHAnsi" w:eastAsia="Times New Roman" w:hAnsiTheme="majorHAnsi" w:cs="Times New Roman"/>
          <w:b/>
          <w:bCs/>
          <w:color w:val="000000"/>
          <w:u w:val="single"/>
          <w:lang w:val="en-IN" w:eastAsia="en-GB"/>
        </w:rPr>
        <w:t>:</w:t>
      </w:r>
    </w:p>
    <w:tbl>
      <w:tblPr>
        <w:tblW w:w="10350" w:type="dxa"/>
        <w:tblInd w:w="108" w:type="dxa"/>
        <w:tblLayout w:type="fixed"/>
        <w:tblLook w:val="04A0" w:firstRow="1" w:lastRow="0" w:firstColumn="1" w:lastColumn="0" w:noHBand="0" w:noVBand="1"/>
      </w:tblPr>
      <w:tblGrid>
        <w:gridCol w:w="2896"/>
        <w:gridCol w:w="7454"/>
      </w:tblGrid>
      <w:tr w:rsidR="004C51C8" w:rsidRPr="009D7C40" w14:paraId="6D64E3C1" w14:textId="77777777">
        <w:tc>
          <w:tcPr>
            <w:tcW w:w="2895" w:type="dxa"/>
            <w:tcBorders>
              <w:top w:val="single" w:sz="6" w:space="0" w:color="836967"/>
              <w:left w:val="single" w:sz="6" w:space="0" w:color="836967"/>
              <w:bottom w:val="single" w:sz="6" w:space="0" w:color="836967"/>
              <w:right w:val="single" w:sz="6" w:space="0" w:color="836967"/>
            </w:tcBorders>
            <w:hideMark/>
          </w:tcPr>
          <w:p w14:paraId="59CB9995" w14:textId="77777777" w:rsidR="004C51C8" w:rsidRPr="009D7C40" w:rsidRDefault="004C51C8" w:rsidP="004C51C8">
            <w:pPr>
              <w:spacing w:after="0" w:line="240" w:lineRule="auto"/>
              <w:jc w:val="both"/>
              <w:rPr>
                <w:rFonts w:asciiTheme="majorHAnsi" w:eastAsia="Times New Roman" w:hAnsiTheme="majorHAnsi" w:cs="Times New Roman"/>
                <w:b/>
                <w:bCs/>
                <w:color w:val="000000"/>
                <w:lang w:eastAsia="en-GB"/>
              </w:rPr>
            </w:pPr>
            <w:r w:rsidRPr="009D7C40">
              <w:rPr>
                <w:rFonts w:asciiTheme="majorHAnsi" w:eastAsia="Times New Roman" w:hAnsiTheme="majorHAnsi" w:cs="Times New Roman"/>
                <w:b/>
                <w:bCs/>
                <w:color w:val="000000"/>
                <w:lang w:eastAsia="en-GB"/>
              </w:rPr>
              <w:t>Visualization &amp; BI</w:t>
            </w:r>
          </w:p>
        </w:tc>
        <w:tc>
          <w:tcPr>
            <w:tcW w:w="7451" w:type="dxa"/>
            <w:tcBorders>
              <w:top w:val="single" w:sz="6" w:space="0" w:color="836967"/>
              <w:left w:val="single" w:sz="6" w:space="0" w:color="836967"/>
              <w:bottom w:val="single" w:sz="6" w:space="0" w:color="836967"/>
              <w:right w:val="single" w:sz="6" w:space="0" w:color="836967"/>
            </w:tcBorders>
          </w:tcPr>
          <w:tbl>
            <w:tblPr>
              <w:tblW w:w="0" w:type="auto"/>
              <w:tblCellSpacing w:w="15" w:type="dxa"/>
              <w:tblLook w:val="04A0" w:firstRow="1" w:lastRow="0" w:firstColumn="1" w:lastColumn="0" w:noHBand="0" w:noVBand="1"/>
            </w:tblPr>
            <w:tblGrid>
              <w:gridCol w:w="110"/>
            </w:tblGrid>
            <w:tr w:rsidR="004C51C8" w:rsidRPr="009D7C40" w14:paraId="2BAD6545" w14:textId="77777777">
              <w:trPr>
                <w:tblCellSpacing w:w="15" w:type="dxa"/>
              </w:trPr>
              <w:tc>
                <w:tcPr>
                  <w:tcW w:w="36" w:type="dxa"/>
                  <w:tcMar>
                    <w:top w:w="15" w:type="dxa"/>
                    <w:left w:w="15" w:type="dxa"/>
                    <w:bottom w:w="15" w:type="dxa"/>
                    <w:right w:w="15" w:type="dxa"/>
                  </w:tcMar>
                  <w:vAlign w:val="center"/>
                  <w:hideMark/>
                </w:tcPr>
                <w:p w14:paraId="72CFDF10" w14:textId="77777777" w:rsidR="004C51C8" w:rsidRPr="009D7C40" w:rsidRDefault="004C51C8" w:rsidP="004C51C8">
                  <w:pPr>
                    <w:spacing w:after="0" w:line="240" w:lineRule="auto"/>
                    <w:jc w:val="both"/>
                    <w:rPr>
                      <w:rFonts w:asciiTheme="majorHAnsi" w:eastAsia="Times New Roman" w:hAnsiTheme="majorHAnsi" w:cs="Times New Roman"/>
                      <w:b/>
                      <w:bCs/>
                      <w:color w:val="000000"/>
                      <w:lang w:eastAsia="en-GB"/>
                    </w:rPr>
                  </w:pPr>
                </w:p>
              </w:tc>
            </w:tr>
          </w:tbl>
          <w:p w14:paraId="3612D6AB" w14:textId="77777777" w:rsidR="004C51C8" w:rsidRPr="009D7C40" w:rsidRDefault="004C51C8" w:rsidP="004C51C8">
            <w:pPr>
              <w:spacing w:after="0" w:line="240" w:lineRule="auto"/>
              <w:jc w:val="both"/>
              <w:rPr>
                <w:rFonts w:asciiTheme="majorHAnsi" w:eastAsia="Times New Roman" w:hAnsiTheme="majorHAnsi" w:cs="Times New Roman"/>
                <w:b/>
                <w:bCs/>
                <w:vanish/>
                <w:color w:val="000000"/>
                <w:lang w:eastAsia="en-GB"/>
              </w:rPr>
            </w:pPr>
          </w:p>
          <w:tbl>
            <w:tblPr>
              <w:tblW w:w="0" w:type="auto"/>
              <w:tblCellSpacing w:w="15" w:type="dxa"/>
              <w:tblLook w:val="04A0" w:firstRow="1" w:lastRow="0" w:firstColumn="1" w:lastColumn="0" w:noHBand="0" w:noVBand="1"/>
            </w:tblPr>
            <w:tblGrid>
              <w:gridCol w:w="8877"/>
            </w:tblGrid>
            <w:tr w:rsidR="004C51C8" w:rsidRPr="009D7C40" w14:paraId="3246286F" w14:textId="77777777">
              <w:trPr>
                <w:tblCellSpacing w:w="15" w:type="dxa"/>
              </w:trPr>
              <w:tc>
                <w:tcPr>
                  <w:tcW w:w="8817" w:type="dxa"/>
                  <w:tcMar>
                    <w:top w:w="15" w:type="dxa"/>
                    <w:left w:w="15" w:type="dxa"/>
                    <w:bottom w:w="15" w:type="dxa"/>
                    <w:right w:w="15" w:type="dxa"/>
                  </w:tcMar>
                  <w:vAlign w:val="center"/>
                  <w:hideMark/>
                </w:tcPr>
                <w:p w14:paraId="0BC2265B" w14:textId="77777777" w:rsidR="004C51C8" w:rsidRPr="009D7C40" w:rsidRDefault="004C51C8" w:rsidP="004C51C8">
                  <w:pPr>
                    <w:spacing w:after="0" w:line="240" w:lineRule="auto"/>
                    <w:jc w:val="both"/>
                    <w:rPr>
                      <w:rFonts w:asciiTheme="majorHAnsi" w:eastAsia="Times New Roman" w:hAnsiTheme="majorHAnsi" w:cs="Times New Roman"/>
                      <w:b/>
                      <w:bCs/>
                      <w:color w:val="000000"/>
                      <w:lang w:eastAsia="en-GB"/>
                    </w:rPr>
                  </w:pPr>
                  <w:r w:rsidRPr="009D7C40">
                    <w:rPr>
                      <w:rFonts w:asciiTheme="majorHAnsi" w:eastAsia="Times New Roman" w:hAnsiTheme="majorHAnsi" w:cs="Times New Roman"/>
                      <w:b/>
                      <w:bCs/>
                      <w:color w:val="000000"/>
                      <w:lang w:eastAsia="en-GB"/>
                    </w:rPr>
                    <w:t>Power BI, Tableau, SSRS, Advanced Excel (pivots, macros, VBA), Looker, Qlik Sense</w:t>
                  </w:r>
                </w:p>
              </w:tc>
            </w:tr>
          </w:tbl>
          <w:p w14:paraId="4889E6B7" w14:textId="77777777" w:rsidR="004C51C8" w:rsidRPr="009D7C40" w:rsidRDefault="004C51C8" w:rsidP="004C51C8">
            <w:pPr>
              <w:spacing w:after="0" w:line="240" w:lineRule="auto"/>
              <w:jc w:val="both"/>
              <w:rPr>
                <w:rFonts w:asciiTheme="majorHAnsi" w:eastAsia="Times New Roman" w:hAnsiTheme="majorHAnsi" w:cs="Times New Roman"/>
                <w:b/>
                <w:bCs/>
                <w:color w:val="000000"/>
                <w:lang w:eastAsia="en-GB"/>
              </w:rPr>
            </w:pPr>
          </w:p>
        </w:tc>
      </w:tr>
      <w:tr w:rsidR="004C51C8" w:rsidRPr="009D7C40" w14:paraId="26DC6680" w14:textId="77777777">
        <w:tc>
          <w:tcPr>
            <w:tcW w:w="2895" w:type="dxa"/>
            <w:tcBorders>
              <w:top w:val="single" w:sz="6" w:space="0" w:color="836967"/>
              <w:left w:val="single" w:sz="6" w:space="0" w:color="836967"/>
              <w:bottom w:val="single" w:sz="6" w:space="0" w:color="836967"/>
              <w:right w:val="single" w:sz="6" w:space="0" w:color="836967"/>
            </w:tcBorders>
            <w:hideMark/>
          </w:tcPr>
          <w:p w14:paraId="528244D2" w14:textId="77777777" w:rsidR="004C51C8" w:rsidRPr="009D7C40" w:rsidRDefault="004C51C8" w:rsidP="004C51C8">
            <w:pPr>
              <w:spacing w:after="0" w:line="240" w:lineRule="auto"/>
              <w:jc w:val="both"/>
              <w:rPr>
                <w:rFonts w:asciiTheme="majorHAnsi" w:eastAsia="Times New Roman" w:hAnsiTheme="majorHAnsi" w:cs="Times New Roman"/>
                <w:b/>
                <w:bCs/>
                <w:color w:val="000000"/>
                <w:lang w:eastAsia="en-GB"/>
              </w:rPr>
            </w:pPr>
            <w:r w:rsidRPr="009D7C40">
              <w:rPr>
                <w:rFonts w:asciiTheme="majorHAnsi" w:eastAsia="Times New Roman" w:hAnsiTheme="majorHAnsi" w:cs="Times New Roman"/>
                <w:b/>
                <w:bCs/>
                <w:color w:val="000000"/>
                <w:lang w:eastAsia="en-GB"/>
              </w:rPr>
              <w:t>Programming &amp; Analytics</w:t>
            </w:r>
          </w:p>
        </w:tc>
        <w:tc>
          <w:tcPr>
            <w:tcW w:w="7451" w:type="dxa"/>
            <w:tcBorders>
              <w:top w:val="single" w:sz="6" w:space="0" w:color="836967"/>
              <w:left w:val="single" w:sz="6" w:space="0" w:color="836967"/>
              <w:bottom w:val="single" w:sz="6" w:space="0" w:color="836967"/>
              <w:right w:val="single" w:sz="6" w:space="0" w:color="836967"/>
            </w:tcBorders>
          </w:tcPr>
          <w:tbl>
            <w:tblPr>
              <w:tblW w:w="0" w:type="auto"/>
              <w:tblCellSpacing w:w="15" w:type="dxa"/>
              <w:tblLook w:val="04A0" w:firstRow="1" w:lastRow="0" w:firstColumn="1" w:lastColumn="0" w:noHBand="0" w:noVBand="1"/>
            </w:tblPr>
            <w:tblGrid>
              <w:gridCol w:w="110"/>
            </w:tblGrid>
            <w:tr w:rsidR="004C51C8" w:rsidRPr="009D7C40" w14:paraId="3E03FAF9" w14:textId="77777777">
              <w:trPr>
                <w:tblCellSpacing w:w="15" w:type="dxa"/>
              </w:trPr>
              <w:tc>
                <w:tcPr>
                  <w:tcW w:w="36" w:type="dxa"/>
                  <w:tcMar>
                    <w:top w:w="15" w:type="dxa"/>
                    <w:left w:w="15" w:type="dxa"/>
                    <w:bottom w:w="15" w:type="dxa"/>
                    <w:right w:w="15" w:type="dxa"/>
                  </w:tcMar>
                  <w:vAlign w:val="center"/>
                  <w:hideMark/>
                </w:tcPr>
                <w:p w14:paraId="6A9700BB" w14:textId="77777777" w:rsidR="004C51C8" w:rsidRPr="009D7C40" w:rsidRDefault="004C51C8" w:rsidP="004C51C8">
                  <w:pPr>
                    <w:spacing w:after="0" w:line="240" w:lineRule="auto"/>
                    <w:jc w:val="both"/>
                    <w:rPr>
                      <w:rFonts w:asciiTheme="majorHAnsi" w:eastAsia="Times New Roman" w:hAnsiTheme="majorHAnsi" w:cs="Times New Roman"/>
                      <w:b/>
                      <w:bCs/>
                      <w:color w:val="000000"/>
                      <w:lang w:eastAsia="en-GB"/>
                    </w:rPr>
                  </w:pPr>
                </w:p>
              </w:tc>
            </w:tr>
          </w:tbl>
          <w:p w14:paraId="39BFF1A8" w14:textId="77777777" w:rsidR="004C51C8" w:rsidRPr="009D7C40" w:rsidRDefault="004C51C8" w:rsidP="004C51C8">
            <w:pPr>
              <w:spacing w:after="0" w:line="240" w:lineRule="auto"/>
              <w:jc w:val="both"/>
              <w:rPr>
                <w:rFonts w:asciiTheme="majorHAnsi" w:eastAsia="Times New Roman" w:hAnsiTheme="majorHAnsi" w:cs="Times New Roman"/>
                <w:b/>
                <w:bCs/>
                <w:vanish/>
                <w:color w:val="000000"/>
                <w:lang w:eastAsia="en-GB"/>
              </w:rPr>
            </w:pPr>
          </w:p>
          <w:tbl>
            <w:tblPr>
              <w:tblW w:w="0" w:type="auto"/>
              <w:tblCellSpacing w:w="15" w:type="dxa"/>
              <w:tblLook w:val="04A0" w:firstRow="1" w:lastRow="0" w:firstColumn="1" w:lastColumn="0" w:noHBand="0" w:noVBand="1"/>
            </w:tblPr>
            <w:tblGrid>
              <w:gridCol w:w="9360"/>
            </w:tblGrid>
            <w:tr w:rsidR="004C51C8" w:rsidRPr="009D7C40" w14:paraId="787B0412" w14:textId="77777777">
              <w:trPr>
                <w:tblCellSpacing w:w="15" w:type="dxa"/>
              </w:trPr>
              <w:tc>
                <w:tcPr>
                  <w:tcW w:w="9300" w:type="dxa"/>
                  <w:tcMar>
                    <w:top w:w="15" w:type="dxa"/>
                    <w:left w:w="15" w:type="dxa"/>
                    <w:bottom w:w="15" w:type="dxa"/>
                    <w:right w:w="15" w:type="dxa"/>
                  </w:tcMar>
                  <w:vAlign w:val="center"/>
                  <w:hideMark/>
                </w:tcPr>
                <w:p w14:paraId="13A693A6" w14:textId="77777777" w:rsidR="004C51C8" w:rsidRPr="009D7C40" w:rsidRDefault="004C51C8" w:rsidP="004C51C8">
                  <w:pPr>
                    <w:spacing w:after="0" w:line="240" w:lineRule="auto"/>
                    <w:jc w:val="both"/>
                    <w:rPr>
                      <w:rFonts w:asciiTheme="majorHAnsi" w:eastAsia="Times New Roman" w:hAnsiTheme="majorHAnsi" w:cs="Times New Roman"/>
                      <w:b/>
                      <w:bCs/>
                      <w:color w:val="000000"/>
                      <w:lang w:eastAsia="en-GB"/>
                    </w:rPr>
                  </w:pPr>
                  <w:r w:rsidRPr="009D7C40">
                    <w:rPr>
                      <w:rFonts w:asciiTheme="majorHAnsi" w:eastAsia="Times New Roman" w:hAnsiTheme="majorHAnsi" w:cs="Times New Roman"/>
                      <w:b/>
                      <w:bCs/>
                      <w:color w:val="000000"/>
                      <w:lang w:eastAsia="en-GB"/>
                    </w:rPr>
                    <w:t>SQL (T-SQL, PL/SQL, HiveQL, advanced query optimization), Python (pandas, NumPy, matplotlib, seaborn), R (ggplot2, dplyr), SAS (basics)</w:t>
                  </w:r>
                </w:p>
              </w:tc>
            </w:tr>
          </w:tbl>
          <w:p w14:paraId="22580C4B" w14:textId="77777777" w:rsidR="004C51C8" w:rsidRPr="009D7C40" w:rsidRDefault="004C51C8" w:rsidP="004C51C8">
            <w:pPr>
              <w:spacing w:after="0" w:line="240" w:lineRule="auto"/>
              <w:jc w:val="both"/>
              <w:rPr>
                <w:rFonts w:asciiTheme="majorHAnsi" w:eastAsia="Times New Roman" w:hAnsiTheme="majorHAnsi" w:cs="Times New Roman"/>
                <w:b/>
                <w:bCs/>
                <w:color w:val="000000"/>
                <w:lang w:eastAsia="en-GB"/>
              </w:rPr>
            </w:pPr>
          </w:p>
        </w:tc>
      </w:tr>
      <w:tr w:rsidR="004C51C8" w:rsidRPr="009D7C40" w14:paraId="0B72090B" w14:textId="77777777">
        <w:tc>
          <w:tcPr>
            <w:tcW w:w="2895" w:type="dxa"/>
            <w:tcBorders>
              <w:top w:val="single" w:sz="6" w:space="0" w:color="836967"/>
              <w:left w:val="single" w:sz="6" w:space="0" w:color="836967"/>
              <w:bottom w:val="single" w:sz="6" w:space="0" w:color="836967"/>
              <w:right w:val="single" w:sz="6" w:space="0" w:color="836967"/>
            </w:tcBorders>
            <w:hideMark/>
          </w:tcPr>
          <w:p w14:paraId="7054FA63" w14:textId="77777777" w:rsidR="004C51C8" w:rsidRPr="009D7C40" w:rsidRDefault="004C51C8" w:rsidP="004C51C8">
            <w:pPr>
              <w:spacing w:after="0" w:line="240" w:lineRule="auto"/>
              <w:jc w:val="both"/>
              <w:rPr>
                <w:rFonts w:asciiTheme="majorHAnsi" w:eastAsia="Times New Roman" w:hAnsiTheme="majorHAnsi" w:cs="Times New Roman"/>
                <w:b/>
                <w:bCs/>
                <w:color w:val="000000"/>
                <w:lang w:eastAsia="en-GB"/>
              </w:rPr>
            </w:pPr>
            <w:r w:rsidRPr="009D7C40">
              <w:rPr>
                <w:rFonts w:asciiTheme="majorHAnsi" w:eastAsia="Times New Roman" w:hAnsiTheme="majorHAnsi" w:cs="Times New Roman"/>
                <w:b/>
                <w:bCs/>
                <w:color w:val="000000"/>
                <w:lang w:eastAsia="en-GB"/>
              </w:rPr>
              <w:t>Databases</w:t>
            </w:r>
          </w:p>
        </w:tc>
        <w:tc>
          <w:tcPr>
            <w:tcW w:w="7451" w:type="dxa"/>
            <w:tcBorders>
              <w:top w:val="single" w:sz="6" w:space="0" w:color="836967"/>
              <w:left w:val="single" w:sz="6" w:space="0" w:color="836967"/>
              <w:bottom w:val="single" w:sz="6" w:space="0" w:color="836967"/>
              <w:right w:val="single" w:sz="6" w:space="0" w:color="836967"/>
            </w:tcBorders>
            <w:hideMark/>
          </w:tcPr>
          <w:p w14:paraId="0716A985" w14:textId="77777777" w:rsidR="004C51C8" w:rsidRPr="009D7C40" w:rsidRDefault="004C51C8" w:rsidP="004C51C8">
            <w:pPr>
              <w:spacing w:after="0" w:line="240" w:lineRule="auto"/>
              <w:jc w:val="both"/>
              <w:rPr>
                <w:rFonts w:asciiTheme="majorHAnsi" w:eastAsia="Times New Roman" w:hAnsiTheme="majorHAnsi" w:cs="Times New Roman"/>
                <w:b/>
                <w:bCs/>
                <w:color w:val="000000"/>
                <w:lang w:eastAsia="en-GB"/>
              </w:rPr>
            </w:pPr>
            <w:r w:rsidRPr="009D7C40">
              <w:rPr>
                <w:rFonts w:asciiTheme="majorHAnsi" w:eastAsia="Times New Roman" w:hAnsiTheme="majorHAnsi" w:cs="Times New Roman"/>
                <w:b/>
                <w:bCs/>
                <w:color w:val="000000"/>
                <w:lang w:eastAsia="en-GB"/>
              </w:rPr>
              <w:t>MS SQL Server, Azure SQL DB, Snowflake, Synapse Analytics, Oracle, PostgreSQL, Teradata, MongoDB, Cosmos DB</w:t>
            </w:r>
          </w:p>
        </w:tc>
      </w:tr>
      <w:tr w:rsidR="004C51C8" w:rsidRPr="009D7C40" w14:paraId="24F85BA6" w14:textId="77777777">
        <w:tc>
          <w:tcPr>
            <w:tcW w:w="2895" w:type="dxa"/>
            <w:tcBorders>
              <w:top w:val="single" w:sz="6" w:space="0" w:color="836967"/>
              <w:left w:val="single" w:sz="6" w:space="0" w:color="836967"/>
              <w:bottom w:val="single" w:sz="6" w:space="0" w:color="836967"/>
              <w:right w:val="single" w:sz="6" w:space="0" w:color="836967"/>
            </w:tcBorders>
            <w:hideMark/>
          </w:tcPr>
          <w:p w14:paraId="30D1A78A" w14:textId="77777777" w:rsidR="004C51C8" w:rsidRPr="009D7C40" w:rsidRDefault="004C51C8" w:rsidP="004C51C8">
            <w:pPr>
              <w:spacing w:after="0" w:line="240" w:lineRule="auto"/>
              <w:jc w:val="both"/>
              <w:rPr>
                <w:rFonts w:asciiTheme="majorHAnsi" w:eastAsia="Times New Roman" w:hAnsiTheme="majorHAnsi" w:cs="Times New Roman"/>
                <w:b/>
                <w:bCs/>
                <w:color w:val="000000"/>
                <w:lang w:eastAsia="en-GB"/>
              </w:rPr>
            </w:pPr>
            <w:r w:rsidRPr="009D7C40">
              <w:rPr>
                <w:rFonts w:asciiTheme="majorHAnsi" w:eastAsia="Times New Roman" w:hAnsiTheme="majorHAnsi" w:cs="Times New Roman"/>
                <w:b/>
                <w:bCs/>
                <w:color w:val="000000"/>
                <w:lang w:eastAsia="en-GB"/>
              </w:rPr>
              <w:lastRenderedPageBreak/>
              <w:t>Cloud Platforms</w:t>
            </w:r>
          </w:p>
        </w:tc>
        <w:tc>
          <w:tcPr>
            <w:tcW w:w="7451" w:type="dxa"/>
            <w:tcBorders>
              <w:top w:val="single" w:sz="6" w:space="0" w:color="836967"/>
              <w:left w:val="single" w:sz="6" w:space="0" w:color="836967"/>
              <w:bottom w:val="single" w:sz="6" w:space="0" w:color="836967"/>
              <w:right w:val="single" w:sz="6" w:space="0" w:color="836967"/>
            </w:tcBorders>
            <w:hideMark/>
          </w:tcPr>
          <w:p w14:paraId="761529FA" w14:textId="77777777" w:rsidR="004C51C8" w:rsidRPr="009D7C40" w:rsidRDefault="004C51C8" w:rsidP="004C51C8">
            <w:pPr>
              <w:spacing w:after="0" w:line="240" w:lineRule="auto"/>
              <w:jc w:val="both"/>
              <w:rPr>
                <w:rFonts w:asciiTheme="majorHAnsi" w:eastAsia="Times New Roman" w:hAnsiTheme="majorHAnsi" w:cs="Times New Roman"/>
                <w:b/>
                <w:bCs/>
                <w:color w:val="000000"/>
                <w:lang w:eastAsia="en-GB"/>
              </w:rPr>
            </w:pPr>
            <w:r w:rsidRPr="009D7C40">
              <w:rPr>
                <w:rFonts w:asciiTheme="majorHAnsi" w:eastAsia="Times New Roman" w:hAnsiTheme="majorHAnsi" w:cs="Times New Roman"/>
                <w:b/>
                <w:bCs/>
                <w:color w:val="000000"/>
                <w:lang w:eastAsia="en-GB"/>
              </w:rPr>
              <w:t>Azure (Synapse, Data Factory, ADLS Gen2, Blob Storage, Databricks, Purview), AWS (Redshift, Glue, Athena, QuickSight), GCP (BigQuery, Data Studio)</w:t>
            </w:r>
          </w:p>
        </w:tc>
      </w:tr>
      <w:tr w:rsidR="004C51C8" w:rsidRPr="009D7C40" w14:paraId="03ECFA7D" w14:textId="77777777">
        <w:tc>
          <w:tcPr>
            <w:tcW w:w="2895" w:type="dxa"/>
            <w:tcBorders>
              <w:top w:val="single" w:sz="6" w:space="0" w:color="836967"/>
              <w:left w:val="single" w:sz="6" w:space="0" w:color="836967"/>
              <w:bottom w:val="single" w:sz="6" w:space="0" w:color="836967"/>
              <w:right w:val="single" w:sz="6" w:space="0" w:color="836967"/>
            </w:tcBorders>
            <w:hideMark/>
          </w:tcPr>
          <w:p w14:paraId="66E0C4A5" w14:textId="77777777" w:rsidR="004C51C8" w:rsidRPr="009D7C40" w:rsidRDefault="004C51C8" w:rsidP="004C51C8">
            <w:pPr>
              <w:spacing w:after="0" w:line="240" w:lineRule="auto"/>
              <w:jc w:val="both"/>
              <w:rPr>
                <w:rFonts w:asciiTheme="majorHAnsi" w:eastAsia="Times New Roman" w:hAnsiTheme="majorHAnsi" w:cs="Times New Roman"/>
                <w:b/>
                <w:bCs/>
                <w:color w:val="000000"/>
                <w:lang w:eastAsia="en-GB"/>
              </w:rPr>
            </w:pPr>
            <w:r w:rsidRPr="009D7C40">
              <w:rPr>
                <w:rFonts w:asciiTheme="majorHAnsi" w:eastAsia="Times New Roman" w:hAnsiTheme="majorHAnsi" w:cs="Times New Roman"/>
                <w:b/>
                <w:bCs/>
                <w:color w:val="000000"/>
                <w:lang w:eastAsia="en-GB"/>
              </w:rPr>
              <w:t>Data Management &amp; Governance</w:t>
            </w:r>
          </w:p>
        </w:tc>
        <w:tc>
          <w:tcPr>
            <w:tcW w:w="7451" w:type="dxa"/>
            <w:tcBorders>
              <w:top w:val="single" w:sz="6" w:space="0" w:color="836967"/>
              <w:left w:val="single" w:sz="6" w:space="0" w:color="836967"/>
              <w:bottom w:val="single" w:sz="6" w:space="0" w:color="836967"/>
              <w:right w:val="single" w:sz="6" w:space="0" w:color="836967"/>
            </w:tcBorders>
            <w:hideMark/>
          </w:tcPr>
          <w:p w14:paraId="57E4E9DF" w14:textId="77777777" w:rsidR="004C51C8" w:rsidRPr="009D7C40" w:rsidRDefault="004C51C8" w:rsidP="004C51C8">
            <w:pPr>
              <w:spacing w:after="0" w:line="240" w:lineRule="auto"/>
              <w:jc w:val="both"/>
              <w:rPr>
                <w:rFonts w:asciiTheme="majorHAnsi" w:eastAsia="Times New Roman" w:hAnsiTheme="majorHAnsi" w:cs="Times New Roman"/>
                <w:b/>
                <w:bCs/>
                <w:color w:val="000000"/>
                <w:lang w:eastAsia="en-GB"/>
              </w:rPr>
            </w:pPr>
            <w:r w:rsidRPr="009D7C40">
              <w:rPr>
                <w:rFonts w:asciiTheme="majorHAnsi" w:eastAsia="Times New Roman" w:hAnsiTheme="majorHAnsi" w:cs="Times New Roman"/>
                <w:b/>
                <w:bCs/>
                <w:color w:val="000000"/>
                <w:lang w:eastAsia="en-GB"/>
              </w:rPr>
              <w:t>Data Quality Validation, Lineage Tracking (Azure Purview, Collibra), Compliance (HIPAA, SOX, Basel III, GDPR)</w:t>
            </w:r>
          </w:p>
        </w:tc>
      </w:tr>
      <w:tr w:rsidR="004C51C8" w:rsidRPr="009D7C40" w14:paraId="1EB30DCC" w14:textId="77777777">
        <w:tc>
          <w:tcPr>
            <w:tcW w:w="2895" w:type="dxa"/>
            <w:tcBorders>
              <w:top w:val="single" w:sz="6" w:space="0" w:color="836967"/>
              <w:left w:val="single" w:sz="6" w:space="0" w:color="836967"/>
              <w:bottom w:val="single" w:sz="6" w:space="0" w:color="836967"/>
              <w:right w:val="single" w:sz="6" w:space="0" w:color="836967"/>
            </w:tcBorders>
            <w:hideMark/>
          </w:tcPr>
          <w:p w14:paraId="35524528" w14:textId="77777777" w:rsidR="004C51C8" w:rsidRPr="009D7C40" w:rsidRDefault="004C51C8" w:rsidP="004C51C8">
            <w:pPr>
              <w:spacing w:after="0" w:line="240" w:lineRule="auto"/>
              <w:jc w:val="both"/>
              <w:rPr>
                <w:rFonts w:asciiTheme="majorHAnsi" w:eastAsia="Times New Roman" w:hAnsiTheme="majorHAnsi" w:cs="Times New Roman"/>
                <w:b/>
                <w:bCs/>
                <w:color w:val="000000"/>
                <w:lang w:eastAsia="en-GB"/>
              </w:rPr>
            </w:pPr>
            <w:r w:rsidRPr="009D7C40">
              <w:rPr>
                <w:rFonts w:asciiTheme="majorHAnsi" w:eastAsia="Times New Roman" w:hAnsiTheme="majorHAnsi" w:cs="Times New Roman"/>
                <w:b/>
                <w:bCs/>
                <w:color w:val="000000"/>
                <w:lang w:eastAsia="en-GB"/>
              </w:rPr>
              <w:t>ETL &amp; Data Preparation</w:t>
            </w:r>
          </w:p>
        </w:tc>
        <w:tc>
          <w:tcPr>
            <w:tcW w:w="7451" w:type="dxa"/>
            <w:tcBorders>
              <w:top w:val="single" w:sz="6" w:space="0" w:color="836967"/>
              <w:left w:val="single" w:sz="6" w:space="0" w:color="836967"/>
              <w:bottom w:val="single" w:sz="6" w:space="0" w:color="836967"/>
              <w:right w:val="single" w:sz="6" w:space="0" w:color="836967"/>
            </w:tcBorders>
          </w:tcPr>
          <w:tbl>
            <w:tblPr>
              <w:tblW w:w="0" w:type="auto"/>
              <w:tblCellSpacing w:w="15" w:type="dxa"/>
              <w:tblLook w:val="04A0" w:firstRow="1" w:lastRow="0" w:firstColumn="1" w:lastColumn="0" w:noHBand="0" w:noVBand="1"/>
            </w:tblPr>
            <w:tblGrid>
              <w:gridCol w:w="110"/>
            </w:tblGrid>
            <w:tr w:rsidR="004C51C8" w:rsidRPr="009D7C40" w14:paraId="535BA9DF" w14:textId="77777777">
              <w:trPr>
                <w:tblCellSpacing w:w="15" w:type="dxa"/>
              </w:trPr>
              <w:tc>
                <w:tcPr>
                  <w:tcW w:w="36" w:type="dxa"/>
                  <w:tcMar>
                    <w:top w:w="15" w:type="dxa"/>
                    <w:left w:w="15" w:type="dxa"/>
                    <w:bottom w:w="15" w:type="dxa"/>
                    <w:right w:w="15" w:type="dxa"/>
                  </w:tcMar>
                  <w:vAlign w:val="center"/>
                  <w:hideMark/>
                </w:tcPr>
                <w:p w14:paraId="3033EEC4" w14:textId="77777777" w:rsidR="004C51C8" w:rsidRPr="009D7C40" w:rsidRDefault="004C51C8" w:rsidP="004C51C8">
                  <w:pPr>
                    <w:spacing w:after="0" w:line="240" w:lineRule="auto"/>
                    <w:jc w:val="both"/>
                    <w:rPr>
                      <w:rFonts w:asciiTheme="majorHAnsi" w:eastAsia="Times New Roman" w:hAnsiTheme="majorHAnsi" w:cs="Times New Roman"/>
                      <w:b/>
                      <w:bCs/>
                      <w:color w:val="000000"/>
                      <w:lang w:eastAsia="en-GB"/>
                    </w:rPr>
                  </w:pPr>
                </w:p>
              </w:tc>
            </w:tr>
          </w:tbl>
          <w:p w14:paraId="7E90B397" w14:textId="77777777" w:rsidR="004C51C8" w:rsidRPr="009D7C40" w:rsidRDefault="004C51C8" w:rsidP="004C51C8">
            <w:pPr>
              <w:spacing w:after="0" w:line="240" w:lineRule="auto"/>
              <w:jc w:val="both"/>
              <w:rPr>
                <w:rFonts w:asciiTheme="majorHAnsi" w:eastAsia="Times New Roman" w:hAnsiTheme="majorHAnsi" w:cs="Times New Roman"/>
                <w:b/>
                <w:bCs/>
                <w:vanish/>
                <w:color w:val="000000"/>
                <w:lang w:eastAsia="en-GB"/>
              </w:rPr>
            </w:pPr>
          </w:p>
          <w:tbl>
            <w:tblPr>
              <w:tblW w:w="0" w:type="auto"/>
              <w:tblCellSpacing w:w="15" w:type="dxa"/>
              <w:tblLook w:val="04A0" w:firstRow="1" w:lastRow="0" w:firstColumn="1" w:lastColumn="0" w:noHBand="0" w:noVBand="1"/>
            </w:tblPr>
            <w:tblGrid>
              <w:gridCol w:w="7630"/>
            </w:tblGrid>
            <w:tr w:rsidR="004C51C8" w:rsidRPr="009D7C40" w14:paraId="7E37A0D2" w14:textId="77777777">
              <w:trPr>
                <w:tblCellSpacing w:w="15" w:type="dxa"/>
              </w:trPr>
              <w:tc>
                <w:tcPr>
                  <w:tcW w:w="7570" w:type="dxa"/>
                  <w:tcMar>
                    <w:top w:w="15" w:type="dxa"/>
                    <w:left w:w="15" w:type="dxa"/>
                    <w:bottom w:w="15" w:type="dxa"/>
                    <w:right w:w="15" w:type="dxa"/>
                  </w:tcMar>
                  <w:vAlign w:val="center"/>
                  <w:hideMark/>
                </w:tcPr>
                <w:p w14:paraId="1046910F" w14:textId="77777777" w:rsidR="004C51C8" w:rsidRPr="009D7C40" w:rsidRDefault="004C51C8" w:rsidP="004C51C8">
                  <w:pPr>
                    <w:spacing w:after="0" w:line="240" w:lineRule="auto"/>
                    <w:jc w:val="both"/>
                    <w:rPr>
                      <w:rFonts w:asciiTheme="majorHAnsi" w:eastAsia="Times New Roman" w:hAnsiTheme="majorHAnsi" w:cs="Times New Roman"/>
                      <w:b/>
                      <w:bCs/>
                      <w:color w:val="000000"/>
                      <w:lang w:eastAsia="en-GB"/>
                    </w:rPr>
                  </w:pPr>
                  <w:r w:rsidRPr="009D7C40">
                    <w:rPr>
                      <w:rFonts w:asciiTheme="majorHAnsi" w:eastAsia="Times New Roman" w:hAnsiTheme="majorHAnsi" w:cs="Times New Roman"/>
                      <w:b/>
                      <w:bCs/>
                      <w:color w:val="000000"/>
                      <w:lang w:eastAsia="en-GB"/>
                    </w:rPr>
                    <w:t>ADF, SSIS, Informatica, PySpark (for data wrangling), Control-M, Oozie</w:t>
                  </w:r>
                </w:p>
              </w:tc>
            </w:tr>
          </w:tbl>
          <w:p w14:paraId="37219738" w14:textId="77777777" w:rsidR="004C51C8" w:rsidRPr="009D7C40" w:rsidRDefault="004C51C8" w:rsidP="004C51C8">
            <w:pPr>
              <w:spacing w:after="0" w:line="240" w:lineRule="auto"/>
              <w:jc w:val="both"/>
              <w:rPr>
                <w:rFonts w:asciiTheme="majorHAnsi" w:eastAsia="Times New Roman" w:hAnsiTheme="majorHAnsi" w:cs="Times New Roman"/>
                <w:b/>
                <w:bCs/>
                <w:color w:val="000000"/>
                <w:lang w:eastAsia="en-GB"/>
              </w:rPr>
            </w:pPr>
          </w:p>
        </w:tc>
      </w:tr>
      <w:tr w:rsidR="004C51C8" w:rsidRPr="009D7C40" w14:paraId="31A8A57F" w14:textId="77777777">
        <w:tc>
          <w:tcPr>
            <w:tcW w:w="2895" w:type="dxa"/>
            <w:tcBorders>
              <w:top w:val="single" w:sz="6" w:space="0" w:color="836967"/>
              <w:left w:val="single" w:sz="6" w:space="0" w:color="836967"/>
              <w:bottom w:val="single" w:sz="6" w:space="0" w:color="836967"/>
              <w:right w:val="single" w:sz="6" w:space="0" w:color="836967"/>
            </w:tcBorders>
            <w:hideMark/>
          </w:tcPr>
          <w:p w14:paraId="56250567" w14:textId="77777777" w:rsidR="004C51C8" w:rsidRPr="009D7C40" w:rsidRDefault="004C51C8" w:rsidP="004C51C8">
            <w:pPr>
              <w:spacing w:after="0" w:line="240" w:lineRule="auto"/>
              <w:jc w:val="both"/>
              <w:rPr>
                <w:rFonts w:asciiTheme="majorHAnsi" w:eastAsia="Times New Roman" w:hAnsiTheme="majorHAnsi" w:cs="Times New Roman"/>
                <w:b/>
                <w:bCs/>
                <w:color w:val="000000"/>
                <w:lang w:eastAsia="en-GB"/>
              </w:rPr>
            </w:pPr>
            <w:r w:rsidRPr="009D7C40">
              <w:rPr>
                <w:rFonts w:asciiTheme="majorHAnsi" w:eastAsia="Times New Roman" w:hAnsiTheme="majorHAnsi" w:cs="Times New Roman"/>
                <w:b/>
                <w:bCs/>
                <w:color w:val="000000"/>
                <w:lang w:eastAsia="en-GB"/>
              </w:rPr>
              <w:t>Version Control &amp; Collaboration</w:t>
            </w:r>
          </w:p>
        </w:tc>
        <w:tc>
          <w:tcPr>
            <w:tcW w:w="7451" w:type="dxa"/>
            <w:tcBorders>
              <w:top w:val="single" w:sz="6" w:space="0" w:color="836967"/>
              <w:left w:val="single" w:sz="6" w:space="0" w:color="836967"/>
              <w:bottom w:val="single" w:sz="6" w:space="0" w:color="836967"/>
              <w:right w:val="single" w:sz="6" w:space="0" w:color="836967"/>
            </w:tcBorders>
          </w:tcPr>
          <w:tbl>
            <w:tblPr>
              <w:tblW w:w="0" w:type="auto"/>
              <w:tblCellSpacing w:w="15" w:type="dxa"/>
              <w:tblLook w:val="04A0" w:firstRow="1" w:lastRow="0" w:firstColumn="1" w:lastColumn="0" w:noHBand="0" w:noVBand="1"/>
            </w:tblPr>
            <w:tblGrid>
              <w:gridCol w:w="110"/>
            </w:tblGrid>
            <w:tr w:rsidR="004C51C8" w:rsidRPr="009D7C40" w14:paraId="5BC6D2B2" w14:textId="77777777">
              <w:trPr>
                <w:tblCellSpacing w:w="15" w:type="dxa"/>
              </w:trPr>
              <w:tc>
                <w:tcPr>
                  <w:tcW w:w="36" w:type="dxa"/>
                  <w:tcMar>
                    <w:top w:w="15" w:type="dxa"/>
                    <w:left w:w="15" w:type="dxa"/>
                    <w:bottom w:w="15" w:type="dxa"/>
                    <w:right w:w="15" w:type="dxa"/>
                  </w:tcMar>
                  <w:vAlign w:val="center"/>
                  <w:hideMark/>
                </w:tcPr>
                <w:p w14:paraId="654D2665" w14:textId="77777777" w:rsidR="004C51C8" w:rsidRPr="009D7C40" w:rsidRDefault="004C51C8" w:rsidP="004C51C8">
                  <w:pPr>
                    <w:spacing w:after="0" w:line="240" w:lineRule="auto"/>
                    <w:jc w:val="both"/>
                    <w:rPr>
                      <w:rFonts w:asciiTheme="majorHAnsi" w:eastAsia="Times New Roman" w:hAnsiTheme="majorHAnsi" w:cs="Times New Roman"/>
                      <w:b/>
                      <w:bCs/>
                      <w:color w:val="000000"/>
                      <w:lang w:eastAsia="en-GB"/>
                    </w:rPr>
                  </w:pPr>
                </w:p>
              </w:tc>
            </w:tr>
          </w:tbl>
          <w:p w14:paraId="758DE6FB" w14:textId="77777777" w:rsidR="004C51C8" w:rsidRPr="009D7C40" w:rsidRDefault="004C51C8" w:rsidP="004C51C8">
            <w:pPr>
              <w:spacing w:after="0" w:line="240" w:lineRule="auto"/>
              <w:jc w:val="both"/>
              <w:rPr>
                <w:rFonts w:asciiTheme="majorHAnsi" w:eastAsia="Times New Roman" w:hAnsiTheme="majorHAnsi" w:cs="Times New Roman"/>
                <w:b/>
                <w:bCs/>
                <w:vanish/>
                <w:color w:val="000000"/>
                <w:lang w:eastAsia="en-GB"/>
              </w:rPr>
            </w:pPr>
          </w:p>
          <w:tbl>
            <w:tblPr>
              <w:tblW w:w="0" w:type="auto"/>
              <w:tblCellSpacing w:w="15" w:type="dxa"/>
              <w:tblLook w:val="04A0" w:firstRow="1" w:lastRow="0" w:firstColumn="1" w:lastColumn="0" w:noHBand="0" w:noVBand="1"/>
            </w:tblPr>
            <w:tblGrid>
              <w:gridCol w:w="7290"/>
            </w:tblGrid>
            <w:tr w:rsidR="004C51C8" w:rsidRPr="009D7C40" w14:paraId="24DF9683" w14:textId="77777777">
              <w:trPr>
                <w:tblCellSpacing w:w="15" w:type="dxa"/>
              </w:trPr>
              <w:tc>
                <w:tcPr>
                  <w:tcW w:w="7230" w:type="dxa"/>
                  <w:tcMar>
                    <w:top w:w="15" w:type="dxa"/>
                    <w:left w:w="15" w:type="dxa"/>
                    <w:bottom w:w="15" w:type="dxa"/>
                    <w:right w:w="15" w:type="dxa"/>
                  </w:tcMar>
                  <w:vAlign w:val="center"/>
                  <w:hideMark/>
                </w:tcPr>
                <w:p w14:paraId="5FE30FBC" w14:textId="77777777" w:rsidR="004C51C8" w:rsidRPr="009D7C40" w:rsidRDefault="004C51C8" w:rsidP="004C51C8">
                  <w:pPr>
                    <w:spacing w:after="0" w:line="240" w:lineRule="auto"/>
                    <w:jc w:val="both"/>
                    <w:rPr>
                      <w:rFonts w:asciiTheme="majorHAnsi" w:eastAsia="Times New Roman" w:hAnsiTheme="majorHAnsi" w:cs="Times New Roman"/>
                      <w:b/>
                      <w:bCs/>
                      <w:color w:val="000000"/>
                      <w:lang w:eastAsia="en-GB"/>
                    </w:rPr>
                  </w:pPr>
                  <w:r w:rsidRPr="009D7C40">
                    <w:rPr>
                      <w:rFonts w:asciiTheme="majorHAnsi" w:eastAsia="Times New Roman" w:hAnsiTheme="majorHAnsi" w:cs="Times New Roman"/>
                      <w:b/>
                      <w:bCs/>
                      <w:color w:val="000000"/>
                      <w:lang w:eastAsia="en-GB"/>
                    </w:rPr>
                    <w:t>Git, GitHub, Azure DevOps, JIRA, Confluence, Agile/Scrum practices</w:t>
                  </w:r>
                </w:p>
              </w:tc>
            </w:tr>
          </w:tbl>
          <w:p w14:paraId="309DD2B1" w14:textId="77777777" w:rsidR="004C51C8" w:rsidRPr="009D7C40" w:rsidRDefault="004C51C8" w:rsidP="004C51C8">
            <w:pPr>
              <w:spacing w:after="0" w:line="240" w:lineRule="auto"/>
              <w:jc w:val="both"/>
              <w:rPr>
                <w:rFonts w:asciiTheme="majorHAnsi" w:eastAsia="Times New Roman" w:hAnsiTheme="majorHAnsi" w:cs="Times New Roman"/>
                <w:b/>
                <w:bCs/>
                <w:color w:val="000000"/>
                <w:lang w:eastAsia="en-GB"/>
              </w:rPr>
            </w:pPr>
          </w:p>
        </w:tc>
      </w:tr>
      <w:tr w:rsidR="004C51C8" w:rsidRPr="009D7C40" w14:paraId="329541BC" w14:textId="77777777">
        <w:tc>
          <w:tcPr>
            <w:tcW w:w="2895" w:type="dxa"/>
            <w:tcBorders>
              <w:top w:val="single" w:sz="6" w:space="0" w:color="836967"/>
              <w:left w:val="single" w:sz="6" w:space="0" w:color="836967"/>
              <w:bottom w:val="single" w:sz="6" w:space="0" w:color="836967"/>
              <w:right w:val="single" w:sz="6" w:space="0" w:color="836967"/>
            </w:tcBorders>
            <w:hideMark/>
          </w:tcPr>
          <w:p w14:paraId="2DE1C0C5" w14:textId="77777777" w:rsidR="004C51C8" w:rsidRPr="009D7C40" w:rsidRDefault="004C51C8" w:rsidP="004C51C8">
            <w:pPr>
              <w:spacing w:after="0" w:line="240" w:lineRule="auto"/>
              <w:jc w:val="both"/>
              <w:rPr>
                <w:rFonts w:asciiTheme="majorHAnsi" w:eastAsia="Times New Roman" w:hAnsiTheme="majorHAnsi" w:cs="Times New Roman"/>
                <w:b/>
                <w:bCs/>
                <w:color w:val="000000"/>
                <w:lang w:eastAsia="en-GB"/>
              </w:rPr>
            </w:pPr>
            <w:r w:rsidRPr="009D7C40">
              <w:rPr>
                <w:rFonts w:asciiTheme="majorHAnsi" w:eastAsia="Times New Roman" w:hAnsiTheme="majorHAnsi" w:cs="Times New Roman"/>
                <w:b/>
                <w:bCs/>
                <w:color w:val="000000"/>
                <w:lang w:eastAsia="en-GB"/>
              </w:rPr>
              <w:t>Operating Systems</w:t>
            </w:r>
          </w:p>
        </w:tc>
        <w:tc>
          <w:tcPr>
            <w:tcW w:w="7451" w:type="dxa"/>
            <w:tcBorders>
              <w:top w:val="single" w:sz="6" w:space="0" w:color="836967"/>
              <w:left w:val="single" w:sz="6" w:space="0" w:color="836967"/>
              <w:bottom w:val="single" w:sz="6" w:space="0" w:color="836967"/>
              <w:right w:val="single" w:sz="6" w:space="0" w:color="836967"/>
            </w:tcBorders>
            <w:hideMark/>
          </w:tcPr>
          <w:p w14:paraId="48AD11EB" w14:textId="77777777" w:rsidR="004C51C8" w:rsidRPr="009D7C40" w:rsidRDefault="004C51C8" w:rsidP="004C51C8">
            <w:pPr>
              <w:spacing w:after="0" w:line="240" w:lineRule="auto"/>
              <w:jc w:val="both"/>
              <w:rPr>
                <w:rFonts w:asciiTheme="majorHAnsi" w:eastAsia="Times New Roman" w:hAnsiTheme="majorHAnsi" w:cs="Times New Roman"/>
                <w:b/>
                <w:bCs/>
                <w:color w:val="000000"/>
                <w:lang w:eastAsia="en-GB"/>
              </w:rPr>
            </w:pPr>
            <w:r w:rsidRPr="009D7C40">
              <w:rPr>
                <w:rFonts w:asciiTheme="majorHAnsi" w:eastAsia="Times New Roman" w:hAnsiTheme="majorHAnsi" w:cs="Times New Roman"/>
                <w:b/>
                <w:bCs/>
                <w:color w:val="000000"/>
                <w:lang w:eastAsia="en-GB"/>
              </w:rPr>
              <w:t>Windows, UNIX/Linux (Ubuntu, CentOS)</w:t>
            </w:r>
          </w:p>
        </w:tc>
      </w:tr>
      <w:tr w:rsidR="004C51C8" w:rsidRPr="009D7C40" w14:paraId="55365C2F" w14:textId="77777777">
        <w:tc>
          <w:tcPr>
            <w:tcW w:w="2895" w:type="dxa"/>
            <w:tcBorders>
              <w:top w:val="single" w:sz="6" w:space="0" w:color="836967"/>
              <w:left w:val="single" w:sz="6" w:space="0" w:color="836967"/>
              <w:bottom w:val="single" w:sz="6" w:space="0" w:color="836967"/>
              <w:right w:val="single" w:sz="6" w:space="0" w:color="836967"/>
            </w:tcBorders>
            <w:hideMark/>
          </w:tcPr>
          <w:p w14:paraId="23078936" w14:textId="77777777" w:rsidR="004C51C8" w:rsidRPr="009D7C40" w:rsidRDefault="004C51C8" w:rsidP="004C51C8">
            <w:pPr>
              <w:spacing w:after="0" w:line="240" w:lineRule="auto"/>
              <w:jc w:val="both"/>
              <w:rPr>
                <w:rFonts w:asciiTheme="majorHAnsi" w:eastAsia="Times New Roman" w:hAnsiTheme="majorHAnsi" w:cs="Times New Roman"/>
                <w:b/>
                <w:bCs/>
                <w:color w:val="000000"/>
                <w:lang w:eastAsia="en-GB"/>
              </w:rPr>
            </w:pPr>
            <w:r w:rsidRPr="009D7C40">
              <w:rPr>
                <w:rFonts w:asciiTheme="majorHAnsi" w:eastAsia="Times New Roman" w:hAnsiTheme="majorHAnsi" w:cs="Times New Roman"/>
                <w:b/>
                <w:bCs/>
                <w:color w:val="000000"/>
                <w:lang w:eastAsia="en-GB"/>
              </w:rPr>
              <w:t>Statistical Analysis &amp; ML (Analyst Level)</w:t>
            </w:r>
          </w:p>
        </w:tc>
        <w:tc>
          <w:tcPr>
            <w:tcW w:w="7451" w:type="dxa"/>
            <w:tcBorders>
              <w:top w:val="single" w:sz="6" w:space="0" w:color="836967"/>
              <w:left w:val="single" w:sz="6" w:space="0" w:color="836967"/>
              <w:bottom w:val="single" w:sz="6" w:space="0" w:color="836967"/>
              <w:right w:val="single" w:sz="6" w:space="0" w:color="836967"/>
            </w:tcBorders>
            <w:hideMark/>
          </w:tcPr>
          <w:p w14:paraId="7327B421" w14:textId="77777777" w:rsidR="004C51C8" w:rsidRPr="009D7C40" w:rsidRDefault="004C51C8" w:rsidP="004C51C8">
            <w:pPr>
              <w:spacing w:after="0" w:line="240" w:lineRule="auto"/>
              <w:jc w:val="both"/>
              <w:rPr>
                <w:rFonts w:asciiTheme="majorHAnsi" w:eastAsia="Times New Roman" w:hAnsiTheme="majorHAnsi" w:cs="Times New Roman"/>
                <w:b/>
                <w:bCs/>
                <w:color w:val="000000"/>
                <w:lang w:eastAsia="en-GB"/>
              </w:rPr>
            </w:pPr>
            <w:r w:rsidRPr="009D7C40">
              <w:rPr>
                <w:rFonts w:asciiTheme="majorHAnsi" w:eastAsia="Times New Roman" w:hAnsiTheme="majorHAnsi" w:cs="Times New Roman"/>
                <w:b/>
                <w:bCs/>
                <w:color w:val="000000"/>
                <w:lang w:eastAsia="en-GB"/>
              </w:rPr>
              <w:t>Regression, Hypothesis Testing, Forecasting (ARIMA, Prophet), Clustering (K-Means, Hierarchical), A/B Testing, Feature Engineering</w:t>
            </w:r>
          </w:p>
        </w:tc>
      </w:tr>
    </w:tbl>
    <w:p w14:paraId="7F593FA0" w14:textId="77777777" w:rsidR="0080167F" w:rsidRPr="009D7C40" w:rsidRDefault="0080167F" w:rsidP="00202BF9">
      <w:pPr>
        <w:spacing w:after="0" w:line="240" w:lineRule="auto"/>
        <w:jc w:val="both"/>
        <w:rPr>
          <w:rFonts w:asciiTheme="majorHAnsi" w:hAnsiTheme="majorHAnsi" w:cs="Times New Roman"/>
          <w:b/>
          <w:bCs/>
          <w:color w:val="000000" w:themeColor="text1"/>
        </w:rPr>
      </w:pPr>
    </w:p>
    <w:p w14:paraId="1BC12652" w14:textId="77777777" w:rsidR="00F94E97" w:rsidRPr="009D7C40" w:rsidRDefault="00F94E97" w:rsidP="00202BF9">
      <w:pPr>
        <w:spacing w:after="0" w:line="240" w:lineRule="auto"/>
        <w:jc w:val="both"/>
        <w:rPr>
          <w:rFonts w:asciiTheme="majorHAnsi" w:hAnsiTheme="majorHAnsi" w:cs="Times New Roman"/>
          <w:b/>
          <w:bCs/>
        </w:rPr>
      </w:pPr>
    </w:p>
    <w:p w14:paraId="696D3ED8" w14:textId="2B00E74C" w:rsidR="00F94E97" w:rsidRPr="009D7C40" w:rsidRDefault="004F10F2" w:rsidP="00202BF9">
      <w:pPr>
        <w:spacing w:after="0" w:line="240" w:lineRule="auto"/>
        <w:jc w:val="both"/>
        <w:rPr>
          <w:rFonts w:asciiTheme="majorHAnsi" w:hAnsiTheme="majorHAnsi" w:cs="Times New Roman"/>
          <w:b/>
          <w:bCs/>
          <w:sz w:val="24"/>
          <w:szCs w:val="24"/>
          <w:u w:val="single"/>
        </w:rPr>
      </w:pPr>
      <w:r w:rsidRPr="009D7C40">
        <w:rPr>
          <w:rFonts w:asciiTheme="majorHAnsi" w:hAnsiTheme="majorHAnsi" w:cs="Times New Roman"/>
          <w:b/>
          <w:bCs/>
          <w:sz w:val="24"/>
          <w:szCs w:val="24"/>
          <w:u w:val="single"/>
        </w:rPr>
        <w:t>Professional Work Experience:</w:t>
      </w:r>
    </w:p>
    <w:p w14:paraId="24768499" w14:textId="77777777" w:rsidR="00793C4B" w:rsidRPr="009D7C40" w:rsidRDefault="00793C4B" w:rsidP="00202BF9">
      <w:pPr>
        <w:spacing w:after="0" w:line="240" w:lineRule="auto"/>
        <w:rPr>
          <w:rFonts w:asciiTheme="majorHAnsi" w:hAnsiTheme="majorHAnsi" w:cs="Times New Roman"/>
          <w:b/>
          <w:bCs/>
        </w:rPr>
      </w:pPr>
    </w:p>
    <w:p w14:paraId="2288615A" w14:textId="3D1B56F8" w:rsidR="00C8150E" w:rsidRPr="009D7C40" w:rsidRDefault="00BA74D5" w:rsidP="00202BF9">
      <w:pPr>
        <w:spacing w:after="0" w:line="240" w:lineRule="auto"/>
        <w:rPr>
          <w:rFonts w:asciiTheme="majorHAnsi" w:hAnsiTheme="majorHAnsi" w:cs="Times New Roman"/>
          <w:b/>
          <w:bCs/>
        </w:rPr>
      </w:pPr>
      <w:r w:rsidRPr="009D7C40">
        <w:rPr>
          <w:rFonts w:asciiTheme="majorHAnsi" w:hAnsiTheme="majorHAnsi" w:cs="Times New Roman"/>
          <w:b/>
          <w:bCs/>
        </w:rPr>
        <w:t xml:space="preserve">Client: </w:t>
      </w:r>
      <w:r w:rsidR="001C6A87" w:rsidRPr="009D7C40">
        <w:rPr>
          <w:rFonts w:asciiTheme="majorHAnsi" w:hAnsiTheme="majorHAnsi" w:cs="Times New Roman"/>
          <w:b/>
          <w:bCs/>
        </w:rPr>
        <w:t>MICHIGAN DEPARTMENT OF LABOUR AND ECONOMICS</w:t>
      </w:r>
      <w:r w:rsidR="00C8150E" w:rsidRPr="009D7C40">
        <w:rPr>
          <w:rFonts w:asciiTheme="majorHAnsi" w:hAnsiTheme="majorHAnsi" w:cs="Times New Roman"/>
          <w:b/>
          <w:bCs/>
        </w:rPr>
        <w:tab/>
      </w:r>
      <w:r w:rsidR="00C8150E" w:rsidRPr="009D7C40">
        <w:rPr>
          <w:rFonts w:asciiTheme="majorHAnsi" w:hAnsiTheme="majorHAnsi" w:cs="Times New Roman"/>
          <w:b/>
          <w:bCs/>
        </w:rPr>
        <w:tab/>
        <w:t xml:space="preserve"> </w:t>
      </w:r>
      <w:r w:rsidR="00262ED2" w:rsidRPr="009D7C40">
        <w:rPr>
          <w:rFonts w:asciiTheme="majorHAnsi" w:hAnsiTheme="majorHAnsi" w:cs="Times New Roman"/>
          <w:b/>
          <w:bCs/>
        </w:rPr>
        <w:t xml:space="preserve">   </w:t>
      </w:r>
      <w:r w:rsidR="0090784A" w:rsidRPr="009D7C40">
        <w:rPr>
          <w:rFonts w:asciiTheme="majorHAnsi" w:hAnsiTheme="majorHAnsi" w:cs="Times New Roman"/>
          <w:b/>
          <w:bCs/>
        </w:rPr>
        <w:tab/>
        <w:t xml:space="preserve">    </w:t>
      </w:r>
      <w:r w:rsidR="002B7618" w:rsidRPr="009D7C40">
        <w:rPr>
          <w:rFonts w:asciiTheme="majorHAnsi" w:hAnsiTheme="majorHAnsi" w:cs="Times New Roman"/>
          <w:b/>
          <w:bCs/>
        </w:rPr>
        <w:t>A</w:t>
      </w:r>
      <w:r w:rsidR="001C6A87" w:rsidRPr="009D7C40">
        <w:rPr>
          <w:rFonts w:asciiTheme="majorHAnsi" w:hAnsiTheme="majorHAnsi" w:cs="Times New Roman"/>
          <w:b/>
          <w:bCs/>
        </w:rPr>
        <w:t>pr</w:t>
      </w:r>
      <w:r w:rsidR="00C8150E" w:rsidRPr="009D7C40">
        <w:rPr>
          <w:rFonts w:asciiTheme="majorHAnsi" w:hAnsiTheme="majorHAnsi" w:cs="Times New Roman"/>
          <w:b/>
          <w:bCs/>
        </w:rPr>
        <w:t xml:space="preserve"> 2024 - </w:t>
      </w:r>
      <w:r w:rsidR="0090784A" w:rsidRPr="009D7C40">
        <w:rPr>
          <w:rFonts w:asciiTheme="majorHAnsi" w:hAnsiTheme="majorHAnsi" w:cs="Times New Roman"/>
          <w:b/>
          <w:bCs/>
        </w:rPr>
        <w:t>Till Date</w:t>
      </w:r>
      <w:r w:rsidR="00C8150E" w:rsidRPr="009D7C40">
        <w:rPr>
          <w:rFonts w:asciiTheme="majorHAnsi" w:hAnsiTheme="majorHAnsi" w:cs="Times New Roman"/>
          <w:b/>
          <w:bCs/>
        </w:rPr>
        <w:br/>
      </w:r>
      <w:r w:rsidRPr="009D7C40">
        <w:rPr>
          <w:rFonts w:asciiTheme="majorHAnsi" w:hAnsiTheme="majorHAnsi" w:cs="Times New Roman"/>
          <w:b/>
          <w:bCs/>
        </w:rPr>
        <w:t xml:space="preserve">Role: </w:t>
      </w:r>
      <w:r w:rsidR="001C6A87" w:rsidRPr="009D7C40">
        <w:rPr>
          <w:rFonts w:asciiTheme="majorHAnsi" w:hAnsiTheme="majorHAnsi" w:cs="Times New Roman"/>
          <w:b/>
          <w:bCs/>
        </w:rPr>
        <w:t xml:space="preserve">Sr. </w:t>
      </w:r>
      <w:r w:rsidR="00C22BD4" w:rsidRPr="00C22BD4">
        <w:rPr>
          <w:rFonts w:asciiTheme="majorHAnsi" w:hAnsiTheme="majorHAnsi" w:cs="Times New Roman"/>
          <w:b/>
          <w:bCs/>
        </w:rPr>
        <w:t>Gen AI Developer</w:t>
      </w:r>
    </w:p>
    <w:p w14:paraId="316E99EC" w14:textId="77777777" w:rsidR="00C8150E" w:rsidRPr="009D7C40" w:rsidRDefault="00C8150E" w:rsidP="00202BF9">
      <w:pPr>
        <w:spacing w:after="0" w:line="240" w:lineRule="auto"/>
        <w:jc w:val="both"/>
        <w:rPr>
          <w:rFonts w:asciiTheme="majorHAnsi" w:hAnsiTheme="majorHAnsi" w:cs="Times New Roman"/>
          <w:b/>
          <w:bCs/>
        </w:rPr>
      </w:pPr>
    </w:p>
    <w:p w14:paraId="1FEE746B" w14:textId="397C80B8" w:rsidR="00C8150E" w:rsidRPr="009D7C40" w:rsidRDefault="00C8150E" w:rsidP="00202BF9">
      <w:pPr>
        <w:spacing w:after="0" w:line="240" w:lineRule="auto"/>
        <w:jc w:val="both"/>
        <w:rPr>
          <w:rFonts w:asciiTheme="majorHAnsi" w:hAnsiTheme="majorHAnsi" w:cs="Times New Roman"/>
          <w:b/>
          <w:bCs/>
        </w:rPr>
      </w:pPr>
      <w:r w:rsidRPr="009D7C40">
        <w:rPr>
          <w:rFonts w:asciiTheme="majorHAnsi" w:hAnsiTheme="majorHAnsi" w:cs="Times New Roman"/>
          <w:b/>
          <w:bCs/>
        </w:rPr>
        <w:t>Description:</w:t>
      </w:r>
    </w:p>
    <w:p w14:paraId="02A06E89" w14:textId="77777777" w:rsidR="00BE7388" w:rsidRPr="009D7C40" w:rsidRDefault="00BE7388" w:rsidP="00202BF9">
      <w:pPr>
        <w:spacing w:after="0" w:line="240" w:lineRule="auto"/>
        <w:jc w:val="both"/>
        <w:rPr>
          <w:rFonts w:asciiTheme="majorHAnsi" w:hAnsiTheme="majorHAnsi" w:cs="Times New Roman"/>
          <w:b/>
          <w:bCs/>
        </w:rPr>
      </w:pPr>
    </w:p>
    <w:p w14:paraId="080D1144" w14:textId="17B476CC" w:rsidR="008E7F1E" w:rsidRPr="00C22BD4" w:rsidRDefault="008E7F1E" w:rsidP="00202BF9">
      <w:pPr>
        <w:pStyle w:val="ListParagraph"/>
        <w:numPr>
          <w:ilvl w:val="0"/>
          <w:numId w:val="4"/>
        </w:numPr>
        <w:spacing w:after="0" w:line="240" w:lineRule="auto"/>
        <w:jc w:val="both"/>
        <w:rPr>
          <w:rFonts w:asciiTheme="majorHAnsi" w:hAnsiTheme="majorHAnsi" w:cs="Times New Roman"/>
          <w:sz w:val="20"/>
          <w:szCs w:val="20"/>
        </w:rPr>
      </w:pPr>
      <w:r w:rsidRPr="006345EC">
        <w:rPr>
          <w:rFonts w:asciiTheme="majorHAnsi" w:hAnsiTheme="majorHAnsi" w:cs="Times New Roman"/>
          <w:sz w:val="20"/>
          <w:szCs w:val="20"/>
        </w:rPr>
        <w:t>Designed and deployed interactive Tableau dashboards to support financial processes including Zero-Based Budgeting (</w:t>
      </w:r>
      <w:r w:rsidRPr="00C22BD4">
        <w:rPr>
          <w:rFonts w:asciiTheme="majorHAnsi" w:hAnsiTheme="majorHAnsi" w:cs="Times New Roman"/>
          <w:sz w:val="20"/>
          <w:szCs w:val="20"/>
        </w:rPr>
        <w:t>ZBB).</w:t>
      </w:r>
    </w:p>
    <w:p w14:paraId="785C136C" w14:textId="40367CC7" w:rsidR="008E7F1E" w:rsidRPr="00C22BD4" w:rsidRDefault="008E7F1E" w:rsidP="00202BF9">
      <w:pPr>
        <w:pStyle w:val="ListParagraph"/>
        <w:spacing w:after="0" w:line="240" w:lineRule="auto"/>
        <w:jc w:val="both"/>
        <w:rPr>
          <w:rFonts w:asciiTheme="majorHAnsi" w:hAnsiTheme="majorHAnsi" w:cs="Times New Roman"/>
          <w:sz w:val="20"/>
          <w:szCs w:val="20"/>
        </w:rPr>
      </w:pPr>
      <w:r w:rsidRPr="00C22BD4">
        <w:rPr>
          <w:rFonts w:asciiTheme="majorHAnsi" w:hAnsiTheme="majorHAnsi" w:cs="Times New Roman"/>
          <w:sz w:val="20"/>
          <w:szCs w:val="20"/>
        </w:rPr>
        <w:t>Developed complex Tableau visualizations with advanced calculations, filters, parameters, and drill-down functionality.</w:t>
      </w:r>
    </w:p>
    <w:p w14:paraId="7F621F80" w14:textId="696E7B04" w:rsidR="008E7F1E" w:rsidRPr="00C22BD4" w:rsidRDefault="008E7F1E" w:rsidP="00202BF9">
      <w:pPr>
        <w:pStyle w:val="ListParagraph"/>
        <w:numPr>
          <w:ilvl w:val="0"/>
          <w:numId w:val="4"/>
        </w:numPr>
        <w:spacing w:after="0" w:line="240" w:lineRule="auto"/>
        <w:jc w:val="both"/>
        <w:rPr>
          <w:rFonts w:asciiTheme="majorHAnsi" w:hAnsiTheme="majorHAnsi" w:cs="Times New Roman"/>
          <w:sz w:val="20"/>
          <w:szCs w:val="20"/>
        </w:rPr>
      </w:pPr>
      <w:r w:rsidRPr="00C22BD4">
        <w:rPr>
          <w:rFonts w:asciiTheme="majorHAnsi" w:hAnsiTheme="majorHAnsi" w:cs="Times New Roman"/>
          <w:sz w:val="20"/>
          <w:szCs w:val="20"/>
        </w:rPr>
        <w:t>Integrated Tableau with SAP HANA and Big</w:t>
      </w:r>
      <w:r w:rsidR="0039000A" w:rsidRPr="00C22BD4">
        <w:rPr>
          <w:rFonts w:asciiTheme="majorHAnsi" w:hAnsiTheme="majorHAnsi" w:cs="Times New Roman"/>
          <w:sz w:val="20"/>
          <w:szCs w:val="20"/>
        </w:rPr>
        <w:t xml:space="preserve"> </w:t>
      </w:r>
      <w:r w:rsidRPr="00C22BD4">
        <w:rPr>
          <w:rFonts w:asciiTheme="majorHAnsi" w:hAnsiTheme="majorHAnsi" w:cs="Times New Roman"/>
          <w:sz w:val="20"/>
          <w:szCs w:val="20"/>
        </w:rPr>
        <w:t>Query for dynamic, real-time financial reporting.</w:t>
      </w:r>
    </w:p>
    <w:p w14:paraId="0E6E31DB" w14:textId="2FB1E0D3" w:rsidR="006345EC" w:rsidRPr="00C22BD4" w:rsidRDefault="006345EC" w:rsidP="006345EC">
      <w:pPr>
        <w:pStyle w:val="NormalWeb"/>
        <w:numPr>
          <w:ilvl w:val="0"/>
          <w:numId w:val="4"/>
        </w:numPr>
        <w:rPr>
          <w:rFonts w:asciiTheme="majorHAnsi" w:hAnsiTheme="majorHAnsi"/>
          <w:sz w:val="20"/>
          <w:szCs w:val="20"/>
          <w:lang w:eastAsia="en-IN"/>
        </w:rPr>
      </w:pPr>
      <w:r w:rsidRPr="00C22BD4">
        <w:rPr>
          <w:rFonts w:asciiTheme="majorHAnsi" w:hAnsiTheme="majorHAnsi"/>
          <w:sz w:val="20"/>
          <w:szCs w:val="20"/>
        </w:rPr>
        <w:t>Designed AI-driven data solutions leveraging advanced SQL queries for large-scale data extraction, transformation, and feature engineering.</w:t>
      </w:r>
    </w:p>
    <w:p w14:paraId="4BF132D3" w14:textId="7CE95FA7" w:rsidR="00773C42" w:rsidRPr="00C22BD4" w:rsidRDefault="00773C42" w:rsidP="00773C42">
      <w:pPr>
        <w:pStyle w:val="NormalWeb"/>
        <w:numPr>
          <w:ilvl w:val="0"/>
          <w:numId w:val="4"/>
        </w:numPr>
        <w:rPr>
          <w:rFonts w:asciiTheme="majorHAnsi" w:hAnsiTheme="majorHAnsi"/>
          <w:sz w:val="20"/>
          <w:szCs w:val="20"/>
          <w:lang w:eastAsia="en-IN"/>
        </w:rPr>
      </w:pPr>
      <w:r w:rsidRPr="00C22BD4">
        <w:rPr>
          <w:rFonts w:asciiTheme="majorHAnsi" w:hAnsiTheme="majorHAnsi"/>
          <w:sz w:val="20"/>
          <w:szCs w:val="20"/>
        </w:rPr>
        <w:t xml:space="preserve">Developed </w:t>
      </w:r>
      <w:r w:rsidRPr="00C22BD4">
        <w:rPr>
          <w:rStyle w:val="Strong"/>
          <w:rFonts w:asciiTheme="majorHAnsi" w:hAnsiTheme="majorHAnsi"/>
          <w:b w:val="0"/>
          <w:bCs w:val="0"/>
          <w:sz w:val="20"/>
          <w:szCs w:val="20"/>
        </w:rPr>
        <w:t>Python scripts for data preprocessing, model training, and inference pipelines</w:t>
      </w:r>
      <w:r w:rsidRPr="00C22BD4">
        <w:rPr>
          <w:rFonts w:asciiTheme="majorHAnsi" w:hAnsiTheme="majorHAnsi"/>
          <w:sz w:val="20"/>
          <w:szCs w:val="20"/>
        </w:rPr>
        <w:t xml:space="preserve"> supporting AI-driven applications.</w:t>
      </w:r>
    </w:p>
    <w:p w14:paraId="7F37AB7B" w14:textId="375ED92D" w:rsidR="00773C42" w:rsidRPr="00C22BD4" w:rsidRDefault="00773C42" w:rsidP="00773C42">
      <w:pPr>
        <w:pStyle w:val="NormalWeb"/>
        <w:numPr>
          <w:ilvl w:val="0"/>
          <w:numId w:val="4"/>
        </w:numPr>
        <w:rPr>
          <w:rFonts w:asciiTheme="majorHAnsi" w:hAnsiTheme="majorHAnsi"/>
          <w:sz w:val="20"/>
          <w:szCs w:val="20"/>
        </w:rPr>
      </w:pPr>
      <w:r w:rsidRPr="00C22BD4">
        <w:rPr>
          <w:rFonts w:asciiTheme="majorHAnsi" w:hAnsiTheme="majorHAnsi"/>
          <w:sz w:val="20"/>
          <w:szCs w:val="20"/>
        </w:rPr>
        <w:t xml:space="preserve">Optimized Python code performance using </w:t>
      </w:r>
      <w:r w:rsidRPr="00C22BD4">
        <w:rPr>
          <w:rStyle w:val="Strong"/>
          <w:rFonts w:asciiTheme="majorHAnsi" w:hAnsiTheme="majorHAnsi"/>
          <w:b w:val="0"/>
          <w:bCs w:val="0"/>
          <w:sz w:val="20"/>
          <w:szCs w:val="20"/>
        </w:rPr>
        <w:t>asynchronous processing, multiprocessing, and memory-efficient programming techniques</w:t>
      </w:r>
      <w:r w:rsidRPr="00C22BD4">
        <w:rPr>
          <w:rFonts w:asciiTheme="majorHAnsi" w:hAnsiTheme="majorHAnsi"/>
          <w:sz w:val="20"/>
          <w:szCs w:val="20"/>
        </w:rPr>
        <w:t>.</w:t>
      </w:r>
    </w:p>
    <w:p w14:paraId="3EF7365C" w14:textId="680D513C" w:rsidR="00F47E29" w:rsidRPr="00C22BD4" w:rsidRDefault="00F47E29" w:rsidP="00F47E29">
      <w:pPr>
        <w:pStyle w:val="NormalWeb"/>
        <w:numPr>
          <w:ilvl w:val="0"/>
          <w:numId w:val="4"/>
        </w:numPr>
        <w:rPr>
          <w:rFonts w:asciiTheme="majorHAnsi" w:hAnsiTheme="majorHAnsi"/>
          <w:sz w:val="20"/>
          <w:szCs w:val="20"/>
          <w:lang w:eastAsia="en-IN"/>
        </w:rPr>
      </w:pPr>
      <w:r w:rsidRPr="00C22BD4">
        <w:rPr>
          <w:rFonts w:asciiTheme="majorHAnsi" w:hAnsiTheme="majorHAnsi"/>
          <w:sz w:val="20"/>
          <w:szCs w:val="20"/>
        </w:rPr>
        <w:t xml:space="preserve">Designed and deployed </w:t>
      </w:r>
      <w:r w:rsidRPr="00C22BD4">
        <w:rPr>
          <w:rStyle w:val="Strong"/>
          <w:rFonts w:asciiTheme="majorHAnsi" w:hAnsiTheme="majorHAnsi"/>
          <w:b w:val="0"/>
          <w:bCs w:val="0"/>
          <w:sz w:val="20"/>
          <w:szCs w:val="20"/>
        </w:rPr>
        <w:t>AI and data solutions on AWS cloud infrastructure</w:t>
      </w:r>
      <w:r w:rsidRPr="00C22BD4">
        <w:rPr>
          <w:rFonts w:asciiTheme="majorHAnsi" w:hAnsiTheme="majorHAnsi"/>
          <w:sz w:val="20"/>
          <w:szCs w:val="20"/>
        </w:rPr>
        <w:t>, leveraging services such as EC2, S3, Lambda, and IAM.</w:t>
      </w:r>
    </w:p>
    <w:p w14:paraId="2CED4A8E" w14:textId="0D6DCB43" w:rsidR="00F47E29" w:rsidRPr="00C22BD4" w:rsidRDefault="00F47E29" w:rsidP="00F47E29">
      <w:pPr>
        <w:pStyle w:val="NormalWeb"/>
        <w:numPr>
          <w:ilvl w:val="0"/>
          <w:numId w:val="4"/>
        </w:numPr>
        <w:rPr>
          <w:rFonts w:asciiTheme="majorHAnsi" w:hAnsiTheme="majorHAnsi"/>
          <w:sz w:val="20"/>
          <w:szCs w:val="20"/>
        </w:rPr>
      </w:pPr>
      <w:r w:rsidRPr="00C22BD4">
        <w:rPr>
          <w:rFonts w:asciiTheme="majorHAnsi" w:hAnsiTheme="majorHAnsi"/>
          <w:sz w:val="20"/>
          <w:szCs w:val="20"/>
        </w:rPr>
        <w:t xml:space="preserve">Built scalable </w:t>
      </w:r>
      <w:r w:rsidRPr="00C22BD4">
        <w:rPr>
          <w:rStyle w:val="Strong"/>
          <w:rFonts w:asciiTheme="majorHAnsi" w:hAnsiTheme="majorHAnsi"/>
          <w:b w:val="0"/>
          <w:bCs w:val="0"/>
          <w:sz w:val="20"/>
          <w:szCs w:val="20"/>
        </w:rPr>
        <w:t>serverless architectures using AWS Lambda and API Gateway</w:t>
      </w:r>
      <w:r w:rsidRPr="00C22BD4">
        <w:rPr>
          <w:rFonts w:asciiTheme="majorHAnsi" w:hAnsiTheme="majorHAnsi"/>
          <w:sz w:val="20"/>
          <w:szCs w:val="20"/>
        </w:rPr>
        <w:t xml:space="preserve"> to support AI-driven applications.</w:t>
      </w:r>
    </w:p>
    <w:p w14:paraId="4DD40F81" w14:textId="53D975E1" w:rsidR="00C22BD4" w:rsidRPr="00C22BD4" w:rsidRDefault="00C22BD4" w:rsidP="00C22BD4">
      <w:pPr>
        <w:pStyle w:val="NormalWeb"/>
        <w:numPr>
          <w:ilvl w:val="0"/>
          <w:numId w:val="4"/>
        </w:numPr>
        <w:rPr>
          <w:rFonts w:asciiTheme="majorHAnsi" w:hAnsiTheme="majorHAnsi"/>
          <w:sz w:val="20"/>
          <w:szCs w:val="20"/>
          <w:lang w:eastAsia="en-IN"/>
        </w:rPr>
      </w:pPr>
      <w:r w:rsidRPr="00C22BD4">
        <w:rPr>
          <w:rFonts w:asciiTheme="majorHAnsi" w:hAnsiTheme="majorHAnsi"/>
          <w:sz w:val="20"/>
          <w:szCs w:val="20"/>
        </w:rPr>
        <w:t xml:space="preserve">Designed and implemented </w:t>
      </w:r>
      <w:r w:rsidRPr="00C22BD4">
        <w:rPr>
          <w:rStyle w:val="Strong"/>
          <w:rFonts w:asciiTheme="majorHAnsi" w:hAnsiTheme="majorHAnsi"/>
          <w:b w:val="0"/>
          <w:bCs w:val="0"/>
          <w:sz w:val="20"/>
          <w:szCs w:val="20"/>
        </w:rPr>
        <w:t>Generative AI applications using large language models (LLMs)</w:t>
      </w:r>
      <w:r w:rsidRPr="00C22BD4">
        <w:rPr>
          <w:rFonts w:asciiTheme="majorHAnsi" w:hAnsiTheme="majorHAnsi"/>
          <w:sz w:val="20"/>
          <w:szCs w:val="20"/>
        </w:rPr>
        <w:t xml:space="preserve"> for intelligent automation and conversational AI solutions.</w:t>
      </w:r>
    </w:p>
    <w:p w14:paraId="5B63B12C" w14:textId="23155592" w:rsidR="00C22BD4" w:rsidRPr="00C22BD4" w:rsidRDefault="00C22BD4" w:rsidP="00C22BD4">
      <w:pPr>
        <w:pStyle w:val="NormalWeb"/>
        <w:numPr>
          <w:ilvl w:val="0"/>
          <w:numId w:val="4"/>
        </w:numPr>
        <w:rPr>
          <w:rFonts w:asciiTheme="majorHAnsi" w:hAnsiTheme="majorHAnsi"/>
          <w:sz w:val="20"/>
          <w:szCs w:val="20"/>
        </w:rPr>
      </w:pPr>
      <w:r w:rsidRPr="00C22BD4">
        <w:rPr>
          <w:rFonts w:asciiTheme="majorHAnsi" w:hAnsiTheme="majorHAnsi"/>
          <w:sz w:val="20"/>
          <w:szCs w:val="20"/>
        </w:rPr>
        <w:t xml:space="preserve">Built </w:t>
      </w:r>
      <w:r w:rsidRPr="00C22BD4">
        <w:rPr>
          <w:rStyle w:val="Strong"/>
          <w:rFonts w:asciiTheme="majorHAnsi" w:hAnsiTheme="majorHAnsi"/>
          <w:b w:val="0"/>
          <w:bCs w:val="0"/>
          <w:sz w:val="20"/>
          <w:szCs w:val="20"/>
        </w:rPr>
        <w:t>Retrieval-Augmented Generation (RAG) pipelines</w:t>
      </w:r>
      <w:r w:rsidRPr="00C22BD4">
        <w:rPr>
          <w:rFonts w:asciiTheme="majorHAnsi" w:hAnsiTheme="majorHAnsi"/>
          <w:sz w:val="20"/>
          <w:szCs w:val="20"/>
        </w:rPr>
        <w:t xml:space="preserve"> integrating vector databases and knowledge sources for accurate AI responses.</w:t>
      </w:r>
    </w:p>
    <w:p w14:paraId="1A90DD52" w14:textId="372808E8" w:rsidR="00C22BD4" w:rsidRPr="00C22BD4" w:rsidRDefault="00C22BD4" w:rsidP="00C22BD4">
      <w:pPr>
        <w:pStyle w:val="NormalWeb"/>
        <w:numPr>
          <w:ilvl w:val="0"/>
          <w:numId w:val="4"/>
        </w:numPr>
        <w:rPr>
          <w:rFonts w:asciiTheme="majorHAnsi" w:hAnsiTheme="majorHAnsi"/>
          <w:sz w:val="20"/>
          <w:szCs w:val="20"/>
        </w:rPr>
      </w:pPr>
      <w:r w:rsidRPr="00C22BD4">
        <w:rPr>
          <w:rFonts w:asciiTheme="majorHAnsi" w:hAnsiTheme="majorHAnsi"/>
          <w:sz w:val="20"/>
          <w:szCs w:val="20"/>
        </w:rPr>
        <w:t xml:space="preserve">Implemented </w:t>
      </w:r>
      <w:r w:rsidRPr="00C22BD4">
        <w:rPr>
          <w:rStyle w:val="Strong"/>
          <w:rFonts w:asciiTheme="majorHAnsi" w:hAnsiTheme="majorHAnsi"/>
          <w:b w:val="0"/>
          <w:bCs w:val="0"/>
          <w:sz w:val="20"/>
          <w:szCs w:val="20"/>
        </w:rPr>
        <w:t>prompt engineering techniques</w:t>
      </w:r>
      <w:r w:rsidRPr="00C22BD4">
        <w:rPr>
          <w:rFonts w:asciiTheme="majorHAnsi" w:hAnsiTheme="majorHAnsi"/>
          <w:sz w:val="20"/>
          <w:szCs w:val="20"/>
        </w:rPr>
        <w:t xml:space="preserve"> to optimize model responses and improve LLM performance.</w:t>
      </w:r>
    </w:p>
    <w:p w14:paraId="428761B0" w14:textId="2548520A" w:rsidR="00C22BD4" w:rsidRPr="00C22BD4" w:rsidRDefault="00C22BD4" w:rsidP="00C22BD4">
      <w:pPr>
        <w:pStyle w:val="NormalWeb"/>
        <w:numPr>
          <w:ilvl w:val="0"/>
          <w:numId w:val="4"/>
        </w:numPr>
        <w:rPr>
          <w:rFonts w:asciiTheme="majorHAnsi" w:hAnsiTheme="majorHAnsi"/>
          <w:sz w:val="20"/>
          <w:szCs w:val="20"/>
        </w:rPr>
      </w:pPr>
      <w:r w:rsidRPr="00C22BD4">
        <w:rPr>
          <w:rFonts w:asciiTheme="majorHAnsi" w:hAnsiTheme="majorHAnsi"/>
          <w:sz w:val="20"/>
          <w:szCs w:val="20"/>
        </w:rPr>
        <w:t xml:space="preserve">Integrated </w:t>
      </w:r>
      <w:r w:rsidRPr="00C22BD4">
        <w:rPr>
          <w:rStyle w:val="Strong"/>
          <w:rFonts w:asciiTheme="majorHAnsi" w:hAnsiTheme="majorHAnsi"/>
          <w:b w:val="0"/>
          <w:bCs w:val="0"/>
          <w:sz w:val="20"/>
          <w:szCs w:val="20"/>
        </w:rPr>
        <w:t>vector databases such as Pinecone, FAISS, or pgvector</w:t>
      </w:r>
      <w:r w:rsidRPr="00C22BD4">
        <w:rPr>
          <w:rFonts w:asciiTheme="majorHAnsi" w:hAnsiTheme="majorHAnsi"/>
          <w:sz w:val="20"/>
          <w:szCs w:val="20"/>
        </w:rPr>
        <w:t xml:space="preserve"> to support semantic search and knowledge retrieval.</w:t>
      </w:r>
    </w:p>
    <w:p w14:paraId="5EBB810A" w14:textId="50EE49F4" w:rsidR="00C22BD4" w:rsidRPr="00C22BD4" w:rsidRDefault="00C22BD4" w:rsidP="00C22BD4">
      <w:pPr>
        <w:pStyle w:val="NormalWeb"/>
        <w:numPr>
          <w:ilvl w:val="0"/>
          <w:numId w:val="4"/>
        </w:numPr>
        <w:rPr>
          <w:rFonts w:asciiTheme="majorHAnsi" w:hAnsiTheme="majorHAnsi"/>
          <w:sz w:val="20"/>
          <w:szCs w:val="20"/>
        </w:rPr>
      </w:pPr>
      <w:r w:rsidRPr="00C22BD4">
        <w:rPr>
          <w:rFonts w:asciiTheme="majorHAnsi" w:hAnsiTheme="majorHAnsi"/>
          <w:sz w:val="20"/>
          <w:szCs w:val="20"/>
        </w:rPr>
        <w:t xml:space="preserve">Developed </w:t>
      </w:r>
      <w:r w:rsidRPr="00C22BD4">
        <w:rPr>
          <w:rStyle w:val="Strong"/>
          <w:rFonts w:asciiTheme="majorHAnsi" w:hAnsiTheme="majorHAnsi"/>
          <w:b w:val="0"/>
          <w:bCs w:val="0"/>
          <w:sz w:val="20"/>
          <w:szCs w:val="20"/>
        </w:rPr>
        <w:t>AI agents using frameworks such as LangChain and AutoGen</w:t>
      </w:r>
      <w:r w:rsidRPr="00C22BD4">
        <w:rPr>
          <w:rFonts w:asciiTheme="majorHAnsi" w:hAnsiTheme="majorHAnsi"/>
          <w:sz w:val="20"/>
          <w:szCs w:val="20"/>
        </w:rPr>
        <w:t xml:space="preserve"> to automate complex workflows and decision-making processes.</w:t>
      </w:r>
    </w:p>
    <w:p w14:paraId="5A52503F" w14:textId="7653F4DF" w:rsidR="00C22BD4" w:rsidRPr="00C22BD4" w:rsidRDefault="00C22BD4" w:rsidP="00C22BD4">
      <w:pPr>
        <w:pStyle w:val="NormalWeb"/>
        <w:numPr>
          <w:ilvl w:val="0"/>
          <w:numId w:val="4"/>
        </w:numPr>
        <w:rPr>
          <w:rFonts w:asciiTheme="majorHAnsi" w:hAnsiTheme="majorHAnsi"/>
          <w:sz w:val="20"/>
          <w:szCs w:val="20"/>
        </w:rPr>
      </w:pPr>
      <w:r w:rsidRPr="00C22BD4">
        <w:rPr>
          <w:rFonts w:asciiTheme="majorHAnsi" w:hAnsiTheme="majorHAnsi"/>
          <w:sz w:val="20"/>
          <w:szCs w:val="20"/>
        </w:rPr>
        <w:t xml:space="preserve">Applied </w:t>
      </w:r>
      <w:r w:rsidRPr="00C22BD4">
        <w:rPr>
          <w:rStyle w:val="Strong"/>
          <w:rFonts w:asciiTheme="majorHAnsi" w:hAnsiTheme="majorHAnsi"/>
          <w:b w:val="0"/>
          <w:bCs w:val="0"/>
          <w:sz w:val="20"/>
          <w:szCs w:val="20"/>
        </w:rPr>
        <w:t>AI safety, guardrails, and responsible AI practices</w:t>
      </w:r>
      <w:r w:rsidRPr="00C22BD4">
        <w:rPr>
          <w:rFonts w:asciiTheme="majorHAnsi" w:hAnsiTheme="majorHAnsi"/>
          <w:sz w:val="20"/>
          <w:szCs w:val="20"/>
        </w:rPr>
        <w:t xml:space="preserve"> to ensure secure and reliable generative AI systems.</w:t>
      </w:r>
    </w:p>
    <w:p w14:paraId="08CC2B7B" w14:textId="646FEBFC" w:rsidR="00C22BD4" w:rsidRPr="00C22BD4" w:rsidRDefault="00C22BD4" w:rsidP="00C22BD4">
      <w:pPr>
        <w:pStyle w:val="NormalWeb"/>
        <w:numPr>
          <w:ilvl w:val="0"/>
          <w:numId w:val="4"/>
        </w:numPr>
        <w:rPr>
          <w:rFonts w:asciiTheme="majorHAnsi" w:hAnsiTheme="majorHAnsi"/>
          <w:sz w:val="20"/>
          <w:szCs w:val="20"/>
        </w:rPr>
      </w:pPr>
      <w:r w:rsidRPr="00C22BD4">
        <w:rPr>
          <w:rFonts w:asciiTheme="majorHAnsi" w:hAnsiTheme="majorHAnsi"/>
          <w:sz w:val="20"/>
          <w:szCs w:val="20"/>
        </w:rPr>
        <w:t xml:space="preserve">Collaborated with data scientists and product teams to build </w:t>
      </w:r>
      <w:r w:rsidRPr="00C22BD4">
        <w:rPr>
          <w:rStyle w:val="Strong"/>
          <w:rFonts w:asciiTheme="majorHAnsi" w:hAnsiTheme="majorHAnsi"/>
          <w:b w:val="0"/>
          <w:bCs w:val="0"/>
          <w:sz w:val="20"/>
          <w:szCs w:val="20"/>
        </w:rPr>
        <w:t>enterprise-grade GenAI solutions for chatbots, document processing, and knowledge automation platforms</w:t>
      </w:r>
      <w:r w:rsidRPr="00C22BD4">
        <w:rPr>
          <w:rFonts w:asciiTheme="majorHAnsi" w:hAnsiTheme="majorHAnsi"/>
          <w:sz w:val="20"/>
          <w:szCs w:val="20"/>
        </w:rPr>
        <w:t>.</w:t>
      </w:r>
    </w:p>
    <w:p w14:paraId="2651E8FA" w14:textId="7EC73AE5" w:rsidR="00F47E29" w:rsidRPr="00C22BD4" w:rsidRDefault="00F47E29" w:rsidP="00F47E29">
      <w:pPr>
        <w:pStyle w:val="NormalWeb"/>
        <w:numPr>
          <w:ilvl w:val="0"/>
          <w:numId w:val="4"/>
        </w:numPr>
        <w:rPr>
          <w:rFonts w:asciiTheme="majorHAnsi" w:hAnsiTheme="majorHAnsi"/>
          <w:sz w:val="20"/>
          <w:szCs w:val="20"/>
        </w:rPr>
      </w:pPr>
      <w:r w:rsidRPr="00C22BD4">
        <w:rPr>
          <w:rFonts w:asciiTheme="majorHAnsi" w:hAnsiTheme="majorHAnsi"/>
          <w:sz w:val="20"/>
          <w:szCs w:val="20"/>
        </w:rPr>
        <w:t xml:space="preserve">Implemented </w:t>
      </w:r>
      <w:r w:rsidRPr="00C22BD4">
        <w:rPr>
          <w:rStyle w:val="Strong"/>
          <w:rFonts w:asciiTheme="majorHAnsi" w:hAnsiTheme="majorHAnsi"/>
          <w:b w:val="0"/>
          <w:bCs w:val="0"/>
          <w:sz w:val="20"/>
          <w:szCs w:val="20"/>
        </w:rPr>
        <w:t>data pipelines using AWS Glue, S3, and Athena</w:t>
      </w:r>
      <w:r w:rsidRPr="00C22BD4">
        <w:rPr>
          <w:rFonts w:asciiTheme="majorHAnsi" w:hAnsiTheme="majorHAnsi"/>
          <w:sz w:val="20"/>
          <w:szCs w:val="20"/>
        </w:rPr>
        <w:t xml:space="preserve"> to prepare datasets for machine learning and generative AI models.</w:t>
      </w:r>
    </w:p>
    <w:p w14:paraId="7FA1871B" w14:textId="45629547" w:rsidR="00F47E29" w:rsidRPr="00C22BD4" w:rsidRDefault="00F47E29" w:rsidP="00F47E29">
      <w:pPr>
        <w:pStyle w:val="NormalWeb"/>
        <w:numPr>
          <w:ilvl w:val="0"/>
          <w:numId w:val="4"/>
        </w:numPr>
        <w:rPr>
          <w:rFonts w:asciiTheme="majorHAnsi" w:hAnsiTheme="majorHAnsi"/>
          <w:sz w:val="20"/>
          <w:szCs w:val="20"/>
        </w:rPr>
      </w:pPr>
      <w:r w:rsidRPr="00C22BD4">
        <w:rPr>
          <w:rFonts w:asciiTheme="majorHAnsi" w:hAnsiTheme="majorHAnsi"/>
          <w:sz w:val="20"/>
          <w:szCs w:val="20"/>
        </w:rPr>
        <w:t xml:space="preserve">Managed scalable </w:t>
      </w:r>
      <w:r w:rsidRPr="00C22BD4">
        <w:rPr>
          <w:rStyle w:val="Strong"/>
          <w:rFonts w:asciiTheme="majorHAnsi" w:hAnsiTheme="majorHAnsi"/>
          <w:b w:val="0"/>
          <w:bCs w:val="0"/>
          <w:sz w:val="20"/>
          <w:szCs w:val="20"/>
        </w:rPr>
        <w:t>AI workloads using AWS SageMaker</w:t>
      </w:r>
      <w:r w:rsidRPr="00C22BD4">
        <w:rPr>
          <w:rFonts w:asciiTheme="majorHAnsi" w:hAnsiTheme="majorHAnsi"/>
          <w:sz w:val="20"/>
          <w:szCs w:val="20"/>
        </w:rPr>
        <w:t>, supporting model training, tuning, and deployment.</w:t>
      </w:r>
    </w:p>
    <w:p w14:paraId="356DA4B2" w14:textId="06FB79DC" w:rsidR="00773C42" w:rsidRPr="00C22BD4" w:rsidRDefault="00773C42" w:rsidP="00773C42">
      <w:pPr>
        <w:pStyle w:val="NormalWeb"/>
        <w:numPr>
          <w:ilvl w:val="0"/>
          <w:numId w:val="4"/>
        </w:numPr>
        <w:rPr>
          <w:rFonts w:asciiTheme="majorHAnsi" w:hAnsiTheme="majorHAnsi"/>
          <w:sz w:val="20"/>
          <w:szCs w:val="20"/>
        </w:rPr>
      </w:pPr>
      <w:r w:rsidRPr="00C22BD4">
        <w:rPr>
          <w:rFonts w:asciiTheme="majorHAnsi" w:hAnsiTheme="majorHAnsi"/>
          <w:sz w:val="20"/>
          <w:szCs w:val="20"/>
        </w:rPr>
        <w:t xml:space="preserve">Integrated </w:t>
      </w:r>
      <w:r w:rsidRPr="00C22BD4">
        <w:rPr>
          <w:rStyle w:val="Strong"/>
          <w:rFonts w:asciiTheme="majorHAnsi" w:hAnsiTheme="majorHAnsi"/>
          <w:b w:val="0"/>
          <w:bCs w:val="0"/>
          <w:sz w:val="20"/>
          <w:szCs w:val="20"/>
        </w:rPr>
        <w:t>Python with LLM frameworks such as LangChain and LlamaIndex</w:t>
      </w:r>
      <w:r w:rsidRPr="00C22BD4">
        <w:rPr>
          <w:rFonts w:asciiTheme="majorHAnsi" w:hAnsiTheme="majorHAnsi"/>
          <w:sz w:val="20"/>
          <w:szCs w:val="20"/>
        </w:rPr>
        <w:t xml:space="preserve"> to build AI-powered applications and intelligent agents.</w:t>
      </w:r>
    </w:p>
    <w:p w14:paraId="2E01B94C" w14:textId="77777777" w:rsidR="005E0F3F" w:rsidRPr="00C22BD4" w:rsidRDefault="005E0F3F" w:rsidP="005E0F3F">
      <w:pPr>
        <w:pStyle w:val="NormalWeb"/>
        <w:numPr>
          <w:ilvl w:val="0"/>
          <w:numId w:val="4"/>
        </w:numPr>
        <w:rPr>
          <w:rFonts w:asciiTheme="majorHAnsi" w:hAnsiTheme="majorHAnsi"/>
          <w:sz w:val="20"/>
          <w:szCs w:val="20"/>
        </w:rPr>
      </w:pPr>
      <w:r w:rsidRPr="00C22BD4">
        <w:rPr>
          <w:rFonts w:asciiTheme="majorHAnsi" w:hAnsiTheme="majorHAnsi"/>
          <w:sz w:val="20"/>
          <w:szCs w:val="20"/>
        </w:rPr>
        <w:t xml:space="preserve">Designed </w:t>
      </w:r>
      <w:r w:rsidRPr="00C22BD4">
        <w:rPr>
          <w:rStyle w:val="Strong"/>
          <w:rFonts w:asciiTheme="majorHAnsi" w:hAnsiTheme="majorHAnsi"/>
          <w:b w:val="0"/>
          <w:bCs w:val="0"/>
          <w:sz w:val="20"/>
          <w:szCs w:val="20"/>
        </w:rPr>
        <w:t>production-ready GenAI architectures on GCP</w:t>
      </w:r>
      <w:r w:rsidRPr="00C22BD4">
        <w:rPr>
          <w:rFonts w:asciiTheme="majorHAnsi" w:hAnsiTheme="majorHAnsi"/>
          <w:sz w:val="20"/>
          <w:szCs w:val="20"/>
        </w:rPr>
        <w:t>, incorporating Vertex AI, BigQuery, and secure service integrations for scalable AI deployments.</w:t>
      </w:r>
    </w:p>
    <w:p w14:paraId="132E6C62" w14:textId="77777777" w:rsidR="005E0F3F" w:rsidRPr="00C22BD4" w:rsidRDefault="005E0F3F" w:rsidP="005E0F3F">
      <w:pPr>
        <w:pStyle w:val="NormalWeb"/>
        <w:numPr>
          <w:ilvl w:val="0"/>
          <w:numId w:val="4"/>
        </w:numPr>
        <w:rPr>
          <w:rFonts w:asciiTheme="majorHAnsi" w:hAnsiTheme="majorHAnsi"/>
          <w:sz w:val="20"/>
          <w:szCs w:val="20"/>
        </w:rPr>
      </w:pPr>
      <w:r w:rsidRPr="00C22BD4">
        <w:rPr>
          <w:rFonts w:asciiTheme="majorHAnsi" w:hAnsiTheme="majorHAnsi"/>
          <w:sz w:val="20"/>
          <w:szCs w:val="20"/>
        </w:rPr>
        <w:t xml:space="preserve">Collaborated with cloud architects and data engineers to build </w:t>
      </w:r>
      <w:r w:rsidRPr="00C22BD4">
        <w:rPr>
          <w:rStyle w:val="Strong"/>
          <w:rFonts w:asciiTheme="majorHAnsi" w:hAnsiTheme="majorHAnsi"/>
          <w:b w:val="0"/>
          <w:bCs w:val="0"/>
          <w:sz w:val="20"/>
          <w:szCs w:val="20"/>
        </w:rPr>
        <w:t>enterprise-grade AI agent platforms leveraging Google Cloud infrastructure, agent frameworks, and advanced LLM capabilities</w:t>
      </w:r>
      <w:r w:rsidRPr="00C22BD4">
        <w:rPr>
          <w:rFonts w:asciiTheme="majorHAnsi" w:hAnsiTheme="majorHAnsi"/>
          <w:sz w:val="20"/>
          <w:szCs w:val="20"/>
        </w:rPr>
        <w:t>.</w:t>
      </w:r>
    </w:p>
    <w:p w14:paraId="7700A1EC" w14:textId="77777777" w:rsidR="005E0F3F" w:rsidRPr="00C22BD4" w:rsidRDefault="005E0F3F" w:rsidP="005E0F3F">
      <w:pPr>
        <w:pStyle w:val="NormalWeb"/>
        <w:numPr>
          <w:ilvl w:val="0"/>
          <w:numId w:val="4"/>
        </w:numPr>
        <w:rPr>
          <w:rFonts w:asciiTheme="majorHAnsi" w:hAnsiTheme="majorHAnsi"/>
          <w:sz w:val="20"/>
          <w:szCs w:val="20"/>
          <w:lang w:eastAsia="en-IN"/>
        </w:rPr>
      </w:pPr>
      <w:r w:rsidRPr="00C22BD4">
        <w:rPr>
          <w:rFonts w:asciiTheme="majorHAnsi" w:hAnsiTheme="majorHAnsi"/>
          <w:sz w:val="20"/>
          <w:szCs w:val="20"/>
        </w:rPr>
        <w:t>Designed scheduled automation tasks for compliance auditing, mailbox reporting, and SharePoint site inventory management.</w:t>
      </w:r>
    </w:p>
    <w:p w14:paraId="6E50CF05" w14:textId="77777777" w:rsidR="005E0F3F" w:rsidRPr="00C22BD4" w:rsidRDefault="005E0F3F" w:rsidP="005E0F3F">
      <w:pPr>
        <w:pStyle w:val="NormalWeb"/>
        <w:numPr>
          <w:ilvl w:val="0"/>
          <w:numId w:val="4"/>
        </w:numPr>
        <w:rPr>
          <w:rFonts w:asciiTheme="majorHAnsi" w:hAnsiTheme="majorHAnsi"/>
          <w:sz w:val="20"/>
          <w:szCs w:val="20"/>
        </w:rPr>
      </w:pPr>
      <w:r w:rsidRPr="00C22BD4">
        <w:rPr>
          <w:rFonts w:asciiTheme="majorHAnsi" w:hAnsiTheme="majorHAnsi"/>
          <w:sz w:val="20"/>
          <w:szCs w:val="20"/>
        </w:rPr>
        <w:t>Developed GenAI-powered tools that retrieve and analyze M365 data via Microsoft Graph for intelligent search and summarization use cases.</w:t>
      </w:r>
    </w:p>
    <w:p w14:paraId="2D22EF6C" w14:textId="77777777" w:rsidR="005E0F3F" w:rsidRPr="00C22BD4" w:rsidRDefault="005E0F3F" w:rsidP="005E0F3F">
      <w:pPr>
        <w:pStyle w:val="NormalWeb"/>
        <w:numPr>
          <w:ilvl w:val="0"/>
          <w:numId w:val="4"/>
        </w:numPr>
        <w:rPr>
          <w:rFonts w:asciiTheme="majorHAnsi" w:hAnsiTheme="majorHAnsi"/>
          <w:sz w:val="20"/>
          <w:szCs w:val="20"/>
          <w:lang w:eastAsia="en-IN"/>
        </w:rPr>
      </w:pPr>
      <w:r w:rsidRPr="00C22BD4">
        <w:rPr>
          <w:rFonts w:asciiTheme="majorHAnsi" w:hAnsiTheme="majorHAnsi"/>
          <w:sz w:val="20"/>
          <w:szCs w:val="20"/>
        </w:rPr>
        <w:lastRenderedPageBreak/>
        <w:t>Configured data loss prevention (DLP) and retention policies to ensure AI systems comply with enterprise regulatory requirements.</w:t>
      </w:r>
    </w:p>
    <w:p w14:paraId="36AD361D" w14:textId="02B03C1E" w:rsidR="005E0F3F" w:rsidRPr="00C22BD4" w:rsidRDefault="005E0F3F" w:rsidP="005E0F3F">
      <w:pPr>
        <w:pStyle w:val="NormalWeb"/>
        <w:numPr>
          <w:ilvl w:val="0"/>
          <w:numId w:val="4"/>
        </w:numPr>
        <w:rPr>
          <w:rFonts w:asciiTheme="majorHAnsi" w:hAnsiTheme="majorHAnsi"/>
          <w:sz w:val="20"/>
          <w:szCs w:val="20"/>
        </w:rPr>
      </w:pPr>
      <w:r w:rsidRPr="00C22BD4">
        <w:rPr>
          <w:rFonts w:asciiTheme="majorHAnsi" w:hAnsiTheme="majorHAnsi"/>
          <w:sz w:val="20"/>
          <w:szCs w:val="20"/>
        </w:rPr>
        <w:t>Collaborated with security and compliance teams to align GenAI deployments with Zero Trust architecture principles and enterprise risk frameworks.</w:t>
      </w:r>
    </w:p>
    <w:p w14:paraId="5AFD2BF9" w14:textId="5E711D6D" w:rsidR="005E32B6" w:rsidRPr="00C22BD4" w:rsidRDefault="005E32B6" w:rsidP="005E32B6">
      <w:pPr>
        <w:pStyle w:val="NormalWeb"/>
        <w:numPr>
          <w:ilvl w:val="0"/>
          <w:numId w:val="4"/>
        </w:numPr>
        <w:rPr>
          <w:rFonts w:asciiTheme="majorHAnsi" w:hAnsiTheme="majorHAnsi"/>
          <w:sz w:val="20"/>
          <w:szCs w:val="20"/>
          <w:lang w:eastAsia="en-IN"/>
        </w:rPr>
      </w:pPr>
      <w:r w:rsidRPr="00C22BD4">
        <w:rPr>
          <w:rFonts w:asciiTheme="majorHAnsi" w:hAnsiTheme="majorHAnsi"/>
          <w:sz w:val="20"/>
          <w:szCs w:val="20"/>
        </w:rPr>
        <w:t xml:space="preserve">Designed and developed </w:t>
      </w:r>
      <w:r w:rsidRPr="00C22BD4">
        <w:rPr>
          <w:rStyle w:val="Strong"/>
          <w:rFonts w:asciiTheme="majorHAnsi" w:hAnsiTheme="majorHAnsi"/>
          <w:b w:val="0"/>
          <w:bCs w:val="0"/>
          <w:sz w:val="20"/>
          <w:szCs w:val="20"/>
        </w:rPr>
        <w:t>agent-based AI applications using Google Agent Development Kit (ADK)</w:t>
      </w:r>
      <w:r w:rsidRPr="00C22BD4">
        <w:rPr>
          <w:rFonts w:asciiTheme="majorHAnsi" w:hAnsiTheme="majorHAnsi"/>
          <w:sz w:val="20"/>
          <w:szCs w:val="20"/>
        </w:rPr>
        <w:t>, enabling intelligent orchestration of LLM-driven workflows and enterprise automation.</w:t>
      </w:r>
    </w:p>
    <w:p w14:paraId="3D8CD62F" w14:textId="133FB209" w:rsidR="005E32B6" w:rsidRPr="00C22BD4" w:rsidRDefault="005E32B6" w:rsidP="005E32B6">
      <w:pPr>
        <w:pStyle w:val="NormalWeb"/>
        <w:numPr>
          <w:ilvl w:val="0"/>
          <w:numId w:val="4"/>
        </w:numPr>
        <w:rPr>
          <w:rFonts w:asciiTheme="majorHAnsi" w:hAnsiTheme="majorHAnsi"/>
          <w:sz w:val="20"/>
          <w:szCs w:val="20"/>
        </w:rPr>
      </w:pPr>
      <w:r w:rsidRPr="00C22BD4">
        <w:rPr>
          <w:rFonts w:asciiTheme="majorHAnsi" w:hAnsiTheme="majorHAnsi"/>
          <w:sz w:val="20"/>
          <w:szCs w:val="20"/>
        </w:rPr>
        <w:t xml:space="preserve">Built scalable </w:t>
      </w:r>
      <w:r w:rsidRPr="00C22BD4">
        <w:rPr>
          <w:rStyle w:val="Strong"/>
          <w:rFonts w:asciiTheme="majorHAnsi" w:hAnsiTheme="majorHAnsi"/>
          <w:b w:val="0"/>
          <w:bCs w:val="0"/>
          <w:sz w:val="20"/>
          <w:szCs w:val="20"/>
        </w:rPr>
        <w:t>Generative AI solutions using Vertex AI SDK for Python</w:t>
      </w:r>
      <w:r w:rsidRPr="00C22BD4">
        <w:rPr>
          <w:rFonts w:asciiTheme="majorHAnsi" w:hAnsiTheme="majorHAnsi"/>
          <w:sz w:val="20"/>
          <w:szCs w:val="20"/>
        </w:rPr>
        <w:t xml:space="preserve">, integrating foundation models from </w:t>
      </w:r>
      <w:r w:rsidRPr="00C22BD4">
        <w:rPr>
          <w:rStyle w:val="Strong"/>
          <w:rFonts w:asciiTheme="majorHAnsi" w:hAnsiTheme="majorHAnsi"/>
          <w:b w:val="0"/>
          <w:bCs w:val="0"/>
          <w:sz w:val="20"/>
          <w:szCs w:val="20"/>
        </w:rPr>
        <w:t>Vertex AI Model Garden</w:t>
      </w:r>
      <w:r w:rsidRPr="00C22BD4">
        <w:rPr>
          <w:rFonts w:asciiTheme="majorHAnsi" w:hAnsiTheme="majorHAnsi"/>
          <w:sz w:val="20"/>
          <w:szCs w:val="20"/>
        </w:rPr>
        <w:t xml:space="preserve"> for enterprise AI applications.</w:t>
      </w:r>
    </w:p>
    <w:p w14:paraId="5F01A409" w14:textId="4EB728E4" w:rsidR="005E32B6" w:rsidRPr="00C22BD4" w:rsidRDefault="005E32B6" w:rsidP="005E32B6">
      <w:pPr>
        <w:pStyle w:val="NormalWeb"/>
        <w:numPr>
          <w:ilvl w:val="0"/>
          <w:numId w:val="4"/>
        </w:numPr>
        <w:rPr>
          <w:rFonts w:asciiTheme="majorHAnsi" w:hAnsiTheme="majorHAnsi"/>
          <w:sz w:val="20"/>
          <w:szCs w:val="20"/>
        </w:rPr>
      </w:pPr>
      <w:r w:rsidRPr="00C22BD4">
        <w:rPr>
          <w:rFonts w:asciiTheme="majorHAnsi" w:hAnsiTheme="majorHAnsi"/>
          <w:sz w:val="20"/>
          <w:szCs w:val="20"/>
        </w:rPr>
        <w:t xml:space="preserve">Developed </w:t>
      </w:r>
      <w:r w:rsidRPr="00C22BD4">
        <w:rPr>
          <w:rStyle w:val="Strong"/>
          <w:rFonts w:asciiTheme="majorHAnsi" w:hAnsiTheme="majorHAnsi"/>
          <w:b w:val="0"/>
          <w:bCs w:val="0"/>
          <w:sz w:val="20"/>
          <w:szCs w:val="20"/>
        </w:rPr>
        <w:t>multi-agent architectures on Google Cloud</w:t>
      </w:r>
      <w:r w:rsidRPr="00C22BD4">
        <w:rPr>
          <w:rFonts w:asciiTheme="majorHAnsi" w:hAnsiTheme="majorHAnsi"/>
          <w:sz w:val="20"/>
          <w:szCs w:val="20"/>
        </w:rPr>
        <w:t xml:space="preserve"> enabling collaborative AI systems using </w:t>
      </w:r>
      <w:r w:rsidRPr="00C22BD4">
        <w:rPr>
          <w:rStyle w:val="Strong"/>
          <w:rFonts w:asciiTheme="majorHAnsi" w:hAnsiTheme="majorHAnsi"/>
          <w:b w:val="0"/>
          <w:bCs w:val="0"/>
          <w:sz w:val="20"/>
          <w:szCs w:val="20"/>
        </w:rPr>
        <w:t>Agent2Agent (A2A) communication protocols</w:t>
      </w:r>
      <w:r w:rsidRPr="00C22BD4">
        <w:rPr>
          <w:rFonts w:asciiTheme="majorHAnsi" w:hAnsiTheme="majorHAnsi"/>
          <w:sz w:val="20"/>
          <w:szCs w:val="20"/>
        </w:rPr>
        <w:t>.</w:t>
      </w:r>
    </w:p>
    <w:p w14:paraId="5CFEDABD" w14:textId="554EEA54" w:rsidR="005E32B6" w:rsidRPr="00C22BD4" w:rsidRDefault="005E32B6" w:rsidP="005E32B6">
      <w:pPr>
        <w:pStyle w:val="NormalWeb"/>
        <w:numPr>
          <w:ilvl w:val="0"/>
          <w:numId w:val="4"/>
        </w:numPr>
        <w:rPr>
          <w:rFonts w:asciiTheme="majorHAnsi" w:hAnsiTheme="majorHAnsi"/>
          <w:sz w:val="20"/>
          <w:szCs w:val="20"/>
        </w:rPr>
      </w:pPr>
      <w:r w:rsidRPr="00C22BD4">
        <w:rPr>
          <w:rFonts w:asciiTheme="majorHAnsi" w:hAnsiTheme="majorHAnsi"/>
          <w:sz w:val="20"/>
          <w:szCs w:val="20"/>
        </w:rPr>
        <w:t xml:space="preserve">Implemented </w:t>
      </w:r>
      <w:r w:rsidRPr="00C22BD4">
        <w:rPr>
          <w:rStyle w:val="Strong"/>
          <w:rFonts w:asciiTheme="majorHAnsi" w:hAnsiTheme="majorHAnsi"/>
          <w:b w:val="0"/>
          <w:bCs w:val="0"/>
          <w:sz w:val="20"/>
          <w:szCs w:val="20"/>
        </w:rPr>
        <w:t>function calling capabilities within LLM agents</w:t>
      </w:r>
      <w:r w:rsidRPr="00C22BD4">
        <w:rPr>
          <w:rFonts w:asciiTheme="majorHAnsi" w:hAnsiTheme="majorHAnsi"/>
          <w:sz w:val="20"/>
          <w:szCs w:val="20"/>
        </w:rPr>
        <w:t>, enabling dynamic interaction with APIs, databases, and enterprise services.</w:t>
      </w:r>
    </w:p>
    <w:p w14:paraId="381A6CF6" w14:textId="7A11FD35" w:rsidR="005E32B6" w:rsidRPr="00C22BD4" w:rsidRDefault="005E32B6" w:rsidP="005E32B6">
      <w:pPr>
        <w:pStyle w:val="NormalWeb"/>
        <w:numPr>
          <w:ilvl w:val="0"/>
          <w:numId w:val="4"/>
        </w:numPr>
        <w:rPr>
          <w:rFonts w:asciiTheme="majorHAnsi" w:hAnsiTheme="majorHAnsi"/>
          <w:sz w:val="20"/>
          <w:szCs w:val="20"/>
        </w:rPr>
      </w:pPr>
      <w:r w:rsidRPr="00C22BD4">
        <w:rPr>
          <w:rFonts w:asciiTheme="majorHAnsi" w:hAnsiTheme="majorHAnsi"/>
          <w:sz w:val="20"/>
          <w:szCs w:val="20"/>
        </w:rPr>
        <w:t xml:space="preserve">Leveraged </w:t>
      </w:r>
      <w:r w:rsidRPr="00C22BD4">
        <w:rPr>
          <w:rStyle w:val="Strong"/>
          <w:rFonts w:asciiTheme="majorHAnsi" w:hAnsiTheme="majorHAnsi"/>
          <w:b w:val="0"/>
          <w:bCs w:val="0"/>
          <w:sz w:val="20"/>
          <w:szCs w:val="20"/>
        </w:rPr>
        <w:t>Model Context Protocol (MCP)</w:t>
      </w:r>
      <w:r w:rsidRPr="00C22BD4">
        <w:rPr>
          <w:rFonts w:asciiTheme="majorHAnsi" w:hAnsiTheme="majorHAnsi"/>
          <w:sz w:val="20"/>
          <w:szCs w:val="20"/>
        </w:rPr>
        <w:t xml:space="preserve"> to securely connect AI agents with external data sources, enterprise knowledge bases, and internal APIs.</w:t>
      </w:r>
    </w:p>
    <w:p w14:paraId="68D2ED36" w14:textId="35625601" w:rsidR="005E32B6" w:rsidRPr="009409EE" w:rsidRDefault="005E32B6" w:rsidP="005E32B6">
      <w:pPr>
        <w:pStyle w:val="NormalWeb"/>
        <w:numPr>
          <w:ilvl w:val="0"/>
          <w:numId w:val="4"/>
        </w:numPr>
        <w:rPr>
          <w:rFonts w:asciiTheme="majorHAnsi" w:hAnsiTheme="majorHAnsi"/>
          <w:sz w:val="20"/>
          <w:szCs w:val="20"/>
        </w:rPr>
      </w:pPr>
      <w:r w:rsidRPr="009409EE">
        <w:rPr>
          <w:rFonts w:asciiTheme="majorHAnsi" w:hAnsiTheme="majorHAnsi"/>
          <w:sz w:val="20"/>
          <w:szCs w:val="20"/>
        </w:rPr>
        <w:t xml:space="preserve">Built </w:t>
      </w:r>
      <w:r w:rsidRPr="009409EE">
        <w:rPr>
          <w:rStyle w:val="Strong"/>
          <w:rFonts w:asciiTheme="majorHAnsi" w:hAnsiTheme="majorHAnsi"/>
          <w:b w:val="0"/>
          <w:bCs w:val="0"/>
          <w:sz w:val="20"/>
          <w:szCs w:val="20"/>
        </w:rPr>
        <w:t>context-aware agents using state management techniques</w:t>
      </w:r>
      <w:r w:rsidRPr="009409EE">
        <w:rPr>
          <w:rFonts w:asciiTheme="majorHAnsi" w:hAnsiTheme="majorHAnsi"/>
          <w:sz w:val="20"/>
          <w:szCs w:val="20"/>
        </w:rPr>
        <w:t>, enabling persistent conversations and long-running agent workflows.</w:t>
      </w:r>
    </w:p>
    <w:p w14:paraId="7EE31445" w14:textId="057D4EB4" w:rsidR="005E32B6" w:rsidRPr="009409EE" w:rsidRDefault="005E32B6" w:rsidP="005E32B6">
      <w:pPr>
        <w:pStyle w:val="NormalWeb"/>
        <w:numPr>
          <w:ilvl w:val="0"/>
          <w:numId w:val="4"/>
        </w:numPr>
        <w:rPr>
          <w:rFonts w:asciiTheme="majorHAnsi" w:hAnsiTheme="majorHAnsi"/>
          <w:sz w:val="20"/>
          <w:szCs w:val="20"/>
        </w:rPr>
      </w:pPr>
      <w:r w:rsidRPr="009409EE">
        <w:rPr>
          <w:rFonts w:asciiTheme="majorHAnsi" w:hAnsiTheme="majorHAnsi"/>
          <w:sz w:val="20"/>
          <w:szCs w:val="20"/>
        </w:rPr>
        <w:t xml:space="preserve">Designed </w:t>
      </w:r>
      <w:r w:rsidRPr="009409EE">
        <w:rPr>
          <w:rStyle w:val="Strong"/>
          <w:rFonts w:asciiTheme="majorHAnsi" w:hAnsiTheme="majorHAnsi"/>
          <w:b w:val="0"/>
          <w:bCs w:val="0"/>
          <w:sz w:val="20"/>
          <w:szCs w:val="20"/>
        </w:rPr>
        <w:t>agent orchestration pipelines using Vertex AI Agent Builder</w:t>
      </w:r>
      <w:r w:rsidRPr="009409EE">
        <w:rPr>
          <w:rFonts w:asciiTheme="majorHAnsi" w:hAnsiTheme="majorHAnsi"/>
          <w:sz w:val="20"/>
          <w:szCs w:val="20"/>
        </w:rPr>
        <w:t>, enabling autonomous agents capable of reasoning, planning, and executing tasks.</w:t>
      </w:r>
    </w:p>
    <w:p w14:paraId="1E1D59BE" w14:textId="7CCD0121" w:rsidR="005E32B6" w:rsidRPr="009409EE" w:rsidRDefault="005E32B6" w:rsidP="005E32B6">
      <w:pPr>
        <w:pStyle w:val="NormalWeb"/>
        <w:numPr>
          <w:ilvl w:val="0"/>
          <w:numId w:val="4"/>
        </w:numPr>
        <w:rPr>
          <w:rFonts w:asciiTheme="majorHAnsi" w:hAnsiTheme="majorHAnsi"/>
          <w:sz w:val="20"/>
          <w:szCs w:val="20"/>
        </w:rPr>
      </w:pPr>
      <w:r w:rsidRPr="009409EE">
        <w:rPr>
          <w:rFonts w:asciiTheme="majorHAnsi" w:hAnsiTheme="majorHAnsi"/>
          <w:sz w:val="20"/>
          <w:szCs w:val="20"/>
        </w:rPr>
        <w:t xml:space="preserve">Integrated </w:t>
      </w:r>
      <w:r w:rsidRPr="009409EE">
        <w:rPr>
          <w:rStyle w:val="Strong"/>
          <w:rFonts w:asciiTheme="majorHAnsi" w:hAnsiTheme="majorHAnsi"/>
          <w:b w:val="0"/>
          <w:bCs w:val="0"/>
          <w:sz w:val="20"/>
          <w:szCs w:val="20"/>
        </w:rPr>
        <w:t>BigQuery with AI agents</w:t>
      </w:r>
      <w:r w:rsidRPr="009409EE">
        <w:rPr>
          <w:rFonts w:asciiTheme="majorHAnsi" w:hAnsiTheme="majorHAnsi"/>
          <w:sz w:val="20"/>
          <w:szCs w:val="20"/>
        </w:rPr>
        <w:t xml:space="preserve"> to enable real-time analytics, semantic data retrieval, and AI-driven insights across large enterprise datasets.</w:t>
      </w:r>
    </w:p>
    <w:p w14:paraId="52AD9992" w14:textId="4A9C3E51" w:rsidR="00ED0C0C" w:rsidRPr="009409EE" w:rsidRDefault="00ED0C0C" w:rsidP="00ED0C0C">
      <w:pPr>
        <w:pStyle w:val="NormalWeb"/>
        <w:numPr>
          <w:ilvl w:val="0"/>
          <w:numId w:val="4"/>
        </w:numPr>
        <w:rPr>
          <w:rFonts w:asciiTheme="majorHAnsi" w:hAnsiTheme="majorHAnsi"/>
          <w:sz w:val="20"/>
          <w:szCs w:val="20"/>
          <w:lang w:eastAsia="en-IN"/>
        </w:rPr>
      </w:pPr>
      <w:r w:rsidRPr="009409EE">
        <w:rPr>
          <w:rFonts w:asciiTheme="majorHAnsi" w:hAnsiTheme="majorHAnsi"/>
          <w:sz w:val="20"/>
          <w:szCs w:val="20"/>
        </w:rPr>
        <w:t xml:space="preserve">Automated Microsoft 365 tenant administration using advanced </w:t>
      </w:r>
      <w:r w:rsidRPr="009409EE">
        <w:rPr>
          <w:rStyle w:val="Strong"/>
          <w:rFonts w:asciiTheme="majorHAnsi" w:hAnsiTheme="majorHAnsi"/>
          <w:b w:val="0"/>
          <w:bCs w:val="0"/>
          <w:sz w:val="20"/>
          <w:szCs w:val="20"/>
        </w:rPr>
        <w:t>PowerShell</w:t>
      </w:r>
      <w:r w:rsidRPr="009409EE">
        <w:rPr>
          <w:rFonts w:asciiTheme="majorHAnsi" w:hAnsiTheme="majorHAnsi"/>
          <w:sz w:val="20"/>
          <w:szCs w:val="20"/>
        </w:rPr>
        <w:t xml:space="preserve"> scripting with Exchange Online, SharePoint Online, and Teams modules.</w:t>
      </w:r>
    </w:p>
    <w:p w14:paraId="68E9484F" w14:textId="4E41FA36" w:rsidR="00ED0C0C" w:rsidRPr="009409EE" w:rsidRDefault="00ED0C0C" w:rsidP="00ED0C0C">
      <w:pPr>
        <w:pStyle w:val="NormalWeb"/>
        <w:numPr>
          <w:ilvl w:val="0"/>
          <w:numId w:val="4"/>
        </w:numPr>
        <w:rPr>
          <w:rFonts w:asciiTheme="majorHAnsi" w:hAnsiTheme="majorHAnsi"/>
          <w:sz w:val="20"/>
          <w:szCs w:val="20"/>
        </w:rPr>
      </w:pPr>
      <w:r w:rsidRPr="009409EE">
        <w:rPr>
          <w:rFonts w:asciiTheme="majorHAnsi" w:hAnsiTheme="majorHAnsi"/>
          <w:sz w:val="20"/>
          <w:szCs w:val="20"/>
        </w:rPr>
        <w:t xml:space="preserve">Developed Python automation scripts integrating with the </w:t>
      </w:r>
      <w:r w:rsidRPr="009409EE">
        <w:rPr>
          <w:rStyle w:val="whitespace-normal"/>
          <w:rFonts w:asciiTheme="majorHAnsi" w:hAnsiTheme="majorHAnsi"/>
          <w:sz w:val="20"/>
          <w:szCs w:val="20"/>
        </w:rPr>
        <w:t>Microsoft Graph</w:t>
      </w:r>
      <w:r w:rsidRPr="009409EE">
        <w:rPr>
          <w:rFonts w:asciiTheme="majorHAnsi" w:hAnsiTheme="majorHAnsi"/>
          <w:sz w:val="20"/>
          <w:szCs w:val="20"/>
        </w:rPr>
        <w:t xml:space="preserve"> API for user lifecycle management, reporting, and governance workflows.</w:t>
      </w:r>
    </w:p>
    <w:p w14:paraId="3ED4A215" w14:textId="5BA81D48" w:rsidR="00B04FE8" w:rsidRPr="009409EE" w:rsidRDefault="00B04FE8" w:rsidP="00B04FE8">
      <w:pPr>
        <w:pStyle w:val="NormalWeb"/>
        <w:numPr>
          <w:ilvl w:val="0"/>
          <w:numId w:val="4"/>
        </w:numPr>
        <w:rPr>
          <w:rFonts w:asciiTheme="majorHAnsi" w:hAnsiTheme="majorHAnsi"/>
          <w:sz w:val="20"/>
          <w:szCs w:val="20"/>
          <w:lang w:eastAsia="en-IN"/>
        </w:rPr>
      </w:pPr>
      <w:r w:rsidRPr="009409EE">
        <w:rPr>
          <w:rFonts w:asciiTheme="majorHAnsi" w:hAnsiTheme="majorHAnsi"/>
          <w:sz w:val="20"/>
          <w:szCs w:val="20"/>
        </w:rPr>
        <w:t xml:space="preserve">Integrated and managed enterprise-grade Generative AI platforms including </w:t>
      </w:r>
      <w:r w:rsidRPr="009409EE">
        <w:rPr>
          <w:rStyle w:val="whitespace-normal"/>
          <w:rFonts w:asciiTheme="majorHAnsi" w:hAnsiTheme="majorHAnsi"/>
          <w:sz w:val="20"/>
          <w:szCs w:val="20"/>
        </w:rPr>
        <w:t>Microsoft Copilot</w:t>
      </w:r>
      <w:r w:rsidRPr="009409EE">
        <w:rPr>
          <w:rFonts w:asciiTheme="majorHAnsi" w:hAnsiTheme="majorHAnsi"/>
          <w:sz w:val="20"/>
          <w:szCs w:val="20"/>
        </w:rPr>
        <w:t xml:space="preserve"> and </w:t>
      </w:r>
      <w:r w:rsidRPr="009409EE">
        <w:rPr>
          <w:rStyle w:val="whitespace-normal"/>
          <w:rFonts w:asciiTheme="majorHAnsi" w:hAnsiTheme="majorHAnsi"/>
          <w:sz w:val="20"/>
          <w:szCs w:val="20"/>
        </w:rPr>
        <w:t>Azure OpenAI Service</w:t>
      </w:r>
      <w:r w:rsidRPr="009409EE">
        <w:rPr>
          <w:rFonts w:asciiTheme="majorHAnsi" w:hAnsiTheme="majorHAnsi"/>
          <w:sz w:val="20"/>
          <w:szCs w:val="20"/>
        </w:rPr>
        <w:t xml:space="preserve"> within Microsoft 365 ecosystems.</w:t>
      </w:r>
    </w:p>
    <w:p w14:paraId="7E5AD51E" w14:textId="59E557FC" w:rsidR="00B04FE8" w:rsidRPr="009409EE" w:rsidRDefault="00B04FE8" w:rsidP="00B04FE8">
      <w:pPr>
        <w:pStyle w:val="NormalWeb"/>
        <w:numPr>
          <w:ilvl w:val="0"/>
          <w:numId w:val="4"/>
        </w:numPr>
        <w:rPr>
          <w:rFonts w:asciiTheme="majorHAnsi" w:hAnsiTheme="majorHAnsi"/>
          <w:sz w:val="20"/>
          <w:szCs w:val="20"/>
        </w:rPr>
      </w:pPr>
      <w:r w:rsidRPr="009409EE">
        <w:rPr>
          <w:rFonts w:asciiTheme="majorHAnsi" w:hAnsiTheme="majorHAnsi"/>
          <w:sz w:val="20"/>
          <w:szCs w:val="20"/>
        </w:rPr>
        <w:t>Designed secure architecture patterns for deploying GenAI solutions across SharePoint, Teams, and Exchange environments.</w:t>
      </w:r>
    </w:p>
    <w:p w14:paraId="3E91A57B" w14:textId="419503BD" w:rsidR="00F53567" w:rsidRPr="009409EE" w:rsidRDefault="00F53567" w:rsidP="00F53567">
      <w:pPr>
        <w:pStyle w:val="NormalWeb"/>
        <w:numPr>
          <w:ilvl w:val="0"/>
          <w:numId w:val="4"/>
        </w:numPr>
        <w:rPr>
          <w:rFonts w:asciiTheme="majorHAnsi" w:hAnsiTheme="majorHAnsi"/>
          <w:sz w:val="20"/>
          <w:szCs w:val="20"/>
          <w:lang w:eastAsia="en-IN"/>
        </w:rPr>
      </w:pPr>
      <w:r w:rsidRPr="009409EE">
        <w:rPr>
          <w:rFonts w:asciiTheme="majorHAnsi" w:hAnsiTheme="majorHAnsi"/>
          <w:sz w:val="20"/>
          <w:szCs w:val="20"/>
        </w:rPr>
        <w:t>Configured data loss prevention (DLP) and retention policies to ensure AI systems comply with enterprise regulatory requirements.</w:t>
      </w:r>
    </w:p>
    <w:p w14:paraId="0C675C1A" w14:textId="12776A4F" w:rsidR="00F53567" w:rsidRPr="009409EE" w:rsidRDefault="00F53567" w:rsidP="00F53567">
      <w:pPr>
        <w:pStyle w:val="NormalWeb"/>
        <w:numPr>
          <w:ilvl w:val="0"/>
          <w:numId w:val="4"/>
        </w:numPr>
        <w:rPr>
          <w:rFonts w:asciiTheme="majorHAnsi" w:hAnsiTheme="majorHAnsi"/>
          <w:sz w:val="20"/>
          <w:szCs w:val="20"/>
        </w:rPr>
      </w:pPr>
      <w:r w:rsidRPr="009409EE">
        <w:rPr>
          <w:rFonts w:asciiTheme="majorHAnsi" w:hAnsiTheme="majorHAnsi"/>
          <w:sz w:val="20"/>
          <w:szCs w:val="20"/>
        </w:rPr>
        <w:t>Collaborated with security and compliance teams to align GenAI deployments with Zero Trust architecture principles and enterprise risk frameworks.</w:t>
      </w:r>
    </w:p>
    <w:p w14:paraId="72EB0838" w14:textId="6BEBE6C1" w:rsidR="00FD2AF4" w:rsidRPr="009409EE" w:rsidRDefault="00FD2AF4" w:rsidP="00FD2AF4">
      <w:pPr>
        <w:pStyle w:val="NormalWeb"/>
        <w:numPr>
          <w:ilvl w:val="0"/>
          <w:numId w:val="4"/>
        </w:numPr>
        <w:rPr>
          <w:rFonts w:asciiTheme="majorHAnsi" w:hAnsiTheme="majorHAnsi"/>
          <w:sz w:val="20"/>
          <w:szCs w:val="20"/>
          <w:lang w:eastAsia="en-IN"/>
        </w:rPr>
      </w:pPr>
      <w:r w:rsidRPr="009409EE">
        <w:rPr>
          <w:rFonts w:asciiTheme="majorHAnsi" w:hAnsiTheme="majorHAnsi"/>
          <w:sz w:val="20"/>
          <w:szCs w:val="20"/>
        </w:rPr>
        <w:t>Developed structured prompt templates using role-based instructions, few-shot examples, and chain-of-thought techniques to improve response accuracy.</w:t>
      </w:r>
    </w:p>
    <w:p w14:paraId="3DA74820" w14:textId="561A2835" w:rsidR="00FD2AF4" w:rsidRPr="009409EE" w:rsidRDefault="00FD2AF4" w:rsidP="00FD2AF4">
      <w:pPr>
        <w:pStyle w:val="NormalWeb"/>
        <w:numPr>
          <w:ilvl w:val="0"/>
          <w:numId w:val="4"/>
        </w:numPr>
        <w:rPr>
          <w:rFonts w:asciiTheme="majorHAnsi" w:hAnsiTheme="majorHAnsi"/>
          <w:sz w:val="20"/>
          <w:szCs w:val="20"/>
        </w:rPr>
      </w:pPr>
      <w:r w:rsidRPr="009409EE">
        <w:rPr>
          <w:rFonts w:asciiTheme="majorHAnsi" w:hAnsiTheme="majorHAnsi"/>
          <w:sz w:val="20"/>
          <w:szCs w:val="20"/>
        </w:rPr>
        <w:t>Implemented AI guardrails including prompt injection mitigation, content filtering, and response validation mechanisms.</w:t>
      </w:r>
    </w:p>
    <w:p w14:paraId="6FA9846D" w14:textId="69EA0B80" w:rsidR="00FD2AF4" w:rsidRPr="009409EE" w:rsidRDefault="00FD2AF4" w:rsidP="00F53567">
      <w:pPr>
        <w:pStyle w:val="NormalWeb"/>
        <w:numPr>
          <w:ilvl w:val="0"/>
          <w:numId w:val="4"/>
        </w:numPr>
        <w:rPr>
          <w:rFonts w:asciiTheme="majorHAnsi" w:hAnsiTheme="majorHAnsi"/>
          <w:sz w:val="20"/>
          <w:szCs w:val="20"/>
        </w:rPr>
      </w:pPr>
      <w:r w:rsidRPr="009409EE">
        <w:rPr>
          <w:rFonts w:asciiTheme="majorHAnsi" w:hAnsiTheme="majorHAnsi"/>
          <w:sz w:val="20"/>
          <w:szCs w:val="20"/>
        </w:rPr>
        <w:t>Applied enterprise AI safety frameworks to prevent data leakage, model misuse, and unauthorized data exposure.</w:t>
      </w:r>
    </w:p>
    <w:p w14:paraId="31E1065C" w14:textId="0CC13658" w:rsidR="008D1EDE" w:rsidRPr="009409EE" w:rsidRDefault="00B04FE8" w:rsidP="00B04FE8">
      <w:pPr>
        <w:pStyle w:val="NormalWeb"/>
        <w:numPr>
          <w:ilvl w:val="0"/>
          <w:numId w:val="4"/>
        </w:numPr>
        <w:rPr>
          <w:rFonts w:asciiTheme="majorHAnsi" w:hAnsiTheme="majorHAnsi"/>
          <w:sz w:val="20"/>
          <w:szCs w:val="20"/>
        </w:rPr>
      </w:pPr>
      <w:r w:rsidRPr="009409EE">
        <w:rPr>
          <w:rFonts w:asciiTheme="majorHAnsi" w:hAnsiTheme="majorHAnsi"/>
          <w:sz w:val="20"/>
          <w:szCs w:val="20"/>
        </w:rPr>
        <w:t>Built Retrieval-Augmented Generation (RAG) pipelines leveraging Microsoft Graph data for context-aware enterprise AI assistants.</w:t>
      </w:r>
    </w:p>
    <w:p w14:paraId="27A48FD9" w14:textId="5DEAE2E3" w:rsidR="00054A94" w:rsidRPr="009409EE" w:rsidRDefault="00054A94" w:rsidP="00054A94">
      <w:pPr>
        <w:pStyle w:val="NormalWeb"/>
        <w:numPr>
          <w:ilvl w:val="0"/>
          <w:numId w:val="4"/>
        </w:numPr>
        <w:rPr>
          <w:rFonts w:asciiTheme="majorHAnsi" w:hAnsiTheme="majorHAnsi"/>
          <w:sz w:val="20"/>
          <w:szCs w:val="20"/>
          <w:lang w:eastAsia="en-IN"/>
        </w:rPr>
      </w:pPr>
      <w:r w:rsidRPr="009409EE">
        <w:rPr>
          <w:rFonts w:asciiTheme="majorHAnsi" w:hAnsiTheme="majorHAnsi"/>
          <w:sz w:val="20"/>
          <w:szCs w:val="20"/>
        </w:rPr>
        <w:t xml:space="preserve">Administered enterprise collaboration environments including </w:t>
      </w:r>
      <w:r w:rsidRPr="009409EE">
        <w:rPr>
          <w:rStyle w:val="whitespace-normal"/>
          <w:rFonts w:asciiTheme="majorHAnsi" w:hAnsiTheme="majorHAnsi"/>
          <w:sz w:val="20"/>
          <w:szCs w:val="20"/>
        </w:rPr>
        <w:t>Microsoft SharePoint</w:t>
      </w:r>
      <w:r w:rsidRPr="009409EE">
        <w:rPr>
          <w:rFonts w:asciiTheme="majorHAnsi" w:hAnsiTheme="majorHAnsi"/>
          <w:sz w:val="20"/>
          <w:szCs w:val="20"/>
        </w:rPr>
        <w:t xml:space="preserve">, </w:t>
      </w:r>
      <w:r w:rsidRPr="009409EE">
        <w:rPr>
          <w:rStyle w:val="whitespace-normal"/>
          <w:rFonts w:asciiTheme="majorHAnsi" w:hAnsiTheme="majorHAnsi"/>
          <w:sz w:val="20"/>
          <w:szCs w:val="20"/>
        </w:rPr>
        <w:t>Microsoft Teams</w:t>
      </w:r>
      <w:r w:rsidRPr="009409EE">
        <w:rPr>
          <w:rFonts w:asciiTheme="majorHAnsi" w:hAnsiTheme="majorHAnsi"/>
          <w:sz w:val="20"/>
          <w:szCs w:val="20"/>
        </w:rPr>
        <w:t xml:space="preserve">, and </w:t>
      </w:r>
      <w:r w:rsidRPr="009409EE">
        <w:rPr>
          <w:rStyle w:val="whitespace-normal"/>
          <w:rFonts w:asciiTheme="majorHAnsi" w:hAnsiTheme="majorHAnsi"/>
          <w:sz w:val="20"/>
          <w:szCs w:val="20"/>
        </w:rPr>
        <w:t>Microsoft Exchange Online</w:t>
      </w:r>
      <w:r w:rsidRPr="009409EE">
        <w:rPr>
          <w:rFonts w:asciiTheme="majorHAnsi" w:hAnsiTheme="majorHAnsi"/>
          <w:sz w:val="20"/>
          <w:szCs w:val="20"/>
        </w:rPr>
        <w:t>.</w:t>
      </w:r>
    </w:p>
    <w:p w14:paraId="6F2F2CBB" w14:textId="6F663E37" w:rsidR="00054A94" w:rsidRPr="009409EE" w:rsidRDefault="00054A94" w:rsidP="00054A94">
      <w:pPr>
        <w:pStyle w:val="NormalWeb"/>
        <w:numPr>
          <w:ilvl w:val="0"/>
          <w:numId w:val="4"/>
        </w:numPr>
        <w:rPr>
          <w:rFonts w:asciiTheme="majorHAnsi" w:hAnsiTheme="majorHAnsi"/>
          <w:sz w:val="20"/>
          <w:szCs w:val="20"/>
        </w:rPr>
      </w:pPr>
      <w:r w:rsidRPr="009409EE">
        <w:rPr>
          <w:rFonts w:asciiTheme="majorHAnsi" w:hAnsiTheme="majorHAnsi"/>
          <w:sz w:val="20"/>
          <w:szCs w:val="20"/>
        </w:rPr>
        <w:t>Managed mail flow configurations, retention policies, transport rules, and security compliance in Exchange Online.</w:t>
      </w:r>
    </w:p>
    <w:p w14:paraId="7FD3E4E9" w14:textId="36676289" w:rsidR="00054A94" w:rsidRPr="009409EE" w:rsidRDefault="00054A94" w:rsidP="00054A94">
      <w:pPr>
        <w:pStyle w:val="NormalWeb"/>
        <w:numPr>
          <w:ilvl w:val="0"/>
          <w:numId w:val="4"/>
        </w:numPr>
        <w:rPr>
          <w:rFonts w:asciiTheme="majorHAnsi" w:hAnsiTheme="majorHAnsi"/>
          <w:sz w:val="20"/>
          <w:szCs w:val="20"/>
        </w:rPr>
      </w:pPr>
      <w:r w:rsidRPr="009409EE">
        <w:rPr>
          <w:rFonts w:asciiTheme="majorHAnsi" w:hAnsiTheme="majorHAnsi"/>
          <w:sz w:val="20"/>
          <w:szCs w:val="20"/>
        </w:rPr>
        <w:t>Configured Teams governance policies including meeting policies, app permissions, and external collaboration controls.</w:t>
      </w:r>
    </w:p>
    <w:p w14:paraId="485805B1" w14:textId="77777777" w:rsidR="00ED0DAE" w:rsidRPr="009409EE" w:rsidRDefault="00054A94" w:rsidP="00ED0DAE">
      <w:pPr>
        <w:pStyle w:val="NormalWeb"/>
        <w:numPr>
          <w:ilvl w:val="0"/>
          <w:numId w:val="4"/>
        </w:numPr>
        <w:rPr>
          <w:rFonts w:asciiTheme="majorHAnsi" w:hAnsiTheme="majorHAnsi"/>
          <w:sz w:val="20"/>
          <w:szCs w:val="20"/>
        </w:rPr>
      </w:pPr>
      <w:r w:rsidRPr="009409EE">
        <w:rPr>
          <w:rFonts w:asciiTheme="majorHAnsi" w:hAnsiTheme="majorHAnsi"/>
          <w:sz w:val="20"/>
          <w:szCs w:val="20"/>
        </w:rPr>
        <w:t>Designed SharePoint Online site architecture, permission models, and document lifecycle management strategies.</w:t>
      </w:r>
    </w:p>
    <w:p w14:paraId="09F953DD" w14:textId="0CE856D6" w:rsidR="00054A94" w:rsidRPr="009409EE" w:rsidRDefault="00054A94" w:rsidP="00ED0DAE">
      <w:pPr>
        <w:pStyle w:val="NormalWeb"/>
        <w:numPr>
          <w:ilvl w:val="0"/>
          <w:numId w:val="4"/>
        </w:numPr>
        <w:rPr>
          <w:rFonts w:asciiTheme="majorHAnsi" w:hAnsiTheme="majorHAnsi"/>
          <w:sz w:val="20"/>
          <w:szCs w:val="20"/>
        </w:rPr>
      </w:pPr>
      <w:r w:rsidRPr="009409EE">
        <w:rPr>
          <w:rFonts w:asciiTheme="majorHAnsi" w:hAnsiTheme="majorHAnsi"/>
          <w:sz w:val="20"/>
          <w:szCs w:val="20"/>
        </w:rPr>
        <w:t>Implemented data loss prevention (DLP), retention labels, and eDiscovery configurations across M365 workloads.</w:t>
      </w:r>
    </w:p>
    <w:p w14:paraId="5887E979" w14:textId="3582B8D1" w:rsidR="00ED0C0C" w:rsidRPr="009409EE" w:rsidRDefault="00ED0C0C" w:rsidP="00ED0C0C">
      <w:pPr>
        <w:pStyle w:val="NormalWeb"/>
        <w:numPr>
          <w:ilvl w:val="0"/>
          <w:numId w:val="4"/>
        </w:numPr>
        <w:rPr>
          <w:rFonts w:asciiTheme="majorHAnsi" w:hAnsiTheme="majorHAnsi"/>
          <w:sz w:val="20"/>
          <w:szCs w:val="20"/>
        </w:rPr>
      </w:pPr>
      <w:r w:rsidRPr="009409EE">
        <w:rPr>
          <w:rFonts w:asciiTheme="majorHAnsi" w:hAnsiTheme="majorHAnsi"/>
          <w:sz w:val="20"/>
          <w:szCs w:val="20"/>
        </w:rPr>
        <w:t>Built custom automation workflows leveraging Microsoft Graph queries (REST/OData) for provisioning, license management, and policy enforcement.</w:t>
      </w:r>
    </w:p>
    <w:p w14:paraId="3B3F0EC8" w14:textId="5F6A3AC7" w:rsidR="00ED0C0C" w:rsidRPr="009409EE" w:rsidRDefault="00ED0C0C" w:rsidP="00ED0C0C">
      <w:pPr>
        <w:pStyle w:val="NormalWeb"/>
        <w:numPr>
          <w:ilvl w:val="0"/>
          <w:numId w:val="4"/>
        </w:numPr>
        <w:rPr>
          <w:rFonts w:asciiTheme="majorHAnsi" w:hAnsiTheme="majorHAnsi"/>
          <w:sz w:val="20"/>
          <w:szCs w:val="20"/>
        </w:rPr>
      </w:pPr>
      <w:r w:rsidRPr="009409EE">
        <w:rPr>
          <w:rFonts w:asciiTheme="majorHAnsi" w:hAnsiTheme="majorHAnsi"/>
          <w:sz w:val="20"/>
          <w:szCs w:val="20"/>
        </w:rPr>
        <w:t>Implemented bulk user onboarding/offboarding processes using PowerShell and Graph API with role-based access control.</w:t>
      </w:r>
    </w:p>
    <w:p w14:paraId="1F10CA13" w14:textId="06CFC149" w:rsidR="00F94E97" w:rsidRPr="009D7C40" w:rsidRDefault="00BA74D5" w:rsidP="00202BF9">
      <w:pPr>
        <w:spacing w:after="0" w:line="240" w:lineRule="auto"/>
        <w:jc w:val="both"/>
        <w:rPr>
          <w:rFonts w:asciiTheme="majorHAnsi" w:hAnsiTheme="majorHAnsi" w:cs="Times New Roman"/>
          <w:b/>
          <w:bCs/>
        </w:rPr>
      </w:pPr>
      <w:r w:rsidRPr="009D7C40">
        <w:rPr>
          <w:rFonts w:asciiTheme="majorHAnsi" w:hAnsiTheme="majorHAnsi" w:cs="Times New Roman"/>
          <w:b/>
          <w:bCs/>
        </w:rPr>
        <w:t xml:space="preserve">Client: </w:t>
      </w:r>
      <w:r w:rsidR="001C6A87" w:rsidRPr="009D7C40">
        <w:rPr>
          <w:rFonts w:asciiTheme="majorHAnsi" w:hAnsiTheme="majorHAnsi" w:cs="Times New Roman"/>
          <w:b/>
          <w:bCs/>
        </w:rPr>
        <w:t>STATE OF NEVADA</w:t>
      </w:r>
      <w:r w:rsidR="00F9020A" w:rsidRPr="009D7C40">
        <w:rPr>
          <w:rFonts w:asciiTheme="majorHAnsi" w:hAnsiTheme="majorHAnsi" w:cs="Times New Roman"/>
        </w:rPr>
        <w:t xml:space="preserve">, </w:t>
      </w:r>
      <w:r w:rsidR="00262ED2" w:rsidRPr="009D7C40">
        <w:rPr>
          <w:rFonts w:asciiTheme="majorHAnsi" w:hAnsiTheme="majorHAnsi" w:cs="Times New Roman"/>
          <w:b/>
          <w:bCs/>
        </w:rPr>
        <w:t>Las Vegas, NV</w:t>
      </w:r>
      <w:r w:rsidR="004F10F2" w:rsidRPr="009D7C40">
        <w:rPr>
          <w:rFonts w:asciiTheme="majorHAnsi" w:hAnsiTheme="majorHAnsi" w:cs="Times New Roman"/>
        </w:rPr>
        <w:tab/>
      </w:r>
      <w:r w:rsidR="004F10F2" w:rsidRPr="009D7C40">
        <w:rPr>
          <w:rFonts w:asciiTheme="majorHAnsi" w:hAnsiTheme="majorHAnsi" w:cs="Times New Roman"/>
        </w:rPr>
        <w:tab/>
      </w:r>
      <w:r w:rsidR="00125A88">
        <w:rPr>
          <w:rFonts w:asciiTheme="majorHAnsi" w:hAnsiTheme="majorHAnsi" w:cs="Times New Roman"/>
        </w:rPr>
        <w:t xml:space="preserve"> </w:t>
      </w:r>
      <w:r w:rsidR="00125A88">
        <w:rPr>
          <w:rFonts w:asciiTheme="majorHAnsi" w:hAnsiTheme="majorHAnsi" w:cs="Times New Roman"/>
        </w:rPr>
        <w:tab/>
      </w:r>
      <w:r w:rsidR="00125A88">
        <w:rPr>
          <w:rFonts w:asciiTheme="majorHAnsi" w:hAnsiTheme="majorHAnsi" w:cs="Times New Roman"/>
        </w:rPr>
        <w:tab/>
      </w:r>
      <w:r w:rsidR="00125A88">
        <w:rPr>
          <w:rFonts w:asciiTheme="majorHAnsi" w:hAnsiTheme="majorHAnsi" w:cs="Times New Roman"/>
        </w:rPr>
        <w:tab/>
      </w:r>
      <w:r w:rsidR="004F10F2" w:rsidRPr="009D7C40">
        <w:rPr>
          <w:rFonts w:asciiTheme="majorHAnsi" w:hAnsiTheme="majorHAnsi" w:cs="Times New Roman"/>
        </w:rPr>
        <w:tab/>
      </w:r>
      <w:r w:rsidR="004F10F2" w:rsidRPr="009D7C40">
        <w:rPr>
          <w:rFonts w:asciiTheme="majorHAnsi" w:hAnsiTheme="majorHAnsi" w:cs="Times New Roman"/>
          <w:b/>
          <w:bCs/>
        </w:rPr>
        <w:t xml:space="preserve">    Dec 202</w:t>
      </w:r>
      <w:r w:rsidR="001C6A87" w:rsidRPr="009D7C40">
        <w:rPr>
          <w:rFonts w:asciiTheme="majorHAnsi" w:hAnsiTheme="majorHAnsi" w:cs="Times New Roman"/>
          <w:b/>
          <w:bCs/>
        </w:rPr>
        <w:t>2</w:t>
      </w:r>
      <w:r w:rsidR="004F10F2" w:rsidRPr="009D7C40">
        <w:rPr>
          <w:rFonts w:asciiTheme="majorHAnsi" w:hAnsiTheme="majorHAnsi" w:cs="Times New Roman"/>
          <w:b/>
          <w:bCs/>
        </w:rPr>
        <w:t xml:space="preserve"> – </w:t>
      </w:r>
      <w:r w:rsidR="002B7618" w:rsidRPr="009D7C40">
        <w:rPr>
          <w:rFonts w:asciiTheme="majorHAnsi" w:hAnsiTheme="majorHAnsi" w:cs="Times New Roman"/>
          <w:b/>
          <w:bCs/>
        </w:rPr>
        <w:t>Mar</w:t>
      </w:r>
      <w:r w:rsidR="004F10F2" w:rsidRPr="009D7C40">
        <w:rPr>
          <w:rFonts w:asciiTheme="majorHAnsi" w:hAnsiTheme="majorHAnsi" w:cs="Times New Roman"/>
          <w:b/>
          <w:bCs/>
        </w:rPr>
        <w:t xml:space="preserve"> 202</w:t>
      </w:r>
      <w:r w:rsidR="001C6A87" w:rsidRPr="009D7C40">
        <w:rPr>
          <w:rFonts w:asciiTheme="majorHAnsi" w:hAnsiTheme="majorHAnsi" w:cs="Times New Roman"/>
          <w:b/>
          <w:bCs/>
        </w:rPr>
        <w:t>4</w:t>
      </w:r>
    </w:p>
    <w:p w14:paraId="3F9A3CBC" w14:textId="1635A77F" w:rsidR="00F94E97" w:rsidRPr="009D7C40" w:rsidRDefault="00BA74D5" w:rsidP="00202BF9">
      <w:pPr>
        <w:spacing w:after="0" w:line="240" w:lineRule="auto"/>
        <w:jc w:val="both"/>
        <w:rPr>
          <w:rFonts w:asciiTheme="majorHAnsi" w:hAnsiTheme="majorHAnsi" w:cs="Times New Roman"/>
          <w:b/>
          <w:bCs/>
        </w:rPr>
      </w:pPr>
      <w:r w:rsidRPr="009D7C40">
        <w:rPr>
          <w:rFonts w:asciiTheme="majorHAnsi" w:hAnsiTheme="majorHAnsi" w:cs="Times New Roman"/>
          <w:b/>
          <w:bCs/>
        </w:rPr>
        <w:t xml:space="preserve">Role: </w:t>
      </w:r>
      <w:r w:rsidR="00C22BD4" w:rsidRPr="00C22BD4">
        <w:rPr>
          <w:rFonts w:asciiTheme="majorHAnsi" w:hAnsiTheme="majorHAnsi" w:cs="Times New Roman"/>
          <w:b/>
          <w:bCs/>
        </w:rPr>
        <w:t>Gen AI Developer</w:t>
      </w:r>
    </w:p>
    <w:p w14:paraId="23958B21" w14:textId="1A8315F6" w:rsidR="00F94E97" w:rsidRPr="009D7C40" w:rsidRDefault="004F10F2" w:rsidP="00202BF9">
      <w:pPr>
        <w:spacing w:after="0" w:line="240" w:lineRule="auto"/>
        <w:jc w:val="both"/>
        <w:rPr>
          <w:rFonts w:asciiTheme="majorHAnsi" w:hAnsiTheme="majorHAnsi" w:cs="Times New Roman"/>
          <w:b/>
          <w:bCs/>
        </w:rPr>
      </w:pPr>
      <w:r w:rsidRPr="009D7C40">
        <w:rPr>
          <w:rFonts w:asciiTheme="majorHAnsi" w:hAnsiTheme="majorHAnsi" w:cs="Times New Roman"/>
          <w:b/>
          <w:bCs/>
        </w:rPr>
        <w:t>Description:</w:t>
      </w:r>
    </w:p>
    <w:p w14:paraId="3B5D85C0" w14:textId="77777777" w:rsidR="008E7F1E" w:rsidRPr="009D7C40" w:rsidRDefault="008E7F1E" w:rsidP="00202BF9">
      <w:pPr>
        <w:pStyle w:val="NormalWeb"/>
        <w:numPr>
          <w:ilvl w:val="0"/>
          <w:numId w:val="4"/>
        </w:numPr>
        <w:spacing w:before="0" w:beforeAutospacing="0" w:after="0" w:afterAutospacing="0"/>
        <w:rPr>
          <w:rFonts w:asciiTheme="majorHAnsi" w:hAnsiTheme="majorHAnsi"/>
          <w:color w:val="000000"/>
          <w:sz w:val="20"/>
          <w:szCs w:val="20"/>
        </w:rPr>
      </w:pPr>
      <w:r w:rsidRPr="009D7C40">
        <w:rPr>
          <w:rFonts w:asciiTheme="majorHAnsi" w:hAnsiTheme="majorHAnsi"/>
          <w:color w:val="000000"/>
          <w:sz w:val="20"/>
          <w:szCs w:val="20"/>
        </w:rPr>
        <w:t>Developed Tableau dashboards from Salesforce and Snowflake data to enable data-driven insights for business users.</w:t>
      </w:r>
    </w:p>
    <w:p w14:paraId="0DE0F9BC" w14:textId="77777777" w:rsidR="008E7F1E" w:rsidRPr="00C22BD4" w:rsidRDefault="008E7F1E" w:rsidP="00202BF9">
      <w:pPr>
        <w:pStyle w:val="NormalWeb"/>
        <w:numPr>
          <w:ilvl w:val="0"/>
          <w:numId w:val="4"/>
        </w:numPr>
        <w:spacing w:before="0" w:beforeAutospacing="0" w:after="0" w:afterAutospacing="0"/>
        <w:rPr>
          <w:rFonts w:asciiTheme="majorHAnsi" w:hAnsiTheme="majorHAnsi"/>
          <w:color w:val="000000"/>
          <w:sz w:val="20"/>
          <w:szCs w:val="20"/>
        </w:rPr>
      </w:pPr>
      <w:r w:rsidRPr="00C22BD4">
        <w:rPr>
          <w:rFonts w:asciiTheme="majorHAnsi" w:hAnsiTheme="majorHAnsi"/>
          <w:color w:val="000000"/>
          <w:sz w:val="20"/>
          <w:szCs w:val="20"/>
        </w:rPr>
        <w:t>Built scalable data models and performed extensive data transformations to optimize Tableau performance.</w:t>
      </w:r>
    </w:p>
    <w:p w14:paraId="0AD952C1" w14:textId="4E723DDD" w:rsidR="008E7F1E" w:rsidRPr="00C22BD4" w:rsidRDefault="008E7F1E" w:rsidP="00202BF9">
      <w:pPr>
        <w:pStyle w:val="NormalWeb"/>
        <w:numPr>
          <w:ilvl w:val="0"/>
          <w:numId w:val="4"/>
        </w:numPr>
        <w:spacing w:before="0" w:beforeAutospacing="0" w:after="0" w:afterAutospacing="0"/>
        <w:rPr>
          <w:rFonts w:asciiTheme="majorHAnsi" w:hAnsiTheme="majorHAnsi"/>
          <w:color w:val="000000"/>
          <w:sz w:val="20"/>
          <w:szCs w:val="20"/>
        </w:rPr>
      </w:pPr>
      <w:r w:rsidRPr="00C22BD4">
        <w:rPr>
          <w:rFonts w:asciiTheme="majorHAnsi" w:hAnsiTheme="majorHAnsi"/>
          <w:color w:val="000000"/>
          <w:sz w:val="20"/>
          <w:szCs w:val="20"/>
        </w:rPr>
        <w:t>Implemented federated queries in Big</w:t>
      </w:r>
      <w:r w:rsidR="0039000A" w:rsidRPr="00C22BD4">
        <w:rPr>
          <w:rFonts w:asciiTheme="majorHAnsi" w:hAnsiTheme="majorHAnsi"/>
          <w:color w:val="000000"/>
          <w:sz w:val="20"/>
          <w:szCs w:val="20"/>
        </w:rPr>
        <w:t xml:space="preserve"> </w:t>
      </w:r>
      <w:r w:rsidRPr="00C22BD4">
        <w:rPr>
          <w:rFonts w:asciiTheme="majorHAnsi" w:hAnsiTheme="majorHAnsi"/>
          <w:color w:val="000000"/>
          <w:sz w:val="20"/>
          <w:szCs w:val="20"/>
        </w:rPr>
        <w:t>Query and visualized results using Tableau without data replication.</w:t>
      </w:r>
    </w:p>
    <w:p w14:paraId="1BC3FEFF" w14:textId="5B4F0F95" w:rsidR="00CF1D1F" w:rsidRPr="00C22BD4" w:rsidRDefault="00CF1D1F" w:rsidP="00CF1D1F">
      <w:pPr>
        <w:pStyle w:val="NormalWeb"/>
        <w:numPr>
          <w:ilvl w:val="0"/>
          <w:numId w:val="4"/>
        </w:numPr>
        <w:rPr>
          <w:rFonts w:asciiTheme="majorHAnsi" w:hAnsiTheme="majorHAnsi"/>
          <w:sz w:val="20"/>
          <w:szCs w:val="20"/>
          <w:lang w:eastAsia="en-IN"/>
        </w:rPr>
      </w:pPr>
      <w:r w:rsidRPr="00C22BD4">
        <w:rPr>
          <w:rFonts w:asciiTheme="majorHAnsi" w:hAnsiTheme="majorHAnsi"/>
          <w:sz w:val="20"/>
          <w:szCs w:val="20"/>
        </w:rPr>
        <w:t xml:space="preserve">Built custom </w:t>
      </w:r>
      <w:r w:rsidRPr="00C22BD4">
        <w:rPr>
          <w:rStyle w:val="Strong"/>
          <w:rFonts w:asciiTheme="majorHAnsi" w:hAnsiTheme="majorHAnsi"/>
          <w:b w:val="0"/>
          <w:bCs w:val="0"/>
          <w:sz w:val="20"/>
          <w:szCs w:val="20"/>
        </w:rPr>
        <w:t>chatbots, virtual assistants, and intelligent document processing</w:t>
      </w:r>
      <w:r w:rsidRPr="00C22BD4">
        <w:rPr>
          <w:rFonts w:asciiTheme="majorHAnsi" w:hAnsiTheme="majorHAnsi"/>
          <w:sz w:val="20"/>
          <w:szCs w:val="20"/>
        </w:rPr>
        <w:t xml:space="preserve"> solutions using LangChain, LlamaIndex, and Semantic Kernel.</w:t>
      </w:r>
    </w:p>
    <w:p w14:paraId="769945A4" w14:textId="77777777" w:rsidR="00773C42" w:rsidRPr="00C22BD4" w:rsidRDefault="00773C42" w:rsidP="00773C42">
      <w:pPr>
        <w:pStyle w:val="NormalWeb"/>
        <w:numPr>
          <w:ilvl w:val="0"/>
          <w:numId w:val="4"/>
        </w:numPr>
        <w:rPr>
          <w:rFonts w:asciiTheme="majorHAnsi" w:hAnsiTheme="majorHAnsi"/>
          <w:sz w:val="20"/>
          <w:szCs w:val="20"/>
        </w:rPr>
      </w:pPr>
      <w:r w:rsidRPr="00C22BD4">
        <w:rPr>
          <w:rFonts w:asciiTheme="majorHAnsi" w:hAnsiTheme="majorHAnsi"/>
          <w:sz w:val="20"/>
          <w:szCs w:val="20"/>
        </w:rPr>
        <w:lastRenderedPageBreak/>
        <w:t xml:space="preserve">Designed </w:t>
      </w:r>
      <w:r w:rsidRPr="00C22BD4">
        <w:rPr>
          <w:rStyle w:val="Strong"/>
          <w:rFonts w:asciiTheme="majorHAnsi" w:hAnsiTheme="majorHAnsi"/>
          <w:b w:val="0"/>
          <w:bCs w:val="0"/>
          <w:sz w:val="20"/>
          <w:szCs w:val="20"/>
        </w:rPr>
        <w:t>production-ready GenAI architectures on GCP</w:t>
      </w:r>
      <w:r w:rsidRPr="00C22BD4">
        <w:rPr>
          <w:rFonts w:asciiTheme="majorHAnsi" w:hAnsiTheme="majorHAnsi"/>
          <w:sz w:val="20"/>
          <w:szCs w:val="20"/>
        </w:rPr>
        <w:t>, incorporating Vertex AI, BigQuery, and secure service integrations for scalable AI deployments.</w:t>
      </w:r>
    </w:p>
    <w:p w14:paraId="4EC6BFB6" w14:textId="453762A7" w:rsidR="00F47E29" w:rsidRPr="00C22BD4" w:rsidRDefault="00F47E29" w:rsidP="00F47E29">
      <w:pPr>
        <w:pStyle w:val="NormalWeb"/>
        <w:numPr>
          <w:ilvl w:val="0"/>
          <w:numId w:val="4"/>
        </w:numPr>
        <w:rPr>
          <w:rFonts w:asciiTheme="majorHAnsi" w:hAnsiTheme="majorHAnsi"/>
          <w:sz w:val="20"/>
          <w:szCs w:val="20"/>
          <w:lang w:eastAsia="en-IN"/>
        </w:rPr>
      </w:pPr>
      <w:r w:rsidRPr="00C22BD4">
        <w:rPr>
          <w:rFonts w:asciiTheme="majorHAnsi" w:hAnsiTheme="majorHAnsi"/>
          <w:sz w:val="20"/>
          <w:szCs w:val="20"/>
        </w:rPr>
        <w:t xml:space="preserve">Designed </w:t>
      </w:r>
      <w:r w:rsidRPr="00C22BD4">
        <w:rPr>
          <w:rStyle w:val="Strong"/>
          <w:rFonts w:asciiTheme="majorHAnsi" w:hAnsiTheme="majorHAnsi"/>
          <w:b w:val="0"/>
          <w:bCs w:val="0"/>
          <w:sz w:val="20"/>
          <w:szCs w:val="20"/>
        </w:rPr>
        <w:t>secure and scalable cloud architectures using AWS VPC, IAM policies, and encryption mechanisms</w:t>
      </w:r>
      <w:r w:rsidRPr="00C22BD4">
        <w:rPr>
          <w:rFonts w:asciiTheme="majorHAnsi" w:hAnsiTheme="majorHAnsi"/>
          <w:sz w:val="20"/>
          <w:szCs w:val="20"/>
        </w:rPr>
        <w:t>.</w:t>
      </w:r>
    </w:p>
    <w:p w14:paraId="39B59B29" w14:textId="4A397E08" w:rsidR="00F47E29" w:rsidRPr="00C22BD4" w:rsidRDefault="00F47E29" w:rsidP="00F47E29">
      <w:pPr>
        <w:pStyle w:val="NormalWeb"/>
        <w:numPr>
          <w:ilvl w:val="0"/>
          <w:numId w:val="4"/>
        </w:numPr>
        <w:rPr>
          <w:rFonts w:asciiTheme="majorHAnsi" w:hAnsiTheme="majorHAnsi"/>
          <w:sz w:val="20"/>
          <w:szCs w:val="20"/>
        </w:rPr>
      </w:pPr>
      <w:r w:rsidRPr="00C22BD4">
        <w:rPr>
          <w:rFonts w:asciiTheme="majorHAnsi" w:hAnsiTheme="majorHAnsi"/>
          <w:sz w:val="20"/>
          <w:szCs w:val="20"/>
        </w:rPr>
        <w:t xml:space="preserve">Implemented </w:t>
      </w:r>
      <w:r w:rsidRPr="00C22BD4">
        <w:rPr>
          <w:rStyle w:val="Strong"/>
          <w:rFonts w:asciiTheme="majorHAnsi" w:hAnsiTheme="majorHAnsi"/>
          <w:b w:val="0"/>
          <w:bCs w:val="0"/>
          <w:sz w:val="20"/>
          <w:szCs w:val="20"/>
        </w:rPr>
        <w:t>event-driven AI workflows using AWS Step Functions and SNS/SQS</w:t>
      </w:r>
      <w:r w:rsidRPr="00C22BD4">
        <w:rPr>
          <w:rFonts w:asciiTheme="majorHAnsi" w:hAnsiTheme="majorHAnsi"/>
          <w:sz w:val="20"/>
          <w:szCs w:val="20"/>
        </w:rPr>
        <w:t xml:space="preserve"> for distributed data processing.</w:t>
      </w:r>
    </w:p>
    <w:p w14:paraId="510DFD37" w14:textId="60BA7795" w:rsidR="00F47E29" w:rsidRPr="00C22BD4" w:rsidRDefault="00F47E29" w:rsidP="00F47E29">
      <w:pPr>
        <w:pStyle w:val="NormalWeb"/>
        <w:numPr>
          <w:ilvl w:val="0"/>
          <w:numId w:val="4"/>
        </w:numPr>
        <w:rPr>
          <w:rFonts w:asciiTheme="majorHAnsi" w:hAnsiTheme="majorHAnsi"/>
          <w:sz w:val="20"/>
          <w:szCs w:val="20"/>
        </w:rPr>
      </w:pPr>
      <w:r w:rsidRPr="00C22BD4">
        <w:rPr>
          <w:rFonts w:asciiTheme="majorHAnsi" w:hAnsiTheme="majorHAnsi"/>
          <w:sz w:val="20"/>
          <w:szCs w:val="20"/>
        </w:rPr>
        <w:t xml:space="preserve">Integrated </w:t>
      </w:r>
      <w:r w:rsidRPr="00C22BD4">
        <w:rPr>
          <w:rStyle w:val="Strong"/>
          <w:rFonts w:asciiTheme="majorHAnsi" w:hAnsiTheme="majorHAnsi"/>
          <w:b w:val="0"/>
          <w:bCs w:val="0"/>
          <w:sz w:val="20"/>
          <w:szCs w:val="20"/>
        </w:rPr>
        <w:t>AWS Bedrock and foundation models</w:t>
      </w:r>
      <w:r w:rsidRPr="00C22BD4">
        <w:rPr>
          <w:rFonts w:asciiTheme="majorHAnsi" w:hAnsiTheme="majorHAnsi"/>
          <w:sz w:val="20"/>
          <w:szCs w:val="20"/>
        </w:rPr>
        <w:t xml:space="preserve"> to build enterprise-grade generative AI applications.</w:t>
      </w:r>
    </w:p>
    <w:p w14:paraId="7111A347" w14:textId="77777777" w:rsidR="00773C42" w:rsidRPr="00C22BD4" w:rsidRDefault="00773C42" w:rsidP="00773C42">
      <w:pPr>
        <w:pStyle w:val="NormalWeb"/>
        <w:numPr>
          <w:ilvl w:val="0"/>
          <w:numId w:val="4"/>
        </w:numPr>
        <w:rPr>
          <w:rFonts w:asciiTheme="majorHAnsi" w:hAnsiTheme="majorHAnsi"/>
          <w:sz w:val="20"/>
          <w:szCs w:val="20"/>
        </w:rPr>
      </w:pPr>
      <w:r w:rsidRPr="00C22BD4">
        <w:rPr>
          <w:rFonts w:asciiTheme="majorHAnsi" w:hAnsiTheme="majorHAnsi"/>
          <w:sz w:val="20"/>
          <w:szCs w:val="20"/>
        </w:rPr>
        <w:t xml:space="preserve">Collaborated with cloud architects and data engineers to build </w:t>
      </w:r>
      <w:r w:rsidRPr="00C22BD4">
        <w:rPr>
          <w:rStyle w:val="Strong"/>
          <w:rFonts w:asciiTheme="majorHAnsi" w:hAnsiTheme="majorHAnsi"/>
          <w:b w:val="0"/>
          <w:bCs w:val="0"/>
          <w:sz w:val="20"/>
          <w:szCs w:val="20"/>
        </w:rPr>
        <w:t>enterprise-grade AI agent platforms leveraging Google Cloud infrastructure, agent frameworks, and advanced LLM capabilities</w:t>
      </w:r>
      <w:r w:rsidRPr="00C22BD4">
        <w:rPr>
          <w:rFonts w:asciiTheme="majorHAnsi" w:hAnsiTheme="majorHAnsi"/>
          <w:sz w:val="20"/>
          <w:szCs w:val="20"/>
        </w:rPr>
        <w:t>.</w:t>
      </w:r>
    </w:p>
    <w:p w14:paraId="4CB1E0FD" w14:textId="77777777" w:rsidR="00773C42" w:rsidRPr="00C22BD4" w:rsidRDefault="00773C42" w:rsidP="00773C42">
      <w:pPr>
        <w:pStyle w:val="NormalWeb"/>
        <w:numPr>
          <w:ilvl w:val="0"/>
          <w:numId w:val="4"/>
        </w:numPr>
        <w:rPr>
          <w:rFonts w:asciiTheme="majorHAnsi" w:hAnsiTheme="majorHAnsi"/>
          <w:sz w:val="20"/>
          <w:szCs w:val="20"/>
          <w:lang w:eastAsia="en-IN"/>
        </w:rPr>
      </w:pPr>
      <w:r w:rsidRPr="00C22BD4">
        <w:rPr>
          <w:rFonts w:asciiTheme="majorHAnsi" w:hAnsiTheme="majorHAnsi"/>
          <w:sz w:val="20"/>
          <w:szCs w:val="20"/>
        </w:rPr>
        <w:t>Designed scheduled automation tasks for compliance auditing, mailbox reporting, and SharePoint site inventory management.</w:t>
      </w:r>
    </w:p>
    <w:p w14:paraId="5F113009" w14:textId="77777777" w:rsidR="00773C42" w:rsidRPr="00C22BD4" w:rsidRDefault="00773C42" w:rsidP="00773C42">
      <w:pPr>
        <w:pStyle w:val="NormalWeb"/>
        <w:numPr>
          <w:ilvl w:val="0"/>
          <w:numId w:val="4"/>
        </w:numPr>
        <w:rPr>
          <w:rFonts w:asciiTheme="majorHAnsi" w:hAnsiTheme="majorHAnsi"/>
          <w:sz w:val="20"/>
          <w:szCs w:val="20"/>
        </w:rPr>
      </w:pPr>
      <w:r w:rsidRPr="00C22BD4">
        <w:rPr>
          <w:rFonts w:asciiTheme="majorHAnsi" w:hAnsiTheme="majorHAnsi"/>
          <w:sz w:val="20"/>
          <w:szCs w:val="20"/>
        </w:rPr>
        <w:t>Developed GenAI-powered tools that retrieve and analyze M365 data via Microsoft Graph for intelligent search and summarization use cases.</w:t>
      </w:r>
    </w:p>
    <w:p w14:paraId="316CB937" w14:textId="77777777" w:rsidR="00773C42" w:rsidRPr="00C22BD4" w:rsidRDefault="00773C42" w:rsidP="00773C42">
      <w:pPr>
        <w:pStyle w:val="NormalWeb"/>
        <w:numPr>
          <w:ilvl w:val="0"/>
          <w:numId w:val="4"/>
        </w:numPr>
        <w:rPr>
          <w:rFonts w:asciiTheme="majorHAnsi" w:hAnsiTheme="majorHAnsi"/>
          <w:sz w:val="20"/>
          <w:szCs w:val="20"/>
          <w:lang w:eastAsia="en-IN"/>
        </w:rPr>
      </w:pPr>
      <w:r w:rsidRPr="00C22BD4">
        <w:rPr>
          <w:rFonts w:asciiTheme="majorHAnsi" w:hAnsiTheme="majorHAnsi"/>
          <w:sz w:val="20"/>
          <w:szCs w:val="20"/>
        </w:rPr>
        <w:t>Configured data loss prevention (DLP) and retention policies to ensure AI systems comply with enterprise regulatory requirements.</w:t>
      </w:r>
    </w:p>
    <w:p w14:paraId="5A9E51DC" w14:textId="1755C525" w:rsidR="00773C42" w:rsidRPr="00C22BD4" w:rsidRDefault="00773C42" w:rsidP="00773C42">
      <w:pPr>
        <w:pStyle w:val="NormalWeb"/>
        <w:numPr>
          <w:ilvl w:val="0"/>
          <w:numId w:val="4"/>
        </w:numPr>
        <w:rPr>
          <w:rFonts w:asciiTheme="majorHAnsi" w:hAnsiTheme="majorHAnsi"/>
          <w:sz w:val="20"/>
          <w:szCs w:val="20"/>
        </w:rPr>
      </w:pPr>
      <w:r w:rsidRPr="00C22BD4">
        <w:rPr>
          <w:rFonts w:asciiTheme="majorHAnsi" w:hAnsiTheme="majorHAnsi"/>
          <w:sz w:val="20"/>
          <w:szCs w:val="20"/>
        </w:rPr>
        <w:t>Collaborated with security and compliance teams to align GenAI deployments with Zero Trust architecture principles and enterprise risk frameworks.</w:t>
      </w:r>
    </w:p>
    <w:p w14:paraId="3F642710" w14:textId="3247B443" w:rsidR="005E32B6" w:rsidRPr="00C22BD4" w:rsidRDefault="005E32B6" w:rsidP="005E32B6">
      <w:pPr>
        <w:pStyle w:val="NormalWeb"/>
        <w:numPr>
          <w:ilvl w:val="0"/>
          <w:numId w:val="4"/>
        </w:numPr>
        <w:rPr>
          <w:rFonts w:asciiTheme="majorHAnsi" w:hAnsiTheme="majorHAnsi"/>
          <w:sz w:val="20"/>
          <w:szCs w:val="20"/>
          <w:lang w:eastAsia="en-IN"/>
        </w:rPr>
      </w:pPr>
      <w:r w:rsidRPr="00C22BD4">
        <w:rPr>
          <w:rFonts w:asciiTheme="majorHAnsi" w:hAnsiTheme="majorHAnsi"/>
          <w:sz w:val="20"/>
          <w:szCs w:val="20"/>
        </w:rPr>
        <w:t xml:space="preserve">Implemented </w:t>
      </w:r>
      <w:r w:rsidRPr="00C22BD4">
        <w:rPr>
          <w:rStyle w:val="Strong"/>
          <w:rFonts w:asciiTheme="majorHAnsi" w:hAnsiTheme="majorHAnsi"/>
          <w:b w:val="0"/>
          <w:bCs w:val="0"/>
          <w:sz w:val="20"/>
          <w:szCs w:val="20"/>
        </w:rPr>
        <w:t>secure access controls using Google Cloud IAM</w:t>
      </w:r>
      <w:r w:rsidRPr="00C22BD4">
        <w:rPr>
          <w:rFonts w:asciiTheme="majorHAnsi" w:hAnsiTheme="majorHAnsi"/>
          <w:sz w:val="20"/>
          <w:szCs w:val="20"/>
        </w:rPr>
        <w:t>, ensuring proper authentication and authorization for agent-based applications and AI services.</w:t>
      </w:r>
    </w:p>
    <w:p w14:paraId="003B572D" w14:textId="2A3492ED" w:rsidR="005E32B6" w:rsidRPr="00C22BD4" w:rsidRDefault="005E32B6" w:rsidP="005E32B6">
      <w:pPr>
        <w:pStyle w:val="NormalWeb"/>
        <w:numPr>
          <w:ilvl w:val="0"/>
          <w:numId w:val="4"/>
        </w:numPr>
        <w:rPr>
          <w:rFonts w:asciiTheme="majorHAnsi" w:hAnsiTheme="majorHAnsi"/>
          <w:sz w:val="20"/>
          <w:szCs w:val="20"/>
        </w:rPr>
      </w:pPr>
      <w:r w:rsidRPr="00C22BD4">
        <w:rPr>
          <w:rFonts w:asciiTheme="majorHAnsi" w:hAnsiTheme="majorHAnsi"/>
          <w:sz w:val="20"/>
          <w:szCs w:val="20"/>
        </w:rPr>
        <w:t xml:space="preserve">Built </w:t>
      </w:r>
      <w:r w:rsidRPr="00C22BD4">
        <w:rPr>
          <w:rStyle w:val="Strong"/>
          <w:rFonts w:asciiTheme="majorHAnsi" w:hAnsiTheme="majorHAnsi"/>
          <w:b w:val="0"/>
          <w:bCs w:val="0"/>
          <w:sz w:val="20"/>
          <w:szCs w:val="20"/>
        </w:rPr>
        <w:t>tool-enabled AI agents capable of interacting with cloud services, REST APIs, and enterprise platforms</w:t>
      </w:r>
      <w:r w:rsidRPr="00C22BD4">
        <w:rPr>
          <w:rFonts w:asciiTheme="majorHAnsi" w:hAnsiTheme="majorHAnsi"/>
          <w:sz w:val="20"/>
          <w:szCs w:val="20"/>
        </w:rPr>
        <w:t xml:space="preserve"> using structured function-calling frameworks.</w:t>
      </w:r>
    </w:p>
    <w:p w14:paraId="7F8BFBF6" w14:textId="2009EF40" w:rsidR="005E32B6" w:rsidRPr="00C22BD4" w:rsidRDefault="005E32B6" w:rsidP="005E32B6">
      <w:pPr>
        <w:pStyle w:val="NormalWeb"/>
        <w:numPr>
          <w:ilvl w:val="0"/>
          <w:numId w:val="4"/>
        </w:numPr>
        <w:rPr>
          <w:rFonts w:asciiTheme="majorHAnsi" w:hAnsiTheme="majorHAnsi"/>
          <w:sz w:val="20"/>
          <w:szCs w:val="20"/>
        </w:rPr>
      </w:pPr>
      <w:r w:rsidRPr="00C22BD4">
        <w:rPr>
          <w:rFonts w:asciiTheme="majorHAnsi" w:hAnsiTheme="majorHAnsi"/>
          <w:sz w:val="20"/>
          <w:szCs w:val="20"/>
        </w:rPr>
        <w:t xml:space="preserve">Developed </w:t>
      </w:r>
      <w:r w:rsidRPr="00C22BD4">
        <w:rPr>
          <w:rStyle w:val="Strong"/>
          <w:rFonts w:asciiTheme="majorHAnsi" w:hAnsiTheme="majorHAnsi"/>
          <w:b w:val="0"/>
          <w:bCs w:val="0"/>
          <w:sz w:val="20"/>
          <w:szCs w:val="20"/>
        </w:rPr>
        <w:t>data pipelines on GCP to support AI agents</w:t>
      </w:r>
      <w:r w:rsidRPr="00C22BD4">
        <w:rPr>
          <w:rFonts w:asciiTheme="majorHAnsi" w:hAnsiTheme="majorHAnsi"/>
          <w:sz w:val="20"/>
          <w:szCs w:val="20"/>
        </w:rPr>
        <w:t>, enabling ingestion, transformation, and retrieval of structured and unstructured data.</w:t>
      </w:r>
    </w:p>
    <w:p w14:paraId="384E096D" w14:textId="70D82E9F" w:rsidR="005E32B6" w:rsidRPr="00C22BD4" w:rsidRDefault="005E32B6" w:rsidP="005E32B6">
      <w:pPr>
        <w:pStyle w:val="NormalWeb"/>
        <w:numPr>
          <w:ilvl w:val="0"/>
          <w:numId w:val="4"/>
        </w:numPr>
        <w:rPr>
          <w:rFonts w:asciiTheme="majorHAnsi" w:hAnsiTheme="majorHAnsi"/>
          <w:sz w:val="20"/>
          <w:szCs w:val="20"/>
        </w:rPr>
      </w:pPr>
      <w:r w:rsidRPr="00C22BD4">
        <w:rPr>
          <w:rFonts w:asciiTheme="majorHAnsi" w:hAnsiTheme="majorHAnsi"/>
          <w:sz w:val="20"/>
          <w:szCs w:val="20"/>
        </w:rPr>
        <w:t xml:space="preserve">Integrated </w:t>
      </w:r>
      <w:r w:rsidRPr="00C22BD4">
        <w:rPr>
          <w:rStyle w:val="Strong"/>
          <w:rFonts w:asciiTheme="majorHAnsi" w:hAnsiTheme="majorHAnsi"/>
          <w:b w:val="0"/>
          <w:bCs w:val="0"/>
          <w:sz w:val="20"/>
          <w:szCs w:val="20"/>
        </w:rPr>
        <w:t>Vertex AI foundation models with enterprise applications</w:t>
      </w:r>
      <w:r w:rsidRPr="00C22BD4">
        <w:rPr>
          <w:rFonts w:asciiTheme="majorHAnsi" w:hAnsiTheme="majorHAnsi"/>
          <w:sz w:val="20"/>
          <w:szCs w:val="20"/>
        </w:rPr>
        <w:t>, enabling conversational AI assistants, knowledge agents, and intelligent automation solutions.</w:t>
      </w:r>
    </w:p>
    <w:p w14:paraId="24CC629B" w14:textId="2058E37E" w:rsidR="005E32B6" w:rsidRPr="00C22BD4" w:rsidRDefault="005E32B6" w:rsidP="005E32B6">
      <w:pPr>
        <w:pStyle w:val="NormalWeb"/>
        <w:numPr>
          <w:ilvl w:val="0"/>
          <w:numId w:val="4"/>
        </w:numPr>
        <w:rPr>
          <w:rFonts w:asciiTheme="majorHAnsi" w:hAnsiTheme="majorHAnsi"/>
          <w:sz w:val="20"/>
          <w:szCs w:val="20"/>
        </w:rPr>
      </w:pPr>
      <w:r w:rsidRPr="00C22BD4">
        <w:rPr>
          <w:rFonts w:asciiTheme="majorHAnsi" w:hAnsiTheme="majorHAnsi"/>
          <w:sz w:val="20"/>
          <w:szCs w:val="20"/>
        </w:rPr>
        <w:t xml:space="preserve">Optimized </w:t>
      </w:r>
      <w:r w:rsidRPr="00C22BD4">
        <w:rPr>
          <w:rStyle w:val="Strong"/>
          <w:rFonts w:asciiTheme="majorHAnsi" w:hAnsiTheme="majorHAnsi"/>
          <w:b w:val="0"/>
          <w:bCs w:val="0"/>
          <w:sz w:val="20"/>
          <w:szCs w:val="20"/>
        </w:rPr>
        <w:t>agent reasoning and planning capabilities</w:t>
      </w:r>
      <w:r w:rsidRPr="00C22BD4">
        <w:rPr>
          <w:rFonts w:asciiTheme="majorHAnsi" w:hAnsiTheme="majorHAnsi"/>
          <w:sz w:val="20"/>
          <w:szCs w:val="20"/>
        </w:rPr>
        <w:t xml:space="preserve"> using prompt engineering, memory management, and contextual retrieval strategies.</w:t>
      </w:r>
    </w:p>
    <w:p w14:paraId="6B5DDC2A" w14:textId="7B4710BE" w:rsidR="00E16C45" w:rsidRPr="00C22BD4" w:rsidRDefault="00E16C45" w:rsidP="00E16C45">
      <w:pPr>
        <w:pStyle w:val="NormalWeb"/>
        <w:numPr>
          <w:ilvl w:val="0"/>
          <w:numId w:val="4"/>
        </w:numPr>
        <w:rPr>
          <w:rFonts w:asciiTheme="majorHAnsi" w:hAnsiTheme="majorHAnsi"/>
          <w:sz w:val="20"/>
          <w:szCs w:val="20"/>
          <w:lang w:eastAsia="en-IN"/>
        </w:rPr>
      </w:pPr>
      <w:r w:rsidRPr="00C22BD4">
        <w:rPr>
          <w:rFonts w:asciiTheme="majorHAnsi" w:hAnsiTheme="majorHAnsi"/>
          <w:sz w:val="20"/>
          <w:szCs w:val="20"/>
        </w:rPr>
        <w:t xml:space="preserve">Administered </w:t>
      </w:r>
      <w:r w:rsidRPr="00C22BD4">
        <w:rPr>
          <w:rStyle w:val="whitespace-normal"/>
          <w:rFonts w:asciiTheme="majorHAnsi" w:hAnsiTheme="majorHAnsi"/>
          <w:sz w:val="20"/>
          <w:szCs w:val="20"/>
        </w:rPr>
        <w:t>Microsoft OneDrive</w:t>
      </w:r>
      <w:r w:rsidRPr="00C22BD4">
        <w:rPr>
          <w:rFonts w:asciiTheme="majorHAnsi" w:hAnsiTheme="majorHAnsi"/>
          <w:sz w:val="20"/>
          <w:szCs w:val="20"/>
        </w:rPr>
        <w:t xml:space="preserve"> for Business, including storage quota management and external sharing governance.</w:t>
      </w:r>
    </w:p>
    <w:p w14:paraId="09B39007" w14:textId="77777777" w:rsidR="00FD2AF4" w:rsidRPr="00C22BD4" w:rsidRDefault="00FD2AF4" w:rsidP="00FD2AF4">
      <w:pPr>
        <w:pStyle w:val="NormalWeb"/>
        <w:numPr>
          <w:ilvl w:val="0"/>
          <w:numId w:val="4"/>
        </w:numPr>
        <w:rPr>
          <w:rFonts w:asciiTheme="majorHAnsi" w:hAnsiTheme="majorHAnsi"/>
          <w:sz w:val="20"/>
          <w:szCs w:val="20"/>
          <w:lang w:eastAsia="en-IN"/>
        </w:rPr>
      </w:pPr>
      <w:r w:rsidRPr="00C22BD4">
        <w:rPr>
          <w:rFonts w:asciiTheme="majorHAnsi" w:hAnsiTheme="majorHAnsi"/>
          <w:sz w:val="20"/>
          <w:szCs w:val="20"/>
        </w:rPr>
        <w:t>Designed human-in-the-loop review workflows to ensure responsible AI deployment and compliance with internal policies.</w:t>
      </w:r>
    </w:p>
    <w:p w14:paraId="181A6469" w14:textId="0B3D4DA0" w:rsidR="00FD2AF4" w:rsidRPr="00C22BD4" w:rsidRDefault="00FD2AF4" w:rsidP="00FD2AF4">
      <w:pPr>
        <w:pStyle w:val="NormalWeb"/>
        <w:numPr>
          <w:ilvl w:val="0"/>
          <w:numId w:val="4"/>
        </w:numPr>
        <w:rPr>
          <w:rFonts w:asciiTheme="majorHAnsi" w:hAnsiTheme="majorHAnsi"/>
          <w:sz w:val="20"/>
          <w:szCs w:val="20"/>
        </w:rPr>
      </w:pPr>
      <w:r w:rsidRPr="00C22BD4">
        <w:rPr>
          <w:rFonts w:asciiTheme="majorHAnsi" w:hAnsiTheme="majorHAnsi"/>
          <w:sz w:val="20"/>
          <w:szCs w:val="20"/>
        </w:rPr>
        <w:t>Established logging and auditing mechanisms to track AI prompts, outputs, and access patterns for governance and risk management.</w:t>
      </w:r>
    </w:p>
    <w:p w14:paraId="10157CB7" w14:textId="77777777" w:rsidR="00B04FE8" w:rsidRPr="00C22BD4" w:rsidRDefault="00B04FE8" w:rsidP="00B04FE8">
      <w:pPr>
        <w:pStyle w:val="NormalWeb"/>
        <w:numPr>
          <w:ilvl w:val="0"/>
          <w:numId w:val="4"/>
        </w:numPr>
        <w:rPr>
          <w:rFonts w:asciiTheme="majorHAnsi" w:hAnsiTheme="majorHAnsi"/>
          <w:sz w:val="20"/>
          <w:szCs w:val="20"/>
          <w:lang w:eastAsia="en-IN"/>
        </w:rPr>
      </w:pPr>
      <w:r w:rsidRPr="00C22BD4">
        <w:rPr>
          <w:rFonts w:asciiTheme="majorHAnsi" w:hAnsiTheme="majorHAnsi"/>
          <w:sz w:val="20"/>
          <w:szCs w:val="20"/>
        </w:rPr>
        <w:t>Configured tenant-level governance, usage policies, and AI access controls to align with corporate compliance standards.</w:t>
      </w:r>
    </w:p>
    <w:p w14:paraId="4447A076" w14:textId="2B1D4544" w:rsidR="00B04FE8" w:rsidRPr="00C22BD4" w:rsidRDefault="00B04FE8" w:rsidP="00B04FE8">
      <w:pPr>
        <w:pStyle w:val="NormalWeb"/>
        <w:numPr>
          <w:ilvl w:val="0"/>
          <w:numId w:val="4"/>
        </w:numPr>
        <w:rPr>
          <w:rFonts w:asciiTheme="majorHAnsi" w:hAnsiTheme="majorHAnsi"/>
          <w:sz w:val="20"/>
          <w:szCs w:val="20"/>
        </w:rPr>
      </w:pPr>
      <w:r w:rsidRPr="00C22BD4">
        <w:rPr>
          <w:rFonts w:asciiTheme="majorHAnsi" w:hAnsiTheme="majorHAnsi"/>
          <w:sz w:val="20"/>
          <w:szCs w:val="20"/>
        </w:rPr>
        <w:t>Managed AI workload monitoring, usage analytics, and cost governance across enterprise departments.</w:t>
      </w:r>
    </w:p>
    <w:p w14:paraId="0AD42DDF" w14:textId="0759E2AA" w:rsidR="00E16C45" w:rsidRPr="00C22BD4" w:rsidRDefault="00E16C45" w:rsidP="00E16C45">
      <w:pPr>
        <w:pStyle w:val="NormalWeb"/>
        <w:numPr>
          <w:ilvl w:val="0"/>
          <w:numId w:val="4"/>
        </w:numPr>
        <w:rPr>
          <w:rFonts w:asciiTheme="majorHAnsi" w:hAnsiTheme="majorHAnsi"/>
          <w:sz w:val="20"/>
          <w:szCs w:val="20"/>
        </w:rPr>
      </w:pPr>
      <w:r w:rsidRPr="00C22BD4">
        <w:rPr>
          <w:rFonts w:asciiTheme="majorHAnsi" w:hAnsiTheme="majorHAnsi"/>
          <w:sz w:val="20"/>
          <w:szCs w:val="20"/>
        </w:rPr>
        <w:t>Integrated M365 workloads with Azure AD/Entra ID for identity management, conditional access, and secure authentication.</w:t>
      </w:r>
    </w:p>
    <w:p w14:paraId="58197740" w14:textId="6D037458" w:rsidR="00E16C45" w:rsidRPr="00C22BD4" w:rsidRDefault="00E16C45" w:rsidP="00E16C45">
      <w:pPr>
        <w:pStyle w:val="NormalWeb"/>
        <w:numPr>
          <w:ilvl w:val="0"/>
          <w:numId w:val="4"/>
        </w:numPr>
        <w:rPr>
          <w:rFonts w:asciiTheme="majorHAnsi" w:hAnsiTheme="majorHAnsi"/>
          <w:sz w:val="20"/>
          <w:szCs w:val="20"/>
        </w:rPr>
      </w:pPr>
      <w:r w:rsidRPr="00C22BD4">
        <w:rPr>
          <w:rFonts w:asciiTheme="majorHAnsi" w:hAnsiTheme="majorHAnsi"/>
          <w:sz w:val="20"/>
          <w:szCs w:val="20"/>
        </w:rPr>
        <w:t>Monitored tenant health, service usage analytics, and security posture using Microsoft 365 admin center and automation-driven reporting dashboards.</w:t>
      </w:r>
    </w:p>
    <w:p w14:paraId="0895CB11" w14:textId="04AC7D09" w:rsidR="00365B05" w:rsidRPr="00C22BD4" w:rsidRDefault="00365B05" w:rsidP="00365B05">
      <w:pPr>
        <w:pStyle w:val="NormalWeb"/>
        <w:numPr>
          <w:ilvl w:val="0"/>
          <w:numId w:val="4"/>
        </w:numPr>
        <w:rPr>
          <w:rFonts w:asciiTheme="majorHAnsi" w:hAnsiTheme="majorHAnsi"/>
          <w:sz w:val="20"/>
          <w:szCs w:val="20"/>
        </w:rPr>
      </w:pPr>
      <w:r w:rsidRPr="00C22BD4">
        <w:rPr>
          <w:rFonts w:asciiTheme="majorHAnsi" w:hAnsiTheme="majorHAnsi"/>
          <w:sz w:val="20"/>
          <w:szCs w:val="20"/>
        </w:rPr>
        <w:t>Created secure authentication workflows using OAuth 2.0, certificate-based auth, and managed identities for Graph API integrations.</w:t>
      </w:r>
    </w:p>
    <w:p w14:paraId="04207D03" w14:textId="5D542268" w:rsidR="006345EC" w:rsidRPr="00C22BD4" w:rsidRDefault="006345EC" w:rsidP="006345EC">
      <w:pPr>
        <w:pStyle w:val="NormalWeb"/>
        <w:numPr>
          <w:ilvl w:val="0"/>
          <w:numId w:val="4"/>
        </w:numPr>
        <w:rPr>
          <w:rFonts w:asciiTheme="majorHAnsi" w:hAnsiTheme="majorHAnsi"/>
          <w:sz w:val="20"/>
          <w:szCs w:val="20"/>
          <w:lang w:eastAsia="en-IN"/>
        </w:rPr>
      </w:pPr>
      <w:r w:rsidRPr="00C22BD4">
        <w:rPr>
          <w:rFonts w:asciiTheme="majorHAnsi" w:hAnsiTheme="majorHAnsi"/>
          <w:sz w:val="20"/>
          <w:szCs w:val="20"/>
        </w:rPr>
        <w:t>Applied statistical analysis and data profiling using SQL to improve model accuracy and reduce bias in AI systems.</w:t>
      </w:r>
    </w:p>
    <w:p w14:paraId="6D68A165" w14:textId="44A61ACF" w:rsidR="006345EC" w:rsidRPr="00C22BD4" w:rsidRDefault="006345EC" w:rsidP="006345EC">
      <w:pPr>
        <w:pStyle w:val="NormalWeb"/>
        <w:numPr>
          <w:ilvl w:val="0"/>
          <w:numId w:val="4"/>
        </w:numPr>
        <w:rPr>
          <w:rFonts w:asciiTheme="majorHAnsi" w:hAnsiTheme="majorHAnsi"/>
          <w:sz w:val="20"/>
          <w:szCs w:val="20"/>
        </w:rPr>
      </w:pPr>
      <w:r w:rsidRPr="00C22BD4">
        <w:rPr>
          <w:rFonts w:asciiTheme="majorHAnsi" w:hAnsiTheme="majorHAnsi"/>
          <w:sz w:val="20"/>
          <w:szCs w:val="20"/>
        </w:rPr>
        <w:t>Built NLP and LLM solutions that dynamically generate SQL queries for natural language-to-SQL applications.</w:t>
      </w:r>
    </w:p>
    <w:p w14:paraId="6204A091" w14:textId="52D92E07" w:rsidR="006345EC" w:rsidRPr="00C22BD4" w:rsidRDefault="006345EC" w:rsidP="006345EC">
      <w:pPr>
        <w:pStyle w:val="NormalWeb"/>
        <w:numPr>
          <w:ilvl w:val="0"/>
          <w:numId w:val="4"/>
        </w:numPr>
        <w:rPr>
          <w:rFonts w:asciiTheme="majorHAnsi" w:hAnsiTheme="majorHAnsi"/>
          <w:sz w:val="20"/>
          <w:szCs w:val="20"/>
        </w:rPr>
      </w:pPr>
      <w:r w:rsidRPr="00C22BD4">
        <w:rPr>
          <w:rFonts w:asciiTheme="majorHAnsi" w:hAnsiTheme="majorHAnsi"/>
          <w:sz w:val="20"/>
          <w:szCs w:val="20"/>
        </w:rPr>
        <w:t>Developed anomaly detection and forecasting models using structured datasets extracted and aggregated via optimized SQL queries.</w:t>
      </w:r>
    </w:p>
    <w:p w14:paraId="6690C4B3" w14:textId="596C026C" w:rsidR="006345EC" w:rsidRPr="00C22BD4" w:rsidRDefault="006345EC" w:rsidP="006345EC">
      <w:pPr>
        <w:pStyle w:val="NormalWeb"/>
        <w:numPr>
          <w:ilvl w:val="0"/>
          <w:numId w:val="4"/>
        </w:numPr>
        <w:rPr>
          <w:rFonts w:asciiTheme="majorHAnsi" w:hAnsiTheme="majorHAnsi"/>
          <w:sz w:val="20"/>
          <w:szCs w:val="20"/>
        </w:rPr>
      </w:pPr>
      <w:r w:rsidRPr="00C22BD4">
        <w:rPr>
          <w:rFonts w:asciiTheme="majorHAnsi" w:hAnsiTheme="majorHAnsi"/>
          <w:sz w:val="20"/>
          <w:szCs w:val="20"/>
        </w:rPr>
        <w:t>Automated data validation and quality checks using SQL constraints, triggers, and stored procedures to ensure model-ready datasets.</w:t>
      </w:r>
    </w:p>
    <w:p w14:paraId="5AD6E1B0" w14:textId="251C5D29" w:rsidR="006345EC" w:rsidRPr="00C22BD4" w:rsidRDefault="006345EC" w:rsidP="006345EC">
      <w:pPr>
        <w:pStyle w:val="NormalWeb"/>
        <w:numPr>
          <w:ilvl w:val="0"/>
          <w:numId w:val="4"/>
        </w:numPr>
        <w:rPr>
          <w:rFonts w:asciiTheme="majorHAnsi" w:hAnsiTheme="majorHAnsi"/>
          <w:sz w:val="20"/>
          <w:szCs w:val="20"/>
        </w:rPr>
      </w:pPr>
      <w:r w:rsidRPr="00C22BD4">
        <w:rPr>
          <w:rFonts w:asciiTheme="majorHAnsi" w:hAnsiTheme="majorHAnsi"/>
          <w:sz w:val="20"/>
          <w:szCs w:val="20"/>
        </w:rPr>
        <w:t>Implemented secure database access patterns with role-based controls to protect sensitive AI training data.</w:t>
      </w:r>
    </w:p>
    <w:p w14:paraId="009D14E7" w14:textId="59AD9B3A" w:rsidR="006345EC" w:rsidRPr="00C22BD4" w:rsidRDefault="006345EC" w:rsidP="006345EC">
      <w:pPr>
        <w:pStyle w:val="NormalWeb"/>
        <w:numPr>
          <w:ilvl w:val="0"/>
          <w:numId w:val="4"/>
        </w:numPr>
        <w:rPr>
          <w:rFonts w:asciiTheme="majorHAnsi" w:hAnsiTheme="majorHAnsi"/>
          <w:sz w:val="20"/>
          <w:szCs w:val="20"/>
        </w:rPr>
      </w:pPr>
      <w:r w:rsidRPr="00C22BD4">
        <w:rPr>
          <w:rFonts w:asciiTheme="majorHAnsi" w:hAnsiTheme="majorHAnsi"/>
          <w:sz w:val="20"/>
          <w:szCs w:val="20"/>
        </w:rPr>
        <w:t>Leveraged SQL analytics functions for time-series analysis, cohort analysis, and trend modeling to support AI-driven business decisions.</w:t>
      </w:r>
    </w:p>
    <w:p w14:paraId="0444301C" w14:textId="039B4B9A" w:rsidR="006345EC" w:rsidRPr="00C22BD4" w:rsidRDefault="006345EC" w:rsidP="006345EC">
      <w:pPr>
        <w:pStyle w:val="NormalWeb"/>
        <w:numPr>
          <w:ilvl w:val="0"/>
          <w:numId w:val="4"/>
        </w:numPr>
        <w:rPr>
          <w:rFonts w:asciiTheme="majorHAnsi" w:hAnsiTheme="majorHAnsi"/>
          <w:sz w:val="20"/>
          <w:szCs w:val="20"/>
        </w:rPr>
      </w:pPr>
      <w:r w:rsidRPr="00C22BD4">
        <w:rPr>
          <w:rFonts w:asciiTheme="majorHAnsi" w:hAnsiTheme="majorHAnsi"/>
          <w:sz w:val="20"/>
          <w:szCs w:val="20"/>
        </w:rPr>
        <w:t>Collaborated with data engineers and DBAs to design scalable database schemas optimized for AI workloads and large language model integrations.</w:t>
      </w:r>
    </w:p>
    <w:p w14:paraId="24C5D97F" w14:textId="3F93F40F" w:rsidR="00F93471" w:rsidRPr="00C22BD4" w:rsidRDefault="00F93471" w:rsidP="00F93471">
      <w:pPr>
        <w:pStyle w:val="NormalWeb"/>
        <w:numPr>
          <w:ilvl w:val="0"/>
          <w:numId w:val="4"/>
        </w:numPr>
        <w:rPr>
          <w:rFonts w:asciiTheme="majorHAnsi" w:hAnsiTheme="majorHAnsi"/>
          <w:sz w:val="20"/>
          <w:szCs w:val="20"/>
          <w:lang w:eastAsia="en-IN"/>
        </w:rPr>
      </w:pPr>
      <w:r w:rsidRPr="00C22BD4">
        <w:rPr>
          <w:rFonts w:asciiTheme="majorHAnsi" w:hAnsiTheme="majorHAnsi"/>
          <w:sz w:val="20"/>
          <w:szCs w:val="20"/>
        </w:rPr>
        <w:t xml:space="preserve">Built knowledge graph integrations using </w:t>
      </w:r>
      <w:r w:rsidRPr="00C22BD4">
        <w:rPr>
          <w:rStyle w:val="whitespace-normal"/>
          <w:rFonts w:asciiTheme="majorHAnsi" w:hAnsiTheme="majorHAnsi"/>
          <w:sz w:val="20"/>
          <w:szCs w:val="20"/>
        </w:rPr>
        <w:t>Neo4j</w:t>
      </w:r>
      <w:r w:rsidRPr="00C22BD4">
        <w:rPr>
          <w:rFonts w:asciiTheme="majorHAnsi" w:hAnsiTheme="majorHAnsi"/>
          <w:sz w:val="20"/>
          <w:szCs w:val="20"/>
        </w:rPr>
        <w:t xml:space="preserve"> to enhance relationship-aware retrieval and contextual reasoning.</w:t>
      </w:r>
    </w:p>
    <w:p w14:paraId="55359F99" w14:textId="557C837A" w:rsidR="00F93471" w:rsidRPr="00C22BD4" w:rsidRDefault="00F93471" w:rsidP="00F93471">
      <w:pPr>
        <w:pStyle w:val="NormalWeb"/>
        <w:numPr>
          <w:ilvl w:val="0"/>
          <w:numId w:val="4"/>
        </w:numPr>
        <w:rPr>
          <w:rFonts w:asciiTheme="majorHAnsi" w:hAnsiTheme="majorHAnsi"/>
          <w:sz w:val="20"/>
          <w:szCs w:val="20"/>
        </w:rPr>
      </w:pPr>
      <w:r w:rsidRPr="00C22BD4">
        <w:rPr>
          <w:rFonts w:asciiTheme="majorHAnsi" w:hAnsiTheme="majorHAnsi"/>
          <w:sz w:val="20"/>
          <w:szCs w:val="20"/>
        </w:rPr>
        <w:t>Optimized vector database performance through index tuning (HNSW, IVF), dimensionality reduction, and query parameter calibration.</w:t>
      </w:r>
    </w:p>
    <w:p w14:paraId="05388ED9" w14:textId="5140A188" w:rsidR="00F93471" w:rsidRPr="00ED0DAE" w:rsidRDefault="00F93471" w:rsidP="00F93471">
      <w:pPr>
        <w:pStyle w:val="NormalWeb"/>
        <w:numPr>
          <w:ilvl w:val="0"/>
          <w:numId w:val="4"/>
        </w:numPr>
        <w:rPr>
          <w:rFonts w:asciiTheme="majorHAnsi" w:hAnsiTheme="majorHAnsi"/>
          <w:sz w:val="20"/>
          <w:szCs w:val="20"/>
        </w:rPr>
      </w:pPr>
      <w:r w:rsidRPr="00C22BD4">
        <w:rPr>
          <w:rFonts w:asciiTheme="majorHAnsi" w:hAnsiTheme="majorHAnsi"/>
          <w:sz w:val="20"/>
          <w:szCs w:val="20"/>
        </w:rPr>
        <w:t>Implemented metadata filtering</w:t>
      </w:r>
      <w:r w:rsidRPr="00ED0DAE">
        <w:rPr>
          <w:rFonts w:asciiTheme="majorHAnsi" w:hAnsiTheme="majorHAnsi"/>
          <w:sz w:val="20"/>
          <w:szCs w:val="20"/>
        </w:rPr>
        <w:t xml:space="preserve"> and namespace partitioning strategies to improve multi-tenant vector search performance and governance.</w:t>
      </w:r>
    </w:p>
    <w:p w14:paraId="65CCBB46" w14:textId="738E6C8D" w:rsidR="00F93471" w:rsidRPr="00ED0DAE" w:rsidRDefault="00F93471" w:rsidP="00F93471">
      <w:pPr>
        <w:pStyle w:val="NormalWeb"/>
        <w:numPr>
          <w:ilvl w:val="0"/>
          <w:numId w:val="4"/>
        </w:numPr>
        <w:rPr>
          <w:rFonts w:asciiTheme="majorHAnsi" w:hAnsiTheme="majorHAnsi"/>
          <w:sz w:val="20"/>
          <w:szCs w:val="20"/>
        </w:rPr>
      </w:pPr>
      <w:r w:rsidRPr="00ED0DAE">
        <w:rPr>
          <w:rFonts w:asciiTheme="majorHAnsi" w:hAnsiTheme="majorHAnsi"/>
          <w:sz w:val="20"/>
          <w:szCs w:val="20"/>
        </w:rPr>
        <w:t>Designed embedding storage architectures supporting millions of vectors with efficient sharding, replication, and fault tolerance.</w:t>
      </w:r>
    </w:p>
    <w:p w14:paraId="0606CBAD" w14:textId="1AD70FE9" w:rsidR="00F93471" w:rsidRPr="006345EC" w:rsidRDefault="00F93471" w:rsidP="00F93471">
      <w:pPr>
        <w:pStyle w:val="NormalWeb"/>
        <w:numPr>
          <w:ilvl w:val="0"/>
          <w:numId w:val="4"/>
        </w:numPr>
        <w:rPr>
          <w:rFonts w:asciiTheme="majorHAnsi" w:hAnsiTheme="majorHAnsi"/>
          <w:sz w:val="20"/>
          <w:szCs w:val="20"/>
        </w:rPr>
      </w:pPr>
      <w:r w:rsidRPr="006345EC">
        <w:rPr>
          <w:rFonts w:asciiTheme="majorHAnsi" w:hAnsiTheme="majorHAnsi"/>
          <w:sz w:val="20"/>
          <w:szCs w:val="20"/>
        </w:rPr>
        <w:t>Integrated vector databases with LLM orchestration frameworks to build scalable RAG-based chatbots and AI copilots.</w:t>
      </w:r>
    </w:p>
    <w:p w14:paraId="35D49C56" w14:textId="75FD9A2C" w:rsidR="00F93471" w:rsidRPr="006345EC" w:rsidRDefault="00F93471" w:rsidP="00F93471">
      <w:pPr>
        <w:pStyle w:val="NormalWeb"/>
        <w:numPr>
          <w:ilvl w:val="0"/>
          <w:numId w:val="4"/>
        </w:numPr>
        <w:rPr>
          <w:rFonts w:asciiTheme="majorHAnsi" w:hAnsiTheme="majorHAnsi"/>
          <w:sz w:val="20"/>
          <w:szCs w:val="20"/>
        </w:rPr>
      </w:pPr>
      <w:r w:rsidRPr="006345EC">
        <w:rPr>
          <w:rFonts w:asciiTheme="majorHAnsi" w:hAnsiTheme="majorHAnsi"/>
          <w:sz w:val="20"/>
          <w:szCs w:val="20"/>
        </w:rPr>
        <w:lastRenderedPageBreak/>
        <w:t>Implemented secure and compliant data handling practices, including encryption-at-rest, role-based access control, and audit logging for embedding storage systems.</w:t>
      </w:r>
    </w:p>
    <w:p w14:paraId="04D3D38C" w14:textId="2B822894" w:rsidR="00AE17F8" w:rsidRPr="006345EC" w:rsidRDefault="00AE17F8" w:rsidP="00AE17F8">
      <w:pPr>
        <w:pStyle w:val="NormalWeb"/>
        <w:numPr>
          <w:ilvl w:val="0"/>
          <w:numId w:val="4"/>
        </w:numPr>
        <w:rPr>
          <w:rFonts w:asciiTheme="majorHAnsi" w:hAnsiTheme="majorHAnsi"/>
          <w:sz w:val="20"/>
          <w:szCs w:val="20"/>
          <w:lang w:eastAsia="en-IN"/>
        </w:rPr>
      </w:pPr>
      <w:r w:rsidRPr="006345EC">
        <w:rPr>
          <w:rFonts w:asciiTheme="majorHAnsi" w:hAnsiTheme="majorHAnsi"/>
          <w:sz w:val="20"/>
          <w:szCs w:val="20"/>
        </w:rPr>
        <w:t xml:space="preserve">Optimized prompt engineering strategies to improve </w:t>
      </w:r>
      <w:r w:rsidRPr="006345EC">
        <w:rPr>
          <w:rStyle w:val="Strong"/>
          <w:rFonts w:asciiTheme="majorHAnsi" w:hAnsiTheme="majorHAnsi"/>
          <w:b w:val="0"/>
          <w:bCs w:val="0"/>
          <w:sz w:val="20"/>
          <w:szCs w:val="20"/>
        </w:rPr>
        <w:t>LLM accuracy, relevance, and response consistency</w:t>
      </w:r>
      <w:r w:rsidRPr="006345EC">
        <w:rPr>
          <w:rFonts w:asciiTheme="majorHAnsi" w:hAnsiTheme="majorHAnsi"/>
          <w:sz w:val="20"/>
          <w:szCs w:val="20"/>
        </w:rPr>
        <w:t>.</w:t>
      </w:r>
    </w:p>
    <w:p w14:paraId="4D675961" w14:textId="3BC15AC5" w:rsidR="00AE17F8" w:rsidRPr="006345EC" w:rsidRDefault="00AE17F8" w:rsidP="00AE17F8">
      <w:pPr>
        <w:pStyle w:val="NormalWeb"/>
        <w:numPr>
          <w:ilvl w:val="0"/>
          <w:numId w:val="4"/>
        </w:numPr>
        <w:rPr>
          <w:rFonts w:asciiTheme="majorHAnsi" w:hAnsiTheme="majorHAnsi"/>
          <w:sz w:val="20"/>
          <w:szCs w:val="20"/>
        </w:rPr>
      </w:pPr>
      <w:r w:rsidRPr="006345EC">
        <w:rPr>
          <w:rFonts w:asciiTheme="majorHAnsi" w:hAnsiTheme="majorHAnsi"/>
          <w:sz w:val="20"/>
          <w:szCs w:val="20"/>
        </w:rPr>
        <w:t xml:space="preserve">Implemented </w:t>
      </w:r>
      <w:r w:rsidRPr="006345EC">
        <w:rPr>
          <w:rStyle w:val="Strong"/>
          <w:rFonts w:asciiTheme="majorHAnsi" w:hAnsiTheme="majorHAnsi"/>
          <w:b w:val="0"/>
          <w:bCs w:val="0"/>
          <w:sz w:val="20"/>
          <w:szCs w:val="20"/>
        </w:rPr>
        <w:t>fine-tuning and parameter-efficient training</w:t>
      </w:r>
      <w:r w:rsidRPr="006345EC">
        <w:rPr>
          <w:rFonts w:asciiTheme="majorHAnsi" w:hAnsiTheme="majorHAnsi"/>
          <w:sz w:val="20"/>
          <w:szCs w:val="20"/>
        </w:rPr>
        <w:t xml:space="preserve"> techniques for domain-specific language models.</w:t>
      </w:r>
    </w:p>
    <w:p w14:paraId="1566D68D" w14:textId="1FFED89C" w:rsidR="00F94E97" w:rsidRPr="009D7C40" w:rsidRDefault="00BA74D5" w:rsidP="00202BF9">
      <w:pPr>
        <w:spacing w:after="0" w:line="240" w:lineRule="auto"/>
        <w:jc w:val="both"/>
        <w:rPr>
          <w:rFonts w:asciiTheme="majorHAnsi" w:hAnsiTheme="majorHAnsi" w:cs="Times New Roman"/>
        </w:rPr>
      </w:pPr>
      <w:r w:rsidRPr="009D7C40">
        <w:rPr>
          <w:rFonts w:asciiTheme="majorHAnsi" w:hAnsiTheme="majorHAnsi" w:cs="Times New Roman"/>
          <w:b/>
          <w:bCs/>
        </w:rPr>
        <w:t xml:space="preserve">Client: </w:t>
      </w:r>
      <w:r w:rsidR="001C6A87" w:rsidRPr="009D7C40">
        <w:rPr>
          <w:rFonts w:asciiTheme="majorHAnsi" w:hAnsiTheme="majorHAnsi" w:cs="Times New Roman"/>
          <w:b/>
          <w:bCs/>
        </w:rPr>
        <w:t xml:space="preserve">REGION’S BANK, </w:t>
      </w:r>
      <w:r w:rsidR="009D7C40">
        <w:rPr>
          <w:rFonts w:asciiTheme="majorHAnsi" w:hAnsiTheme="majorHAnsi" w:cs="Times New Roman"/>
          <w:b/>
          <w:bCs/>
        </w:rPr>
        <w:t>NJ</w:t>
      </w:r>
      <w:r w:rsidR="004F10F2" w:rsidRPr="009D7C40">
        <w:rPr>
          <w:rFonts w:asciiTheme="majorHAnsi" w:hAnsiTheme="majorHAnsi" w:cs="Times New Roman"/>
        </w:rPr>
        <w:tab/>
      </w:r>
      <w:r w:rsidR="004F10F2" w:rsidRPr="009D7C40">
        <w:rPr>
          <w:rFonts w:asciiTheme="majorHAnsi" w:hAnsiTheme="majorHAnsi" w:cs="Times New Roman"/>
        </w:rPr>
        <w:tab/>
      </w:r>
      <w:r w:rsidR="004F10F2" w:rsidRPr="009D7C40">
        <w:rPr>
          <w:rFonts w:asciiTheme="majorHAnsi" w:hAnsiTheme="majorHAnsi" w:cs="Times New Roman"/>
        </w:rPr>
        <w:tab/>
      </w:r>
      <w:r w:rsidR="004F10F2" w:rsidRPr="009D7C40">
        <w:rPr>
          <w:rFonts w:asciiTheme="majorHAnsi" w:hAnsiTheme="majorHAnsi" w:cs="Times New Roman"/>
        </w:rPr>
        <w:tab/>
      </w:r>
      <w:r w:rsidR="004F10F2" w:rsidRPr="009D7C40">
        <w:rPr>
          <w:rFonts w:asciiTheme="majorHAnsi" w:hAnsiTheme="majorHAnsi" w:cs="Times New Roman"/>
        </w:rPr>
        <w:tab/>
      </w:r>
      <w:r w:rsidR="004F10F2" w:rsidRPr="009D7C40">
        <w:rPr>
          <w:rFonts w:asciiTheme="majorHAnsi" w:hAnsiTheme="majorHAnsi" w:cs="Times New Roman"/>
        </w:rPr>
        <w:tab/>
      </w:r>
      <w:r w:rsidR="004F10F2" w:rsidRPr="009D7C40">
        <w:rPr>
          <w:rFonts w:asciiTheme="majorHAnsi" w:hAnsiTheme="majorHAnsi" w:cs="Times New Roman"/>
        </w:rPr>
        <w:tab/>
      </w:r>
      <w:r w:rsidR="00241922" w:rsidRPr="009D7C40">
        <w:rPr>
          <w:rFonts w:asciiTheme="majorHAnsi" w:hAnsiTheme="majorHAnsi" w:cs="Times New Roman"/>
        </w:rPr>
        <w:t xml:space="preserve"> </w:t>
      </w:r>
      <w:r w:rsidR="004F10F2" w:rsidRPr="009D7C40">
        <w:rPr>
          <w:rFonts w:asciiTheme="majorHAnsi" w:hAnsiTheme="majorHAnsi" w:cs="Times New Roman"/>
          <w:b/>
          <w:bCs/>
        </w:rPr>
        <w:t>Apr 202</w:t>
      </w:r>
      <w:r w:rsidR="001C6A87" w:rsidRPr="009D7C40">
        <w:rPr>
          <w:rFonts w:asciiTheme="majorHAnsi" w:hAnsiTheme="majorHAnsi" w:cs="Times New Roman"/>
          <w:b/>
          <w:bCs/>
        </w:rPr>
        <w:t>1</w:t>
      </w:r>
      <w:r w:rsidR="004F10F2" w:rsidRPr="009D7C40">
        <w:rPr>
          <w:rFonts w:asciiTheme="majorHAnsi" w:hAnsiTheme="majorHAnsi" w:cs="Times New Roman"/>
          <w:b/>
          <w:bCs/>
        </w:rPr>
        <w:t xml:space="preserve"> – Nov 202</w:t>
      </w:r>
      <w:r w:rsidR="001C6A87" w:rsidRPr="009D7C40">
        <w:rPr>
          <w:rFonts w:asciiTheme="majorHAnsi" w:hAnsiTheme="majorHAnsi" w:cs="Times New Roman"/>
          <w:b/>
          <w:bCs/>
        </w:rPr>
        <w:t>2</w:t>
      </w:r>
    </w:p>
    <w:p w14:paraId="45D6A5A6" w14:textId="36020D4E" w:rsidR="00F9020A" w:rsidRPr="009D7C40" w:rsidRDefault="00BA74D5" w:rsidP="00202BF9">
      <w:pPr>
        <w:spacing w:after="0" w:line="240" w:lineRule="auto"/>
        <w:jc w:val="both"/>
        <w:rPr>
          <w:rFonts w:asciiTheme="majorHAnsi" w:hAnsiTheme="majorHAnsi" w:cs="Times New Roman"/>
          <w:b/>
          <w:bCs/>
        </w:rPr>
      </w:pPr>
      <w:r w:rsidRPr="009D7C40">
        <w:rPr>
          <w:rFonts w:asciiTheme="majorHAnsi" w:hAnsiTheme="majorHAnsi" w:cs="Times New Roman"/>
          <w:b/>
          <w:bCs/>
        </w:rPr>
        <w:t xml:space="preserve">Role: </w:t>
      </w:r>
      <w:r w:rsidR="00F9020A" w:rsidRPr="009D7C40">
        <w:rPr>
          <w:rFonts w:asciiTheme="majorHAnsi" w:hAnsiTheme="majorHAnsi" w:cs="Times New Roman"/>
          <w:b/>
          <w:bCs/>
        </w:rPr>
        <w:t>Data Scientist</w:t>
      </w:r>
    </w:p>
    <w:p w14:paraId="25418AD5" w14:textId="493A851A" w:rsidR="00F94E97" w:rsidRPr="009D7C40" w:rsidRDefault="00F9020A" w:rsidP="00202BF9">
      <w:pPr>
        <w:spacing w:after="0" w:line="240" w:lineRule="auto"/>
        <w:jc w:val="both"/>
        <w:rPr>
          <w:rFonts w:asciiTheme="majorHAnsi" w:hAnsiTheme="majorHAnsi" w:cs="Times New Roman"/>
          <w:b/>
          <w:bCs/>
        </w:rPr>
      </w:pPr>
      <w:r w:rsidRPr="009D7C40">
        <w:rPr>
          <w:rFonts w:asciiTheme="majorHAnsi" w:hAnsiTheme="majorHAnsi" w:cs="Times New Roman"/>
          <w:b/>
          <w:bCs/>
        </w:rPr>
        <w:t>Description:</w:t>
      </w:r>
    </w:p>
    <w:p w14:paraId="0A8A0FA5" w14:textId="77777777" w:rsidR="008E7F1E" w:rsidRPr="009D7C40" w:rsidRDefault="008E7F1E" w:rsidP="00202BF9">
      <w:pPr>
        <w:pStyle w:val="NormalWeb"/>
        <w:numPr>
          <w:ilvl w:val="0"/>
          <w:numId w:val="16"/>
        </w:numPr>
        <w:spacing w:before="0" w:beforeAutospacing="0" w:after="0" w:afterAutospacing="0"/>
        <w:rPr>
          <w:rFonts w:asciiTheme="majorHAnsi" w:hAnsiTheme="majorHAnsi"/>
          <w:color w:val="000000"/>
          <w:sz w:val="20"/>
          <w:szCs w:val="20"/>
        </w:rPr>
      </w:pPr>
      <w:r w:rsidRPr="009D7C40">
        <w:rPr>
          <w:rFonts w:asciiTheme="majorHAnsi" w:hAnsiTheme="majorHAnsi"/>
          <w:color w:val="000000"/>
          <w:sz w:val="20"/>
          <w:szCs w:val="20"/>
        </w:rPr>
        <w:t>Built and deployed ETL pipelines to load Snowflake datasets consumed by Tableau dashboards.</w:t>
      </w:r>
    </w:p>
    <w:p w14:paraId="6D86E30A" w14:textId="77777777" w:rsidR="008E7F1E" w:rsidRPr="009D7C40" w:rsidRDefault="008E7F1E" w:rsidP="00202BF9">
      <w:pPr>
        <w:pStyle w:val="NormalWeb"/>
        <w:numPr>
          <w:ilvl w:val="0"/>
          <w:numId w:val="16"/>
        </w:numPr>
        <w:spacing w:before="0" w:beforeAutospacing="0" w:after="0" w:afterAutospacing="0"/>
        <w:rPr>
          <w:rFonts w:asciiTheme="majorHAnsi" w:hAnsiTheme="majorHAnsi"/>
          <w:color w:val="000000"/>
          <w:sz w:val="20"/>
          <w:szCs w:val="20"/>
        </w:rPr>
      </w:pPr>
      <w:r w:rsidRPr="009D7C40">
        <w:rPr>
          <w:rFonts w:asciiTheme="majorHAnsi" w:hAnsiTheme="majorHAnsi"/>
          <w:color w:val="000000"/>
          <w:sz w:val="20"/>
          <w:szCs w:val="20"/>
        </w:rPr>
        <w:t>Created complex visualizations in Tableau to track business KPIs and operational metrics.</w:t>
      </w:r>
    </w:p>
    <w:p w14:paraId="6AC0D604" w14:textId="09450461" w:rsidR="008E7F1E" w:rsidRPr="009D7C40" w:rsidRDefault="008E7F1E" w:rsidP="00202BF9">
      <w:pPr>
        <w:pStyle w:val="NormalWeb"/>
        <w:numPr>
          <w:ilvl w:val="0"/>
          <w:numId w:val="16"/>
        </w:numPr>
        <w:spacing w:before="0" w:beforeAutospacing="0" w:after="0" w:afterAutospacing="0"/>
        <w:rPr>
          <w:rFonts w:asciiTheme="majorHAnsi" w:hAnsiTheme="majorHAnsi"/>
          <w:color w:val="000000"/>
          <w:sz w:val="20"/>
          <w:szCs w:val="20"/>
        </w:rPr>
      </w:pPr>
      <w:r w:rsidRPr="009D7C40">
        <w:rPr>
          <w:rFonts w:asciiTheme="majorHAnsi" w:hAnsiTheme="majorHAnsi"/>
          <w:color w:val="000000"/>
          <w:sz w:val="20"/>
          <w:szCs w:val="20"/>
        </w:rPr>
        <w:t>Leveraged Tableau to present real-time insights from BigQuery by optimizing queries and workbook designs.</w:t>
      </w:r>
    </w:p>
    <w:p w14:paraId="02DF3A23" w14:textId="77777777" w:rsidR="008E7F1E" w:rsidRPr="009D7C40" w:rsidRDefault="008E7F1E" w:rsidP="00202BF9">
      <w:pPr>
        <w:pStyle w:val="NormalWeb"/>
        <w:numPr>
          <w:ilvl w:val="0"/>
          <w:numId w:val="16"/>
        </w:numPr>
        <w:spacing w:before="0" w:beforeAutospacing="0" w:after="0" w:afterAutospacing="0"/>
        <w:rPr>
          <w:rFonts w:asciiTheme="majorHAnsi" w:hAnsiTheme="majorHAnsi"/>
          <w:color w:val="000000"/>
          <w:sz w:val="20"/>
          <w:szCs w:val="20"/>
        </w:rPr>
      </w:pPr>
      <w:r w:rsidRPr="009D7C40">
        <w:rPr>
          <w:rFonts w:asciiTheme="majorHAnsi" w:hAnsiTheme="majorHAnsi"/>
          <w:color w:val="000000"/>
          <w:sz w:val="20"/>
          <w:szCs w:val="20"/>
        </w:rPr>
        <w:t>Connected Tableau Server to AWS-hosted Snowflake databases with scheduled refreshes and alerts.</w:t>
      </w:r>
    </w:p>
    <w:p w14:paraId="48C60CA8" w14:textId="77777777" w:rsidR="008E7F1E" w:rsidRPr="009D7C40" w:rsidRDefault="008E7F1E" w:rsidP="00202BF9">
      <w:pPr>
        <w:pStyle w:val="NormalWeb"/>
        <w:numPr>
          <w:ilvl w:val="0"/>
          <w:numId w:val="16"/>
        </w:numPr>
        <w:spacing w:before="0" w:beforeAutospacing="0" w:after="0" w:afterAutospacing="0"/>
        <w:rPr>
          <w:rFonts w:asciiTheme="majorHAnsi" w:hAnsiTheme="majorHAnsi"/>
          <w:color w:val="000000"/>
          <w:sz w:val="20"/>
          <w:szCs w:val="20"/>
        </w:rPr>
      </w:pPr>
      <w:r w:rsidRPr="009D7C40">
        <w:rPr>
          <w:rFonts w:asciiTheme="majorHAnsi" w:hAnsiTheme="majorHAnsi"/>
          <w:color w:val="000000"/>
          <w:sz w:val="20"/>
          <w:szCs w:val="20"/>
        </w:rPr>
        <w:t>Tuned Tableau workbook performance using LOD calculations, indexing, and extract optimizations.</w:t>
      </w:r>
    </w:p>
    <w:p w14:paraId="70E06EDC" w14:textId="77777777" w:rsidR="008E7F1E" w:rsidRPr="009D7C40" w:rsidRDefault="008E7F1E" w:rsidP="00202BF9">
      <w:pPr>
        <w:pStyle w:val="NormalWeb"/>
        <w:numPr>
          <w:ilvl w:val="0"/>
          <w:numId w:val="16"/>
        </w:numPr>
        <w:spacing w:before="0" w:beforeAutospacing="0" w:after="0" w:afterAutospacing="0"/>
        <w:rPr>
          <w:rFonts w:asciiTheme="majorHAnsi" w:hAnsiTheme="majorHAnsi"/>
          <w:color w:val="000000"/>
          <w:sz w:val="20"/>
          <w:szCs w:val="20"/>
        </w:rPr>
      </w:pPr>
      <w:r w:rsidRPr="009D7C40">
        <w:rPr>
          <w:rFonts w:asciiTheme="majorHAnsi" w:hAnsiTheme="majorHAnsi"/>
          <w:color w:val="000000"/>
          <w:sz w:val="20"/>
          <w:szCs w:val="20"/>
        </w:rPr>
        <w:t>Automated metadata ingestion from Glue crawlers into Tableau dashboards.</w:t>
      </w:r>
    </w:p>
    <w:p w14:paraId="6D09D8FE" w14:textId="77777777" w:rsidR="008E7F1E" w:rsidRPr="009D7C40" w:rsidRDefault="008E7F1E" w:rsidP="00202BF9">
      <w:pPr>
        <w:pStyle w:val="NormalWeb"/>
        <w:numPr>
          <w:ilvl w:val="0"/>
          <w:numId w:val="16"/>
        </w:numPr>
        <w:spacing w:before="0" w:beforeAutospacing="0" w:after="0" w:afterAutospacing="0"/>
        <w:rPr>
          <w:rFonts w:asciiTheme="majorHAnsi" w:hAnsiTheme="majorHAnsi"/>
          <w:color w:val="000000"/>
          <w:sz w:val="20"/>
          <w:szCs w:val="20"/>
        </w:rPr>
      </w:pPr>
      <w:r w:rsidRPr="009D7C40">
        <w:rPr>
          <w:rFonts w:asciiTheme="majorHAnsi" w:hAnsiTheme="majorHAnsi"/>
          <w:color w:val="000000"/>
          <w:sz w:val="20"/>
          <w:szCs w:val="20"/>
        </w:rPr>
        <w:t>Collaborated with data analysts to design reusable data models within Tableau for cross-functional reporting.</w:t>
      </w:r>
    </w:p>
    <w:p w14:paraId="2DD677D8" w14:textId="77777777" w:rsidR="008E7F1E" w:rsidRPr="009D7C40" w:rsidRDefault="008E7F1E" w:rsidP="00202BF9">
      <w:pPr>
        <w:pStyle w:val="NormalWeb"/>
        <w:numPr>
          <w:ilvl w:val="0"/>
          <w:numId w:val="16"/>
        </w:numPr>
        <w:spacing w:before="0" w:beforeAutospacing="0" w:after="0" w:afterAutospacing="0"/>
        <w:rPr>
          <w:rFonts w:asciiTheme="majorHAnsi" w:hAnsiTheme="majorHAnsi"/>
          <w:color w:val="000000"/>
          <w:sz w:val="20"/>
          <w:szCs w:val="20"/>
        </w:rPr>
      </w:pPr>
      <w:r w:rsidRPr="009D7C40">
        <w:rPr>
          <w:rFonts w:asciiTheme="majorHAnsi" w:hAnsiTheme="majorHAnsi"/>
          <w:color w:val="000000"/>
          <w:sz w:val="20"/>
          <w:szCs w:val="20"/>
        </w:rPr>
        <w:t>Provided Tableau documentation, version control, and CI/CD integrations via Jenkins.</w:t>
      </w:r>
    </w:p>
    <w:p w14:paraId="116FA2A9" w14:textId="3A1B1BF7" w:rsidR="00BA74D5" w:rsidRPr="009D7C40" w:rsidRDefault="00BA74D5" w:rsidP="00BA74D5">
      <w:pPr>
        <w:pStyle w:val="NormalWeb"/>
        <w:numPr>
          <w:ilvl w:val="0"/>
          <w:numId w:val="16"/>
        </w:numPr>
        <w:rPr>
          <w:rFonts w:asciiTheme="majorHAnsi" w:hAnsiTheme="majorHAnsi"/>
          <w:sz w:val="20"/>
          <w:szCs w:val="20"/>
        </w:rPr>
      </w:pPr>
      <w:r w:rsidRPr="009D7C40">
        <w:rPr>
          <w:rFonts w:asciiTheme="majorHAnsi" w:hAnsiTheme="majorHAnsi"/>
          <w:sz w:val="20"/>
          <w:szCs w:val="20"/>
        </w:rPr>
        <w:t xml:space="preserve">Built and managed </w:t>
      </w:r>
      <w:r w:rsidRPr="009D7C40">
        <w:rPr>
          <w:rStyle w:val="Strong"/>
          <w:rFonts w:asciiTheme="majorHAnsi" w:hAnsiTheme="majorHAnsi"/>
          <w:b w:val="0"/>
          <w:bCs w:val="0"/>
          <w:sz w:val="20"/>
          <w:szCs w:val="20"/>
        </w:rPr>
        <w:t>MLOps/LLMOps pipelines</w:t>
      </w:r>
      <w:r w:rsidRPr="009D7C40">
        <w:rPr>
          <w:rFonts w:asciiTheme="majorHAnsi" w:hAnsiTheme="majorHAnsi"/>
          <w:sz w:val="20"/>
          <w:szCs w:val="20"/>
        </w:rPr>
        <w:t xml:space="preserve"> to version, test, and deploy models into production.</w:t>
      </w:r>
    </w:p>
    <w:p w14:paraId="02BFDA95" w14:textId="1FA574BF" w:rsidR="00BA74D5" w:rsidRPr="009D7C40" w:rsidRDefault="00BA74D5" w:rsidP="00BA74D5">
      <w:pPr>
        <w:pStyle w:val="NormalWeb"/>
        <w:numPr>
          <w:ilvl w:val="0"/>
          <w:numId w:val="16"/>
        </w:numPr>
        <w:rPr>
          <w:rFonts w:asciiTheme="majorHAnsi" w:hAnsiTheme="majorHAnsi"/>
          <w:sz w:val="20"/>
          <w:szCs w:val="20"/>
        </w:rPr>
      </w:pPr>
      <w:r w:rsidRPr="009D7C40">
        <w:rPr>
          <w:rFonts w:asciiTheme="majorHAnsi" w:hAnsiTheme="majorHAnsi"/>
          <w:sz w:val="20"/>
          <w:szCs w:val="20"/>
        </w:rPr>
        <w:t xml:space="preserve">Implemented </w:t>
      </w:r>
      <w:r w:rsidRPr="009D7C40">
        <w:rPr>
          <w:rStyle w:val="Strong"/>
          <w:rFonts w:asciiTheme="majorHAnsi" w:hAnsiTheme="majorHAnsi"/>
          <w:b w:val="0"/>
          <w:bCs w:val="0"/>
          <w:sz w:val="20"/>
          <w:szCs w:val="20"/>
        </w:rPr>
        <w:t>AI inference monitoring and observability</w:t>
      </w:r>
      <w:r w:rsidRPr="009D7C40">
        <w:rPr>
          <w:rFonts w:asciiTheme="majorHAnsi" w:hAnsiTheme="majorHAnsi"/>
          <w:sz w:val="20"/>
          <w:szCs w:val="20"/>
        </w:rPr>
        <w:t xml:space="preserve"> for latency, throughput, error rates, and GPU utilization.</w:t>
      </w:r>
    </w:p>
    <w:p w14:paraId="374A73E6" w14:textId="23E35EB0" w:rsidR="00F94E97" w:rsidRPr="009D7C40" w:rsidRDefault="004F10F2" w:rsidP="00202BF9">
      <w:pPr>
        <w:pStyle w:val="ListParagraph"/>
        <w:numPr>
          <w:ilvl w:val="0"/>
          <w:numId w:val="16"/>
        </w:numPr>
        <w:spacing w:after="0" w:line="240" w:lineRule="auto"/>
        <w:ind w:left="720" w:hanging="360"/>
        <w:jc w:val="both"/>
        <w:rPr>
          <w:rFonts w:asciiTheme="majorHAnsi" w:hAnsiTheme="majorHAnsi" w:cs="Times New Roman"/>
          <w:sz w:val="20"/>
          <w:szCs w:val="20"/>
        </w:rPr>
      </w:pPr>
      <w:r w:rsidRPr="009D7C40">
        <w:rPr>
          <w:rFonts w:asciiTheme="majorHAnsi" w:hAnsiTheme="majorHAnsi" w:cs="Times New Roman"/>
          <w:sz w:val="20"/>
          <w:szCs w:val="20"/>
        </w:rPr>
        <w:t>Created complex transformations and data mappings using AWS, ensuring accurate data processing and delivery.</w:t>
      </w:r>
    </w:p>
    <w:p w14:paraId="3E4D0BCE" w14:textId="77777777" w:rsidR="00F94E97" w:rsidRPr="009D7C40" w:rsidRDefault="004F10F2" w:rsidP="00202BF9">
      <w:pPr>
        <w:pStyle w:val="ListParagraph"/>
        <w:numPr>
          <w:ilvl w:val="0"/>
          <w:numId w:val="16"/>
        </w:numPr>
        <w:spacing w:after="0" w:line="240" w:lineRule="auto"/>
        <w:ind w:left="720" w:hanging="360"/>
        <w:jc w:val="both"/>
        <w:rPr>
          <w:rFonts w:asciiTheme="majorHAnsi" w:hAnsiTheme="majorHAnsi" w:cs="Times New Roman"/>
          <w:sz w:val="20"/>
          <w:szCs w:val="20"/>
        </w:rPr>
      </w:pPr>
      <w:r w:rsidRPr="009D7C40">
        <w:rPr>
          <w:rFonts w:asciiTheme="majorHAnsi" w:hAnsiTheme="majorHAnsi" w:cs="Times New Roman"/>
          <w:sz w:val="20"/>
          <w:szCs w:val="20"/>
        </w:rPr>
        <w:t>Implemented data quality checks and validation routines to ensure data accuracy and reliability within ETL pipelines.</w:t>
      </w:r>
    </w:p>
    <w:p w14:paraId="2CCAC217" w14:textId="77777777" w:rsidR="00F94E97" w:rsidRPr="009D7C40" w:rsidRDefault="004F10F2" w:rsidP="00202BF9">
      <w:pPr>
        <w:pStyle w:val="ListParagraph"/>
        <w:numPr>
          <w:ilvl w:val="0"/>
          <w:numId w:val="16"/>
        </w:numPr>
        <w:spacing w:after="0" w:line="240" w:lineRule="auto"/>
        <w:ind w:left="720" w:hanging="360"/>
        <w:jc w:val="both"/>
        <w:rPr>
          <w:rFonts w:asciiTheme="majorHAnsi" w:hAnsiTheme="majorHAnsi" w:cs="Times New Roman"/>
          <w:sz w:val="20"/>
          <w:szCs w:val="20"/>
        </w:rPr>
      </w:pPr>
      <w:r w:rsidRPr="009D7C40">
        <w:rPr>
          <w:rFonts w:asciiTheme="majorHAnsi" w:hAnsiTheme="majorHAnsi" w:cs="Times New Roman"/>
          <w:sz w:val="20"/>
          <w:szCs w:val="20"/>
        </w:rPr>
        <w:t>Collaborated with cross-functional teams to troubleshoot and resolve data-related issues, ensuring timely resolution and minimal impact on downstream processes.</w:t>
      </w:r>
    </w:p>
    <w:p w14:paraId="56DB4CA8" w14:textId="38B11DA5" w:rsidR="00F94E97" w:rsidRPr="003E25A9" w:rsidRDefault="004F10F2" w:rsidP="003E25A9">
      <w:pPr>
        <w:pStyle w:val="ListParagraph"/>
        <w:numPr>
          <w:ilvl w:val="0"/>
          <w:numId w:val="16"/>
        </w:numPr>
        <w:spacing w:after="0" w:line="240" w:lineRule="auto"/>
        <w:ind w:left="720" w:hanging="360"/>
        <w:jc w:val="both"/>
        <w:rPr>
          <w:rFonts w:asciiTheme="majorHAnsi" w:hAnsiTheme="majorHAnsi" w:cs="Times New Roman"/>
          <w:sz w:val="20"/>
          <w:szCs w:val="20"/>
        </w:rPr>
      </w:pPr>
      <w:r w:rsidRPr="009D7C40">
        <w:rPr>
          <w:rFonts w:asciiTheme="majorHAnsi" w:hAnsiTheme="majorHAnsi" w:cs="Times New Roman"/>
          <w:sz w:val="20"/>
          <w:szCs w:val="20"/>
        </w:rPr>
        <w:t xml:space="preserve">Assisted in optimizing AWS Glue jobs for performance, parallel processing, and cost efficiency. </w:t>
      </w:r>
    </w:p>
    <w:p w14:paraId="3618BBBF" w14:textId="77777777" w:rsidR="00F94E97" w:rsidRPr="009D7C40" w:rsidRDefault="00F94E97" w:rsidP="00202BF9">
      <w:pPr>
        <w:spacing w:after="0" w:line="240" w:lineRule="auto"/>
        <w:jc w:val="both"/>
        <w:rPr>
          <w:rFonts w:asciiTheme="majorHAnsi" w:hAnsiTheme="majorHAnsi" w:cs="Times New Roman"/>
          <w:sz w:val="20"/>
          <w:szCs w:val="20"/>
        </w:rPr>
      </w:pPr>
    </w:p>
    <w:p w14:paraId="6DE76BBF" w14:textId="77777777" w:rsidR="00F94E97" w:rsidRPr="009D7C40" w:rsidRDefault="00F94E97" w:rsidP="00202BF9">
      <w:pPr>
        <w:spacing w:after="0" w:line="240" w:lineRule="auto"/>
        <w:jc w:val="both"/>
        <w:rPr>
          <w:rFonts w:asciiTheme="majorHAnsi" w:hAnsiTheme="majorHAnsi" w:cs="Times New Roman"/>
          <w:b/>
          <w:bCs/>
        </w:rPr>
      </w:pPr>
    </w:p>
    <w:p w14:paraId="621D64A9" w14:textId="124232DD" w:rsidR="00F94E97" w:rsidRPr="009D7C40" w:rsidRDefault="00BA74D5" w:rsidP="00202BF9">
      <w:pPr>
        <w:spacing w:after="0" w:line="240" w:lineRule="auto"/>
        <w:jc w:val="both"/>
        <w:rPr>
          <w:rFonts w:asciiTheme="majorHAnsi" w:hAnsiTheme="majorHAnsi" w:cs="Times New Roman"/>
        </w:rPr>
      </w:pPr>
      <w:r w:rsidRPr="009D7C40">
        <w:rPr>
          <w:rFonts w:asciiTheme="majorHAnsi" w:hAnsiTheme="majorHAnsi" w:cs="Times New Roman"/>
          <w:b/>
          <w:bCs/>
        </w:rPr>
        <w:t xml:space="preserve">Client: </w:t>
      </w:r>
      <w:r w:rsidR="00F9020A" w:rsidRPr="009D7C40">
        <w:rPr>
          <w:rFonts w:asciiTheme="majorHAnsi" w:hAnsiTheme="majorHAnsi" w:cs="Times New Roman"/>
          <w:b/>
          <w:bCs/>
        </w:rPr>
        <w:t xml:space="preserve">Hanover Insurance Group, MA                                      </w:t>
      </w:r>
      <w:r w:rsidR="004F10F2" w:rsidRPr="009D7C40">
        <w:rPr>
          <w:rFonts w:asciiTheme="majorHAnsi" w:hAnsiTheme="majorHAnsi" w:cs="Times New Roman"/>
          <w:b/>
          <w:bCs/>
        </w:rPr>
        <w:t xml:space="preserve">                               </w:t>
      </w:r>
      <w:r w:rsidR="004F10F2" w:rsidRPr="009D7C40">
        <w:rPr>
          <w:rFonts w:asciiTheme="majorHAnsi" w:hAnsiTheme="majorHAnsi" w:cs="Times New Roman"/>
        </w:rPr>
        <w:tab/>
      </w:r>
      <w:r w:rsidR="001C6A87" w:rsidRPr="009D7C40">
        <w:rPr>
          <w:rFonts w:asciiTheme="majorHAnsi" w:hAnsiTheme="majorHAnsi" w:cs="Times New Roman"/>
          <w:b/>
          <w:bCs/>
        </w:rPr>
        <w:t>May</w:t>
      </w:r>
      <w:r w:rsidR="004F10F2" w:rsidRPr="009D7C40">
        <w:rPr>
          <w:rFonts w:asciiTheme="majorHAnsi" w:hAnsiTheme="majorHAnsi" w:cs="Times New Roman"/>
          <w:b/>
          <w:bCs/>
        </w:rPr>
        <w:t xml:space="preserve"> 20</w:t>
      </w:r>
      <w:r w:rsidR="001C6A87" w:rsidRPr="009D7C40">
        <w:rPr>
          <w:rFonts w:asciiTheme="majorHAnsi" w:hAnsiTheme="majorHAnsi" w:cs="Times New Roman"/>
          <w:b/>
          <w:bCs/>
        </w:rPr>
        <w:t>19</w:t>
      </w:r>
      <w:r w:rsidR="004F10F2" w:rsidRPr="009D7C40">
        <w:rPr>
          <w:rFonts w:asciiTheme="majorHAnsi" w:hAnsiTheme="majorHAnsi" w:cs="Times New Roman"/>
          <w:b/>
          <w:bCs/>
        </w:rPr>
        <w:t xml:space="preserve"> – Mar 202</w:t>
      </w:r>
      <w:r w:rsidR="001C6A87" w:rsidRPr="009D7C40">
        <w:rPr>
          <w:rFonts w:asciiTheme="majorHAnsi" w:hAnsiTheme="majorHAnsi" w:cs="Times New Roman"/>
          <w:b/>
          <w:bCs/>
        </w:rPr>
        <w:t>1</w:t>
      </w:r>
    </w:p>
    <w:p w14:paraId="1CABA55A" w14:textId="6ADBC169" w:rsidR="00F94E97" w:rsidRPr="009D7C40" w:rsidRDefault="00BA74D5" w:rsidP="00202BF9">
      <w:pPr>
        <w:tabs>
          <w:tab w:val="center" w:pos="556"/>
          <w:tab w:val="center" w:pos="8930"/>
        </w:tabs>
        <w:spacing w:after="0" w:line="240" w:lineRule="auto"/>
        <w:jc w:val="both"/>
        <w:rPr>
          <w:rFonts w:asciiTheme="majorHAnsi" w:hAnsiTheme="majorHAnsi" w:cs="Times New Roman"/>
        </w:rPr>
      </w:pPr>
      <w:r w:rsidRPr="009D7C40">
        <w:rPr>
          <w:rFonts w:asciiTheme="majorHAnsi" w:hAnsiTheme="majorHAnsi" w:cs="Times New Roman"/>
          <w:b/>
          <w:bCs/>
        </w:rPr>
        <w:t xml:space="preserve">Role: </w:t>
      </w:r>
      <w:r w:rsidR="001C6A87" w:rsidRPr="009D7C40">
        <w:rPr>
          <w:rFonts w:asciiTheme="majorHAnsi" w:hAnsiTheme="majorHAnsi" w:cs="Times New Roman"/>
          <w:b/>
          <w:bCs/>
        </w:rPr>
        <w:t>Data Scientist</w:t>
      </w:r>
      <w:r w:rsidR="004F10F2" w:rsidRPr="009D7C40">
        <w:rPr>
          <w:rFonts w:asciiTheme="majorHAnsi" w:hAnsiTheme="majorHAnsi" w:cs="Times New Roman"/>
        </w:rPr>
        <w:tab/>
      </w:r>
    </w:p>
    <w:p w14:paraId="2F3DB049" w14:textId="6E5E4C1E" w:rsidR="00F94E97" w:rsidRPr="009D7C40" w:rsidRDefault="004F10F2" w:rsidP="00202BF9">
      <w:pPr>
        <w:spacing w:after="0" w:line="240" w:lineRule="auto"/>
        <w:jc w:val="both"/>
        <w:rPr>
          <w:rFonts w:asciiTheme="majorHAnsi" w:hAnsiTheme="majorHAnsi" w:cs="Times New Roman"/>
          <w:b/>
          <w:bCs/>
        </w:rPr>
      </w:pPr>
      <w:r w:rsidRPr="009D7C40">
        <w:rPr>
          <w:rFonts w:asciiTheme="majorHAnsi" w:hAnsiTheme="majorHAnsi" w:cs="Times New Roman"/>
          <w:b/>
          <w:bCs/>
        </w:rPr>
        <w:t>Description:</w:t>
      </w:r>
    </w:p>
    <w:p w14:paraId="4B0FF739" w14:textId="16E16745" w:rsidR="008E7F1E" w:rsidRPr="009D7C40" w:rsidRDefault="008E7F1E" w:rsidP="00202BF9">
      <w:pPr>
        <w:pStyle w:val="NormalWeb"/>
        <w:numPr>
          <w:ilvl w:val="0"/>
          <w:numId w:val="9"/>
        </w:numPr>
        <w:spacing w:before="0" w:beforeAutospacing="0" w:after="0" w:afterAutospacing="0"/>
        <w:rPr>
          <w:rFonts w:asciiTheme="majorHAnsi" w:hAnsiTheme="majorHAnsi"/>
          <w:color w:val="000000"/>
          <w:sz w:val="20"/>
          <w:szCs w:val="20"/>
        </w:rPr>
      </w:pPr>
      <w:r w:rsidRPr="009D7C40">
        <w:rPr>
          <w:rFonts w:asciiTheme="majorHAnsi" w:hAnsiTheme="majorHAnsi"/>
          <w:color w:val="000000"/>
          <w:sz w:val="20"/>
          <w:szCs w:val="20"/>
        </w:rPr>
        <w:t xml:space="preserve">Developed customer </w:t>
      </w:r>
      <w:r w:rsidR="00C01F9C" w:rsidRPr="009D7C40">
        <w:rPr>
          <w:rFonts w:asciiTheme="majorHAnsi" w:hAnsiTheme="majorHAnsi"/>
          <w:color w:val="000000"/>
          <w:sz w:val="20"/>
          <w:szCs w:val="20"/>
        </w:rPr>
        <w:t>behaviour</w:t>
      </w:r>
      <w:r w:rsidRPr="009D7C40">
        <w:rPr>
          <w:rFonts w:asciiTheme="majorHAnsi" w:hAnsiTheme="majorHAnsi"/>
          <w:color w:val="000000"/>
          <w:sz w:val="20"/>
          <w:szCs w:val="20"/>
        </w:rPr>
        <w:t xml:space="preserve"> and streaming insights dashboards using Tableau Desktop and Server.</w:t>
      </w:r>
    </w:p>
    <w:p w14:paraId="3E8C265D" w14:textId="77777777" w:rsidR="008E7F1E" w:rsidRPr="009D7C40" w:rsidRDefault="008E7F1E" w:rsidP="00202BF9">
      <w:pPr>
        <w:pStyle w:val="NormalWeb"/>
        <w:numPr>
          <w:ilvl w:val="0"/>
          <w:numId w:val="9"/>
        </w:numPr>
        <w:spacing w:before="0" w:beforeAutospacing="0" w:after="0" w:afterAutospacing="0"/>
        <w:rPr>
          <w:rFonts w:asciiTheme="majorHAnsi" w:hAnsiTheme="majorHAnsi"/>
          <w:color w:val="000000"/>
          <w:sz w:val="20"/>
          <w:szCs w:val="20"/>
        </w:rPr>
      </w:pPr>
      <w:r w:rsidRPr="009D7C40">
        <w:rPr>
          <w:rFonts w:asciiTheme="majorHAnsi" w:hAnsiTheme="majorHAnsi"/>
          <w:color w:val="000000"/>
          <w:sz w:val="20"/>
          <w:szCs w:val="20"/>
        </w:rPr>
        <w:t>Integrated data from AWS S3, Glue, and Snowflake for real-time Tableau reporting.</w:t>
      </w:r>
    </w:p>
    <w:p w14:paraId="21A8A3C4" w14:textId="77777777" w:rsidR="008E7F1E" w:rsidRPr="009D7C40" w:rsidRDefault="008E7F1E" w:rsidP="00202BF9">
      <w:pPr>
        <w:pStyle w:val="NormalWeb"/>
        <w:numPr>
          <w:ilvl w:val="0"/>
          <w:numId w:val="9"/>
        </w:numPr>
        <w:spacing w:before="0" w:beforeAutospacing="0" w:after="0" w:afterAutospacing="0"/>
        <w:rPr>
          <w:rFonts w:asciiTheme="majorHAnsi" w:hAnsiTheme="majorHAnsi"/>
          <w:color w:val="000000"/>
          <w:sz w:val="20"/>
          <w:szCs w:val="20"/>
        </w:rPr>
      </w:pPr>
      <w:r w:rsidRPr="009D7C40">
        <w:rPr>
          <w:rFonts w:asciiTheme="majorHAnsi" w:hAnsiTheme="majorHAnsi"/>
          <w:color w:val="000000"/>
          <w:sz w:val="20"/>
          <w:szCs w:val="20"/>
        </w:rPr>
        <w:t>Participated in source-to-target mapping and schema design to streamline Tableau data modeling.</w:t>
      </w:r>
    </w:p>
    <w:p w14:paraId="5D9F51D8" w14:textId="77777777" w:rsidR="008E7F1E" w:rsidRPr="009D7C40" w:rsidRDefault="008E7F1E" w:rsidP="00202BF9">
      <w:pPr>
        <w:pStyle w:val="NormalWeb"/>
        <w:numPr>
          <w:ilvl w:val="0"/>
          <w:numId w:val="9"/>
        </w:numPr>
        <w:spacing w:before="0" w:beforeAutospacing="0" w:after="0" w:afterAutospacing="0"/>
        <w:rPr>
          <w:rFonts w:asciiTheme="majorHAnsi" w:hAnsiTheme="majorHAnsi"/>
          <w:color w:val="000000"/>
          <w:sz w:val="20"/>
          <w:szCs w:val="20"/>
        </w:rPr>
      </w:pPr>
      <w:r w:rsidRPr="009D7C40">
        <w:rPr>
          <w:rFonts w:asciiTheme="majorHAnsi" w:hAnsiTheme="majorHAnsi"/>
          <w:color w:val="000000"/>
          <w:sz w:val="20"/>
          <w:szCs w:val="20"/>
        </w:rPr>
        <w:t>Automated Tableau data refreshes using Airflow DAGs and Lambda-based workflows.</w:t>
      </w:r>
    </w:p>
    <w:p w14:paraId="4413BBC9" w14:textId="58AFD1CC" w:rsidR="008E7F1E" w:rsidRPr="009D7C40" w:rsidRDefault="008E7F1E" w:rsidP="00202BF9">
      <w:pPr>
        <w:pStyle w:val="NormalWeb"/>
        <w:numPr>
          <w:ilvl w:val="0"/>
          <w:numId w:val="9"/>
        </w:numPr>
        <w:spacing w:before="0" w:beforeAutospacing="0" w:after="0" w:afterAutospacing="0"/>
        <w:rPr>
          <w:rFonts w:asciiTheme="majorHAnsi" w:hAnsiTheme="majorHAnsi"/>
          <w:color w:val="000000"/>
          <w:sz w:val="20"/>
          <w:szCs w:val="20"/>
        </w:rPr>
      </w:pPr>
      <w:r w:rsidRPr="009D7C40">
        <w:rPr>
          <w:rFonts w:asciiTheme="majorHAnsi" w:hAnsiTheme="majorHAnsi"/>
          <w:color w:val="000000"/>
          <w:sz w:val="20"/>
          <w:szCs w:val="20"/>
        </w:rPr>
        <w:t xml:space="preserve">Created interactive Tableau dashboards for Gplan and Audio </w:t>
      </w:r>
      <w:r w:rsidR="000F7F3F" w:rsidRPr="009D7C40">
        <w:rPr>
          <w:rFonts w:asciiTheme="majorHAnsi" w:hAnsiTheme="majorHAnsi"/>
          <w:color w:val="000000"/>
          <w:sz w:val="20"/>
          <w:szCs w:val="20"/>
        </w:rPr>
        <w:t>o</w:t>
      </w:r>
      <w:r w:rsidRPr="009D7C40">
        <w:rPr>
          <w:rFonts w:asciiTheme="majorHAnsi" w:hAnsiTheme="majorHAnsi"/>
          <w:color w:val="000000"/>
          <w:sz w:val="20"/>
          <w:szCs w:val="20"/>
        </w:rPr>
        <w:t>n Demand, enabling business users to self-serve insights.</w:t>
      </w:r>
    </w:p>
    <w:p w14:paraId="4417F293" w14:textId="77777777" w:rsidR="008E7F1E" w:rsidRPr="009D7C40" w:rsidRDefault="008E7F1E" w:rsidP="00202BF9">
      <w:pPr>
        <w:pStyle w:val="NormalWeb"/>
        <w:numPr>
          <w:ilvl w:val="0"/>
          <w:numId w:val="9"/>
        </w:numPr>
        <w:spacing w:before="0" w:beforeAutospacing="0" w:after="0" w:afterAutospacing="0"/>
        <w:rPr>
          <w:rFonts w:asciiTheme="majorHAnsi" w:hAnsiTheme="majorHAnsi"/>
          <w:color w:val="000000"/>
          <w:sz w:val="20"/>
          <w:szCs w:val="20"/>
        </w:rPr>
      </w:pPr>
      <w:r w:rsidRPr="009D7C40">
        <w:rPr>
          <w:rFonts w:asciiTheme="majorHAnsi" w:hAnsiTheme="majorHAnsi"/>
          <w:color w:val="000000"/>
          <w:sz w:val="20"/>
          <w:szCs w:val="20"/>
        </w:rPr>
        <w:t>Worked closely with business stakeholders to iterate on dashboard requirements and improve usability.</w:t>
      </w:r>
    </w:p>
    <w:p w14:paraId="089BDEDD" w14:textId="77777777" w:rsidR="008E7F1E" w:rsidRPr="009D7C40" w:rsidRDefault="008E7F1E" w:rsidP="00202BF9">
      <w:pPr>
        <w:pStyle w:val="NormalWeb"/>
        <w:numPr>
          <w:ilvl w:val="0"/>
          <w:numId w:val="9"/>
        </w:numPr>
        <w:spacing w:before="0" w:beforeAutospacing="0" w:after="0" w:afterAutospacing="0"/>
        <w:rPr>
          <w:rFonts w:asciiTheme="majorHAnsi" w:hAnsiTheme="majorHAnsi"/>
          <w:color w:val="000000"/>
          <w:sz w:val="20"/>
          <w:szCs w:val="20"/>
        </w:rPr>
      </w:pPr>
      <w:r w:rsidRPr="009D7C40">
        <w:rPr>
          <w:rFonts w:asciiTheme="majorHAnsi" w:hAnsiTheme="majorHAnsi"/>
          <w:color w:val="000000"/>
          <w:sz w:val="20"/>
          <w:szCs w:val="20"/>
        </w:rPr>
        <w:t>Conducted regular Tableau performance audits to ensure fast load times and scalability.</w:t>
      </w:r>
    </w:p>
    <w:p w14:paraId="591B5CB4" w14:textId="3D1FD0D9" w:rsidR="00F94E97" w:rsidRPr="009D7C40" w:rsidRDefault="004F10F2" w:rsidP="00202BF9">
      <w:pPr>
        <w:pStyle w:val="ListParagraph"/>
        <w:numPr>
          <w:ilvl w:val="0"/>
          <w:numId w:val="16"/>
        </w:numPr>
        <w:spacing w:after="0" w:line="240" w:lineRule="auto"/>
        <w:ind w:left="720" w:hanging="360"/>
        <w:jc w:val="both"/>
        <w:rPr>
          <w:rFonts w:asciiTheme="majorHAnsi" w:hAnsiTheme="majorHAnsi" w:cs="Times New Roman"/>
          <w:sz w:val="20"/>
          <w:szCs w:val="20"/>
        </w:rPr>
      </w:pPr>
      <w:r w:rsidRPr="009D7C40">
        <w:rPr>
          <w:rFonts w:asciiTheme="majorHAnsi" w:hAnsiTheme="majorHAnsi" w:cs="Times New Roman"/>
          <w:sz w:val="20"/>
          <w:szCs w:val="20"/>
        </w:rPr>
        <w:t>Implemented error handling and data quality checks within ETL pipelines to ensure data accuracy and integrity.</w:t>
      </w:r>
    </w:p>
    <w:p w14:paraId="09C04634" w14:textId="77777777" w:rsidR="00F94E97" w:rsidRPr="009D7C40" w:rsidRDefault="004F10F2" w:rsidP="00202BF9">
      <w:pPr>
        <w:pStyle w:val="ListParagraph"/>
        <w:numPr>
          <w:ilvl w:val="0"/>
          <w:numId w:val="16"/>
        </w:numPr>
        <w:spacing w:after="0" w:line="240" w:lineRule="auto"/>
        <w:ind w:left="720" w:hanging="360"/>
        <w:jc w:val="both"/>
        <w:rPr>
          <w:rFonts w:asciiTheme="majorHAnsi" w:hAnsiTheme="majorHAnsi" w:cs="Times New Roman"/>
          <w:sz w:val="20"/>
          <w:szCs w:val="20"/>
        </w:rPr>
      </w:pPr>
      <w:r w:rsidRPr="009D7C40">
        <w:rPr>
          <w:rFonts w:asciiTheme="majorHAnsi" w:hAnsiTheme="majorHAnsi" w:cs="Times New Roman"/>
          <w:sz w:val="20"/>
          <w:szCs w:val="20"/>
        </w:rPr>
        <w:t>Utilized advanced SQL skills for data extraction, manipulation, and analysis, supporting data-driven decision-making and enabling data-driven insights.</w:t>
      </w:r>
    </w:p>
    <w:p w14:paraId="3051E014" w14:textId="77777777" w:rsidR="00F94E97" w:rsidRPr="009D7C40" w:rsidRDefault="004F10F2" w:rsidP="00202BF9">
      <w:pPr>
        <w:pStyle w:val="ListParagraph"/>
        <w:numPr>
          <w:ilvl w:val="0"/>
          <w:numId w:val="16"/>
        </w:numPr>
        <w:spacing w:after="0" w:line="240" w:lineRule="auto"/>
        <w:ind w:left="720" w:hanging="360"/>
        <w:jc w:val="both"/>
        <w:rPr>
          <w:rFonts w:asciiTheme="majorHAnsi" w:hAnsiTheme="majorHAnsi" w:cs="Times New Roman"/>
          <w:sz w:val="20"/>
          <w:szCs w:val="20"/>
        </w:rPr>
      </w:pPr>
      <w:r w:rsidRPr="009D7C40">
        <w:rPr>
          <w:rFonts w:asciiTheme="majorHAnsi" w:hAnsiTheme="majorHAnsi" w:cs="Times New Roman"/>
          <w:sz w:val="20"/>
          <w:szCs w:val="20"/>
        </w:rPr>
        <w:t>Actively participated in Agile scrum teams, contributing to project planning, prioritization, and timely delivery of data-related tasks.</w:t>
      </w:r>
    </w:p>
    <w:p w14:paraId="500E3907" w14:textId="77777777" w:rsidR="00F94E97" w:rsidRPr="009D7C40" w:rsidRDefault="004F10F2" w:rsidP="00202BF9">
      <w:pPr>
        <w:pStyle w:val="ListParagraph"/>
        <w:numPr>
          <w:ilvl w:val="0"/>
          <w:numId w:val="16"/>
        </w:numPr>
        <w:spacing w:after="0" w:line="240" w:lineRule="auto"/>
        <w:ind w:left="720" w:hanging="360"/>
        <w:jc w:val="both"/>
        <w:rPr>
          <w:rFonts w:asciiTheme="majorHAnsi" w:hAnsiTheme="majorHAnsi" w:cs="Times New Roman"/>
          <w:sz w:val="20"/>
          <w:szCs w:val="20"/>
        </w:rPr>
      </w:pPr>
      <w:r w:rsidRPr="009D7C40">
        <w:rPr>
          <w:rFonts w:asciiTheme="majorHAnsi" w:hAnsiTheme="majorHAnsi" w:cs="Times New Roman"/>
          <w:sz w:val="20"/>
          <w:szCs w:val="20"/>
        </w:rPr>
        <w:t>Utilized Python, R, and SQL to write efficient data transformation code, enhancing the performance and reliability of data processing tasks.</w:t>
      </w:r>
    </w:p>
    <w:p w14:paraId="4CAEB29C" w14:textId="77777777" w:rsidR="00F94E97" w:rsidRPr="009D7C40" w:rsidRDefault="004F10F2" w:rsidP="00202BF9">
      <w:pPr>
        <w:pStyle w:val="ListParagraph"/>
        <w:numPr>
          <w:ilvl w:val="0"/>
          <w:numId w:val="16"/>
        </w:numPr>
        <w:spacing w:after="0" w:line="240" w:lineRule="auto"/>
        <w:ind w:left="720" w:hanging="360"/>
        <w:jc w:val="both"/>
        <w:rPr>
          <w:rFonts w:asciiTheme="majorHAnsi" w:hAnsiTheme="majorHAnsi" w:cs="Times New Roman"/>
          <w:sz w:val="20"/>
          <w:szCs w:val="20"/>
        </w:rPr>
      </w:pPr>
      <w:r w:rsidRPr="009D7C40">
        <w:rPr>
          <w:rFonts w:asciiTheme="majorHAnsi" w:hAnsiTheme="majorHAnsi" w:cs="Times New Roman"/>
          <w:sz w:val="20"/>
          <w:szCs w:val="20"/>
        </w:rPr>
        <w:t>Automated ETL processes using BigQuery Data Transfer Service, reducing manual intervention and ensuring timely data updates.</w:t>
      </w:r>
    </w:p>
    <w:p w14:paraId="6506E82E" w14:textId="77777777" w:rsidR="00F94E97" w:rsidRPr="009D7C40" w:rsidRDefault="004F10F2" w:rsidP="00202BF9">
      <w:pPr>
        <w:pStyle w:val="ListParagraph"/>
        <w:numPr>
          <w:ilvl w:val="0"/>
          <w:numId w:val="16"/>
        </w:numPr>
        <w:spacing w:after="0" w:line="240" w:lineRule="auto"/>
        <w:ind w:left="720" w:hanging="360"/>
        <w:jc w:val="both"/>
        <w:rPr>
          <w:rFonts w:asciiTheme="majorHAnsi" w:hAnsiTheme="majorHAnsi" w:cs="Times New Roman"/>
          <w:sz w:val="20"/>
          <w:szCs w:val="20"/>
        </w:rPr>
      </w:pPr>
      <w:r w:rsidRPr="009D7C40">
        <w:rPr>
          <w:rFonts w:asciiTheme="majorHAnsi" w:hAnsiTheme="majorHAnsi" w:cs="Times New Roman"/>
          <w:sz w:val="20"/>
          <w:szCs w:val="20"/>
        </w:rPr>
        <w:t>Implemented data governance and security best practices in BigQuery, including access controls, encryption, and audit logging.</w:t>
      </w:r>
    </w:p>
    <w:p w14:paraId="550620EC" w14:textId="77777777" w:rsidR="00F94E97" w:rsidRPr="009D7C40" w:rsidRDefault="004F10F2" w:rsidP="00202BF9">
      <w:pPr>
        <w:pStyle w:val="ListParagraph"/>
        <w:numPr>
          <w:ilvl w:val="0"/>
          <w:numId w:val="16"/>
        </w:numPr>
        <w:spacing w:after="0" w:line="240" w:lineRule="auto"/>
        <w:ind w:left="720" w:hanging="360"/>
        <w:jc w:val="both"/>
        <w:rPr>
          <w:rFonts w:asciiTheme="majorHAnsi" w:hAnsiTheme="majorHAnsi" w:cs="Times New Roman"/>
          <w:sz w:val="20"/>
          <w:szCs w:val="20"/>
        </w:rPr>
      </w:pPr>
      <w:r w:rsidRPr="009D7C40">
        <w:rPr>
          <w:rFonts w:asciiTheme="majorHAnsi" w:hAnsiTheme="majorHAnsi" w:cs="Times New Roman"/>
          <w:sz w:val="20"/>
          <w:szCs w:val="20"/>
        </w:rPr>
        <w:t>Used BigQuery’s federated queries to analyze data across multiple platforms without data movement, enabling comprehensive cross-database reporting.</w:t>
      </w:r>
    </w:p>
    <w:p w14:paraId="4081FEE8" w14:textId="77777777" w:rsidR="00F94E97" w:rsidRPr="009D7C40" w:rsidRDefault="00F94E97" w:rsidP="00202BF9">
      <w:pPr>
        <w:spacing w:after="0" w:line="240" w:lineRule="auto"/>
        <w:jc w:val="both"/>
        <w:rPr>
          <w:rFonts w:asciiTheme="majorHAnsi" w:hAnsiTheme="majorHAnsi" w:cs="Times New Roman"/>
        </w:rPr>
      </w:pPr>
    </w:p>
    <w:p w14:paraId="561CD3EF" w14:textId="5DE00B5F" w:rsidR="00F94E97" w:rsidRPr="009D7C40" w:rsidRDefault="00BA74D5" w:rsidP="00202BF9">
      <w:pPr>
        <w:spacing w:after="0" w:line="240" w:lineRule="auto"/>
        <w:rPr>
          <w:rFonts w:asciiTheme="majorHAnsi" w:hAnsiTheme="majorHAnsi" w:cs="Times New Roman"/>
        </w:rPr>
      </w:pPr>
      <w:r w:rsidRPr="009D7C40">
        <w:rPr>
          <w:rFonts w:asciiTheme="majorHAnsi" w:hAnsiTheme="majorHAnsi" w:cs="Times New Roman"/>
          <w:b/>
          <w:bCs/>
        </w:rPr>
        <w:t xml:space="preserve">Client: </w:t>
      </w:r>
      <w:r w:rsidR="0009082A" w:rsidRPr="009D7C40">
        <w:rPr>
          <w:rFonts w:asciiTheme="majorHAnsi" w:hAnsiTheme="majorHAnsi" w:cs="Times New Roman"/>
          <w:b/>
          <w:bCs/>
        </w:rPr>
        <w:t>COMERICA, FRISCO, TX</w:t>
      </w:r>
      <w:r w:rsidR="004F10F2" w:rsidRPr="009D7C40">
        <w:rPr>
          <w:rFonts w:asciiTheme="majorHAnsi" w:hAnsiTheme="majorHAnsi" w:cs="Times New Roman"/>
        </w:rPr>
        <w:tab/>
      </w:r>
      <w:r w:rsidR="004F10F2" w:rsidRPr="009D7C40">
        <w:rPr>
          <w:rFonts w:asciiTheme="majorHAnsi" w:hAnsiTheme="majorHAnsi" w:cs="Times New Roman"/>
        </w:rPr>
        <w:tab/>
      </w:r>
      <w:r w:rsidR="0009082A" w:rsidRPr="009D7C40">
        <w:rPr>
          <w:rFonts w:asciiTheme="majorHAnsi" w:hAnsiTheme="majorHAnsi" w:cs="Times New Roman"/>
        </w:rPr>
        <w:t xml:space="preserve">                                                                          </w:t>
      </w:r>
      <w:r w:rsidR="004F10F2" w:rsidRPr="009D7C40">
        <w:rPr>
          <w:rFonts w:asciiTheme="majorHAnsi" w:hAnsiTheme="majorHAnsi" w:cs="Times New Roman"/>
        </w:rPr>
        <w:tab/>
      </w:r>
      <w:r w:rsidR="004F10F2" w:rsidRPr="009D7C40">
        <w:rPr>
          <w:rFonts w:asciiTheme="majorHAnsi" w:hAnsiTheme="majorHAnsi" w:cs="Times New Roman"/>
          <w:b/>
          <w:bCs/>
        </w:rPr>
        <w:t xml:space="preserve">    </w:t>
      </w:r>
      <w:r w:rsidR="001C6A87" w:rsidRPr="009D7C40">
        <w:rPr>
          <w:rFonts w:asciiTheme="majorHAnsi" w:hAnsiTheme="majorHAnsi" w:cs="Times New Roman"/>
          <w:b/>
          <w:bCs/>
        </w:rPr>
        <w:t>Oct</w:t>
      </w:r>
      <w:r w:rsidR="004F10F2" w:rsidRPr="009D7C40">
        <w:rPr>
          <w:rFonts w:asciiTheme="majorHAnsi" w:hAnsiTheme="majorHAnsi" w:cs="Times New Roman"/>
          <w:b/>
          <w:bCs/>
        </w:rPr>
        <w:t xml:space="preserve"> 20</w:t>
      </w:r>
      <w:r w:rsidR="001C6A87" w:rsidRPr="009D7C40">
        <w:rPr>
          <w:rFonts w:asciiTheme="majorHAnsi" w:hAnsiTheme="majorHAnsi" w:cs="Times New Roman"/>
          <w:b/>
          <w:bCs/>
        </w:rPr>
        <w:t>17</w:t>
      </w:r>
      <w:r w:rsidR="004F10F2" w:rsidRPr="009D7C40">
        <w:rPr>
          <w:rFonts w:asciiTheme="majorHAnsi" w:hAnsiTheme="majorHAnsi" w:cs="Times New Roman"/>
          <w:b/>
          <w:bCs/>
        </w:rPr>
        <w:t xml:space="preserve"> – </w:t>
      </w:r>
      <w:r w:rsidR="001C6A87" w:rsidRPr="009D7C40">
        <w:rPr>
          <w:rFonts w:asciiTheme="majorHAnsi" w:hAnsiTheme="majorHAnsi" w:cs="Times New Roman"/>
          <w:b/>
          <w:bCs/>
        </w:rPr>
        <w:t>Apr</w:t>
      </w:r>
      <w:r w:rsidR="004F10F2" w:rsidRPr="009D7C40">
        <w:rPr>
          <w:rFonts w:asciiTheme="majorHAnsi" w:hAnsiTheme="majorHAnsi" w:cs="Times New Roman"/>
          <w:b/>
          <w:bCs/>
        </w:rPr>
        <w:t xml:space="preserve"> 20</w:t>
      </w:r>
      <w:r w:rsidR="001C6A87" w:rsidRPr="009D7C40">
        <w:rPr>
          <w:rFonts w:asciiTheme="majorHAnsi" w:hAnsiTheme="majorHAnsi" w:cs="Times New Roman"/>
          <w:b/>
          <w:bCs/>
        </w:rPr>
        <w:t>19</w:t>
      </w:r>
      <w:r w:rsidR="004F10F2" w:rsidRPr="009D7C40">
        <w:rPr>
          <w:rFonts w:asciiTheme="majorHAnsi" w:hAnsiTheme="majorHAnsi" w:cs="Times New Roman"/>
        </w:rPr>
        <w:br/>
      </w:r>
      <w:r w:rsidRPr="009D7C40">
        <w:rPr>
          <w:rFonts w:asciiTheme="majorHAnsi" w:hAnsiTheme="majorHAnsi" w:cs="Times New Roman"/>
          <w:b/>
          <w:bCs/>
        </w:rPr>
        <w:t xml:space="preserve">Role: </w:t>
      </w:r>
      <w:r w:rsidR="004F10F2" w:rsidRPr="009D7C40">
        <w:rPr>
          <w:rFonts w:asciiTheme="majorHAnsi" w:hAnsiTheme="majorHAnsi" w:cs="Times New Roman"/>
          <w:b/>
          <w:bCs/>
        </w:rPr>
        <w:t xml:space="preserve">Data </w:t>
      </w:r>
      <w:r w:rsidR="008E7F1E" w:rsidRPr="009D7C40">
        <w:rPr>
          <w:rFonts w:asciiTheme="majorHAnsi" w:hAnsiTheme="majorHAnsi" w:cs="Times New Roman"/>
          <w:b/>
          <w:bCs/>
        </w:rPr>
        <w:t>Analyst</w:t>
      </w:r>
    </w:p>
    <w:p w14:paraId="2AFB66DF" w14:textId="77777777" w:rsidR="00F94E97" w:rsidRPr="009D7C40" w:rsidRDefault="004F10F2" w:rsidP="00202BF9">
      <w:pPr>
        <w:spacing w:after="0" w:line="240" w:lineRule="auto"/>
        <w:rPr>
          <w:rFonts w:asciiTheme="majorHAnsi" w:hAnsiTheme="majorHAnsi" w:cs="Times New Roman"/>
          <w:b/>
          <w:bCs/>
        </w:rPr>
      </w:pPr>
      <w:r w:rsidRPr="009D7C40">
        <w:rPr>
          <w:rFonts w:asciiTheme="majorHAnsi" w:hAnsiTheme="majorHAnsi" w:cs="Times New Roman"/>
          <w:b/>
          <w:bCs/>
        </w:rPr>
        <w:t>Description:</w:t>
      </w:r>
    </w:p>
    <w:p w14:paraId="5EF2C692" w14:textId="77777777" w:rsidR="008E7F1E" w:rsidRPr="009D7C40" w:rsidRDefault="008E7F1E" w:rsidP="00202BF9">
      <w:pPr>
        <w:pStyle w:val="NormalWeb"/>
        <w:numPr>
          <w:ilvl w:val="0"/>
          <w:numId w:val="4"/>
        </w:numPr>
        <w:spacing w:before="0" w:beforeAutospacing="0" w:after="0" w:afterAutospacing="0"/>
        <w:rPr>
          <w:rFonts w:asciiTheme="majorHAnsi" w:hAnsiTheme="majorHAnsi"/>
          <w:color w:val="000000"/>
          <w:sz w:val="20"/>
          <w:szCs w:val="20"/>
        </w:rPr>
      </w:pPr>
      <w:r w:rsidRPr="009D7C40">
        <w:rPr>
          <w:rFonts w:asciiTheme="majorHAnsi" w:hAnsiTheme="majorHAnsi"/>
          <w:color w:val="000000"/>
          <w:sz w:val="20"/>
          <w:szCs w:val="20"/>
        </w:rPr>
        <w:t>Designed Tableau visualizations for HR trends, including turnover, recruitment, and compliance.</w:t>
      </w:r>
    </w:p>
    <w:p w14:paraId="22B8C07C" w14:textId="77777777" w:rsidR="008E7F1E" w:rsidRPr="009D7C40" w:rsidRDefault="008E7F1E" w:rsidP="00202BF9">
      <w:pPr>
        <w:pStyle w:val="NormalWeb"/>
        <w:numPr>
          <w:ilvl w:val="0"/>
          <w:numId w:val="4"/>
        </w:numPr>
        <w:spacing w:before="0" w:beforeAutospacing="0" w:after="0" w:afterAutospacing="0"/>
        <w:rPr>
          <w:rFonts w:asciiTheme="majorHAnsi" w:hAnsiTheme="majorHAnsi"/>
          <w:color w:val="000000"/>
          <w:sz w:val="20"/>
          <w:szCs w:val="20"/>
        </w:rPr>
      </w:pPr>
      <w:r w:rsidRPr="009D7C40">
        <w:rPr>
          <w:rFonts w:asciiTheme="majorHAnsi" w:hAnsiTheme="majorHAnsi"/>
          <w:color w:val="000000"/>
          <w:sz w:val="20"/>
          <w:szCs w:val="20"/>
        </w:rPr>
        <w:t>Configured access controls and dashboard-level security in Tableau Server to meet privacy requirements.</w:t>
      </w:r>
    </w:p>
    <w:p w14:paraId="24BD08AD" w14:textId="77777777" w:rsidR="008E7F1E" w:rsidRPr="009D7C40" w:rsidRDefault="008E7F1E" w:rsidP="00202BF9">
      <w:pPr>
        <w:pStyle w:val="NormalWeb"/>
        <w:numPr>
          <w:ilvl w:val="0"/>
          <w:numId w:val="4"/>
        </w:numPr>
        <w:spacing w:before="0" w:beforeAutospacing="0" w:after="0" w:afterAutospacing="0"/>
        <w:rPr>
          <w:rFonts w:asciiTheme="majorHAnsi" w:hAnsiTheme="majorHAnsi"/>
          <w:color w:val="000000"/>
          <w:sz w:val="20"/>
          <w:szCs w:val="20"/>
        </w:rPr>
      </w:pPr>
      <w:r w:rsidRPr="009D7C40">
        <w:rPr>
          <w:rFonts w:asciiTheme="majorHAnsi" w:hAnsiTheme="majorHAnsi"/>
          <w:color w:val="000000"/>
          <w:sz w:val="20"/>
          <w:szCs w:val="20"/>
        </w:rPr>
        <w:t>Created Tableau extracts to reduce query load and improve load times for large datasets.</w:t>
      </w:r>
    </w:p>
    <w:p w14:paraId="03028E19" w14:textId="77777777" w:rsidR="008E7F1E" w:rsidRPr="009D7C40" w:rsidRDefault="008E7F1E" w:rsidP="00202BF9">
      <w:pPr>
        <w:pStyle w:val="NormalWeb"/>
        <w:numPr>
          <w:ilvl w:val="0"/>
          <w:numId w:val="4"/>
        </w:numPr>
        <w:spacing w:before="0" w:beforeAutospacing="0" w:after="0" w:afterAutospacing="0"/>
        <w:rPr>
          <w:rFonts w:asciiTheme="majorHAnsi" w:hAnsiTheme="majorHAnsi"/>
          <w:color w:val="000000"/>
          <w:sz w:val="20"/>
          <w:szCs w:val="20"/>
        </w:rPr>
      </w:pPr>
      <w:r w:rsidRPr="009D7C40">
        <w:rPr>
          <w:rFonts w:asciiTheme="majorHAnsi" w:hAnsiTheme="majorHAnsi"/>
          <w:color w:val="000000"/>
          <w:sz w:val="20"/>
          <w:szCs w:val="20"/>
        </w:rPr>
        <w:t>Collaborated with clinical teams to build operational dashboards that improved resource allocation.</w:t>
      </w:r>
    </w:p>
    <w:p w14:paraId="1411FFDE" w14:textId="77777777" w:rsidR="008E7F1E" w:rsidRPr="009D7C40" w:rsidRDefault="008E7F1E" w:rsidP="00202BF9">
      <w:pPr>
        <w:pStyle w:val="NormalWeb"/>
        <w:numPr>
          <w:ilvl w:val="0"/>
          <w:numId w:val="4"/>
        </w:numPr>
        <w:spacing w:before="0" w:beforeAutospacing="0" w:after="0" w:afterAutospacing="0"/>
        <w:rPr>
          <w:rFonts w:asciiTheme="majorHAnsi" w:hAnsiTheme="majorHAnsi"/>
          <w:color w:val="000000"/>
          <w:sz w:val="20"/>
          <w:szCs w:val="20"/>
        </w:rPr>
      </w:pPr>
      <w:r w:rsidRPr="009D7C40">
        <w:rPr>
          <w:rFonts w:asciiTheme="majorHAnsi" w:hAnsiTheme="majorHAnsi"/>
          <w:color w:val="000000"/>
          <w:sz w:val="20"/>
          <w:szCs w:val="20"/>
        </w:rPr>
        <w:t>Provided Tableau documentation and conducted sessions to upskill healthcare staff on using dashboards.</w:t>
      </w:r>
    </w:p>
    <w:p w14:paraId="236B75EA" w14:textId="77777777" w:rsidR="00F94E97" w:rsidRPr="009D7C40" w:rsidRDefault="004F10F2" w:rsidP="00202BF9">
      <w:pPr>
        <w:pStyle w:val="ListParagraph"/>
        <w:numPr>
          <w:ilvl w:val="0"/>
          <w:numId w:val="4"/>
        </w:numPr>
        <w:spacing w:after="0" w:line="240" w:lineRule="auto"/>
        <w:jc w:val="both"/>
        <w:rPr>
          <w:rFonts w:asciiTheme="majorHAnsi" w:hAnsiTheme="majorHAnsi" w:cs="Times New Roman"/>
          <w:sz w:val="20"/>
          <w:szCs w:val="20"/>
        </w:rPr>
      </w:pPr>
      <w:r w:rsidRPr="009D7C40">
        <w:rPr>
          <w:rFonts w:asciiTheme="majorHAnsi" w:hAnsiTheme="majorHAnsi" w:cs="Times New Roman"/>
          <w:sz w:val="20"/>
          <w:szCs w:val="20"/>
        </w:rPr>
        <w:t>Utilized AWS Glue to create and manage ETL jobs, ensuring smooth data extraction and transformation processes.</w:t>
      </w:r>
    </w:p>
    <w:p w14:paraId="6C975DE8" w14:textId="77777777" w:rsidR="00F94E97" w:rsidRPr="009D7C40" w:rsidRDefault="004F10F2" w:rsidP="00202BF9">
      <w:pPr>
        <w:pStyle w:val="ListParagraph"/>
        <w:numPr>
          <w:ilvl w:val="0"/>
          <w:numId w:val="4"/>
        </w:numPr>
        <w:spacing w:after="0" w:line="240" w:lineRule="auto"/>
        <w:jc w:val="both"/>
        <w:rPr>
          <w:rFonts w:asciiTheme="majorHAnsi" w:hAnsiTheme="majorHAnsi" w:cs="Times New Roman"/>
          <w:sz w:val="20"/>
          <w:szCs w:val="20"/>
        </w:rPr>
      </w:pPr>
      <w:r w:rsidRPr="009D7C40">
        <w:rPr>
          <w:rFonts w:asciiTheme="majorHAnsi" w:hAnsiTheme="majorHAnsi" w:cs="Times New Roman"/>
          <w:sz w:val="20"/>
          <w:szCs w:val="20"/>
        </w:rPr>
        <w:lastRenderedPageBreak/>
        <w:t>Developed custom scripts to handle complex data transformations, data cleansing, and enrichment tasks.</w:t>
      </w:r>
    </w:p>
    <w:p w14:paraId="05FA8D90" w14:textId="77777777" w:rsidR="00F94E97" w:rsidRPr="009D7C40" w:rsidRDefault="004F10F2" w:rsidP="00202BF9">
      <w:pPr>
        <w:pStyle w:val="ListParagraph"/>
        <w:numPr>
          <w:ilvl w:val="0"/>
          <w:numId w:val="4"/>
        </w:numPr>
        <w:spacing w:after="0" w:line="240" w:lineRule="auto"/>
        <w:jc w:val="both"/>
        <w:rPr>
          <w:rFonts w:asciiTheme="majorHAnsi" w:hAnsiTheme="majorHAnsi" w:cs="Times New Roman"/>
          <w:sz w:val="20"/>
          <w:szCs w:val="20"/>
        </w:rPr>
      </w:pPr>
      <w:r w:rsidRPr="009D7C40">
        <w:rPr>
          <w:rFonts w:asciiTheme="majorHAnsi" w:hAnsiTheme="majorHAnsi" w:cs="Times New Roman"/>
          <w:sz w:val="20"/>
          <w:szCs w:val="20"/>
        </w:rPr>
        <w:t>Worked closely with database administrators and network engineers to establish secure and efficient connections between on-premises sources and Snowflake.</w:t>
      </w:r>
    </w:p>
    <w:p w14:paraId="78157F96" w14:textId="77777777" w:rsidR="00F94E97" w:rsidRPr="009D7C40" w:rsidRDefault="004F10F2" w:rsidP="00202BF9">
      <w:pPr>
        <w:pStyle w:val="ListParagraph"/>
        <w:numPr>
          <w:ilvl w:val="0"/>
          <w:numId w:val="4"/>
        </w:numPr>
        <w:spacing w:after="0" w:line="240" w:lineRule="auto"/>
        <w:jc w:val="both"/>
        <w:rPr>
          <w:rFonts w:asciiTheme="majorHAnsi" w:hAnsiTheme="majorHAnsi" w:cs="Times New Roman"/>
          <w:sz w:val="20"/>
          <w:szCs w:val="20"/>
        </w:rPr>
      </w:pPr>
      <w:r w:rsidRPr="009D7C40">
        <w:rPr>
          <w:rFonts w:asciiTheme="majorHAnsi" w:hAnsiTheme="majorHAnsi" w:cs="Times New Roman"/>
          <w:sz w:val="20"/>
          <w:szCs w:val="20"/>
        </w:rPr>
        <w:t>Develop interactive dashboards using tools like Tableau to visualize inventory metrics, enabling stakeholders to make informed decisions.</w:t>
      </w:r>
    </w:p>
    <w:p w14:paraId="64EF8C60" w14:textId="77777777" w:rsidR="00F94E97" w:rsidRPr="009D7C40" w:rsidRDefault="004F10F2" w:rsidP="00202BF9">
      <w:pPr>
        <w:pStyle w:val="ListParagraph"/>
        <w:numPr>
          <w:ilvl w:val="0"/>
          <w:numId w:val="4"/>
        </w:numPr>
        <w:spacing w:after="0" w:line="240" w:lineRule="auto"/>
        <w:jc w:val="both"/>
        <w:rPr>
          <w:rFonts w:asciiTheme="majorHAnsi" w:hAnsiTheme="majorHAnsi" w:cs="Times New Roman"/>
          <w:sz w:val="20"/>
          <w:szCs w:val="20"/>
        </w:rPr>
      </w:pPr>
      <w:r w:rsidRPr="009D7C40">
        <w:rPr>
          <w:rFonts w:asciiTheme="majorHAnsi" w:hAnsiTheme="majorHAnsi" w:cs="Times New Roman"/>
          <w:sz w:val="20"/>
          <w:szCs w:val="20"/>
        </w:rPr>
        <w:t xml:space="preserve">Created and optimized SQL queries for ad-hoc analysis and reporting, enabling data-driven decision-making. </w:t>
      </w:r>
    </w:p>
    <w:p w14:paraId="3F2FE1E8" w14:textId="418071DC" w:rsidR="001911A3" w:rsidRPr="009D7C40" w:rsidRDefault="004F10F2" w:rsidP="00202BF9">
      <w:pPr>
        <w:pStyle w:val="ListParagraph"/>
        <w:numPr>
          <w:ilvl w:val="0"/>
          <w:numId w:val="4"/>
        </w:numPr>
        <w:spacing w:after="0" w:line="240" w:lineRule="auto"/>
        <w:jc w:val="both"/>
        <w:rPr>
          <w:rFonts w:asciiTheme="majorHAnsi" w:hAnsiTheme="majorHAnsi" w:cs="Times New Roman"/>
          <w:sz w:val="20"/>
          <w:szCs w:val="20"/>
        </w:rPr>
      </w:pPr>
      <w:r w:rsidRPr="009D7C40">
        <w:rPr>
          <w:rFonts w:asciiTheme="majorHAnsi" w:hAnsiTheme="majorHAnsi" w:cs="Times New Roman"/>
          <w:sz w:val="20"/>
          <w:szCs w:val="20"/>
        </w:rPr>
        <w:t>Administered Snowflake accounts, users, and roles, ensuring data security and access controls in compliance with industry standards.</w:t>
      </w:r>
    </w:p>
    <w:p w14:paraId="5A5996A5" w14:textId="77777777" w:rsidR="00F9020A" w:rsidRPr="009D7C40" w:rsidRDefault="00F9020A" w:rsidP="00F9020A">
      <w:pPr>
        <w:pStyle w:val="ListParagraph"/>
        <w:spacing w:after="0" w:line="240" w:lineRule="auto"/>
        <w:jc w:val="both"/>
        <w:rPr>
          <w:rFonts w:asciiTheme="majorHAnsi" w:hAnsiTheme="majorHAnsi" w:cs="Times New Roman"/>
        </w:rPr>
      </w:pPr>
    </w:p>
    <w:p w14:paraId="6C9C1FDB" w14:textId="486DAF7D" w:rsidR="00F94E97" w:rsidRPr="009D7C40" w:rsidRDefault="00BA74D5" w:rsidP="00202BF9">
      <w:pPr>
        <w:spacing w:after="0" w:line="240" w:lineRule="auto"/>
        <w:jc w:val="both"/>
        <w:rPr>
          <w:rFonts w:asciiTheme="majorHAnsi" w:hAnsiTheme="majorHAnsi" w:cs="Times New Roman"/>
          <w:b/>
          <w:bCs/>
          <w:color w:val="000000" w:themeColor="text1"/>
        </w:rPr>
      </w:pPr>
      <w:r w:rsidRPr="009D7C40">
        <w:rPr>
          <w:rFonts w:asciiTheme="majorHAnsi" w:hAnsiTheme="majorHAnsi" w:cs="Times New Roman"/>
          <w:b/>
          <w:bCs/>
          <w:color w:val="000000" w:themeColor="text1"/>
        </w:rPr>
        <w:t xml:space="preserve">Client: </w:t>
      </w:r>
      <w:r w:rsidR="0009082A" w:rsidRPr="009D7C40">
        <w:rPr>
          <w:rFonts w:asciiTheme="majorHAnsi" w:hAnsiTheme="majorHAnsi" w:cs="Times New Roman"/>
          <w:b/>
          <w:bCs/>
          <w:color w:val="000000" w:themeColor="text1"/>
        </w:rPr>
        <w:t xml:space="preserve">BLUE CROSS BLUE SHIELD, IL                                                                             </w:t>
      </w:r>
      <w:r w:rsidR="004F10F2" w:rsidRPr="009D7C40">
        <w:rPr>
          <w:rFonts w:asciiTheme="majorHAnsi" w:hAnsiTheme="majorHAnsi" w:cs="Times New Roman"/>
        </w:rPr>
        <w:tab/>
      </w:r>
      <w:r w:rsidR="004F10F2" w:rsidRPr="009D7C40">
        <w:rPr>
          <w:rFonts w:asciiTheme="majorHAnsi" w:hAnsiTheme="majorHAnsi" w:cs="Times New Roman"/>
          <w:b/>
          <w:bCs/>
          <w:color w:val="000000" w:themeColor="text1"/>
        </w:rPr>
        <w:t xml:space="preserve">      </w:t>
      </w:r>
      <w:r w:rsidR="001C6A87" w:rsidRPr="009D7C40">
        <w:rPr>
          <w:rFonts w:asciiTheme="majorHAnsi" w:hAnsiTheme="majorHAnsi" w:cs="Times New Roman"/>
          <w:b/>
          <w:bCs/>
          <w:color w:val="000000" w:themeColor="text1"/>
        </w:rPr>
        <w:t>Feb</w:t>
      </w:r>
      <w:r w:rsidR="004F10F2" w:rsidRPr="009D7C40">
        <w:rPr>
          <w:rFonts w:asciiTheme="majorHAnsi" w:hAnsiTheme="majorHAnsi" w:cs="Times New Roman"/>
          <w:b/>
          <w:bCs/>
          <w:color w:val="000000" w:themeColor="text1"/>
        </w:rPr>
        <w:t xml:space="preserve"> 201</w:t>
      </w:r>
      <w:r w:rsidR="001C6A87" w:rsidRPr="009D7C40">
        <w:rPr>
          <w:rFonts w:asciiTheme="majorHAnsi" w:hAnsiTheme="majorHAnsi" w:cs="Times New Roman"/>
          <w:b/>
          <w:bCs/>
          <w:color w:val="000000" w:themeColor="text1"/>
        </w:rPr>
        <w:t>5</w:t>
      </w:r>
      <w:r w:rsidR="004F10F2" w:rsidRPr="009D7C40">
        <w:rPr>
          <w:rFonts w:asciiTheme="majorHAnsi" w:hAnsiTheme="majorHAnsi" w:cs="Times New Roman"/>
          <w:b/>
          <w:bCs/>
          <w:color w:val="000000" w:themeColor="text1"/>
        </w:rPr>
        <w:t xml:space="preserve"> - Sep 2</w:t>
      </w:r>
      <w:r w:rsidR="001C6A87" w:rsidRPr="009D7C40">
        <w:rPr>
          <w:rFonts w:asciiTheme="majorHAnsi" w:hAnsiTheme="majorHAnsi" w:cs="Times New Roman"/>
          <w:b/>
          <w:bCs/>
          <w:color w:val="000000" w:themeColor="text1"/>
        </w:rPr>
        <w:t>017</w:t>
      </w:r>
    </w:p>
    <w:p w14:paraId="3C7EF883" w14:textId="3699E186" w:rsidR="00F94E97" w:rsidRPr="009D7C40" w:rsidRDefault="00BA74D5" w:rsidP="00202BF9">
      <w:pPr>
        <w:spacing w:after="0" w:line="240" w:lineRule="auto"/>
        <w:jc w:val="both"/>
        <w:rPr>
          <w:rFonts w:asciiTheme="majorHAnsi" w:hAnsiTheme="majorHAnsi" w:cs="Times New Roman"/>
          <w:color w:val="000000" w:themeColor="text1"/>
        </w:rPr>
      </w:pPr>
      <w:r w:rsidRPr="009D7C40">
        <w:rPr>
          <w:rFonts w:asciiTheme="majorHAnsi" w:hAnsiTheme="majorHAnsi" w:cs="Times New Roman"/>
          <w:b/>
          <w:bCs/>
          <w:color w:val="000000" w:themeColor="text1"/>
        </w:rPr>
        <w:t xml:space="preserve">Role: </w:t>
      </w:r>
      <w:r w:rsidR="004F10F2" w:rsidRPr="009D7C40">
        <w:rPr>
          <w:rFonts w:asciiTheme="majorHAnsi" w:hAnsiTheme="majorHAnsi" w:cs="Times New Roman"/>
          <w:b/>
          <w:bCs/>
          <w:color w:val="000000" w:themeColor="text1"/>
        </w:rPr>
        <w:t xml:space="preserve">Data </w:t>
      </w:r>
      <w:r w:rsidR="008E7F1E" w:rsidRPr="009D7C40">
        <w:rPr>
          <w:rFonts w:asciiTheme="majorHAnsi" w:hAnsiTheme="majorHAnsi" w:cs="Times New Roman"/>
          <w:b/>
          <w:bCs/>
          <w:color w:val="000000" w:themeColor="text1"/>
        </w:rPr>
        <w:t>Analyst</w:t>
      </w:r>
    </w:p>
    <w:p w14:paraId="6E109F44" w14:textId="77777777" w:rsidR="00F94E97" w:rsidRPr="009D7C40" w:rsidRDefault="004F10F2" w:rsidP="00202BF9">
      <w:pPr>
        <w:spacing w:after="0" w:line="240" w:lineRule="auto"/>
        <w:jc w:val="both"/>
        <w:rPr>
          <w:rFonts w:asciiTheme="majorHAnsi" w:hAnsiTheme="majorHAnsi" w:cs="Times New Roman"/>
          <w:color w:val="000000" w:themeColor="text1"/>
        </w:rPr>
      </w:pPr>
      <w:r w:rsidRPr="009D7C40">
        <w:rPr>
          <w:rFonts w:asciiTheme="majorHAnsi" w:hAnsiTheme="majorHAnsi" w:cs="Times New Roman"/>
          <w:b/>
          <w:bCs/>
          <w:color w:val="000000" w:themeColor="text1"/>
        </w:rPr>
        <w:t>Description:</w:t>
      </w:r>
    </w:p>
    <w:p w14:paraId="0EBAE034" w14:textId="77777777" w:rsidR="00F94E97" w:rsidRPr="009D7C40" w:rsidRDefault="00F94E97" w:rsidP="00202BF9">
      <w:pPr>
        <w:spacing w:after="0" w:line="240" w:lineRule="auto"/>
        <w:jc w:val="both"/>
        <w:rPr>
          <w:rFonts w:asciiTheme="majorHAnsi" w:hAnsiTheme="majorHAnsi" w:cs="Times New Roman"/>
          <w:color w:val="000000" w:themeColor="text1"/>
        </w:rPr>
      </w:pPr>
    </w:p>
    <w:p w14:paraId="2E0E609B" w14:textId="77777777" w:rsidR="008E7F1E" w:rsidRPr="009D7C40" w:rsidRDefault="008E7F1E" w:rsidP="00202BF9">
      <w:pPr>
        <w:pStyle w:val="NormalWeb"/>
        <w:numPr>
          <w:ilvl w:val="0"/>
          <w:numId w:val="3"/>
        </w:numPr>
        <w:spacing w:before="0" w:beforeAutospacing="0" w:after="0" w:afterAutospacing="0"/>
        <w:rPr>
          <w:rFonts w:asciiTheme="majorHAnsi" w:hAnsiTheme="majorHAnsi"/>
          <w:color w:val="000000"/>
          <w:sz w:val="20"/>
          <w:szCs w:val="20"/>
        </w:rPr>
      </w:pPr>
      <w:r w:rsidRPr="009D7C40">
        <w:rPr>
          <w:rFonts w:asciiTheme="majorHAnsi" w:hAnsiTheme="majorHAnsi"/>
          <w:color w:val="000000"/>
          <w:sz w:val="20"/>
          <w:szCs w:val="20"/>
        </w:rPr>
        <w:t>Built and maintained Tableau dashboards using data from Snowflake and AWS-hosted data lakes.</w:t>
      </w:r>
    </w:p>
    <w:p w14:paraId="789CE097" w14:textId="77777777" w:rsidR="008E7F1E" w:rsidRPr="009D7C40" w:rsidRDefault="008E7F1E" w:rsidP="00202BF9">
      <w:pPr>
        <w:pStyle w:val="NormalWeb"/>
        <w:numPr>
          <w:ilvl w:val="0"/>
          <w:numId w:val="3"/>
        </w:numPr>
        <w:spacing w:before="0" w:beforeAutospacing="0" w:after="0" w:afterAutospacing="0"/>
        <w:rPr>
          <w:rFonts w:asciiTheme="majorHAnsi" w:hAnsiTheme="majorHAnsi"/>
          <w:color w:val="000000"/>
          <w:sz w:val="20"/>
          <w:szCs w:val="20"/>
        </w:rPr>
      </w:pPr>
      <w:r w:rsidRPr="009D7C40">
        <w:rPr>
          <w:rFonts w:asciiTheme="majorHAnsi" w:hAnsiTheme="majorHAnsi"/>
          <w:color w:val="000000"/>
          <w:sz w:val="20"/>
          <w:szCs w:val="20"/>
        </w:rPr>
        <w:t>Created custom Tableau visualizations for financial, operational, and marketing analytics.</w:t>
      </w:r>
    </w:p>
    <w:p w14:paraId="3560E93B" w14:textId="77777777" w:rsidR="008E7F1E" w:rsidRPr="009D7C40" w:rsidRDefault="008E7F1E" w:rsidP="00202BF9">
      <w:pPr>
        <w:pStyle w:val="NormalWeb"/>
        <w:numPr>
          <w:ilvl w:val="0"/>
          <w:numId w:val="3"/>
        </w:numPr>
        <w:spacing w:before="0" w:beforeAutospacing="0" w:after="0" w:afterAutospacing="0"/>
        <w:rPr>
          <w:rFonts w:asciiTheme="majorHAnsi" w:hAnsiTheme="majorHAnsi"/>
          <w:color w:val="000000"/>
          <w:sz w:val="20"/>
          <w:szCs w:val="20"/>
        </w:rPr>
      </w:pPr>
      <w:r w:rsidRPr="009D7C40">
        <w:rPr>
          <w:rFonts w:asciiTheme="majorHAnsi" w:hAnsiTheme="majorHAnsi"/>
          <w:color w:val="000000"/>
          <w:sz w:val="20"/>
          <w:szCs w:val="20"/>
        </w:rPr>
        <w:t>Leveraged Airflow to schedule ETL jobs populating Tableau datasets with fresh, validated data.</w:t>
      </w:r>
    </w:p>
    <w:p w14:paraId="61E05752" w14:textId="77777777" w:rsidR="008E7F1E" w:rsidRPr="009D7C40" w:rsidRDefault="008E7F1E" w:rsidP="00202BF9">
      <w:pPr>
        <w:pStyle w:val="NormalWeb"/>
        <w:numPr>
          <w:ilvl w:val="0"/>
          <w:numId w:val="3"/>
        </w:numPr>
        <w:spacing w:before="0" w:beforeAutospacing="0" w:after="0" w:afterAutospacing="0"/>
        <w:rPr>
          <w:rFonts w:asciiTheme="majorHAnsi" w:hAnsiTheme="majorHAnsi"/>
          <w:color w:val="000000"/>
          <w:sz w:val="20"/>
          <w:szCs w:val="20"/>
        </w:rPr>
      </w:pPr>
      <w:r w:rsidRPr="009D7C40">
        <w:rPr>
          <w:rFonts w:asciiTheme="majorHAnsi" w:hAnsiTheme="majorHAnsi"/>
          <w:color w:val="000000"/>
          <w:sz w:val="20"/>
          <w:szCs w:val="20"/>
        </w:rPr>
        <w:t>Designed complex SQL logic and calculated fields to support Tableau reporting needs.</w:t>
      </w:r>
    </w:p>
    <w:p w14:paraId="7682CB4A" w14:textId="77777777" w:rsidR="008E7F1E" w:rsidRPr="009D7C40" w:rsidRDefault="008E7F1E" w:rsidP="00202BF9">
      <w:pPr>
        <w:pStyle w:val="NormalWeb"/>
        <w:numPr>
          <w:ilvl w:val="0"/>
          <w:numId w:val="3"/>
        </w:numPr>
        <w:spacing w:before="0" w:beforeAutospacing="0" w:after="0" w:afterAutospacing="0"/>
        <w:rPr>
          <w:rFonts w:asciiTheme="majorHAnsi" w:hAnsiTheme="majorHAnsi"/>
          <w:color w:val="000000"/>
          <w:sz w:val="20"/>
          <w:szCs w:val="20"/>
        </w:rPr>
      </w:pPr>
      <w:r w:rsidRPr="009D7C40">
        <w:rPr>
          <w:rFonts w:asciiTheme="majorHAnsi" w:hAnsiTheme="majorHAnsi"/>
          <w:color w:val="000000"/>
          <w:sz w:val="20"/>
          <w:szCs w:val="20"/>
        </w:rPr>
        <w:t>Participated in Tableau Server administration, including user role management and dashboard publishing.</w:t>
      </w:r>
    </w:p>
    <w:p w14:paraId="3237DEF8" w14:textId="77777777" w:rsidR="00F94E97" w:rsidRPr="009D7C40" w:rsidRDefault="004F10F2" w:rsidP="00202BF9">
      <w:pPr>
        <w:pStyle w:val="ListParagraph"/>
        <w:numPr>
          <w:ilvl w:val="0"/>
          <w:numId w:val="3"/>
        </w:numPr>
        <w:spacing w:after="0" w:line="240" w:lineRule="auto"/>
        <w:jc w:val="both"/>
        <w:rPr>
          <w:rFonts w:asciiTheme="majorHAnsi" w:hAnsiTheme="majorHAnsi" w:cs="Times New Roman"/>
          <w:sz w:val="20"/>
          <w:szCs w:val="20"/>
        </w:rPr>
      </w:pPr>
      <w:r w:rsidRPr="009D7C40">
        <w:rPr>
          <w:rFonts w:asciiTheme="majorHAnsi" w:hAnsiTheme="majorHAnsi" w:cs="Times New Roman"/>
          <w:sz w:val="20"/>
          <w:szCs w:val="20"/>
        </w:rPr>
        <w:t>Designed and implemented end-to-end data pipelines using Apache Airflow to orchestrate data movement from various AWS sources to Snowflake.</w:t>
      </w:r>
    </w:p>
    <w:p w14:paraId="24718CCA" w14:textId="77777777" w:rsidR="00F94E97" w:rsidRPr="009D7C40" w:rsidRDefault="004F10F2" w:rsidP="00202BF9">
      <w:pPr>
        <w:pStyle w:val="ListParagraph"/>
        <w:numPr>
          <w:ilvl w:val="0"/>
          <w:numId w:val="3"/>
        </w:numPr>
        <w:spacing w:after="0" w:line="240" w:lineRule="auto"/>
        <w:jc w:val="both"/>
        <w:rPr>
          <w:rFonts w:asciiTheme="majorHAnsi" w:hAnsiTheme="majorHAnsi" w:cs="Times New Roman"/>
          <w:sz w:val="20"/>
          <w:szCs w:val="20"/>
        </w:rPr>
      </w:pPr>
      <w:r w:rsidRPr="009D7C40">
        <w:rPr>
          <w:rFonts w:asciiTheme="majorHAnsi" w:hAnsiTheme="majorHAnsi" w:cs="Times New Roman"/>
          <w:sz w:val="20"/>
          <w:szCs w:val="20"/>
        </w:rPr>
        <w:t>Developed custom Python scripts within Airflow tasks to perform data transformations, cleansing, and enrichment.</w:t>
      </w:r>
    </w:p>
    <w:p w14:paraId="3332D9CE" w14:textId="77777777" w:rsidR="00F94E97" w:rsidRPr="009D7C40" w:rsidRDefault="004F10F2" w:rsidP="00202BF9">
      <w:pPr>
        <w:pStyle w:val="ListParagraph"/>
        <w:numPr>
          <w:ilvl w:val="0"/>
          <w:numId w:val="3"/>
        </w:numPr>
        <w:spacing w:after="0" w:line="240" w:lineRule="auto"/>
        <w:jc w:val="both"/>
        <w:rPr>
          <w:rFonts w:asciiTheme="majorHAnsi" w:hAnsiTheme="majorHAnsi" w:cs="Times New Roman"/>
          <w:sz w:val="20"/>
          <w:szCs w:val="20"/>
        </w:rPr>
      </w:pPr>
      <w:r w:rsidRPr="009D7C40">
        <w:rPr>
          <w:rFonts w:asciiTheme="majorHAnsi" w:hAnsiTheme="majorHAnsi" w:cs="Times New Roman"/>
          <w:sz w:val="20"/>
          <w:szCs w:val="20"/>
        </w:rPr>
        <w:t>Spearheaded the design and implementation of automated data pipelines, harnessing the power of AWS services, including EC2 for compute resources and S3 for scalable data storage.</w:t>
      </w:r>
    </w:p>
    <w:p w14:paraId="40DA850F" w14:textId="77777777" w:rsidR="00F94E97" w:rsidRPr="009D7C40" w:rsidRDefault="004F10F2" w:rsidP="00202BF9">
      <w:pPr>
        <w:pStyle w:val="ListParagraph"/>
        <w:numPr>
          <w:ilvl w:val="0"/>
          <w:numId w:val="3"/>
        </w:numPr>
        <w:spacing w:after="0" w:line="240" w:lineRule="auto"/>
        <w:jc w:val="both"/>
        <w:rPr>
          <w:rFonts w:asciiTheme="majorHAnsi" w:hAnsiTheme="majorHAnsi" w:cs="Times New Roman"/>
          <w:sz w:val="20"/>
          <w:szCs w:val="20"/>
        </w:rPr>
      </w:pPr>
      <w:r w:rsidRPr="009D7C40">
        <w:rPr>
          <w:rFonts w:asciiTheme="majorHAnsi" w:hAnsiTheme="majorHAnsi" w:cs="Times New Roman"/>
          <w:sz w:val="20"/>
          <w:szCs w:val="20"/>
        </w:rPr>
        <w:t>Ensured robust data security and access control by configuring IAM roles and policies, adhering to industry best practices.</w:t>
      </w:r>
    </w:p>
    <w:p w14:paraId="590D6C1F" w14:textId="77777777" w:rsidR="00F94E97" w:rsidRPr="009D7C40" w:rsidRDefault="004F10F2" w:rsidP="00202BF9">
      <w:pPr>
        <w:pStyle w:val="ListParagraph"/>
        <w:numPr>
          <w:ilvl w:val="0"/>
          <w:numId w:val="6"/>
        </w:numPr>
        <w:spacing w:after="0" w:line="240" w:lineRule="auto"/>
        <w:ind w:left="720" w:hanging="360"/>
        <w:jc w:val="both"/>
        <w:rPr>
          <w:rFonts w:asciiTheme="majorHAnsi" w:hAnsiTheme="majorHAnsi" w:cs="Times New Roman"/>
          <w:sz w:val="20"/>
          <w:szCs w:val="20"/>
        </w:rPr>
      </w:pPr>
      <w:r w:rsidRPr="009D7C40">
        <w:rPr>
          <w:rFonts w:asciiTheme="majorHAnsi" w:hAnsiTheme="majorHAnsi" w:cs="Times New Roman"/>
          <w:sz w:val="20"/>
          <w:szCs w:val="20"/>
        </w:rPr>
        <w:t>Involved in extraction, transformation and loading of data directly from different source</w:t>
      </w:r>
    </w:p>
    <w:p w14:paraId="72F9D147" w14:textId="77777777" w:rsidR="00F94E97" w:rsidRPr="009D7C40" w:rsidRDefault="004F10F2" w:rsidP="00202BF9">
      <w:pPr>
        <w:spacing w:after="0" w:line="240" w:lineRule="auto"/>
        <w:ind w:firstLine="720"/>
        <w:jc w:val="both"/>
        <w:rPr>
          <w:rFonts w:asciiTheme="majorHAnsi" w:hAnsiTheme="majorHAnsi" w:cs="Times New Roman"/>
          <w:sz w:val="20"/>
          <w:szCs w:val="20"/>
        </w:rPr>
      </w:pPr>
      <w:r w:rsidRPr="009D7C40">
        <w:rPr>
          <w:rFonts w:asciiTheme="majorHAnsi" w:hAnsiTheme="majorHAnsi" w:cs="Times New Roman"/>
          <w:sz w:val="20"/>
          <w:szCs w:val="20"/>
        </w:rPr>
        <w:t>systems like flat files, Excel, Oracle and SQL Server.</w:t>
      </w:r>
    </w:p>
    <w:p w14:paraId="60EA6C26" w14:textId="77777777" w:rsidR="00F94E97" w:rsidRPr="009D7C40" w:rsidRDefault="004F10F2" w:rsidP="00202BF9">
      <w:pPr>
        <w:pStyle w:val="ListParagraph"/>
        <w:numPr>
          <w:ilvl w:val="0"/>
          <w:numId w:val="6"/>
        </w:numPr>
        <w:spacing w:after="0" w:line="240" w:lineRule="auto"/>
        <w:ind w:left="720" w:hanging="360"/>
        <w:jc w:val="both"/>
        <w:rPr>
          <w:rFonts w:asciiTheme="majorHAnsi" w:hAnsiTheme="majorHAnsi" w:cs="Times New Roman"/>
          <w:sz w:val="20"/>
          <w:szCs w:val="20"/>
        </w:rPr>
      </w:pPr>
      <w:r w:rsidRPr="009D7C40">
        <w:rPr>
          <w:rFonts w:asciiTheme="majorHAnsi" w:hAnsiTheme="majorHAnsi" w:cs="Times New Roman"/>
          <w:sz w:val="20"/>
          <w:szCs w:val="20"/>
        </w:rPr>
        <w:t>Implemented row level security and user filter on the worksheet &amp;amp; dashboard to restrict</w:t>
      </w:r>
    </w:p>
    <w:p w14:paraId="1C43CF24" w14:textId="77777777" w:rsidR="00F94E97" w:rsidRPr="009D7C40" w:rsidRDefault="004F10F2" w:rsidP="00202BF9">
      <w:pPr>
        <w:spacing w:after="0" w:line="240" w:lineRule="auto"/>
        <w:ind w:firstLine="720"/>
        <w:jc w:val="both"/>
        <w:rPr>
          <w:rFonts w:asciiTheme="majorHAnsi" w:hAnsiTheme="majorHAnsi" w:cs="Times New Roman"/>
          <w:sz w:val="20"/>
          <w:szCs w:val="20"/>
        </w:rPr>
      </w:pPr>
      <w:r w:rsidRPr="009D7C40">
        <w:rPr>
          <w:rFonts w:asciiTheme="majorHAnsi" w:hAnsiTheme="majorHAnsi" w:cs="Times New Roman"/>
          <w:sz w:val="20"/>
          <w:szCs w:val="20"/>
        </w:rPr>
        <w:t>data access for user.</w:t>
      </w:r>
    </w:p>
    <w:p w14:paraId="0522B83C" w14:textId="753C7FEC" w:rsidR="00F94E97" w:rsidRPr="009D7C40" w:rsidRDefault="004F10F2" w:rsidP="00202BF9">
      <w:pPr>
        <w:pStyle w:val="ListParagraph"/>
        <w:numPr>
          <w:ilvl w:val="0"/>
          <w:numId w:val="6"/>
        </w:numPr>
        <w:spacing w:after="0" w:line="240" w:lineRule="auto"/>
        <w:ind w:left="720" w:hanging="360"/>
        <w:jc w:val="both"/>
        <w:rPr>
          <w:rFonts w:asciiTheme="majorHAnsi" w:hAnsiTheme="majorHAnsi" w:cs="Times New Roman"/>
          <w:sz w:val="20"/>
          <w:szCs w:val="20"/>
        </w:rPr>
      </w:pPr>
      <w:r w:rsidRPr="009D7C40">
        <w:rPr>
          <w:rFonts w:asciiTheme="majorHAnsi" w:hAnsiTheme="majorHAnsi" w:cs="Times New Roman"/>
          <w:sz w:val="20"/>
          <w:szCs w:val="20"/>
        </w:rPr>
        <w:t>ETL process on data to generate requested Analysis to the Clients.</w:t>
      </w:r>
    </w:p>
    <w:p w14:paraId="2002932A" w14:textId="77777777" w:rsidR="00F94E97" w:rsidRPr="009D7C40" w:rsidRDefault="00F94E97" w:rsidP="00202BF9">
      <w:pPr>
        <w:spacing w:after="0" w:line="240" w:lineRule="auto"/>
        <w:jc w:val="both"/>
        <w:rPr>
          <w:rFonts w:asciiTheme="majorHAnsi" w:hAnsiTheme="majorHAnsi" w:cs="Times New Roman"/>
          <w:color w:val="000000" w:themeColor="text1"/>
          <w:sz w:val="20"/>
          <w:szCs w:val="20"/>
        </w:rPr>
      </w:pPr>
    </w:p>
    <w:p w14:paraId="6F001B04" w14:textId="07711AC0" w:rsidR="009F0FE7" w:rsidRPr="009D7C40" w:rsidRDefault="009F0FE7" w:rsidP="00202BF9">
      <w:pPr>
        <w:spacing w:after="0" w:line="240" w:lineRule="auto"/>
        <w:jc w:val="both"/>
        <w:rPr>
          <w:rFonts w:asciiTheme="majorHAnsi" w:hAnsiTheme="majorHAnsi" w:cs="Times New Roman"/>
          <w:b/>
          <w:bCs/>
          <w:sz w:val="24"/>
          <w:szCs w:val="24"/>
          <w:u w:val="single"/>
        </w:rPr>
      </w:pPr>
      <w:r w:rsidRPr="009D7C40">
        <w:rPr>
          <w:rFonts w:asciiTheme="majorHAnsi" w:hAnsiTheme="majorHAnsi" w:cs="Times New Roman"/>
          <w:b/>
          <w:bCs/>
          <w:sz w:val="24"/>
          <w:szCs w:val="24"/>
          <w:u w:val="single"/>
        </w:rPr>
        <w:t>Education</w:t>
      </w:r>
    </w:p>
    <w:p w14:paraId="72194C1B" w14:textId="2A5F1692" w:rsidR="009F0FE7" w:rsidRPr="009D7C40" w:rsidRDefault="009F0FE7" w:rsidP="00202BF9">
      <w:pPr>
        <w:pStyle w:val="ListParagraph"/>
        <w:numPr>
          <w:ilvl w:val="0"/>
          <w:numId w:val="1"/>
        </w:numPr>
        <w:spacing w:after="0" w:line="240" w:lineRule="auto"/>
        <w:jc w:val="both"/>
        <w:rPr>
          <w:rFonts w:asciiTheme="majorHAnsi" w:hAnsiTheme="majorHAnsi" w:cs="Times New Roman"/>
        </w:rPr>
      </w:pPr>
      <w:r w:rsidRPr="009D7C40">
        <w:rPr>
          <w:rFonts w:asciiTheme="majorHAnsi" w:hAnsiTheme="majorHAnsi" w:cs="Times New Roman"/>
        </w:rPr>
        <w:t xml:space="preserve">Master </w:t>
      </w:r>
      <w:r w:rsidR="001C6A87" w:rsidRPr="009D7C40">
        <w:rPr>
          <w:rFonts w:asciiTheme="majorHAnsi" w:hAnsiTheme="majorHAnsi" w:cs="Times New Roman"/>
        </w:rPr>
        <w:t>in Computer and Information Sciences - August 2013 to December 2014</w:t>
      </w:r>
      <w:r w:rsidRPr="009D7C40">
        <w:rPr>
          <w:rFonts w:asciiTheme="majorHAnsi" w:hAnsiTheme="majorHAnsi" w:cs="Times New Roman"/>
        </w:rPr>
        <w:t xml:space="preserve"> </w:t>
      </w:r>
    </w:p>
    <w:p w14:paraId="4F899820" w14:textId="041653EF" w:rsidR="009F0FE7" w:rsidRPr="009D7C40" w:rsidRDefault="001C6A87" w:rsidP="00202BF9">
      <w:pPr>
        <w:pStyle w:val="ListParagraph"/>
        <w:numPr>
          <w:ilvl w:val="0"/>
          <w:numId w:val="1"/>
        </w:numPr>
        <w:spacing w:after="0" w:line="240" w:lineRule="auto"/>
        <w:jc w:val="both"/>
        <w:rPr>
          <w:rFonts w:asciiTheme="majorHAnsi" w:hAnsiTheme="majorHAnsi" w:cs="Times New Roman"/>
        </w:rPr>
      </w:pPr>
      <w:r w:rsidRPr="009D7C40">
        <w:rPr>
          <w:rFonts w:asciiTheme="majorHAnsi" w:hAnsiTheme="majorHAnsi" w:cs="Times New Roman"/>
        </w:rPr>
        <w:t>Bachelors in Computer Science and Engineering from JNTU-H- 2009 - 2013</w:t>
      </w:r>
      <w:r w:rsidR="009F0FE7" w:rsidRPr="009D7C40">
        <w:rPr>
          <w:rFonts w:asciiTheme="majorHAnsi" w:hAnsiTheme="majorHAnsi" w:cs="Times New Roman"/>
        </w:rPr>
        <w:t xml:space="preserve"> </w:t>
      </w:r>
    </w:p>
    <w:p w14:paraId="1DD48308" w14:textId="77777777" w:rsidR="00F94E97" w:rsidRPr="009D7C40" w:rsidRDefault="00F94E97" w:rsidP="00202BF9">
      <w:pPr>
        <w:spacing w:after="0" w:line="240" w:lineRule="auto"/>
        <w:ind w:firstLine="720"/>
        <w:jc w:val="both"/>
        <w:rPr>
          <w:rFonts w:asciiTheme="majorHAnsi" w:hAnsiTheme="majorHAnsi" w:cs="Times New Roman"/>
          <w:color w:val="000000" w:themeColor="text1"/>
        </w:rPr>
      </w:pPr>
    </w:p>
    <w:p w14:paraId="053F7EE0" w14:textId="77777777" w:rsidR="00B47BBB" w:rsidRPr="009D7C40" w:rsidRDefault="00B47BBB" w:rsidP="0009082A">
      <w:pPr>
        <w:spacing w:after="0" w:line="240" w:lineRule="auto"/>
        <w:jc w:val="both"/>
        <w:rPr>
          <w:rFonts w:asciiTheme="majorHAnsi" w:hAnsiTheme="majorHAnsi" w:cs="Times New Roman"/>
          <w:color w:val="000000" w:themeColor="text1"/>
        </w:rPr>
      </w:pPr>
    </w:p>
    <w:sectPr w:rsidR="00B47BBB" w:rsidRPr="009D7C40">
      <w:pgSz w:w="12240" w:h="15840"/>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CCA608" w14:textId="77777777" w:rsidR="00060AEB" w:rsidRDefault="00060AEB">
      <w:pPr>
        <w:spacing w:line="240" w:lineRule="auto"/>
      </w:pPr>
      <w:r>
        <w:separator/>
      </w:r>
    </w:p>
  </w:endnote>
  <w:endnote w:type="continuationSeparator" w:id="0">
    <w:p w14:paraId="4725A49C" w14:textId="77777777" w:rsidR="00060AEB" w:rsidRDefault="00060AE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Noto Sans Symbols">
    <w:altName w:val="Calibri"/>
    <w:charset w:val="00"/>
    <w:family w:val="auto"/>
    <w:pitch w:val="default"/>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813B35" w14:textId="77777777" w:rsidR="00060AEB" w:rsidRDefault="00060AEB">
      <w:pPr>
        <w:spacing w:after="0"/>
      </w:pPr>
      <w:r>
        <w:separator/>
      </w:r>
    </w:p>
  </w:footnote>
  <w:footnote w:type="continuationSeparator" w:id="0">
    <w:p w14:paraId="2D20C8F4" w14:textId="77777777" w:rsidR="00060AEB" w:rsidRDefault="00060AEB">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E4441"/>
    <w:multiLevelType w:val="multilevel"/>
    <w:tmpl w:val="07DE4441"/>
    <w:lvl w:ilvl="0">
      <w:start w:val="1"/>
      <w:numFmt w:val="bullet"/>
      <w:lvlText w:val="▫"/>
      <w:lvlJc w:val="left"/>
      <w:pPr>
        <w:ind w:left="720" w:hanging="360"/>
      </w:pPr>
      <w:rPr>
        <w:rFonts w:ascii="Courier New" w:hAnsi="Courier New"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195E9BAF"/>
    <w:multiLevelType w:val="multilevel"/>
    <w:tmpl w:val="195E9BAF"/>
    <w:lvl w:ilvl="0">
      <w:start w:val="1"/>
      <w:numFmt w:val="bullet"/>
      <w:lvlText w:val=""/>
      <w:lvlJc w:val="left"/>
      <w:pPr>
        <w:ind w:left="365"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1FFEC4BD"/>
    <w:multiLevelType w:val="singleLevel"/>
    <w:tmpl w:val="1FFEC4BD"/>
    <w:lvl w:ilvl="0">
      <w:start w:val="1"/>
      <w:numFmt w:val="decimal"/>
      <w:lvlText w:val="%1."/>
      <w:lvlJc w:val="left"/>
      <w:pPr>
        <w:tabs>
          <w:tab w:val="left" w:pos="425"/>
        </w:tabs>
        <w:ind w:left="425" w:hanging="425"/>
      </w:pPr>
      <w:rPr>
        <w:rFonts w:hint="default"/>
      </w:rPr>
    </w:lvl>
  </w:abstractNum>
  <w:abstractNum w:abstractNumId="3" w15:restartNumberingAfterBreak="0">
    <w:nsid w:val="218B355A"/>
    <w:multiLevelType w:val="multilevel"/>
    <w:tmpl w:val="218B35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21BA13E3"/>
    <w:multiLevelType w:val="multilevel"/>
    <w:tmpl w:val="2D4AB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D55FFB"/>
    <w:multiLevelType w:val="multilevel"/>
    <w:tmpl w:val="23D55FFB"/>
    <w:lvl w:ilvl="0">
      <w:start w:val="1"/>
      <w:numFmt w:val="bullet"/>
      <w:lvlText w:val=""/>
      <w:lvlJc w:val="left"/>
      <w:pPr>
        <w:ind w:left="365"/>
      </w:pPr>
      <w:rPr>
        <w:rFonts w:ascii="Symbol" w:hAnsi="Symbol" w:hint="default"/>
        <w:b w:val="0"/>
        <w:i w:val="0"/>
        <w:strike w:val="0"/>
        <w:dstrike w:val="0"/>
        <w:color w:val="000000"/>
        <w:sz w:val="19"/>
        <w:szCs w:val="19"/>
        <w:u w:val="none" w:color="000000"/>
        <w:shd w:val="clear" w:color="auto" w:fill="auto"/>
        <w:vertAlign w:val="baseline"/>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2D4856F4"/>
    <w:multiLevelType w:val="multilevel"/>
    <w:tmpl w:val="111A6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1D3453"/>
    <w:multiLevelType w:val="multilevel"/>
    <w:tmpl w:val="24F88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8B5C78"/>
    <w:multiLevelType w:val="multilevel"/>
    <w:tmpl w:val="388B5C7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3B9B6F20"/>
    <w:multiLevelType w:val="multilevel"/>
    <w:tmpl w:val="00C28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9E3917"/>
    <w:multiLevelType w:val="multilevel"/>
    <w:tmpl w:val="409E3917"/>
    <w:lvl w:ilvl="0">
      <w:start w:val="1"/>
      <w:numFmt w:val="bullet"/>
      <w:lvlText w:val="▫"/>
      <w:lvlJc w:val="left"/>
      <w:pPr>
        <w:ind w:left="720" w:hanging="360"/>
      </w:pPr>
      <w:rPr>
        <w:rFonts w:ascii="Courier New" w:hAnsi="Courier New" w:hint="default"/>
      </w:rPr>
    </w:lvl>
    <w:lvl w:ilvl="1">
      <w:numFmt w:val="bullet"/>
      <w:lvlText w:val="•"/>
      <w:lvlJc w:val="left"/>
      <w:pPr>
        <w:ind w:left="1800" w:hanging="720"/>
      </w:pPr>
      <w:rPr>
        <w:rFonts w:ascii="Arial" w:eastAsiaTheme="minorEastAsia" w:hAnsi="Arial" w:cs="Aria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472A5ADB"/>
    <w:multiLevelType w:val="multilevel"/>
    <w:tmpl w:val="472A5ADB"/>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 w15:restartNumberingAfterBreak="0">
    <w:nsid w:val="5041078F"/>
    <w:multiLevelType w:val="multilevel"/>
    <w:tmpl w:val="65909E64"/>
    <w:lvl w:ilvl="0">
      <w:start w:val="1"/>
      <w:numFmt w:val="bullet"/>
      <w:lvlText w:val="•"/>
      <w:lvlJc w:val="left"/>
      <w:pPr>
        <w:ind w:left="360" w:hanging="360"/>
      </w:pPr>
      <w:rPr>
        <w:rFonts w:ascii="Calibri" w:eastAsia="Calibri" w:hAnsi="Calibri" w:cs="Calibri"/>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3" w15:restartNumberingAfterBreak="0">
    <w:nsid w:val="52DF7CB2"/>
    <w:multiLevelType w:val="multilevel"/>
    <w:tmpl w:val="52DF7CB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4" w15:restartNumberingAfterBreak="0">
    <w:nsid w:val="58AC1594"/>
    <w:multiLevelType w:val="multilevel"/>
    <w:tmpl w:val="FDFE99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2BE565A"/>
    <w:multiLevelType w:val="multilevel"/>
    <w:tmpl w:val="FF30869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49919CF"/>
    <w:multiLevelType w:val="multilevel"/>
    <w:tmpl w:val="749919CF"/>
    <w:lvl w:ilvl="0">
      <w:start w:val="1"/>
      <w:numFmt w:val="bullet"/>
      <w:lvlText w:val="▫"/>
      <w:lvlJc w:val="left"/>
      <w:pPr>
        <w:ind w:left="720" w:hanging="360"/>
      </w:pPr>
      <w:rPr>
        <w:rFonts w:ascii="Courier New" w:hAnsi="Courier New"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7" w15:restartNumberingAfterBreak="0">
    <w:nsid w:val="74DB5349"/>
    <w:multiLevelType w:val="multilevel"/>
    <w:tmpl w:val="74DB5349"/>
    <w:lvl w:ilvl="0">
      <w:start w:val="1"/>
      <w:numFmt w:val="bullet"/>
      <w:lvlText w:val=""/>
      <w:lvlJc w:val="left"/>
      <w:pPr>
        <w:ind w:left="365"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76B55C4F"/>
    <w:multiLevelType w:val="multilevel"/>
    <w:tmpl w:val="1C2C3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8CD146A"/>
    <w:multiLevelType w:val="multilevel"/>
    <w:tmpl w:val="78CD146A"/>
    <w:lvl w:ilvl="0">
      <w:start w:val="1"/>
      <w:numFmt w:val="bullet"/>
      <w:lvlText w:val=""/>
      <w:lvlJc w:val="left"/>
      <w:pPr>
        <w:ind w:left="365"/>
      </w:pPr>
      <w:rPr>
        <w:rFonts w:ascii="Symbol" w:hAnsi="Symbol" w:hint="default"/>
        <w:b w:val="0"/>
        <w:i w:val="0"/>
        <w:strike w:val="0"/>
        <w:dstrike w:val="0"/>
        <w:color w:val="000000"/>
        <w:sz w:val="19"/>
        <w:szCs w:val="19"/>
        <w:u w:val="none" w:color="000000"/>
        <w:shd w:val="clear" w:color="auto" w:fill="auto"/>
        <w:vertAlign w:val="baseline"/>
      </w:rPr>
    </w:lvl>
    <w:lvl w:ilvl="1">
      <w:start w:val="1"/>
      <w:numFmt w:val="bullet"/>
      <w:lvlText w:val="o"/>
      <w:lvlJc w:val="left"/>
      <w:pPr>
        <w:ind w:left="1388"/>
      </w:pPr>
      <w:rPr>
        <w:rFonts w:ascii="Arial" w:eastAsia="Arial" w:hAnsi="Arial" w:cs="Arial"/>
        <w:b w:val="0"/>
        <w:i w:val="0"/>
        <w:strike w:val="0"/>
        <w:dstrike w:val="0"/>
        <w:color w:val="000000"/>
        <w:sz w:val="19"/>
        <w:szCs w:val="19"/>
        <w:u w:val="none" w:color="000000"/>
        <w:shd w:val="clear" w:color="auto" w:fill="auto"/>
        <w:vertAlign w:val="baseline"/>
      </w:rPr>
    </w:lvl>
    <w:lvl w:ilvl="2">
      <w:start w:val="1"/>
      <w:numFmt w:val="bullet"/>
      <w:lvlText w:val="▪"/>
      <w:lvlJc w:val="left"/>
      <w:pPr>
        <w:ind w:left="2108"/>
      </w:pPr>
      <w:rPr>
        <w:rFonts w:ascii="Arial" w:eastAsia="Arial" w:hAnsi="Arial" w:cs="Arial"/>
        <w:b w:val="0"/>
        <w:i w:val="0"/>
        <w:strike w:val="0"/>
        <w:dstrike w:val="0"/>
        <w:color w:val="000000"/>
        <w:sz w:val="19"/>
        <w:szCs w:val="19"/>
        <w:u w:val="none" w:color="000000"/>
        <w:shd w:val="clear" w:color="auto" w:fill="auto"/>
        <w:vertAlign w:val="baseline"/>
      </w:rPr>
    </w:lvl>
    <w:lvl w:ilvl="3">
      <w:start w:val="1"/>
      <w:numFmt w:val="bullet"/>
      <w:lvlText w:val="•"/>
      <w:lvlJc w:val="left"/>
      <w:pPr>
        <w:ind w:left="2828"/>
      </w:pPr>
      <w:rPr>
        <w:rFonts w:ascii="Arial" w:eastAsia="Arial" w:hAnsi="Arial" w:cs="Arial"/>
        <w:b w:val="0"/>
        <w:i w:val="0"/>
        <w:strike w:val="0"/>
        <w:dstrike w:val="0"/>
        <w:color w:val="000000"/>
        <w:sz w:val="19"/>
        <w:szCs w:val="19"/>
        <w:u w:val="none" w:color="000000"/>
        <w:shd w:val="clear" w:color="auto" w:fill="auto"/>
        <w:vertAlign w:val="baseline"/>
      </w:rPr>
    </w:lvl>
    <w:lvl w:ilvl="4">
      <w:start w:val="1"/>
      <w:numFmt w:val="bullet"/>
      <w:lvlText w:val="o"/>
      <w:lvlJc w:val="left"/>
      <w:pPr>
        <w:ind w:left="3548"/>
      </w:pPr>
      <w:rPr>
        <w:rFonts w:ascii="Arial" w:eastAsia="Arial" w:hAnsi="Arial" w:cs="Arial"/>
        <w:b w:val="0"/>
        <w:i w:val="0"/>
        <w:strike w:val="0"/>
        <w:dstrike w:val="0"/>
        <w:color w:val="000000"/>
        <w:sz w:val="19"/>
        <w:szCs w:val="19"/>
        <w:u w:val="none" w:color="000000"/>
        <w:shd w:val="clear" w:color="auto" w:fill="auto"/>
        <w:vertAlign w:val="baseline"/>
      </w:rPr>
    </w:lvl>
    <w:lvl w:ilvl="5">
      <w:start w:val="1"/>
      <w:numFmt w:val="bullet"/>
      <w:lvlText w:val="▪"/>
      <w:lvlJc w:val="left"/>
      <w:pPr>
        <w:ind w:left="4268"/>
      </w:pPr>
      <w:rPr>
        <w:rFonts w:ascii="Arial" w:eastAsia="Arial" w:hAnsi="Arial" w:cs="Arial"/>
        <w:b w:val="0"/>
        <w:i w:val="0"/>
        <w:strike w:val="0"/>
        <w:dstrike w:val="0"/>
        <w:color w:val="000000"/>
        <w:sz w:val="19"/>
        <w:szCs w:val="19"/>
        <w:u w:val="none" w:color="000000"/>
        <w:shd w:val="clear" w:color="auto" w:fill="auto"/>
        <w:vertAlign w:val="baseline"/>
      </w:rPr>
    </w:lvl>
    <w:lvl w:ilvl="6">
      <w:start w:val="1"/>
      <w:numFmt w:val="bullet"/>
      <w:lvlText w:val="•"/>
      <w:lvlJc w:val="left"/>
      <w:pPr>
        <w:ind w:left="4988"/>
      </w:pPr>
      <w:rPr>
        <w:rFonts w:ascii="Arial" w:eastAsia="Arial" w:hAnsi="Arial" w:cs="Arial"/>
        <w:b w:val="0"/>
        <w:i w:val="0"/>
        <w:strike w:val="0"/>
        <w:dstrike w:val="0"/>
        <w:color w:val="000000"/>
        <w:sz w:val="19"/>
        <w:szCs w:val="19"/>
        <w:u w:val="none" w:color="000000"/>
        <w:shd w:val="clear" w:color="auto" w:fill="auto"/>
        <w:vertAlign w:val="baseline"/>
      </w:rPr>
    </w:lvl>
    <w:lvl w:ilvl="7">
      <w:start w:val="1"/>
      <w:numFmt w:val="bullet"/>
      <w:lvlText w:val="o"/>
      <w:lvlJc w:val="left"/>
      <w:pPr>
        <w:ind w:left="5708"/>
      </w:pPr>
      <w:rPr>
        <w:rFonts w:ascii="Arial" w:eastAsia="Arial" w:hAnsi="Arial" w:cs="Arial"/>
        <w:b w:val="0"/>
        <w:i w:val="0"/>
        <w:strike w:val="0"/>
        <w:dstrike w:val="0"/>
        <w:color w:val="000000"/>
        <w:sz w:val="19"/>
        <w:szCs w:val="19"/>
        <w:u w:val="none" w:color="000000"/>
        <w:shd w:val="clear" w:color="auto" w:fill="auto"/>
        <w:vertAlign w:val="baseline"/>
      </w:rPr>
    </w:lvl>
    <w:lvl w:ilvl="8">
      <w:start w:val="1"/>
      <w:numFmt w:val="bullet"/>
      <w:lvlText w:val="▪"/>
      <w:lvlJc w:val="left"/>
      <w:pPr>
        <w:ind w:left="6428"/>
      </w:pPr>
      <w:rPr>
        <w:rFonts w:ascii="Arial" w:eastAsia="Arial" w:hAnsi="Arial" w:cs="Arial"/>
        <w:b w:val="0"/>
        <w:i w:val="0"/>
        <w:strike w:val="0"/>
        <w:dstrike w:val="0"/>
        <w:color w:val="000000"/>
        <w:sz w:val="19"/>
        <w:szCs w:val="19"/>
        <w:u w:val="none" w:color="000000"/>
        <w:shd w:val="clear" w:color="auto" w:fill="auto"/>
        <w:vertAlign w:val="baseline"/>
      </w:rPr>
    </w:lvl>
  </w:abstractNum>
  <w:num w:numId="1" w16cid:durableId="1030689759">
    <w:abstractNumId w:val="10"/>
  </w:num>
  <w:num w:numId="2" w16cid:durableId="1091008508">
    <w:abstractNumId w:val="2"/>
  </w:num>
  <w:num w:numId="3" w16cid:durableId="1252858668">
    <w:abstractNumId w:val="13"/>
  </w:num>
  <w:num w:numId="4" w16cid:durableId="1379669326">
    <w:abstractNumId w:val="11"/>
  </w:num>
  <w:num w:numId="5" w16cid:durableId="1622566591">
    <w:abstractNumId w:val="17"/>
  </w:num>
  <w:num w:numId="6" w16cid:durableId="1836337877">
    <w:abstractNumId w:val="5"/>
  </w:num>
  <w:num w:numId="7" w16cid:durableId="1978341882">
    <w:abstractNumId w:val="7"/>
  </w:num>
  <w:num w:numId="8" w16cid:durableId="2011174377">
    <w:abstractNumId w:val="16"/>
  </w:num>
  <w:num w:numId="9" w16cid:durableId="2093118180">
    <w:abstractNumId w:val="6"/>
  </w:num>
  <w:num w:numId="10" w16cid:durableId="345602098">
    <w:abstractNumId w:val="18"/>
  </w:num>
  <w:num w:numId="11" w16cid:durableId="440338319">
    <w:abstractNumId w:val="4"/>
  </w:num>
  <w:num w:numId="12" w16cid:durableId="479076856">
    <w:abstractNumId w:val="12"/>
  </w:num>
  <w:num w:numId="13" w16cid:durableId="629938363">
    <w:abstractNumId w:val="3"/>
  </w:num>
  <w:num w:numId="14" w16cid:durableId="661785827">
    <w:abstractNumId w:val="1"/>
  </w:num>
  <w:num w:numId="15" w16cid:durableId="69695894">
    <w:abstractNumId w:val="9"/>
  </w:num>
  <w:num w:numId="16" w16cid:durableId="715205593">
    <w:abstractNumId w:val="19"/>
  </w:num>
  <w:num w:numId="17" w16cid:durableId="874462525">
    <w:abstractNumId w:val="0"/>
  </w:num>
  <w:num w:numId="18" w16cid:durableId="916868641">
    <w:abstractNumId w:val="8"/>
  </w:num>
  <w:num w:numId="19" w16cid:durableId="1326056595">
    <w:abstractNumId w:val="14"/>
  </w:num>
  <w:num w:numId="20" w16cid:durableId="1210143262">
    <w:abstractNumId w:val="15"/>
  </w:num>
  <w:num w:numId="21" w16cid:durableId="557591117">
    <w:abstractNumId w:val="11"/>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1B56"/>
    <w:rsid w:val="00000004"/>
    <w:rsid w:val="000025DD"/>
    <w:rsid w:val="00007D6F"/>
    <w:rsid w:val="00016E0F"/>
    <w:rsid w:val="00020F51"/>
    <w:rsid w:val="000229A8"/>
    <w:rsid w:val="00027892"/>
    <w:rsid w:val="00036607"/>
    <w:rsid w:val="00046801"/>
    <w:rsid w:val="00047D58"/>
    <w:rsid w:val="00054A94"/>
    <w:rsid w:val="000559DA"/>
    <w:rsid w:val="00057841"/>
    <w:rsid w:val="00060AEB"/>
    <w:rsid w:val="00070875"/>
    <w:rsid w:val="000802FA"/>
    <w:rsid w:val="00084B40"/>
    <w:rsid w:val="0009082A"/>
    <w:rsid w:val="00094409"/>
    <w:rsid w:val="000E411F"/>
    <w:rsid w:val="000E6BFD"/>
    <w:rsid w:val="000F6EBA"/>
    <w:rsid w:val="000F7F3F"/>
    <w:rsid w:val="00111D3C"/>
    <w:rsid w:val="0012476C"/>
    <w:rsid w:val="00125A88"/>
    <w:rsid w:val="00135B08"/>
    <w:rsid w:val="00142CF6"/>
    <w:rsid w:val="001434AA"/>
    <w:rsid w:val="00144AEA"/>
    <w:rsid w:val="00161C56"/>
    <w:rsid w:val="001647D8"/>
    <w:rsid w:val="001649CE"/>
    <w:rsid w:val="001763F8"/>
    <w:rsid w:val="001777F8"/>
    <w:rsid w:val="001911A3"/>
    <w:rsid w:val="00192E79"/>
    <w:rsid w:val="001A2FB7"/>
    <w:rsid w:val="001A4EE3"/>
    <w:rsid w:val="001C6A87"/>
    <w:rsid w:val="001C6B01"/>
    <w:rsid w:val="001D0300"/>
    <w:rsid w:val="001D759D"/>
    <w:rsid w:val="001D775E"/>
    <w:rsid w:val="001F10F3"/>
    <w:rsid w:val="001F4C1B"/>
    <w:rsid w:val="00202BF9"/>
    <w:rsid w:val="002057C2"/>
    <w:rsid w:val="00206DC0"/>
    <w:rsid w:val="00213208"/>
    <w:rsid w:val="00213D85"/>
    <w:rsid w:val="00236975"/>
    <w:rsid w:val="00241922"/>
    <w:rsid w:val="0024346B"/>
    <w:rsid w:val="00253696"/>
    <w:rsid w:val="00257B23"/>
    <w:rsid w:val="0026019F"/>
    <w:rsid w:val="00262ED2"/>
    <w:rsid w:val="00267594"/>
    <w:rsid w:val="00291488"/>
    <w:rsid w:val="00295BFE"/>
    <w:rsid w:val="002B57E4"/>
    <w:rsid w:val="002B7618"/>
    <w:rsid w:val="002C1B56"/>
    <w:rsid w:val="002C55BF"/>
    <w:rsid w:val="002C75F7"/>
    <w:rsid w:val="002E2F78"/>
    <w:rsid w:val="002E73E8"/>
    <w:rsid w:val="002F0A9E"/>
    <w:rsid w:val="002F6248"/>
    <w:rsid w:val="003120C5"/>
    <w:rsid w:val="00317884"/>
    <w:rsid w:val="003201F5"/>
    <w:rsid w:val="00334233"/>
    <w:rsid w:val="003620B5"/>
    <w:rsid w:val="00365645"/>
    <w:rsid w:val="00365B05"/>
    <w:rsid w:val="0039000A"/>
    <w:rsid w:val="0039189B"/>
    <w:rsid w:val="003A5098"/>
    <w:rsid w:val="003C1095"/>
    <w:rsid w:val="003C4343"/>
    <w:rsid w:val="003D1B58"/>
    <w:rsid w:val="003D2BF2"/>
    <w:rsid w:val="003D4354"/>
    <w:rsid w:val="003D7390"/>
    <w:rsid w:val="003E25A9"/>
    <w:rsid w:val="003F52C7"/>
    <w:rsid w:val="00405BBA"/>
    <w:rsid w:val="00410266"/>
    <w:rsid w:val="00431347"/>
    <w:rsid w:val="004363D4"/>
    <w:rsid w:val="00442C94"/>
    <w:rsid w:val="00445F50"/>
    <w:rsid w:val="00446B68"/>
    <w:rsid w:val="00450DD9"/>
    <w:rsid w:val="00451FB3"/>
    <w:rsid w:val="004600F3"/>
    <w:rsid w:val="0047580E"/>
    <w:rsid w:val="004879FF"/>
    <w:rsid w:val="004A51BA"/>
    <w:rsid w:val="004B0AE9"/>
    <w:rsid w:val="004C51C8"/>
    <w:rsid w:val="004C6AAC"/>
    <w:rsid w:val="004D164D"/>
    <w:rsid w:val="004E09B3"/>
    <w:rsid w:val="004E2A5B"/>
    <w:rsid w:val="004F03EC"/>
    <w:rsid w:val="004F10F2"/>
    <w:rsid w:val="004F544F"/>
    <w:rsid w:val="004F7C7E"/>
    <w:rsid w:val="00515CBC"/>
    <w:rsid w:val="00520B65"/>
    <w:rsid w:val="0053640F"/>
    <w:rsid w:val="00550974"/>
    <w:rsid w:val="00557713"/>
    <w:rsid w:val="00557932"/>
    <w:rsid w:val="005765BD"/>
    <w:rsid w:val="0058703E"/>
    <w:rsid w:val="0059115B"/>
    <w:rsid w:val="005A42A7"/>
    <w:rsid w:val="005C1A8B"/>
    <w:rsid w:val="005C3A66"/>
    <w:rsid w:val="005D40E7"/>
    <w:rsid w:val="005E0F3F"/>
    <w:rsid w:val="005E32B6"/>
    <w:rsid w:val="005E3C50"/>
    <w:rsid w:val="005F0284"/>
    <w:rsid w:val="005F5709"/>
    <w:rsid w:val="006005CE"/>
    <w:rsid w:val="00604839"/>
    <w:rsid w:val="00604A5C"/>
    <w:rsid w:val="00611466"/>
    <w:rsid w:val="006157CD"/>
    <w:rsid w:val="006345EC"/>
    <w:rsid w:val="006402B6"/>
    <w:rsid w:val="006473B6"/>
    <w:rsid w:val="00663869"/>
    <w:rsid w:val="00671B31"/>
    <w:rsid w:val="00686A43"/>
    <w:rsid w:val="00697847"/>
    <w:rsid w:val="006C3BCB"/>
    <w:rsid w:val="006C7A97"/>
    <w:rsid w:val="006D0ECF"/>
    <w:rsid w:val="006E5919"/>
    <w:rsid w:val="00702326"/>
    <w:rsid w:val="00704331"/>
    <w:rsid w:val="00724B43"/>
    <w:rsid w:val="00730B08"/>
    <w:rsid w:val="007321B2"/>
    <w:rsid w:val="00733295"/>
    <w:rsid w:val="00740CC6"/>
    <w:rsid w:val="00773C42"/>
    <w:rsid w:val="00774D35"/>
    <w:rsid w:val="007807B6"/>
    <w:rsid w:val="00793C4B"/>
    <w:rsid w:val="007B03B0"/>
    <w:rsid w:val="007B38F9"/>
    <w:rsid w:val="007B7E73"/>
    <w:rsid w:val="007C733B"/>
    <w:rsid w:val="007E2F0B"/>
    <w:rsid w:val="007F0BC0"/>
    <w:rsid w:val="007F30DB"/>
    <w:rsid w:val="0080167F"/>
    <w:rsid w:val="008019E8"/>
    <w:rsid w:val="00823BED"/>
    <w:rsid w:val="008307F9"/>
    <w:rsid w:val="00835F86"/>
    <w:rsid w:val="00836979"/>
    <w:rsid w:val="00841FB4"/>
    <w:rsid w:val="00846B52"/>
    <w:rsid w:val="00857BE0"/>
    <w:rsid w:val="00884727"/>
    <w:rsid w:val="008924C6"/>
    <w:rsid w:val="008A7DB1"/>
    <w:rsid w:val="008B721A"/>
    <w:rsid w:val="008D1EDE"/>
    <w:rsid w:val="008E7F1E"/>
    <w:rsid w:val="008F4818"/>
    <w:rsid w:val="009036E8"/>
    <w:rsid w:val="0090784A"/>
    <w:rsid w:val="00907ADA"/>
    <w:rsid w:val="009100CF"/>
    <w:rsid w:val="00911CC4"/>
    <w:rsid w:val="00924D46"/>
    <w:rsid w:val="00924FCB"/>
    <w:rsid w:val="009409EE"/>
    <w:rsid w:val="0095013F"/>
    <w:rsid w:val="00974617"/>
    <w:rsid w:val="00974841"/>
    <w:rsid w:val="00994477"/>
    <w:rsid w:val="009C0A94"/>
    <w:rsid w:val="009C5611"/>
    <w:rsid w:val="009C6CD4"/>
    <w:rsid w:val="009C7A13"/>
    <w:rsid w:val="009D7C40"/>
    <w:rsid w:val="009E6B18"/>
    <w:rsid w:val="009F0FE7"/>
    <w:rsid w:val="00A02658"/>
    <w:rsid w:val="00A3225C"/>
    <w:rsid w:val="00A44A8F"/>
    <w:rsid w:val="00A45A57"/>
    <w:rsid w:val="00A51E74"/>
    <w:rsid w:val="00A54110"/>
    <w:rsid w:val="00A616E5"/>
    <w:rsid w:val="00A7368C"/>
    <w:rsid w:val="00A73EB3"/>
    <w:rsid w:val="00A752DE"/>
    <w:rsid w:val="00A8267C"/>
    <w:rsid w:val="00A860BE"/>
    <w:rsid w:val="00AB49C7"/>
    <w:rsid w:val="00AC3C41"/>
    <w:rsid w:val="00AE17F8"/>
    <w:rsid w:val="00B00E8A"/>
    <w:rsid w:val="00B04FE8"/>
    <w:rsid w:val="00B3288F"/>
    <w:rsid w:val="00B4398B"/>
    <w:rsid w:val="00B475A8"/>
    <w:rsid w:val="00B47BBB"/>
    <w:rsid w:val="00B576DC"/>
    <w:rsid w:val="00B64365"/>
    <w:rsid w:val="00B67C26"/>
    <w:rsid w:val="00B7523B"/>
    <w:rsid w:val="00B83A23"/>
    <w:rsid w:val="00B84CEB"/>
    <w:rsid w:val="00B977F8"/>
    <w:rsid w:val="00B97F4F"/>
    <w:rsid w:val="00BA74D5"/>
    <w:rsid w:val="00BC468E"/>
    <w:rsid w:val="00BD4BF0"/>
    <w:rsid w:val="00BE7388"/>
    <w:rsid w:val="00C01F9C"/>
    <w:rsid w:val="00C04657"/>
    <w:rsid w:val="00C0482E"/>
    <w:rsid w:val="00C22BD4"/>
    <w:rsid w:val="00C26BEA"/>
    <w:rsid w:val="00C4777A"/>
    <w:rsid w:val="00C77C90"/>
    <w:rsid w:val="00C8147C"/>
    <w:rsid w:val="00C8150E"/>
    <w:rsid w:val="00C85F6C"/>
    <w:rsid w:val="00CA4618"/>
    <w:rsid w:val="00CB60CE"/>
    <w:rsid w:val="00CC18A3"/>
    <w:rsid w:val="00CC3A3A"/>
    <w:rsid w:val="00CD6F0C"/>
    <w:rsid w:val="00CF1D1F"/>
    <w:rsid w:val="00D1336B"/>
    <w:rsid w:val="00D17C4B"/>
    <w:rsid w:val="00D415FF"/>
    <w:rsid w:val="00D60C3D"/>
    <w:rsid w:val="00D67F38"/>
    <w:rsid w:val="00D7235D"/>
    <w:rsid w:val="00D73884"/>
    <w:rsid w:val="00D95CD1"/>
    <w:rsid w:val="00D96620"/>
    <w:rsid w:val="00DA726A"/>
    <w:rsid w:val="00DB5DEE"/>
    <w:rsid w:val="00DD2196"/>
    <w:rsid w:val="00DE31AA"/>
    <w:rsid w:val="00DE71EF"/>
    <w:rsid w:val="00DF27B7"/>
    <w:rsid w:val="00DF5E16"/>
    <w:rsid w:val="00E026E4"/>
    <w:rsid w:val="00E03C5B"/>
    <w:rsid w:val="00E16C45"/>
    <w:rsid w:val="00E254AE"/>
    <w:rsid w:val="00E25B72"/>
    <w:rsid w:val="00E555AE"/>
    <w:rsid w:val="00E70768"/>
    <w:rsid w:val="00E94703"/>
    <w:rsid w:val="00EB515B"/>
    <w:rsid w:val="00EB6206"/>
    <w:rsid w:val="00EC6FFF"/>
    <w:rsid w:val="00ED0C0C"/>
    <w:rsid w:val="00ED0DAE"/>
    <w:rsid w:val="00EE63EC"/>
    <w:rsid w:val="00EE6871"/>
    <w:rsid w:val="00F01555"/>
    <w:rsid w:val="00F04F93"/>
    <w:rsid w:val="00F112F7"/>
    <w:rsid w:val="00F1248A"/>
    <w:rsid w:val="00F32EC2"/>
    <w:rsid w:val="00F47E29"/>
    <w:rsid w:val="00F53567"/>
    <w:rsid w:val="00F6377E"/>
    <w:rsid w:val="00F76FD1"/>
    <w:rsid w:val="00F8667F"/>
    <w:rsid w:val="00F9020A"/>
    <w:rsid w:val="00F93471"/>
    <w:rsid w:val="00F94E97"/>
    <w:rsid w:val="00FA3273"/>
    <w:rsid w:val="00FB61EF"/>
    <w:rsid w:val="00FC51E8"/>
    <w:rsid w:val="00FC66BB"/>
    <w:rsid w:val="00FC731A"/>
    <w:rsid w:val="00FD2AF4"/>
    <w:rsid w:val="00FD3431"/>
    <w:rsid w:val="00FD623E"/>
    <w:rsid w:val="00FE1E95"/>
    <w:rsid w:val="00FE368D"/>
    <w:rsid w:val="00FE487D"/>
    <w:rsid w:val="0216175C"/>
    <w:rsid w:val="0CDDAA74"/>
    <w:rsid w:val="100D722D"/>
    <w:rsid w:val="15C07FBC"/>
    <w:rsid w:val="16325B21"/>
    <w:rsid w:val="16AB5AB1"/>
    <w:rsid w:val="19EC66F8"/>
    <w:rsid w:val="22C2F1BC"/>
    <w:rsid w:val="22E06B6E"/>
    <w:rsid w:val="258EAAAC"/>
    <w:rsid w:val="28BEE9E2"/>
    <w:rsid w:val="2AB3F542"/>
    <w:rsid w:val="2EA0A3CA"/>
    <w:rsid w:val="317F14D5"/>
    <w:rsid w:val="3D8D7456"/>
    <w:rsid w:val="43B6D9C9"/>
    <w:rsid w:val="454EB446"/>
    <w:rsid w:val="4A592678"/>
    <w:rsid w:val="4ABE7D4D"/>
    <w:rsid w:val="4D92F861"/>
    <w:rsid w:val="50585167"/>
    <w:rsid w:val="54F09525"/>
    <w:rsid w:val="55612344"/>
    <w:rsid w:val="5766E339"/>
    <w:rsid w:val="5BA5E425"/>
    <w:rsid w:val="6232B740"/>
    <w:rsid w:val="63B61E6F"/>
    <w:rsid w:val="64548A3B"/>
    <w:rsid w:val="697F22CD"/>
    <w:rsid w:val="69A160B0"/>
    <w:rsid w:val="6CCD5C79"/>
    <w:rsid w:val="70F536C7"/>
    <w:rsid w:val="77E14B36"/>
    <w:rsid w:val="79027028"/>
    <w:rsid w:val="791104F1"/>
    <w:rsid w:val="7C3B72D5"/>
    <w:rsid w:val="7FFB1F2E"/>
  </w:rsids>
  <m:mathPr>
    <m:mathFont m:val="Cambria Math"/>
    <m:brkBin m:val="before"/>
    <m:brkBinSub m:val="--"/>
    <m:smallFrac/>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5919DE"/>
  <w15:docId w15:val="{BA678E51-FF0F-4CF3-829D-222B8F62D5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020A"/>
    <w:pPr>
      <w:spacing w:after="200" w:line="276" w:lineRule="auto"/>
    </w:pPr>
    <w:rPr>
      <w:sz w:val="22"/>
      <w:szCs w:val="22"/>
      <w:lang w:val="en-US" w:eastAsia="en-US"/>
    </w:rPr>
  </w:style>
  <w:style w:type="paragraph" w:styleId="Heading2">
    <w:name w:val="heading 2"/>
    <w:basedOn w:val="Normal"/>
    <w:link w:val="Heading2Char"/>
    <w:uiPriority w:val="9"/>
    <w:qFormat/>
    <w:rsid w:val="008E7F1E"/>
    <w:pPr>
      <w:spacing w:before="100" w:beforeAutospacing="1" w:after="100" w:afterAutospacing="1" w:line="240" w:lineRule="auto"/>
      <w:outlineLvl w:val="1"/>
    </w:pPr>
    <w:rPr>
      <w:rFonts w:ascii="Times New Roman" w:eastAsia="Times New Roman" w:hAnsi="Times New Roman" w:cs="Times New Roman"/>
      <w:b/>
      <w:bCs/>
      <w:sz w:val="36"/>
      <w:szCs w:val="36"/>
      <w:lang w:val="en-IN" w:eastAsia="en-G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semiHidden/>
    <w:unhideWhenUsed/>
    <w:qFormat/>
    <w:pPr>
      <w:widowControl w:val="0"/>
      <w:autoSpaceDE w:val="0"/>
      <w:autoSpaceDN w:val="0"/>
      <w:spacing w:after="0" w:line="240" w:lineRule="auto"/>
      <w:ind w:left="3704" w:hanging="360"/>
    </w:pPr>
    <w:rPr>
      <w:rFonts w:ascii="Tahoma" w:eastAsia="Tahoma" w:hAnsi="Tahoma" w:cs="Tahoma"/>
      <w:sz w:val="16"/>
      <w:szCs w:val="16"/>
    </w:r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pPr>
      <w:widowControl w:val="0"/>
      <w:tabs>
        <w:tab w:val="center" w:pos="4320"/>
        <w:tab w:val="right" w:pos="8640"/>
      </w:tabs>
      <w:suppressAutoHyphens/>
      <w:spacing w:after="0" w:line="240" w:lineRule="auto"/>
    </w:pPr>
    <w:rPr>
      <w:rFonts w:ascii="Times New Roman" w:eastAsia="Arial Unicode MS" w:hAnsi="Times New Roman" w:cs="Times New Roman"/>
      <w:kern w:val="1"/>
      <w:sz w:val="24"/>
      <w:szCs w:val="24"/>
    </w:rPr>
  </w:style>
  <w:style w:type="character" w:styleId="Hyperlink">
    <w:name w:val="Hyperlink"/>
    <w:basedOn w:val="DefaultParagraphFont"/>
    <w:uiPriority w:val="99"/>
    <w:unhideWhenUsed/>
    <w:rPr>
      <w:color w:val="0000FF" w:themeColor="hyperlink"/>
      <w:u w:val="single"/>
    </w:rPr>
  </w:style>
  <w:style w:type="character" w:styleId="Strong">
    <w:name w:val="Strong"/>
    <w:basedOn w:val="DefaultParagraphFont"/>
    <w:uiPriority w:val="22"/>
    <w:qFormat/>
    <w:rPr>
      <w:b/>
      <w:bCs/>
    </w:rPr>
  </w:style>
  <w:style w:type="paragraph" w:styleId="ListParagraph">
    <w:name w:val="List Paragraph"/>
    <w:basedOn w:val="Normal"/>
    <w:uiPriority w:val="34"/>
    <w:qFormat/>
    <w:pPr>
      <w:ind w:left="720"/>
      <w:contextualSpacing/>
    </w:pPr>
  </w:style>
  <w:style w:type="character" w:customStyle="1" w:styleId="HeaderChar">
    <w:name w:val="Header Char"/>
    <w:basedOn w:val="DefaultParagraphFont"/>
    <w:link w:val="Header"/>
    <w:rPr>
      <w:rFonts w:ascii="Times New Roman" w:eastAsia="Arial Unicode MS" w:hAnsi="Times New Roman" w:cs="Times New Roman"/>
      <w:kern w:val="1"/>
      <w:sz w:val="24"/>
      <w:szCs w:val="24"/>
    </w:rPr>
  </w:style>
  <w:style w:type="paragraph" w:styleId="NoSpacing">
    <w:name w:val="No Spacing"/>
    <w:basedOn w:val="Normal"/>
    <w:uiPriority w:val="1"/>
    <w:qFormat/>
    <w:pPr>
      <w:spacing w:after="0" w:line="240" w:lineRule="auto"/>
    </w:pPr>
  </w:style>
  <w:style w:type="character" w:customStyle="1" w:styleId="FooterChar">
    <w:name w:val="Footer Char"/>
    <w:basedOn w:val="DefaultParagraphFont"/>
    <w:link w:val="Footer"/>
    <w:uiPriority w:val="99"/>
  </w:style>
  <w:style w:type="character" w:customStyle="1" w:styleId="UnresolvedMention1">
    <w:name w:val="Unresolved Mention1"/>
    <w:basedOn w:val="DefaultParagraphFont"/>
    <w:uiPriority w:val="99"/>
    <w:semiHidden/>
    <w:unhideWhenUsed/>
    <w:rPr>
      <w:color w:val="605E5C"/>
      <w:shd w:val="clear" w:color="auto" w:fill="E1DFDD"/>
    </w:rPr>
  </w:style>
  <w:style w:type="character" w:customStyle="1" w:styleId="BodyTextChar">
    <w:name w:val="Body Text Char"/>
    <w:basedOn w:val="DefaultParagraphFont"/>
    <w:link w:val="BodyText"/>
    <w:uiPriority w:val="1"/>
    <w:semiHidden/>
    <w:rPr>
      <w:rFonts w:ascii="Tahoma" w:eastAsia="Tahoma" w:hAnsi="Tahoma" w:cs="Tahoma"/>
      <w:sz w:val="16"/>
      <w:szCs w:val="16"/>
    </w:rPr>
  </w:style>
  <w:style w:type="character" w:styleId="UnresolvedMention">
    <w:name w:val="Unresolved Mention"/>
    <w:basedOn w:val="DefaultParagraphFont"/>
    <w:uiPriority w:val="99"/>
    <w:semiHidden/>
    <w:unhideWhenUsed/>
    <w:rsid w:val="007B03B0"/>
    <w:rPr>
      <w:color w:val="605E5C"/>
      <w:shd w:val="clear" w:color="auto" w:fill="E1DFDD"/>
    </w:rPr>
  </w:style>
  <w:style w:type="character" w:customStyle="1" w:styleId="Heading2Char">
    <w:name w:val="Heading 2 Char"/>
    <w:basedOn w:val="DefaultParagraphFont"/>
    <w:link w:val="Heading2"/>
    <w:uiPriority w:val="9"/>
    <w:rsid w:val="008E7F1E"/>
    <w:rPr>
      <w:rFonts w:ascii="Times New Roman" w:eastAsia="Times New Roman" w:hAnsi="Times New Roman" w:cs="Times New Roman"/>
      <w:b/>
      <w:bCs/>
      <w:sz w:val="36"/>
      <w:szCs w:val="36"/>
    </w:rPr>
  </w:style>
  <w:style w:type="paragraph" w:styleId="NormalWeb">
    <w:name w:val="Normal (Web)"/>
    <w:basedOn w:val="Normal"/>
    <w:uiPriority w:val="99"/>
    <w:unhideWhenUsed/>
    <w:rsid w:val="008E7F1E"/>
    <w:pPr>
      <w:spacing w:before="100" w:beforeAutospacing="1" w:after="100" w:afterAutospacing="1" w:line="240" w:lineRule="auto"/>
    </w:pPr>
    <w:rPr>
      <w:rFonts w:ascii="Times New Roman" w:eastAsia="Times New Roman" w:hAnsi="Times New Roman" w:cs="Times New Roman"/>
      <w:sz w:val="24"/>
      <w:szCs w:val="24"/>
      <w:lang w:val="en-IN" w:eastAsia="en-GB"/>
    </w:rPr>
  </w:style>
  <w:style w:type="character" w:customStyle="1" w:styleId="whitespace-normal">
    <w:name w:val="whitespace-normal"/>
    <w:basedOn w:val="DefaultParagraphFont"/>
    <w:rsid w:val="00F9347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6</Pages>
  <Words>3412</Words>
  <Characters>19454</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satya's</dc:creator>
  <cp:keywords/>
  <cp:lastModifiedBy>gopi2357@outlook.com</cp:lastModifiedBy>
  <cp:revision>6</cp:revision>
  <cp:lastPrinted>2025-06-20T20:20:00Z</cp:lastPrinted>
  <dcterms:created xsi:type="dcterms:W3CDTF">2026-03-04T15:43:00Z</dcterms:created>
  <dcterms:modified xsi:type="dcterms:W3CDTF">2026-03-05T18:36:00Z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1033-5.7.1.8093</vt:lpwstr>
  </property>
</Properties>
</file>