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A871" w14:textId="58A0BC46" w:rsidR="00686264" w:rsidRPr="00AB2CC2" w:rsidRDefault="00686264" w:rsidP="00BC7383">
      <w:pPr>
        <w:pBdr>
          <w:bottom w:val="single" w:sz="4" w:space="1" w:color="auto"/>
        </w:pBdr>
        <w:tabs>
          <w:tab w:val="right" w:pos="10800"/>
        </w:tabs>
        <w:spacing w:after="0" w:line="276" w:lineRule="auto"/>
        <w:jc w:val="center"/>
        <w:rPr>
          <w:rFonts w:ascii="Calibri" w:hAnsi="Calibri" w:cs="Calibri"/>
          <w:b/>
          <w:bCs/>
          <w:iCs/>
          <w:color w:val="000000" w:themeColor="text1"/>
          <w:sz w:val="28"/>
          <w:szCs w:val="28"/>
        </w:rPr>
      </w:pPr>
      <w:r w:rsidRPr="00AB2CC2">
        <w:rPr>
          <w:rFonts w:ascii="Calibri" w:hAnsi="Calibri" w:cs="Calibri"/>
          <w:b/>
          <w:bCs/>
          <w:iCs/>
          <w:color w:val="000000" w:themeColor="text1"/>
          <w:sz w:val="28"/>
          <w:szCs w:val="28"/>
        </w:rPr>
        <w:t>SAI DEEPIKA CHILUKALA</w:t>
      </w:r>
    </w:p>
    <w:p w14:paraId="128723E1" w14:textId="041DF709" w:rsidR="00686264" w:rsidRPr="00AB2CC2" w:rsidRDefault="00686264" w:rsidP="00BC7383">
      <w:pPr>
        <w:pBdr>
          <w:bottom w:val="single" w:sz="4" w:space="1" w:color="auto"/>
        </w:pBdr>
        <w:tabs>
          <w:tab w:val="right" w:pos="10800"/>
        </w:tabs>
        <w:spacing w:after="0" w:line="276" w:lineRule="auto"/>
        <w:jc w:val="center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Sr. Gen</w:t>
      </w:r>
      <w:r w:rsidR="000E199C">
        <w:rPr>
          <w:rFonts w:ascii="Calibri" w:hAnsi="Calibri" w:cs="Calibri"/>
          <w:b/>
          <w:bCs/>
          <w:iCs/>
          <w:color w:val="000000" w:themeColor="text1"/>
        </w:rPr>
        <w:t>-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AI/ML</w:t>
      </w:r>
      <w:r w:rsidR="00E15B4E">
        <w:rPr>
          <w:rFonts w:ascii="Calibri" w:hAnsi="Calibri" w:cs="Calibri"/>
          <w:b/>
          <w:bCs/>
          <w:iCs/>
          <w:color w:val="000000" w:themeColor="text1"/>
        </w:rPr>
        <w:t xml:space="preserve"> Engineer</w:t>
      </w:r>
    </w:p>
    <w:p w14:paraId="1984AE62" w14:textId="4B5B428B" w:rsidR="00886F8B" w:rsidRPr="00F0776E" w:rsidRDefault="00686264" w:rsidP="003C0793">
      <w:pPr>
        <w:pBdr>
          <w:bottom w:val="single" w:sz="4" w:space="1" w:color="auto"/>
        </w:pBdr>
        <w:tabs>
          <w:tab w:val="right" w:pos="10800"/>
        </w:tabs>
        <w:spacing w:after="0" w:line="276" w:lineRule="auto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Contact:</w:t>
      </w:r>
      <w:r w:rsidR="003C0793" w:rsidRPr="003C0793">
        <w:t xml:space="preserve"> </w:t>
      </w:r>
      <w:r w:rsidR="00F0776E" w:rsidRPr="00F0776E">
        <w:rPr>
          <w:b/>
        </w:rPr>
        <w:t>cdeepika0591@gmail.com</w:t>
      </w:r>
    </w:p>
    <w:p w14:paraId="37C493AB" w14:textId="0B61DF17" w:rsidR="00B2525F" w:rsidRPr="00B2525F" w:rsidRDefault="00BB1236" w:rsidP="003C0793">
      <w:pPr>
        <w:pBdr>
          <w:bottom w:val="single" w:sz="4" w:space="1" w:color="auto"/>
        </w:pBdr>
        <w:tabs>
          <w:tab w:val="right" w:pos="10800"/>
        </w:tabs>
        <w:spacing w:after="0" w:line="276" w:lineRule="auto"/>
        <w:rPr>
          <w:rFonts w:ascii="Calibri" w:hAnsi="Calibri" w:cs="Calibri"/>
          <w:b/>
          <w:bCs/>
          <w:iCs/>
          <w:color w:val="000000" w:themeColor="text1"/>
        </w:rPr>
      </w:pPr>
      <w:r w:rsidRPr="00B2525F">
        <w:rPr>
          <w:rFonts w:ascii="Calibri" w:hAnsi="Calibri" w:cs="Calibri"/>
          <w:b/>
          <w:bCs/>
          <w:iCs/>
          <w:color w:val="000000" w:themeColor="text1"/>
        </w:rPr>
        <w:t>Email</w:t>
      </w:r>
      <w:r w:rsidR="003C0793" w:rsidRPr="00B2525F">
        <w:rPr>
          <w:rFonts w:ascii="Calibri" w:hAnsi="Calibri" w:cs="Calibri"/>
          <w:b/>
          <w:bCs/>
          <w:iCs/>
          <w:color w:val="000000" w:themeColor="text1"/>
        </w:rPr>
        <w:t>:</w:t>
      </w:r>
      <w:r w:rsidR="003C0793" w:rsidRPr="00B2525F">
        <w:t xml:space="preserve"> </w:t>
      </w:r>
      <w:r w:rsidR="003C0793" w:rsidRPr="00B2525F">
        <w:rPr>
          <w:rFonts w:ascii="Calibri" w:hAnsi="Calibri" w:cs="Calibri"/>
          <w:b/>
          <w:bCs/>
          <w:iCs/>
          <w:color w:val="000000" w:themeColor="text1"/>
        </w:rPr>
        <w:t>412-346-8351</w:t>
      </w:r>
    </w:p>
    <w:p w14:paraId="696D74C1" w14:textId="77777777" w:rsidR="00B2525F" w:rsidRPr="00B2525F" w:rsidRDefault="00B2525F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</w:p>
    <w:p w14:paraId="556A9EE6" w14:textId="44B83246" w:rsidR="00B2525F" w:rsidRPr="00B2525F" w:rsidRDefault="00703455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B2525F">
        <w:rPr>
          <w:rFonts w:ascii="Calibri" w:hAnsi="Calibri" w:cs="Calibri"/>
          <w:b/>
          <w:bCs/>
          <w:iCs/>
          <w:color w:val="000000" w:themeColor="text1"/>
        </w:rPr>
        <w:t>P</w:t>
      </w:r>
      <w:r w:rsidR="00AA78E1" w:rsidRPr="00B2525F">
        <w:rPr>
          <w:rFonts w:ascii="Calibri" w:hAnsi="Calibri" w:cs="Calibri"/>
          <w:b/>
          <w:bCs/>
          <w:iCs/>
          <w:color w:val="000000" w:themeColor="text1"/>
        </w:rPr>
        <w:t>ROFESSIONAL SUMMARY</w:t>
      </w:r>
      <w:r w:rsidRPr="00B2525F">
        <w:rPr>
          <w:rFonts w:ascii="Calibri" w:hAnsi="Calibri" w:cs="Calibri"/>
          <w:b/>
          <w:bCs/>
          <w:iCs/>
          <w:color w:val="000000" w:themeColor="text1"/>
        </w:rPr>
        <w:t>:</w:t>
      </w:r>
    </w:p>
    <w:p w14:paraId="506D03B3" w14:textId="31317B83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>Senior Generative AI Engineer with 10+ years of experience designing, fine-tuning, and deploying LLM-powered and multimodal AI systems across finance, healthcare, and enterprise automation domains. Skilled in developing RAG pipelines, embedding workflows, and LLM-based solutions that drive measurable business outcomes.</w:t>
      </w:r>
    </w:p>
    <w:p w14:paraId="0133D973" w14:textId="34BD90AB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Strong expertise in </w:t>
      </w:r>
      <w:r w:rsidRPr="00CC1550">
        <w:rPr>
          <w:rFonts w:ascii="Calibri" w:hAnsi="Calibri" w:cs="Calibri"/>
          <w:b/>
          <w:bCs/>
          <w:lang w:val="en-IN"/>
        </w:rPr>
        <w:t>Python, data structures, and API integrations</w:t>
      </w:r>
      <w:r w:rsidRPr="00CC1550">
        <w:rPr>
          <w:rFonts w:ascii="Calibri" w:hAnsi="Calibri" w:cs="Calibri"/>
          <w:lang w:val="en-IN"/>
        </w:rPr>
        <w:t xml:space="preserve">, developing scalable AI microservices and generative pipelines leveraging frameworks such as 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LangChain</w:t>
      </w:r>
      <w:proofErr w:type="spellEnd"/>
      <w:r w:rsidRPr="00CC1550">
        <w:rPr>
          <w:rFonts w:ascii="Calibri" w:hAnsi="Calibri" w:cs="Calibri"/>
          <w:b/>
          <w:bCs/>
          <w:lang w:val="en-IN"/>
        </w:rPr>
        <w:t xml:space="preserve">, Hugging Face Transformers, Semantic Kernel, and 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AutoGen</w:t>
      </w:r>
      <w:proofErr w:type="spellEnd"/>
      <w:r w:rsidRPr="00CC1550">
        <w:rPr>
          <w:rFonts w:ascii="Calibri" w:hAnsi="Calibri" w:cs="Calibri"/>
          <w:lang w:val="en-IN"/>
        </w:rPr>
        <w:t>.</w:t>
      </w:r>
    </w:p>
    <w:p w14:paraId="3D29C813" w14:textId="79677E20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Hands-on experience building </w:t>
      </w:r>
      <w:r w:rsidRPr="00CC1550">
        <w:rPr>
          <w:rFonts w:ascii="Calibri" w:hAnsi="Calibri" w:cs="Calibri"/>
          <w:b/>
          <w:bCs/>
          <w:lang w:val="en-IN"/>
        </w:rPr>
        <w:t>Retrieval-Augmented Generation (RAG)</w:t>
      </w:r>
      <w:r w:rsidRPr="00CC1550">
        <w:rPr>
          <w:rFonts w:ascii="Calibri" w:hAnsi="Calibri" w:cs="Calibri"/>
          <w:lang w:val="en-IN"/>
        </w:rPr>
        <w:t xml:space="preserve"> and hybrid search systems using </w:t>
      </w:r>
      <w:r w:rsidRPr="00CC1550">
        <w:rPr>
          <w:rFonts w:ascii="Calibri" w:hAnsi="Calibri" w:cs="Calibri"/>
          <w:b/>
          <w:bCs/>
          <w:lang w:val="en-IN"/>
        </w:rPr>
        <w:t>Chroma DB, Pinecone, FAISS, and Milvus</w:t>
      </w:r>
      <w:r w:rsidRPr="00CC1550">
        <w:rPr>
          <w:rFonts w:ascii="Calibri" w:hAnsi="Calibri" w:cs="Calibri"/>
          <w:lang w:val="en-IN"/>
        </w:rPr>
        <w:t>, improving contextual retrieval accuracy and LLM inference efficiency.</w:t>
      </w:r>
    </w:p>
    <w:p w14:paraId="06ED5CB2" w14:textId="4D69EDAA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Experienced in </w:t>
      </w:r>
      <w:r w:rsidRPr="00CC1550">
        <w:rPr>
          <w:rFonts w:ascii="Calibri" w:hAnsi="Calibri" w:cs="Calibri"/>
          <w:b/>
          <w:bCs/>
          <w:lang w:val="en-IN"/>
        </w:rPr>
        <w:t>text, speech, and multimodal AI</w:t>
      </w:r>
      <w:r w:rsidRPr="00CC1550">
        <w:rPr>
          <w:rFonts w:ascii="Calibri" w:hAnsi="Calibri" w:cs="Calibri"/>
          <w:lang w:val="en-IN"/>
        </w:rPr>
        <w:t xml:space="preserve">, including speech recognition, voice synthesis, and image/video generation using </w:t>
      </w:r>
      <w:r w:rsidRPr="00CC1550">
        <w:rPr>
          <w:rFonts w:ascii="Calibri" w:hAnsi="Calibri" w:cs="Calibri"/>
          <w:b/>
          <w:bCs/>
          <w:lang w:val="en-IN"/>
        </w:rPr>
        <w:t>OpenAI Whisper, TTS, Stable Diffusion, and GAN architectures</w:t>
      </w:r>
      <w:r w:rsidRPr="00CC1550">
        <w:rPr>
          <w:rFonts w:ascii="Calibri" w:hAnsi="Calibri" w:cs="Calibri"/>
          <w:lang w:val="en-IN"/>
        </w:rPr>
        <w:t xml:space="preserve"> for enterprise applications.</w:t>
      </w:r>
    </w:p>
    <w:p w14:paraId="5B09C4CC" w14:textId="77609CEF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Skilled in </w:t>
      </w:r>
      <w:r w:rsidRPr="00CC1550">
        <w:rPr>
          <w:rFonts w:ascii="Calibri" w:hAnsi="Calibri" w:cs="Calibri"/>
          <w:b/>
          <w:bCs/>
          <w:lang w:val="en-IN"/>
        </w:rPr>
        <w:t>fine-tuning LLMs (GPT-4, LLaMA-3, Gemini Pro, Mistral)</w:t>
      </w:r>
      <w:r w:rsidRPr="00CC1550">
        <w:rPr>
          <w:rFonts w:ascii="Calibri" w:hAnsi="Calibri" w:cs="Calibri"/>
          <w:lang w:val="en-IN"/>
        </w:rPr>
        <w:t xml:space="preserve"> using 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LoRA</w:t>
      </w:r>
      <w:proofErr w:type="spellEnd"/>
      <w:r w:rsidRPr="00CC1550">
        <w:rPr>
          <w:rFonts w:ascii="Calibri" w:hAnsi="Calibri" w:cs="Calibri"/>
          <w:b/>
          <w:bCs/>
          <w:lang w:val="en-IN"/>
        </w:rPr>
        <w:t>/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QLoRA</w:t>
      </w:r>
      <w:proofErr w:type="spellEnd"/>
      <w:r w:rsidRPr="00CC1550">
        <w:rPr>
          <w:rFonts w:ascii="Calibri" w:hAnsi="Calibri" w:cs="Calibri"/>
          <w:b/>
          <w:bCs/>
          <w:lang w:val="en-IN"/>
        </w:rPr>
        <w:t xml:space="preserve"> and prompt engineering</w:t>
      </w:r>
      <w:r w:rsidRPr="00CC1550">
        <w:rPr>
          <w:rFonts w:ascii="Calibri" w:hAnsi="Calibri" w:cs="Calibri"/>
          <w:lang w:val="en-IN"/>
        </w:rPr>
        <w:t>, optimizing model accuracy, cost, and inference speed for domain-specific use cases.</w:t>
      </w:r>
    </w:p>
    <w:p w14:paraId="20CF9F6D" w14:textId="294FAFE6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Designed and deployed </w:t>
      </w:r>
      <w:r w:rsidRPr="00CC1550">
        <w:rPr>
          <w:rFonts w:ascii="Calibri" w:hAnsi="Calibri" w:cs="Calibri"/>
          <w:b/>
          <w:bCs/>
          <w:lang w:val="en-IN"/>
        </w:rPr>
        <w:t>proof-of-concept applications</w:t>
      </w:r>
      <w:r w:rsidRPr="00CC1550">
        <w:rPr>
          <w:rFonts w:ascii="Calibri" w:hAnsi="Calibri" w:cs="Calibri"/>
          <w:lang w:val="en-IN"/>
        </w:rPr>
        <w:t xml:space="preserve"> in 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Streamlit</w:t>
      </w:r>
      <w:proofErr w:type="spellEnd"/>
      <w:r w:rsidRPr="00CC1550">
        <w:rPr>
          <w:rFonts w:ascii="Calibri" w:hAnsi="Calibri" w:cs="Calibri"/>
          <w:b/>
          <w:bCs/>
          <w:lang w:val="en-IN"/>
        </w:rPr>
        <w:t xml:space="preserve"> and </w:t>
      </w:r>
      <w:proofErr w:type="spellStart"/>
      <w:r w:rsidRPr="00CC1550">
        <w:rPr>
          <w:rFonts w:ascii="Calibri" w:hAnsi="Calibri" w:cs="Calibri"/>
          <w:b/>
          <w:bCs/>
          <w:lang w:val="en-IN"/>
        </w:rPr>
        <w:t>Gradio</w:t>
      </w:r>
      <w:proofErr w:type="spellEnd"/>
      <w:r w:rsidRPr="00CC1550">
        <w:rPr>
          <w:rFonts w:ascii="Calibri" w:hAnsi="Calibri" w:cs="Calibri"/>
          <w:lang w:val="en-IN"/>
        </w:rPr>
        <w:t>, rapidly prototyping generative chatbots, document summarizers, and intelligent assistants for business and technical stakeholders.</w:t>
      </w:r>
    </w:p>
    <w:p w14:paraId="5823DFDA" w14:textId="55832EF5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Deep experience in </w:t>
      </w:r>
      <w:r w:rsidRPr="00CC1550">
        <w:rPr>
          <w:rFonts w:ascii="Calibri" w:hAnsi="Calibri" w:cs="Calibri"/>
          <w:b/>
          <w:bCs/>
          <w:lang w:val="en-IN"/>
        </w:rPr>
        <w:t>vector embedding models (OpenAI Ada-002)</w:t>
      </w:r>
      <w:r w:rsidRPr="00CC1550">
        <w:rPr>
          <w:rFonts w:ascii="Calibri" w:hAnsi="Calibri" w:cs="Calibri"/>
          <w:lang w:val="en-IN"/>
        </w:rPr>
        <w:t xml:space="preserve"> and knowledge graph integration, enabling semantic retrieval and multimodal context unification for generative agents.</w:t>
      </w:r>
    </w:p>
    <w:p w14:paraId="734FA46E" w14:textId="29357F1B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Cloud expertise across </w:t>
      </w:r>
      <w:r w:rsidRPr="00CC1550">
        <w:rPr>
          <w:rFonts w:ascii="Calibri" w:hAnsi="Calibri" w:cs="Calibri"/>
          <w:b/>
          <w:bCs/>
          <w:lang w:val="en-IN"/>
        </w:rPr>
        <w:t>AWS (Bedrock, S3, SageMaker, ECS, ECR)</w:t>
      </w:r>
      <w:r w:rsidRPr="00CC1550">
        <w:rPr>
          <w:rFonts w:ascii="Calibri" w:hAnsi="Calibri" w:cs="Calibri"/>
          <w:lang w:val="en-IN"/>
        </w:rPr>
        <w:t xml:space="preserve">, </w:t>
      </w:r>
      <w:r w:rsidRPr="00CC1550">
        <w:rPr>
          <w:rFonts w:ascii="Calibri" w:hAnsi="Calibri" w:cs="Calibri"/>
          <w:b/>
          <w:bCs/>
          <w:lang w:val="en-IN"/>
        </w:rPr>
        <w:t>Azure (Cognitive Services, ML Studio)</w:t>
      </w:r>
      <w:r w:rsidRPr="00CC1550">
        <w:rPr>
          <w:rFonts w:ascii="Calibri" w:hAnsi="Calibri" w:cs="Calibri"/>
          <w:lang w:val="en-IN"/>
        </w:rPr>
        <w:t xml:space="preserve">, and </w:t>
      </w:r>
      <w:r w:rsidRPr="00CC1550">
        <w:rPr>
          <w:rFonts w:ascii="Calibri" w:hAnsi="Calibri" w:cs="Calibri"/>
          <w:b/>
          <w:bCs/>
          <w:lang w:val="en-IN"/>
        </w:rPr>
        <w:t>GCP (Vertex AI)</w:t>
      </w:r>
      <w:r w:rsidRPr="00CC1550">
        <w:rPr>
          <w:rFonts w:ascii="Calibri" w:hAnsi="Calibri" w:cs="Calibri"/>
          <w:lang w:val="en-IN"/>
        </w:rPr>
        <w:t xml:space="preserve"> — deploying scalable LLM pipelines with containerized services via </w:t>
      </w:r>
      <w:r w:rsidRPr="00CC1550">
        <w:rPr>
          <w:rFonts w:ascii="Calibri" w:hAnsi="Calibri" w:cs="Calibri"/>
          <w:b/>
          <w:bCs/>
          <w:lang w:val="en-IN"/>
        </w:rPr>
        <w:t>Docker, Kubernetes, and Terraform</w:t>
      </w:r>
      <w:r w:rsidRPr="00CC1550">
        <w:rPr>
          <w:rFonts w:ascii="Calibri" w:hAnsi="Calibri" w:cs="Calibri"/>
          <w:lang w:val="en-IN"/>
        </w:rPr>
        <w:t>.</w:t>
      </w:r>
    </w:p>
    <w:p w14:paraId="516401ED" w14:textId="087B8E7D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 xml:space="preserve">Proficient in </w:t>
      </w:r>
      <w:r w:rsidRPr="00CC1550">
        <w:rPr>
          <w:rFonts w:ascii="Calibri" w:hAnsi="Calibri" w:cs="Calibri"/>
          <w:b/>
          <w:bCs/>
          <w:lang w:val="en-IN"/>
        </w:rPr>
        <w:t>ML, NLP, and GAN architectures</w:t>
      </w:r>
      <w:r w:rsidRPr="00CC1550">
        <w:rPr>
          <w:rFonts w:ascii="Calibri" w:hAnsi="Calibri" w:cs="Calibri"/>
          <w:lang w:val="en-IN"/>
        </w:rPr>
        <w:t xml:space="preserve">, including BERT, </w:t>
      </w:r>
      <w:proofErr w:type="spellStart"/>
      <w:r w:rsidRPr="00CC1550">
        <w:rPr>
          <w:rFonts w:ascii="Calibri" w:hAnsi="Calibri" w:cs="Calibri"/>
          <w:lang w:val="en-IN"/>
        </w:rPr>
        <w:t>RoBERTa</w:t>
      </w:r>
      <w:proofErr w:type="spellEnd"/>
      <w:r w:rsidRPr="00CC1550">
        <w:rPr>
          <w:rFonts w:ascii="Calibri" w:hAnsi="Calibri" w:cs="Calibri"/>
          <w:lang w:val="en-IN"/>
        </w:rPr>
        <w:t>, and transformer-based encoders, for classification, summarization, and text-to-image/speech applications.</w:t>
      </w:r>
    </w:p>
    <w:p w14:paraId="04AAC595" w14:textId="707BE484" w:rsidR="00CC1550" w:rsidRPr="00CC1550" w:rsidRDefault="00CC1550" w:rsidP="00CC1550">
      <w:pPr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CC1550">
        <w:rPr>
          <w:rFonts w:ascii="Calibri" w:hAnsi="Calibri" w:cs="Calibri"/>
          <w:lang w:val="en-IN"/>
        </w:rPr>
        <w:t>Strong communicator and collaborator, adept at translating technical concepts into stakeholder-focused presentations, mentoring teams, and driving end-to-end GenAI solution delivery in Agile environments.</w:t>
      </w:r>
    </w:p>
    <w:p w14:paraId="4244D446" w14:textId="77777777" w:rsidR="00CC1550" w:rsidRDefault="00CC1550" w:rsidP="00CC1550">
      <w:pPr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  <w:u w:val="single"/>
        </w:rPr>
      </w:pPr>
    </w:p>
    <w:p w14:paraId="3BAF50D3" w14:textId="443BB969" w:rsidR="00F32790" w:rsidRPr="00AB2CC2" w:rsidRDefault="00BA1164" w:rsidP="00CC1550">
      <w:pPr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  <w:u w:val="single"/>
        </w:rPr>
      </w:pPr>
      <w:r w:rsidRPr="00AB2CC2">
        <w:rPr>
          <w:rFonts w:ascii="Calibri" w:hAnsi="Calibri" w:cs="Calibri"/>
          <w:b/>
          <w:bCs/>
          <w:iCs/>
          <w:color w:val="000000" w:themeColor="text1"/>
          <w:u w:val="single"/>
        </w:rPr>
        <w:t>TECHNICAL SKILLS: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7676"/>
      </w:tblGrid>
      <w:tr w:rsidR="00D32CBD" w:rsidRPr="00AB2CC2" w14:paraId="1B6F031E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306B5BA1" w14:textId="63AC342D" w:rsidR="00D32CBD" w:rsidRPr="00AB2CC2" w:rsidRDefault="00D32CBD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D32CBD"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  <w:t>Generative AI &amp; LLMs</w:t>
            </w:r>
          </w:p>
        </w:tc>
        <w:tc>
          <w:tcPr>
            <w:tcW w:w="7676" w:type="dxa"/>
          </w:tcPr>
          <w:p w14:paraId="21A6EA16" w14:textId="345F0AAD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GPT-3.5/4, LLaMA-3, Claude, Gemini Pro, Mistral,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Mixtral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Hugging Face Transformers,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LangChain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Semantic Kernel,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AutoGen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LangGraph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RAG (FAISS, Pinecone, Milvus, Chroma DB),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LoRA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/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QLoRA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Prompt Engineering, Embedding Models (OpenAI Ada-002), Generative Video (Sora, Runway ML), Speech Recognition &amp; Synthesis (Whisper, TTS), Image Generation (Stable Diffusion, Midjourney), Multi-modal AI</w:t>
            </w:r>
          </w:p>
        </w:tc>
      </w:tr>
      <w:tr w:rsidR="00D32CBD" w:rsidRPr="00AB2CC2" w14:paraId="36F4E768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0CD7676D" w14:textId="3CBBDF6A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>NLP, ML &amp; DL Frameworks</w:t>
            </w:r>
          </w:p>
        </w:tc>
        <w:tc>
          <w:tcPr>
            <w:tcW w:w="7676" w:type="dxa"/>
          </w:tcPr>
          <w:p w14:paraId="3EA765B0" w14:textId="712BF07E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Transformers, BERT,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RoBERTa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T5,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spaCy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NLTK, GANs, CNNs, RNNs, LSTMs, GRUs, Autoencoders, scikit-learn, TensorFlow,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PyTorch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Keras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XGBoost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LightGBM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CatBoost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H2O.ai, SVM, Decision Trees, Sentiment Analysis, Topic Modeling, Text-to-SQL, Voice &amp; Speech Modeling</w:t>
            </w:r>
          </w:p>
        </w:tc>
      </w:tr>
      <w:tr w:rsidR="00D32CBD" w:rsidRPr="00AB2CC2" w14:paraId="01FC305E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6C5E4BC8" w14:textId="15044DFF" w:rsidR="00D32CBD" w:rsidRPr="00CC1550" w:rsidRDefault="00CC1550" w:rsidP="00CC1550">
            <w:pPr>
              <w:rPr>
                <w:b/>
                <w:bCs/>
              </w:rPr>
            </w:pPr>
            <w:r w:rsidRPr="00CC1550">
              <w:rPr>
                <w:b/>
                <w:bCs/>
                <w:lang w:val="en-IN"/>
              </w:rPr>
              <w:t>Vector Databases &amp; Data Retrieval</w:t>
            </w:r>
          </w:p>
        </w:tc>
        <w:tc>
          <w:tcPr>
            <w:tcW w:w="7676" w:type="dxa"/>
          </w:tcPr>
          <w:p w14:paraId="788E3109" w14:textId="67014F03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FAISS, Pinecone, Milvus,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Weaviate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Chroma DB, Arango DB, Redis, Neo4j, Graph Databases, Semantic Search, Embedding Index Optimization, Context Window Management, Vector Re-ranking Algorithms</w:t>
            </w:r>
          </w:p>
        </w:tc>
      </w:tr>
      <w:tr w:rsidR="00D32CBD" w:rsidRPr="00AB2CC2" w14:paraId="61835F9F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42D830A2" w14:textId="4A90B1E4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 xml:space="preserve">Cloud Platforms &amp; </w:t>
            </w:r>
            <w:proofErr w:type="spellStart"/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>MLOps</w:t>
            </w:r>
            <w:proofErr w:type="spellEnd"/>
          </w:p>
        </w:tc>
        <w:tc>
          <w:tcPr>
            <w:tcW w:w="7676" w:type="dxa"/>
          </w:tcPr>
          <w:p w14:paraId="7ACE9051" w14:textId="20B9167F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AWS (Bedrock, SageMaker, Lambda, ECS, ECR, S3, Redshift), Azure (OpenAI, ML Studio, Cognitive Services, Synapse, Data Factory), GCP (Vertex AI,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BigQuery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r w:rsidRPr="00CC1550">
              <w:rPr>
                <w:rFonts w:ascii="Calibri" w:hAnsi="Calibri" w:cs="Calibri"/>
                <w:iCs/>
                <w:color w:val="000000" w:themeColor="text1"/>
              </w:rPr>
              <w:lastRenderedPageBreak/>
              <w:t xml:space="preserve">Dataflow), Docker, Kubernetes (EKS, AKS, GKE), Terraform, Jenkins,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MLflow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Kubeflow, CI/CD Pipelines, API Deployment</w:t>
            </w:r>
          </w:p>
        </w:tc>
      </w:tr>
      <w:tr w:rsidR="00D32CBD" w:rsidRPr="00AB2CC2" w14:paraId="592F9F9B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07F83BB2" w14:textId="00E38997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lastRenderedPageBreak/>
              <w:t>POC Tools &amp; Frameworks</w:t>
            </w:r>
          </w:p>
        </w:tc>
        <w:tc>
          <w:tcPr>
            <w:tcW w:w="7676" w:type="dxa"/>
          </w:tcPr>
          <w:p w14:paraId="5916C27A" w14:textId="4EB961FD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Streamlit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Gradio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, Dash, Flask,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FastAPI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API Integration, Model Evaluation, A/B Testing Frameworks, Real-time Model Monitoring</w:t>
            </w:r>
          </w:p>
        </w:tc>
      </w:tr>
      <w:tr w:rsidR="00D32CBD" w:rsidRPr="00AB2CC2" w14:paraId="7F9CB9BA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130ADC9F" w14:textId="3D487EC0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>Big Data &amp; Data Engineering</w:t>
            </w:r>
          </w:p>
        </w:tc>
        <w:tc>
          <w:tcPr>
            <w:tcW w:w="7676" w:type="dxa"/>
          </w:tcPr>
          <w:p w14:paraId="22BE750A" w14:textId="27F63D87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Databricks, Spark, Hadoop, Kafka, Airflow, Snowflake, AWS Glue, Azure Data Factory,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PySpark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, Data Lake Architectures, ETL/ELT Pipeline Automation</w:t>
            </w:r>
          </w:p>
        </w:tc>
      </w:tr>
      <w:tr w:rsidR="00D32CBD" w:rsidRPr="00AB2CC2" w14:paraId="5C432316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153A30F9" w14:textId="6438E8C1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>Databases &amp; Storage</w:t>
            </w:r>
          </w:p>
        </w:tc>
        <w:tc>
          <w:tcPr>
            <w:tcW w:w="7676" w:type="dxa"/>
          </w:tcPr>
          <w:p w14:paraId="74758A2F" w14:textId="6A8B7BE2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>PostgreSQL, MySQL, SQL Server, MongoDB, Cassandra, DynamoDB, Redis, Azure Blob Storage, AWS S3, Google Cloud Storage</w:t>
            </w:r>
          </w:p>
        </w:tc>
      </w:tr>
      <w:tr w:rsidR="00D32CBD" w:rsidRPr="00AB2CC2" w14:paraId="7A5F2FC5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721D644C" w14:textId="45F52004" w:rsidR="00D32CBD" w:rsidRPr="00AB2CC2" w:rsidRDefault="00D32CBD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</w:pPr>
            <w:r w:rsidRPr="00AB2CC2"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  <w:t>Programming</w:t>
            </w:r>
          </w:p>
        </w:tc>
        <w:tc>
          <w:tcPr>
            <w:tcW w:w="7676" w:type="dxa"/>
          </w:tcPr>
          <w:p w14:paraId="6C9DBCC1" w14:textId="0301661B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>Python, R, Java, Scala, SQL, Shell Scripting, JavaScript (Node.js, React.js), C++, .NET Core</w:t>
            </w:r>
          </w:p>
        </w:tc>
      </w:tr>
      <w:tr w:rsidR="00D32CBD" w:rsidRPr="00AB2CC2" w14:paraId="7BCA1E71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4F98E807" w14:textId="1F32016D" w:rsidR="00D32CBD" w:rsidRPr="00AB2CC2" w:rsidRDefault="00D32CBD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</w:pPr>
            <w:r w:rsidRPr="00D32CBD"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  <w:t>Security &amp; Compliance</w:t>
            </w:r>
          </w:p>
        </w:tc>
        <w:tc>
          <w:tcPr>
            <w:tcW w:w="7676" w:type="dxa"/>
          </w:tcPr>
          <w:p w14:paraId="380A3CC5" w14:textId="009169A5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 xml:space="preserve">IAM, RBAC, Encryption, AI Governance, Explainable AI (SHAP, LIME, </w:t>
            </w:r>
            <w:proofErr w:type="spellStart"/>
            <w:r w:rsidRPr="00CC1550">
              <w:rPr>
                <w:rFonts w:ascii="Calibri" w:hAnsi="Calibri" w:cs="Calibri"/>
                <w:iCs/>
                <w:color w:val="000000" w:themeColor="text1"/>
              </w:rPr>
              <w:t>Fairlearn</w:t>
            </w:r>
            <w:proofErr w:type="spellEnd"/>
            <w:r w:rsidRPr="00CC1550">
              <w:rPr>
                <w:rFonts w:ascii="Calibri" w:hAnsi="Calibri" w:cs="Calibri"/>
                <w:iCs/>
                <w:color w:val="000000" w:themeColor="text1"/>
              </w:rPr>
              <w:t>), GDPR, HIPAA, SOC2, SOX</w:t>
            </w:r>
          </w:p>
        </w:tc>
      </w:tr>
      <w:tr w:rsidR="00D32CBD" w:rsidRPr="00AB2CC2" w14:paraId="73481D44" w14:textId="77777777" w:rsidTr="00AB2CC2">
        <w:tc>
          <w:tcPr>
            <w:tcW w:w="3119" w:type="dxa"/>
            <w:shd w:val="clear" w:color="auto" w:fill="D9D9D9" w:themeFill="background1" w:themeFillShade="D9"/>
          </w:tcPr>
          <w:p w14:paraId="028CF165" w14:textId="5EDABFE8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Cs/>
                <w:color w:val="000000" w:themeColor="text1"/>
                <w:lang w:val="en-IN"/>
              </w:rPr>
            </w:pPr>
            <w:r w:rsidRPr="00CC1550">
              <w:rPr>
                <w:rFonts w:ascii="Calibri" w:hAnsi="Calibri" w:cs="Calibri"/>
                <w:b/>
                <w:bCs/>
                <w:iCs/>
                <w:color w:val="000000" w:themeColor="text1"/>
              </w:rPr>
              <w:t>Collaboration &amp; Version Control</w:t>
            </w:r>
          </w:p>
        </w:tc>
        <w:tc>
          <w:tcPr>
            <w:tcW w:w="7676" w:type="dxa"/>
          </w:tcPr>
          <w:p w14:paraId="74156171" w14:textId="6E82CDCD" w:rsidR="00D32CBD" w:rsidRPr="00AB2CC2" w:rsidRDefault="00CC1550" w:rsidP="00BC7383">
            <w:pPr>
              <w:pStyle w:val="ListParagraph"/>
              <w:tabs>
                <w:tab w:val="right" w:pos="1080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CC1550">
              <w:rPr>
                <w:rFonts w:ascii="Calibri" w:hAnsi="Calibri" w:cs="Calibri"/>
                <w:iCs/>
                <w:color w:val="000000" w:themeColor="text1"/>
              </w:rPr>
              <w:t>Git, GitHub, GitLab, Bitbucket, Azure DevOps, JIRA, Confluence, Agile/Scrum</w:t>
            </w:r>
          </w:p>
        </w:tc>
      </w:tr>
    </w:tbl>
    <w:p w14:paraId="25D43FBB" w14:textId="77777777" w:rsidR="00D32CBD" w:rsidRPr="00AB2CC2" w:rsidRDefault="00D32CBD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  <w:u w:val="single"/>
        </w:rPr>
      </w:pPr>
    </w:p>
    <w:p w14:paraId="0055432A" w14:textId="15AF6639" w:rsidR="00BA1164" w:rsidRPr="00AB2CC2" w:rsidRDefault="00BA1164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  <w:u w:val="single"/>
        </w:rPr>
      </w:pPr>
      <w:r w:rsidRPr="00AB2CC2">
        <w:rPr>
          <w:rFonts w:ascii="Calibri" w:hAnsi="Calibri" w:cs="Calibri"/>
          <w:b/>
          <w:bCs/>
          <w:iCs/>
          <w:color w:val="000000" w:themeColor="text1"/>
          <w:u w:val="single"/>
        </w:rPr>
        <w:t>PROFESSIONAL EXPERIENCE:</w:t>
      </w:r>
    </w:p>
    <w:p w14:paraId="58F11E84" w14:textId="77777777" w:rsidR="00AD229F" w:rsidRPr="00AB2CC2" w:rsidRDefault="00AD229F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  <w:u w:val="single"/>
        </w:rPr>
      </w:pPr>
    </w:p>
    <w:p w14:paraId="61FE63D1" w14:textId="7B29F453" w:rsidR="00BA1164" w:rsidRPr="00AB2CC2" w:rsidRDefault="00AA78E1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Client: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Barclays,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Whippany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,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NJ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. </w:t>
      </w:r>
      <w:r w:rsidR="00165CA6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                                   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ab/>
      </w:r>
      <w:r w:rsidR="00165CA6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Feb</w:t>
      </w:r>
      <w:r w:rsidR="00BA1164" w:rsidRPr="00AB2CC2">
        <w:rPr>
          <w:rFonts w:ascii="Calibri" w:hAnsi="Calibri" w:cs="Calibri"/>
          <w:b/>
          <w:bCs/>
          <w:iCs/>
          <w:color w:val="000000" w:themeColor="text1"/>
        </w:rPr>
        <w:t xml:space="preserve"> 2024 to Present</w:t>
      </w:r>
    </w:p>
    <w:p w14:paraId="774846A7" w14:textId="6869A3AE" w:rsidR="00BA1164" w:rsidRPr="00AB2CC2" w:rsidRDefault="00AA78E1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Role: GEN</w:t>
      </w:r>
      <w:r w:rsidR="00BA1164" w:rsidRPr="00AB2CC2">
        <w:rPr>
          <w:rFonts w:ascii="Calibri" w:hAnsi="Calibri" w:cs="Calibri"/>
          <w:b/>
          <w:bCs/>
          <w:iCs/>
          <w:color w:val="000000" w:themeColor="text1"/>
        </w:rPr>
        <w:t> AI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BA1164" w:rsidRPr="00AB2CC2">
        <w:rPr>
          <w:rFonts w:ascii="Calibri" w:hAnsi="Calibri" w:cs="Calibri"/>
          <w:b/>
          <w:bCs/>
          <w:iCs/>
          <w:color w:val="000000" w:themeColor="text1"/>
        </w:rPr>
        <w:t>Engineer</w:t>
      </w:r>
    </w:p>
    <w:p w14:paraId="1ED052DE" w14:textId="0694A7E0" w:rsidR="005303D3" w:rsidRPr="00AB2CC2" w:rsidRDefault="00BA1164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Responsibilities:</w:t>
      </w:r>
    </w:p>
    <w:p w14:paraId="4E0693D9" w14:textId="299F8C96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>Designed and deployed advanced Generative AI solutions using GPT-4, Gemini Pro, LLaMA-3, and Claude, integrating with Azure OpenAI, AWS Bedrock, and Vertex AI to build scalable multimodal pipelines for text, speech, image, and video generation.</w:t>
      </w:r>
    </w:p>
    <w:p w14:paraId="02E4168A" w14:textId="25C9F361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>Developed and optimized Retrieval-Augmented Generation (RAG) systems leveraging Chroma DB, Pinecone, Milvus, and FAISS, improving contextual retrieval, reducing inference latency, and enhancing query accuracy for enterprise knowledge systems.</w:t>
      </w:r>
    </w:p>
    <w:p w14:paraId="7B4054E6" w14:textId="7D46FD5F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 xml:space="preserve">Engineered multi-agent orchestration frameworks using </w:t>
      </w:r>
      <w:proofErr w:type="spellStart"/>
      <w:r w:rsidRPr="00CC1550">
        <w:rPr>
          <w:rFonts w:ascii="Calibri" w:hAnsi="Calibri" w:cs="Calibri"/>
          <w:sz w:val="22"/>
          <w:szCs w:val="22"/>
        </w:rPr>
        <w:t>LangChain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LangGraph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AutoGen</w:t>
      </w:r>
      <w:proofErr w:type="spellEnd"/>
      <w:r w:rsidRPr="00CC1550">
        <w:rPr>
          <w:rFonts w:ascii="Calibri" w:hAnsi="Calibri" w:cs="Calibri"/>
          <w:sz w:val="22"/>
          <w:szCs w:val="22"/>
        </w:rPr>
        <w:t>, and Semantic Kernel, enabling dynamic AI agents for text summarization, voice synthesis, and conversational decision support.</w:t>
      </w:r>
    </w:p>
    <w:p w14:paraId="756FD29C" w14:textId="4F07801E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 xml:space="preserve">Fine-tuned transformer-based LLMs and embedding models (OpenAI Ada-002, BERT, T5) using </w:t>
      </w:r>
      <w:proofErr w:type="spellStart"/>
      <w:r w:rsidRPr="00CC1550">
        <w:rPr>
          <w:rFonts w:ascii="Calibri" w:hAnsi="Calibri" w:cs="Calibri"/>
          <w:sz w:val="22"/>
          <w:szCs w:val="22"/>
        </w:rPr>
        <w:t>LoRA</w:t>
      </w:r>
      <w:proofErr w:type="spellEnd"/>
      <w:r w:rsidRPr="00CC1550">
        <w:rPr>
          <w:rFonts w:ascii="Calibri" w:hAnsi="Calibri" w:cs="Calibri"/>
          <w:sz w:val="22"/>
          <w:szCs w:val="22"/>
        </w:rPr>
        <w:t>/</w:t>
      </w:r>
      <w:proofErr w:type="spellStart"/>
      <w:r w:rsidRPr="00CC1550">
        <w:rPr>
          <w:rFonts w:ascii="Calibri" w:hAnsi="Calibri" w:cs="Calibri"/>
          <w:sz w:val="22"/>
          <w:szCs w:val="22"/>
        </w:rPr>
        <w:t>QLoRA</w:t>
      </w:r>
      <w:proofErr w:type="spellEnd"/>
      <w:r w:rsidRPr="00CC1550">
        <w:rPr>
          <w:rFonts w:ascii="Calibri" w:hAnsi="Calibri" w:cs="Calibri"/>
          <w:sz w:val="22"/>
          <w:szCs w:val="22"/>
        </w:rPr>
        <w:t>, enabling domain-specific reasoning, document intelligence, and real-time text-to-speech or image-to-text classification.</w:t>
      </w:r>
    </w:p>
    <w:p w14:paraId="4DDA2C5D" w14:textId="4B16BB27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 xml:space="preserve">Built rapid proof-of-concept (POC) prototypes with </w:t>
      </w:r>
      <w:proofErr w:type="spellStart"/>
      <w:r w:rsidRPr="00CC1550">
        <w:rPr>
          <w:rFonts w:ascii="Calibri" w:hAnsi="Calibri" w:cs="Calibri"/>
          <w:sz w:val="22"/>
          <w:szCs w:val="22"/>
        </w:rPr>
        <w:t>Streamlit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CC1550">
        <w:rPr>
          <w:rFonts w:ascii="Calibri" w:hAnsi="Calibri" w:cs="Calibri"/>
          <w:sz w:val="22"/>
          <w:szCs w:val="22"/>
        </w:rPr>
        <w:t>Gradio</w:t>
      </w:r>
      <w:proofErr w:type="spellEnd"/>
      <w:r w:rsidRPr="00CC1550">
        <w:rPr>
          <w:rFonts w:ascii="Calibri" w:hAnsi="Calibri" w:cs="Calibri"/>
          <w:sz w:val="22"/>
          <w:szCs w:val="22"/>
        </w:rPr>
        <w:t>, showcasing generative AI capabilities for multimodal data indexing, audio transcription (Whisper), and synthetic speech generation (TTS).</w:t>
      </w:r>
    </w:p>
    <w:p w14:paraId="758F7082" w14:textId="22EB6AFD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 xml:space="preserve">Automated CI/CD pipelines for AI workloads via Jenkins, Terraform, and Azure DevOps, deploying containerized microservices on Kubernetes (EKS/AKS) with continuous monitoring using </w:t>
      </w:r>
      <w:proofErr w:type="spellStart"/>
      <w:r w:rsidRPr="00CC1550">
        <w:rPr>
          <w:rFonts w:ascii="Calibri" w:hAnsi="Calibri" w:cs="Calibri"/>
          <w:sz w:val="22"/>
          <w:szCs w:val="22"/>
        </w:rPr>
        <w:t>MLflow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 and Prometheus.</w:t>
      </w:r>
    </w:p>
    <w:p w14:paraId="0A3BDAFE" w14:textId="1352BB41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>Designed data ingestion and transformation pipelines using Databricks, Spark, and Airflow, supporting large-scale indexing of text, audio, and visual data for LLM fine-tuning and multimodal retrieval tasks.</w:t>
      </w:r>
    </w:p>
    <w:p w14:paraId="63FB3E3D" w14:textId="3A96E63B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>Applied Explainable AI (SHAP, LIME) and compliance standards (GDPR, HIPAA, SOC2) to ensure transparency, responsible AI governance, and regulatory adherence in production environments.</w:t>
      </w:r>
    </w:p>
    <w:p w14:paraId="7981EF39" w14:textId="7B65D51B" w:rsidR="00CC1550" w:rsidRPr="00CC1550" w:rsidRDefault="00CC1550" w:rsidP="00CC1550">
      <w:pPr>
        <w:pStyle w:val="NormalWeb"/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CC1550">
        <w:rPr>
          <w:rFonts w:ascii="Calibri" w:hAnsi="Calibri" w:cs="Calibri"/>
          <w:sz w:val="22"/>
          <w:szCs w:val="22"/>
        </w:rPr>
        <w:t>Collaborated with cross-functional teams to optimize AI infrastructure, driving a 30% reduction in response latency and a 25% improvement in multimodal model accuracy across production workloads.</w:t>
      </w:r>
    </w:p>
    <w:p w14:paraId="706A744C" w14:textId="08C354D9" w:rsidR="005303D3" w:rsidRPr="00AB2CC2" w:rsidRDefault="00CC1550" w:rsidP="00CC155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iCs/>
          <w:color w:val="000000" w:themeColor="text1"/>
        </w:rPr>
      </w:pPr>
      <w:r w:rsidRPr="00CC1550">
        <w:rPr>
          <w:rFonts w:ascii="Calibri" w:hAnsi="Calibri" w:cs="Calibri"/>
          <w:sz w:val="22"/>
          <w:szCs w:val="22"/>
        </w:rPr>
        <w:t xml:space="preserve">Environment: Python, </w:t>
      </w:r>
      <w:proofErr w:type="spellStart"/>
      <w:r w:rsidRPr="00CC1550">
        <w:rPr>
          <w:rFonts w:ascii="Calibri" w:hAnsi="Calibri" w:cs="Calibri"/>
          <w:sz w:val="22"/>
          <w:szCs w:val="22"/>
        </w:rPr>
        <w:t>LangChain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LangGraph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AutoGen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Semantic Kernel, GPT-4, LLaMA-3, Claude, Gemini Pro, OpenAI Ada-002, Pinecone, FAISS, Milvus, Chroma DB, Hugging Face, TensorFlow, </w:t>
      </w:r>
      <w:proofErr w:type="spellStart"/>
      <w:r w:rsidRPr="00CC1550">
        <w:rPr>
          <w:rFonts w:ascii="Calibri" w:hAnsi="Calibri" w:cs="Calibri"/>
          <w:sz w:val="22"/>
          <w:szCs w:val="22"/>
        </w:rPr>
        <w:t>PyTorch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Streamlit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C1550">
        <w:rPr>
          <w:rFonts w:ascii="Calibri" w:hAnsi="Calibri" w:cs="Calibri"/>
          <w:sz w:val="22"/>
          <w:szCs w:val="22"/>
        </w:rPr>
        <w:t>Gradio</w:t>
      </w:r>
      <w:proofErr w:type="spellEnd"/>
      <w:r w:rsidRPr="00CC1550">
        <w:rPr>
          <w:rFonts w:ascii="Calibri" w:hAnsi="Calibri" w:cs="Calibri"/>
          <w:sz w:val="22"/>
          <w:szCs w:val="22"/>
        </w:rPr>
        <w:t xml:space="preserve">, Databricks, Airflow, AWS Bedrock, Azure ML, Vertex AI, Docker, Kubernetes (EKS/AKS), Terraform, Jenkins, </w:t>
      </w:r>
      <w:proofErr w:type="spellStart"/>
      <w:r w:rsidRPr="00CC1550">
        <w:rPr>
          <w:rFonts w:ascii="Calibri" w:hAnsi="Calibri" w:cs="Calibri"/>
          <w:sz w:val="22"/>
          <w:szCs w:val="22"/>
        </w:rPr>
        <w:t>MLflow</w:t>
      </w:r>
      <w:proofErr w:type="spellEnd"/>
      <w:r w:rsidRPr="00CC1550">
        <w:rPr>
          <w:rFonts w:ascii="Calibri" w:hAnsi="Calibri" w:cs="Calibri"/>
          <w:sz w:val="22"/>
          <w:szCs w:val="22"/>
        </w:rPr>
        <w:t>.</w:t>
      </w:r>
    </w:p>
    <w:p w14:paraId="1680B4C1" w14:textId="23C83A97" w:rsidR="00BA1164" w:rsidRPr="00AB2CC2" w:rsidRDefault="00AA78E1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Client: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Centene Corporation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>,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St. Louis, MO. </w:t>
      </w:r>
      <w:r w:rsidR="00083D40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           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ab/>
      </w:r>
      <w:r w:rsidR="00083D40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Oct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2022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-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Jan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202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4</w:t>
      </w:r>
    </w:p>
    <w:p w14:paraId="1AECB46D" w14:textId="2AAE336C" w:rsidR="00BA1164" w:rsidRPr="00AB2CC2" w:rsidRDefault="00BA1164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Role: Gen AI Engineer</w:t>
      </w:r>
    </w:p>
    <w:p w14:paraId="018BEBC9" w14:textId="6FE12F9F" w:rsidR="005303D3" w:rsidRPr="00AB2CC2" w:rsidRDefault="00BA1164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Responsibilities:</w:t>
      </w:r>
    </w:p>
    <w:p w14:paraId="29286B9C" w14:textId="3FF21C90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Designed and deployed advanced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Generative AI models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across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AWS Bedrock, Azure OpenAI, and Google Vertex AI</w:t>
      </w:r>
      <w:r w:rsidRPr="0087449F">
        <w:rPr>
          <w:rFonts w:ascii="Calibri" w:hAnsi="Calibri" w:cs="Calibri"/>
          <w:sz w:val="22"/>
          <w:szCs w:val="22"/>
          <w:lang w:val="en-IN"/>
        </w:rPr>
        <w:t>, integrating multimodal data (text, audio, and image) for intelligent claim analysis and eligibility automation, reducing manual review cycles by 35%.</w:t>
      </w:r>
    </w:p>
    <w:p w14:paraId="0EB5147E" w14:textId="539997C0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lastRenderedPageBreak/>
        <w:t xml:space="preserve">Engineered and optimized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Retrieval-Augmented Generation (RAG)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, Pinecone, and FAISS</w:t>
      </w:r>
      <w:r w:rsidRPr="0087449F">
        <w:rPr>
          <w:rFonts w:ascii="Calibri" w:hAnsi="Calibri" w:cs="Calibri"/>
          <w:sz w:val="22"/>
          <w:szCs w:val="22"/>
          <w:lang w:val="en-IN"/>
        </w:rPr>
        <w:t>, enabling real-time retrieval of clinical and policy data to enhance chatbot and decision-support accuracy by 28%.</w:t>
      </w:r>
    </w:p>
    <w:p w14:paraId="53DFF0ED" w14:textId="489D79EE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Fine-tuned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LLMs and transformer-based architectures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(GPT-4, BERT, T5)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LoRA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QLoRA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 and embedding models (OpenAI Ada-002)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to improve healthcare compliance summarization and speech-to-text transcription accuracy for patient records.</w:t>
      </w:r>
    </w:p>
    <w:p w14:paraId="512A950E" w14:textId="3EF571DE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speech recognition and voice synthesis modules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Whisper, TTS, and Hugging Face Transformers</w:t>
      </w:r>
      <w:r w:rsidRPr="0087449F">
        <w:rPr>
          <w:rFonts w:ascii="Calibri" w:hAnsi="Calibri" w:cs="Calibri"/>
          <w:sz w:val="22"/>
          <w:szCs w:val="22"/>
          <w:lang w:val="en-IN"/>
        </w:rPr>
        <w:t>, enabling voice-enabled patient interaction and claims assistance across multimodal workflows.</w:t>
      </w:r>
    </w:p>
    <w:p w14:paraId="69A51592" w14:textId="4224525D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Built scalable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MLOps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Azure ML, SageMaker,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MLflow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, and Kubernetes</w:t>
      </w:r>
      <w:r w:rsidRPr="0087449F">
        <w:rPr>
          <w:rFonts w:ascii="Calibri" w:hAnsi="Calibri" w:cs="Calibri"/>
          <w:sz w:val="22"/>
          <w:szCs w:val="22"/>
          <w:lang w:val="en-IN"/>
        </w:rPr>
        <w:t>, automating retraining, deployment, and monitoring of GenAI models while ensuring HIPAA-compliant data handling and encryption.</w:t>
      </w:r>
    </w:p>
    <w:p w14:paraId="7D3979EC" w14:textId="59880105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Architected and optimized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multimodal indexing systems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for text, voice, and document embeddings, leveraging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vector databases (Chroma DB, Pinecone, Milvus)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to enable efficient retrieval across large clinical datasets.</w:t>
      </w:r>
    </w:p>
    <w:p w14:paraId="2107448D" w14:textId="6BF2A76B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Deployed containerized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AI inference APIs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via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FastAPI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 and Flask</w:t>
      </w:r>
      <w:r w:rsidRPr="0087449F">
        <w:rPr>
          <w:rFonts w:ascii="Calibri" w:hAnsi="Calibri" w:cs="Calibri"/>
          <w:sz w:val="22"/>
          <w:szCs w:val="22"/>
          <w:lang w:val="en-IN"/>
        </w:rPr>
        <w:t>, achieving sub-100ms response latency for large-scale fraud detection and anomaly analysis workflows.</w:t>
      </w:r>
    </w:p>
    <w:p w14:paraId="2EDDABC4" w14:textId="4235607F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Explainable AI (SHAP, LIME)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for audit transparency and compliance reporting under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HIPAA, HITRUST, and SOC2</w:t>
      </w:r>
      <w:r w:rsidRPr="0087449F">
        <w:rPr>
          <w:rFonts w:ascii="Calibri" w:hAnsi="Calibri" w:cs="Calibri"/>
          <w:sz w:val="22"/>
          <w:szCs w:val="22"/>
          <w:lang w:val="en-IN"/>
        </w:rPr>
        <w:t>, ensuring ethical and traceable GenAI deployment across regulated environments.</w:t>
      </w:r>
    </w:p>
    <w:p w14:paraId="0913502E" w14:textId="77777777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Python, TensorFlow,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PyTorch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Hugging Face Transformers, GPT-4, BERT, T5,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LoRA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/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QLoRA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OpenAI Ada-002,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Pinecone, FAISS, Chroma DB, Whisper, TTS, AWS Bedrock, Azure OpenAI, Vertex AI,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MLflow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SageMaker, Databricks, Airflow, Docker, Kubernetes, Terraform, Prometheus, Grafana,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Streamlit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Power BI.</w:t>
      </w:r>
    </w:p>
    <w:p w14:paraId="5BEB94B8" w14:textId="44F79D3F" w:rsidR="00FC5A2B" w:rsidRPr="00AB2CC2" w:rsidRDefault="00FC5A2B" w:rsidP="0087449F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iCs/>
          <w:color w:val="000000" w:themeColor="text1"/>
        </w:rPr>
      </w:pPr>
    </w:p>
    <w:p w14:paraId="5A9C1DC1" w14:textId="20C36F2E" w:rsidR="00CD7ABA" w:rsidRPr="00AB2CC2" w:rsidRDefault="00CD7ABA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Client: </w:t>
      </w:r>
      <w:r w:rsidR="007F4921" w:rsidRPr="00AB2CC2">
        <w:rPr>
          <w:rFonts w:ascii="Calibri" w:hAnsi="Calibri" w:cs="Calibri"/>
          <w:b/>
          <w:bCs/>
          <w:iCs/>
          <w:color w:val="000000" w:themeColor="text1"/>
        </w:rPr>
        <w:t>Cisco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, Atlanta, GA. </w:t>
      </w:r>
      <w:r w:rsidR="00AA78E1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                                          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 </w:t>
      </w:r>
      <w:r w:rsidR="00D07E17">
        <w:rPr>
          <w:rFonts w:ascii="Calibri" w:hAnsi="Calibri" w:cs="Calibri"/>
          <w:b/>
          <w:bCs/>
          <w:iCs/>
          <w:color w:val="000000" w:themeColor="text1"/>
        </w:rPr>
        <w:t xml:space="preserve">                         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BC7383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A01416" w:rsidRPr="00AB2CC2">
        <w:rPr>
          <w:rFonts w:ascii="Calibri" w:hAnsi="Calibri" w:cs="Calibri"/>
          <w:b/>
          <w:bCs/>
          <w:iCs/>
          <w:color w:val="000000" w:themeColor="text1"/>
        </w:rPr>
        <w:t>Aug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202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1</w:t>
      </w:r>
      <w:r w:rsidR="005C1F4A" w:rsidRPr="00AB2CC2">
        <w:rPr>
          <w:rFonts w:ascii="Calibri" w:hAnsi="Calibri" w:cs="Calibri"/>
          <w:b/>
          <w:bCs/>
          <w:iCs/>
          <w:color w:val="000000" w:themeColor="text1"/>
        </w:rPr>
        <w:t xml:space="preserve"> –</w:t>
      </w:r>
      <w:r w:rsidR="00A01416" w:rsidRPr="00AB2CC2">
        <w:rPr>
          <w:rFonts w:ascii="Calibri" w:hAnsi="Calibri" w:cs="Calibri"/>
          <w:b/>
          <w:bCs/>
          <w:iCs/>
          <w:color w:val="000000" w:themeColor="text1"/>
        </w:rPr>
        <w:t xml:space="preserve"> Oct 202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2</w:t>
      </w:r>
    </w:p>
    <w:p w14:paraId="01B923E9" w14:textId="4DF89D1C" w:rsidR="008B2EAF" w:rsidRPr="00AB2CC2" w:rsidRDefault="00C0029F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Role: </w:t>
      </w:r>
      <w:r w:rsidR="00F450D2" w:rsidRPr="00AB2CC2">
        <w:rPr>
          <w:rFonts w:ascii="Calibri" w:hAnsi="Calibri" w:cs="Calibri"/>
          <w:b/>
          <w:bCs/>
          <w:iCs/>
          <w:color w:val="000000" w:themeColor="text1"/>
        </w:rPr>
        <w:t>Senior Data Scientist – AI/ML Enginee</w:t>
      </w:r>
      <w:r w:rsidR="00A941D8" w:rsidRPr="00AB2CC2">
        <w:rPr>
          <w:rFonts w:ascii="Calibri" w:hAnsi="Calibri" w:cs="Calibri"/>
          <w:b/>
          <w:bCs/>
          <w:iCs/>
          <w:color w:val="000000" w:themeColor="text1"/>
        </w:rPr>
        <w:t>r</w:t>
      </w:r>
    </w:p>
    <w:p w14:paraId="3CA52EB6" w14:textId="2C731A37" w:rsidR="00EA2B0B" w:rsidRPr="00AB2CC2" w:rsidRDefault="00EA2B0B" w:rsidP="00BC7383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AB2CC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646FA70" w14:textId="0DBC7C45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Designed and deployed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LLM-powered conversational agents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(GPT-4, Gemini, LLaMA-3) across web, IVR, and voice channels, integrating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speech recognition (Whisper)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text-to-speech (TTS)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systems to automate citizen inquiries and reduce ticket handling time by 40%.</w:t>
      </w:r>
    </w:p>
    <w:p w14:paraId="2C02713B" w14:textId="34ECC5E2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document summarization and policy extraction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Hugging Face Transformers,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, and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spaCy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generating concise legislative summaries and reducing review time by 60% for policy analysts.</w:t>
      </w:r>
    </w:p>
    <w:p w14:paraId="74BEB667" w14:textId="3CB464E0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Retrieval-Augmented Generation (RAG)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pipelines leveraging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FAISS, Pinecone, and Chroma DB</w:t>
      </w:r>
      <w:r w:rsidRPr="0087449F">
        <w:rPr>
          <w:rFonts w:ascii="Calibri" w:hAnsi="Calibri" w:cs="Calibri"/>
          <w:sz w:val="22"/>
          <w:szCs w:val="22"/>
          <w:lang w:val="en-IN"/>
        </w:rPr>
        <w:t>, enabling context-aware retrieval from large document repositories and improving accuracy of AI assistants by 30%.</w:t>
      </w:r>
    </w:p>
    <w:p w14:paraId="536882AE" w14:textId="51C6389A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Engineered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multimodal classification models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combining text, voice, and image inputs to automate case routing and verification workflows, ensuring scalable deployments through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Azure ML, GCP Vertex AI, and AWS Bedrock</w:t>
      </w:r>
      <w:r w:rsidRPr="0087449F">
        <w:rPr>
          <w:rFonts w:ascii="Calibri" w:hAnsi="Calibri" w:cs="Calibri"/>
          <w:sz w:val="22"/>
          <w:szCs w:val="22"/>
          <w:lang w:val="en-IN"/>
        </w:rPr>
        <w:t>.</w:t>
      </w:r>
    </w:p>
    <w:p w14:paraId="6B6A3163" w14:textId="1FF88659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Fine-tuned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transformer-based LLMs and embedding models (OpenAI Ada-002, BERT, T5)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LoRA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QLoRA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optimizing inference cost while maintaining high contextual recall for public service queries.</w:t>
      </w:r>
    </w:p>
    <w:p w14:paraId="63F59D8C" w14:textId="64F15939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ETL pipelines and feature stores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Databricks, Spark, and Airflow</w:t>
      </w:r>
      <w:r w:rsidRPr="0087449F">
        <w:rPr>
          <w:rFonts w:ascii="Calibri" w:hAnsi="Calibri" w:cs="Calibri"/>
          <w:sz w:val="22"/>
          <w:szCs w:val="22"/>
          <w:lang w:val="en-IN"/>
        </w:rPr>
        <w:t>, consolidating structured and unstructured agency data to support retrieval and multimodal analytics across departments.</w:t>
      </w:r>
    </w:p>
    <w:p w14:paraId="60A9E3FE" w14:textId="7B56C374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Deployed and monitored containerized AI microservices via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Docker, Kubernetes (EKS/AKS)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, integrating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ELK Stack and Grafana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for observability, model drift tracking, and real-time performance visualization.</w:t>
      </w:r>
    </w:p>
    <w:p w14:paraId="709C62D5" w14:textId="56789CBC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Applied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Explainable AI (SHAP, LIME)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FISMA/NIST 800-53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compliance frameworks to ensure transparency, reproducibility, and secure GenAI operations across government infrastructure.</w:t>
      </w:r>
    </w:p>
    <w:p w14:paraId="3A88843C" w14:textId="680E6898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Led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AI governance and safe adoption workshops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for IT and policy teams, defining reproducible RAG workflows, prompting standards, and ethical model deployment practices.</w:t>
      </w:r>
    </w:p>
    <w:p w14:paraId="2245B935" w14:textId="77777777" w:rsidR="0087449F" w:rsidRPr="0087449F" w:rsidRDefault="0087449F" w:rsidP="0087449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Python, GPT-4, Gemini, LLaMA-3, Hugging Face Transformers,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FAISS, Pinecone, Chroma DB, Whisper, TTS,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spaCy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XGBoost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Prophet, Databricks, Spark, Airflow, Azure ML, GCP Vertex AI, AWS Bedrock, Docker, Kubernetes, ELK Stack, Grafana, SHAP, LIME,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Streamlit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Looker.</w:t>
      </w:r>
    </w:p>
    <w:p w14:paraId="005C1BE8" w14:textId="67DEDDB3" w:rsidR="00AA78E1" w:rsidRDefault="00AA78E1" w:rsidP="0087449F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iCs/>
          <w:color w:val="000000" w:themeColor="text1"/>
        </w:rPr>
      </w:pPr>
    </w:p>
    <w:p w14:paraId="382AF1AF" w14:textId="77777777" w:rsidR="0087449F" w:rsidRPr="00AB2CC2" w:rsidRDefault="0087449F" w:rsidP="0087449F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iCs/>
          <w:color w:val="000000" w:themeColor="text1"/>
        </w:rPr>
      </w:pPr>
    </w:p>
    <w:p w14:paraId="4D3A2348" w14:textId="38B96408" w:rsidR="00AA78E1" w:rsidRPr="00AB2CC2" w:rsidRDefault="00AC59B0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lastRenderedPageBreak/>
        <w:t>Client:</w:t>
      </w:r>
      <w:r w:rsidR="00C7451E" w:rsidRPr="00AB2CC2">
        <w:rPr>
          <w:rFonts w:ascii="Calibri" w:hAnsi="Calibri" w:cs="Calibri"/>
          <w:b/>
          <w:bCs/>
          <w:color w:val="000000"/>
        </w:rPr>
        <w:t xml:space="preserve"> </w:t>
      </w:r>
      <w:r w:rsidR="00091C92" w:rsidRPr="00AB2CC2">
        <w:rPr>
          <w:rFonts w:ascii="Calibri" w:hAnsi="Calibri" w:cs="Calibri"/>
          <w:b/>
          <w:bCs/>
          <w:color w:val="000000"/>
        </w:rPr>
        <w:t>S</w:t>
      </w:r>
      <w:r w:rsidR="0006115A" w:rsidRPr="00AB2CC2">
        <w:rPr>
          <w:rFonts w:ascii="Calibri" w:hAnsi="Calibri" w:cs="Calibri"/>
          <w:b/>
          <w:bCs/>
          <w:color w:val="000000"/>
        </w:rPr>
        <w:t xml:space="preserve">tate </w:t>
      </w:r>
      <w:r w:rsidR="00EA2B0B" w:rsidRPr="00AB2CC2">
        <w:rPr>
          <w:rFonts w:ascii="Calibri" w:hAnsi="Calibri" w:cs="Calibri"/>
          <w:b/>
          <w:bCs/>
          <w:color w:val="000000"/>
        </w:rPr>
        <w:t>o</w:t>
      </w:r>
      <w:r w:rsidR="0006115A" w:rsidRPr="00AB2CC2">
        <w:rPr>
          <w:rFonts w:ascii="Calibri" w:hAnsi="Calibri" w:cs="Calibri"/>
          <w:b/>
          <w:bCs/>
          <w:color w:val="000000"/>
        </w:rPr>
        <w:t>f New</w:t>
      </w:r>
      <w:r w:rsidR="00EA2B0B" w:rsidRPr="00AB2CC2">
        <w:rPr>
          <w:rFonts w:ascii="Calibri" w:hAnsi="Calibri" w:cs="Calibri"/>
          <w:b/>
          <w:bCs/>
          <w:color w:val="000000"/>
        </w:rPr>
        <w:t xml:space="preserve"> </w:t>
      </w:r>
      <w:r w:rsidR="0006115A" w:rsidRPr="00AB2CC2">
        <w:rPr>
          <w:rFonts w:ascii="Calibri" w:hAnsi="Calibri" w:cs="Calibri"/>
          <w:b/>
          <w:bCs/>
          <w:color w:val="000000"/>
        </w:rPr>
        <w:t>Jersey,</w:t>
      </w:r>
      <w:r w:rsidR="00EA2B0B" w:rsidRPr="00AB2CC2">
        <w:rPr>
          <w:rFonts w:ascii="Calibri" w:hAnsi="Calibri" w:cs="Calibri"/>
          <w:b/>
          <w:bCs/>
          <w:color w:val="000000"/>
        </w:rPr>
        <w:t xml:space="preserve"> </w:t>
      </w:r>
      <w:r w:rsidR="0006115A" w:rsidRPr="00AB2CC2">
        <w:rPr>
          <w:rFonts w:ascii="Calibri" w:hAnsi="Calibri" w:cs="Calibri"/>
          <w:b/>
          <w:bCs/>
          <w:color w:val="000000"/>
        </w:rPr>
        <w:t>Whippany</w:t>
      </w:r>
      <w:r w:rsidR="002147E5" w:rsidRPr="00AB2CC2">
        <w:rPr>
          <w:rFonts w:ascii="Calibri" w:hAnsi="Calibri" w:cs="Calibri"/>
          <w:b/>
          <w:bCs/>
          <w:color w:val="000000"/>
        </w:rPr>
        <w:t>,</w:t>
      </w:r>
      <w:r w:rsidR="00EA2B0B" w:rsidRPr="00AB2CC2">
        <w:rPr>
          <w:rFonts w:ascii="Calibri" w:hAnsi="Calibri" w:cs="Calibri"/>
          <w:b/>
          <w:bCs/>
          <w:color w:val="000000"/>
        </w:rPr>
        <w:t xml:space="preserve"> </w:t>
      </w:r>
      <w:r w:rsidR="0006115A" w:rsidRPr="00AB2CC2">
        <w:rPr>
          <w:rFonts w:ascii="Calibri" w:hAnsi="Calibri" w:cs="Calibri"/>
          <w:b/>
          <w:bCs/>
          <w:color w:val="000000"/>
        </w:rPr>
        <w:t>NJ</w:t>
      </w:r>
      <w:r w:rsidR="00AA78E1" w:rsidRPr="00AB2CC2">
        <w:rPr>
          <w:rFonts w:ascii="Calibri" w:hAnsi="Calibri" w:cs="Calibri"/>
          <w:b/>
          <w:bCs/>
          <w:color w:val="000000"/>
        </w:rPr>
        <w:t xml:space="preserve">                             </w:t>
      </w:r>
      <w:r w:rsidR="00AD229F" w:rsidRPr="00AB2CC2">
        <w:rPr>
          <w:rFonts w:ascii="Calibri" w:hAnsi="Calibri" w:cs="Calibri"/>
          <w:b/>
          <w:bCs/>
          <w:color w:val="000000"/>
        </w:rPr>
        <w:t xml:space="preserve">          </w:t>
      </w:r>
      <w:r w:rsidR="00AA78E1" w:rsidRPr="00AB2CC2">
        <w:rPr>
          <w:rFonts w:ascii="Calibri" w:hAnsi="Calibri" w:cs="Calibri"/>
          <w:b/>
          <w:bCs/>
          <w:color w:val="000000"/>
        </w:rPr>
        <w:t xml:space="preserve">      </w:t>
      </w:r>
      <w:r w:rsidR="002147E5" w:rsidRPr="00AB2CC2">
        <w:rPr>
          <w:rFonts w:ascii="Calibri" w:hAnsi="Calibri" w:cs="Calibri"/>
          <w:b/>
          <w:bCs/>
          <w:color w:val="000000"/>
        </w:rPr>
        <w:t xml:space="preserve">     </w:t>
      </w:r>
      <w:r w:rsidR="00EA2B0B" w:rsidRPr="00AB2CC2">
        <w:rPr>
          <w:rFonts w:ascii="Calibri" w:hAnsi="Calibri" w:cs="Calibri"/>
          <w:b/>
          <w:bCs/>
          <w:color w:val="000000"/>
        </w:rPr>
        <w:t xml:space="preserve">           </w:t>
      </w:r>
      <w:r w:rsidR="00BC7383" w:rsidRPr="00AB2CC2">
        <w:rPr>
          <w:rFonts w:ascii="Calibri" w:hAnsi="Calibri" w:cs="Calibri"/>
          <w:b/>
          <w:bCs/>
          <w:color w:val="000000"/>
        </w:rPr>
        <w:t xml:space="preserve">        </w:t>
      </w:r>
      <w:r w:rsidR="00D07E17">
        <w:rPr>
          <w:rFonts w:ascii="Calibri" w:hAnsi="Calibri" w:cs="Calibri"/>
          <w:b/>
          <w:bCs/>
          <w:color w:val="000000"/>
        </w:rPr>
        <w:t xml:space="preserve">                                   </w:t>
      </w:r>
      <w:r w:rsidR="00BC7383" w:rsidRPr="00AB2CC2">
        <w:rPr>
          <w:rFonts w:ascii="Calibri" w:hAnsi="Calibri" w:cs="Calibri"/>
          <w:b/>
          <w:bCs/>
          <w:color w:val="000000"/>
        </w:rPr>
        <w:t xml:space="preserve"> </w:t>
      </w:r>
      <w:r w:rsidR="00EA2B0B" w:rsidRPr="00AB2CC2">
        <w:rPr>
          <w:rFonts w:ascii="Calibri" w:hAnsi="Calibri" w:cs="Calibri"/>
          <w:b/>
          <w:bCs/>
          <w:color w:val="000000"/>
        </w:rPr>
        <w:t xml:space="preserve">  </w:t>
      </w:r>
      <w:r w:rsidR="00DF493A" w:rsidRPr="00AB2CC2">
        <w:rPr>
          <w:rFonts w:ascii="Calibri" w:hAnsi="Calibri" w:cs="Calibri"/>
          <w:b/>
          <w:bCs/>
          <w:color w:val="000000"/>
        </w:rPr>
        <w:t>Jan</w:t>
      </w:r>
      <w:r w:rsidR="00AA78E1" w:rsidRPr="00AB2CC2">
        <w:rPr>
          <w:rFonts w:ascii="Calibri" w:hAnsi="Calibri" w:cs="Calibri"/>
          <w:b/>
          <w:bCs/>
          <w:color w:val="000000"/>
        </w:rPr>
        <w:t xml:space="preserve"> 20</w:t>
      </w:r>
      <w:r w:rsidR="003549F9" w:rsidRPr="00AB2CC2">
        <w:rPr>
          <w:rFonts w:ascii="Calibri" w:hAnsi="Calibri" w:cs="Calibri"/>
          <w:b/>
          <w:bCs/>
          <w:color w:val="000000"/>
        </w:rPr>
        <w:t>19</w:t>
      </w:r>
      <w:r w:rsidR="002147E5" w:rsidRPr="00AB2CC2">
        <w:rPr>
          <w:rFonts w:ascii="Calibri" w:hAnsi="Calibri" w:cs="Calibri"/>
          <w:b/>
          <w:bCs/>
          <w:color w:val="000000"/>
        </w:rPr>
        <w:t xml:space="preserve"> </w:t>
      </w:r>
      <w:r w:rsidR="00AA78E1" w:rsidRPr="00AB2CC2">
        <w:rPr>
          <w:rFonts w:ascii="Calibri" w:hAnsi="Calibri" w:cs="Calibri"/>
          <w:b/>
          <w:bCs/>
          <w:color w:val="000000"/>
        </w:rPr>
        <w:t>-</w:t>
      </w:r>
      <w:r w:rsidR="002147E5" w:rsidRPr="00AB2CC2">
        <w:rPr>
          <w:rFonts w:ascii="Calibri" w:hAnsi="Calibri" w:cs="Calibri"/>
          <w:b/>
          <w:bCs/>
          <w:color w:val="000000"/>
        </w:rPr>
        <w:t xml:space="preserve"> Jul</w:t>
      </w:r>
      <w:r w:rsidR="00AA78E1" w:rsidRPr="00AB2CC2">
        <w:rPr>
          <w:rFonts w:ascii="Calibri" w:hAnsi="Calibri" w:cs="Calibri"/>
          <w:b/>
          <w:bCs/>
          <w:color w:val="000000"/>
        </w:rPr>
        <w:t xml:space="preserve"> 202</w:t>
      </w:r>
      <w:r w:rsidR="003549F9" w:rsidRPr="00AB2CC2">
        <w:rPr>
          <w:rFonts w:ascii="Calibri" w:hAnsi="Calibri" w:cs="Calibri"/>
          <w:b/>
          <w:bCs/>
          <w:color w:val="000000"/>
        </w:rPr>
        <w:t>1</w:t>
      </w:r>
    </w:p>
    <w:p w14:paraId="51FDA5E4" w14:textId="44A77326" w:rsidR="00AD229F" w:rsidRPr="00AB2CC2" w:rsidRDefault="00AC59B0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Role:</w:t>
      </w:r>
      <w:r w:rsidR="00CD7ABA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F450D2" w:rsidRPr="00AB2CC2">
        <w:rPr>
          <w:rFonts w:ascii="Calibri" w:hAnsi="Calibri" w:cs="Calibri"/>
          <w:b/>
          <w:bCs/>
          <w:iCs/>
          <w:color w:val="000000" w:themeColor="text1"/>
        </w:rPr>
        <w:t>Data Science Consultant</w:t>
      </w:r>
    </w:p>
    <w:p w14:paraId="08DF69F0" w14:textId="69A9516F" w:rsidR="008B2EAF" w:rsidRPr="00AB2CC2" w:rsidRDefault="00C7451E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Responsibilities</w:t>
      </w:r>
    </w:p>
    <w:p w14:paraId="611018C8" w14:textId="75B6D338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Designed and deployed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multimodal GenAI data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to process and index 50M+ records of structured and unstructured citizen data (text, audio, video), achieving 98% precision for predictive analytics in unemployment and benefits eligibility workflows.</w:t>
      </w:r>
    </w:p>
    <w:p w14:paraId="4193955C" w14:textId="70B31B62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Developed and optimized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Retrieval-Augmented Generation (RAG)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pipelines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, FAISS, and Chroma DB</w:t>
      </w:r>
      <w:r w:rsidRPr="0087449F">
        <w:rPr>
          <w:rFonts w:ascii="Calibri" w:hAnsi="Calibri" w:cs="Calibri"/>
          <w:sz w:val="22"/>
          <w:szCs w:val="22"/>
          <w:lang w:val="en-IN"/>
        </w:rPr>
        <w:t>, enabling knowledge-grounded insights and contextual recommendations across state agency applications.</w:t>
      </w:r>
    </w:p>
    <w:p w14:paraId="55D5C90E" w14:textId="68991D90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Built scalable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AI inference APIs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FastAPI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 and Flask</w:t>
      </w:r>
      <w:r w:rsidRPr="0087449F">
        <w:rPr>
          <w:rFonts w:ascii="Calibri" w:hAnsi="Calibri" w:cs="Calibri"/>
          <w:sz w:val="22"/>
          <w:szCs w:val="22"/>
          <w:lang w:val="en-IN"/>
        </w:rPr>
        <w:t>, integrating LLMs (GPT-4, Gemini Pro, LLaMA-3) for real-time fraud detection, document understanding, and compliance validation, reducing decision latency by 40%.</w:t>
      </w:r>
    </w:p>
    <w:p w14:paraId="058F07BD" w14:textId="650FD0B8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Architected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end-to-end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MLOps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Docker, Kubernetes (EKS/AKS),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MLflow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, Airflow, and Databricks</w:t>
      </w:r>
      <w:r w:rsidRPr="0087449F">
        <w:rPr>
          <w:rFonts w:ascii="Calibri" w:hAnsi="Calibri" w:cs="Calibri"/>
          <w:sz w:val="22"/>
          <w:szCs w:val="22"/>
          <w:lang w:val="en-IN"/>
        </w:rPr>
        <w:t>, ensuring FedRAMP, FISMA, and SOC2-compliant deployments for large-scale government AI workloads.</w:t>
      </w:r>
    </w:p>
    <w:p w14:paraId="5B28957B" w14:textId="32DAC914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Engineered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feature stores and multimodal embedding pipelines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 xml:space="preserve">Databricks and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PySpark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supporting RAG systems that retrieve contextual data from text, audio transcripts, and document repositories.</w:t>
      </w:r>
    </w:p>
    <w:p w14:paraId="3EFB75E3" w14:textId="3321BB68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Explainable AI (SHAP, LIME)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and governance frameworks to ensure transparency, fairness, and compliance with public-sector AI accountability standards.</w:t>
      </w:r>
    </w:p>
    <w:p w14:paraId="4FE65603" w14:textId="3DB1B49E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monitoring and drift detection systems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using </w:t>
      </w:r>
      <w:proofErr w:type="spellStart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MLflow</w:t>
      </w:r>
      <w:proofErr w:type="spellEnd"/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, Evidently AI, and Prometheus</w:t>
      </w:r>
      <w:r w:rsidRPr="0087449F">
        <w:rPr>
          <w:rFonts w:ascii="Calibri" w:hAnsi="Calibri" w:cs="Calibri"/>
          <w:sz w:val="22"/>
          <w:szCs w:val="22"/>
          <w:lang w:val="en-IN"/>
        </w:rPr>
        <w:t>, improving model reliability and performance under dynamic data conditions.</w:t>
      </w:r>
    </w:p>
    <w:p w14:paraId="527E950B" w14:textId="4F990E4F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sz w:val="22"/>
          <w:szCs w:val="22"/>
          <w:lang w:val="en-IN"/>
        </w:rPr>
        <w:t xml:space="preserve">Partnered with cross-functional teams to define </w:t>
      </w: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AI adoption strategies and multimodal data governance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policies, facilitating secure GenAI integration across agencies.</w:t>
      </w:r>
    </w:p>
    <w:p w14:paraId="5D28ACAC" w14:textId="77777777" w:rsidR="0087449F" w:rsidRPr="0087449F" w:rsidRDefault="0087449F" w:rsidP="0087449F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  <w:sz w:val="22"/>
          <w:szCs w:val="22"/>
          <w:lang w:val="en-IN"/>
        </w:rPr>
      </w:pPr>
      <w:r w:rsidRPr="0087449F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87449F">
        <w:rPr>
          <w:rFonts w:ascii="Calibri" w:hAnsi="Calibri" w:cs="Calibri"/>
          <w:sz w:val="22"/>
          <w:szCs w:val="22"/>
          <w:lang w:val="en-IN"/>
        </w:rPr>
        <w:t xml:space="preserve"> Python,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PySpark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LangChain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 xml:space="preserve">, FAISS, Chroma DB, GPT-4, Gemini, LLaMA-3, Hugging Face Transformers, </w:t>
      </w:r>
      <w:proofErr w:type="spellStart"/>
      <w:r w:rsidRPr="0087449F">
        <w:rPr>
          <w:rFonts w:ascii="Calibri" w:hAnsi="Calibri" w:cs="Calibri"/>
          <w:sz w:val="22"/>
          <w:szCs w:val="22"/>
          <w:lang w:val="en-IN"/>
        </w:rPr>
        <w:t>MLflow</w:t>
      </w:r>
      <w:proofErr w:type="spellEnd"/>
      <w:r w:rsidRPr="0087449F">
        <w:rPr>
          <w:rFonts w:ascii="Calibri" w:hAnsi="Calibri" w:cs="Calibri"/>
          <w:sz w:val="22"/>
          <w:szCs w:val="22"/>
          <w:lang w:val="en-IN"/>
        </w:rPr>
        <w:t>, Databricks, Airflow, Docker, Kubernetes (EKS/AKS), Jenkins, Prometheus, Evidently AI, MongoDB, SQL, Tableau, AWS S3, Snowflake, Oracle, Power BI.</w:t>
      </w:r>
    </w:p>
    <w:p w14:paraId="38D7703E" w14:textId="7C752EFA" w:rsidR="007F305A" w:rsidRPr="00AB2CC2" w:rsidRDefault="007F305A" w:rsidP="0087449F">
      <w:pPr>
        <w:pStyle w:val="NormalWeb"/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iCs/>
          <w:color w:val="000000" w:themeColor="text1"/>
        </w:rPr>
      </w:pPr>
    </w:p>
    <w:p w14:paraId="65EDE9CE" w14:textId="1D513226" w:rsidR="00CD7ABA" w:rsidRPr="00AB2CC2" w:rsidRDefault="00CD7ABA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Client: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Macy’s,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New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York,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91C92" w:rsidRPr="00AB2CC2">
        <w:rPr>
          <w:rFonts w:ascii="Calibri" w:hAnsi="Calibri" w:cs="Calibri"/>
          <w:b/>
          <w:bCs/>
          <w:iCs/>
          <w:color w:val="000000" w:themeColor="text1"/>
        </w:rPr>
        <w:t>NY</w:t>
      </w:r>
      <w:r w:rsidR="002147E5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                </w:t>
      </w:r>
      <w:r w:rsidR="00AD229F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</w:t>
      </w:r>
      <w:r w:rsidR="002147E5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</w:t>
      </w:r>
      <w:r w:rsidR="003953C4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ab/>
      </w:r>
      <w:r w:rsidR="003953C4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5B1498" w:rsidRPr="00AB2CC2">
        <w:rPr>
          <w:rFonts w:ascii="Calibri" w:hAnsi="Calibri" w:cs="Calibri"/>
          <w:b/>
          <w:bCs/>
          <w:iCs/>
          <w:color w:val="000000" w:themeColor="text1"/>
        </w:rPr>
        <w:t>Sep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201</w:t>
      </w:r>
      <w:r w:rsidR="005B1498" w:rsidRPr="00AB2CC2">
        <w:rPr>
          <w:rFonts w:ascii="Calibri" w:hAnsi="Calibri" w:cs="Calibri"/>
          <w:b/>
          <w:bCs/>
          <w:iCs/>
          <w:color w:val="000000" w:themeColor="text1"/>
        </w:rPr>
        <w:t>7</w:t>
      </w:r>
      <w:r w:rsidR="002147E5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-</w:t>
      </w:r>
      <w:r w:rsidR="002147E5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5B1498" w:rsidRPr="00AB2CC2">
        <w:rPr>
          <w:rFonts w:ascii="Calibri" w:hAnsi="Calibri" w:cs="Calibri"/>
          <w:b/>
          <w:bCs/>
          <w:iCs/>
          <w:color w:val="000000" w:themeColor="text1"/>
        </w:rPr>
        <w:t>Dec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201</w:t>
      </w:r>
      <w:r w:rsidR="003549F9" w:rsidRPr="00AB2CC2">
        <w:rPr>
          <w:rFonts w:ascii="Calibri" w:hAnsi="Calibri" w:cs="Calibri"/>
          <w:b/>
          <w:bCs/>
          <w:iCs/>
          <w:color w:val="000000" w:themeColor="text1"/>
        </w:rPr>
        <w:t>8</w:t>
      </w:r>
    </w:p>
    <w:p w14:paraId="4C784BB7" w14:textId="26D51E71" w:rsidR="008B2EAF" w:rsidRPr="00AB2CC2" w:rsidRDefault="00CD7ABA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Role: </w:t>
      </w:r>
      <w:r w:rsidR="00F450D2" w:rsidRPr="00AB2CC2">
        <w:rPr>
          <w:rFonts w:ascii="Calibri" w:hAnsi="Calibri" w:cs="Calibri"/>
          <w:b/>
          <w:bCs/>
          <w:iCs/>
          <w:color w:val="000000" w:themeColor="text1"/>
        </w:rPr>
        <w:t>Data Engineer</w:t>
      </w:r>
    </w:p>
    <w:p w14:paraId="442C72BA" w14:textId="253FE44A" w:rsidR="008B2EAF" w:rsidRPr="00AB2CC2" w:rsidRDefault="00CD7ABA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Responsibilities:</w:t>
      </w:r>
    </w:p>
    <w:p w14:paraId="53D6A143" w14:textId="608BF342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Designed and implemented </w:t>
      </w:r>
      <w:r w:rsidRPr="0087449F">
        <w:rPr>
          <w:rFonts w:ascii="Calibri" w:hAnsi="Calibri" w:cs="Calibri"/>
          <w:b/>
          <w:bCs/>
          <w:lang w:val="en-IN"/>
        </w:rPr>
        <w:t>multimodal GenAI pipelines</w:t>
      </w:r>
      <w:r w:rsidRPr="0087449F">
        <w:rPr>
          <w:rFonts w:ascii="Calibri" w:hAnsi="Calibri" w:cs="Calibri"/>
          <w:lang w:val="en-IN"/>
        </w:rPr>
        <w:t xml:space="preserve"> integrating structured (transactions) and unstructured (reviews, images, voice feedback) data using </w:t>
      </w:r>
      <w:proofErr w:type="spellStart"/>
      <w:r w:rsidRPr="0087449F">
        <w:rPr>
          <w:rFonts w:ascii="Calibri" w:hAnsi="Calibri" w:cs="Calibri"/>
          <w:b/>
          <w:bCs/>
          <w:lang w:val="en-IN"/>
        </w:rPr>
        <w:t>LangChain</w:t>
      </w:r>
      <w:proofErr w:type="spellEnd"/>
      <w:r w:rsidRPr="0087449F">
        <w:rPr>
          <w:rFonts w:ascii="Calibri" w:hAnsi="Calibri" w:cs="Calibri"/>
          <w:b/>
          <w:bCs/>
          <w:lang w:val="en-IN"/>
        </w:rPr>
        <w:t>, FAISS, and Chroma DB</w:t>
      </w:r>
      <w:r w:rsidRPr="0087449F">
        <w:rPr>
          <w:rFonts w:ascii="Calibri" w:hAnsi="Calibri" w:cs="Calibri"/>
          <w:lang w:val="en-IN"/>
        </w:rPr>
        <w:t>, enabling contextual product recommendations and demand forecasting.</w:t>
      </w:r>
    </w:p>
    <w:p w14:paraId="6BF55C75" w14:textId="440146D8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Developed </w:t>
      </w:r>
      <w:r w:rsidRPr="0087449F">
        <w:rPr>
          <w:rFonts w:ascii="Calibri" w:hAnsi="Calibri" w:cs="Calibri"/>
          <w:b/>
          <w:bCs/>
          <w:lang w:val="en-IN"/>
        </w:rPr>
        <w:t>LLM-driven forecasting and price elasticity models</w:t>
      </w:r>
      <w:r w:rsidRPr="0087449F">
        <w:rPr>
          <w:rFonts w:ascii="Calibri" w:hAnsi="Calibri" w:cs="Calibri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lang w:val="en-IN"/>
        </w:rPr>
        <w:t>GPT-4 and Hugging Face Transformers</w:t>
      </w:r>
      <w:r w:rsidRPr="0087449F">
        <w:rPr>
          <w:rFonts w:ascii="Calibri" w:hAnsi="Calibri" w:cs="Calibri"/>
          <w:lang w:val="en-IN"/>
        </w:rPr>
        <w:t>, automating seasonal trend prediction and reducing overstocking by 15%.</w:t>
      </w:r>
    </w:p>
    <w:p w14:paraId="3EE8DB88" w14:textId="3D9897FF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Built </w:t>
      </w:r>
      <w:r w:rsidRPr="0087449F">
        <w:rPr>
          <w:rFonts w:ascii="Calibri" w:hAnsi="Calibri" w:cs="Calibri"/>
          <w:b/>
          <w:bCs/>
          <w:lang w:val="en-IN"/>
        </w:rPr>
        <w:t>retrieval-augmented recommendation systems</w:t>
      </w:r>
      <w:r w:rsidRPr="0087449F">
        <w:rPr>
          <w:rFonts w:ascii="Calibri" w:hAnsi="Calibri" w:cs="Calibri"/>
          <w:lang w:val="en-IN"/>
        </w:rPr>
        <w:t xml:space="preserve"> leveraging </w:t>
      </w:r>
      <w:r w:rsidRPr="0087449F">
        <w:rPr>
          <w:rFonts w:ascii="Calibri" w:hAnsi="Calibri" w:cs="Calibri"/>
          <w:b/>
          <w:bCs/>
          <w:lang w:val="en-IN"/>
        </w:rPr>
        <w:t>vector embeddings and RAG architecture</w:t>
      </w:r>
      <w:r w:rsidRPr="0087449F">
        <w:rPr>
          <w:rFonts w:ascii="Calibri" w:hAnsi="Calibri" w:cs="Calibri"/>
          <w:lang w:val="en-IN"/>
        </w:rPr>
        <w:t>, improving personalized offers and increasing targeted campaign ROI by 18%.</w:t>
      </w:r>
    </w:p>
    <w:p w14:paraId="063AC0F5" w14:textId="3DDCCC10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Engineered </w:t>
      </w:r>
      <w:r w:rsidRPr="0087449F">
        <w:rPr>
          <w:rFonts w:ascii="Calibri" w:hAnsi="Calibri" w:cs="Calibri"/>
          <w:b/>
          <w:bCs/>
          <w:lang w:val="en-IN"/>
        </w:rPr>
        <w:t>AI-powered image and voice classification workflows</w:t>
      </w:r>
      <w:r w:rsidRPr="0087449F">
        <w:rPr>
          <w:rFonts w:ascii="Calibri" w:hAnsi="Calibri" w:cs="Calibri"/>
          <w:lang w:val="en-IN"/>
        </w:rPr>
        <w:t xml:space="preserve"> for product recognition and sentiment tagging using </w:t>
      </w:r>
      <w:proofErr w:type="spellStart"/>
      <w:r w:rsidRPr="0087449F">
        <w:rPr>
          <w:rFonts w:ascii="Calibri" w:hAnsi="Calibri" w:cs="Calibri"/>
          <w:b/>
          <w:bCs/>
          <w:lang w:val="en-IN"/>
        </w:rPr>
        <w:t>PyTorch</w:t>
      </w:r>
      <w:proofErr w:type="spellEnd"/>
      <w:r w:rsidRPr="0087449F">
        <w:rPr>
          <w:rFonts w:ascii="Calibri" w:hAnsi="Calibri" w:cs="Calibri"/>
          <w:b/>
          <w:bCs/>
          <w:lang w:val="en-IN"/>
        </w:rPr>
        <w:t>, Whisper, and Vision Transformers</w:t>
      </w:r>
      <w:r w:rsidRPr="0087449F">
        <w:rPr>
          <w:rFonts w:ascii="Calibri" w:hAnsi="Calibri" w:cs="Calibri"/>
          <w:lang w:val="en-IN"/>
        </w:rPr>
        <w:t>, accelerating retail insights generation.</w:t>
      </w:r>
    </w:p>
    <w:p w14:paraId="17093499" w14:textId="79784490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Created and optimized </w:t>
      </w:r>
      <w:r w:rsidRPr="0087449F">
        <w:rPr>
          <w:rFonts w:ascii="Calibri" w:hAnsi="Calibri" w:cs="Calibri"/>
          <w:b/>
          <w:bCs/>
          <w:lang w:val="en-IN"/>
        </w:rPr>
        <w:t>ETL and feature engineering pipelines</w:t>
      </w:r>
      <w:r w:rsidRPr="0087449F">
        <w:rPr>
          <w:rFonts w:ascii="Calibri" w:hAnsi="Calibri" w:cs="Calibri"/>
          <w:lang w:val="en-IN"/>
        </w:rPr>
        <w:t xml:space="preserve"> in </w:t>
      </w:r>
      <w:r w:rsidRPr="0087449F">
        <w:rPr>
          <w:rFonts w:ascii="Calibri" w:hAnsi="Calibri" w:cs="Calibri"/>
          <w:b/>
          <w:bCs/>
          <w:lang w:val="en-IN"/>
        </w:rPr>
        <w:t>Python, SQL, and Spark</w:t>
      </w:r>
      <w:r w:rsidRPr="0087449F">
        <w:rPr>
          <w:rFonts w:ascii="Calibri" w:hAnsi="Calibri" w:cs="Calibri"/>
          <w:lang w:val="en-IN"/>
        </w:rPr>
        <w:t>, standardizing transaction data across multiple retail channels for downstream GenAI analytics.</w:t>
      </w:r>
    </w:p>
    <w:p w14:paraId="573390E5" w14:textId="7FD0B01C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Developed interactive </w:t>
      </w:r>
      <w:r w:rsidRPr="0087449F">
        <w:rPr>
          <w:rFonts w:ascii="Calibri" w:hAnsi="Calibri" w:cs="Calibri"/>
          <w:b/>
          <w:bCs/>
          <w:lang w:val="en-IN"/>
        </w:rPr>
        <w:t>Tableau and Power BI dashboards</w:t>
      </w:r>
      <w:r w:rsidRPr="0087449F">
        <w:rPr>
          <w:rFonts w:ascii="Calibri" w:hAnsi="Calibri" w:cs="Calibri"/>
          <w:lang w:val="en-IN"/>
        </w:rPr>
        <w:t xml:space="preserve"> visualizing product churn, customer segmentation, and AI-driven revenue forecasts for executive decision-making.</w:t>
      </w:r>
    </w:p>
    <w:p w14:paraId="704A8DAF" w14:textId="3809CBCC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Automated data governance and compliance workflows ensuring adherence to </w:t>
      </w:r>
      <w:r w:rsidRPr="0087449F">
        <w:rPr>
          <w:rFonts w:ascii="Calibri" w:hAnsi="Calibri" w:cs="Calibri"/>
          <w:b/>
          <w:bCs/>
          <w:lang w:val="en-IN"/>
        </w:rPr>
        <w:t>PCI DSS, GDPR, and CCPA</w:t>
      </w:r>
      <w:r w:rsidRPr="0087449F">
        <w:rPr>
          <w:rFonts w:ascii="Calibri" w:hAnsi="Calibri" w:cs="Calibri"/>
          <w:lang w:val="en-IN"/>
        </w:rPr>
        <w:t xml:space="preserve"> while deploying secure AI inference services in </w:t>
      </w:r>
      <w:r w:rsidRPr="0087449F">
        <w:rPr>
          <w:rFonts w:ascii="Calibri" w:hAnsi="Calibri" w:cs="Calibri"/>
          <w:b/>
          <w:bCs/>
          <w:lang w:val="en-IN"/>
        </w:rPr>
        <w:t>GCP Vertex AI</w:t>
      </w:r>
      <w:r w:rsidRPr="0087449F">
        <w:rPr>
          <w:rFonts w:ascii="Calibri" w:hAnsi="Calibri" w:cs="Calibri"/>
          <w:lang w:val="en-IN"/>
        </w:rPr>
        <w:t>.</w:t>
      </w:r>
    </w:p>
    <w:p w14:paraId="772A735F" w14:textId="77777777" w:rsidR="0087449F" w:rsidRPr="0087449F" w:rsidRDefault="0087449F" w:rsidP="0087449F">
      <w:pPr>
        <w:numPr>
          <w:ilvl w:val="0"/>
          <w:numId w:val="1"/>
        </w:num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b/>
          <w:bCs/>
          <w:lang w:val="en-IN"/>
        </w:rPr>
        <w:t>Environment:</w:t>
      </w:r>
      <w:r w:rsidRPr="0087449F">
        <w:rPr>
          <w:rFonts w:ascii="Calibri" w:hAnsi="Calibri" w:cs="Calibri"/>
          <w:lang w:val="en-IN"/>
        </w:rPr>
        <w:t xml:space="preserve"> Python, Pandas, NumPy, </w:t>
      </w:r>
      <w:proofErr w:type="spellStart"/>
      <w:r w:rsidRPr="0087449F">
        <w:rPr>
          <w:rFonts w:ascii="Calibri" w:hAnsi="Calibri" w:cs="Calibri"/>
          <w:lang w:val="en-IN"/>
        </w:rPr>
        <w:t>PyTorch</w:t>
      </w:r>
      <w:proofErr w:type="spellEnd"/>
      <w:r w:rsidRPr="0087449F">
        <w:rPr>
          <w:rFonts w:ascii="Calibri" w:hAnsi="Calibri" w:cs="Calibri"/>
          <w:lang w:val="en-IN"/>
        </w:rPr>
        <w:t xml:space="preserve">, TensorFlow, Hugging Face Transformers, GPT-4, </w:t>
      </w:r>
      <w:proofErr w:type="spellStart"/>
      <w:r w:rsidRPr="0087449F">
        <w:rPr>
          <w:rFonts w:ascii="Calibri" w:hAnsi="Calibri" w:cs="Calibri"/>
          <w:lang w:val="en-IN"/>
        </w:rPr>
        <w:t>LangChain</w:t>
      </w:r>
      <w:proofErr w:type="spellEnd"/>
      <w:r w:rsidRPr="0087449F">
        <w:rPr>
          <w:rFonts w:ascii="Calibri" w:hAnsi="Calibri" w:cs="Calibri"/>
          <w:lang w:val="en-IN"/>
        </w:rPr>
        <w:t>, FAISS, Chroma DB, Whisper, Vision Transformers, SQL (PostgreSQL, SQL Server), Spark, GCP Dataflow, Tableau, Power BI, Docker, Airflow.</w:t>
      </w:r>
    </w:p>
    <w:p w14:paraId="55CEAA5B" w14:textId="32990D02" w:rsidR="0067009E" w:rsidRPr="00AB2CC2" w:rsidRDefault="0067009E" w:rsidP="0087449F">
      <w:pPr>
        <w:tabs>
          <w:tab w:val="right" w:pos="10800"/>
        </w:tabs>
        <w:spacing w:after="0" w:line="276" w:lineRule="auto"/>
        <w:ind w:left="360"/>
        <w:jc w:val="both"/>
        <w:rPr>
          <w:rFonts w:ascii="Calibri" w:hAnsi="Calibri" w:cs="Calibri"/>
        </w:rPr>
      </w:pPr>
    </w:p>
    <w:p w14:paraId="27CA6DDF" w14:textId="61145329" w:rsidR="00091C92" w:rsidRPr="00AB2CC2" w:rsidRDefault="00091C92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eastAsia="Times New Roman" w:hAnsi="Calibri" w:cs="Calibri"/>
          <w:b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lastRenderedPageBreak/>
        <w:t>Client: Dr.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>Reddy’s Laboratories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>,</w:t>
      </w:r>
      <w:r w:rsidRPr="00AB2CC2">
        <w:rPr>
          <w:rFonts w:ascii="Calibri" w:hAnsi="Calibri" w:cs="Calibri"/>
          <w:b/>
          <w:bCs/>
          <w:iCs/>
          <w:color w:val="000000" w:themeColor="text1"/>
        </w:rPr>
        <w:t xml:space="preserve"> India.                                     </w:t>
      </w:r>
      <w:r w:rsidR="003953C4" w:rsidRPr="00AB2CC2">
        <w:rPr>
          <w:rFonts w:ascii="Calibri" w:hAnsi="Calibri" w:cs="Calibri"/>
          <w:b/>
          <w:bCs/>
          <w:iCs/>
          <w:color w:val="000000" w:themeColor="text1"/>
        </w:rPr>
        <w:t xml:space="preserve">           </w:t>
      </w:r>
      <w:r w:rsidR="00EA2B0B" w:rsidRPr="00AB2CC2">
        <w:rPr>
          <w:rFonts w:ascii="Calibri" w:hAnsi="Calibri" w:cs="Calibri"/>
          <w:b/>
          <w:bCs/>
          <w:iCs/>
          <w:color w:val="000000" w:themeColor="text1"/>
        </w:rPr>
        <w:tab/>
      </w:r>
      <w:r w:rsidR="00A941D8" w:rsidRPr="00AB2CC2">
        <w:rPr>
          <w:rFonts w:ascii="Calibri" w:eastAsia="Times New Roman" w:hAnsi="Calibri" w:cs="Calibri"/>
          <w:b/>
        </w:rPr>
        <w:t>Oct</w:t>
      </w:r>
      <w:r w:rsidRPr="00AB2CC2">
        <w:rPr>
          <w:rFonts w:ascii="Calibri" w:eastAsia="Times New Roman" w:hAnsi="Calibri" w:cs="Calibri"/>
          <w:b/>
        </w:rPr>
        <w:t xml:space="preserve"> 201</w:t>
      </w:r>
      <w:r w:rsidR="00A941D8" w:rsidRPr="00AB2CC2">
        <w:rPr>
          <w:rFonts w:ascii="Calibri" w:eastAsia="Times New Roman" w:hAnsi="Calibri" w:cs="Calibri"/>
          <w:b/>
        </w:rPr>
        <w:t>2</w:t>
      </w:r>
      <w:r w:rsidRPr="00AB2CC2">
        <w:rPr>
          <w:rFonts w:ascii="Calibri" w:eastAsia="Times New Roman" w:hAnsi="Calibri" w:cs="Calibri"/>
          <w:b/>
        </w:rPr>
        <w:t xml:space="preserve"> – </w:t>
      </w:r>
      <w:r w:rsidR="00A941D8" w:rsidRPr="00AB2CC2">
        <w:rPr>
          <w:rFonts w:ascii="Calibri" w:eastAsia="Times New Roman" w:hAnsi="Calibri" w:cs="Calibri"/>
          <w:b/>
        </w:rPr>
        <w:t>Jan</w:t>
      </w:r>
      <w:r w:rsidRPr="00AB2CC2">
        <w:rPr>
          <w:rFonts w:ascii="Calibri" w:eastAsia="Times New Roman" w:hAnsi="Calibri" w:cs="Calibri"/>
          <w:b/>
        </w:rPr>
        <w:t xml:space="preserve"> 2016</w:t>
      </w:r>
    </w:p>
    <w:p w14:paraId="72CFB40A" w14:textId="1BE5C234" w:rsidR="00091C92" w:rsidRPr="00AB2CC2" w:rsidRDefault="00091C92" w:rsidP="00BC7383">
      <w:pPr>
        <w:shd w:val="clear" w:color="auto" w:fill="D9D9D9" w:themeFill="background1" w:themeFillShade="D9"/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Role: Data Engineer</w:t>
      </w:r>
    </w:p>
    <w:p w14:paraId="7F27B5F7" w14:textId="730EB12F" w:rsidR="008B2EAF" w:rsidRPr="00AB2CC2" w:rsidRDefault="008B2EAF" w:rsidP="00BC7383">
      <w:pPr>
        <w:tabs>
          <w:tab w:val="right" w:pos="10800"/>
        </w:tabs>
        <w:spacing w:after="0" w:line="276" w:lineRule="auto"/>
        <w:jc w:val="both"/>
        <w:rPr>
          <w:rFonts w:ascii="Calibri" w:hAnsi="Calibri" w:cs="Calibri"/>
          <w:b/>
          <w:bCs/>
          <w:iCs/>
          <w:color w:val="000000" w:themeColor="text1"/>
        </w:rPr>
      </w:pPr>
      <w:r w:rsidRPr="00AB2CC2">
        <w:rPr>
          <w:rFonts w:ascii="Calibri" w:hAnsi="Calibri" w:cs="Calibri"/>
          <w:b/>
          <w:bCs/>
          <w:iCs/>
          <w:color w:val="000000" w:themeColor="text1"/>
        </w:rPr>
        <w:t>Responsibilities:</w:t>
      </w:r>
    </w:p>
    <w:p w14:paraId="4C351F84" w14:textId="1B927767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Designed and optimized </w:t>
      </w:r>
      <w:r w:rsidRPr="0087449F">
        <w:rPr>
          <w:rFonts w:ascii="Calibri" w:hAnsi="Calibri" w:cs="Calibri"/>
          <w:b/>
          <w:bCs/>
          <w:lang w:val="en-IN"/>
        </w:rPr>
        <w:t>multimodal GenAI data pipelines</w:t>
      </w:r>
      <w:r w:rsidRPr="0087449F">
        <w:rPr>
          <w:rFonts w:ascii="Calibri" w:hAnsi="Calibri" w:cs="Calibri"/>
          <w:lang w:val="en-IN"/>
        </w:rPr>
        <w:t xml:space="preserve"> to process and index operational, clinical, and R&amp;D data (text, image, audio, and video) for intelligent manufacturing insights and predictive analytics.</w:t>
      </w:r>
    </w:p>
    <w:p w14:paraId="2D06E851" w14:textId="339B5CDD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Developed </w:t>
      </w:r>
      <w:r w:rsidRPr="0087449F">
        <w:rPr>
          <w:rFonts w:ascii="Calibri" w:hAnsi="Calibri" w:cs="Calibri"/>
          <w:b/>
          <w:bCs/>
          <w:lang w:val="en-IN"/>
        </w:rPr>
        <w:t>Retrieval-Augmented Generation (RAG)</w:t>
      </w:r>
      <w:r w:rsidRPr="0087449F">
        <w:rPr>
          <w:rFonts w:ascii="Calibri" w:hAnsi="Calibri" w:cs="Calibri"/>
          <w:lang w:val="en-IN"/>
        </w:rPr>
        <w:t xml:space="preserve"> workflows using </w:t>
      </w:r>
      <w:proofErr w:type="spellStart"/>
      <w:r w:rsidRPr="0087449F">
        <w:rPr>
          <w:rFonts w:ascii="Calibri" w:hAnsi="Calibri" w:cs="Calibri"/>
          <w:b/>
          <w:bCs/>
          <w:lang w:val="en-IN"/>
        </w:rPr>
        <w:t>LangChain</w:t>
      </w:r>
      <w:proofErr w:type="spellEnd"/>
      <w:r w:rsidRPr="0087449F">
        <w:rPr>
          <w:rFonts w:ascii="Calibri" w:hAnsi="Calibri" w:cs="Calibri"/>
          <w:b/>
          <w:bCs/>
          <w:lang w:val="en-IN"/>
        </w:rPr>
        <w:t>, FAISS, and Chroma DB</w:t>
      </w:r>
      <w:r w:rsidRPr="0087449F">
        <w:rPr>
          <w:rFonts w:ascii="Calibri" w:hAnsi="Calibri" w:cs="Calibri"/>
          <w:lang w:val="en-IN"/>
        </w:rPr>
        <w:t>, enabling rapid knowledge retrieval from technical manuals, SOPs, and compliance documentation.</w:t>
      </w:r>
    </w:p>
    <w:p w14:paraId="7D0B2B56" w14:textId="26C45098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Built </w:t>
      </w:r>
      <w:r w:rsidRPr="0087449F">
        <w:rPr>
          <w:rFonts w:ascii="Calibri" w:hAnsi="Calibri" w:cs="Calibri"/>
          <w:b/>
          <w:bCs/>
          <w:lang w:val="en-IN"/>
        </w:rPr>
        <w:t>AI-powered anomaly detection and classification models</w:t>
      </w:r>
      <w:r w:rsidRPr="0087449F">
        <w:rPr>
          <w:rFonts w:ascii="Calibri" w:hAnsi="Calibri" w:cs="Calibri"/>
          <w:lang w:val="en-IN"/>
        </w:rPr>
        <w:t xml:space="preserve"> using </w:t>
      </w:r>
      <w:r w:rsidRPr="0087449F">
        <w:rPr>
          <w:rFonts w:ascii="Calibri" w:hAnsi="Calibri" w:cs="Calibri"/>
          <w:b/>
          <w:bCs/>
          <w:lang w:val="en-IN"/>
        </w:rPr>
        <w:t>Transformers, CNNs, and Autoencoders</w:t>
      </w:r>
      <w:r w:rsidRPr="0087449F">
        <w:rPr>
          <w:rFonts w:ascii="Calibri" w:hAnsi="Calibri" w:cs="Calibri"/>
          <w:lang w:val="en-IN"/>
        </w:rPr>
        <w:t xml:space="preserve"> to identify production defects and improve quality monitoring across manufacturing lines.</w:t>
      </w:r>
    </w:p>
    <w:p w14:paraId="308A801F" w14:textId="50025F28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Implemented </w:t>
      </w:r>
      <w:r w:rsidRPr="0087449F">
        <w:rPr>
          <w:rFonts w:ascii="Calibri" w:hAnsi="Calibri" w:cs="Calibri"/>
          <w:b/>
          <w:bCs/>
          <w:lang w:val="en-IN"/>
        </w:rPr>
        <w:t>speech recognition and voice synthesis pipelines</w:t>
      </w:r>
      <w:r w:rsidRPr="0087449F">
        <w:rPr>
          <w:rFonts w:ascii="Calibri" w:hAnsi="Calibri" w:cs="Calibri"/>
          <w:lang w:val="en-IN"/>
        </w:rPr>
        <w:t xml:space="preserve"> for equipment diagnostics, enabling natural language interaction with maintenance systems through </w:t>
      </w:r>
      <w:r w:rsidRPr="0087449F">
        <w:rPr>
          <w:rFonts w:ascii="Calibri" w:hAnsi="Calibri" w:cs="Calibri"/>
          <w:b/>
          <w:bCs/>
          <w:lang w:val="en-IN"/>
        </w:rPr>
        <w:t xml:space="preserve">Whisper, TTS, and </w:t>
      </w:r>
      <w:proofErr w:type="spellStart"/>
      <w:r w:rsidRPr="0087449F">
        <w:rPr>
          <w:rFonts w:ascii="Calibri" w:hAnsi="Calibri" w:cs="Calibri"/>
          <w:b/>
          <w:bCs/>
          <w:lang w:val="en-IN"/>
        </w:rPr>
        <w:t>FastAPI</w:t>
      </w:r>
      <w:proofErr w:type="spellEnd"/>
      <w:r w:rsidRPr="0087449F">
        <w:rPr>
          <w:rFonts w:ascii="Calibri" w:hAnsi="Calibri" w:cs="Calibri"/>
          <w:b/>
          <w:bCs/>
          <w:lang w:val="en-IN"/>
        </w:rPr>
        <w:t>-based APIs</w:t>
      </w:r>
      <w:r w:rsidRPr="0087449F">
        <w:rPr>
          <w:rFonts w:ascii="Calibri" w:hAnsi="Calibri" w:cs="Calibri"/>
          <w:lang w:val="en-IN"/>
        </w:rPr>
        <w:t>.</w:t>
      </w:r>
    </w:p>
    <w:p w14:paraId="4C620518" w14:textId="2F22E746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Designed and deployed </w:t>
      </w:r>
      <w:r w:rsidRPr="0087449F">
        <w:rPr>
          <w:rFonts w:ascii="Calibri" w:hAnsi="Calibri" w:cs="Calibri"/>
          <w:b/>
          <w:bCs/>
          <w:lang w:val="en-IN"/>
        </w:rPr>
        <w:t>Generative Video (AI Animation)</w:t>
      </w:r>
      <w:r w:rsidRPr="0087449F">
        <w:rPr>
          <w:rFonts w:ascii="Calibri" w:hAnsi="Calibri" w:cs="Calibri"/>
          <w:lang w:val="en-IN"/>
        </w:rPr>
        <w:t xml:space="preserve"> workflows using </w:t>
      </w:r>
      <w:r w:rsidRPr="0087449F">
        <w:rPr>
          <w:rFonts w:ascii="Calibri" w:hAnsi="Calibri" w:cs="Calibri"/>
          <w:b/>
          <w:bCs/>
          <w:lang w:val="en-IN"/>
        </w:rPr>
        <w:t>Stable Diffusion, ControlNet, and Vision Transformers</w:t>
      </w:r>
      <w:r w:rsidRPr="0087449F">
        <w:rPr>
          <w:rFonts w:ascii="Calibri" w:hAnsi="Calibri" w:cs="Calibri"/>
          <w:lang w:val="en-IN"/>
        </w:rPr>
        <w:t>, creating visual analytics for process optimization and R&amp;D reporting.</w:t>
      </w:r>
    </w:p>
    <w:p w14:paraId="676A4FC5" w14:textId="05CACCA5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Automated data ingestion and feature engineering using </w:t>
      </w:r>
      <w:r w:rsidRPr="0087449F">
        <w:rPr>
          <w:rFonts w:ascii="Calibri" w:hAnsi="Calibri" w:cs="Calibri"/>
          <w:b/>
          <w:bCs/>
          <w:lang w:val="en-IN"/>
        </w:rPr>
        <w:t>Python, SQL, and Airflow</w:t>
      </w:r>
      <w:r w:rsidRPr="0087449F">
        <w:rPr>
          <w:rFonts w:ascii="Calibri" w:hAnsi="Calibri" w:cs="Calibri"/>
          <w:lang w:val="en-IN"/>
        </w:rPr>
        <w:t>, ensuring high-quality, validated datasets for AI-driven analytics and forecasting models.</w:t>
      </w:r>
    </w:p>
    <w:p w14:paraId="7483218A" w14:textId="7D88ED3F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Created </w:t>
      </w:r>
      <w:r w:rsidRPr="0087449F">
        <w:rPr>
          <w:rFonts w:ascii="Calibri" w:hAnsi="Calibri" w:cs="Calibri"/>
          <w:b/>
          <w:bCs/>
          <w:lang w:val="en-IN"/>
        </w:rPr>
        <w:t>interactive Power BI and Tableau dashboards</w:t>
      </w:r>
      <w:r w:rsidRPr="0087449F">
        <w:rPr>
          <w:rFonts w:ascii="Calibri" w:hAnsi="Calibri" w:cs="Calibri"/>
          <w:lang w:val="en-IN"/>
        </w:rPr>
        <w:t xml:space="preserve"> powered by embedded AI insights, visualizing manufacturing efficiency, quality KPIs, and supply chain predictability.</w:t>
      </w:r>
    </w:p>
    <w:p w14:paraId="65AA9754" w14:textId="43A04D46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lang w:val="en-IN"/>
        </w:rPr>
        <w:t xml:space="preserve">Ensured compliance with </w:t>
      </w:r>
      <w:r w:rsidRPr="0087449F">
        <w:rPr>
          <w:rFonts w:ascii="Calibri" w:hAnsi="Calibri" w:cs="Calibri"/>
          <w:b/>
          <w:bCs/>
          <w:lang w:val="en-IN"/>
        </w:rPr>
        <w:t xml:space="preserve">HIPAA, </w:t>
      </w:r>
      <w:proofErr w:type="spellStart"/>
      <w:r w:rsidRPr="0087449F">
        <w:rPr>
          <w:rFonts w:ascii="Calibri" w:hAnsi="Calibri" w:cs="Calibri"/>
          <w:b/>
          <w:bCs/>
          <w:lang w:val="en-IN"/>
        </w:rPr>
        <w:t>GxP</w:t>
      </w:r>
      <w:proofErr w:type="spellEnd"/>
      <w:r w:rsidRPr="0087449F">
        <w:rPr>
          <w:rFonts w:ascii="Calibri" w:hAnsi="Calibri" w:cs="Calibri"/>
          <w:b/>
          <w:bCs/>
          <w:lang w:val="en-IN"/>
        </w:rPr>
        <w:t>, and FDA 21 CFR Part 11</w:t>
      </w:r>
      <w:r w:rsidRPr="0087449F">
        <w:rPr>
          <w:rFonts w:ascii="Calibri" w:hAnsi="Calibri" w:cs="Calibri"/>
          <w:lang w:val="en-IN"/>
        </w:rPr>
        <w:t xml:space="preserve"> by integrating secure access controls, audit logging, and explainable AI (LIME, SHAP) into analytics workflows.</w:t>
      </w:r>
    </w:p>
    <w:p w14:paraId="5C7C5671" w14:textId="77777777" w:rsidR="0087449F" w:rsidRPr="0087449F" w:rsidRDefault="0087449F" w:rsidP="0087449F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Calibri" w:hAnsi="Calibri" w:cs="Calibri"/>
          <w:lang w:val="en-IN"/>
        </w:rPr>
      </w:pPr>
      <w:r w:rsidRPr="0087449F">
        <w:rPr>
          <w:rFonts w:ascii="Calibri" w:hAnsi="Calibri" w:cs="Calibri"/>
          <w:b/>
          <w:bCs/>
          <w:lang w:val="en-IN"/>
        </w:rPr>
        <w:t>Environment:</w:t>
      </w:r>
      <w:r w:rsidRPr="0087449F">
        <w:rPr>
          <w:rFonts w:ascii="Calibri" w:hAnsi="Calibri" w:cs="Calibri"/>
          <w:lang w:val="en-IN"/>
        </w:rPr>
        <w:t xml:space="preserve"> Python (Pandas, NumPy, </w:t>
      </w:r>
      <w:proofErr w:type="spellStart"/>
      <w:r w:rsidRPr="0087449F">
        <w:rPr>
          <w:rFonts w:ascii="Calibri" w:hAnsi="Calibri" w:cs="Calibri"/>
          <w:lang w:val="en-IN"/>
        </w:rPr>
        <w:t>PyTorch</w:t>
      </w:r>
      <w:proofErr w:type="spellEnd"/>
      <w:r w:rsidRPr="0087449F">
        <w:rPr>
          <w:rFonts w:ascii="Calibri" w:hAnsi="Calibri" w:cs="Calibri"/>
          <w:lang w:val="en-IN"/>
        </w:rPr>
        <w:t xml:space="preserve">, TensorFlow), </w:t>
      </w:r>
      <w:proofErr w:type="spellStart"/>
      <w:r w:rsidRPr="0087449F">
        <w:rPr>
          <w:rFonts w:ascii="Calibri" w:hAnsi="Calibri" w:cs="Calibri"/>
          <w:lang w:val="en-IN"/>
        </w:rPr>
        <w:t>LangChain</w:t>
      </w:r>
      <w:proofErr w:type="spellEnd"/>
      <w:r w:rsidRPr="0087449F">
        <w:rPr>
          <w:rFonts w:ascii="Calibri" w:hAnsi="Calibri" w:cs="Calibri"/>
          <w:lang w:val="en-IN"/>
        </w:rPr>
        <w:t xml:space="preserve">, FAISS, Chroma DB, Whisper, Stable Diffusion, Vision Transformers, TTS, </w:t>
      </w:r>
      <w:proofErr w:type="spellStart"/>
      <w:r w:rsidRPr="0087449F">
        <w:rPr>
          <w:rFonts w:ascii="Calibri" w:hAnsi="Calibri" w:cs="Calibri"/>
          <w:lang w:val="en-IN"/>
        </w:rPr>
        <w:t>FastAPI</w:t>
      </w:r>
      <w:proofErr w:type="spellEnd"/>
      <w:r w:rsidRPr="0087449F">
        <w:rPr>
          <w:rFonts w:ascii="Calibri" w:hAnsi="Calibri" w:cs="Calibri"/>
          <w:lang w:val="en-IN"/>
        </w:rPr>
        <w:t xml:space="preserve">, SQL Server, Oracle, Airflow, Tableau, Power BI, Docker, </w:t>
      </w:r>
      <w:proofErr w:type="spellStart"/>
      <w:r w:rsidRPr="0087449F">
        <w:rPr>
          <w:rFonts w:ascii="Calibri" w:hAnsi="Calibri" w:cs="Calibri"/>
          <w:lang w:val="en-IN"/>
        </w:rPr>
        <w:t>MLflow</w:t>
      </w:r>
      <w:proofErr w:type="spellEnd"/>
      <w:r w:rsidRPr="0087449F">
        <w:rPr>
          <w:rFonts w:ascii="Calibri" w:hAnsi="Calibri" w:cs="Calibri"/>
          <w:lang w:val="en-IN"/>
        </w:rPr>
        <w:t xml:space="preserve">, HIPAA, FDA 21 CFR Part 11, </w:t>
      </w:r>
      <w:proofErr w:type="spellStart"/>
      <w:r w:rsidRPr="0087449F">
        <w:rPr>
          <w:rFonts w:ascii="Calibri" w:hAnsi="Calibri" w:cs="Calibri"/>
          <w:lang w:val="en-IN"/>
        </w:rPr>
        <w:t>GxP</w:t>
      </w:r>
      <w:proofErr w:type="spellEnd"/>
      <w:r w:rsidRPr="0087449F">
        <w:rPr>
          <w:rFonts w:ascii="Calibri" w:hAnsi="Calibri" w:cs="Calibri"/>
          <w:lang w:val="en-IN"/>
        </w:rPr>
        <w:t>.</w:t>
      </w:r>
    </w:p>
    <w:p w14:paraId="54E6E6BC" w14:textId="290D2098" w:rsidR="00F450D2" w:rsidRPr="00AB2CC2" w:rsidRDefault="00F450D2" w:rsidP="0087449F">
      <w:pPr>
        <w:spacing w:after="0" w:line="276" w:lineRule="auto"/>
        <w:jc w:val="both"/>
        <w:rPr>
          <w:rFonts w:ascii="Calibri" w:hAnsi="Calibri" w:cs="Calibri"/>
        </w:rPr>
      </w:pPr>
    </w:p>
    <w:sectPr w:rsidR="00F450D2" w:rsidRPr="00AB2CC2" w:rsidSect="007B41B9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5320" w14:textId="77777777" w:rsidR="00AE36E4" w:rsidRDefault="00AE36E4" w:rsidP="000E57D7">
      <w:pPr>
        <w:spacing w:after="0" w:line="240" w:lineRule="auto"/>
      </w:pPr>
      <w:r>
        <w:separator/>
      </w:r>
    </w:p>
  </w:endnote>
  <w:endnote w:type="continuationSeparator" w:id="0">
    <w:p w14:paraId="4DDB8499" w14:textId="77777777" w:rsidR="00AE36E4" w:rsidRDefault="00AE36E4" w:rsidP="000E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8BE25" w14:textId="77777777" w:rsidR="00AE36E4" w:rsidRDefault="00AE36E4" w:rsidP="000E57D7">
      <w:pPr>
        <w:spacing w:after="0" w:line="240" w:lineRule="auto"/>
      </w:pPr>
      <w:r>
        <w:separator/>
      </w:r>
    </w:p>
  </w:footnote>
  <w:footnote w:type="continuationSeparator" w:id="0">
    <w:p w14:paraId="270FA437" w14:textId="77777777" w:rsidR="00AE36E4" w:rsidRDefault="00AE36E4" w:rsidP="000E5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38C"/>
    <w:multiLevelType w:val="multilevel"/>
    <w:tmpl w:val="4C582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64C"/>
    <w:multiLevelType w:val="hybridMultilevel"/>
    <w:tmpl w:val="9B48C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2211D"/>
    <w:multiLevelType w:val="multilevel"/>
    <w:tmpl w:val="107A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551026">
    <w:abstractNumId w:val="1"/>
  </w:num>
  <w:num w:numId="2" w16cid:durableId="1579243607">
    <w:abstractNumId w:val="2"/>
  </w:num>
  <w:num w:numId="3" w16cid:durableId="17625255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D7"/>
    <w:rsid w:val="0003008B"/>
    <w:rsid w:val="000502B2"/>
    <w:rsid w:val="0006115A"/>
    <w:rsid w:val="00077695"/>
    <w:rsid w:val="00083D40"/>
    <w:rsid w:val="00091C92"/>
    <w:rsid w:val="00092DEF"/>
    <w:rsid w:val="00096C73"/>
    <w:rsid w:val="000A13F2"/>
    <w:rsid w:val="000A6764"/>
    <w:rsid w:val="000D29D9"/>
    <w:rsid w:val="000D3451"/>
    <w:rsid w:val="000D5C00"/>
    <w:rsid w:val="000E0069"/>
    <w:rsid w:val="000E199C"/>
    <w:rsid w:val="000E57D7"/>
    <w:rsid w:val="000E6FC5"/>
    <w:rsid w:val="00110B7A"/>
    <w:rsid w:val="00112411"/>
    <w:rsid w:val="001157E0"/>
    <w:rsid w:val="001204A6"/>
    <w:rsid w:val="00134410"/>
    <w:rsid w:val="00137616"/>
    <w:rsid w:val="00145FC8"/>
    <w:rsid w:val="00147B6D"/>
    <w:rsid w:val="0015656B"/>
    <w:rsid w:val="001567D7"/>
    <w:rsid w:val="00156F13"/>
    <w:rsid w:val="00162450"/>
    <w:rsid w:val="001646BF"/>
    <w:rsid w:val="00165CA6"/>
    <w:rsid w:val="001676B9"/>
    <w:rsid w:val="001846A1"/>
    <w:rsid w:val="00190118"/>
    <w:rsid w:val="00190C83"/>
    <w:rsid w:val="001959DF"/>
    <w:rsid w:val="001A1671"/>
    <w:rsid w:val="001C13E9"/>
    <w:rsid w:val="001D531A"/>
    <w:rsid w:val="001D5A62"/>
    <w:rsid w:val="001D6D12"/>
    <w:rsid w:val="001D70F0"/>
    <w:rsid w:val="001E6B64"/>
    <w:rsid w:val="001F2F46"/>
    <w:rsid w:val="001F6AF2"/>
    <w:rsid w:val="0020666C"/>
    <w:rsid w:val="00213434"/>
    <w:rsid w:val="0021409E"/>
    <w:rsid w:val="002147E5"/>
    <w:rsid w:val="00216719"/>
    <w:rsid w:val="00225DFC"/>
    <w:rsid w:val="00260A2C"/>
    <w:rsid w:val="00262093"/>
    <w:rsid w:val="00266A58"/>
    <w:rsid w:val="00295C3B"/>
    <w:rsid w:val="0029763E"/>
    <w:rsid w:val="002A3594"/>
    <w:rsid w:val="002E334D"/>
    <w:rsid w:val="002E4B4B"/>
    <w:rsid w:val="002F12CF"/>
    <w:rsid w:val="002F33A9"/>
    <w:rsid w:val="00304601"/>
    <w:rsid w:val="00305149"/>
    <w:rsid w:val="00321456"/>
    <w:rsid w:val="00322CC9"/>
    <w:rsid w:val="00325DE8"/>
    <w:rsid w:val="003266CA"/>
    <w:rsid w:val="00340922"/>
    <w:rsid w:val="00343208"/>
    <w:rsid w:val="00346571"/>
    <w:rsid w:val="00347537"/>
    <w:rsid w:val="00353B94"/>
    <w:rsid w:val="00353C3C"/>
    <w:rsid w:val="003549F9"/>
    <w:rsid w:val="00354A2B"/>
    <w:rsid w:val="00360201"/>
    <w:rsid w:val="00360E3D"/>
    <w:rsid w:val="003807A7"/>
    <w:rsid w:val="00386C66"/>
    <w:rsid w:val="003908E2"/>
    <w:rsid w:val="003953C4"/>
    <w:rsid w:val="00397967"/>
    <w:rsid w:val="003B0A71"/>
    <w:rsid w:val="003B3026"/>
    <w:rsid w:val="003B60E1"/>
    <w:rsid w:val="003C0793"/>
    <w:rsid w:val="003E20B7"/>
    <w:rsid w:val="003F5686"/>
    <w:rsid w:val="004056C7"/>
    <w:rsid w:val="00415E21"/>
    <w:rsid w:val="0041622A"/>
    <w:rsid w:val="00436BCB"/>
    <w:rsid w:val="00460E3D"/>
    <w:rsid w:val="00461239"/>
    <w:rsid w:val="0047462E"/>
    <w:rsid w:val="00483F91"/>
    <w:rsid w:val="004869AC"/>
    <w:rsid w:val="00486FD0"/>
    <w:rsid w:val="004A0AC6"/>
    <w:rsid w:val="004A7913"/>
    <w:rsid w:val="004B039F"/>
    <w:rsid w:val="004B5D94"/>
    <w:rsid w:val="004C6AE2"/>
    <w:rsid w:val="004E23B8"/>
    <w:rsid w:val="004E5459"/>
    <w:rsid w:val="004F04C7"/>
    <w:rsid w:val="004F0EE9"/>
    <w:rsid w:val="004F1B0F"/>
    <w:rsid w:val="004F3FEB"/>
    <w:rsid w:val="004F4C90"/>
    <w:rsid w:val="005104F4"/>
    <w:rsid w:val="00513048"/>
    <w:rsid w:val="00523262"/>
    <w:rsid w:val="00523604"/>
    <w:rsid w:val="005303D3"/>
    <w:rsid w:val="00532AB1"/>
    <w:rsid w:val="0055199C"/>
    <w:rsid w:val="00552674"/>
    <w:rsid w:val="00565413"/>
    <w:rsid w:val="00574105"/>
    <w:rsid w:val="00581B82"/>
    <w:rsid w:val="00583669"/>
    <w:rsid w:val="00593B9F"/>
    <w:rsid w:val="005A1825"/>
    <w:rsid w:val="005A36FB"/>
    <w:rsid w:val="005B1498"/>
    <w:rsid w:val="005B3E27"/>
    <w:rsid w:val="005C1F4A"/>
    <w:rsid w:val="005C3F68"/>
    <w:rsid w:val="005C4602"/>
    <w:rsid w:val="005C5D87"/>
    <w:rsid w:val="005C6969"/>
    <w:rsid w:val="005C7BC3"/>
    <w:rsid w:val="005D7647"/>
    <w:rsid w:val="005E0C80"/>
    <w:rsid w:val="005E15B2"/>
    <w:rsid w:val="005F49C7"/>
    <w:rsid w:val="0060048A"/>
    <w:rsid w:val="00600712"/>
    <w:rsid w:val="00607F10"/>
    <w:rsid w:val="00610055"/>
    <w:rsid w:val="00643344"/>
    <w:rsid w:val="00653613"/>
    <w:rsid w:val="00660C20"/>
    <w:rsid w:val="00662625"/>
    <w:rsid w:val="006644A4"/>
    <w:rsid w:val="0067009E"/>
    <w:rsid w:val="006703B1"/>
    <w:rsid w:val="006725F0"/>
    <w:rsid w:val="00673E16"/>
    <w:rsid w:val="00675354"/>
    <w:rsid w:val="00677377"/>
    <w:rsid w:val="00686264"/>
    <w:rsid w:val="006900C9"/>
    <w:rsid w:val="0069791B"/>
    <w:rsid w:val="006A2F60"/>
    <w:rsid w:val="006A6BA4"/>
    <w:rsid w:val="006C2A7B"/>
    <w:rsid w:val="006C39DB"/>
    <w:rsid w:val="006E1B7B"/>
    <w:rsid w:val="006E6C9F"/>
    <w:rsid w:val="006F2F59"/>
    <w:rsid w:val="006F4795"/>
    <w:rsid w:val="00703455"/>
    <w:rsid w:val="00706627"/>
    <w:rsid w:val="007341CD"/>
    <w:rsid w:val="00743629"/>
    <w:rsid w:val="00753FA0"/>
    <w:rsid w:val="00770359"/>
    <w:rsid w:val="00773F1C"/>
    <w:rsid w:val="007768FE"/>
    <w:rsid w:val="00780C72"/>
    <w:rsid w:val="0078343E"/>
    <w:rsid w:val="00785C6A"/>
    <w:rsid w:val="00793685"/>
    <w:rsid w:val="007B4100"/>
    <w:rsid w:val="007B41B9"/>
    <w:rsid w:val="007B6226"/>
    <w:rsid w:val="007D350D"/>
    <w:rsid w:val="007D58BE"/>
    <w:rsid w:val="007E3BFA"/>
    <w:rsid w:val="007F305A"/>
    <w:rsid w:val="007F4921"/>
    <w:rsid w:val="007F544B"/>
    <w:rsid w:val="00806803"/>
    <w:rsid w:val="00816593"/>
    <w:rsid w:val="00817F4E"/>
    <w:rsid w:val="008244EA"/>
    <w:rsid w:val="008276D5"/>
    <w:rsid w:val="00833552"/>
    <w:rsid w:val="00834209"/>
    <w:rsid w:val="00840DAA"/>
    <w:rsid w:val="00845498"/>
    <w:rsid w:val="00846B66"/>
    <w:rsid w:val="00850C40"/>
    <w:rsid w:val="00854489"/>
    <w:rsid w:val="0085563A"/>
    <w:rsid w:val="00856229"/>
    <w:rsid w:val="00856EB9"/>
    <w:rsid w:val="0086154A"/>
    <w:rsid w:val="0086324F"/>
    <w:rsid w:val="0086392F"/>
    <w:rsid w:val="0087040C"/>
    <w:rsid w:val="00873ABA"/>
    <w:rsid w:val="00873EB8"/>
    <w:rsid w:val="0087449F"/>
    <w:rsid w:val="00886F8B"/>
    <w:rsid w:val="008A03FB"/>
    <w:rsid w:val="008B2EAF"/>
    <w:rsid w:val="008B4722"/>
    <w:rsid w:val="008E1353"/>
    <w:rsid w:val="008F1506"/>
    <w:rsid w:val="00902DA2"/>
    <w:rsid w:val="009162A7"/>
    <w:rsid w:val="00916B5F"/>
    <w:rsid w:val="00917A4D"/>
    <w:rsid w:val="00920ECB"/>
    <w:rsid w:val="0093653D"/>
    <w:rsid w:val="00971C42"/>
    <w:rsid w:val="009832F3"/>
    <w:rsid w:val="009928C7"/>
    <w:rsid w:val="009A250C"/>
    <w:rsid w:val="009A5D93"/>
    <w:rsid w:val="009B4BD7"/>
    <w:rsid w:val="009B567F"/>
    <w:rsid w:val="009C6AE8"/>
    <w:rsid w:val="009C71DD"/>
    <w:rsid w:val="009C7C36"/>
    <w:rsid w:val="009D583C"/>
    <w:rsid w:val="009D68FC"/>
    <w:rsid w:val="009D6B97"/>
    <w:rsid w:val="009E5BB2"/>
    <w:rsid w:val="009E6618"/>
    <w:rsid w:val="009E777D"/>
    <w:rsid w:val="009F199C"/>
    <w:rsid w:val="009F45D0"/>
    <w:rsid w:val="009F73F1"/>
    <w:rsid w:val="009F7654"/>
    <w:rsid w:val="00A0115D"/>
    <w:rsid w:val="00A01416"/>
    <w:rsid w:val="00A30BF5"/>
    <w:rsid w:val="00A36638"/>
    <w:rsid w:val="00A52A64"/>
    <w:rsid w:val="00A75F27"/>
    <w:rsid w:val="00A860B6"/>
    <w:rsid w:val="00A919F3"/>
    <w:rsid w:val="00A941D8"/>
    <w:rsid w:val="00A96B42"/>
    <w:rsid w:val="00A96E1D"/>
    <w:rsid w:val="00AA6054"/>
    <w:rsid w:val="00AA78E1"/>
    <w:rsid w:val="00AB2CC2"/>
    <w:rsid w:val="00AB7E93"/>
    <w:rsid w:val="00AC1630"/>
    <w:rsid w:val="00AC59B0"/>
    <w:rsid w:val="00AD229F"/>
    <w:rsid w:val="00AE0FF5"/>
    <w:rsid w:val="00AE36E4"/>
    <w:rsid w:val="00AE6E09"/>
    <w:rsid w:val="00B02A54"/>
    <w:rsid w:val="00B2525F"/>
    <w:rsid w:val="00B368CA"/>
    <w:rsid w:val="00B43974"/>
    <w:rsid w:val="00B56C6B"/>
    <w:rsid w:val="00B605D6"/>
    <w:rsid w:val="00B627C4"/>
    <w:rsid w:val="00B70844"/>
    <w:rsid w:val="00B74A5E"/>
    <w:rsid w:val="00B80C97"/>
    <w:rsid w:val="00B838A6"/>
    <w:rsid w:val="00B853CD"/>
    <w:rsid w:val="00B937CE"/>
    <w:rsid w:val="00B97B03"/>
    <w:rsid w:val="00BA1164"/>
    <w:rsid w:val="00BA4FE9"/>
    <w:rsid w:val="00BA6663"/>
    <w:rsid w:val="00BA7FD4"/>
    <w:rsid w:val="00BB1236"/>
    <w:rsid w:val="00BB7891"/>
    <w:rsid w:val="00BC2B23"/>
    <w:rsid w:val="00BC2B57"/>
    <w:rsid w:val="00BC7383"/>
    <w:rsid w:val="00BD51D4"/>
    <w:rsid w:val="00BF1C4C"/>
    <w:rsid w:val="00C0029F"/>
    <w:rsid w:val="00C00483"/>
    <w:rsid w:val="00C013EE"/>
    <w:rsid w:val="00C10814"/>
    <w:rsid w:val="00C108AC"/>
    <w:rsid w:val="00C120AB"/>
    <w:rsid w:val="00C40BE0"/>
    <w:rsid w:val="00C41988"/>
    <w:rsid w:val="00C56CE3"/>
    <w:rsid w:val="00C5724A"/>
    <w:rsid w:val="00C5769A"/>
    <w:rsid w:val="00C624D5"/>
    <w:rsid w:val="00C63FDC"/>
    <w:rsid w:val="00C72D59"/>
    <w:rsid w:val="00C7451E"/>
    <w:rsid w:val="00C81685"/>
    <w:rsid w:val="00C87C26"/>
    <w:rsid w:val="00C96815"/>
    <w:rsid w:val="00CB3FAA"/>
    <w:rsid w:val="00CB5FF7"/>
    <w:rsid w:val="00CC1550"/>
    <w:rsid w:val="00CD22EE"/>
    <w:rsid w:val="00CD3032"/>
    <w:rsid w:val="00CD4E86"/>
    <w:rsid w:val="00CD7ABA"/>
    <w:rsid w:val="00CE0F8C"/>
    <w:rsid w:val="00CE28E6"/>
    <w:rsid w:val="00D04AE1"/>
    <w:rsid w:val="00D069A2"/>
    <w:rsid w:val="00D0731B"/>
    <w:rsid w:val="00D07E17"/>
    <w:rsid w:val="00D171CE"/>
    <w:rsid w:val="00D2640B"/>
    <w:rsid w:val="00D2707F"/>
    <w:rsid w:val="00D32CBD"/>
    <w:rsid w:val="00D3604D"/>
    <w:rsid w:val="00D3728B"/>
    <w:rsid w:val="00D517BE"/>
    <w:rsid w:val="00D51F59"/>
    <w:rsid w:val="00D57CCE"/>
    <w:rsid w:val="00D745E2"/>
    <w:rsid w:val="00D829CF"/>
    <w:rsid w:val="00D94E35"/>
    <w:rsid w:val="00DA17B0"/>
    <w:rsid w:val="00DA3174"/>
    <w:rsid w:val="00DB4ADB"/>
    <w:rsid w:val="00DF493A"/>
    <w:rsid w:val="00DF776E"/>
    <w:rsid w:val="00DF7DC6"/>
    <w:rsid w:val="00E113A7"/>
    <w:rsid w:val="00E15B4E"/>
    <w:rsid w:val="00E30424"/>
    <w:rsid w:val="00E55F1E"/>
    <w:rsid w:val="00E60951"/>
    <w:rsid w:val="00E6551C"/>
    <w:rsid w:val="00E729CA"/>
    <w:rsid w:val="00E76DD4"/>
    <w:rsid w:val="00EA2B0B"/>
    <w:rsid w:val="00EB0FE0"/>
    <w:rsid w:val="00EB681A"/>
    <w:rsid w:val="00EC3754"/>
    <w:rsid w:val="00EE4B44"/>
    <w:rsid w:val="00EF406F"/>
    <w:rsid w:val="00EF4DF1"/>
    <w:rsid w:val="00F014FC"/>
    <w:rsid w:val="00F0776E"/>
    <w:rsid w:val="00F120A7"/>
    <w:rsid w:val="00F15300"/>
    <w:rsid w:val="00F32790"/>
    <w:rsid w:val="00F34D47"/>
    <w:rsid w:val="00F450D2"/>
    <w:rsid w:val="00F45D9E"/>
    <w:rsid w:val="00F57DB8"/>
    <w:rsid w:val="00FA3AA8"/>
    <w:rsid w:val="00FA570D"/>
    <w:rsid w:val="00FA7644"/>
    <w:rsid w:val="00FB0DF4"/>
    <w:rsid w:val="00FC08B7"/>
    <w:rsid w:val="00FC5A2B"/>
    <w:rsid w:val="00FD1477"/>
    <w:rsid w:val="00FE7E8E"/>
    <w:rsid w:val="00FF1C3F"/>
    <w:rsid w:val="00FF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4DFC7"/>
  <w15:chartTrackingRefBased/>
  <w15:docId w15:val="{D68390D4-FA2F-4E8A-9192-15B031F4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7D7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unhideWhenUsed/>
    <w:qFormat/>
    <w:rsid w:val="000E57D7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0E57D7"/>
    <w:pPr>
      <w:spacing w:after="0" w:line="240" w:lineRule="auto"/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E57D7"/>
  </w:style>
  <w:style w:type="character" w:customStyle="1" w:styleId="NoSpacingChar">
    <w:name w:val="No Spacing Char"/>
    <w:link w:val="NoSpacing"/>
    <w:uiPriority w:val="1"/>
    <w:qFormat/>
    <w:locked/>
    <w:rsid w:val="000E57D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E5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0E57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E57D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0E57D7"/>
    <w:pPr>
      <w:widowControl w:val="0"/>
      <w:autoSpaceDE w:val="0"/>
      <w:autoSpaceDN w:val="0"/>
      <w:spacing w:before="23" w:after="0" w:line="240" w:lineRule="auto"/>
      <w:ind w:left="5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0E57D7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483"/>
  </w:style>
  <w:style w:type="paragraph" w:styleId="Footer">
    <w:name w:val="footer"/>
    <w:basedOn w:val="Normal"/>
    <w:link w:val="Foot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483"/>
  </w:style>
  <w:style w:type="character" w:styleId="Hyperlink">
    <w:name w:val="Hyperlink"/>
    <w:basedOn w:val="DefaultParagraphFont"/>
    <w:uiPriority w:val="99"/>
    <w:unhideWhenUsed/>
    <w:rsid w:val="00216719"/>
    <w:rPr>
      <w:color w:val="0563C1" w:themeColor="hyperlink"/>
      <w:u w:val="single"/>
    </w:rPr>
  </w:style>
  <w:style w:type="character" w:customStyle="1" w:styleId="MediumGrid1-Accent2Char">
    <w:name w:val="Medium Grid 1 - Accent 2 Char"/>
    <w:link w:val="MediumGrid1-Accent21"/>
    <w:locked/>
    <w:rsid w:val="00A96E1D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A96E1D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624D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6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095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1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610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1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1258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4497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067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83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777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8568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77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4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15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511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2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374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A4F37-E3FA-45DB-8388-F72881B6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2533</Words>
  <Characters>14441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 AI/Python engineer</vt:lpstr>
    </vt:vector>
  </TitlesOfParts>
  <Company/>
  <LinksUpToDate>false</LinksUpToDate>
  <CharactersWithSpaces>16941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 AI/Python engineer</dc:title>
  <dc:subject/>
  <dc:creator>Durga</dc:creator>
  <cp:keywords/>
  <dc:description/>
  <cp:lastModifiedBy>Prudhvi Samala</cp:lastModifiedBy>
  <cp:revision>90</cp:revision>
  <cp:lastPrinted>2024-04-04T19:27:00Z</cp:lastPrinted>
  <dcterms:created xsi:type="dcterms:W3CDTF">2025-09-05T17:59:00Z</dcterms:created>
  <dcterms:modified xsi:type="dcterms:W3CDTF">2025-10-09T17:59:00Z</dcterms:modified>
</cp:coreProperties>
</file>