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65BE20" w14:textId="003BAE64" w:rsidR="009A70A3" w:rsidRPr="0034465F" w:rsidRDefault="00EA4E18" w:rsidP="009A70A3">
      <w:pPr>
        <w:pStyle w:val="NoSpacing"/>
        <w:spacing w:line="276" w:lineRule="auto"/>
        <w:ind w:left="142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71D7028" wp14:editId="6E04603C">
            <wp:simplePos x="0" y="0"/>
            <wp:positionH relativeFrom="column">
              <wp:posOffset>5391150</wp:posOffset>
            </wp:positionH>
            <wp:positionV relativeFrom="paragraph">
              <wp:posOffset>0</wp:posOffset>
            </wp:positionV>
            <wp:extent cx="958850" cy="958850"/>
            <wp:effectExtent l="0" t="0" r="0" b="0"/>
            <wp:wrapNone/>
            <wp:docPr id="1634330555" name="Picture 2" descr="A hexagon with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0555" name="Picture 2" descr="A hexagon with blue and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B4BBD">
        <w:rPr>
          <w:rFonts w:asciiTheme="minorHAnsi" w:hAnsiTheme="minorHAnsi" w:cstheme="minorHAnsi"/>
          <w:b/>
          <w:bCs/>
          <w:sz w:val="32"/>
          <w:szCs w:val="32"/>
        </w:rPr>
        <w:t>Saikiran</w:t>
      </w:r>
      <w:proofErr w:type="spellEnd"/>
      <w:r w:rsidR="00CB4BBD">
        <w:rPr>
          <w:rFonts w:asciiTheme="minorHAnsi" w:hAnsiTheme="minorHAnsi" w:cstheme="minorHAnsi"/>
          <w:b/>
          <w:bCs/>
          <w:sz w:val="32"/>
          <w:szCs w:val="32"/>
        </w:rPr>
        <w:t xml:space="preserve"> Reddy B</w:t>
      </w:r>
      <w:r w:rsidR="00202697" w:rsidRPr="0034465F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44FAFE54" w14:textId="231E86FB" w:rsidR="0064382F" w:rsidRDefault="0064382F" w:rsidP="0034465F">
      <w:pPr>
        <w:pStyle w:val="NoSpacing"/>
        <w:spacing w:line="276" w:lineRule="auto"/>
        <w:ind w:left="142"/>
        <w:jc w:val="center"/>
        <w:rPr>
          <w:rFonts w:asciiTheme="minorHAnsi" w:hAnsiTheme="minorHAnsi" w:cstheme="minorHAnsi"/>
          <w:sz w:val="20"/>
          <w:szCs w:val="20"/>
        </w:rPr>
      </w:pPr>
      <w:r w:rsidRPr="0034465F">
        <w:rPr>
          <w:rFonts w:asciiTheme="minorHAnsi" w:hAnsiTheme="minorHAnsi" w:cstheme="minorHAnsi"/>
          <w:sz w:val="20"/>
          <w:szCs w:val="20"/>
        </w:rPr>
        <w:t>(</w:t>
      </w:r>
      <w:r w:rsidR="00CB4BBD">
        <w:rPr>
          <w:rFonts w:asciiTheme="minorHAnsi" w:hAnsiTheme="minorHAnsi" w:cstheme="minorHAnsi"/>
          <w:sz w:val="20"/>
          <w:szCs w:val="20"/>
        </w:rPr>
        <w:t>Sr.</w:t>
      </w:r>
      <w:r w:rsidR="00E03EBC">
        <w:rPr>
          <w:rFonts w:asciiTheme="minorHAnsi" w:hAnsiTheme="minorHAnsi" w:cstheme="minorHAnsi"/>
          <w:sz w:val="20"/>
          <w:szCs w:val="20"/>
        </w:rPr>
        <w:t xml:space="preserve"> </w:t>
      </w:r>
      <w:r w:rsidR="00574283">
        <w:rPr>
          <w:rFonts w:asciiTheme="minorHAnsi" w:hAnsiTheme="minorHAnsi" w:cstheme="minorHAnsi"/>
          <w:sz w:val="20"/>
          <w:szCs w:val="20"/>
        </w:rPr>
        <w:t>Software</w:t>
      </w:r>
      <w:r w:rsidR="00CB0E25">
        <w:rPr>
          <w:rFonts w:asciiTheme="minorHAnsi" w:hAnsiTheme="minorHAnsi" w:cstheme="minorHAnsi"/>
          <w:sz w:val="20"/>
          <w:szCs w:val="20"/>
        </w:rPr>
        <w:t xml:space="preserve"> </w:t>
      </w:r>
      <w:r w:rsidRPr="0034465F">
        <w:rPr>
          <w:rFonts w:asciiTheme="minorHAnsi" w:hAnsiTheme="minorHAnsi" w:cstheme="minorHAnsi"/>
          <w:sz w:val="20"/>
          <w:szCs w:val="20"/>
        </w:rPr>
        <w:t>Developer)</w:t>
      </w:r>
    </w:p>
    <w:p w14:paraId="175FB4FD" w14:textId="08D736AB" w:rsidR="0064382F" w:rsidRDefault="004E5D28" w:rsidP="004E5D28">
      <w:pPr>
        <w:pStyle w:val="NoSpacing"/>
        <w:spacing w:line="276" w:lineRule="auto"/>
        <w:ind w:left="142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highlight w:val="white"/>
        </w:rPr>
        <w:tab/>
      </w:r>
      <w:r>
        <w:rPr>
          <w:rFonts w:asciiTheme="minorHAnsi" w:hAnsiTheme="minorHAnsi" w:cstheme="minorHAnsi"/>
          <w:sz w:val="20"/>
          <w:szCs w:val="20"/>
          <w:highlight w:val="white"/>
        </w:rPr>
        <w:tab/>
      </w:r>
      <w:r>
        <w:rPr>
          <w:rFonts w:asciiTheme="minorHAnsi" w:hAnsiTheme="minorHAnsi" w:cstheme="minorHAnsi"/>
          <w:sz w:val="20"/>
          <w:szCs w:val="20"/>
          <w:highlight w:val="white"/>
        </w:rPr>
        <w:tab/>
      </w:r>
      <w:r>
        <w:rPr>
          <w:rFonts w:asciiTheme="minorHAnsi" w:hAnsiTheme="minorHAnsi" w:cstheme="minorHAnsi"/>
          <w:sz w:val="20"/>
          <w:szCs w:val="20"/>
          <w:highlight w:val="white"/>
        </w:rPr>
        <w:tab/>
      </w:r>
      <w:r>
        <w:rPr>
          <w:rFonts w:asciiTheme="minorHAnsi" w:hAnsiTheme="minorHAnsi" w:cstheme="minorHAnsi"/>
          <w:sz w:val="20"/>
          <w:szCs w:val="20"/>
          <w:highlight w:val="white"/>
        </w:rPr>
        <w:tab/>
        <w:t>(732) 993-5706</w:t>
      </w:r>
      <w:r>
        <w:rPr>
          <w:rFonts w:asciiTheme="minorHAnsi" w:hAnsiTheme="minorHAnsi" w:cstheme="minorHAnsi"/>
          <w:sz w:val="20"/>
          <w:szCs w:val="20"/>
        </w:rPr>
        <w:t xml:space="preserve"> | </w:t>
      </w:r>
      <w:hyperlink r:id="rId7" w:history="1">
        <w:r w:rsidRPr="003D2F47">
          <w:rPr>
            <w:rStyle w:val="Hyperlink"/>
            <w:rFonts w:asciiTheme="minorHAnsi" w:hAnsiTheme="minorHAnsi" w:cstheme="minorHAnsi"/>
            <w:sz w:val="20"/>
            <w:szCs w:val="20"/>
          </w:rPr>
          <w:t>saikiranreddyb0@gmail.com</w:t>
        </w:r>
      </w:hyperlink>
    </w:p>
    <w:p w14:paraId="1C699748" w14:textId="4B4C5284" w:rsidR="004E5D28" w:rsidRDefault="004E5D28" w:rsidP="004E5D28">
      <w:pPr>
        <w:pStyle w:val="NoSpacing"/>
        <w:spacing w:line="276" w:lineRule="auto"/>
        <w:ind w:left="142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 xml:space="preserve">                  </w:t>
      </w:r>
    </w:p>
    <w:p w14:paraId="5E94EE61" w14:textId="77777777" w:rsidR="004E5D28" w:rsidRPr="004E5D28" w:rsidRDefault="004E5D28" w:rsidP="004E5D28">
      <w:pPr>
        <w:pStyle w:val="NoSpacing"/>
        <w:spacing w:line="276" w:lineRule="auto"/>
        <w:ind w:left="142"/>
        <w:rPr>
          <w:rFonts w:asciiTheme="minorHAnsi" w:hAnsiTheme="minorHAnsi" w:cstheme="minorHAnsi"/>
          <w:sz w:val="20"/>
          <w:szCs w:val="20"/>
        </w:rPr>
      </w:pPr>
    </w:p>
    <w:p w14:paraId="03B688C3" w14:textId="77777777" w:rsidR="00F56FD2" w:rsidRPr="0034465F" w:rsidRDefault="00F56FD2" w:rsidP="0034465F">
      <w:pPr>
        <w:widowControl w:val="0"/>
        <w:pBdr>
          <w:top w:val="nil"/>
          <w:left w:val="nil"/>
          <w:bottom w:val="nil"/>
          <w:right w:val="nil"/>
          <w:between w:val="nil"/>
        </w:pBdr>
        <w:ind w:left="142" w:right="664"/>
        <w:rPr>
          <w:rFonts w:asciiTheme="minorHAnsi" w:eastAsia="Calibri" w:hAnsiTheme="minorHAnsi" w:cstheme="minorHAnsi"/>
          <w:b/>
          <w:color w:val="70AD47" w:themeColor="accent6"/>
          <w:sz w:val="20"/>
          <w:szCs w:val="20"/>
        </w:rPr>
      </w:pPr>
    </w:p>
    <w:p w14:paraId="4DAEFCD1" w14:textId="56691CD3" w:rsidR="0064382F" w:rsidRPr="0034465F" w:rsidRDefault="0064382F" w:rsidP="0034465F">
      <w:pPr>
        <w:pStyle w:val="NoSpacing"/>
        <w:shd w:val="clear" w:color="auto" w:fill="DEEAF6" w:themeFill="accent5" w:themeFillTint="33"/>
        <w:spacing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34465F">
        <w:rPr>
          <w:rFonts w:asciiTheme="minorHAnsi" w:hAnsiTheme="minorHAnsi" w:cstheme="minorHAnsi"/>
          <w:b/>
          <w:bCs/>
          <w:sz w:val="20"/>
          <w:szCs w:val="20"/>
        </w:rPr>
        <w:t>PROFESSIONAL SUMMARY</w:t>
      </w:r>
    </w:p>
    <w:p w14:paraId="60555354" w14:textId="4FE16592" w:rsidR="00195F60" w:rsidRPr="00AF1468" w:rsidRDefault="0064382F" w:rsidP="00195F6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AF1468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Around </w:t>
      </w:r>
      <w:r w:rsidR="00100CBC">
        <w:rPr>
          <w:rFonts w:asciiTheme="minorHAnsi" w:eastAsia="Calibri" w:hAnsiTheme="minorHAnsi" w:cstheme="minorHAnsi"/>
          <w:color w:val="000000"/>
          <w:sz w:val="20"/>
          <w:szCs w:val="20"/>
        </w:rPr>
        <w:t>10</w:t>
      </w:r>
      <w:r w:rsidR="00880082" w:rsidRPr="00AF1468">
        <w:rPr>
          <w:rFonts w:asciiTheme="minorHAnsi" w:eastAsia="Calibri" w:hAnsiTheme="minorHAnsi" w:cstheme="minorHAnsi"/>
          <w:color w:val="000000"/>
          <w:sz w:val="20"/>
          <w:szCs w:val="20"/>
        </w:rPr>
        <w:t>+</w:t>
      </w:r>
      <w:r w:rsidRPr="00A15C05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="00100CBC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years of experience as a Java </w:t>
      </w:r>
      <w:r w:rsidRPr="00A15C05">
        <w:rPr>
          <w:rFonts w:asciiTheme="minorHAnsi" w:eastAsia="Calibri" w:hAnsiTheme="minorHAnsi" w:cstheme="minorHAnsi"/>
          <w:color w:val="000000"/>
          <w:sz w:val="20"/>
          <w:szCs w:val="20"/>
        </w:rPr>
        <w:t>Developer</w:t>
      </w:r>
      <w:r w:rsidR="00100CBC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="00AF1468" w:rsidRPr="00AF1468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using </w:t>
      </w:r>
      <w:r w:rsidR="00A15C05">
        <w:rPr>
          <w:rFonts w:asciiTheme="minorHAnsi" w:eastAsia="Calibri" w:hAnsiTheme="minorHAnsi" w:cstheme="minorHAnsi"/>
          <w:color w:val="000000"/>
          <w:sz w:val="20"/>
          <w:szCs w:val="20"/>
        </w:rPr>
        <w:t>JavaScript and Java</w:t>
      </w:r>
      <w:r w:rsidR="00AF1468" w:rsidRPr="00AF1468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to build dynamic and scalable </w:t>
      </w:r>
      <w:proofErr w:type="spellStart"/>
      <w:r w:rsidR="00AF1468" w:rsidRPr="00AF1468">
        <w:rPr>
          <w:rFonts w:asciiTheme="minorHAnsi" w:eastAsia="Calibri" w:hAnsiTheme="minorHAnsi" w:cstheme="minorHAnsi"/>
          <w:color w:val="000000"/>
          <w:sz w:val="20"/>
          <w:szCs w:val="20"/>
        </w:rPr>
        <w:t>SaaS</w:t>
      </w:r>
      <w:proofErr w:type="spellEnd"/>
      <w:r w:rsidR="00AF1468" w:rsidRPr="00AF1468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applications while ensuring high performance and maintainability.</w:t>
      </w:r>
    </w:p>
    <w:p w14:paraId="015644EF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Designed and developed secure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using Java 8/11 and Spring Boot for clinical data processing and patient management.</w:t>
      </w:r>
    </w:p>
    <w:p w14:paraId="659F360D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Integrated Kafka for real-time streaming of patient monitoring data and asynchronous communication between healthcare services.</w:t>
      </w:r>
    </w:p>
    <w:p w14:paraId="27E97787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Built scalable clinical APIs using Spring Boot and deployed containerized workloads on AWS cloud environments.</w:t>
      </w:r>
    </w:p>
    <w:p w14:paraId="429B3D13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Leveraged Git for source control, managing branching strategies and code reviews to ensure stable healthcare application releases.</w:t>
      </w:r>
    </w:p>
    <w:p w14:paraId="5882E33C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Designed workflows to process medical claims and insurance data, integrating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APIs with third-party EHR systems.</w:t>
      </w:r>
    </w:p>
    <w:p w14:paraId="30544CC4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Developed automated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JUnit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and integration tests to validate clinical dashboards, insurance verification modules, and lab results delivery.</w:t>
      </w:r>
    </w:p>
    <w:p w14:paraId="2D11B81F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Implemented CI/CD pipelines using Jenkins for deploying healthcare APIs, reducing release cycles for patient-facing applications.</w:t>
      </w:r>
    </w:p>
    <w:p w14:paraId="1BD14A97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Collaborated with cross-functional teams to manage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workflows for deploying and scaling healthcare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>.</w:t>
      </w:r>
    </w:p>
    <w:p w14:paraId="472747B7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Optimized Kafka consumers and producers for low-latency processing of HL7/FHIR-based patient data across hospital systems.</w:t>
      </w:r>
    </w:p>
    <w:p w14:paraId="48F70E8C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Worked with clinicians and business analysts to translate requirements into secure, high-performance Java-based solutions.</w:t>
      </w:r>
    </w:p>
    <w:p w14:paraId="48F5ED3F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Ensured HIPAA compliance by implementing token-based authentication and secure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API integrations for patient data.</w:t>
      </w:r>
    </w:p>
    <w:p w14:paraId="1D9B624E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Built Spring-based services for EHR integration supporting FHIR and HL7 standards across healthcare applications.</w:t>
      </w:r>
    </w:p>
    <w:p w14:paraId="6D170AB2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Applied unit testing and integration testing strategies to validate prescription management, patient records, and claims workflows.</w:t>
      </w:r>
    </w:p>
    <w:p w14:paraId="28024FFE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Integrated Jenkins pipelines with Git to automate build, testing, and deployment of clinical applications.</w:t>
      </w:r>
    </w:p>
    <w:p w14:paraId="7BC38A87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Used Spring Boot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to process patient registration, scheduling, and billing across multiple healthcare portals.</w:t>
      </w:r>
    </w:p>
    <w:p w14:paraId="17A65348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Designed data ingestion services using Kafka Streams for real-time lab result notifications and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IoT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device monitoring.</w:t>
      </w:r>
    </w:p>
    <w:p w14:paraId="62D5BCE8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Created API gateways to manage routing, throttling, and authentication for clinical reporting applications.</w:t>
      </w:r>
    </w:p>
    <w:p w14:paraId="3CBD029F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Configured Jenkins with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Dockerized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pipelines for containerized deployments of electronic health record systems.</w:t>
      </w:r>
    </w:p>
    <w:p w14:paraId="3A1A6EA5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Developed custom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to manage clinical research data, integrating multiple patient data sources securely.</w:t>
      </w:r>
    </w:p>
    <w:p w14:paraId="23138476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Participated in Agile ceremonies to deliver patient-facing features, integrating feedback from physicians and healthcare admins.</w:t>
      </w:r>
    </w:p>
    <w:p w14:paraId="3ECD7883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Leveraged integration testing frameworks to validate insurance eligibility workflows and appointment scheduling APIs.</w:t>
      </w:r>
    </w:p>
    <w:p w14:paraId="6B9504AA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Partnered with QA teams to ensure high coverage across unit tests, regression tests, and end-to-end scenarios.</w:t>
      </w:r>
    </w:p>
    <w:p w14:paraId="4EE0EE1C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Applied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best practices for monitoring, logging, and scaling clinical backend services across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Kubernetes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clusters.</w:t>
      </w:r>
    </w:p>
    <w:p w14:paraId="261B87DB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Collaborated with compliance teams to ensure all backend services met HIPAA, HITECH, and FHIR healthcare standards.</w:t>
      </w:r>
    </w:p>
    <w:p w14:paraId="0937B4AE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Built secure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integrated with Kafka and REST APIs, enabling seamless sharing of sensitive clinical data across providers.</w:t>
      </w:r>
    </w:p>
    <w:p w14:paraId="422E61CA" w14:textId="77777777" w:rsid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>Devised multi-stage Jenkins workflows to handle parallel test suites and deployment promotions, cutting release cycle time in half.</w:t>
      </w:r>
    </w:p>
    <w:p w14:paraId="0D5898F8" w14:textId="5EC94097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APIs using Spring Boot to fetch financial, clinical, and transactional data from distributed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>.</w:t>
      </w:r>
    </w:p>
    <w:p w14:paraId="1AF12D66" w14:textId="69BFD30B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Developed custom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resolvers and data fetchers for aggregating patient records, trading data, and consumer analytics.</w:t>
      </w:r>
    </w:p>
    <w:p w14:paraId="31676A96" w14:textId="7F10464D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Integrated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with Spring Boot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to reduce over-fetching and improve API response times for client dashboards.</w:t>
      </w:r>
    </w:p>
    <w:p w14:paraId="6EEB6824" w14:textId="77777777" w:rsidR="001E2DF6" w:rsidRPr="001E2DF6" w:rsidRDefault="001E2DF6" w:rsidP="001E2DF6">
      <w:pPr>
        <w:tabs>
          <w:tab w:val="left" w:pos="360"/>
          <w:tab w:val="left" w:pos="720"/>
        </w:tabs>
        <w:spacing w:line="256" w:lineRule="auto"/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p w14:paraId="086A4F1D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lastRenderedPageBreak/>
        <w:t xml:space="preserve">Leveraged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Docker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Compose for local integration testing of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>, enabling rapid feedback on multi-container interactions.</w:t>
      </w:r>
    </w:p>
    <w:p w14:paraId="7169BF02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 xml:space="preserve">Published and managed versioned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artifacts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in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Artifactory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with automated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cleanup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policies, preventing storage bloat and license conflicts.</w:t>
      </w:r>
    </w:p>
    <w:p w14:paraId="00D1A7C4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>Evaluated and refactored critical Java modules using design patterns such as Strategy and Factory to decouple business logic.</w:t>
      </w:r>
    </w:p>
    <w:p w14:paraId="061DBD62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 xml:space="preserve">Conducted system-wide load testing scenarios with Apache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JMeter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to verify Kafka cluster resilience under millions of daily events.</w:t>
      </w:r>
    </w:p>
    <w:p w14:paraId="3DF70E67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>Configured AWS IAM roles and policies for least-privilege access to S3 buckets and RDS instances, strengthening security posture.</w:t>
      </w:r>
    </w:p>
    <w:p w14:paraId="49F0546D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 xml:space="preserve">Developed custom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Postgres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SQL stored procedures to encapsulate complex business rules, reducing application-layer processing.</w:t>
      </w:r>
    </w:p>
    <w:p w14:paraId="23E3AD5F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>Scheduled cross-region Airflow workflows to balance compute loads and ensure high availability of data processing tasks.</w:t>
      </w:r>
    </w:p>
    <w:p w14:paraId="707ECBD5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 xml:space="preserve">Architected CI/CD best practices by defining pipeline-as-code in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Jenkinsfiles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>, standardizing build steps across multiple projects.</w:t>
      </w:r>
    </w:p>
    <w:p w14:paraId="4B5E9EAB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 xml:space="preserve">Introduced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Docker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image vulnerability scanning in the CI pipeline, automatically blocking deployments with critical CVEs.</w:t>
      </w:r>
    </w:p>
    <w:p w14:paraId="2060D35F" w14:textId="77777777" w:rsidR="00502C6B" w:rsidRPr="00502C6B" w:rsidRDefault="00502C6B" w:rsidP="00502C6B">
      <w:pPr>
        <w:pStyle w:val="NoSpacing"/>
        <w:spacing w:line="276" w:lineRule="auto"/>
        <w:jc w:val="both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1106ABC2" w14:textId="5A400D49" w:rsidR="000A4EC0" w:rsidRPr="0034465F" w:rsidRDefault="000A4EC0" w:rsidP="0034465F">
      <w:pPr>
        <w:pStyle w:val="NoSpacing"/>
        <w:shd w:val="clear" w:color="auto" w:fill="DEEAF6" w:themeFill="accent5" w:themeFillTint="33"/>
        <w:spacing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34465F">
        <w:rPr>
          <w:rFonts w:asciiTheme="minorHAnsi" w:hAnsiTheme="minorHAnsi" w:cstheme="minorHAnsi"/>
          <w:b/>
          <w:bCs/>
          <w:sz w:val="20"/>
          <w:szCs w:val="20"/>
        </w:rPr>
        <w:t>EDUCATION</w:t>
      </w:r>
    </w:p>
    <w:p w14:paraId="30C75DA3" w14:textId="570C6736" w:rsidR="002F1A74" w:rsidRDefault="000A4EC0" w:rsidP="00701C6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right="417"/>
        <w:jc w:val="both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34465F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Bachelor </w:t>
      </w:r>
      <w:r w:rsidR="00502C6B">
        <w:rPr>
          <w:rFonts w:asciiTheme="minorHAnsi" w:eastAsia="Calibri" w:hAnsiTheme="minorHAnsi" w:cstheme="minorHAnsi"/>
          <w:color w:val="000000"/>
          <w:sz w:val="20"/>
          <w:szCs w:val="20"/>
        </w:rPr>
        <w:t>in computer science and</w:t>
      </w:r>
      <w:r w:rsidRPr="0034465F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Technology, India.</w:t>
      </w:r>
    </w:p>
    <w:p w14:paraId="7C317ACE" w14:textId="6206D842" w:rsidR="0067217B" w:rsidRPr="0067217B" w:rsidRDefault="0067217B" w:rsidP="005A2BC0">
      <w:pPr>
        <w:pStyle w:val="NoSpacing"/>
        <w:shd w:val="clear" w:color="auto" w:fill="DEEAF6" w:themeFill="accent5" w:themeFillTint="33"/>
        <w:jc w:val="center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67217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CERTIFICATIONS</w:t>
      </w:r>
    </w:p>
    <w:p w14:paraId="4BB7D06F" w14:textId="55B0E1B6" w:rsidR="00930E2C" w:rsidRPr="00CB4BBD" w:rsidRDefault="0067217B" w:rsidP="00CB4BB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right="417"/>
        <w:jc w:val="both"/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Certified AWS Developer Associate</w:t>
      </w:r>
    </w:p>
    <w:p w14:paraId="686036C9" w14:textId="6B21DDBE" w:rsidR="0064382F" w:rsidRDefault="0064382F" w:rsidP="0034465F">
      <w:pPr>
        <w:pStyle w:val="NoSpacing"/>
        <w:shd w:val="clear" w:color="auto" w:fill="DEEAF6" w:themeFill="accent5" w:themeFillTint="33"/>
        <w:spacing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34465F">
        <w:rPr>
          <w:rFonts w:asciiTheme="minorHAnsi" w:hAnsiTheme="minorHAnsi" w:cstheme="minorHAnsi"/>
          <w:b/>
          <w:bCs/>
          <w:sz w:val="20"/>
          <w:szCs w:val="20"/>
        </w:rPr>
        <w:t>TECHNICAL SKILLS</w:t>
      </w:r>
    </w:p>
    <w:p w14:paraId="45BD9946" w14:textId="77777777" w:rsidR="007D4D69" w:rsidRPr="0034465F" w:rsidRDefault="007D4D69" w:rsidP="007D4D69">
      <w:pPr>
        <w:pStyle w:val="NoSpacing"/>
        <w:shd w:val="clear" w:color="auto" w:fill="FFFFFF" w:themeFill="background1"/>
        <w:spacing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Style w:val="TableGrid"/>
        <w:tblW w:w="10842" w:type="dxa"/>
        <w:tblInd w:w="-5" w:type="dxa"/>
        <w:tblLook w:val="04A0" w:firstRow="1" w:lastRow="0" w:firstColumn="1" w:lastColumn="0" w:noHBand="0" w:noVBand="1"/>
      </w:tblPr>
      <w:tblGrid>
        <w:gridCol w:w="2558"/>
        <w:gridCol w:w="8284"/>
      </w:tblGrid>
      <w:tr w:rsidR="00AF1468" w:rsidRPr="0034465F" w14:paraId="70BC6C82" w14:textId="77777777" w:rsidTr="00A35E54">
        <w:trPr>
          <w:trHeight w:val="595"/>
        </w:trPr>
        <w:tc>
          <w:tcPr>
            <w:tcW w:w="2558" w:type="dxa"/>
            <w:vAlign w:val="center"/>
          </w:tcPr>
          <w:p w14:paraId="695FF457" w14:textId="53B72101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Programming Languages &amp; Frameworks</w:t>
            </w:r>
          </w:p>
        </w:tc>
        <w:tc>
          <w:tcPr>
            <w:tcW w:w="8284" w:type="dxa"/>
            <w:vAlign w:val="center"/>
          </w:tcPr>
          <w:p w14:paraId="212DAFC2" w14:textId="6B5235C8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Vue.js 2/3, JavaScript (ES6+),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TypeScript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, HTML5, CSS3, SCSS/SASS, Tailwind CSS, Bootstrap, Material UI</w:t>
            </w:r>
          </w:p>
        </w:tc>
      </w:tr>
      <w:tr w:rsidR="00AF1468" w:rsidRPr="0034465F" w14:paraId="4D463D28" w14:textId="77777777" w:rsidTr="00A35E54">
        <w:trPr>
          <w:trHeight w:val="578"/>
        </w:trPr>
        <w:tc>
          <w:tcPr>
            <w:tcW w:w="2558" w:type="dxa"/>
            <w:vAlign w:val="center"/>
          </w:tcPr>
          <w:p w14:paraId="079B9890" w14:textId="599A066D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State Management &amp; Front-End Architecture</w:t>
            </w:r>
          </w:p>
        </w:tc>
        <w:tc>
          <w:tcPr>
            <w:tcW w:w="8284" w:type="dxa"/>
            <w:vAlign w:val="center"/>
          </w:tcPr>
          <w:p w14:paraId="77387DFD" w14:textId="5797DA9F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Vuex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Pinia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, Composition API, Options API, Component-Based Architecture, Micro-Frontends</w:t>
            </w:r>
          </w:p>
        </w:tc>
      </w:tr>
      <w:tr w:rsidR="00AF1468" w:rsidRPr="0034465F" w14:paraId="600AB7C1" w14:textId="77777777" w:rsidTr="00A35E54">
        <w:trPr>
          <w:trHeight w:val="305"/>
        </w:trPr>
        <w:tc>
          <w:tcPr>
            <w:tcW w:w="2558" w:type="dxa"/>
            <w:vAlign w:val="center"/>
          </w:tcPr>
          <w:p w14:paraId="1AA5171A" w14:textId="722E3EA8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Performance Optimization &amp; Debugging</w:t>
            </w:r>
          </w:p>
        </w:tc>
        <w:tc>
          <w:tcPr>
            <w:tcW w:w="8284" w:type="dxa"/>
            <w:vAlign w:val="center"/>
          </w:tcPr>
          <w:p w14:paraId="4A7405AE" w14:textId="2D18E92B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Code Splitting, Lazy Loading,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Webpack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Vite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 Optimization, Lighthouse Audits, Chrome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DevTools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, Performance Profiling</w:t>
            </w:r>
          </w:p>
        </w:tc>
      </w:tr>
      <w:tr w:rsidR="00AF1468" w:rsidRPr="0034465F" w14:paraId="4689C8D2" w14:textId="77777777" w:rsidTr="00A35E54">
        <w:trPr>
          <w:trHeight w:val="288"/>
        </w:trPr>
        <w:tc>
          <w:tcPr>
            <w:tcW w:w="2558" w:type="dxa"/>
            <w:vAlign w:val="center"/>
          </w:tcPr>
          <w:p w14:paraId="16385543" w14:textId="6FC5C855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Testing &amp; Quality Assurance</w:t>
            </w:r>
          </w:p>
        </w:tc>
        <w:tc>
          <w:tcPr>
            <w:tcW w:w="8284" w:type="dxa"/>
            <w:vAlign w:val="center"/>
          </w:tcPr>
          <w:p w14:paraId="0A2B9F45" w14:textId="42FF78AC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Jest, Mocha, Jasmine,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Vue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 Testing Library, Cypress, Playwright, Unit Testing, Integration Testing, End-to-End (E2E) Testing</w:t>
            </w:r>
          </w:p>
        </w:tc>
      </w:tr>
      <w:tr w:rsidR="00AF1468" w:rsidRPr="0034465F" w14:paraId="7D3C1A8A" w14:textId="77777777" w:rsidTr="00A35E54">
        <w:trPr>
          <w:trHeight w:val="288"/>
        </w:trPr>
        <w:tc>
          <w:tcPr>
            <w:tcW w:w="2558" w:type="dxa"/>
            <w:vAlign w:val="center"/>
          </w:tcPr>
          <w:p w14:paraId="2EEA0751" w14:textId="705C8D5A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Build Tools &amp; CI/CD</w:t>
            </w:r>
          </w:p>
        </w:tc>
        <w:tc>
          <w:tcPr>
            <w:tcW w:w="8284" w:type="dxa"/>
            <w:vAlign w:val="center"/>
          </w:tcPr>
          <w:p w14:paraId="63277EE6" w14:textId="1D6DDEC1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Webpack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Vite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, Rollup,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GitHub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 Actions,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GitLab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 CI/CD, Jenkins,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Docker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, Automated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Linting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ESLint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, Prettier)</w:t>
            </w:r>
          </w:p>
        </w:tc>
      </w:tr>
      <w:tr w:rsidR="00AF1468" w:rsidRPr="0034465F" w14:paraId="4964C117" w14:textId="77777777" w:rsidTr="00A35E54">
        <w:trPr>
          <w:trHeight w:val="288"/>
        </w:trPr>
        <w:tc>
          <w:tcPr>
            <w:tcW w:w="2558" w:type="dxa"/>
            <w:vAlign w:val="center"/>
          </w:tcPr>
          <w:p w14:paraId="05D309EF" w14:textId="05F36AC2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Security &amp; Compliance</w:t>
            </w:r>
          </w:p>
        </w:tc>
        <w:tc>
          <w:tcPr>
            <w:tcW w:w="8284" w:type="dxa"/>
            <w:vAlign w:val="center"/>
          </w:tcPr>
          <w:p w14:paraId="0C30DB96" w14:textId="23021891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OWASP Best Practices, Content Security Policy (CSP), XSS/CSRF Prevention, CORS, JWT,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OAuth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 Authentication</w:t>
            </w:r>
          </w:p>
        </w:tc>
      </w:tr>
      <w:tr w:rsidR="00AF1468" w:rsidRPr="0034465F" w14:paraId="0E93E799" w14:textId="77777777" w:rsidTr="00A35E54">
        <w:trPr>
          <w:trHeight w:val="288"/>
        </w:trPr>
        <w:tc>
          <w:tcPr>
            <w:tcW w:w="2558" w:type="dxa"/>
            <w:vAlign w:val="center"/>
          </w:tcPr>
          <w:p w14:paraId="395060A7" w14:textId="053101BB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API Integration &amp; Backend Communication</w:t>
            </w:r>
          </w:p>
        </w:tc>
        <w:tc>
          <w:tcPr>
            <w:tcW w:w="8284" w:type="dxa"/>
            <w:vAlign w:val="center"/>
          </w:tcPr>
          <w:p w14:paraId="5B98C394" w14:textId="0264050A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RESTful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 APIs,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GraphQL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Axios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, Fetch API,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WebSockets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, Real-Time Data Streaming</w:t>
            </w:r>
          </w:p>
        </w:tc>
      </w:tr>
      <w:tr w:rsidR="00AF1468" w:rsidRPr="0034465F" w14:paraId="6E8044F5" w14:textId="77777777" w:rsidTr="00A35E54">
        <w:trPr>
          <w:trHeight w:val="288"/>
        </w:trPr>
        <w:tc>
          <w:tcPr>
            <w:tcW w:w="2558" w:type="dxa"/>
            <w:vAlign w:val="center"/>
          </w:tcPr>
          <w:p w14:paraId="5B28A276" w14:textId="7DA59C1C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DevOps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 &amp; Monitoring</w:t>
            </w:r>
          </w:p>
        </w:tc>
        <w:tc>
          <w:tcPr>
            <w:tcW w:w="8284" w:type="dxa"/>
            <w:vAlign w:val="center"/>
          </w:tcPr>
          <w:p w14:paraId="40ED6674" w14:textId="4DBD51D4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Logging &amp; Monitoring (Sentry, New Relic,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Datadog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), Feature Flagging (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LaunchDarkly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, Unleash), Error Tracking, Performance Monitoring</w:t>
            </w:r>
          </w:p>
        </w:tc>
      </w:tr>
      <w:tr w:rsidR="00AF1468" w:rsidRPr="0034465F" w14:paraId="1965A7CA" w14:textId="77777777" w:rsidTr="00A35E54">
        <w:trPr>
          <w:trHeight w:val="305"/>
        </w:trPr>
        <w:tc>
          <w:tcPr>
            <w:tcW w:w="2558" w:type="dxa"/>
            <w:vAlign w:val="center"/>
          </w:tcPr>
          <w:p w14:paraId="49E25C85" w14:textId="56824B27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Agile &amp; Development Practices</w:t>
            </w:r>
          </w:p>
        </w:tc>
        <w:tc>
          <w:tcPr>
            <w:tcW w:w="8284" w:type="dxa"/>
            <w:vAlign w:val="center"/>
          </w:tcPr>
          <w:p w14:paraId="0C043B5A" w14:textId="4C3FD0C2" w:rsidR="00AF1468" w:rsidRPr="00AF1468" w:rsidRDefault="00AF1468" w:rsidP="00AF1468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Scrum,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Kanban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, TDD, BDD, Pair Programming, Code Reviews</w:t>
            </w:r>
          </w:p>
        </w:tc>
      </w:tr>
      <w:tr w:rsidR="00AF1468" w14:paraId="760FBEC6" w14:textId="77777777" w:rsidTr="00A35E54">
        <w:tblPrEx>
          <w:tblLook w:val="0000" w:firstRow="0" w:lastRow="0" w:firstColumn="0" w:lastColumn="0" w:noHBand="0" w:noVBand="0"/>
        </w:tblPrEx>
        <w:trPr>
          <w:trHeight w:val="353"/>
        </w:trPr>
        <w:tc>
          <w:tcPr>
            <w:tcW w:w="2558" w:type="dxa"/>
            <w:vAlign w:val="center"/>
          </w:tcPr>
          <w:p w14:paraId="6BE2BDC8" w14:textId="5C370A68" w:rsidR="00AF1468" w:rsidRDefault="00AF1468" w:rsidP="00B26E0C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Additional Skills</w:t>
            </w:r>
          </w:p>
        </w:tc>
        <w:tc>
          <w:tcPr>
            <w:tcW w:w="8284" w:type="dxa"/>
            <w:vAlign w:val="center"/>
          </w:tcPr>
          <w:p w14:paraId="749793D8" w14:textId="30B36296" w:rsidR="00AF1468" w:rsidRDefault="00AF1468" w:rsidP="00B26E0C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AF1468">
              <w:rPr>
                <w:rFonts w:asciiTheme="minorHAnsi" w:hAnsiTheme="minorHAnsi" w:cstheme="minorHAnsi"/>
                <w:sz w:val="20"/>
                <w:szCs w:val="20"/>
              </w:rPr>
              <w:t>Progressive Web Apps (PWAs), Server-Side Rendering (Nuxt.js), Localization &amp; Internationalization (i18n)</w:t>
            </w:r>
          </w:p>
        </w:tc>
      </w:tr>
    </w:tbl>
    <w:p w14:paraId="03B10DF0" w14:textId="77777777" w:rsidR="0064382F" w:rsidRDefault="0064382F" w:rsidP="0034465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646FA2C1" w14:textId="77777777" w:rsidR="001E2DF6" w:rsidRDefault="001E2DF6" w:rsidP="0034465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29C3A07A" w14:textId="77777777" w:rsidR="001E2DF6" w:rsidRDefault="001E2DF6" w:rsidP="0034465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50F04468" w14:textId="77777777" w:rsidR="001E2DF6" w:rsidRDefault="001E2DF6" w:rsidP="0034465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2C7D2CB0" w14:textId="77777777" w:rsidR="001E2DF6" w:rsidRDefault="001E2DF6" w:rsidP="0034465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59282CC9" w14:textId="77777777" w:rsidR="001E2DF6" w:rsidRDefault="001E2DF6" w:rsidP="0034465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495C6C11" w14:textId="77777777" w:rsidR="00AF1468" w:rsidRPr="0034465F" w:rsidRDefault="00AF1468" w:rsidP="0034465F">
      <w:pPr>
        <w:pStyle w:val="NoSpacing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3A70537B" w14:textId="21776145" w:rsidR="0064382F" w:rsidRPr="0034465F" w:rsidRDefault="0064382F" w:rsidP="0034465F">
      <w:pPr>
        <w:pStyle w:val="NoSpacing"/>
        <w:shd w:val="clear" w:color="auto" w:fill="DEEAF6" w:themeFill="accent5" w:themeFillTint="33"/>
        <w:spacing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34465F">
        <w:rPr>
          <w:rFonts w:asciiTheme="minorHAnsi" w:hAnsiTheme="minorHAnsi" w:cstheme="minorHAnsi"/>
          <w:b/>
          <w:bCs/>
          <w:sz w:val="20"/>
          <w:szCs w:val="20"/>
        </w:rPr>
        <w:lastRenderedPageBreak/>
        <w:t>PROFESSIONAL EXPERIENCE</w:t>
      </w:r>
    </w:p>
    <w:p w14:paraId="023F5E5E" w14:textId="77777777" w:rsidR="0064382F" w:rsidRPr="0034465F" w:rsidRDefault="0064382F" w:rsidP="0034465F">
      <w:pPr>
        <w:pStyle w:val="NoSpacing"/>
        <w:spacing w:line="276" w:lineRule="auto"/>
        <w:ind w:left="142"/>
        <w:rPr>
          <w:rFonts w:asciiTheme="minorHAnsi" w:hAnsiTheme="minorHAnsi" w:cstheme="minorHAnsi"/>
          <w:b/>
          <w:bCs/>
          <w:sz w:val="20"/>
          <w:szCs w:val="20"/>
        </w:rPr>
      </w:pPr>
    </w:p>
    <w:p w14:paraId="5413F6F7" w14:textId="3111CCCB" w:rsidR="0064382F" w:rsidRPr="0034465F" w:rsidRDefault="0064382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Client: </w:t>
      </w:r>
      <w:r w:rsidR="002F1A74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Capital One</w:t>
      </w:r>
      <w:r w:rsidR="00D851A8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, McLean, VA</w:t>
      </w:r>
    </w:p>
    <w:p w14:paraId="1CF65221" w14:textId="22A5F5C3" w:rsidR="0064382F" w:rsidRDefault="0064382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Role: </w:t>
      </w:r>
      <w:r w:rsidR="00F83502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Sr. </w:t>
      </w:r>
      <w:proofErr w:type="spellStart"/>
      <w:r w:rsidR="00574283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Sofrware</w:t>
      </w:r>
      <w:proofErr w:type="spellEnd"/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Developer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        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                                                                        </w:t>
      </w:r>
      <w:r w:rsidR="00612F87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                           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    </w:t>
      </w:r>
      <w:r w:rsidR="00612F87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="00174DD7"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Apr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202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2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– Till Now</w:t>
      </w:r>
    </w:p>
    <w:p w14:paraId="410FA8A5" w14:textId="77777777" w:rsidR="00502C6B" w:rsidRPr="0034465F" w:rsidRDefault="00502C6B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</w:p>
    <w:p w14:paraId="12A7760D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Designed secure Java 8/11 and Spring Boot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to handle high-volume financial transactions and portfolio management workflows.</w:t>
      </w:r>
    </w:p>
    <w:p w14:paraId="3D6885B3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Developed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APIs for payment gateways, loan approvals, and KYC/AML compliance integrations within banking applications.</w:t>
      </w:r>
    </w:p>
    <w:p w14:paraId="6DDDE79C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Integrated Kafka for real-time trade settlement notifications and asynchronous updates across multiple financial services.</w:t>
      </w:r>
    </w:p>
    <w:p w14:paraId="750B45BA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Leveraged Git for managing version control, branching strategies, and collaborative development in distributed financial projects.</w:t>
      </w:r>
    </w:p>
    <w:p w14:paraId="4C7EECBA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Built automated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JUnit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and integration tests to validate risk scoring, credit checks, and transaction processing workflows.</w:t>
      </w:r>
    </w:p>
    <w:p w14:paraId="3C4C74A9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Deployed trading and payment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using Jenkins CI/CD pipelines integrated with financial backend systems.</w:t>
      </w:r>
    </w:p>
    <w:p w14:paraId="5C24501C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Applied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practices for automating infrastructure deployment, monitoring, and scaling high-demand financial APIs.</w:t>
      </w:r>
    </w:p>
    <w:p w14:paraId="78221E68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Configured AWS ECS/EKS clusters to deploy containerized financial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>, ensuring scalability during peak trading hours.</w:t>
      </w:r>
    </w:p>
    <w:p w14:paraId="4FF56C9F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Designed solutions leveraging Amazon S3 for storing encrypted financial documents, statements, and reconciliation reports.</w:t>
      </w:r>
    </w:p>
    <w:p w14:paraId="1554FEE2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Developed APIs for real-time credit card authorization workflows and integrated them with API Gateway for secure access.</w:t>
      </w:r>
    </w:p>
    <w:p w14:paraId="78C2E5E3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Optimized risk engines by integrating Kafka consumers to process real-time market and fraud detection alerts.</w:t>
      </w:r>
    </w:p>
    <w:p w14:paraId="67FA21BC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Designed Spring Batch jobs to handle daily settlement processing, transaction reconciliation, and account balance reports.</w:t>
      </w:r>
    </w:p>
    <w:p w14:paraId="01ED1546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Integrated Spring Data JPA and Hibernate ORM for optimized database interactions in loan processing applications.</w:t>
      </w:r>
    </w:p>
    <w:p w14:paraId="7F55C816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Leveraged Amazon Aurora for storing customer financial data with multi-region failover for high availability.</w:t>
      </w:r>
    </w:p>
    <w:p w14:paraId="18E9F3E6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Configured Route 53 to enable disaster recovery strategies for online banking and digital investment platforms.</w:t>
      </w:r>
    </w:p>
    <w:p w14:paraId="623E8B5B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Created CI/CD pipelines with Jenkins and Maven to automate deployment of wealth management dashboards.</w:t>
      </w:r>
    </w:p>
    <w:p w14:paraId="147502DE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Applied unit testing and integration testing frameworks to validate credit scoring algorithms and AML compliance rules.</w:t>
      </w:r>
    </w:p>
    <w:p w14:paraId="67FBCC32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Built trading APIs secured with OAuth2 and JWT tokens for multi-level authentication across financial systems.</w:t>
      </w:r>
    </w:p>
    <w:p w14:paraId="41D59A4B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Integrated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Splunk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dashboards to monitor transaction anomalies, payment failures, and fraud detection metrics.</w:t>
      </w:r>
    </w:p>
    <w:p w14:paraId="3A8CF9F3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Migrated on-premise financial systems to AWS-based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>, improving latency and reducing operational costs.</w:t>
      </w:r>
    </w:p>
    <w:p w14:paraId="4D5DBCCA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Designed asynchronous loan processing pipelines using Kafka Streams and Spring Boot event-driven workflows.</w:t>
      </w:r>
    </w:p>
    <w:p w14:paraId="20205F3C" w14:textId="77777777" w:rsid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Collaborated with cross-functional teams using JIRA and Confluence for sprint tracking and financial compliance documentation.</w:t>
      </w:r>
    </w:p>
    <w:p w14:paraId="0E4EE417" w14:textId="248818E6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Integrated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endpoints with Kafka for streaming transactional data in real time across healthcare and banking platforms.</w:t>
      </w:r>
    </w:p>
    <w:p w14:paraId="03910753" w14:textId="142FEDE6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Developed authentication and authorization mechanisms for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APIs using OAuth2 and JWT for secure data access.</w:t>
      </w:r>
    </w:p>
    <w:p w14:paraId="6DD29AC5" w14:textId="0DC648D4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Optimized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performance by implementing query batching, caching strategies, and schema stitching techniques.</w:t>
      </w:r>
    </w:p>
    <w:p w14:paraId="43886A6E" w14:textId="024C5829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Migrated legacy REST endpoints into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APIs, improving data aggregation and reducing latency for frontend applications.</w:t>
      </w:r>
    </w:p>
    <w:p w14:paraId="754AF47B" w14:textId="4BA8BCF5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Integrated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APIs with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ReactJS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and Angular frontends for seamless client-side data handling and visualization.</w:t>
      </w:r>
    </w:p>
    <w:p w14:paraId="14F25013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Used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monitoring tools to proactively manage production incidents for high-traffic banking APIs.</w:t>
      </w:r>
    </w:p>
    <w:p w14:paraId="2EF6A31F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Built secure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onboarding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workflows integrating KYC validation APIs, ensuring adherence to PCI-DSS and SOX regulations.</w:t>
      </w:r>
    </w:p>
    <w:p w14:paraId="46DCBB45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Delivered real-time trading dashboards using Spring Boot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endpoints, and Kafka event pipelines.</w:t>
      </w:r>
    </w:p>
    <w:p w14:paraId="45B72ED4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 xml:space="preserve">Designed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Postgres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SQL indexing strategies and materialized views to support sub-second analytics queries on streaming datasets.</w:t>
      </w:r>
    </w:p>
    <w:p w14:paraId="1F8C5B3A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>Coordinated with UX teams to embed monitoring hooks in Java services, exposing Prometheus metrics for real-time performance dashboards.</w:t>
      </w:r>
    </w:p>
    <w:p w14:paraId="2843496A" w14:textId="600DB0DD" w:rsidR="000C44B2" w:rsidRPr="00574283" w:rsidRDefault="000C44B2" w:rsidP="00574283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 xml:space="preserve">Automated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artifact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promotion in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Artifactory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from snapshot to release repositories, enforcing quality gates based on automated test results.</w:t>
      </w:r>
    </w:p>
    <w:p w14:paraId="3864417F" w14:textId="77777777" w:rsidR="000C44B2" w:rsidRPr="000C44B2" w:rsidRDefault="000C44B2" w:rsidP="000C44B2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>Designed schema-evolution strategies for Kafka topics using Avro and Confluent Schema Registry to maintain backward compatibility.</w:t>
      </w:r>
    </w:p>
    <w:p w14:paraId="043489C0" w14:textId="77E0821F" w:rsidR="00100CBC" w:rsidRPr="000C44B2" w:rsidRDefault="000C44B2" w:rsidP="00100CBC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C44B2">
        <w:rPr>
          <w:rFonts w:asciiTheme="minorHAnsi" w:hAnsiTheme="minorHAnsi" w:cstheme="minorHAnsi"/>
          <w:sz w:val="20"/>
          <w:szCs w:val="20"/>
        </w:rPr>
        <w:t xml:space="preserve">Streamlined </w:t>
      </w:r>
      <w:proofErr w:type="spellStart"/>
      <w:r w:rsidRPr="000C44B2">
        <w:rPr>
          <w:rFonts w:asciiTheme="minorHAnsi" w:hAnsiTheme="minorHAnsi" w:cstheme="minorHAnsi"/>
          <w:sz w:val="20"/>
          <w:szCs w:val="20"/>
        </w:rPr>
        <w:t>Postgres</w:t>
      </w:r>
      <w:proofErr w:type="spellEnd"/>
      <w:r w:rsidRPr="000C44B2">
        <w:rPr>
          <w:rFonts w:asciiTheme="minorHAnsi" w:hAnsiTheme="minorHAnsi" w:cstheme="minorHAnsi"/>
          <w:sz w:val="20"/>
          <w:szCs w:val="20"/>
        </w:rPr>
        <w:t xml:space="preserve"> data ingestion by batching writes and tuning connection pool settings, cutting write-latency by 50%.</w:t>
      </w:r>
    </w:p>
    <w:p w14:paraId="7F34953A" w14:textId="77777777" w:rsidR="004B3D66" w:rsidRDefault="004B3D66" w:rsidP="00F83502">
      <w:pPr>
        <w:pStyle w:val="NoSpacing"/>
        <w:spacing w:line="276" w:lineRule="auto"/>
        <w:ind w:left="360"/>
        <w:jc w:val="both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2365CF5C" w14:textId="77777777" w:rsidR="001E2DF6" w:rsidRDefault="001E2DF6" w:rsidP="00F83502">
      <w:pPr>
        <w:pStyle w:val="NoSpacing"/>
        <w:spacing w:line="276" w:lineRule="auto"/>
        <w:ind w:left="360"/>
        <w:jc w:val="both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13D0B36C" w14:textId="77777777" w:rsidR="001E2DF6" w:rsidRPr="00F83502" w:rsidRDefault="001E2DF6" w:rsidP="00F83502">
      <w:pPr>
        <w:pStyle w:val="NoSpacing"/>
        <w:spacing w:line="276" w:lineRule="auto"/>
        <w:ind w:left="360"/>
        <w:jc w:val="both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5DF19772" w14:textId="23217539" w:rsidR="0064382F" w:rsidRPr="0034465F" w:rsidRDefault="0064382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lastRenderedPageBreak/>
        <w:t xml:space="preserve">Client: 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State of Kentucky</w:t>
      </w:r>
      <w:r w:rsidR="00D851A8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, KY</w:t>
      </w:r>
    </w:p>
    <w:p w14:paraId="184BD68B" w14:textId="38E2FE94" w:rsidR="0064382F" w:rsidRDefault="0064382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Role: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="00574283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Software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Developer                                                                                                                     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="00130C5F"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Sep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20</w:t>
      </w:r>
      <w:r w:rsidR="002F1A74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1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9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– </w:t>
      </w:r>
      <w:r w:rsidR="00FF7B0A"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Mar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202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2</w:t>
      </w:r>
    </w:p>
    <w:p w14:paraId="4CFF031E" w14:textId="77777777" w:rsidR="00502C6B" w:rsidRDefault="00502C6B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</w:p>
    <w:p w14:paraId="6F38941A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Designed and developed Java 8/11 and Spring Boot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to manage patient records, prescriptions, and electronic medical data securely.</w:t>
      </w:r>
    </w:p>
    <w:p w14:paraId="68968DD9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Built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APIs for integrating Electronic Health Records (EHR) with laboratory systems, wearable devices, and third-party healthcare apps.</w:t>
      </w:r>
    </w:p>
    <w:p w14:paraId="72CCA6F4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Integrated Kafka for real-time streaming of clinical data, supporting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IoT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>-based patient monitoring dashboards.</w:t>
      </w:r>
    </w:p>
    <w:p w14:paraId="302DD8C6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Leveraged Git for version control, managing branching workflows and peer reviews for healthcare software releases.</w:t>
      </w:r>
    </w:p>
    <w:p w14:paraId="69E200C3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Developed automated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JUnit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and integration testing frameworks to validate patient data processing and insurance eligibility APIs.</w:t>
      </w:r>
    </w:p>
    <w:p w14:paraId="1E443B11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Deployed HIPAA-compliant clinical applications using Jenkins CI/CD pipelines integrated with healthcare backend systems.</w:t>
      </w:r>
    </w:p>
    <w:p w14:paraId="3A9AC92D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Applied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practices for monitoring, scaling, and maintaining critical healthcare services across distributed AWS environments.</w:t>
      </w:r>
    </w:p>
    <w:p w14:paraId="5F24A08F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Configured Amazon ECS and EKS clusters to deploy containerized patient portals and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telehealth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dashboards securely.</w:t>
      </w:r>
    </w:p>
    <w:p w14:paraId="1B30664B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Utilized Amazon S3 to store encrypted medical records, diagnostic images, and scanned patient consent forms.</w:t>
      </w:r>
    </w:p>
    <w:p w14:paraId="2AD104A5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Implemented AWS API Gateway to secure communication between clinical APIs and third-party integrations.</w:t>
      </w:r>
    </w:p>
    <w:p w14:paraId="2FABE6AA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Designed healthcare data pipelines using Kafka Streams for real-time lab result notifications and appointment scheduling.</w:t>
      </w:r>
    </w:p>
    <w:p w14:paraId="70BCCE7D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Developed Spring Batch workflows for insurance claims processing, patient billing, and medical report generation.</w:t>
      </w:r>
    </w:p>
    <w:p w14:paraId="164A7D3C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Integrated Spring Data JPA and Hibernate ORM to manage structured and unstructured patient health data efficiently.</w:t>
      </w:r>
    </w:p>
    <w:p w14:paraId="42B328F5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Optimized Aurora and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MongoDB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database queries to improve performance for EHR retrieval and analytics dashboards.</w:t>
      </w:r>
    </w:p>
    <w:p w14:paraId="6E3727C0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Configured Route 53 and load balancing strategies for high-availability clinical applications and telemedicine platforms.</w:t>
      </w:r>
    </w:p>
    <w:p w14:paraId="54FCEE67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Applied OAuth2 and token-based security for securing patient identities and restricting API access in healthcare portals.</w:t>
      </w:r>
    </w:p>
    <w:p w14:paraId="0652D6CA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Implemented HL7 and FHIR-compliant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to enable seamless interoperability between healthcare providers.</w:t>
      </w:r>
    </w:p>
    <w:p w14:paraId="3306B00B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Monitored patient engagement dashboards and remote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IoT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vitals collection using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Splunk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and AWS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CloudWatch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>.</w:t>
      </w:r>
    </w:p>
    <w:p w14:paraId="229C535D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Developed APIs for integrating wearable medical devices with real-time patient health monitoring applications.</w:t>
      </w:r>
    </w:p>
    <w:p w14:paraId="6236E78E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Used JIRA and Confluence for managing Agile sprints, healthcare workflows, and compliance-related documentation.</w:t>
      </w:r>
    </w:p>
    <w:p w14:paraId="6F5E2B71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Created HIPAA-compliant appointment scheduling systems with secure APIs integrated into hospital patient portals.</w:t>
      </w:r>
    </w:p>
    <w:p w14:paraId="0AB58DBB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Built CI/CD pipelines with Jenkins to automate deployments of clinical research platforms and lab test result APIs.</w:t>
      </w:r>
    </w:p>
    <w:p w14:paraId="720B0630" w14:textId="77777777" w:rsid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 xml:space="preserve">Designed asynchronous processing workflows using SQS and Spring Boot </w:t>
      </w:r>
      <w:proofErr w:type="spellStart"/>
      <w:r w:rsidRPr="0085478E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85478E">
        <w:rPr>
          <w:rFonts w:asciiTheme="minorHAnsi" w:hAnsiTheme="minorHAnsi" w:cstheme="minorHAnsi"/>
          <w:sz w:val="20"/>
          <w:szCs w:val="20"/>
        </w:rPr>
        <w:t xml:space="preserve"> for insurance pre-authorization requests.</w:t>
      </w:r>
    </w:p>
    <w:p w14:paraId="47BFADA2" w14:textId="36AB0D8F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Developed backend services in Java Spring Boot exposing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endpoints for financial reporting and clinical data sharing.</w:t>
      </w:r>
    </w:p>
    <w:p w14:paraId="1F74EC0E" w14:textId="5B33F15A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Improved application performance by replacing multiple REST calls with a single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query for consolidated data retrieval.</w:t>
      </w:r>
    </w:p>
    <w:p w14:paraId="6390A482" w14:textId="746F48AA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Implemented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mutations for secure data updates in patient health records and financial transaction systems.</w:t>
      </w:r>
    </w:p>
    <w:p w14:paraId="3F03FDBF" w14:textId="6C438975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Designed reusable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fragments to simplify queries and enforce consistency across complex applications.</w:t>
      </w:r>
    </w:p>
    <w:p w14:paraId="172A5F28" w14:textId="75FD3653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Integrated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subscriptions with Kafka for real-time event-driven updates in trading and patient monitoring dashboards.</w:t>
      </w:r>
    </w:p>
    <w:p w14:paraId="487FF626" w14:textId="4AE10C8B" w:rsidR="001E2DF6" w:rsidRPr="001E2DF6" w:rsidRDefault="001E2DF6" w:rsidP="001E2DF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1E2DF6">
        <w:rPr>
          <w:rFonts w:asciiTheme="minorHAnsi" w:hAnsiTheme="minorHAnsi" w:cstheme="minorHAnsi"/>
          <w:sz w:val="20"/>
          <w:szCs w:val="20"/>
        </w:rPr>
        <w:t xml:space="preserve">Built </w:t>
      </w:r>
      <w:proofErr w:type="spellStart"/>
      <w:r w:rsidRPr="001E2DF6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1E2DF6">
        <w:rPr>
          <w:rFonts w:asciiTheme="minorHAnsi" w:hAnsiTheme="minorHAnsi" w:cstheme="minorHAnsi"/>
          <w:sz w:val="20"/>
          <w:szCs w:val="20"/>
        </w:rPr>
        <w:t xml:space="preserve"> APIs for clinical applications, enabling interoperability with EHR/EMR platforms using FHIR-based data.</w:t>
      </w:r>
    </w:p>
    <w:p w14:paraId="2BF955AD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Collaborated with clinical research and compliance teams to ensure backend systems adhered to HIPAA and HITECH regulatory guidelines.</w:t>
      </w:r>
    </w:p>
    <w:p w14:paraId="1758999A" w14:textId="77777777" w:rsidR="0085478E" w:rsidRPr="0085478E" w:rsidRDefault="0085478E" w:rsidP="0085478E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5478E">
        <w:rPr>
          <w:rFonts w:asciiTheme="minorHAnsi" w:hAnsiTheme="minorHAnsi" w:cstheme="minorHAnsi"/>
          <w:sz w:val="20"/>
          <w:szCs w:val="20"/>
        </w:rPr>
        <w:t>Delivered real-time healthcare dashboards consolidating EHR, imaging, and billing data for clinicians and patient care teams.</w:t>
      </w:r>
    </w:p>
    <w:p w14:paraId="4B0EDC04" w14:textId="77777777" w:rsidR="0085478E" w:rsidRDefault="0085478E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</w:p>
    <w:p w14:paraId="7D1DFEC5" w14:textId="2084D664" w:rsidR="0064382F" w:rsidRPr="0034465F" w:rsidRDefault="0064382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Client: </w:t>
      </w:r>
      <w:r w:rsidR="00D94FC3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Procte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r &amp; Gamble</w:t>
      </w:r>
      <w:r w:rsidR="00D851A8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, Cincinnati, OH</w:t>
      </w:r>
    </w:p>
    <w:p w14:paraId="02C3C674" w14:textId="7038D4F4" w:rsidR="0064382F" w:rsidRDefault="0064382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Role: </w:t>
      </w:r>
      <w:proofErr w:type="gramStart"/>
      <w:r w:rsidR="00100CBC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Backend</w:t>
      </w:r>
      <w:r w:rsidR="00612F87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Developer</w:t>
      </w:r>
      <w:proofErr w:type="gramEnd"/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                                                                                                      </w:t>
      </w:r>
      <w:r w:rsid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         </w:t>
      </w:r>
      <w:r w:rsidR="00612F87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       </w:t>
      </w:r>
      <w:r w:rsid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="004E3D30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Jan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201</w:t>
      </w:r>
      <w:r w:rsidR="004E3D30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8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– </w:t>
      </w:r>
      <w:r w:rsidR="00130C5F"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Aug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20</w:t>
      </w:r>
      <w:r w:rsidR="002F1A74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1</w:t>
      </w:r>
      <w:r w:rsidR="00CB4BBD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9</w:t>
      </w:r>
    </w:p>
    <w:p w14:paraId="15526959" w14:textId="77777777" w:rsidR="00502C6B" w:rsidRPr="0034465F" w:rsidRDefault="00502C6B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</w:p>
    <w:p w14:paraId="616EFEAD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Designed and developed customer profile services using Java 11, delivering faster authentication and personalization for loyalty members</w:t>
      </w:r>
    </w:p>
    <w:p w14:paraId="7A2D0E7B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Built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APIs with Spring Boot to handle order history retrieval, reducing response time for mobile applications by 35%</w:t>
      </w:r>
    </w:p>
    <w:p w14:paraId="2D918A82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Engineered scalable event-driven workflows using Kafka for real-time order and rewards updates across multiple retail platforms</w:t>
      </w:r>
    </w:p>
    <w:p w14:paraId="437B6096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Migrated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from on-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prem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infrastructure to AWS cloud, improving deployment speed and operational reliability</w:t>
      </w:r>
    </w:p>
    <w:p w14:paraId="6F353FA5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lastRenderedPageBreak/>
        <w:t xml:space="preserve">Configured containerized environments using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Docker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for seamless local development and testing of customer data services</w:t>
      </w:r>
    </w:p>
    <w:p w14:paraId="68D77F05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Automated functional and regression testing using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JUnit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>, improving test coverage and reducing release defects by 40%</w:t>
      </w:r>
    </w:p>
    <w:p w14:paraId="2E30DA2E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Implemented robust logging and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observability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for retail APIs using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Datadog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>, achieving faster issue detection and resolution</w:t>
      </w:r>
    </w:p>
    <w:p w14:paraId="232ED7C0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Led sprint planning, daily standups, and retrospectives in an Agile environment to improve collaboration and project delivery timelines</w:t>
      </w:r>
    </w:p>
    <w:p w14:paraId="5717ADB3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Enhanced the customer rewards platform by integrating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Apigee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>-based API management for third-party partner access</w:t>
      </w:r>
    </w:p>
    <w:p w14:paraId="426F9AC6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Designed distributed caching strategies to improve customer data retrieval speed by 45% during peak shopping periods</w:t>
      </w:r>
    </w:p>
    <w:p w14:paraId="4E91633D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Developed asynchronous messaging pipelines for personalized marketing campaigns, boosting customer engagement rates by 20%</w:t>
      </w:r>
    </w:p>
    <w:p w14:paraId="3A98F5AD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Designed high-availability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architecture to manage millions of active loyalty accounts with zero downtime</w:t>
      </w:r>
    </w:p>
    <w:p w14:paraId="1915B183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Built unit and integration test suites using Cucumber for validating order processing workflows in production environments</w:t>
      </w:r>
    </w:p>
    <w:p w14:paraId="7047A2E3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Integrated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Elasticsearch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into search APIs to enable faster customer preference lookups and advanced query filtering</w:t>
      </w:r>
    </w:p>
    <w:p w14:paraId="0740D66E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Deployed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Kubernetes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workloads on Azure cloud to handle sudden traffic spikes during promotional campaigns</w:t>
      </w:r>
    </w:p>
    <w:p w14:paraId="5D6EE618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Implemented real-time order tracking APIs for mobile apps, improving customer satisfaction by providing instant delivery updates</w:t>
      </w:r>
    </w:p>
    <w:p w14:paraId="027E000A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Performed detailed code reviews and mentored junior engineers to improve quality and maintainability of enterprise Java services</w:t>
      </w:r>
    </w:p>
    <w:p w14:paraId="36D42087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Designed CI/CD workflows using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Actions for automating deployments and accelerating delivery timelines for retail-facing APIs</w:t>
      </w:r>
    </w:p>
    <w:p w14:paraId="02F0AAEC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Monitored streaming data pipelines in Kafka to ensure real-time synchronization between mobile apps and POS systems</w:t>
      </w:r>
    </w:p>
    <w:p w14:paraId="65D9DBFA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Implemented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Apigee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>-based rate limiting and throttling to safeguard backend systems from high-volume traffic during flash sales</w:t>
      </w:r>
    </w:p>
    <w:p w14:paraId="71D8E128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Optimized Spring Boot services by tuning thread pools and connection handling, improving transaction throughput by 30%</w:t>
      </w:r>
    </w:p>
    <w:p w14:paraId="2842BC7C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Delivered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Docker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>-based builds and testing environments for cross-platform compatibility and reduced development inconsistencies</w:t>
      </w:r>
    </w:p>
    <w:p w14:paraId="2345ABC1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Configured proactive alerts using New Relic to detect customer-facing API slowdowns and minimize downtime impacts</w:t>
      </w:r>
    </w:p>
    <w:p w14:paraId="42DAC243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>Designed data-driven personalization services to recommend products based on customer preferences, improving upsell conversions by 25%</w:t>
      </w:r>
    </w:p>
    <w:p w14:paraId="5D5B5230" w14:textId="77777777" w:rsidR="00A9506F" w:rsidRPr="00A9506F" w:rsidRDefault="00A9506F" w:rsidP="00A9506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9506F">
        <w:rPr>
          <w:rFonts w:asciiTheme="minorHAnsi" w:hAnsiTheme="minorHAnsi" w:cstheme="minorHAnsi"/>
          <w:sz w:val="20"/>
          <w:szCs w:val="20"/>
        </w:rPr>
        <w:t xml:space="preserve">Partnered with analytics teams to optimize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for faster data ingestion and reporting across </w:t>
      </w:r>
      <w:proofErr w:type="spellStart"/>
      <w:r w:rsidRPr="00A9506F">
        <w:rPr>
          <w:rFonts w:asciiTheme="minorHAnsi" w:hAnsiTheme="minorHAnsi" w:cstheme="minorHAnsi"/>
          <w:sz w:val="20"/>
          <w:szCs w:val="20"/>
        </w:rPr>
        <w:t>omnichannel</w:t>
      </w:r>
      <w:proofErr w:type="spellEnd"/>
      <w:r w:rsidRPr="00A9506F">
        <w:rPr>
          <w:rFonts w:asciiTheme="minorHAnsi" w:hAnsiTheme="minorHAnsi" w:cstheme="minorHAnsi"/>
          <w:sz w:val="20"/>
          <w:szCs w:val="20"/>
        </w:rPr>
        <w:t xml:space="preserve"> retail systems</w:t>
      </w:r>
    </w:p>
    <w:p w14:paraId="03D84549" w14:textId="77777777" w:rsidR="00A9506F" w:rsidRDefault="00A9506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bookmarkStart w:id="0" w:name="_GoBack"/>
      <w:bookmarkEnd w:id="0"/>
    </w:p>
    <w:p w14:paraId="6DF2C78B" w14:textId="27DF290B" w:rsidR="0064382F" w:rsidRPr="0034465F" w:rsidRDefault="0064382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Client: </w:t>
      </w:r>
      <w:proofErr w:type="spellStart"/>
      <w:r w:rsidR="004E3D30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Sychrony</w:t>
      </w:r>
      <w:proofErr w:type="spellEnd"/>
      <w:r w:rsidR="00A968B0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, Bengaluru, India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ab/>
        <w:t xml:space="preserve">                                                </w:t>
      </w:r>
    </w:p>
    <w:p w14:paraId="15DE0F11" w14:textId="122191B4" w:rsidR="0064382F" w:rsidRPr="0034465F" w:rsidRDefault="0064382F" w:rsidP="0034465F">
      <w:pPr>
        <w:suppressAutoHyphens/>
        <w:jc w:val="both"/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</w:pP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Role: </w:t>
      </w:r>
      <w:r w:rsidR="00100CBC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Java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Developer                                                                                                                       </w:t>
      </w:r>
      <w:r w:rsid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       </w:t>
      </w:r>
      <w:r w:rsidR="00334BF0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</w:t>
      </w:r>
      <w:r w:rsidR="004E3D30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Nov 2013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– </w:t>
      </w:r>
      <w:r w:rsidR="004E3D30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Nov</w:t>
      </w:r>
      <w:r w:rsidRPr="0034465F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 xml:space="preserve"> 201</w:t>
      </w:r>
      <w:r w:rsidR="004E3D30">
        <w:rPr>
          <w:rFonts w:asciiTheme="minorHAnsi" w:eastAsia="DejaVu Sans" w:hAnsiTheme="minorHAnsi" w:cstheme="minorHAnsi"/>
          <w:b/>
          <w:color w:val="002060"/>
          <w:kern w:val="1"/>
          <w:szCs w:val="20"/>
          <w:lang w:val="en-US" w:eastAsia="ar-SA"/>
        </w:rPr>
        <w:t>5</w:t>
      </w:r>
    </w:p>
    <w:p w14:paraId="6CD48521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Designed and developed full-stack applications using Next.js and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NestJS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>, ensuring high performance and maintainability.</w:t>
      </w:r>
    </w:p>
    <w:p w14:paraId="300439D3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Implemented efficient state management solutions using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Redux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and Context API to optimize data flow in React applications.</w:t>
      </w:r>
    </w:p>
    <w:p w14:paraId="2D2B30CA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Developed robust and scalable REST and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APIs, improving communication between front-end and backend services.</w:t>
      </w:r>
    </w:p>
    <w:p w14:paraId="6CFB86C1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Designed cloud-native architectures using Azure Functions and API Gateway to handle dynamic workloads efficiently.</w:t>
      </w:r>
    </w:p>
    <w:p w14:paraId="086D7DFF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Integrated advanced caching techniques such as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Redis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and browser caching to enhance front-end performance and reduce server load.</w:t>
      </w:r>
    </w:p>
    <w:p w14:paraId="6B87580E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Built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>-based solutions, enabling modular development and independent service scaling in distributed systems.</w:t>
      </w:r>
    </w:p>
    <w:p w14:paraId="424A08AC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Created dynamic and reusable UI components in React, improving development efficiency and maintaining design consistency.</w:t>
      </w:r>
    </w:p>
    <w:p w14:paraId="2D3B846E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Implemented end-to-end testing strategies using Jest, Cypress, and Playwright to ensure application reliability and stability.</w:t>
      </w:r>
    </w:p>
    <w:p w14:paraId="5F54308C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Optimized database performance by fine-tuning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PostgreSQL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queries and indexing strategies to improve response times.</w:t>
      </w:r>
    </w:p>
    <w:p w14:paraId="3BD75ABA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Automated infrastructure provisioning using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Terraform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and Bicep, ensuring consistent cloud resource deployment.</w:t>
      </w:r>
    </w:p>
    <w:p w14:paraId="4FC072AD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Led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initiatives by implementing CI/CD pipelines in Azure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to streamline code deployment and reduce release cycles.</w:t>
      </w:r>
    </w:p>
    <w:p w14:paraId="24FC4046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Developed and enforced authentication and authorization mechanisms using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OAuth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>, JWT, and Azure Active Directory.</w:t>
      </w:r>
    </w:p>
    <w:p w14:paraId="7C3A86B5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Integrated real-time data streaming capabilities using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WebSockets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and event-driven architectures for enhanced user experience.</w:t>
      </w:r>
    </w:p>
    <w:p w14:paraId="6C4EC051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Designed scalable and fault-tolerant applications by leveraging Azure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Kubernetes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Service (AKS) for container orchestration.</w:t>
      </w:r>
    </w:p>
    <w:p w14:paraId="2434D94A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Worked on logging and monitoring solutions using Azure Application Insights and Log Analytics to improve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observability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>.</w:t>
      </w:r>
    </w:p>
    <w:p w14:paraId="1A80BB16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lastRenderedPageBreak/>
        <w:t>Conducted thorough security assessments, implementing measures like XSS and CSRF protection to enhance web application security.</w:t>
      </w:r>
    </w:p>
    <w:p w14:paraId="5795EE3E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Improved front-end performance using code splitting, lazy loading, and SSR to optimize page load times in Next.js.</w:t>
      </w:r>
    </w:p>
    <w:p w14:paraId="2DE1A3A8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Developed CI/CD workflows with automated testing,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linting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>, and deployment checks to ensure smooth production releases.</w:t>
      </w:r>
    </w:p>
    <w:p w14:paraId="4450236C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Migrated monolithic applications to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architecture, reducing complexity and improving system scalability.</w:t>
      </w:r>
    </w:p>
    <w:p w14:paraId="516BB356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Integrated cloud storage solutions such as Azure Blob Storage and AWS S3 to manage file uploads and static assets efficiently.</w:t>
      </w:r>
    </w:p>
    <w:p w14:paraId="2BCBC090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Worked with Agile methodologies, participating in sprint planning, backlog grooming, and daily stand-ups to ensure smooth project execution.</w:t>
      </w:r>
    </w:p>
    <w:p w14:paraId="42A71161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Optimized front-end and backend communication by implementing efficient API pagination, filtering, and rate-limiting strategies.</w:t>
      </w:r>
    </w:p>
    <w:p w14:paraId="1E529181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Designed and implemented role-based access control (RBAC) to manage user permissions and enhance security.</w:t>
      </w:r>
    </w:p>
    <w:p w14:paraId="60A4BE7B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Improved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practices by introducing infrastructure monitoring tools such as Prometheus and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Grafana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for real-time analytics.</w:t>
      </w:r>
    </w:p>
    <w:p w14:paraId="2B2C4C80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Developed and maintained feature flagging mechanisms to enable controlled rollouts and A/B testing.</w:t>
      </w:r>
    </w:p>
    <w:p w14:paraId="5D7F9FD8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Led architectural discussions and design reviews, ensuring best practices in software development and cloud computing.</w:t>
      </w:r>
    </w:p>
    <w:p w14:paraId="0423F70A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Collaborated with product teams to translate business requirements into scalable technical solutions.</w:t>
      </w:r>
    </w:p>
    <w:p w14:paraId="72C8FEBD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Enhanced deployment efficiency by implementing blue-green deployment and canary release strategies in cloud environments.</w:t>
      </w:r>
    </w:p>
    <w:p w14:paraId="23E19D23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Developed and optimized background job processing using message queues such as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RabbitMQ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and Azure Service Bus.</w:t>
      </w:r>
    </w:p>
    <w:p w14:paraId="21560096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Designed data pipelines for processing large datasets efficiently using cloud-based ETL solutions.</w:t>
      </w:r>
    </w:p>
    <w:p w14:paraId="7B614F28" w14:textId="77777777" w:rsidR="00502C6B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>Created and maintained internal tooling to improve developer productivity and reduce repetitive manual tasks.</w:t>
      </w:r>
    </w:p>
    <w:p w14:paraId="1A559334" w14:textId="37923B50" w:rsidR="0084132E" w:rsidRPr="00502C6B" w:rsidRDefault="00502C6B" w:rsidP="00502C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02C6B">
        <w:rPr>
          <w:rFonts w:asciiTheme="minorHAnsi" w:hAnsiTheme="minorHAnsi" w:cstheme="minorHAnsi"/>
          <w:sz w:val="20"/>
          <w:szCs w:val="20"/>
        </w:rPr>
        <w:t xml:space="preserve">Integrated analytics tools such as Google Analytics and Azure Application Insights to monitor user </w:t>
      </w:r>
      <w:proofErr w:type="spellStart"/>
      <w:r w:rsidRPr="00502C6B">
        <w:rPr>
          <w:rFonts w:asciiTheme="minorHAnsi" w:hAnsiTheme="minorHAnsi" w:cstheme="minorHAnsi"/>
          <w:sz w:val="20"/>
          <w:szCs w:val="20"/>
        </w:rPr>
        <w:t>behavior</w:t>
      </w:r>
      <w:proofErr w:type="spellEnd"/>
      <w:r w:rsidRPr="00502C6B">
        <w:rPr>
          <w:rFonts w:asciiTheme="minorHAnsi" w:hAnsiTheme="minorHAnsi" w:cstheme="minorHAnsi"/>
          <w:sz w:val="20"/>
          <w:szCs w:val="20"/>
        </w:rPr>
        <w:t xml:space="preserve"> and optimize application performance.</w:t>
      </w:r>
    </w:p>
    <w:sectPr w:rsidR="0084132E" w:rsidRPr="00502C6B" w:rsidSect="00AC7DC0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65951"/>
    <w:multiLevelType w:val="multilevel"/>
    <w:tmpl w:val="68A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BC41A4"/>
    <w:multiLevelType w:val="multilevel"/>
    <w:tmpl w:val="FA46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05492"/>
    <w:multiLevelType w:val="multilevel"/>
    <w:tmpl w:val="57A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CC66C9"/>
    <w:multiLevelType w:val="multilevel"/>
    <w:tmpl w:val="D51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9515CB"/>
    <w:multiLevelType w:val="multilevel"/>
    <w:tmpl w:val="9B6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5F6AC2"/>
    <w:multiLevelType w:val="multilevel"/>
    <w:tmpl w:val="A40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034F8B"/>
    <w:multiLevelType w:val="multilevel"/>
    <w:tmpl w:val="7A5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D560ED"/>
    <w:multiLevelType w:val="multilevel"/>
    <w:tmpl w:val="7D2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B87035C"/>
    <w:multiLevelType w:val="multilevel"/>
    <w:tmpl w:val="405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F917756"/>
    <w:multiLevelType w:val="multilevel"/>
    <w:tmpl w:val="027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7E67D4"/>
    <w:multiLevelType w:val="hybridMultilevel"/>
    <w:tmpl w:val="96A26810"/>
    <w:lvl w:ilvl="0" w:tplc="AEBC0608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213386"/>
    <w:multiLevelType w:val="multilevel"/>
    <w:tmpl w:val="B444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9B2A6D"/>
    <w:multiLevelType w:val="multilevel"/>
    <w:tmpl w:val="91D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493E6B"/>
    <w:multiLevelType w:val="multilevel"/>
    <w:tmpl w:val="962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504A3F"/>
    <w:multiLevelType w:val="multilevel"/>
    <w:tmpl w:val="100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4A3C94"/>
    <w:multiLevelType w:val="multilevel"/>
    <w:tmpl w:val="6FD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9D4C18"/>
    <w:multiLevelType w:val="multilevel"/>
    <w:tmpl w:val="0EC8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F33269A"/>
    <w:multiLevelType w:val="multilevel"/>
    <w:tmpl w:val="50A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0759C1"/>
    <w:multiLevelType w:val="hybridMultilevel"/>
    <w:tmpl w:val="23BAF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24383F"/>
    <w:multiLevelType w:val="hybridMultilevel"/>
    <w:tmpl w:val="EEC82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2D3B0A"/>
    <w:multiLevelType w:val="multilevel"/>
    <w:tmpl w:val="4B1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F670C1"/>
    <w:multiLevelType w:val="hybridMultilevel"/>
    <w:tmpl w:val="4C969B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>
    <w:nsid w:val="5F8F3B80"/>
    <w:multiLevelType w:val="multilevel"/>
    <w:tmpl w:val="A87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4C0DA7"/>
    <w:multiLevelType w:val="multilevel"/>
    <w:tmpl w:val="C9B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DC20A9"/>
    <w:multiLevelType w:val="hybridMultilevel"/>
    <w:tmpl w:val="584847B4"/>
    <w:lvl w:ilvl="0" w:tplc="AEBC0608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01796E"/>
    <w:multiLevelType w:val="multilevel"/>
    <w:tmpl w:val="9AA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A650F8"/>
    <w:multiLevelType w:val="multilevel"/>
    <w:tmpl w:val="E16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26636B"/>
    <w:multiLevelType w:val="multilevel"/>
    <w:tmpl w:val="8C2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6E3876"/>
    <w:multiLevelType w:val="multilevel"/>
    <w:tmpl w:val="7D30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B16DF5"/>
    <w:multiLevelType w:val="multilevel"/>
    <w:tmpl w:val="5DE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EC1032"/>
    <w:multiLevelType w:val="multilevel"/>
    <w:tmpl w:val="FF5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5F36BF"/>
    <w:multiLevelType w:val="multilevel"/>
    <w:tmpl w:val="F33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7549E1"/>
    <w:multiLevelType w:val="multilevel"/>
    <w:tmpl w:val="FDC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E33403"/>
    <w:multiLevelType w:val="hybridMultilevel"/>
    <w:tmpl w:val="43440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18"/>
  </w:num>
  <w:num w:numId="4">
    <w:abstractNumId w:val="33"/>
  </w:num>
  <w:num w:numId="5">
    <w:abstractNumId w:val="21"/>
  </w:num>
  <w:num w:numId="6">
    <w:abstractNumId w:val="24"/>
  </w:num>
  <w:num w:numId="7">
    <w:abstractNumId w:val="8"/>
  </w:num>
  <w:num w:numId="8">
    <w:abstractNumId w:val="3"/>
  </w:num>
  <w:num w:numId="9">
    <w:abstractNumId w:val="7"/>
  </w:num>
  <w:num w:numId="10">
    <w:abstractNumId w:val="9"/>
  </w:num>
  <w:num w:numId="11">
    <w:abstractNumId w:val="30"/>
  </w:num>
  <w:num w:numId="12">
    <w:abstractNumId w:val="15"/>
  </w:num>
  <w:num w:numId="13">
    <w:abstractNumId w:val="11"/>
  </w:num>
  <w:num w:numId="14">
    <w:abstractNumId w:val="17"/>
  </w:num>
  <w:num w:numId="15">
    <w:abstractNumId w:val="12"/>
  </w:num>
  <w:num w:numId="16">
    <w:abstractNumId w:val="1"/>
  </w:num>
  <w:num w:numId="17">
    <w:abstractNumId w:val="13"/>
  </w:num>
  <w:num w:numId="18">
    <w:abstractNumId w:val="29"/>
  </w:num>
  <w:num w:numId="19">
    <w:abstractNumId w:val="6"/>
  </w:num>
  <w:num w:numId="20">
    <w:abstractNumId w:val="32"/>
  </w:num>
  <w:num w:numId="21">
    <w:abstractNumId w:val="27"/>
  </w:num>
  <w:num w:numId="22">
    <w:abstractNumId w:val="0"/>
  </w:num>
  <w:num w:numId="23">
    <w:abstractNumId w:val="23"/>
  </w:num>
  <w:num w:numId="24">
    <w:abstractNumId w:val="5"/>
  </w:num>
  <w:num w:numId="25">
    <w:abstractNumId w:val="4"/>
  </w:num>
  <w:num w:numId="26">
    <w:abstractNumId w:val="25"/>
  </w:num>
  <w:num w:numId="27">
    <w:abstractNumId w:val="2"/>
  </w:num>
  <w:num w:numId="28">
    <w:abstractNumId w:val="20"/>
  </w:num>
  <w:num w:numId="29">
    <w:abstractNumId w:val="28"/>
  </w:num>
  <w:num w:numId="30">
    <w:abstractNumId w:val="31"/>
  </w:num>
  <w:num w:numId="31">
    <w:abstractNumId w:val="16"/>
  </w:num>
  <w:num w:numId="32">
    <w:abstractNumId w:val="22"/>
  </w:num>
  <w:num w:numId="33">
    <w:abstractNumId w:val="14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82F"/>
    <w:rsid w:val="00017A85"/>
    <w:rsid w:val="00062FD1"/>
    <w:rsid w:val="0007493D"/>
    <w:rsid w:val="000A4EC0"/>
    <w:rsid w:val="000C44B2"/>
    <w:rsid w:val="000C52C3"/>
    <w:rsid w:val="000D1034"/>
    <w:rsid w:val="00100CBC"/>
    <w:rsid w:val="00107FAD"/>
    <w:rsid w:val="00130C5F"/>
    <w:rsid w:val="00137817"/>
    <w:rsid w:val="00151E3A"/>
    <w:rsid w:val="00161DF0"/>
    <w:rsid w:val="00172AAE"/>
    <w:rsid w:val="00174DD7"/>
    <w:rsid w:val="00174E9F"/>
    <w:rsid w:val="00187B4E"/>
    <w:rsid w:val="00195F60"/>
    <w:rsid w:val="001D777C"/>
    <w:rsid w:val="001E16AC"/>
    <w:rsid w:val="001E2DF6"/>
    <w:rsid w:val="00202697"/>
    <w:rsid w:val="00225E6B"/>
    <w:rsid w:val="002F1A74"/>
    <w:rsid w:val="00325E5B"/>
    <w:rsid w:val="00334BF0"/>
    <w:rsid w:val="0034465F"/>
    <w:rsid w:val="003721E7"/>
    <w:rsid w:val="00440BEA"/>
    <w:rsid w:val="004671A2"/>
    <w:rsid w:val="00475A8C"/>
    <w:rsid w:val="0049392B"/>
    <w:rsid w:val="004B10DA"/>
    <w:rsid w:val="004B3D66"/>
    <w:rsid w:val="004E3D30"/>
    <w:rsid w:val="004E5D28"/>
    <w:rsid w:val="004F5BC1"/>
    <w:rsid w:val="00502C6B"/>
    <w:rsid w:val="005247F1"/>
    <w:rsid w:val="00574283"/>
    <w:rsid w:val="005A2BC0"/>
    <w:rsid w:val="005B0724"/>
    <w:rsid w:val="005C5AA6"/>
    <w:rsid w:val="005E66CC"/>
    <w:rsid w:val="00612F87"/>
    <w:rsid w:val="0064382F"/>
    <w:rsid w:val="0066636A"/>
    <w:rsid w:val="0067217B"/>
    <w:rsid w:val="0067791E"/>
    <w:rsid w:val="006B7F9F"/>
    <w:rsid w:val="00701C6A"/>
    <w:rsid w:val="007A2E71"/>
    <w:rsid w:val="007D4D69"/>
    <w:rsid w:val="00801DE7"/>
    <w:rsid w:val="008271F1"/>
    <w:rsid w:val="0084132E"/>
    <w:rsid w:val="0085478E"/>
    <w:rsid w:val="00880082"/>
    <w:rsid w:val="008B7AB4"/>
    <w:rsid w:val="00930E2C"/>
    <w:rsid w:val="009A70A3"/>
    <w:rsid w:val="00A126DC"/>
    <w:rsid w:val="00A15C05"/>
    <w:rsid w:val="00A9506F"/>
    <w:rsid w:val="00A968B0"/>
    <w:rsid w:val="00AA4621"/>
    <w:rsid w:val="00AC7DC0"/>
    <w:rsid w:val="00AF1315"/>
    <w:rsid w:val="00AF1468"/>
    <w:rsid w:val="00AF43F8"/>
    <w:rsid w:val="00B2601E"/>
    <w:rsid w:val="00B415EC"/>
    <w:rsid w:val="00BE474E"/>
    <w:rsid w:val="00C33989"/>
    <w:rsid w:val="00C40C73"/>
    <w:rsid w:val="00CB0E25"/>
    <w:rsid w:val="00CB4BBD"/>
    <w:rsid w:val="00CC2FC9"/>
    <w:rsid w:val="00D851A8"/>
    <w:rsid w:val="00D922FD"/>
    <w:rsid w:val="00D94FC3"/>
    <w:rsid w:val="00DB2ED4"/>
    <w:rsid w:val="00DE7BA8"/>
    <w:rsid w:val="00E03EBC"/>
    <w:rsid w:val="00E131FB"/>
    <w:rsid w:val="00E376DD"/>
    <w:rsid w:val="00E63E77"/>
    <w:rsid w:val="00E77ADA"/>
    <w:rsid w:val="00EA4E18"/>
    <w:rsid w:val="00F56FD2"/>
    <w:rsid w:val="00F66D22"/>
    <w:rsid w:val="00F83502"/>
    <w:rsid w:val="00FC4EA3"/>
    <w:rsid w:val="00FD7463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91D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82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6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4382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4382F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4382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382F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locked/>
    <w:rsid w:val="0064382F"/>
    <w:rPr>
      <w:rFonts w:ascii="Arial" w:eastAsia="Arial" w:hAnsi="Arial" w:cs="Arial"/>
      <w:kern w:val="0"/>
      <w:lang w:eastAsia="en-I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0082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75A8C"/>
    <w:rPr>
      <w:rFonts w:ascii="Arial" w:eastAsia="Arial" w:hAnsi="Arial" w:cs="Arial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062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62FD1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62FD1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62FD1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62FD1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E5D2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B2ED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5478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6F"/>
    <w:rPr>
      <w:rFonts w:asciiTheme="majorHAnsi" w:eastAsiaTheme="majorEastAsia" w:hAnsiTheme="majorHAnsi" w:cstheme="majorBidi"/>
      <w:b/>
      <w:bCs/>
      <w:color w:val="4472C4" w:themeColor="accent1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9506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82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6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4382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4382F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4382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382F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locked/>
    <w:rsid w:val="0064382F"/>
    <w:rPr>
      <w:rFonts w:ascii="Arial" w:eastAsia="Arial" w:hAnsi="Arial" w:cs="Arial"/>
      <w:kern w:val="0"/>
      <w:lang w:eastAsia="en-I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0082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75A8C"/>
    <w:rPr>
      <w:rFonts w:ascii="Arial" w:eastAsia="Arial" w:hAnsi="Arial" w:cs="Arial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062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62FD1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62FD1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62FD1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62FD1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E5D2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B2ED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5478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6F"/>
    <w:rPr>
      <w:rFonts w:asciiTheme="majorHAnsi" w:eastAsiaTheme="majorEastAsia" w:hAnsiTheme="majorHAnsi" w:cstheme="majorBidi"/>
      <w:b/>
      <w:bCs/>
      <w:color w:val="4472C4" w:themeColor="accent1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950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30425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3623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814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32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0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42927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117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555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264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648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540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885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1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4813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518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saikiranreddyb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3326</Words>
  <Characters>18960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 Harshitha</dc:creator>
  <cp:lastModifiedBy>HP</cp:lastModifiedBy>
  <cp:revision>2</cp:revision>
  <dcterms:created xsi:type="dcterms:W3CDTF">2025-09-04T14:32:00Z</dcterms:created>
  <dcterms:modified xsi:type="dcterms:W3CDTF">2025-09-04T14:32:00Z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8ced6a2663f138a4cd93d7f0b259e34803952d5f9c4ca11c25a4e99ef80b7c59</vt:lpwstr>
  </property>
</Properties>
</file>