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42FB08" w14:textId="77777777" w:rsidR="00275992" w:rsidRDefault="21045EF6" w:rsidP="3194D4F7">
      <w:pPr>
        <w:spacing w:line="240" w:lineRule="auto"/>
        <w:rPr>
          <w:rFonts w:ascii="Calibri" w:eastAsia="Calibri" w:hAnsi="Calibri" w:cs="Calibri"/>
          <w:b/>
          <w:bCs/>
        </w:rPr>
      </w:pPr>
      <w:r w:rsidRPr="3194D4F7">
        <w:rPr>
          <w:rFonts w:ascii="Calibri" w:eastAsia="Calibri" w:hAnsi="Calibri" w:cs="Calibri"/>
          <w:b/>
          <w:bCs/>
        </w:rPr>
        <w:t>Sameer Kumar</w:t>
      </w:r>
    </w:p>
    <w:p w14:paraId="1C42FB09" w14:textId="77777777" w:rsidR="00275992" w:rsidRDefault="21045EF6" w:rsidP="3194D4F7">
      <w:pPr>
        <w:spacing w:line="240" w:lineRule="auto"/>
        <w:rPr>
          <w:rFonts w:ascii="Calibri" w:eastAsia="Calibri" w:hAnsi="Calibri" w:cs="Calibri"/>
        </w:rPr>
      </w:pPr>
      <w:hyperlink r:id="rId6">
        <w:r w:rsidRPr="3194D4F7">
          <w:rPr>
            <w:rStyle w:val="Hyperlink"/>
            <w:rFonts w:ascii="Calibri" w:eastAsia="Calibri" w:hAnsi="Calibri" w:cs="Calibri"/>
            <w:b/>
            <w:bCs/>
          </w:rPr>
          <w:t>sameerkumar12.1994@gmail.com</w:t>
        </w:r>
      </w:hyperlink>
      <w:r w:rsidRPr="3194D4F7">
        <w:rPr>
          <w:rFonts w:ascii="Calibri" w:eastAsia="Calibri" w:hAnsi="Calibri" w:cs="Calibri"/>
          <w:b/>
          <w:bCs/>
        </w:rPr>
        <w:t xml:space="preserve"> | 5716357743</w:t>
      </w:r>
      <w:r w:rsidR="00560C24">
        <w:tab/>
      </w:r>
      <w:r w:rsidR="00560C24">
        <w:tab/>
      </w:r>
    </w:p>
    <w:p w14:paraId="1C42FB0A" w14:textId="77777777" w:rsidR="00275992" w:rsidRDefault="21045EF6" w:rsidP="3194D4F7">
      <w:pPr>
        <w:spacing w:line="240" w:lineRule="auto"/>
        <w:rPr>
          <w:rFonts w:ascii="Calibri" w:eastAsia="Calibri" w:hAnsi="Calibri" w:cs="Calibri"/>
          <w:b/>
          <w:bCs/>
        </w:rPr>
      </w:pPr>
      <w:r w:rsidRPr="3194D4F7">
        <w:rPr>
          <w:rFonts w:ascii="Calibri" w:eastAsia="Calibri" w:hAnsi="Calibri" w:cs="Calibri"/>
          <w:b/>
          <w:bCs/>
        </w:rPr>
        <w:t xml:space="preserve">www.linkedin.com/in/kumar-sameer </w:t>
      </w:r>
    </w:p>
    <w:p w14:paraId="1C42FB0B" w14:textId="77777777" w:rsidR="00275992" w:rsidRDefault="00275992" w:rsidP="3194D4F7">
      <w:pPr>
        <w:spacing w:line="240" w:lineRule="auto"/>
      </w:pPr>
    </w:p>
    <w:p w14:paraId="1C42FB0C" w14:textId="77777777" w:rsidR="00275992" w:rsidRDefault="21045EF6" w:rsidP="3194D4F7">
      <w:pPr>
        <w:spacing w:line="240" w:lineRule="auto"/>
        <w:rPr>
          <w:rFonts w:ascii="Calibri" w:eastAsia="Calibri" w:hAnsi="Calibri" w:cs="Calibri"/>
          <w:b/>
          <w:bCs/>
        </w:rPr>
      </w:pPr>
      <w:r w:rsidRPr="3194D4F7">
        <w:rPr>
          <w:rFonts w:ascii="Calibri" w:eastAsia="Calibri" w:hAnsi="Calibri" w:cs="Calibri"/>
          <w:b/>
          <w:bCs/>
        </w:rPr>
        <w:t>Professional Summary:</w:t>
      </w:r>
    </w:p>
    <w:p w14:paraId="1C42FB0D" w14:textId="5C743245"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 xml:space="preserve">Skilled Data Intelligence Analyst with Master of Science in Data Analytics and </w:t>
      </w:r>
      <w:r w:rsidR="005747B9">
        <w:rPr>
          <w:rFonts w:ascii="Calibri" w:eastAsia="Calibri" w:hAnsi="Calibri" w:cs="Calibri"/>
          <w:sz w:val="20"/>
          <w:szCs w:val="20"/>
        </w:rPr>
        <w:t>10</w:t>
      </w:r>
      <w:r w:rsidRPr="3194D4F7">
        <w:rPr>
          <w:rFonts w:ascii="Calibri" w:eastAsia="Calibri" w:hAnsi="Calibri" w:cs="Calibri"/>
          <w:sz w:val="20"/>
          <w:szCs w:val="20"/>
        </w:rPr>
        <w:t>+ years of hands-on professional experience conducting statistical analysis, visualizations, BI pipelines, data modeling, insights gathering, trend lines, multi-source data extraction and data mining.</w:t>
      </w:r>
    </w:p>
    <w:p w14:paraId="1C42FB0E"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 xml:space="preserve">Strong hand in utilizing BI tools like Alteryx, Tableau, Power Bi, Salesforce with respect to different databases including Oracle, MySQL, </w:t>
      </w:r>
      <w:r w:rsidR="00F13030">
        <w:rPr>
          <w:rFonts w:ascii="Calibri" w:eastAsia="Calibri" w:hAnsi="Calibri" w:cs="Calibri"/>
          <w:sz w:val="20"/>
          <w:szCs w:val="20"/>
        </w:rPr>
        <w:t xml:space="preserve">PL/SQL, </w:t>
      </w:r>
      <w:r w:rsidRPr="3194D4F7">
        <w:rPr>
          <w:rFonts w:ascii="Calibri" w:eastAsia="Calibri" w:hAnsi="Calibri" w:cs="Calibri"/>
          <w:sz w:val="20"/>
          <w:szCs w:val="20"/>
        </w:rPr>
        <w:t>PostgreSQL, T-SQL.</w:t>
      </w:r>
    </w:p>
    <w:p w14:paraId="1C42FB0F"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 xml:space="preserve">Utilized DAX functions to create complex measures, calculated columns, and tables to support advanced data analysis. Created custom DAX measures to facilitate detailed financial and operational reporting for process leaders. </w:t>
      </w:r>
    </w:p>
    <w:p w14:paraId="1C42FB10"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Integrated multiple process data sources into Power BI, leveraging DAX to unify and standardize data for consistent reporting and analysis.</w:t>
      </w:r>
    </w:p>
    <w:p w14:paraId="1C42FB11"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Successfully deployed a Power BI dashboard with secure access (RLS) accommodating diverse regional data privacy regulations and user access needs for process data.</w:t>
      </w:r>
    </w:p>
    <w:p w14:paraId="1C42FB12"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Experienced working with various file types for data manipulation using Python or R. Hands-on experience in executing supervised learning ML models. Familiarity with product analytics and cloud implementation.</w:t>
      </w:r>
    </w:p>
    <w:p w14:paraId="1C42FB13"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Proficient in dealing/extracting data from different sources to combine and create reports for cross functional teams for efficient decision making such as Salesforce, SharePoint, Tableau Server, SAP, Snowflake Database, Oracle.</w:t>
      </w:r>
    </w:p>
    <w:p w14:paraId="1C42FB14"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Drive delivery of projects within assigned deadlines working with different teams, managers, developers, analysts, testing teams, clients. Highly Punctual in executing daily stand-ups/project tracking meetings with clients or internal teams.</w:t>
      </w:r>
    </w:p>
    <w:p w14:paraId="1C42FB15"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Passionate and workaholic about gleaning insightful information from massive data dumps and developing a culture of sound informatics and data-driven decision making.</w:t>
      </w:r>
    </w:p>
    <w:p w14:paraId="1C42FB16"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Performed data cleaning tasks, including handling missing values, removing duplicates, and correcting data types, to improve data integrity and consistency.</w:t>
      </w:r>
    </w:p>
    <w:p w14:paraId="1C42FB17" w14:textId="77777777" w:rsidR="00A15A33" w:rsidRDefault="00A15A33" w:rsidP="3194D4F7">
      <w:pPr>
        <w:pStyle w:val="ListParagraph"/>
        <w:numPr>
          <w:ilvl w:val="0"/>
          <w:numId w:val="9"/>
        </w:numPr>
        <w:jc w:val="both"/>
        <w:rPr>
          <w:rFonts w:ascii="Calibri" w:eastAsia="Calibri" w:hAnsi="Calibri" w:cs="Calibri"/>
          <w:sz w:val="20"/>
          <w:szCs w:val="20"/>
        </w:rPr>
      </w:pPr>
      <w:r w:rsidRPr="00A15A33">
        <w:rPr>
          <w:rFonts w:ascii="Calibri" w:eastAsia="Calibri" w:hAnsi="Calibri" w:cs="Calibri"/>
          <w:sz w:val="20"/>
          <w:szCs w:val="20"/>
        </w:rPr>
        <w:t>Used Databricks SQL to query, analyze, and visualize large datasets stored in Delta Lake or external sources.</w:t>
      </w:r>
    </w:p>
    <w:p w14:paraId="1C42FB18" w14:textId="77777777" w:rsidR="00A15A33" w:rsidRDefault="00A15A33" w:rsidP="3194D4F7">
      <w:pPr>
        <w:pStyle w:val="ListParagraph"/>
        <w:numPr>
          <w:ilvl w:val="0"/>
          <w:numId w:val="9"/>
        </w:numPr>
        <w:jc w:val="both"/>
        <w:rPr>
          <w:rFonts w:ascii="Calibri" w:eastAsia="Calibri" w:hAnsi="Calibri" w:cs="Calibri"/>
          <w:sz w:val="20"/>
          <w:szCs w:val="20"/>
        </w:rPr>
      </w:pPr>
      <w:r w:rsidRPr="00A15A33">
        <w:rPr>
          <w:rFonts w:ascii="Calibri" w:eastAsia="Calibri" w:hAnsi="Calibri" w:cs="Calibri"/>
          <w:sz w:val="20"/>
          <w:szCs w:val="20"/>
        </w:rPr>
        <w:t>Created interactive dashboards and reports within Databricks for stakeholders and business teams.</w:t>
      </w:r>
    </w:p>
    <w:p w14:paraId="1C42FB19"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Utilized Python to correct data types and convert data formats, standardizing datasets for consistent and reliable analysis.</w:t>
      </w:r>
    </w:p>
    <w:p w14:paraId="1C42FB1A" w14:textId="77777777" w:rsidR="00DF13F2" w:rsidRDefault="00DF13F2" w:rsidP="3194D4F7">
      <w:pPr>
        <w:pStyle w:val="ListParagraph"/>
        <w:numPr>
          <w:ilvl w:val="0"/>
          <w:numId w:val="9"/>
        </w:numPr>
        <w:jc w:val="both"/>
        <w:rPr>
          <w:rFonts w:ascii="Calibri" w:eastAsia="Calibri" w:hAnsi="Calibri" w:cs="Calibri"/>
          <w:sz w:val="20"/>
          <w:szCs w:val="20"/>
        </w:rPr>
      </w:pPr>
      <w:r w:rsidRPr="00DF13F2">
        <w:rPr>
          <w:rFonts w:ascii="Calibri" w:eastAsia="Calibri" w:hAnsi="Calibri" w:cs="Calibri"/>
          <w:sz w:val="20"/>
          <w:szCs w:val="20"/>
        </w:rPr>
        <w:t>Proficient in using Java for data manipulation, parsing, and transformation tasks.</w:t>
      </w:r>
    </w:p>
    <w:p w14:paraId="1C42FB1B" w14:textId="77777777" w:rsidR="00DF13F2" w:rsidRDefault="00DF13F2" w:rsidP="3194D4F7">
      <w:pPr>
        <w:pStyle w:val="ListParagraph"/>
        <w:numPr>
          <w:ilvl w:val="0"/>
          <w:numId w:val="9"/>
        </w:numPr>
        <w:jc w:val="both"/>
        <w:rPr>
          <w:rFonts w:ascii="Calibri" w:eastAsia="Calibri" w:hAnsi="Calibri" w:cs="Calibri"/>
          <w:sz w:val="20"/>
          <w:szCs w:val="20"/>
        </w:rPr>
      </w:pPr>
      <w:r w:rsidRPr="00DF13F2">
        <w:rPr>
          <w:rFonts w:ascii="Calibri" w:eastAsia="Calibri" w:hAnsi="Calibri" w:cs="Calibri"/>
          <w:sz w:val="20"/>
          <w:szCs w:val="20"/>
        </w:rPr>
        <w:t>Experience with Java-based data processing libraries (e.g., Apache Commons, OpenCSV, Jackson) for handling structured and unstructured data.</w:t>
      </w:r>
    </w:p>
    <w:p w14:paraId="1C42FB1C"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 xml:space="preserve">Trained and capable of creating different Visualizations in Tableau or Power BI using Bar charts, Line charts, Pie charts, Maps, Scatter Plot charts, Heat maps and Table reports. </w:t>
      </w:r>
    </w:p>
    <w:p w14:paraId="1C42FB1D"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Well versed with formulating and executing DAX queries to support the required insight findings to provide better results along with utilizing cloud tools like Azure Power BI, AWS S3 etc. to extract relevant data chunks and provide suitable reports to stakeholders.</w:t>
      </w:r>
    </w:p>
    <w:p w14:paraId="1C42FB1E" w14:textId="77777777" w:rsidR="00DF13F2" w:rsidRDefault="00DF13F2" w:rsidP="3194D4F7">
      <w:pPr>
        <w:pStyle w:val="ListParagraph"/>
        <w:numPr>
          <w:ilvl w:val="0"/>
          <w:numId w:val="9"/>
        </w:numPr>
        <w:jc w:val="both"/>
        <w:rPr>
          <w:rFonts w:ascii="Calibri" w:eastAsia="Calibri" w:hAnsi="Calibri" w:cs="Calibri"/>
          <w:sz w:val="20"/>
          <w:szCs w:val="20"/>
        </w:rPr>
      </w:pPr>
      <w:r w:rsidRPr="00DF13F2">
        <w:rPr>
          <w:rFonts w:ascii="Calibri" w:eastAsia="Calibri" w:hAnsi="Calibri" w:cs="Calibri"/>
          <w:sz w:val="20"/>
          <w:szCs w:val="20"/>
        </w:rPr>
        <w:lastRenderedPageBreak/>
        <w:t>Developed scripts and small applications in Java to automate data extraction, cleaning, and validation workflows.</w:t>
      </w:r>
    </w:p>
    <w:p w14:paraId="1C42FB1F" w14:textId="77777777" w:rsidR="00DF13F2" w:rsidRDefault="00DF13F2" w:rsidP="3194D4F7">
      <w:pPr>
        <w:pStyle w:val="ListParagraph"/>
        <w:numPr>
          <w:ilvl w:val="0"/>
          <w:numId w:val="9"/>
        </w:numPr>
        <w:jc w:val="both"/>
        <w:rPr>
          <w:rFonts w:ascii="Calibri" w:eastAsia="Calibri" w:hAnsi="Calibri" w:cs="Calibri"/>
          <w:sz w:val="20"/>
          <w:szCs w:val="20"/>
        </w:rPr>
      </w:pPr>
      <w:r w:rsidRPr="00DF13F2">
        <w:rPr>
          <w:rFonts w:ascii="Calibri" w:eastAsia="Calibri" w:hAnsi="Calibri" w:cs="Calibri"/>
          <w:sz w:val="20"/>
          <w:szCs w:val="20"/>
        </w:rPr>
        <w:t>Utilized JDBC (Java Database Connectivity) to connect and interact with relational databases for querying and data retrieval.</w:t>
      </w:r>
    </w:p>
    <w:p w14:paraId="1C42FB20"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Project leading knowledge of Software Development Life Cycle (SDLC), having thorough understanding of various phases like Requirements, Analysis/Design, Development, Testing, and Implementation.</w:t>
      </w:r>
    </w:p>
    <w:p w14:paraId="1C42FB21" w14:textId="77777777" w:rsidR="00275992" w:rsidRDefault="21045EF6" w:rsidP="3194D4F7">
      <w:pPr>
        <w:pStyle w:val="ListParagraph"/>
        <w:numPr>
          <w:ilvl w:val="0"/>
          <w:numId w:val="9"/>
        </w:numPr>
        <w:jc w:val="both"/>
        <w:rPr>
          <w:rFonts w:ascii="Calibri" w:eastAsia="Calibri" w:hAnsi="Calibri" w:cs="Calibri"/>
          <w:sz w:val="20"/>
          <w:szCs w:val="20"/>
        </w:rPr>
      </w:pPr>
      <w:r w:rsidRPr="3194D4F7">
        <w:rPr>
          <w:rFonts w:ascii="Calibri" w:eastAsia="Calibri" w:hAnsi="Calibri" w:cs="Calibri"/>
          <w:sz w:val="20"/>
          <w:szCs w:val="20"/>
        </w:rPr>
        <w:t>Experience working in different domains like Healthcare, Aeronautical, Construction, Electronics, SaaS&amp; PaaS firm, Space Agency (NASA), ARMY Depot etc.</w:t>
      </w:r>
    </w:p>
    <w:p w14:paraId="1C42FB22" w14:textId="77777777" w:rsidR="00275992" w:rsidRDefault="00275992" w:rsidP="3194D4F7">
      <w:pPr>
        <w:spacing w:after="0"/>
        <w:jc w:val="both"/>
        <w:rPr>
          <w:rFonts w:ascii="Arial" w:eastAsia="Arial" w:hAnsi="Arial" w:cs="Arial"/>
          <w:b/>
          <w:bCs/>
          <w:color w:val="000000" w:themeColor="text1"/>
          <w:sz w:val="20"/>
          <w:szCs w:val="20"/>
          <w:u w:val="single"/>
        </w:rPr>
      </w:pPr>
    </w:p>
    <w:p w14:paraId="1C42FB23" w14:textId="77777777" w:rsidR="00275992" w:rsidRDefault="00275992" w:rsidP="3194D4F7">
      <w:pPr>
        <w:spacing w:after="0"/>
        <w:jc w:val="both"/>
        <w:rPr>
          <w:rFonts w:ascii="Arial" w:eastAsia="Arial" w:hAnsi="Arial" w:cs="Arial"/>
          <w:b/>
          <w:bCs/>
          <w:color w:val="000000" w:themeColor="text1"/>
          <w:sz w:val="20"/>
          <w:szCs w:val="20"/>
          <w:u w:val="single"/>
        </w:rPr>
      </w:pPr>
    </w:p>
    <w:p w14:paraId="1C42FB24" w14:textId="77777777" w:rsidR="00275992" w:rsidRDefault="326CE6FB" w:rsidP="3194D4F7">
      <w:pPr>
        <w:spacing w:after="0"/>
        <w:jc w:val="both"/>
        <w:rPr>
          <w:rFonts w:ascii="Calibri" w:eastAsia="Calibri" w:hAnsi="Calibri" w:cs="Calibri"/>
          <w:b/>
          <w:bCs/>
          <w:color w:val="000000" w:themeColor="text1"/>
        </w:rPr>
      </w:pPr>
      <w:r w:rsidRPr="3194D4F7">
        <w:rPr>
          <w:rFonts w:ascii="Calibri" w:eastAsia="Calibri" w:hAnsi="Calibri" w:cs="Calibri"/>
          <w:b/>
          <w:bCs/>
          <w:color w:val="000000" w:themeColor="text1"/>
        </w:rPr>
        <w:t>Technical Skills:</w:t>
      </w:r>
    </w:p>
    <w:tbl>
      <w:tblPr>
        <w:tblW w:w="0" w:type="auto"/>
        <w:tblLayout w:type="fixed"/>
        <w:tblLook w:val="06A0" w:firstRow="1" w:lastRow="0" w:firstColumn="1" w:lastColumn="0" w:noHBand="1" w:noVBand="1"/>
      </w:tblPr>
      <w:tblGrid>
        <w:gridCol w:w="1320"/>
        <w:gridCol w:w="8040"/>
      </w:tblGrid>
      <w:tr w:rsidR="3194D4F7" w14:paraId="1C42FB27"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5"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Languages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6" w14:textId="77777777" w:rsidR="45C60D6D"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Python, SQL, R</w:t>
            </w:r>
          </w:p>
        </w:tc>
      </w:tr>
      <w:tr w:rsidR="3194D4F7" w14:paraId="1C42FB2A"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8"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Frameworks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9" w14:textId="77777777" w:rsidR="07853296"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Scikit-learn, NLTK, SpaCy, NumPy, Pandas, Matplotlib, ggplot2</w:t>
            </w:r>
          </w:p>
        </w:tc>
      </w:tr>
      <w:tr w:rsidR="3194D4F7" w14:paraId="1C42FB2D"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B"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Databases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C" w14:textId="77777777" w:rsidR="0146BBE9"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Oracle, MySQL, Microsoft SQL Server, T-SQL,</w:t>
            </w:r>
            <w:r w:rsidR="00F13030">
              <w:rPr>
                <w:rFonts w:ascii="Calibri" w:eastAsia="Calibri" w:hAnsi="Calibri" w:cs="Calibri"/>
                <w:sz w:val="20"/>
                <w:szCs w:val="20"/>
              </w:rPr>
              <w:t xml:space="preserve"> PL/SQL,</w:t>
            </w:r>
            <w:r w:rsidRPr="3194D4F7">
              <w:rPr>
                <w:rFonts w:ascii="Calibri" w:eastAsia="Calibri" w:hAnsi="Calibri" w:cs="Calibri"/>
                <w:color w:val="000000" w:themeColor="text1"/>
                <w:sz w:val="20"/>
                <w:szCs w:val="20"/>
              </w:rPr>
              <w:t xml:space="preserve"> PostgreSQL</w:t>
            </w:r>
          </w:p>
        </w:tc>
      </w:tr>
      <w:tr w:rsidR="3194D4F7" w14:paraId="1C42FB30"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E"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Platforms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2F" w14:textId="77777777" w:rsidR="4CCECFAF"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Linux, MAC, Windows</w:t>
            </w:r>
          </w:p>
        </w:tc>
      </w:tr>
      <w:tr w:rsidR="3194D4F7" w14:paraId="1C42FB33"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1"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Tools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2" w14:textId="77777777" w:rsidR="1C88AE45"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Alteryx, Tableau, Power BI, SharePoint, Salesforce, SAP, Microsoft Power Apps, Docker, Git, Excel, Snowflake, Visio, Process Gold, UiPath StudioX, Google Analytics, Power Automate, Excel Macros</w:t>
            </w:r>
          </w:p>
        </w:tc>
      </w:tr>
      <w:tr w:rsidR="3194D4F7" w14:paraId="1C42FB36"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4"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File Types</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5" w14:textId="77777777" w:rsidR="3BB66463"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Service Bank, Historical, Revenue Statement (P&amp;Ls), Contracts, Geo-location, Time sheet, Operations (Work Order &amp; Service Appointment), Learning hub, RQ, T&amp;M, AFDA, Past Due</w:t>
            </w:r>
          </w:p>
        </w:tc>
      </w:tr>
      <w:tr w:rsidR="3194D4F7" w14:paraId="1C42FB39" w14:textId="77777777" w:rsidTr="3194D4F7">
        <w:trPr>
          <w:trHeight w:val="300"/>
        </w:trPr>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7" w14:textId="77777777" w:rsidR="3194D4F7" w:rsidRDefault="3194D4F7" w:rsidP="3194D4F7">
            <w:pPr>
              <w:spacing w:after="0"/>
              <w:ind w:left="-108"/>
              <w:jc w:val="center"/>
              <w:rPr>
                <w:rFonts w:ascii="Calibri" w:eastAsia="Calibri" w:hAnsi="Calibri" w:cs="Calibri"/>
                <w:b/>
                <w:bCs/>
                <w:color w:val="000000" w:themeColor="text1"/>
                <w:sz w:val="20"/>
                <w:szCs w:val="20"/>
              </w:rPr>
            </w:pPr>
            <w:r w:rsidRPr="3194D4F7">
              <w:rPr>
                <w:rFonts w:ascii="Calibri" w:eastAsia="Calibri" w:hAnsi="Calibri" w:cs="Calibri"/>
                <w:b/>
                <w:bCs/>
                <w:color w:val="000000" w:themeColor="text1"/>
                <w:sz w:val="20"/>
                <w:szCs w:val="20"/>
              </w:rPr>
              <w:t>Cloud</w:t>
            </w:r>
          </w:p>
        </w:tc>
        <w:tc>
          <w:tcPr>
            <w:tcW w:w="8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42FB38" w14:textId="77777777" w:rsidR="247B7BC2" w:rsidRDefault="3194D4F7" w:rsidP="3194D4F7">
            <w:pPr>
              <w:spacing w:after="0"/>
              <w:ind w:left="-108"/>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AWS S3, AWS Quick sight, AWS EC2, Azure Power BI, Azure Blob, Azure SQL Database</w:t>
            </w:r>
          </w:p>
        </w:tc>
      </w:tr>
    </w:tbl>
    <w:p w14:paraId="1C42FB3A" w14:textId="77777777" w:rsidR="00275992" w:rsidRDefault="00275992" w:rsidP="3194D4F7">
      <w:pPr>
        <w:jc w:val="both"/>
        <w:rPr>
          <w:sz w:val="20"/>
          <w:szCs w:val="20"/>
        </w:rPr>
      </w:pPr>
    </w:p>
    <w:p w14:paraId="1C42FB3B" w14:textId="77777777" w:rsidR="647E149F" w:rsidRDefault="647E149F" w:rsidP="3194D4F7">
      <w:pPr>
        <w:jc w:val="both"/>
        <w:rPr>
          <w:rFonts w:ascii="Calibri" w:eastAsia="Calibri" w:hAnsi="Calibri" w:cs="Calibri"/>
          <w:b/>
          <w:bCs/>
        </w:rPr>
      </w:pPr>
      <w:r w:rsidRPr="3194D4F7">
        <w:rPr>
          <w:rFonts w:ascii="Calibri" w:eastAsia="Calibri" w:hAnsi="Calibri" w:cs="Calibri"/>
          <w:b/>
          <w:bCs/>
        </w:rPr>
        <w:t>Professional Experience:</w:t>
      </w:r>
    </w:p>
    <w:p w14:paraId="1C42FB3C" w14:textId="77777777" w:rsidR="647E149F" w:rsidRDefault="647E149F" w:rsidP="3194D4F7">
      <w:pPr>
        <w:jc w:val="both"/>
        <w:rPr>
          <w:rFonts w:ascii="Calibri" w:eastAsia="Calibri" w:hAnsi="Calibri" w:cs="Calibri"/>
          <w:b/>
          <w:bCs/>
        </w:rPr>
      </w:pPr>
      <w:r w:rsidRPr="3194D4F7">
        <w:rPr>
          <w:rFonts w:ascii="Calibri" w:eastAsia="Calibri" w:hAnsi="Calibri" w:cs="Calibri"/>
          <w:b/>
          <w:bCs/>
        </w:rPr>
        <w:t>High Up LLC, Sterling, VA</w:t>
      </w:r>
      <w:r>
        <w:tab/>
      </w:r>
      <w:r w:rsidRPr="3194D4F7">
        <w:rPr>
          <w:rFonts w:ascii="Calibri" w:eastAsia="Calibri" w:hAnsi="Calibri" w:cs="Calibri"/>
          <w:b/>
          <w:bCs/>
        </w:rPr>
        <w:t xml:space="preserve">                                                                                April 2024 - Present</w:t>
      </w:r>
    </w:p>
    <w:p w14:paraId="1C42FB3D" w14:textId="77777777" w:rsidR="647E149F" w:rsidRDefault="647E149F" w:rsidP="3194D4F7">
      <w:pPr>
        <w:jc w:val="both"/>
        <w:rPr>
          <w:sz w:val="20"/>
          <w:szCs w:val="20"/>
        </w:rPr>
      </w:pPr>
      <w:r w:rsidRPr="3194D4F7">
        <w:rPr>
          <w:rFonts w:ascii="Calibri" w:eastAsia="Calibri" w:hAnsi="Calibri" w:cs="Calibri"/>
          <w:b/>
          <w:bCs/>
        </w:rPr>
        <w:t>Business Data Analyst</w:t>
      </w:r>
      <w:r>
        <w:tab/>
      </w:r>
      <w:r>
        <w:tab/>
      </w:r>
      <w:r>
        <w:tab/>
      </w:r>
      <w:r>
        <w:tab/>
      </w:r>
      <w:r>
        <w:tab/>
      </w:r>
      <w:r>
        <w:tab/>
      </w:r>
      <w:r>
        <w:tab/>
      </w:r>
      <w:r>
        <w:tab/>
      </w:r>
    </w:p>
    <w:p w14:paraId="1C42FB3E" w14:textId="77777777" w:rsidR="647E149F" w:rsidRDefault="647E149F" w:rsidP="3194D4F7">
      <w:pPr>
        <w:jc w:val="both"/>
        <w:rPr>
          <w:rFonts w:ascii="Calibri" w:eastAsia="Calibri" w:hAnsi="Calibri" w:cs="Calibri"/>
          <w:b/>
          <w:bCs/>
        </w:rPr>
      </w:pPr>
      <w:r w:rsidRPr="3194D4F7">
        <w:rPr>
          <w:rFonts w:ascii="Calibri" w:eastAsia="Calibri" w:hAnsi="Calibri" w:cs="Calibri"/>
          <w:b/>
          <w:bCs/>
        </w:rPr>
        <w:t>Roles &amp; Responsibilities:</w:t>
      </w:r>
    </w:p>
    <w:p w14:paraId="1C42FB3F" w14:textId="77777777" w:rsidR="647E149F" w:rsidRDefault="647E149F" w:rsidP="3194D4F7">
      <w:pPr>
        <w:pStyle w:val="ListParagraph"/>
        <w:numPr>
          <w:ilvl w:val="0"/>
          <w:numId w:val="8"/>
        </w:numPr>
        <w:jc w:val="both"/>
      </w:pPr>
      <w:r w:rsidRPr="3194D4F7">
        <w:rPr>
          <w:sz w:val="20"/>
          <w:szCs w:val="20"/>
        </w:rPr>
        <w:t>Partnered with leadership to identify sales opportunities and implement strategies that increase revenue across underperforming product categories such as snacks and beverages.</w:t>
      </w:r>
    </w:p>
    <w:p w14:paraId="1C42FB40" w14:textId="77777777" w:rsidR="647E149F" w:rsidRDefault="647E149F" w:rsidP="3194D4F7">
      <w:pPr>
        <w:pStyle w:val="ListParagraph"/>
        <w:numPr>
          <w:ilvl w:val="0"/>
          <w:numId w:val="8"/>
        </w:numPr>
        <w:jc w:val="both"/>
      </w:pPr>
      <w:r w:rsidRPr="3194D4F7">
        <w:rPr>
          <w:sz w:val="20"/>
          <w:szCs w:val="20"/>
        </w:rPr>
        <w:t>Analyzed store-level operational data to identify inefficiencies, leading to a 5% reduction in waste and improved alignment of supply with demand.</w:t>
      </w:r>
    </w:p>
    <w:p w14:paraId="1C42FB41" w14:textId="77777777" w:rsidR="647E149F" w:rsidRDefault="647E149F" w:rsidP="3194D4F7">
      <w:pPr>
        <w:pStyle w:val="ListParagraph"/>
        <w:numPr>
          <w:ilvl w:val="0"/>
          <w:numId w:val="8"/>
        </w:numPr>
        <w:jc w:val="both"/>
      </w:pPr>
      <w:r w:rsidRPr="3194D4F7">
        <w:rPr>
          <w:sz w:val="20"/>
          <w:szCs w:val="20"/>
        </w:rPr>
        <w:t>Analyzed sales trends across multiple product categories (e.g., cigarettes, snacks, alcohol) to identify opportunities for growth and improve underperforming inventory.</w:t>
      </w:r>
    </w:p>
    <w:p w14:paraId="1C42FB42" w14:textId="77777777" w:rsidR="647E149F" w:rsidRDefault="647E149F" w:rsidP="3194D4F7">
      <w:pPr>
        <w:pStyle w:val="ListParagraph"/>
        <w:numPr>
          <w:ilvl w:val="0"/>
          <w:numId w:val="8"/>
        </w:numPr>
        <w:jc w:val="both"/>
      </w:pPr>
      <w:r w:rsidRPr="3194D4F7">
        <w:rPr>
          <w:sz w:val="20"/>
          <w:szCs w:val="20"/>
        </w:rPr>
        <w:t>Developed dynamic dashboards in Power BI to track daily sales and operational metrics across retail locations and gas stations.</w:t>
      </w:r>
    </w:p>
    <w:p w14:paraId="1C42FB43" w14:textId="77777777" w:rsidR="647E149F" w:rsidRDefault="647E149F" w:rsidP="3194D4F7">
      <w:pPr>
        <w:pStyle w:val="ListParagraph"/>
        <w:numPr>
          <w:ilvl w:val="0"/>
          <w:numId w:val="8"/>
        </w:numPr>
        <w:jc w:val="both"/>
      </w:pPr>
      <w:r w:rsidRPr="3194D4F7">
        <w:rPr>
          <w:sz w:val="20"/>
          <w:szCs w:val="20"/>
        </w:rPr>
        <w:t>Prepared weekly and monthly business performance reports, enabling data-driven decisions on pricing, promotions, and restocking strategies.</w:t>
      </w:r>
    </w:p>
    <w:p w14:paraId="1C42FB44" w14:textId="77777777" w:rsidR="647E149F" w:rsidRDefault="647E149F" w:rsidP="3194D4F7">
      <w:pPr>
        <w:pStyle w:val="ListParagraph"/>
        <w:numPr>
          <w:ilvl w:val="0"/>
          <w:numId w:val="8"/>
        </w:numPr>
        <w:jc w:val="both"/>
      </w:pPr>
      <w:r w:rsidRPr="3194D4F7">
        <w:rPr>
          <w:sz w:val="20"/>
          <w:szCs w:val="20"/>
        </w:rPr>
        <w:t>Leveraged customer purchase data to develop targeted marketing campaigns, increasing sales of alcohol and snacks by 7% during promotional periods &amp; holidays.</w:t>
      </w:r>
    </w:p>
    <w:p w14:paraId="1C42FB45" w14:textId="77777777" w:rsidR="00DF13F2" w:rsidRDefault="647E149F" w:rsidP="00DF13F2">
      <w:pPr>
        <w:pStyle w:val="ListParagraph"/>
        <w:numPr>
          <w:ilvl w:val="0"/>
          <w:numId w:val="8"/>
        </w:numPr>
        <w:jc w:val="both"/>
      </w:pPr>
      <w:r w:rsidRPr="3194D4F7">
        <w:rPr>
          <w:sz w:val="20"/>
          <w:szCs w:val="20"/>
        </w:rPr>
        <w:t>Created a store comparison dashboard to benchmark KPIs such as sales per week and inventory turnover, leading to optimized resource allocation across locations.</w:t>
      </w:r>
    </w:p>
    <w:p w14:paraId="1C42FB46" w14:textId="77777777" w:rsidR="00DF13F2" w:rsidRDefault="647E149F" w:rsidP="00DF13F2">
      <w:pPr>
        <w:pStyle w:val="ListParagraph"/>
        <w:numPr>
          <w:ilvl w:val="0"/>
          <w:numId w:val="8"/>
        </w:numPr>
        <w:jc w:val="both"/>
      </w:pPr>
      <w:r w:rsidRPr="3194D4F7">
        <w:rPr>
          <w:sz w:val="20"/>
          <w:szCs w:val="20"/>
        </w:rPr>
        <w:lastRenderedPageBreak/>
        <w:t>Trained store managers in using Power BI dashboards for day-to-day decision-making, providing updated sales reports at EOD and fostering a culture of data-driven management.</w:t>
      </w:r>
    </w:p>
    <w:p w14:paraId="1C42FB47" w14:textId="77777777" w:rsidR="795A8101" w:rsidRDefault="795A8101"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 xml:space="preserve">Honeywell International, Atlanta, GA </w:t>
      </w:r>
      <w:r>
        <w:tab/>
      </w:r>
      <w:r>
        <w:tab/>
      </w:r>
      <w:r>
        <w:tab/>
      </w:r>
      <w:r w:rsidRPr="3194D4F7">
        <w:rPr>
          <w:rFonts w:ascii="Calibri" w:eastAsia="Calibri" w:hAnsi="Calibri" w:cs="Calibri"/>
          <w:b/>
          <w:bCs/>
          <w:color w:val="000000" w:themeColor="text1"/>
        </w:rPr>
        <w:t xml:space="preserve">                         Sept 2021 – Aug 2023</w:t>
      </w:r>
    </w:p>
    <w:p w14:paraId="1C42FB48" w14:textId="77777777" w:rsidR="795A8101" w:rsidRDefault="795A8101" w:rsidP="3194D4F7">
      <w:pPr>
        <w:jc w:val="both"/>
        <w:rPr>
          <w:rFonts w:ascii="Arial" w:eastAsia="Arial" w:hAnsi="Arial" w:cs="Arial"/>
          <w:b/>
          <w:bCs/>
          <w:color w:val="000000" w:themeColor="text1"/>
          <w:sz w:val="20"/>
          <w:szCs w:val="20"/>
        </w:rPr>
      </w:pPr>
      <w:r w:rsidRPr="3194D4F7">
        <w:rPr>
          <w:rFonts w:ascii="Calibri" w:eastAsia="Calibri" w:hAnsi="Calibri" w:cs="Calibri"/>
          <w:b/>
          <w:bCs/>
          <w:color w:val="000000" w:themeColor="text1"/>
        </w:rPr>
        <w:t>Senior</w:t>
      </w:r>
      <w:r w:rsidR="00560C24">
        <w:rPr>
          <w:rFonts w:ascii="Calibri" w:eastAsia="Calibri" w:hAnsi="Calibri" w:cs="Calibri"/>
          <w:b/>
          <w:bCs/>
          <w:color w:val="000000" w:themeColor="text1"/>
        </w:rPr>
        <w:t xml:space="preserve"> </w:t>
      </w:r>
      <w:r w:rsidRPr="3194D4F7">
        <w:rPr>
          <w:b/>
          <w:bCs/>
          <w:color w:val="000000" w:themeColor="text1"/>
        </w:rPr>
        <w:t>Data Analyst</w:t>
      </w:r>
    </w:p>
    <w:p w14:paraId="1C42FB49" w14:textId="77777777" w:rsidR="795A8101" w:rsidRDefault="795A8101" w:rsidP="3194D4F7">
      <w:pPr>
        <w:spacing w:before="39" w:after="0"/>
        <w:ind w:right="100"/>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2"/>
          <w:szCs w:val="22"/>
        </w:rPr>
        <w:t xml:space="preserve">Roles &amp; Responsibilities: </w:t>
      </w:r>
    </w:p>
    <w:p w14:paraId="1C42FB4A" w14:textId="77777777" w:rsidR="6A0D10F4" w:rsidRDefault="6A0D10F4" w:rsidP="3194D4F7">
      <w:pPr>
        <w:pStyle w:val="ListParagraph"/>
        <w:numPr>
          <w:ilvl w:val="0"/>
          <w:numId w:val="7"/>
        </w:numPr>
        <w:spacing w:before="39" w:after="0"/>
        <w:ind w:right="100"/>
        <w:jc w:val="both"/>
        <w:rPr>
          <w:rFonts w:ascii="Calibri" w:eastAsia="Calibri" w:hAnsi="Calibri" w:cs="Calibri"/>
          <w:color w:val="000000" w:themeColor="text1"/>
        </w:rPr>
      </w:pPr>
      <w:r w:rsidRPr="3194D4F7">
        <w:rPr>
          <w:rFonts w:ascii="Calibri" w:eastAsia="Calibri" w:hAnsi="Calibri" w:cs="Calibri"/>
          <w:color w:val="000000" w:themeColor="text1"/>
          <w:sz w:val="20"/>
          <w:szCs w:val="20"/>
        </w:rPr>
        <w:t>Designed &amp; Deployed Service contracts live dashboard for the field and senior leadership to efficiently manage completion of asset management and improve performance of respective regions. Effectively managed 4500 contracts over 35 different cost centers leading to 360M annual revenue.</w:t>
      </w:r>
    </w:p>
    <w:p w14:paraId="1C42FB4B" w14:textId="77777777" w:rsidR="00AF6526" w:rsidRDefault="6A0D10F4" w:rsidP="00AF6526">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Implemented fast paced RQ and T&amp;M Control dashboard to manage timely work submissions, updates, and deviations in data points for yearend revenue boost. Eliminated 2.6M sitting due revenue in all regions.</w:t>
      </w:r>
    </w:p>
    <w:p w14:paraId="1C42FB4C" w14:textId="77777777" w:rsidR="00AF6526" w:rsidRDefault="00AF6526" w:rsidP="00AF6526">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Understands DynamoDB’s key-value and document data model, including partition keys, sort keys, and secondary indexes.</w:t>
      </w:r>
    </w:p>
    <w:p w14:paraId="1C42FB4D" w14:textId="77777777" w:rsidR="00AF6526" w:rsidRDefault="00AF6526" w:rsidP="00AF6526">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Proficient in using AWS SDKs, CLI, or Query/Scan operations to retrieve data from DynamoDB tables.</w:t>
      </w:r>
    </w:p>
    <w:p w14:paraId="1C42FB4E" w14:textId="77777777" w:rsidR="00AF6526" w:rsidRDefault="00AF6526" w:rsidP="00AF6526">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Experience exporting DynamoDB data to Amazon S3, Redshift, or Athena for advanced analytics.</w:t>
      </w:r>
    </w:p>
    <w:p w14:paraId="1C42FB4F" w14:textId="77777777" w:rsidR="00AF6526" w:rsidRPr="00AF6526" w:rsidRDefault="00AF6526" w:rsidP="00AF6526">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Uses tools like AWS Glue or Lambda for ETL (Extract, Transform, Load) processes between DynamoDB and reporting platforms (e.g., Power BI, Tableau).</w:t>
      </w:r>
    </w:p>
    <w:p w14:paraId="1C42FB50" w14:textId="77777777" w:rsidR="00AF6526" w:rsidRPr="00AF6526" w:rsidRDefault="00AF6526" w:rsidP="00AF6526">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Capable of designing optimized table structures to support analytical queries and business reporting.</w:t>
      </w:r>
    </w:p>
    <w:p w14:paraId="1C42FB51"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Formulated a field operational scorecard for the Ops team to actively manage different throughput attributes like Missing timesheet hours, Billing block, AFDA, Past Due, RQ, T&amp;M etc. on a weekly basis with Field Service Managers to improve contract engagements.</w:t>
      </w:r>
    </w:p>
    <w:p w14:paraId="1C42FB52"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&amp; Deployed Historical and Service Bank Dashboard for overall North America to effectively oversee and manage contract performance and revenue generation with continuous trend lines, margin computation for Operations MBR &amp; MFR. Utilized Microsoft Power Apps to automate and keep the contracts list ongoing with necessary updates such as Addition, Removal, modify existing or new contracts.</w:t>
      </w:r>
    </w:p>
    <w:p w14:paraId="1C42FB53"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Conducted thorough process gap analyses to identify discrepancies between current and desired states and developed action plans to bridge those gaps.</w:t>
      </w:r>
    </w:p>
    <w:p w14:paraId="1C42FB54" w14:textId="77777777" w:rsidR="008D5F17" w:rsidRDefault="008D5F17"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8D5F17">
        <w:rPr>
          <w:rFonts w:ascii="Calibri" w:eastAsia="Calibri" w:hAnsi="Calibri" w:cs="Calibri"/>
          <w:color w:val="000000" w:themeColor="text1"/>
          <w:sz w:val="20"/>
          <w:szCs w:val="20"/>
        </w:rPr>
        <w:t>Proficient in using PySpark DataFrame API for large-scale data manipulation and transformation.</w:t>
      </w:r>
    </w:p>
    <w:p w14:paraId="1C42FB55" w14:textId="77777777" w:rsidR="008D5F17" w:rsidRDefault="008D5F17"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8D5F17">
        <w:rPr>
          <w:rFonts w:ascii="Calibri" w:eastAsia="Calibri" w:hAnsi="Calibri" w:cs="Calibri"/>
          <w:color w:val="000000" w:themeColor="text1"/>
          <w:sz w:val="20"/>
          <w:szCs w:val="20"/>
        </w:rPr>
        <w:t>Skilled in data cleaning,</w:t>
      </w:r>
      <w:r w:rsidR="00F13030">
        <w:rPr>
          <w:rFonts w:ascii="Calibri" w:eastAsia="Calibri" w:hAnsi="Calibri" w:cs="Calibri"/>
          <w:color w:val="000000" w:themeColor="text1"/>
          <w:sz w:val="20"/>
          <w:szCs w:val="20"/>
        </w:rPr>
        <w:t xml:space="preserve"> data governance, data warehouseing,</w:t>
      </w:r>
      <w:r w:rsidRPr="008D5F17">
        <w:rPr>
          <w:rFonts w:ascii="Calibri" w:eastAsia="Calibri" w:hAnsi="Calibri" w:cs="Calibri"/>
          <w:color w:val="000000" w:themeColor="text1"/>
          <w:sz w:val="20"/>
          <w:szCs w:val="20"/>
        </w:rPr>
        <w:t xml:space="preserve"> aggregation, and filtering using PySpark to support data analysis workflows.</w:t>
      </w:r>
    </w:p>
    <w:p w14:paraId="1C42FB56"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Assembled an ETL pipeline using Alteryx for Tableau extracted data from contracts quarter earnings to implement top N FSS &amp; SBL list for prize winners based on revenue generated in each region.</w:t>
      </w:r>
    </w:p>
    <w:p w14:paraId="1C42FB57"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Assisted &amp; formulated a dashboard to track overtime and time sheet hours with senior leadership to eliminate inconsistency for the finance team to accurately manage compensation &amp; avoid ambiguous financial burden. Fixed 140k redundant payments.</w:t>
      </w:r>
    </w:p>
    <w:p w14:paraId="1C42FB58"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Participated in changing management activities to ensure smooth transitions and the adoption of new processes. Continuously monitored and evaluated process performance to identify further optimization opportunities.</w:t>
      </w:r>
    </w:p>
    <w:p w14:paraId="1C42FB59" w14:textId="77777777" w:rsidR="00DF13F2" w:rsidRDefault="00DF13F2"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DF13F2">
        <w:rPr>
          <w:rFonts w:ascii="Calibri" w:eastAsia="Calibri" w:hAnsi="Calibri" w:cs="Calibri"/>
          <w:color w:val="000000" w:themeColor="text1"/>
          <w:sz w:val="20"/>
          <w:szCs w:val="20"/>
        </w:rPr>
        <w:t>Familiar with Java integration with big data tools, such as Apache Hadoop or Apache Spark (Java API).</w:t>
      </w:r>
    </w:p>
    <w:p w14:paraId="1C42FB5A" w14:textId="77777777" w:rsidR="00DF13F2" w:rsidRDefault="00DF13F2"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DF13F2">
        <w:rPr>
          <w:rFonts w:ascii="Calibri" w:eastAsia="Calibri" w:hAnsi="Calibri" w:cs="Calibri"/>
          <w:color w:val="000000" w:themeColor="text1"/>
          <w:sz w:val="20"/>
          <w:szCs w:val="20"/>
        </w:rPr>
        <w:t>Leveraged Java to implement ETL pipelines, ensuring data accuracy and consistency across systems.</w:t>
      </w:r>
    </w:p>
    <w:p w14:paraId="1C42FB5B"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Documented process workflows, standard operating procedures (SOPs), and business requirements documentation.</w:t>
      </w:r>
    </w:p>
    <w:p w14:paraId="1C42FB5C"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lastRenderedPageBreak/>
        <w:t>Acted as a subject matter expert (SME) in process-related discussions, providing insights and recommendations for enhancing efficiency and effectiveness.</w:t>
      </w:r>
    </w:p>
    <w:p w14:paraId="1C42FB5D"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Analyzed &amp; computed open aged Work orders &amp; Service Appointments data from Salesforce and SAP holding significant revenue billed to the contracts. Approximately 8k Aged PM work orders and 14000 Service Appointments were closed in collaboration with 15+ Field Service Managers and Supervisors.</w:t>
      </w:r>
    </w:p>
    <w:p w14:paraId="1C42FB5E"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Analyzed huge dump of P&amp;L Data from the Finance team utilizing python for imputation wherever necessary. Constructed small chunks of data sets using SQL with workbench to work on specific data points.</w:t>
      </w:r>
    </w:p>
    <w:p w14:paraId="1C42FB5F"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Constructed &amp; deployed an exclusive Poor Performing Contracts dashboard for senior leadership to track problems and implement new strategies to tackle roadblocks before contract renewal.</w:t>
      </w:r>
    </w:p>
    <w:p w14:paraId="1C42FB60"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Worked on cloud tools to extract and use the service data from Azure Blob Storage into different intelligence tools like Alteryx or Power BI to create reports for respective regional heads to incorporate employee performance and region work status. </w:t>
      </w:r>
    </w:p>
    <w:p w14:paraId="1C42FB61"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Monitored key performance indicators (KPIs) to measure the effectiveness of process changes and make data-driven decisions for further optimization.</w:t>
      </w:r>
    </w:p>
    <w:p w14:paraId="1C42FB62"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Utilized process modeling tools such as Visio (Flowcharts) to visualize and communicate complex processes effectively.</w:t>
      </w:r>
    </w:p>
    <w:p w14:paraId="1C42FB63"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Implemented advanced DAX functions, including CALCULATE, FILTER, SUMX, and RELATED, to derive insights from complex financial data sets. </w:t>
      </w:r>
    </w:p>
    <w:p w14:paraId="1C42FB64"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Automated data refresh and report generation processes using DAX and Power Query, reducing manual intervention, and increasing efficiency.</w:t>
      </w:r>
    </w:p>
    <w:p w14:paraId="1C42FB65"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Developed a operational reporting system that used advanced DAX calculations to provide real-time insights into revenue margins and cost analysis, reducing report preparation time by 50%</w:t>
      </w:r>
    </w:p>
    <w:p w14:paraId="1C42FB66"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Implemented Row-Level Security (RLS) in Power BI to restrict data access based on user data access, ensuring sensitive information is only visible to authorized stakeholders or field managers.</w:t>
      </w:r>
    </w:p>
    <w:p w14:paraId="1C42FB67"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Reduced data breach risks by 40% by implementing RLS across all critical Power BI reports, ensuring that users only access data as per allowed.</w:t>
      </w:r>
    </w:p>
    <w:p w14:paraId="1C42FB68"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Operational Manager to drive the Federal Contracts Service provided by Honeywell with affiliations including NASA, Tobyhanna, Letterkenny, Tinker, White Oak etc. Constructed &amp; managed the baseline for all the data storage and access needs across all Federal clients.</w:t>
      </w:r>
    </w:p>
    <w:p w14:paraId="1C42FB69"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Leveraged Python's data visualization libraries, such as Matplotlib, to create plots and charts that helped in understanding data distributions and relationships.</w:t>
      </w:r>
    </w:p>
    <w:p w14:paraId="1C42FB6A" w14:textId="77777777" w:rsidR="00B13755" w:rsidRDefault="00B13755"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B13755">
        <w:rPr>
          <w:rFonts w:ascii="Calibri" w:eastAsia="Calibri" w:hAnsi="Calibri" w:cs="Calibri"/>
          <w:color w:val="000000" w:themeColor="text1"/>
          <w:sz w:val="20"/>
          <w:szCs w:val="20"/>
        </w:rPr>
        <w:t>Integrated Databricks with cloud storage solutions such as AWS S3 / Azure Data Lake / GCP Storage for data access.</w:t>
      </w:r>
    </w:p>
    <w:p w14:paraId="1C42FB6B" w14:textId="77777777" w:rsidR="00AF6526" w:rsidRDefault="00AF6526"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Works with AWS Data Pipeline or Step Functions to automate data extraction and transformation from DynamoDB for analysis.</w:t>
      </w:r>
    </w:p>
    <w:p w14:paraId="1C42FB6C" w14:textId="77777777" w:rsidR="00AF6526" w:rsidRDefault="00AF6526"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Ensures data consistency and accuracy while extracting data from DynamoDB for business dashboards and KPIs.</w:t>
      </w:r>
    </w:p>
    <w:p w14:paraId="1C42FB6D" w14:textId="77777777" w:rsidR="00B13755" w:rsidRDefault="00B13755"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B13755">
        <w:rPr>
          <w:rFonts w:ascii="Calibri" w:eastAsia="Calibri" w:hAnsi="Calibri" w:cs="Calibri"/>
          <w:color w:val="000000" w:themeColor="text1"/>
          <w:sz w:val="20"/>
          <w:szCs w:val="20"/>
        </w:rPr>
        <w:t>Collaborated with data engineering teams to optimize ETL workflows using Databricks and Delta Lake.</w:t>
      </w:r>
    </w:p>
    <w:p w14:paraId="1C42FB6E" w14:textId="77777777" w:rsidR="00457184" w:rsidRDefault="00457184" w:rsidP="3194D4F7">
      <w:pPr>
        <w:pStyle w:val="ListParagraph"/>
        <w:numPr>
          <w:ilvl w:val="0"/>
          <w:numId w:val="7"/>
        </w:numPr>
        <w:spacing w:before="200" w:after="200"/>
        <w:jc w:val="both"/>
        <w:rPr>
          <w:rFonts w:ascii="Calibri" w:eastAsia="Calibri" w:hAnsi="Calibri" w:cs="Calibri"/>
          <w:color w:val="000000" w:themeColor="text1"/>
          <w:sz w:val="20"/>
          <w:szCs w:val="20"/>
        </w:rPr>
      </w:pPr>
      <w:r w:rsidRPr="00457184">
        <w:rPr>
          <w:rFonts w:ascii="Calibri" w:eastAsia="Calibri" w:hAnsi="Calibri" w:cs="Calibri"/>
          <w:color w:val="000000" w:themeColor="text1"/>
          <w:sz w:val="20"/>
          <w:szCs w:val="20"/>
        </w:rPr>
        <w:t>Experience working with APIs in Java to collect and integrate data from external sources.</w:t>
      </w:r>
    </w:p>
    <w:p w14:paraId="1C42FB6F"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Increased efficiency in handling missing data by implementing robust imputation methods in Python, resulting in more reliable and accurate datasets.</w:t>
      </w:r>
    </w:p>
    <w:p w14:paraId="1C42FB70"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Used regular expressions (regex) in Python to clean and format textual data, such as standardizing date formats and extracting relevant information from strings.</w:t>
      </w:r>
    </w:p>
    <w:p w14:paraId="1C42FB71"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lastRenderedPageBreak/>
        <w:t>Managed Time sheets data along with Service appointments, Work order, Assets, RQ, T&amp;M etc. to increase throughput of all FSS &amp; SBL across the federal region and improve revenue and margin per service contract.</w:t>
      </w:r>
    </w:p>
    <w:p w14:paraId="1C42FB72"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Led a team of analysts and assisted various legal attorneys to rectify and function on a federal client claim to find necessary insights from a massive data dump of employees and their time sheet hours to provide critical data points to support them in their legal procedure. Awarded twice for outstanding work on the legal agenda with decisive data actions and turned over the 25M claim.</w:t>
      </w:r>
    </w:p>
    <w:p w14:paraId="1C42FB73" w14:textId="77777777" w:rsidR="6A0D10F4" w:rsidRDefault="6A0D10F4" w:rsidP="3194D4F7">
      <w:pPr>
        <w:pStyle w:val="ListParagraph"/>
        <w:numPr>
          <w:ilvl w:val="0"/>
          <w:numId w:val="7"/>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Conducted 1 on 1 agenda-based meetings with multiple FSSs and SBLs to edit ongoing changes to the federal contracts on Salesforce and SAP like contract status, asset management, work deadlines, technician assignment etc. for service contract dashboard.</w:t>
      </w:r>
    </w:p>
    <w:p w14:paraId="1C42FB74" w14:textId="77777777" w:rsidR="2A6DEA16" w:rsidRDefault="2A6DEA16" w:rsidP="3194D4F7">
      <w:pPr>
        <w:spacing w:before="200" w:after="200"/>
        <w:jc w:val="both"/>
        <w:rPr>
          <w:rFonts w:ascii="Calibri" w:eastAsia="Calibri" w:hAnsi="Calibri" w:cs="Calibri"/>
          <w:color w:val="000000" w:themeColor="text1"/>
        </w:rPr>
      </w:pPr>
      <w:r w:rsidRPr="3194D4F7">
        <w:rPr>
          <w:rFonts w:ascii="Calibri" w:eastAsia="Calibri" w:hAnsi="Calibri" w:cs="Calibri"/>
          <w:b/>
          <w:bCs/>
          <w:color w:val="000000" w:themeColor="text1"/>
        </w:rPr>
        <w:t>Clarabridge, Reston, VA</w:t>
      </w:r>
      <w:r>
        <w:tab/>
      </w:r>
      <w:r>
        <w:tab/>
      </w:r>
      <w:r w:rsidRPr="3194D4F7">
        <w:rPr>
          <w:rFonts w:ascii="Calibri" w:eastAsia="Calibri" w:hAnsi="Calibri" w:cs="Calibri"/>
          <w:b/>
          <w:bCs/>
          <w:color w:val="000000" w:themeColor="text1"/>
        </w:rPr>
        <w:t xml:space="preserve">           May 2021 - Aug 2021</w:t>
      </w:r>
    </w:p>
    <w:p w14:paraId="1C42FB75" w14:textId="77777777" w:rsidR="2A6DEA16" w:rsidRDefault="2A6DEA16"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Business Analyst</w:t>
      </w:r>
    </w:p>
    <w:p w14:paraId="1C42FB76" w14:textId="77777777" w:rsidR="2A6DEA16" w:rsidRDefault="2A6DEA16" w:rsidP="3194D4F7">
      <w:pPr>
        <w:spacing w:before="55" w:after="0"/>
        <w:ind w:right="166"/>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Roles &amp; Responsibilities:</w:t>
      </w:r>
    </w:p>
    <w:p w14:paraId="1C42FB77" w14:textId="77777777" w:rsidR="3194D4F7" w:rsidRDefault="3194D4F7" w:rsidP="3194D4F7">
      <w:pPr>
        <w:jc w:val="both"/>
        <w:rPr>
          <w:rFonts w:ascii="Calibri" w:eastAsia="Calibri" w:hAnsi="Calibri" w:cs="Calibri"/>
          <w:sz w:val="20"/>
          <w:szCs w:val="20"/>
        </w:rPr>
      </w:pPr>
    </w:p>
    <w:p w14:paraId="1C42FB78"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Automated repetitive data transformation tasks by designing and deploying Excel macros, significantly reducing manual effort and improving data processing accuracy across customer interaction datasets.</w:t>
      </w:r>
    </w:p>
    <w:p w14:paraId="1C42FB79"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Leveraged advanced Excel functions—including VLOOKUP, and conditional logic—to manipulate and analyze high-volume customer feedback data, enabling efficient data cleaning and reporting.</w:t>
      </w:r>
    </w:p>
    <w:p w14:paraId="1C42FB7A" w14:textId="77777777" w:rsidR="00AF6526" w:rsidRDefault="00AF6526" w:rsidP="00AF6526">
      <w:pPr>
        <w:pStyle w:val="ListParagraph"/>
        <w:numPr>
          <w:ilvl w:val="0"/>
          <w:numId w:val="6"/>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Translates raw DynamoDB data into meaningful business insights — e.g., user behavior trends, product performance, and operational metrics.</w:t>
      </w:r>
    </w:p>
    <w:p w14:paraId="1C42FB7B" w14:textId="77777777" w:rsidR="00AF6526" w:rsidRDefault="00AF6526" w:rsidP="00AF6526">
      <w:pPr>
        <w:pStyle w:val="ListParagraph"/>
        <w:numPr>
          <w:ilvl w:val="0"/>
          <w:numId w:val="6"/>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Collaborates with stakeholders to define metrics and reports powered by DynamoDB data.</w:t>
      </w:r>
    </w:p>
    <w:p w14:paraId="1C42FB7C" w14:textId="77777777" w:rsidR="00AF6526" w:rsidRDefault="00AF6526" w:rsidP="00AF6526">
      <w:pPr>
        <w:pStyle w:val="ListParagraph"/>
        <w:numPr>
          <w:ilvl w:val="0"/>
          <w:numId w:val="6"/>
        </w:numPr>
        <w:spacing w:before="200" w:after="200"/>
        <w:jc w:val="both"/>
        <w:rPr>
          <w:rFonts w:ascii="Calibri" w:eastAsia="Calibri" w:hAnsi="Calibri" w:cs="Calibri"/>
          <w:color w:val="000000" w:themeColor="text1"/>
          <w:sz w:val="20"/>
          <w:szCs w:val="20"/>
        </w:rPr>
      </w:pPr>
      <w:r w:rsidRPr="00AF6526">
        <w:rPr>
          <w:rFonts w:ascii="Calibri" w:eastAsia="Calibri" w:hAnsi="Calibri" w:cs="Calibri"/>
          <w:color w:val="000000" w:themeColor="text1"/>
          <w:sz w:val="20"/>
          <w:szCs w:val="20"/>
        </w:rPr>
        <w:t>Understands IAM roles and permissions for secure data access in DynamoDB.</w:t>
      </w:r>
    </w:p>
    <w:p w14:paraId="1C42FB7D" w14:textId="77777777" w:rsidR="00263712" w:rsidRPr="00AF6526" w:rsidRDefault="00263712" w:rsidP="00AF6526">
      <w:pPr>
        <w:pStyle w:val="ListParagraph"/>
        <w:numPr>
          <w:ilvl w:val="0"/>
          <w:numId w:val="6"/>
        </w:numPr>
        <w:spacing w:before="200" w:after="200"/>
        <w:jc w:val="both"/>
        <w:rPr>
          <w:rFonts w:ascii="Calibri" w:eastAsia="Calibri" w:hAnsi="Calibri" w:cs="Calibri"/>
          <w:color w:val="000000" w:themeColor="text1"/>
          <w:sz w:val="20"/>
          <w:szCs w:val="20"/>
        </w:rPr>
      </w:pPr>
      <w:r w:rsidRPr="00263712">
        <w:rPr>
          <w:rFonts w:ascii="Calibri" w:eastAsia="Calibri" w:hAnsi="Calibri" w:cs="Calibri"/>
          <w:color w:val="000000" w:themeColor="text1"/>
          <w:sz w:val="20"/>
          <w:szCs w:val="20"/>
        </w:rPr>
        <w:t>Applies governance practices for sensitive or business-critical data.</w:t>
      </w:r>
    </w:p>
    <w:p w14:paraId="1C42FB7E" w14:textId="77777777" w:rsidR="00AF6526" w:rsidRPr="00AF6526" w:rsidRDefault="083592C5" w:rsidP="00AF6526">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Developed dynamic, interactive dashboards in Tableau to visualize key customer experience metrics, including sentiment trends, Net Promoter Score (NPS), and first-contact resolution rates. These dashboards pulled real-time data from multiple sources and empowered stakeholders to make informed decisions based on live customer insights across various digital and voice-based channels.</w:t>
      </w:r>
    </w:p>
    <w:p w14:paraId="1C42FB7F"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Collaborated with </w:t>
      </w:r>
      <w:r w:rsidR="00A079A6">
        <w:rPr>
          <w:rFonts w:ascii="Calibri" w:eastAsia="Calibri" w:hAnsi="Calibri" w:cs="Calibri"/>
          <w:color w:val="000000" w:themeColor="text1"/>
          <w:sz w:val="20"/>
          <w:szCs w:val="20"/>
        </w:rPr>
        <w:t xml:space="preserve">healthcare </w:t>
      </w:r>
      <w:r w:rsidRPr="3194D4F7">
        <w:rPr>
          <w:rFonts w:ascii="Calibri" w:eastAsia="Calibri" w:hAnsi="Calibri" w:cs="Calibri"/>
          <w:color w:val="000000" w:themeColor="text1"/>
          <w:sz w:val="20"/>
          <w:szCs w:val="20"/>
        </w:rPr>
        <w:t>businesss</w:t>
      </w:r>
      <w:r w:rsidR="00A079A6">
        <w:rPr>
          <w:rFonts w:ascii="Calibri" w:eastAsia="Calibri" w:hAnsi="Calibri" w:cs="Calibri"/>
          <w:color w:val="000000" w:themeColor="text1"/>
          <w:sz w:val="20"/>
          <w:szCs w:val="20"/>
        </w:rPr>
        <w:t xml:space="preserve"> </w:t>
      </w:r>
      <w:r w:rsidRPr="3194D4F7">
        <w:rPr>
          <w:rFonts w:ascii="Calibri" w:eastAsia="Calibri" w:hAnsi="Calibri" w:cs="Calibri"/>
          <w:color w:val="000000" w:themeColor="text1"/>
          <w:sz w:val="20"/>
          <w:szCs w:val="20"/>
        </w:rPr>
        <w:t>take</w:t>
      </w:r>
      <w:r w:rsidR="00A079A6">
        <w:rPr>
          <w:rFonts w:ascii="Calibri" w:eastAsia="Calibri" w:hAnsi="Calibri" w:cs="Calibri"/>
          <w:color w:val="000000" w:themeColor="text1"/>
          <w:sz w:val="20"/>
          <w:szCs w:val="20"/>
        </w:rPr>
        <w:t xml:space="preserve"> </w:t>
      </w:r>
      <w:r w:rsidRPr="3194D4F7">
        <w:rPr>
          <w:rFonts w:ascii="Calibri" w:eastAsia="Calibri" w:hAnsi="Calibri" w:cs="Calibri"/>
          <w:color w:val="000000" w:themeColor="text1"/>
          <w:sz w:val="20"/>
          <w:szCs w:val="20"/>
        </w:rPr>
        <w:t>holders to gather, analyze, and document business requirements for data analysis and reporting initiatives. Acted as a liaison between technical teams and business units to ensure that all data solutions aligned with client expectations, operational KPIs, and Clarabridge’s customer experience goals.</w:t>
      </w:r>
    </w:p>
    <w:p w14:paraId="1C42FB80"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Applied advanced analytics techniques including sentiment scoring, keyword clustering, and trend forecasting, to uncover deep customer insights from both structured and unstructured data.</w:t>
      </w:r>
    </w:p>
    <w:p w14:paraId="1C42FB81"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Participated in customer-facing presentations and consultations explaining analytical findings and visualizations in simple, impactful terms to both technical and non-technical audiences</w:t>
      </w:r>
    </w:p>
    <w:p w14:paraId="1C42FB82" w14:textId="77777777" w:rsidR="083592C5" w:rsidRDefault="083592C5" w:rsidP="3194D4F7">
      <w:pPr>
        <w:pStyle w:val="ListParagraph"/>
        <w:numPr>
          <w:ilvl w:val="0"/>
          <w:numId w:val="6"/>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Conducted end-to-end data validation and quality assurance to ensure data integrity before generating client reports or loading into visualization platforms. This involved checking source-to-target data mapping, identifying anomalies, and refining transformation logic</w:t>
      </w:r>
    </w:p>
    <w:p w14:paraId="1C42FB83" w14:textId="77777777" w:rsidR="1284F1D2" w:rsidRDefault="1284F1D2"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 xml:space="preserve">Accelirate Inc. Sunrise, FL </w:t>
      </w:r>
      <w:r>
        <w:tab/>
      </w:r>
      <w:r>
        <w:tab/>
      </w:r>
      <w:r>
        <w:tab/>
      </w:r>
      <w:r>
        <w:tab/>
      </w:r>
      <w:r>
        <w:tab/>
      </w:r>
      <w:r w:rsidRPr="3194D4F7">
        <w:rPr>
          <w:rFonts w:ascii="Calibri" w:eastAsia="Calibri" w:hAnsi="Calibri" w:cs="Calibri"/>
          <w:b/>
          <w:bCs/>
          <w:color w:val="000000" w:themeColor="text1"/>
        </w:rPr>
        <w:t xml:space="preserve">                          Jan 2020 - April 2021</w:t>
      </w:r>
    </w:p>
    <w:p w14:paraId="1C42FB84" w14:textId="77777777" w:rsidR="1284F1D2" w:rsidRDefault="1284F1D2"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Senior Business Analyst</w:t>
      </w:r>
    </w:p>
    <w:p w14:paraId="1C42FB85" w14:textId="77777777" w:rsidR="1284F1D2" w:rsidRDefault="1284F1D2" w:rsidP="3194D4F7">
      <w:pPr>
        <w:spacing w:before="55" w:after="0"/>
        <w:ind w:right="166"/>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lastRenderedPageBreak/>
        <w:t>Roles &amp; Responsibilities:</w:t>
      </w:r>
    </w:p>
    <w:p w14:paraId="1C42FB86"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Team Lead on projects like Process Hyper Automation, Process Discovery, and Open Bots (Standalone enterprise now). Managed setting the structure and format of the product life cycle and a project tracker to review and debug errors for efficient development and production.</w:t>
      </w:r>
    </w:p>
    <w:p w14:paraId="1C42FB87"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Led a team of developers and business analysts to achieve project milestones under the deadlines and to make necessary decisions for efficient and consistent results. Increased revenue by 40% overall by going live with Open Bots and Process Discovery products.</w:t>
      </w:r>
    </w:p>
    <w:p w14:paraId="1C42FB88"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Collected local business requirements, cooperated with process SME on client side to extract relevant process details for automation. Delivered effective RPA solutions with proven statistical business driver improvement.</w:t>
      </w:r>
    </w:p>
    <w:p w14:paraId="1C42FB89"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Collaborated with RPA Engagement Managers, ML Engineers, Product head in stakeholder meetings to pinpoint challenges and provide alternate paths for automation to increase ROI.</w:t>
      </w:r>
      <w:r w:rsidR="00AD59CC">
        <w:rPr>
          <w:rFonts w:ascii="Calibri" w:eastAsia="Calibri" w:hAnsi="Calibri" w:cs="Calibri"/>
          <w:color w:val="000000" w:themeColor="text1"/>
          <w:sz w:val="20"/>
          <w:szCs w:val="20"/>
        </w:rPr>
        <w:t xml:space="preserve"> Healthcare</w:t>
      </w:r>
      <w:r w:rsidRPr="3194D4F7">
        <w:rPr>
          <w:rFonts w:ascii="Calibri" w:eastAsia="Calibri" w:hAnsi="Calibri" w:cs="Calibri"/>
          <w:color w:val="000000" w:themeColor="text1"/>
          <w:sz w:val="20"/>
          <w:szCs w:val="20"/>
        </w:rPr>
        <w:t xml:space="preserve"> Improved productivity by 70% by utilizing process mining tools for client engagement</w:t>
      </w:r>
      <w:r w:rsidR="00AD59CC">
        <w:rPr>
          <w:rFonts w:ascii="Calibri" w:eastAsia="Calibri" w:hAnsi="Calibri" w:cs="Calibri"/>
          <w:color w:val="000000" w:themeColor="text1"/>
          <w:sz w:val="20"/>
          <w:szCs w:val="20"/>
        </w:rPr>
        <w:t xml:space="preserve"> </w:t>
      </w:r>
    </w:p>
    <w:p w14:paraId="1C42FB8A"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and maintained dashboards for monitoring automated processes, utilizing Power BI to identify inefficiencies and improve ROI.</w:t>
      </w:r>
    </w:p>
    <w:p w14:paraId="1C42FB8B"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Developed Power BI dashboards to visualize key automation KPIs, ensuring clear tracking of performance and project ROI. Worked on integrating Power BI with external systems like SharePoint and Excel to streamline report generation.</w:t>
      </w:r>
    </w:p>
    <w:p w14:paraId="1C42FB8C"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 dashboard for automated processes</w:t>
      </w:r>
      <w:r w:rsidR="00AD59CC">
        <w:rPr>
          <w:rFonts w:ascii="Calibri" w:eastAsia="Calibri" w:hAnsi="Calibri" w:cs="Calibri"/>
          <w:color w:val="000000" w:themeColor="text1"/>
          <w:sz w:val="20"/>
          <w:szCs w:val="20"/>
        </w:rPr>
        <w:t xml:space="preserve"> healthcare</w:t>
      </w:r>
      <w:r w:rsidRPr="3194D4F7">
        <w:rPr>
          <w:rFonts w:ascii="Calibri" w:eastAsia="Calibri" w:hAnsi="Calibri" w:cs="Calibri"/>
          <w:color w:val="000000" w:themeColor="text1"/>
          <w:sz w:val="20"/>
          <w:szCs w:val="20"/>
        </w:rPr>
        <w:t xml:space="preserve"> to check for insights directed towards improved automation and ensure sustainability and reliability. Extracted and computed process log data using python and plotted statistical values, filtered graphs to gain 350k revenue over 3 clients.</w:t>
      </w:r>
    </w:p>
    <w:p w14:paraId="1C42FB8D"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Finding roadblocks and minimizing bottlenecks using process mining graphs to understand the flow of </w:t>
      </w:r>
      <w:r w:rsidR="00AD59CC">
        <w:rPr>
          <w:rFonts w:ascii="Calibri" w:eastAsia="Calibri" w:hAnsi="Calibri" w:cs="Calibri"/>
          <w:color w:val="000000" w:themeColor="text1"/>
          <w:sz w:val="20"/>
          <w:szCs w:val="20"/>
        </w:rPr>
        <w:t xml:space="preserve">healthcare </w:t>
      </w:r>
      <w:r w:rsidRPr="3194D4F7">
        <w:rPr>
          <w:rFonts w:ascii="Calibri" w:eastAsia="Calibri" w:hAnsi="Calibri" w:cs="Calibri"/>
          <w:color w:val="000000" w:themeColor="text1"/>
          <w:sz w:val="20"/>
          <w:szCs w:val="20"/>
        </w:rPr>
        <w:t>processes and how they can be optimized for better and efficient results. Providing alternate routes to the pre-defined process using the mining tool to the stakeholders for improved ROI.</w:t>
      </w:r>
    </w:p>
    <w:p w14:paraId="1C42FB8E"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Utilized Azure Blob storage to extract data for process mining and filter required data needs to push it to process gold for improved RPA solutions to client needs.</w:t>
      </w:r>
    </w:p>
    <w:p w14:paraId="1C42FB8F"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 live dashboard to update and edit talent team data consisting of head counts, time sheets, performance scores, holiday tracker, salary bands etc. to help the HR keep track of all the changes.</w:t>
      </w:r>
    </w:p>
    <w:p w14:paraId="1C42FB90" w14:textId="77777777" w:rsidR="1284F1D2" w:rsidRDefault="1284F1D2" w:rsidP="3194D4F7">
      <w:pPr>
        <w:pStyle w:val="ListParagraph"/>
        <w:numPr>
          <w:ilvl w:val="0"/>
          <w:numId w:val="5"/>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Tutored junior business analysts, developers, interns on the usage of automation navigator and PDD (Process Definition Document) formulation to assist different teams with ongoing RPA projects. Acted as POC for various RPA data access needs to provide explicit data packets to assist them in efficient RPA solution.</w:t>
      </w:r>
    </w:p>
    <w:p w14:paraId="1C42FB91" w14:textId="77777777" w:rsidR="12A6FA22" w:rsidRDefault="12A6FA22"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Nowigence, Charlotte, NC</w:t>
      </w:r>
      <w:r>
        <w:tab/>
      </w:r>
      <w:r>
        <w:tab/>
      </w:r>
      <w:r>
        <w:tab/>
      </w:r>
      <w:r>
        <w:tab/>
      </w:r>
      <w:r>
        <w:tab/>
      </w:r>
      <w:r>
        <w:tab/>
      </w:r>
      <w:r w:rsidRPr="3194D4F7">
        <w:rPr>
          <w:rFonts w:ascii="Calibri" w:eastAsia="Calibri" w:hAnsi="Calibri" w:cs="Calibri"/>
          <w:b/>
          <w:bCs/>
          <w:color w:val="000000" w:themeColor="text1"/>
        </w:rPr>
        <w:t xml:space="preserve">              July 2019 - Dec 2019</w:t>
      </w:r>
    </w:p>
    <w:p w14:paraId="1C42FB92" w14:textId="77777777" w:rsidR="12A6FA22" w:rsidRDefault="12A6FA22" w:rsidP="3194D4F7">
      <w:p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rPr>
        <w:t>Data Science Consultant</w:t>
      </w:r>
      <w:r>
        <w:tab/>
      </w:r>
      <w:r>
        <w:tab/>
      </w:r>
    </w:p>
    <w:p w14:paraId="1C42FB93" w14:textId="77777777" w:rsidR="12A6FA22" w:rsidRDefault="12A6FA22" w:rsidP="3194D4F7">
      <w:pPr>
        <w:spacing w:before="55" w:after="0"/>
        <w:ind w:right="166"/>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Roles &amp; Responsibilities:</w:t>
      </w:r>
    </w:p>
    <w:p w14:paraId="1C42FB94"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and implemented SQL-based data extraction and transformation logic to organize and prepare large datasets from disparate sources for analysis. Ensured data integrity and optimization of queries across cloud-based databases to power analytics dashboards and real-time applications.</w:t>
      </w:r>
    </w:p>
    <w:p w14:paraId="1C42FB95"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Conducted exploration and diagnostic data analysis to uncover patterns and trends in user behavior and content interaction. Used Python (Pandas, NumPy, Seaborn) to generate deep-dive reports and support strategic decision-making for product enhancements</w:t>
      </w:r>
    </w:p>
    <w:p w14:paraId="1C42FB96"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lastRenderedPageBreak/>
        <w:t>Implemented multi-label classification models using ensemble techniques to tag documents with multiple relevant categories, aiding in content clustering and automated taxonomy generation. Evaluated model performance using metrics like F1-score, hamming loss, and ROC-AUC to ensure high relevance for business use cases.</w:t>
      </w:r>
    </w:p>
    <w:p w14:paraId="1C42FB97"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Performed feature engineering on textual data including n-gram extraction, POS tagging, dependency parsing, and keyword scoring, to enhance the interpretability and effectiveness of machine learning models.</w:t>
      </w:r>
    </w:p>
    <w:p w14:paraId="1C42FB98"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Built and evaluated NLP-based classifiers to distinguish between informative and non-informative text within datasets. Utilized TF-IDF, word embeddings, and document vectorization techniques to improve input features for SVM and Random Forest models.</w:t>
      </w:r>
    </w:p>
    <w:p w14:paraId="1C42FB99"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Analyzed customer sentiment trends over time by aggregating model outputs and visualizing them in Tableau dashboards, enabling product and CX teams to identify shifts in public perception, monitor campaign effectiveness, and respond to emerging concerns in near real-time.</w:t>
      </w:r>
    </w:p>
    <w:p w14:paraId="1C42FB9A" w14:textId="77777777" w:rsidR="12A6FA22" w:rsidRDefault="12A6FA22" w:rsidP="3194D4F7">
      <w:pPr>
        <w:pStyle w:val="ListParagraph"/>
        <w:numPr>
          <w:ilvl w:val="0"/>
          <w:numId w:val="4"/>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Conducted time-series analysis on sentiment data to forecast future customer perception and detect seasonality or cyclic patterns, helping client organizations proactively manage their reputation and customer engagement strategies.</w:t>
      </w:r>
    </w:p>
    <w:p w14:paraId="1C42FB9B" w14:textId="77777777" w:rsidR="01B78EDF" w:rsidRDefault="01B78EDF"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George Mason University, Fairfax, VA</w:t>
      </w:r>
      <w:r>
        <w:tab/>
      </w:r>
      <w:r>
        <w:tab/>
      </w:r>
      <w:r>
        <w:tab/>
      </w:r>
      <w:r>
        <w:tab/>
      </w:r>
      <w:r w:rsidRPr="3194D4F7">
        <w:rPr>
          <w:rFonts w:ascii="Calibri" w:eastAsia="Calibri" w:hAnsi="Calibri" w:cs="Calibri"/>
          <w:b/>
          <w:bCs/>
          <w:color w:val="000000" w:themeColor="text1"/>
        </w:rPr>
        <w:t xml:space="preserve">           Aug 2018 - May 2019</w:t>
      </w:r>
    </w:p>
    <w:p w14:paraId="1C42FB9C" w14:textId="77777777" w:rsidR="01B78EDF" w:rsidRDefault="01B78EDF"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Data Analyst – Graduate Fellowship</w:t>
      </w:r>
    </w:p>
    <w:p w14:paraId="1C42FB9D" w14:textId="77777777" w:rsidR="01B78EDF" w:rsidRDefault="01B78EDF"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Roles &amp; Responsibilities:</w:t>
      </w:r>
    </w:p>
    <w:p w14:paraId="1C42FB9E"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Developed and deployed customized interactive reports and dashboards using Tableau or Power BI. Designed and developed various analytical reports from multiple data sources by blending transformed data into a single dashboard. Designed &amp; created a master data file to keep all the project data files for future extraction.</w:t>
      </w:r>
    </w:p>
    <w:p w14:paraId="1C42FB9F"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Used an ETL (Extract, Transform, and Load) process to load data from multiple data sources onto a single baseline data repository for consistent filtered extraction based on team requirement. </w:t>
      </w:r>
    </w:p>
    <w:p w14:paraId="1C42FBA0"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Worked on Power BI reports using multiple types of visualizations including line charts, doughnut charts, tables, matrix, KPI, scatter plots, box plots, etc. </w:t>
      </w:r>
    </w:p>
    <w:p w14:paraId="1C42FBA1"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Data was extracted from multiple sources including salesforce lightning, SharePoint, Master excel files, AWS S3, Tableau server etc. and acquired into Power BI and Alteryx for report generation.</w:t>
      </w:r>
    </w:p>
    <w:p w14:paraId="1C42FBA2" w14:textId="77777777" w:rsidR="00F17F2C" w:rsidRDefault="00F17F2C" w:rsidP="3194D4F7">
      <w:pPr>
        <w:pStyle w:val="ListParagraph"/>
        <w:numPr>
          <w:ilvl w:val="0"/>
          <w:numId w:val="3"/>
        </w:numPr>
        <w:spacing w:before="200" w:after="200"/>
        <w:jc w:val="both"/>
        <w:rPr>
          <w:rFonts w:ascii="Calibri" w:eastAsia="Calibri" w:hAnsi="Calibri" w:cs="Calibri"/>
          <w:color w:val="000000" w:themeColor="text1"/>
          <w:sz w:val="20"/>
          <w:szCs w:val="20"/>
        </w:rPr>
      </w:pPr>
      <w:r w:rsidRPr="00F17F2C">
        <w:rPr>
          <w:rFonts w:ascii="Calibri" w:eastAsia="Calibri" w:hAnsi="Calibri" w:cs="Calibri"/>
          <w:color w:val="000000" w:themeColor="text1"/>
          <w:sz w:val="20"/>
          <w:szCs w:val="20"/>
        </w:rPr>
        <w:t>Experienced in writing efficient PySpark queries for performance-optimized data extraction and transformation.</w:t>
      </w:r>
    </w:p>
    <w:p w14:paraId="1C42FBA3" w14:textId="77777777" w:rsidR="005C1D4C" w:rsidRDefault="005C1D4C" w:rsidP="3194D4F7">
      <w:pPr>
        <w:pStyle w:val="ListParagraph"/>
        <w:numPr>
          <w:ilvl w:val="0"/>
          <w:numId w:val="3"/>
        </w:numPr>
        <w:spacing w:before="200" w:after="200"/>
        <w:jc w:val="both"/>
        <w:rPr>
          <w:rFonts w:ascii="Calibri" w:eastAsia="Calibri" w:hAnsi="Calibri" w:cs="Calibri"/>
          <w:color w:val="000000" w:themeColor="text1"/>
          <w:sz w:val="20"/>
          <w:szCs w:val="20"/>
        </w:rPr>
      </w:pPr>
      <w:r w:rsidRPr="005C1D4C">
        <w:rPr>
          <w:rFonts w:ascii="Calibri" w:eastAsia="Calibri" w:hAnsi="Calibri" w:cs="Calibri"/>
          <w:color w:val="000000" w:themeColor="text1"/>
          <w:sz w:val="20"/>
          <w:szCs w:val="20"/>
        </w:rPr>
        <w:t>Familiar with Spark SQL for querying structured data from large datasets.</w:t>
      </w:r>
    </w:p>
    <w:p w14:paraId="1C42FBA4" w14:textId="77777777" w:rsidR="005C1D4C" w:rsidRDefault="005C1D4C" w:rsidP="3194D4F7">
      <w:pPr>
        <w:pStyle w:val="ListParagraph"/>
        <w:numPr>
          <w:ilvl w:val="0"/>
          <w:numId w:val="3"/>
        </w:numPr>
        <w:spacing w:before="200" w:after="200"/>
        <w:jc w:val="both"/>
        <w:rPr>
          <w:rFonts w:ascii="Calibri" w:eastAsia="Calibri" w:hAnsi="Calibri" w:cs="Calibri"/>
          <w:color w:val="000000" w:themeColor="text1"/>
          <w:sz w:val="20"/>
          <w:szCs w:val="20"/>
        </w:rPr>
      </w:pPr>
      <w:r w:rsidRPr="005C1D4C">
        <w:rPr>
          <w:rFonts w:ascii="Calibri" w:eastAsia="Calibri" w:hAnsi="Calibri" w:cs="Calibri"/>
          <w:color w:val="000000" w:themeColor="text1"/>
          <w:sz w:val="20"/>
          <w:szCs w:val="20"/>
        </w:rPr>
        <w:t>Integrated PySpark with Hive and other big data tools for querying and reporting.</w:t>
      </w:r>
    </w:p>
    <w:p w14:paraId="1C42FBA5"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Utilized python libraries such as Pandas for data manipulation including data preparation like removing null values, inputting missing data, truncating unnecessary garbage values, improving features, checking skewness of data etc. </w:t>
      </w:r>
    </w:p>
    <w:p w14:paraId="1C42FBA6"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&amp; developed a student scorecard dashboard to track the performance of each enrolled student over different key metrics &amp;filters with series charts over time to track the movement and growth of individual performance or the department.</w:t>
      </w:r>
    </w:p>
    <w:p w14:paraId="1C42FBA7" w14:textId="77777777" w:rsidR="01B78EDF" w:rsidRDefault="01B78EDF" w:rsidP="3194D4F7">
      <w:pPr>
        <w:pStyle w:val="ListParagraph"/>
        <w:numPr>
          <w:ilvl w:val="0"/>
          <w:numId w:val="3"/>
        </w:numPr>
        <w:spacing w:before="200" w:after="200"/>
        <w:jc w:val="both"/>
        <w:rPr>
          <w:rFonts w:ascii="Calibri" w:eastAsia="Calibri" w:hAnsi="Calibri" w:cs="Calibri"/>
          <w:i/>
          <w:iCs/>
          <w:color w:val="000000" w:themeColor="text1"/>
          <w:sz w:val="20"/>
          <w:szCs w:val="20"/>
        </w:rPr>
      </w:pPr>
      <w:r w:rsidRPr="3194D4F7">
        <w:rPr>
          <w:rFonts w:ascii="Calibri" w:eastAsia="Calibri" w:hAnsi="Calibri" w:cs="Calibri"/>
          <w:color w:val="000000" w:themeColor="text1"/>
          <w:sz w:val="20"/>
          <w:szCs w:val="20"/>
        </w:rPr>
        <w:t>Supervised &amp; Tutored Graduate and under-graduate students for Database Management Systems and SQL. Formulated assignments, term exams, quizzes etc. and provided 1 on 1 problem solving discussions to assist them in understanding the logic behind the queries</w:t>
      </w:r>
      <w:r w:rsidRPr="3194D4F7">
        <w:rPr>
          <w:rFonts w:ascii="Calibri" w:eastAsia="Calibri" w:hAnsi="Calibri" w:cs="Calibri"/>
          <w:i/>
          <w:iCs/>
          <w:color w:val="000000" w:themeColor="text1"/>
          <w:sz w:val="20"/>
          <w:szCs w:val="20"/>
        </w:rPr>
        <w:t>.</w:t>
      </w:r>
    </w:p>
    <w:p w14:paraId="1C42FBA8" w14:textId="77777777" w:rsidR="01B78EDF" w:rsidRDefault="01B78EDF" w:rsidP="3194D4F7">
      <w:pPr>
        <w:pStyle w:val="ListParagraph"/>
        <w:numPr>
          <w:ilvl w:val="0"/>
          <w:numId w:val="3"/>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lastRenderedPageBreak/>
        <w:t>Worked on developing a” Go-To-Dat-Dash” Live dashboard consisting of school wide data repositories by combining data from all the different sources (with a defined structure to impose connections) to create different reports for different departments with different data access permissions based on business designation to access key metrics per department which were utilized for decision making.</w:t>
      </w:r>
    </w:p>
    <w:p w14:paraId="1C42FBA9" w14:textId="77777777" w:rsidR="07DD9837" w:rsidRDefault="07DD9837"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Bansal Associates, New Delhi, India</w:t>
      </w:r>
      <w:r>
        <w:tab/>
      </w:r>
      <w:r w:rsidRPr="3194D4F7">
        <w:rPr>
          <w:rFonts w:ascii="Calibri" w:eastAsia="Calibri" w:hAnsi="Calibri" w:cs="Calibri"/>
          <w:b/>
          <w:bCs/>
          <w:color w:val="000000" w:themeColor="text1"/>
        </w:rPr>
        <w:t xml:space="preserve">                                                               May 2014 - June 2017</w:t>
      </w:r>
    </w:p>
    <w:p w14:paraId="1C42FBAA" w14:textId="77777777" w:rsidR="07DD9837" w:rsidRDefault="07DD9837"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Business Analyst</w:t>
      </w:r>
      <w:r>
        <w:tab/>
      </w:r>
      <w:r>
        <w:tab/>
      </w:r>
      <w:r>
        <w:tab/>
      </w:r>
      <w:r>
        <w:tab/>
      </w:r>
      <w:r>
        <w:tab/>
      </w:r>
      <w:r>
        <w:tab/>
      </w:r>
    </w:p>
    <w:p w14:paraId="1C42FBAB" w14:textId="77777777" w:rsidR="07DD9837" w:rsidRDefault="07DD9837" w:rsidP="3194D4F7">
      <w:pPr>
        <w:jc w:val="both"/>
        <w:rPr>
          <w:rFonts w:ascii="Calibri" w:eastAsia="Calibri" w:hAnsi="Calibri" w:cs="Calibri"/>
          <w:color w:val="000000" w:themeColor="text1"/>
        </w:rPr>
      </w:pPr>
      <w:r w:rsidRPr="3194D4F7">
        <w:rPr>
          <w:rFonts w:ascii="Calibri" w:eastAsia="Calibri" w:hAnsi="Calibri" w:cs="Calibri"/>
          <w:b/>
          <w:bCs/>
          <w:color w:val="000000" w:themeColor="text1"/>
        </w:rPr>
        <w:t>Roles &amp; Responsibilities:</w:t>
      </w:r>
    </w:p>
    <w:p w14:paraId="1C42FBAC"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Transformed local business requirements into technical specifications and decided on the timeline to accomplish tasks.</w:t>
      </w:r>
    </w:p>
    <w:p w14:paraId="1C42FBAD"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Worked extensively using ETL Tools like Power BI and Excel to connect the data exploration platform of data assets where data can be accessed, blended, and cleaned from any source. Utilized Excel to validate the data and use them as the source data files for other operations.</w:t>
      </w:r>
    </w:p>
    <w:p w14:paraId="1C42FBAE"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Designed and maintained sales reports using MS Excel or Power BI dashboards. Produce performance reports and implement changes for improved reporting of logistics.</w:t>
      </w:r>
    </w:p>
    <w:p w14:paraId="1C42FBAF"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Worked extensively using ETL Tools like Power BI and Excel to connect the data exploration platform of data assets where data can be accessed, blended, and cleaned from any source.</w:t>
      </w:r>
    </w:p>
    <w:p w14:paraId="1C42FBB0"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Utilized Excel to validate the data and use them as the source data files for other operations.</w:t>
      </w:r>
    </w:p>
    <w:p w14:paraId="1C42FBB1"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 xml:space="preserve">Used Data Analysis Expressions (DAX) to create measures and calculated fields to analyze data and to create time intelligence. </w:t>
      </w:r>
    </w:p>
    <w:p w14:paraId="1C42FBB2" w14:textId="77777777" w:rsidR="07DD9837" w:rsidRDefault="07DD9837" w:rsidP="3194D4F7">
      <w:pPr>
        <w:pStyle w:val="ListParagraph"/>
        <w:numPr>
          <w:ilvl w:val="0"/>
          <w:numId w:val="2"/>
        </w:numPr>
        <w:spacing w:before="200" w:after="200"/>
        <w:jc w:val="both"/>
        <w:rPr>
          <w:rFonts w:ascii="Calibri" w:eastAsia="Calibri" w:hAnsi="Calibri" w:cs="Calibri"/>
          <w:color w:val="000000" w:themeColor="text1"/>
          <w:sz w:val="20"/>
          <w:szCs w:val="20"/>
        </w:rPr>
      </w:pPr>
      <w:r w:rsidRPr="3194D4F7">
        <w:rPr>
          <w:rFonts w:ascii="Calibri" w:eastAsia="Calibri" w:hAnsi="Calibri" w:cs="Calibri"/>
          <w:color w:val="000000" w:themeColor="text1"/>
          <w:sz w:val="20"/>
          <w:szCs w:val="20"/>
        </w:rPr>
        <w:t>Worked with the local vendors and sales team to review all the fields of business data, transformation logic and query the sample data for all the columns and provide SQL logic using joins for efficient data storage and access.</w:t>
      </w:r>
    </w:p>
    <w:p w14:paraId="1C42FBB3" w14:textId="77777777" w:rsidR="07DD9837" w:rsidRDefault="07DD9837" w:rsidP="3194D4F7">
      <w:pPr>
        <w:jc w:val="both"/>
        <w:rPr>
          <w:rFonts w:ascii="Aptos" w:eastAsia="Aptos" w:hAnsi="Aptos" w:cs="Aptos"/>
          <w:color w:val="000000" w:themeColor="text1"/>
        </w:rPr>
      </w:pPr>
      <w:r w:rsidRPr="3194D4F7">
        <w:rPr>
          <w:rFonts w:ascii="Aptos" w:eastAsia="Aptos" w:hAnsi="Aptos" w:cs="Aptos"/>
          <w:b/>
          <w:bCs/>
          <w:color w:val="000000" w:themeColor="text1"/>
        </w:rPr>
        <w:t>Projects:</w:t>
      </w:r>
    </w:p>
    <w:p w14:paraId="1C42FBB4" w14:textId="77777777" w:rsidR="07DD9837" w:rsidRDefault="07DD9837" w:rsidP="3194D4F7">
      <w:pPr>
        <w:pStyle w:val="ListParagraph"/>
        <w:numPr>
          <w:ilvl w:val="0"/>
          <w:numId w:val="1"/>
        </w:num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Hybrid Movie Recommendation System (Deep Neural Network, Content-based &amp; Collaborative Filtering):</w:t>
      </w:r>
      <w:r w:rsidRPr="3194D4F7">
        <w:rPr>
          <w:rFonts w:ascii="Calibri" w:eastAsia="Calibri" w:hAnsi="Calibri" w:cs="Calibri"/>
          <w:color w:val="000000" w:themeColor="text1"/>
          <w:sz w:val="20"/>
          <w:szCs w:val="20"/>
        </w:rPr>
        <w:t xml:space="preserve"> Formulated a movie recommender with 78% accuracy based on user likeliness. Compare &amp; pick the most efficient algorithm to recommend movies. Tech: Python, MySQL, Tableau (Jan ’19)</w:t>
      </w:r>
    </w:p>
    <w:p w14:paraId="1C42FBB5" w14:textId="77777777" w:rsidR="07DD9837" w:rsidRDefault="07DD9837" w:rsidP="3194D4F7">
      <w:pPr>
        <w:pStyle w:val="ListParagraph"/>
        <w:numPr>
          <w:ilvl w:val="0"/>
          <w:numId w:val="1"/>
        </w:num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Zillow Dashboard (NLP, LDA, Ontology):</w:t>
      </w:r>
      <w:r w:rsidRPr="3194D4F7">
        <w:rPr>
          <w:rFonts w:ascii="Calibri" w:eastAsia="Calibri" w:hAnsi="Calibri" w:cs="Calibri"/>
          <w:color w:val="000000" w:themeColor="text1"/>
          <w:sz w:val="20"/>
          <w:szCs w:val="20"/>
        </w:rPr>
        <w:t xml:space="preserve"> LDA model to extract relevant features from condo data set with POS tagging to get frequent tokens. Mapped an ontology using the extracted features. Tech: Python, Protege (August ’18)</w:t>
      </w:r>
    </w:p>
    <w:p w14:paraId="1C42FBB6" w14:textId="77777777" w:rsidR="07DD9837" w:rsidRDefault="07DD9837" w:rsidP="3194D4F7">
      <w:pPr>
        <w:pStyle w:val="ListParagraph"/>
        <w:numPr>
          <w:ilvl w:val="0"/>
          <w:numId w:val="1"/>
        </w:num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Detection of Foreign Interference (NLP, Topic Modelling, Visualization):</w:t>
      </w:r>
      <w:r w:rsidRPr="3194D4F7">
        <w:rPr>
          <w:rFonts w:ascii="Calibri" w:eastAsia="Calibri" w:hAnsi="Calibri" w:cs="Calibri"/>
          <w:color w:val="000000" w:themeColor="text1"/>
          <w:sz w:val="20"/>
          <w:szCs w:val="20"/>
        </w:rPr>
        <w:t xml:space="preserve"> Document Modelling performed on Russian tweets for Presidential Election ’16 with 85% Accuracy for anomalies resulting in positive Russian affiliations. Tech: Python, Tableau, MySQL (Aug ’18)</w:t>
      </w:r>
    </w:p>
    <w:p w14:paraId="1C42FBB7" w14:textId="77777777" w:rsidR="07DD9837" w:rsidRDefault="07DD9837" w:rsidP="3194D4F7">
      <w:pPr>
        <w:pStyle w:val="ListParagraph"/>
        <w:numPr>
          <w:ilvl w:val="0"/>
          <w:numId w:val="1"/>
        </w:num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Airline Recommendation (Predictive Modelling, Data Mining, 10-fold Validation):</w:t>
      </w:r>
      <w:r w:rsidRPr="3194D4F7">
        <w:rPr>
          <w:rFonts w:ascii="Calibri" w:eastAsia="Calibri" w:hAnsi="Calibri" w:cs="Calibri"/>
          <w:color w:val="000000" w:themeColor="text1"/>
          <w:sz w:val="20"/>
          <w:szCs w:val="20"/>
        </w:rPr>
        <w:t xml:space="preserve"> Predictive modeling to reduce cancellations for an airline using extracted features to check for dependencies affecting the success rate. Tech: Python, Tableau, MySQL (Jan ’18)</w:t>
      </w:r>
    </w:p>
    <w:p w14:paraId="1C42FBB8" w14:textId="77777777" w:rsidR="07DD9837" w:rsidRDefault="07DD9837" w:rsidP="3194D4F7">
      <w:pPr>
        <w:pStyle w:val="ListParagraph"/>
        <w:numPr>
          <w:ilvl w:val="0"/>
          <w:numId w:val="1"/>
        </w:numPr>
        <w:jc w:val="both"/>
        <w:rPr>
          <w:rFonts w:ascii="Calibri" w:eastAsia="Calibri" w:hAnsi="Calibri" w:cs="Calibri"/>
          <w:color w:val="000000" w:themeColor="text1"/>
          <w:sz w:val="20"/>
          <w:szCs w:val="20"/>
        </w:rPr>
      </w:pPr>
      <w:r w:rsidRPr="3194D4F7">
        <w:rPr>
          <w:rFonts w:ascii="Calibri" w:eastAsia="Calibri" w:hAnsi="Calibri" w:cs="Calibri"/>
          <w:b/>
          <w:bCs/>
          <w:color w:val="000000" w:themeColor="text1"/>
          <w:sz w:val="20"/>
          <w:szCs w:val="20"/>
        </w:rPr>
        <w:t>Hurricane Fallout(Clustering, Unsupervised Machine Learning):</w:t>
      </w:r>
      <w:r w:rsidRPr="3194D4F7">
        <w:rPr>
          <w:rFonts w:ascii="Calibri" w:eastAsia="Calibri" w:hAnsi="Calibri" w:cs="Calibri"/>
          <w:color w:val="000000" w:themeColor="text1"/>
          <w:sz w:val="20"/>
          <w:szCs w:val="20"/>
        </w:rPr>
        <w:t xml:space="preserve"> Implemented clustering on hurricane Sandy tweets to grab insights based on DIKW pattern to understand the needs &amp; requirements of different people. Tech: Python, MySQL, Tableau (Jan ’18)</w:t>
      </w:r>
    </w:p>
    <w:p w14:paraId="1C42FBB9" w14:textId="77777777" w:rsidR="3194D4F7" w:rsidRDefault="3194D4F7" w:rsidP="3194D4F7">
      <w:pPr>
        <w:jc w:val="both"/>
        <w:rPr>
          <w:rFonts w:ascii="Calibri" w:eastAsia="Calibri" w:hAnsi="Calibri" w:cs="Calibri"/>
          <w:color w:val="000000" w:themeColor="text1"/>
          <w:sz w:val="20"/>
          <w:szCs w:val="20"/>
        </w:rPr>
      </w:pPr>
    </w:p>
    <w:p w14:paraId="1C42FBBA" w14:textId="77777777" w:rsidR="3194D4F7" w:rsidRDefault="3194D4F7" w:rsidP="3194D4F7">
      <w:pPr>
        <w:jc w:val="both"/>
      </w:pPr>
    </w:p>
    <w:p w14:paraId="1C42FBBB" w14:textId="77777777" w:rsidR="3194D4F7" w:rsidRDefault="3194D4F7" w:rsidP="3194D4F7">
      <w:pPr>
        <w:jc w:val="both"/>
        <w:rPr>
          <w:rFonts w:ascii="Calibri" w:eastAsia="Calibri" w:hAnsi="Calibri" w:cs="Calibri"/>
          <w:sz w:val="20"/>
          <w:szCs w:val="20"/>
        </w:rPr>
      </w:pPr>
    </w:p>
    <w:sectPr w:rsidR="3194D4F7" w:rsidSect="00275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A40"/>
    <w:multiLevelType w:val="hybridMultilevel"/>
    <w:tmpl w:val="CE345846"/>
    <w:lvl w:ilvl="0" w:tplc="E84A195C">
      <w:start w:val="1"/>
      <w:numFmt w:val="bullet"/>
      <w:lvlText w:val=""/>
      <w:lvlJc w:val="left"/>
      <w:pPr>
        <w:ind w:left="720" w:hanging="360"/>
      </w:pPr>
      <w:rPr>
        <w:rFonts w:ascii="Symbol" w:hAnsi="Symbol" w:hint="default"/>
      </w:rPr>
    </w:lvl>
    <w:lvl w:ilvl="1" w:tplc="369EAE1C">
      <w:start w:val="1"/>
      <w:numFmt w:val="bullet"/>
      <w:lvlText w:val="o"/>
      <w:lvlJc w:val="left"/>
      <w:pPr>
        <w:ind w:left="1440" w:hanging="360"/>
      </w:pPr>
      <w:rPr>
        <w:rFonts w:ascii="Courier New" w:hAnsi="Courier New" w:hint="default"/>
      </w:rPr>
    </w:lvl>
    <w:lvl w:ilvl="2" w:tplc="E0AE3438">
      <w:start w:val="1"/>
      <w:numFmt w:val="bullet"/>
      <w:lvlText w:val=""/>
      <w:lvlJc w:val="left"/>
      <w:pPr>
        <w:ind w:left="2160" w:hanging="360"/>
      </w:pPr>
      <w:rPr>
        <w:rFonts w:ascii="Wingdings" w:hAnsi="Wingdings" w:hint="default"/>
      </w:rPr>
    </w:lvl>
    <w:lvl w:ilvl="3" w:tplc="BA1E8FC8">
      <w:start w:val="1"/>
      <w:numFmt w:val="bullet"/>
      <w:lvlText w:val=""/>
      <w:lvlJc w:val="left"/>
      <w:pPr>
        <w:ind w:left="2880" w:hanging="360"/>
      </w:pPr>
      <w:rPr>
        <w:rFonts w:ascii="Symbol" w:hAnsi="Symbol" w:hint="default"/>
      </w:rPr>
    </w:lvl>
    <w:lvl w:ilvl="4" w:tplc="60EC95F0">
      <w:start w:val="1"/>
      <w:numFmt w:val="bullet"/>
      <w:lvlText w:val="o"/>
      <w:lvlJc w:val="left"/>
      <w:pPr>
        <w:ind w:left="3600" w:hanging="360"/>
      </w:pPr>
      <w:rPr>
        <w:rFonts w:ascii="Courier New" w:hAnsi="Courier New" w:hint="default"/>
      </w:rPr>
    </w:lvl>
    <w:lvl w:ilvl="5" w:tplc="9522DCBC">
      <w:start w:val="1"/>
      <w:numFmt w:val="bullet"/>
      <w:lvlText w:val=""/>
      <w:lvlJc w:val="left"/>
      <w:pPr>
        <w:ind w:left="4320" w:hanging="360"/>
      </w:pPr>
      <w:rPr>
        <w:rFonts w:ascii="Wingdings" w:hAnsi="Wingdings" w:hint="default"/>
      </w:rPr>
    </w:lvl>
    <w:lvl w:ilvl="6" w:tplc="B45827D2">
      <w:start w:val="1"/>
      <w:numFmt w:val="bullet"/>
      <w:lvlText w:val=""/>
      <w:lvlJc w:val="left"/>
      <w:pPr>
        <w:ind w:left="5040" w:hanging="360"/>
      </w:pPr>
      <w:rPr>
        <w:rFonts w:ascii="Symbol" w:hAnsi="Symbol" w:hint="default"/>
      </w:rPr>
    </w:lvl>
    <w:lvl w:ilvl="7" w:tplc="EBE65994">
      <w:start w:val="1"/>
      <w:numFmt w:val="bullet"/>
      <w:lvlText w:val="o"/>
      <w:lvlJc w:val="left"/>
      <w:pPr>
        <w:ind w:left="5760" w:hanging="360"/>
      </w:pPr>
      <w:rPr>
        <w:rFonts w:ascii="Courier New" w:hAnsi="Courier New" w:hint="default"/>
      </w:rPr>
    </w:lvl>
    <w:lvl w:ilvl="8" w:tplc="D598C35A">
      <w:start w:val="1"/>
      <w:numFmt w:val="bullet"/>
      <w:lvlText w:val=""/>
      <w:lvlJc w:val="left"/>
      <w:pPr>
        <w:ind w:left="6480" w:hanging="360"/>
      </w:pPr>
      <w:rPr>
        <w:rFonts w:ascii="Wingdings" w:hAnsi="Wingdings" w:hint="default"/>
      </w:rPr>
    </w:lvl>
  </w:abstractNum>
  <w:abstractNum w:abstractNumId="1" w15:restartNumberingAfterBreak="0">
    <w:nsid w:val="147FD82B"/>
    <w:multiLevelType w:val="hybridMultilevel"/>
    <w:tmpl w:val="4AC61B30"/>
    <w:lvl w:ilvl="0" w:tplc="6682E23A">
      <w:start w:val="1"/>
      <w:numFmt w:val="bullet"/>
      <w:lvlText w:val=""/>
      <w:lvlJc w:val="left"/>
      <w:pPr>
        <w:ind w:left="720" w:hanging="360"/>
      </w:pPr>
      <w:rPr>
        <w:rFonts w:ascii="Symbol" w:hAnsi="Symbol" w:hint="default"/>
      </w:rPr>
    </w:lvl>
    <w:lvl w:ilvl="1" w:tplc="71AC5164">
      <w:start w:val="1"/>
      <w:numFmt w:val="bullet"/>
      <w:lvlText w:val="o"/>
      <w:lvlJc w:val="left"/>
      <w:pPr>
        <w:ind w:left="1440" w:hanging="360"/>
      </w:pPr>
      <w:rPr>
        <w:rFonts w:ascii="Courier New" w:hAnsi="Courier New" w:hint="default"/>
      </w:rPr>
    </w:lvl>
    <w:lvl w:ilvl="2" w:tplc="D27695E8">
      <w:start w:val="1"/>
      <w:numFmt w:val="bullet"/>
      <w:lvlText w:val=""/>
      <w:lvlJc w:val="left"/>
      <w:pPr>
        <w:ind w:left="2160" w:hanging="360"/>
      </w:pPr>
      <w:rPr>
        <w:rFonts w:ascii="Wingdings" w:hAnsi="Wingdings" w:hint="default"/>
      </w:rPr>
    </w:lvl>
    <w:lvl w:ilvl="3" w:tplc="7908ADEE">
      <w:start w:val="1"/>
      <w:numFmt w:val="bullet"/>
      <w:lvlText w:val=""/>
      <w:lvlJc w:val="left"/>
      <w:pPr>
        <w:ind w:left="2880" w:hanging="360"/>
      </w:pPr>
      <w:rPr>
        <w:rFonts w:ascii="Symbol" w:hAnsi="Symbol" w:hint="default"/>
      </w:rPr>
    </w:lvl>
    <w:lvl w:ilvl="4" w:tplc="1466F40C">
      <w:start w:val="1"/>
      <w:numFmt w:val="bullet"/>
      <w:lvlText w:val="o"/>
      <w:lvlJc w:val="left"/>
      <w:pPr>
        <w:ind w:left="3600" w:hanging="360"/>
      </w:pPr>
      <w:rPr>
        <w:rFonts w:ascii="Courier New" w:hAnsi="Courier New" w:hint="default"/>
      </w:rPr>
    </w:lvl>
    <w:lvl w:ilvl="5" w:tplc="F2705244">
      <w:start w:val="1"/>
      <w:numFmt w:val="bullet"/>
      <w:lvlText w:val=""/>
      <w:lvlJc w:val="left"/>
      <w:pPr>
        <w:ind w:left="4320" w:hanging="360"/>
      </w:pPr>
      <w:rPr>
        <w:rFonts w:ascii="Wingdings" w:hAnsi="Wingdings" w:hint="default"/>
      </w:rPr>
    </w:lvl>
    <w:lvl w:ilvl="6" w:tplc="9558E240">
      <w:start w:val="1"/>
      <w:numFmt w:val="bullet"/>
      <w:lvlText w:val=""/>
      <w:lvlJc w:val="left"/>
      <w:pPr>
        <w:ind w:left="5040" w:hanging="360"/>
      </w:pPr>
      <w:rPr>
        <w:rFonts w:ascii="Symbol" w:hAnsi="Symbol" w:hint="default"/>
      </w:rPr>
    </w:lvl>
    <w:lvl w:ilvl="7" w:tplc="6BE832BA">
      <w:start w:val="1"/>
      <w:numFmt w:val="bullet"/>
      <w:lvlText w:val="o"/>
      <w:lvlJc w:val="left"/>
      <w:pPr>
        <w:ind w:left="5760" w:hanging="360"/>
      </w:pPr>
      <w:rPr>
        <w:rFonts w:ascii="Courier New" w:hAnsi="Courier New" w:hint="default"/>
      </w:rPr>
    </w:lvl>
    <w:lvl w:ilvl="8" w:tplc="5DA61592">
      <w:start w:val="1"/>
      <w:numFmt w:val="bullet"/>
      <w:lvlText w:val=""/>
      <w:lvlJc w:val="left"/>
      <w:pPr>
        <w:ind w:left="6480" w:hanging="360"/>
      </w:pPr>
      <w:rPr>
        <w:rFonts w:ascii="Wingdings" w:hAnsi="Wingdings" w:hint="default"/>
      </w:rPr>
    </w:lvl>
  </w:abstractNum>
  <w:abstractNum w:abstractNumId="2" w15:restartNumberingAfterBreak="0">
    <w:nsid w:val="17EA0011"/>
    <w:multiLevelType w:val="hybridMultilevel"/>
    <w:tmpl w:val="B1DCD680"/>
    <w:lvl w:ilvl="0" w:tplc="9DE86F8A">
      <w:start w:val="1"/>
      <w:numFmt w:val="bullet"/>
      <w:lvlText w:val=""/>
      <w:lvlJc w:val="left"/>
      <w:pPr>
        <w:ind w:left="720" w:hanging="360"/>
      </w:pPr>
      <w:rPr>
        <w:rFonts w:ascii="Symbol" w:hAnsi="Symbol" w:hint="default"/>
      </w:rPr>
    </w:lvl>
    <w:lvl w:ilvl="1" w:tplc="6AB05396">
      <w:start w:val="1"/>
      <w:numFmt w:val="bullet"/>
      <w:lvlText w:val="o"/>
      <w:lvlJc w:val="left"/>
      <w:pPr>
        <w:ind w:left="1440" w:hanging="360"/>
      </w:pPr>
      <w:rPr>
        <w:rFonts w:ascii="Courier New" w:hAnsi="Courier New" w:hint="default"/>
      </w:rPr>
    </w:lvl>
    <w:lvl w:ilvl="2" w:tplc="FD6A992C">
      <w:start w:val="1"/>
      <w:numFmt w:val="bullet"/>
      <w:lvlText w:val=""/>
      <w:lvlJc w:val="left"/>
      <w:pPr>
        <w:ind w:left="2160" w:hanging="360"/>
      </w:pPr>
      <w:rPr>
        <w:rFonts w:ascii="Wingdings" w:hAnsi="Wingdings" w:hint="default"/>
      </w:rPr>
    </w:lvl>
    <w:lvl w:ilvl="3" w:tplc="B27CC33A">
      <w:start w:val="1"/>
      <w:numFmt w:val="bullet"/>
      <w:lvlText w:val=""/>
      <w:lvlJc w:val="left"/>
      <w:pPr>
        <w:ind w:left="2880" w:hanging="360"/>
      </w:pPr>
      <w:rPr>
        <w:rFonts w:ascii="Symbol" w:hAnsi="Symbol" w:hint="default"/>
      </w:rPr>
    </w:lvl>
    <w:lvl w:ilvl="4" w:tplc="364ECC68">
      <w:start w:val="1"/>
      <w:numFmt w:val="bullet"/>
      <w:lvlText w:val="o"/>
      <w:lvlJc w:val="left"/>
      <w:pPr>
        <w:ind w:left="3600" w:hanging="360"/>
      </w:pPr>
      <w:rPr>
        <w:rFonts w:ascii="Courier New" w:hAnsi="Courier New" w:hint="default"/>
      </w:rPr>
    </w:lvl>
    <w:lvl w:ilvl="5" w:tplc="3D54516E">
      <w:start w:val="1"/>
      <w:numFmt w:val="bullet"/>
      <w:lvlText w:val=""/>
      <w:lvlJc w:val="left"/>
      <w:pPr>
        <w:ind w:left="4320" w:hanging="360"/>
      </w:pPr>
      <w:rPr>
        <w:rFonts w:ascii="Wingdings" w:hAnsi="Wingdings" w:hint="default"/>
      </w:rPr>
    </w:lvl>
    <w:lvl w:ilvl="6" w:tplc="5F406ECC">
      <w:start w:val="1"/>
      <w:numFmt w:val="bullet"/>
      <w:lvlText w:val=""/>
      <w:lvlJc w:val="left"/>
      <w:pPr>
        <w:ind w:left="5040" w:hanging="360"/>
      </w:pPr>
      <w:rPr>
        <w:rFonts w:ascii="Symbol" w:hAnsi="Symbol" w:hint="default"/>
      </w:rPr>
    </w:lvl>
    <w:lvl w:ilvl="7" w:tplc="29A4F138">
      <w:start w:val="1"/>
      <w:numFmt w:val="bullet"/>
      <w:lvlText w:val="o"/>
      <w:lvlJc w:val="left"/>
      <w:pPr>
        <w:ind w:left="5760" w:hanging="360"/>
      </w:pPr>
      <w:rPr>
        <w:rFonts w:ascii="Courier New" w:hAnsi="Courier New" w:hint="default"/>
      </w:rPr>
    </w:lvl>
    <w:lvl w:ilvl="8" w:tplc="70A87600">
      <w:start w:val="1"/>
      <w:numFmt w:val="bullet"/>
      <w:lvlText w:val=""/>
      <w:lvlJc w:val="left"/>
      <w:pPr>
        <w:ind w:left="6480" w:hanging="360"/>
      </w:pPr>
      <w:rPr>
        <w:rFonts w:ascii="Wingdings" w:hAnsi="Wingdings" w:hint="default"/>
      </w:rPr>
    </w:lvl>
  </w:abstractNum>
  <w:abstractNum w:abstractNumId="3" w15:restartNumberingAfterBreak="0">
    <w:nsid w:val="25FF9DDE"/>
    <w:multiLevelType w:val="hybridMultilevel"/>
    <w:tmpl w:val="CB68E640"/>
    <w:lvl w:ilvl="0" w:tplc="B37AE48E">
      <w:start w:val="1"/>
      <w:numFmt w:val="bullet"/>
      <w:lvlText w:val=""/>
      <w:lvlJc w:val="left"/>
      <w:pPr>
        <w:ind w:left="720" w:hanging="360"/>
      </w:pPr>
      <w:rPr>
        <w:rFonts w:ascii="Symbol" w:hAnsi="Symbol" w:hint="default"/>
      </w:rPr>
    </w:lvl>
    <w:lvl w:ilvl="1" w:tplc="C4709950">
      <w:start w:val="1"/>
      <w:numFmt w:val="bullet"/>
      <w:lvlText w:val="o"/>
      <w:lvlJc w:val="left"/>
      <w:pPr>
        <w:ind w:left="1440" w:hanging="360"/>
      </w:pPr>
      <w:rPr>
        <w:rFonts w:ascii="Courier New" w:hAnsi="Courier New" w:hint="default"/>
      </w:rPr>
    </w:lvl>
    <w:lvl w:ilvl="2" w:tplc="290050A4">
      <w:start w:val="1"/>
      <w:numFmt w:val="bullet"/>
      <w:lvlText w:val=""/>
      <w:lvlJc w:val="left"/>
      <w:pPr>
        <w:ind w:left="2160" w:hanging="360"/>
      </w:pPr>
      <w:rPr>
        <w:rFonts w:ascii="Wingdings" w:hAnsi="Wingdings" w:hint="default"/>
      </w:rPr>
    </w:lvl>
    <w:lvl w:ilvl="3" w:tplc="18B4F6C4">
      <w:start w:val="1"/>
      <w:numFmt w:val="bullet"/>
      <w:lvlText w:val=""/>
      <w:lvlJc w:val="left"/>
      <w:pPr>
        <w:ind w:left="2880" w:hanging="360"/>
      </w:pPr>
      <w:rPr>
        <w:rFonts w:ascii="Symbol" w:hAnsi="Symbol" w:hint="default"/>
      </w:rPr>
    </w:lvl>
    <w:lvl w:ilvl="4" w:tplc="6972A12E">
      <w:start w:val="1"/>
      <w:numFmt w:val="bullet"/>
      <w:lvlText w:val="o"/>
      <w:lvlJc w:val="left"/>
      <w:pPr>
        <w:ind w:left="3600" w:hanging="360"/>
      </w:pPr>
      <w:rPr>
        <w:rFonts w:ascii="Courier New" w:hAnsi="Courier New" w:hint="default"/>
      </w:rPr>
    </w:lvl>
    <w:lvl w:ilvl="5" w:tplc="C9185C52">
      <w:start w:val="1"/>
      <w:numFmt w:val="bullet"/>
      <w:lvlText w:val=""/>
      <w:lvlJc w:val="left"/>
      <w:pPr>
        <w:ind w:left="4320" w:hanging="360"/>
      </w:pPr>
      <w:rPr>
        <w:rFonts w:ascii="Wingdings" w:hAnsi="Wingdings" w:hint="default"/>
      </w:rPr>
    </w:lvl>
    <w:lvl w:ilvl="6" w:tplc="3F6A19D2">
      <w:start w:val="1"/>
      <w:numFmt w:val="bullet"/>
      <w:lvlText w:val=""/>
      <w:lvlJc w:val="left"/>
      <w:pPr>
        <w:ind w:left="5040" w:hanging="360"/>
      </w:pPr>
      <w:rPr>
        <w:rFonts w:ascii="Symbol" w:hAnsi="Symbol" w:hint="default"/>
      </w:rPr>
    </w:lvl>
    <w:lvl w:ilvl="7" w:tplc="D22426EE">
      <w:start w:val="1"/>
      <w:numFmt w:val="bullet"/>
      <w:lvlText w:val="o"/>
      <w:lvlJc w:val="left"/>
      <w:pPr>
        <w:ind w:left="5760" w:hanging="360"/>
      </w:pPr>
      <w:rPr>
        <w:rFonts w:ascii="Courier New" w:hAnsi="Courier New" w:hint="default"/>
      </w:rPr>
    </w:lvl>
    <w:lvl w:ilvl="8" w:tplc="01626AD6">
      <w:start w:val="1"/>
      <w:numFmt w:val="bullet"/>
      <w:lvlText w:val=""/>
      <w:lvlJc w:val="left"/>
      <w:pPr>
        <w:ind w:left="6480" w:hanging="360"/>
      </w:pPr>
      <w:rPr>
        <w:rFonts w:ascii="Wingdings" w:hAnsi="Wingdings" w:hint="default"/>
      </w:rPr>
    </w:lvl>
  </w:abstractNum>
  <w:abstractNum w:abstractNumId="4" w15:restartNumberingAfterBreak="0">
    <w:nsid w:val="43B1E676"/>
    <w:multiLevelType w:val="hybridMultilevel"/>
    <w:tmpl w:val="6F98B47A"/>
    <w:lvl w:ilvl="0" w:tplc="334A0684">
      <w:start w:val="1"/>
      <w:numFmt w:val="bullet"/>
      <w:lvlText w:val=""/>
      <w:lvlJc w:val="left"/>
      <w:pPr>
        <w:ind w:left="720" w:hanging="360"/>
      </w:pPr>
      <w:rPr>
        <w:rFonts w:ascii="Symbol" w:hAnsi="Symbol" w:hint="default"/>
      </w:rPr>
    </w:lvl>
    <w:lvl w:ilvl="1" w:tplc="74D227CA">
      <w:start w:val="1"/>
      <w:numFmt w:val="bullet"/>
      <w:lvlText w:val="o"/>
      <w:lvlJc w:val="left"/>
      <w:pPr>
        <w:ind w:left="1440" w:hanging="360"/>
      </w:pPr>
      <w:rPr>
        <w:rFonts w:ascii="Courier New" w:hAnsi="Courier New" w:hint="default"/>
      </w:rPr>
    </w:lvl>
    <w:lvl w:ilvl="2" w:tplc="E1A877B8">
      <w:start w:val="1"/>
      <w:numFmt w:val="bullet"/>
      <w:lvlText w:val=""/>
      <w:lvlJc w:val="left"/>
      <w:pPr>
        <w:ind w:left="2160" w:hanging="360"/>
      </w:pPr>
      <w:rPr>
        <w:rFonts w:ascii="Wingdings" w:hAnsi="Wingdings" w:hint="default"/>
      </w:rPr>
    </w:lvl>
    <w:lvl w:ilvl="3" w:tplc="69E6074C">
      <w:start w:val="1"/>
      <w:numFmt w:val="bullet"/>
      <w:lvlText w:val=""/>
      <w:lvlJc w:val="left"/>
      <w:pPr>
        <w:ind w:left="2880" w:hanging="360"/>
      </w:pPr>
      <w:rPr>
        <w:rFonts w:ascii="Symbol" w:hAnsi="Symbol" w:hint="default"/>
      </w:rPr>
    </w:lvl>
    <w:lvl w:ilvl="4" w:tplc="33444654">
      <w:start w:val="1"/>
      <w:numFmt w:val="bullet"/>
      <w:lvlText w:val="o"/>
      <w:lvlJc w:val="left"/>
      <w:pPr>
        <w:ind w:left="3600" w:hanging="360"/>
      </w:pPr>
      <w:rPr>
        <w:rFonts w:ascii="Courier New" w:hAnsi="Courier New" w:hint="default"/>
      </w:rPr>
    </w:lvl>
    <w:lvl w:ilvl="5" w:tplc="7B38ABC2">
      <w:start w:val="1"/>
      <w:numFmt w:val="bullet"/>
      <w:lvlText w:val=""/>
      <w:lvlJc w:val="left"/>
      <w:pPr>
        <w:ind w:left="4320" w:hanging="360"/>
      </w:pPr>
      <w:rPr>
        <w:rFonts w:ascii="Wingdings" w:hAnsi="Wingdings" w:hint="default"/>
      </w:rPr>
    </w:lvl>
    <w:lvl w:ilvl="6" w:tplc="E5D8102A">
      <w:start w:val="1"/>
      <w:numFmt w:val="bullet"/>
      <w:lvlText w:val=""/>
      <w:lvlJc w:val="left"/>
      <w:pPr>
        <w:ind w:left="5040" w:hanging="360"/>
      </w:pPr>
      <w:rPr>
        <w:rFonts w:ascii="Symbol" w:hAnsi="Symbol" w:hint="default"/>
      </w:rPr>
    </w:lvl>
    <w:lvl w:ilvl="7" w:tplc="831C2AA6">
      <w:start w:val="1"/>
      <w:numFmt w:val="bullet"/>
      <w:lvlText w:val="o"/>
      <w:lvlJc w:val="left"/>
      <w:pPr>
        <w:ind w:left="5760" w:hanging="360"/>
      </w:pPr>
      <w:rPr>
        <w:rFonts w:ascii="Courier New" w:hAnsi="Courier New" w:hint="default"/>
      </w:rPr>
    </w:lvl>
    <w:lvl w:ilvl="8" w:tplc="7EAE413E">
      <w:start w:val="1"/>
      <w:numFmt w:val="bullet"/>
      <w:lvlText w:val=""/>
      <w:lvlJc w:val="left"/>
      <w:pPr>
        <w:ind w:left="6480" w:hanging="360"/>
      </w:pPr>
      <w:rPr>
        <w:rFonts w:ascii="Wingdings" w:hAnsi="Wingdings" w:hint="default"/>
      </w:rPr>
    </w:lvl>
  </w:abstractNum>
  <w:abstractNum w:abstractNumId="5" w15:restartNumberingAfterBreak="0">
    <w:nsid w:val="48E9F782"/>
    <w:multiLevelType w:val="hybridMultilevel"/>
    <w:tmpl w:val="5C64CA8E"/>
    <w:lvl w:ilvl="0" w:tplc="22B6276C">
      <w:start w:val="1"/>
      <w:numFmt w:val="bullet"/>
      <w:lvlText w:val=""/>
      <w:lvlJc w:val="left"/>
      <w:pPr>
        <w:ind w:left="720" w:hanging="360"/>
      </w:pPr>
      <w:rPr>
        <w:rFonts w:ascii="Symbol" w:hAnsi="Symbol" w:hint="default"/>
      </w:rPr>
    </w:lvl>
    <w:lvl w:ilvl="1" w:tplc="DAEC1782">
      <w:start w:val="1"/>
      <w:numFmt w:val="bullet"/>
      <w:lvlText w:val="o"/>
      <w:lvlJc w:val="left"/>
      <w:pPr>
        <w:ind w:left="1440" w:hanging="360"/>
      </w:pPr>
      <w:rPr>
        <w:rFonts w:ascii="Courier New" w:hAnsi="Courier New" w:hint="default"/>
      </w:rPr>
    </w:lvl>
    <w:lvl w:ilvl="2" w:tplc="55122D18">
      <w:start w:val="1"/>
      <w:numFmt w:val="bullet"/>
      <w:lvlText w:val=""/>
      <w:lvlJc w:val="left"/>
      <w:pPr>
        <w:ind w:left="2160" w:hanging="360"/>
      </w:pPr>
      <w:rPr>
        <w:rFonts w:ascii="Wingdings" w:hAnsi="Wingdings" w:hint="default"/>
      </w:rPr>
    </w:lvl>
    <w:lvl w:ilvl="3" w:tplc="58648864">
      <w:start w:val="1"/>
      <w:numFmt w:val="bullet"/>
      <w:lvlText w:val=""/>
      <w:lvlJc w:val="left"/>
      <w:pPr>
        <w:ind w:left="2880" w:hanging="360"/>
      </w:pPr>
      <w:rPr>
        <w:rFonts w:ascii="Symbol" w:hAnsi="Symbol" w:hint="default"/>
      </w:rPr>
    </w:lvl>
    <w:lvl w:ilvl="4" w:tplc="D2E89E44">
      <w:start w:val="1"/>
      <w:numFmt w:val="bullet"/>
      <w:lvlText w:val="o"/>
      <w:lvlJc w:val="left"/>
      <w:pPr>
        <w:ind w:left="3600" w:hanging="360"/>
      </w:pPr>
      <w:rPr>
        <w:rFonts w:ascii="Courier New" w:hAnsi="Courier New" w:hint="default"/>
      </w:rPr>
    </w:lvl>
    <w:lvl w:ilvl="5" w:tplc="0F9AEF9A">
      <w:start w:val="1"/>
      <w:numFmt w:val="bullet"/>
      <w:lvlText w:val=""/>
      <w:lvlJc w:val="left"/>
      <w:pPr>
        <w:ind w:left="4320" w:hanging="360"/>
      </w:pPr>
      <w:rPr>
        <w:rFonts w:ascii="Wingdings" w:hAnsi="Wingdings" w:hint="default"/>
      </w:rPr>
    </w:lvl>
    <w:lvl w:ilvl="6" w:tplc="8D7A076E">
      <w:start w:val="1"/>
      <w:numFmt w:val="bullet"/>
      <w:lvlText w:val=""/>
      <w:lvlJc w:val="left"/>
      <w:pPr>
        <w:ind w:left="5040" w:hanging="360"/>
      </w:pPr>
      <w:rPr>
        <w:rFonts w:ascii="Symbol" w:hAnsi="Symbol" w:hint="default"/>
      </w:rPr>
    </w:lvl>
    <w:lvl w:ilvl="7" w:tplc="8AE63E6A">
      <w:start w:val="1"/>
      <w:numFmt w:val="bullet"/>
      <w:lvlText w:val="o"/>
      <w:lvlJc w:val="left"/>
      <w:pPr>
        <w:ind w:left="5760" w:hanging="360"/>
      </w:pPr>
      <w:rPr>
        <w:rFonts w:ascii="Courier New" w:hAnsi="Courier New" w:hint="default"/>
      </w:rPr>
    </w:lvl>
    <w:lvl w:ilvl="8" w:tplc="F7342A06">
      <w:start w:val="1"/>
      <w:numFmt w:val="bullet"/>
      <w:lvlText w:val=""/>
      <w:lvlJc w:val="left"/>
      <w:pPr>
        <w:ind w:left="6480" w:hanging="360"/>
      </w:pPr>
      <w:rPr>
        <w:rFonts w:ascii="Wingdings" w:hAnsi="Wingdings" w:hint="default"/>
      </w:rPr>
    </w:lvl>
  </w:abstractNum>
  <w:abstractNum w:abstractNumId="6" w15:restartNumberingAfterBreak="0">
    <w:nsid w:val="500662C1"/>
    <w:multiLevelType w:val="hybridMultilevel"/>
    <w:tmpl w:val="07E2B4A0"/>
    <w:lvl w:ilvl="0" w:tplc="EE20C73A">
      <w:start w:val="1"/>
      <w:numFmt w:val="bullet"/>
      <w:lvlText w:val=""/>
      <w:lvlJc w:val="left"/>
      <w:pPr>
        <w:ind w:left="720" w:hanging="360"/>
      </w:pPr>
      <w:rPr>
        <w:rFonts w:ascii="Symbol" w:hAnsi="Symbol" w:hint="default"/>
      </w:rPr>
    </w:lvl>
    <w:lvl w:ilvl="1" w:tplc="827081F6">
      <w:start w:val="1"/>
      <w:numFmt w:val="bullet"/>
      <w:lvlText w:val="o"/>
      <w:lvlJc w:val="left"/>
      <w:pPr>
        <w:ind w:left="1440" w:hanging="360"/>
      </w:pPr>
      <w:rPr>
        <w:rFonts w:ascii="Courier New" w:hAnsi="Courier New" w:hint="default"/>
      </w:rPr>
    </w:lvl>
    <w:lvl w:ilvl="2" w:tplc="44281D0A">
      <w:start w:val="1"/>
      <w:numFmt w:val="bullet"/>
      <w:lvlText w:val=""/>
      <w:lvlJc w:val="left"/>
      <w:pPr>
        <w:ind w:left="2160" w:hanging="360"/>
      </w:pPr>
      <w:rPr>
        <w:rFonts w:ascii="Wingdings" w:hAnsi="Wingdings" w:hint="default"/>
      </w:rPr>
    </w:lvl>
    <w:lvl w:ilvl="3" w:tplc="57720972">
      <w:start w:val="1"/>
      <w:numFmt w:val="bullet"/>
      <w:lvlText w:val=""/>
      <w:lvlJc w:val="left"/>
      <w:pPr>
        <w:ind w:left="2880" w:hanging="360"/>
      </w:pPr>
      <w:rPr>
        <w:rFonts w:ascii="Symbol" w:hAnsi="Symbol" w:hint="default"/>
      </w:rPr>
    </w:lvl>
    <w:lvl w:ilvl="4" w:tplc="DD86E6A8">
      <w:start w:val="1"/>
      <w:numFmt w:val="bullet"/>
      <w:lvlText w:val="o"/>
      <w:lvlJc w:val="left"/>
      <w:pPr>
        <w:ind w:left="3600" w:hanging="360"/>
      </w:pPr>
      <w:rPr>
        <w:rFonts w:ascii="Courier New" w:hAnsi="Courier New" w:hint="default"/>
      </w:rPr>
    </w:lvl>
    <w:lvl w:ilvl="5" w:tplc="8006E27A">
      <w:start w:val="1"/>
      <w:numFmt w:val="bullet"/>
      <w:lvlText w:val=""/>
      <w:lvlJc w:val="left"/>
      <w:pPr>
        <w:ind w:left="4320" w:hanging="360"/>
      </w:pPr>
      <w:rPr>
        <w:rFonts w:ascii="Wingdings" w:hAnsi="Wingdings" w:hint="default"/>
      </w:rPr>
    </w:lvl>
    <w:lvl w:ilvl="6" w:tplc="119CDC38">
      <w:start w:val="1"/>
      <w:numFmt w:val="bullet"/>
      <w:lvlText w:val=""/>
      <w:lvlJc w:val="left"/>
      <w:pPr>
        <w:ind w:left="5040" w:hanging="360"/>
      </w:pPr>
      <w:rPr>
        <w:rFonts w:ascii="Symbol" w:hAnsi="Symbol" w:hint="default"/>
      </w:rPr>
    </w:lvl>
    <w:lvl w:ilvl="7" w:tplc="FD484D00">
      <w:start w:val="1"/>
      <w:numFmt w:val="bullet"/>
      <w:lvlText w:val="o"/>
      <w:lvlJc w:val="left"/>
      <w:pPr>
        <w:ind w:left="5760" w:hanging="360"/>
      </w:pPr>
      <w:rPr>
        <w:rFonts w:ascii="Courier New" w:hAnsi="Courier New" w:hint="default"/>
      </w:rPr>
    </w:lvl>
    <w:lvl w:ilvl="8" w:tplc="729AF25E">
      <w:start w:val="1"/>
      <w:numFmt w:val="bullet"/>
      <w:lvlText w:val=""/>
      <w:lvlJc w:val="left"/>
      <w:pPr>
        <w:ind w:left="6480" w:hanging="360"/>
      </w:pPr>
      <w:rPr>
        <w:rFonts w:ascii="Wingdings" w:hAnsi="Wingdings" w:hint="default"/>
      </w:rPr>
    </w:lvl>
  </w:abstractNum>
  <w:abstractNum w:abstractNumId="7" w15:restartNumberingAfterBreak="0">
    <w:nsid w:val="6160D5F2"/>
    <w:multiLevelType w:val="hybridMultilevel"/>
    <w:tmpl w:val="22AEF5E8"/>
    <w:lvl w:ilvl="0" w:tplc="6FACBAEE">
      <w:start w:val="1"/>
      <w:numFmt w:val="bullet"/>
      <w:lvlText w:val=""/>
      <w:lvlJc w:val="left"/>
      <w:pPr>
        <w:ind w:left="720" w:hanging="360"/>
      </w:pPr>
      <w:rPr>
        <w:rFonts w:ascii="Symbol" w:hAnsi="Symbol" w:hint="default"/>
      </w:rPr>
    </w:lvl>
    <w:lvl w:ilvl="1" w:tplc="E640AE90">
      <w:start w:val="1"/>
      <w:numFmt w:val="bullet"/>
      <w:lvlText w:val="o"/>
      <w:lvlJc w:val="left"/>
      <w:pPr>
        <w:ind w:left="1440" w:hanging="360"/>
      </w:pPr>
      <w:rPr>
        <w:rFonts w:ascii="Courier New" w:hAnsi="Courier New" w:hint="default"/>
      </w:rPr>
    </w:lvl>
    <w:lvl w:ilvl="2" w:tplc="530ED08C">
      <w:start w:val="1"/>
      <w:numFmt w:val="bullet"/>
      <w:lvlText w:val=""/>
      <w:lvlJc w:val="left"/>
      <w:pPr>
        <w:ind w:left="2160" w:hanging="360"/>
      </w:pPr>
      <w:rPr>
        <w:rFonts w:ascii="Wingdings" w:hAnsi="Wingdings" w:hint="default"/>
      </w:rPr>
    </w:lvl>
    <w:lvl w:ilvl="3" w:tplc="342A7B2E">
      <w:start w:val="1"/>
      <w:numFmt w:val="bullet"/>
      <w:lvlText w:val=""/>
      <w:lvlJc w:val="left"/>
      <w:pPr>
        <w:ind w:left="2880" w:hanging="360"/>
      </w:pPr>
      <w:rPr>
        <w:rFonts w:ascii="Symbol" w:hAnsi="Symbol" w:hint="default"/>
      </w:rPr>
    </w:lvl>
    <w:lvl w:ilvl="4" w:tplc="0AA48494">
      <w:start w:val="1"/>
      <w:numFmt w:val="bullet"/>
      <w:lvlText w:val="o"/>
      <w:lvlJc w:val="left"/>
      <w:pPr>
        <w:ind w:left="3600" w:hanging="360"/>
      </w:pPr>
      <w:rPr>
        <w:rFonts w:ascii="Courier New" w:hAnsi="Courier New" w:hint="default"/>
      </w:rPr>
    </w:lvl>
    <w:lvl w:ilvl="5" w:tplc="90E8A706">
      <w:start w:val="1"/>
      <w:numFmt w:val="bullet"/>
      <w:lvlText w:val=""/>
      <w:lvlJc w:val="left"/>
      <w:pPr>
        <w:ind w:left="4320" w:hanging="360"/>
      </w:pPr>
      <w:rPr>
        <w:rFonts w:ascii="Wingdings" w:hAnsi="Wingdings" w:hint="default"/>
      </w:rPr>
    </w:lvl>
    <w:lvl w:ilvl="6" w:tplc="03A8B5C0">
      <w:start w:val="1"/>
      <w:numFmt w:val="bullet"/>
      <w:lvlText w:val=""/>
      <w:lvlJc w:val="left"/>
      <w:pPr>
        <w:ind w:left="5040" w:hanging="360"/>
      </w:pPr>
      <w:rPr>
        <w:rFonts w:ascii="Symbol" w:hAnsi="Symbol" w:hint="default"/>
      </w:rPr>
    </w:lvl>
    <w:lvl w:ilvl="7" w:tplc="1F0A1BEE">
      <w:start w:val="1"/>
      <w:numFmt w:val="bullet"/>
      <w:lvlText w:val="o"/>
      <w:lvlJc w:val="left"/>
      <w:pPr>
        <w:ind w:left="5760" w:hanging="360"/>
      </w:pPr>
      <w:rPr>
        <w:rFonts w:ascii="Courier New" w:hAnsi="Courier New" w:hint="default"/>
      </w:rPr>
    </w:lvl>
    <w:lvl w:ilvl="8" w:tplc="F0E879B4">
      <w:start w:val="1"/>
      <w:numFmt w:val="bullet"/>
      <w:lvlText w:val=""/>
      <w:lvlJc w:val="left"/>
      <w:pPr>
        <w:ind w:left="6480" w:hanging="360"/>
      </w:pPr>
      <w:rPr>
        <w:rFonts w:ascii="Wingdings" w:hAnsi="Wingdings" w:hint="default"/>
      </w:rPr>
    </w:lvl>
  </w:abstractNum>
  <w:abstractNum w:abstractNumId="8" w15:restartNumberingAfterBreak="0">
    <w:nsid w:val="7CD04297"/>
    <w:multiLevelType w:val="hybridMultilevel"/>
    <w:tmpl w:val="E81C0CF6"/>
    <w:lvl w:ilvl="0" w:tplc="99027570">
      <w:start w:val="1"/>
      <w:numFmt w:val="bullet"/>
      <w:lvlText w:val=""/>
      <w:lvlJc w:val="left"/>
      <w:pPr>
        <w:ind w:left="720" w:hanging="360"/>
      </w:pPr>
      <w:rPr>
        <w:rFonts w:ascii="Symbol" w:hAnsi="Symbol" w:hint="default"/>
      </w:rPr>
    </w:lvl>
    <w:lvl w:ilvl="1" w:tplc="B0E02B24">
      <w:start w:val="1"/>
      <w:numFmt w:val="bullet"/>
      <w:lvlText w:val="o"/>
      <w:lvlJc w:val="left"/>
      <w:pPr>
        <w:ind w:left="1440" w:hanging="360"/>
      </w:pPr>
      <w:rPr>
        <w:rFonts w:ascii="Courier New" w:hAnsi="Courier New" w:hint="default"/>
      </w:rPr>
    </w:lvl>
    <w:lvl w:ilvl="2" w:tplc="66DA3236">
      <w:start w:val="1"/>
      <w:numFmt w:val="bullet"/>
      <w:lvlText w:val=""/>
      <w:lvlJc w:val="left"/>
      <w:pPr>
        <w:ind w:left="2160" w:hanging="360"/>
      </w:pPr>
      <w:rPr>
        <w:rFonts w:ascii="Wingdings" w:hAnsi="Wingdings" w:hint="default"/>
      </w:rPr>
    </w:lvl>
    <w:lvl w:ilvl="3" w:tplc="A7001C80">
      <w:start w:val="1"/>
      <w:numFmt w:val="bullet"/>
      <w:lvlText w:val=""/>
      <w:lvlJc w:val="left"/>
      <w:pPr>
        <w:ind w:left="2880" w:hanging="360"/>
      </w:pPr>
      <w:rPr>
        <w:rFonts w:ascii="Symbol" w:hAnsi="Symbol" w:hint="default"/>
      </w:rPr>
    </w:lvl>
    <w:lvl w:ilvl="4" w:tplc="E160B060">
      <w:start w:val="1"/>
      <w:numFmt w:val="bullet"/>
      <w:lvlText w:val="o"/>
      <w:lvlJc w:val="left"/>
      <w:pPr>
        <w:ind w:left="3600" w:hanging="360"/>
      </w:pPr>
      <w:rPr>
        <w:rFonts w:ascii="Courier New" w:hAnsi="Courier New" w:hint="default"/>
      </w:rPr>
    </w:lvl>
    <w:lvl w:ilvl="5" w:tplc="C38ED56E">
      <w:start w:val="1"/>
      <w:numFmt w:val="bullet"/>
      <w:lvlText w:val=""/>
      <w:lvlJc w:val="left"/>
      <w:pPr>
        <w:ind w:left="4320" w:hanging="360"/>
      </w:pPr>
      <w:rPr>
        <w:rFonts w:ascii="Wingdings" w:hAnsi="Wingdings" w:hint="default"/>
      </w:rPr>
    </w:lvl>
    <w:lvl w:ilvl="6" w:tplc="6F6A90B2">
      <w:start w:val="1"/>
      <w:numFmt w:val="bullet"/>
      <w:lvlText w:val=""/>
      <w:lvlJc w:val="left"/>
      <w:pPr>
        <w:ind w:left="5040" w:hanging="360"/>
      </w:pPr>
      <w:rPr>
        <w:rFonts w:ascii="Symbol" w:hAnsi="Symbol" w:hint="default"/>
      </w:rPr>
    </w:lvl>
    <w:lvl w:ilvl="7" w:tplc="A8BE0676">
      <w:start w:val="1"/>
      <w:numFmt w:val="bullet"/>
      <w:lvlText w:val="o"/>
      <w:lvlJc w:val="left"/>
      <w:pPr>
        <w:ind w:left="5760" w:hanging="360"/>
      </w:pPr>
      <w:rPr>
        <w:rFonts w:ascii="Courier New" w:hAnsi="Courier New" w:hint="default"/>
      </w:rPr>
    </w:lvl>
    <w:lvl w:ilvl="8" w:tplc="18908C5A">
      <w:start w:val="1"/>
      <w:numFmt w:val="bullet"/>
      <w:lvlText w:val=""/>
      <w:lvlJc w:val="left"/>
      <w:pPr>
        <w:ind w:left="6480" w:hanging="360"/>
      </w:pPr>
      <w:rPr>
        <w:rFonts w:ascii="Wingdings" w:hAnsi="Wingdings" w:hint="default"/>
      </w:rPr>
    </w:lvl>
  </w:abstractNum>
  <w:num w:numId="1" w16cid:durableId="401559430">
    <w:abstractNumId w:val="7"/>
  </w:num>
  <w:num w:numId="2" w16cid:durableId="1385787487">
    <w:abstractNumId w:val="5"/>
  </w:num>
  <w:num w:numId="3" w16cid:durableId="1446073124">
    <w:abstractNumId w:val="4"/>
  </w:num>
  <w:num w:numId="4" w16cid:durableId="793065196">
    <w:abstractNumId w:val="1"/>
  </w:num>
  <w:num w:numId="5" w16cid:durableId="1485271173">
    <w:abstractNumId w:val="8"/>
  </w:num>
  <w:num w:numId="6" w16cid:durableId="25066722">
    <w:abstractNumId w:val="0"/>
  </w:num>
  <w:num w:numId="7" w16cid:durableId="1811481602">
    <w:abstractNumId w:val="3"/>
  </w:num>
  <w:num w:numId="8" w16cid:durableId="1599949195">
    <w:abstractNumId w:val="6"/>
  </w:num>
  <w:num w:numId="9" w16cid:durableId="1334187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7E072E14"/>
    <w:rsid w:val="00053474"/>
    <w:rsid w:val="00066FC7"/>
    <w:rsid w:val="002205C1"/>
    <w:rsid w:val="00263712"/>
    <w:rsid w:val="00275992"/>
    <w:rsid w:val="00457184"/>
    <w:rsid w:val="00560C24"/>
    <w:rsid w:val="005747B9"/>
    <w:rsid w:val="005C1D4C"/>
    <w:rsid w:val="00863C65"/>
    <w:rsid w:val="008D5F17"/>
    <w:rsid w:val="00A079A6"/>
    <w:rsid w:val="00A15A33"/>
    <w:rsid w:val="00A51169"/>
    <w:rsid w:val="00AD59CC"/>
    <w:rsid w:val="00AD6BEF"/>
    <w:rsid w:val="00AF57DA"/>
    <w:rsid w:val="00AF6526"/>
    <w:rsid w:val="00B13755"/>
    <w:rsid w:val="00D81FDF"/>
    <w:rsid w:val="00DE1B5D"/>
    <w:rsid w:val="00DF13F2"/>
    <w:rsid w:val="00F13030"/>
    <w:rsid w:val="00F17F2C"/>
    <w:rsid w:val="00FA5230"/>
    <w:rsid w:val="0146BBE9"/>
    <w:rsid w:val="01B78EDF"/>
    <w:rsid w:val="0412FD64"/>
    <w:rsid w:val="0479A9DA"/>
    <w:rsid w:val="07853296"/>
    <w:rsid w:val="07DD9837"/>
    <w:rsid w:val="083592C5"/>
    <w:rsid w:val="09523739"/>
    <w:rsid w:val="0EFE132E"/>
    <w:rsid w:val="11F3CBBD"/>
    <w:rsid w:val="1284F1D2"/>
    <w:rsid w:val="12A6FA22"/>
    <w:rsid w:val="13A440B8"/>
    <w:rsid w:val="15D514F1"/>
    <w:rsid w:val="17BCA2F7"/>
    <w:rsid w:val="18589795"/>
    <w:rsid w:val="192A51A2"/>
    <w:rsid w:val="1C88AE45"/>
    <w:rsid w:val="21045EF6"/>
    <w:rsid w:val="23457699"/>
    <w:rsid w:val="245B75A9"/>
    <w:rsid w:val="247B7BC2"/>
    <w:rsid w:val="25156282"/>
    <w:rsid w:val="25403875"/>
    <w:rsid w:val="2A6DEA16"/>
    <w:rsid w:val="2B9657AB"/>
    <w:rsid w:val="3194D4F7"/>
    <w:rsid w:val="326CE6FB"/>
    <w:rsid w:val="3659B7D3"/>
    <w:rsid w:val="3BB66463"/>
    <w:rsid w:val="3DBBF603"/>
    <w:rsid w:val="3E361F82"/>
    <w:rsid w:val="4079BFDF"/>
    <w:rsid w:val="425C0600"/>
    <w:rsid w:val="45C60D6D"/>
    <w:rsid w:val="497245D7"/>
    <w:rsid w:val="4CCECFAF"/>
    <w:rsid w:val="4DADD061"/>
    <w:rsid w:val="4EDA70E6"/>
    <w:rsid w:val="4FF301CD"/>
    <w:rsid w:val="5F32BDD8"/>
    <w:rsid w:val="5F39A76E"/>
    <w:rsid w:val="613B055C"/>
    <w:rsid w:val="6346F56E"/>
    <w:rsid w:val="647E149F"/>
    <w:rsid w:val="66AE2F84"/>
    <w:rsid w:val="6A0D10F4"/>
    <w:rsid w:val="6CE772C9"/>
    <w:rsid w:val="6F9E259B"/>
    <w:rsid w:val="73C591AF"/>
    <w:rsid w:val="795A8101"/>
    <w:rsid w:val="7A064E13"/>
    <w:rsid w:val="7A820704"/>
    <w:rsid w:val="7E072E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FB08"/>
  <w15:docId w15:val="{30E85C72-5268-431B-B582-A6DA85FE2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92"/>
  </w:style>
  <w:style w:type="paragraph" w:styleId="Heading1">
    <w:name w:val="heading 1"/>
    <w:basedOn w:val="Normal"/>
    <w:next w:val="Normal"/>
    <w:link w:val="Heading1Char"/>
    <w:uiPriority w:val="9"/>
    <w:qFormat/>
    <w:rsid w:val="00275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5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5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75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75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5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75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5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5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7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7599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7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75992"/>
    <w:rPr>
      <w:rFonts w:eastAsiaTheme="majorEastAsia" w:cstheme="majorBidi"/>
      <w:color w:val="272727" w:themeColor="text1" w:themeTint="D8"/>
    </w:rPr>
  </w:style>
  <w:style w:type="character" w:customStyle="1" w:styleId="TitleChar">
    <w:name w:val="Title Char"/>
    <w:basedOn w:val="DefaultParagraphFont"/>
    <w:link w:val="Title"/>
    <w:uiPriority w:val="10"/>
    <w:rsid w:val="00275992"/>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275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75992"/>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275992"/>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275992"/>
    <w:rPr>
      <w:i/>
      <w:iCs/>
      <w:color w:val="0F4761" w:themeColor="accent1" w:themeShade="BF"/>
    </w:rPr>
  </w:style>
  <w:style w:type="character" w:customStyle="1" w:styleId="QuoteChar">
    <w:name w:val="Quote Char"/>
    <w:basedOn w:val="DefaultParagraphFont"/>
    <w:link w:val="Quote"/>
    <w:uiPriority w:val="29"/>
    <w:rsid w:val="00275992"/>
    <w:rPr>
      <w:i/>
      <w:iCs/>
      <w:color w:val="404040" w:themeColor="text1" w:themeTint="BF"/>
    </w:rPr>
  </w:style>
  <w:style w:type="paragraph" w:styleId="Quote">
    <w:name w:val="Quote"/>
    <w:basedOn w:val="Normal"/>
    <w:next w:val="Normal"/>
    <w:link w:val="QuoteChar"/>
    <w:uiPriority w:val="29"/>
    <w:qFormat/>
    <w:rsid w:val="00275992"/>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275992"/>
    <w:rPr>
      <w:i/>
      <w:iCs/>
      <w:color w:val="0F4761" w:themeColor="accent1" w:themeShade="BF"/>
    </w:rPr>
  </w:style>
  <w:style w:type="paragraph" w:styleId="IntenseQuote">
    <w:name w:val="Intense Quote"/>
    <w:basedOn w:val="Normal"/>
    <w:next w:val="Normal"/>
    <w:link w:val="IntenseQuoteChar"/>
    <w:uiPriority w:val="30"/>
    <w:qFormat/>
    <w:rsid w:val="00275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275992"/>
    <w:rPr>
      <w:b/>
      <w:bCs/>
      <w:smallCaps/>
      <w:color w:val="0F4761" w:themeColor="accent1" w:themeShade="BF"/>
      <w:spacing w:val="5"/>
    </w:rPr>
  </w:style>
  <w:style w:type="character" w:styleId="Hyperlink">
    <w:name w:val="Hyperlink"/>
    <w:basedOn w:val="DefaultParagraphFont"/>
    <w:uiPriority w:val="99"/>
    <w:unhideWhenUsed/>
    <w:rsid w:val="5F32BDD8"/>
    <w:rPr>
      <w:color w:val="467886"/>
      <w:u w:val="single"/>
    </w:rPr>
  </w:style>
  <w:style w:type="paragraph" w:styleId="ListParagraph">
    <w:name w:val="List Paragraph"/>
    <w:basedOn w:val="Normal"/>
    <w:uiPriority w:val="34"/>
    <w:qFormat/>
    <w:rsid w:val="0027599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eerkumar12.199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C3492-C843-4D3B-90B4-13DC1325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9</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codetech</dc:creator>
  <cp:keywords/>
  <dc:description/>
  <cp:lastModifiedBy>NeeRaj KuMar</cp:lastModifiedBy>
  <cp:revision>24</cp:revision>
  <dcterms:created xsi:type="dcterms:W3CDTF">2025-04-21T18:30:00Z</dcterms:created>
  <dcterms:modified xsi:type="dcterms:W3CDTF">2026-02-25T18:08:00Z</dcterms:modified>
</cp:coreProperties>
</file>