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1483DAD8" w14:textId="7189559A" w:rsidR="00A37F9D" w:rsidRPr="00A37F9D" w:rsidRDefault="00A37F9D" w:rsidP="003D2654">
      <w:pPr>
        <w:keepNext/>
        <w:pBdr>
          <w:top w:val="none" w:sz="0" w:space="0" w:color="auto"/>
          <w:left w:val="none" w:sz="0" w:space="0" w:color="auto"/>
          <w:bottom w:val="single" w:sz="4" w:space="0" w:color="auto"/>
          <w:right w:val="none" w:sz="0" w:space="0" w:color="auto"/>
          <w:between w:val="none" w:sz="0" w:space="0" w:color="auto"/>
        </w:pBdr>
        <w:jc w:val="center"/>
        <w:rPr>
          <w:rFonts w:ascii="Calibri" w:eastAsia="Calibri" w:hAnsi="Calibri" w:cs="Calibri"/>
          <w:b/>
          <w:color w:val="366091"/>
          <w:sz w:val="28"/>
          <w:szCs w:val="22"/>
        </w:rPr>
      </w:pPr>
    </w:p>
    <w:p w14:paraId="216F5D46" w14:textId="307BF196" w:rsidR="00A37F9D" w:rsidRDefault="00D43C4C" w:rsidP="00D43C4C">
      <w:pPr>
        <w:keepNext/>
        <w:pBdr>
          <w:top w:val="none" w:sz="0" w:space="0" w:color="auto"/>
          <w:left w:val="none" w:sz="0" w:space="0" w:color="auto"/>
          <w:bottom w:val="single" w:sz="4" w:space="0" w:color="auto"/>
          <w:right w:val="none" w:sz="0" w:space="0" w:color="auto"/>
          <w:between w:val="none" w:sz="0" w:space="0" w:color="auto"/>
        </w:pBdr>
        <w:tabs>
          <w:tab w:val="left" w:pos="1320"/>
        </w:tabs>
        <w:rPr>
          <w:rFonts w:ascii="Calibri" w:eastAsia="Calibri" w:hAnsi="Calibri" w:cs="Calibri"/>
          <w:b/>
          <w:color w:val="366091"/>
          <w:sz w:val="22"/>
          <w:szCs w:val="22"/>
        </w:rPr>
      </w:pPr>
      <w:r w:rsidRPr="003D2654">
        <w:rPr>
          <w:rFonts w:ascii="Calibri" w:eastAsia="Calibri" w:hAnsi="Calibri" w:cs="Calibri"/>
          <w:b/>
          <w:color w:val="366091"/>
          <w:sz w:val="22"/>
          <w:szCs w:val="22"/>
        </w:rPr>
        <w:t>PROFESSIONAL SUMMARY:</w:t>
      </w:r>
    </w:p>
    <w:tbl>
      <w:tblPr>
        <w:tblpPr w:leftFromText="180" w:rightFromText="180" w:vertAnchor="page" w:horzAnchor="margin" w:tblpY="286"/>
        <w:tblW w:w="108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03"/>
        <w:gridCol w:w="4426"/>
      </w:tblGrid>
      <w:tr w:rsidR="00D43C4C" w:rsidRPr="005E0F36" w14:paraId="141006C8" w14:textId="77777777" w:rsidTr="00D43C4C">
        <w:trPr>
          <w:trHeight w:val="1746"/>
        </w:trPr>
        <w:tc>
          <w:tcPr>
            <w:tcW w:w="6403" w:type="dxa"/>
            <w:shd w:val="clear" w:color="auto" w:fill="FFFFFF" w:themeFill="background1"/>
          </w:tcPr>
          <w:p w14:paraId="75575353" w14:textId="77777777" w:rsidR="00D43C4C" w:rsidRPr="00AB069A" w:rsidRDefault="00D43C4C" w:rsidP="00B6452F">
            <w:pPr>
              <w:pStyle w:val="TableParagraph"/>
              <w:spacing w:before="1"/>
              <w:ind w:left="0"/>
              <w:rPr>
                <w:rFonts w:asciiTheme="minorHAnsi" w:hAnsiTheme="minorHAnsi" w:cstheme="minorHAnsi"/>
                <w:b/>
                <w:i/>
                <w:i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noProof/>
                <w:color w:val="366091"/>
                <w:sz w:val="28"/>
              </w:rPr>
              <w:drawing>
                <wp:anchor distT="0" distB="0" distL="114300" distR="114300" simplePos="0" relativeHeight="251661312" behindDoc="0" locked="0" layoutInCell="1" allowOverlap="1" wp14:anchorId="45E0DD21" wp14:editId="5E9016D9">
                  <wp:simplePos x="0" y="0"/>
                  <wp:positionH relativeFrom="column">
                    <wp:posOffset>3232150</wp:posOffset>
                  </wp:positionH>
                  <wp:positionV relativeFrom="paragraph">
                    <wp:posOffset>50800</wp:posOffset>
                  </wp:positionV>
                  <wp:extent cx="942975" cy="847483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download (3).png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4850" b="-14850"/>
                          <a:stretch/>
                        </pic:blipFill>
                        <pic:spPr>
                          <a:xfrm>
                            <a:off x="0" y="0"/>
                            <a:ext cx="942975" cy="847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B069A">
              <w:rPr>
                <w:rFonts w:asciiTheme="minorHAnsi" w:hAnsiTheme="minorHAnsi" w:cstheme="minorHAnsi"/>
                <w:bCs/>
                <w:i/>
                <w:iCs/>
                <w:color w:val="4F81BD" w:themeColor="accent1"/>
                <w:sz w:val="20"/>
                <w:szCs w:val="20"/>
              </w:rPr>
              <w:t>Consultant’s</w:t>
            </w:r>
            <w:r w:rsidRPr="00AB069A">
              <w:rPr>
                <w:rFonts w:asciiTheme="minorHAnsi" w:hAnsiTheme="minorHAnsi" w:cstheme="minorHAnsi"/>
                <w:bCs/>
                <w:i/>
                <w:iCs/>
                <w:color w:val="4F81BD" w:themeColor="accent1"/>
                <w:spacing w:val="-8"/>
                <w:sz w:val="20"/>
                <w:szCs w:val="20"/>
              </w:rPr>
              <w:t xml:space="preserve"> </w:t>
            </w:r>
            <w:r w:rsidRPr="00AB069A">
              <w:rPr>
                <w:rFonts w:asciiTheme="minorHAnsi" w:hAnsiTheme="minorHAnsi" w:cstheme="minorHAnsi"/>
                <w:bCs/>
                <w:i/>
                <w:iCs/>
                <w:color w:val="4F81BD" w:themeColor="accent1"/>
                <w:spacing w:val="-2"/>
                <w:sz w:val="20"/>
                <w:szCs w:val="20"/>
              </w:rPr>
              <w:t xml:space="preserve">Details: </w:t>
            </w:r>
            <w:r w:rsidRPr="00AB069A">
              <w:rPr>
                <w:rFonts w:asciiTheme="minorHAnsi" w:hAnsiTheme="minorHAnsi" w:cstheme="minorHAnsi"/>
                <w:bCs/>
                <w:i/>
                <w:iCs/>
                <w:spacing w:val="-2"/>
                <w:sz w:val="20"/>
                <w:szCs w:val="20"/>
              </w:rPr>
              <w:t>-</w:t>
            </w:r>
          </w:p>
          <w:p w14:paraId="32248CCA" w14:textId="77777777" w:rsidR="00D43C4C" w:rsidRPr="00AD6045" w:rsidRDefault="00D43C4C" w:rsidP="00B6452F">
            <w:pPr>
              <w:pStyle w:val="TableParagraph"/>
              <w:ind w:left="0"/>
              <w:rPr>
                <w:rFonts w:asciiTheme="minorHAnsi" w:hAnsiTheme="minorHAnsi" w:cstheme="minorHAnsi"/>
                <w:spacing w:val="-2"/>
              </w:rPr>
            </w:pPr>
            <w:r w:rsidRPr="00AB069A">
              <w:rPr>
                <w:rFonts w:asciiTheme="minorHAnsi" w:hAnsiTheme="minorHAnsi" w:cstheme="minorHAnsi"/>
                <w:b/>
                <w:spacing w:val="-2"/>
                <w:sz w:val="20"/>
                <w:szCs w:val="20"/>
              </w:rPr>
              <w:t xml:space="preserve"> </w:t>
            </w:r>
            <w:r w:rsidRPr="00AD6045">
              <w:rPr>
                <w:rFonts w:asciiTheme="minorHAnsi" w:hAnsiTheme="minorHAnsi" w:cstheme="minorHAnsi"/>
                <w:spacing w:val="-2"/>
              </w:rPr>
              <w:t>Shruthi</w:t>
            </w:r>
          </w:p>
          <w:p w14:paraId="3F3A021E" w14:textId="77777777" w:rsidR="00D43C4C" w:rsidRPr="00AD6045" w:rsidRDefault="00D43C4C" w:rsidP="00B6452F">
            <w:pPr>
              <w:pStyle w:val="TableParagraph"/>
              <w:ind w:left="0"/>
              <w:rPr>
                <w:rFonts w:asciiTheme="minorHAnsi" w:hAnsiTheme="minorHAnsi" w:cstheme="minorHAnsi"/>
                <w:bCs/>
              </w:rPr>
            </w:pPr>
            <w:r w:rsidRPr="00AD6045">
              <w:rPr>
                <w:rFonts w:asciiTheme="minorHAnsi" w:hAnsiTheme="minorHAnsi" w:cstheme="minorHAnsi"/>
                <w:spacing w:val="-2"/>
              </w:rPr>
              <w:t xml:space="preserve"> Senior Business Analyst</w:t>
            </w:r>
          </w:p>
          <w:p w14:paraId="2F6FFF7B" w14:textId="77777777" w:rsidR="00D43C4C" w:rsidRPr="00AB069A" w:rsidRDefault="00D43C4C" w:rsidP="00B6452F">
            <w:pPr>
              <w:pStyle w:val="TableParagraph"/>
              <w:spacing w:before="1"/>
              <w:ind w:left="0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</w:t>
            </w:r>
            <w:r w:rsidRPr="00AB069A">
              <w:rPr>
                <w:rFonts w:asciiTheme="minorHAnsi" w:hAnsiTheme="minorHAnsi" w:cstheme="minorHAnsi"/>
                <w:bCs/>
                <w:sz w:val="20"/>
                <w:szCs w:val="20"/>
              </w:rPr>
              <w:t>Contact:</w:t>
            </w: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</w:t>
            </w:r>
            <w:r>
              <w:t xml:space="preserve"> </w:t>
            </w:r>
            <w:r w:rsidRPr="00735993">
              <w:rPr>
                <w:rFonts w:asciiTheme="minorHAnsi" w:hAnsiTheme="minorHAnsi" w:cstheme="minorHAnsi"/>
                <w:bCs/>
              </w:rPr>
              <w:t>469-626-7748</w:t>
            </w:r>
          </w:p>
          <w:p w14:paraId="76A8EF91" w14:textId="77777777" w:rsidR="00D43C4C" w:rsidRPr="00735993" w:rsidRDefault="00D43C4C" w:rsidP="00B6452F">
            <w:pPr>
              <w:pStyle w:val="TableParagraph"/>
              <w:ind w:left="0" w:right="47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</w:t>
            </w:r>
            <w:r w:rsidRPr="00AB069A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Email: </w:t>
            </w:r>
            <w:r w:rsidRPr="00AB069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t xml:space="preserve"> </w:t>
            </w:r>
            <w:hyperlink r:id="rId9" w:history="1">
              <w:r w:rsidRPr="00735993">
                <w:rPr>
                  <w:rStyle w:val="Hyperlink"/>
                  <w:rFonts w:ascii="Arial" w:hAnsi="Arial" w:cs="Arial"/>
                  <w:color w:val="000000" w:themeColor="text1"/>
                  <w:sz w:val="20"/>
                  <w:szCs w:val="20"/>
                </w:rPr>
                <w:t>shruthi.ba26@gmail.com</w:t>
              </w:r>
            </w:hyperlink>
          </w:p>
          <w:p w14:paraId="49FB7E5E" w14:textId="55E07B78" w:rsidR="00D43C4C" w:rsidRPr="00AB069A" w:rsidRDefault="00D43C4C" w:rsidP="00B6452F">
            <w:pPr>
              <w:pStyle w:val="TableParagraph"/>
              <w:ind w:left="0" w:right="477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  <w:u w:val="single"/>
              </w:rPr>
              <w:t xml:space="preserve"> </w:t>
            </w:r>
            <w:r w:rsidRPr="00735993">
              <w:rPr>
                <w:rFonts w:asciiTheme="minorHAnsi" w:hAnsiTheme="minorHAnsi" w:cstheme="minorHAnsi"/>
                <w:bCs/>
                <w:sz w:val="20"/>
                <w:szCs w:val="20"/>
                <w:u w:val="single"/>
              </w:rPr>
              <w:t>LinkedIn</w:t>
            </w:r>
            <w:r w:rsidRPr="00AB069A">
              <w:rPr>
                <w:rFonts w:asciiTheme="minorHAnsi" w:hAnsiTheme="minorHAnsi" w:cstheme="minorHAnsi"/>
                <w:bCs/>
                <w:sz w:val="20"/>
                <w:szCs w:val="20"/>
                <w:u w:val="single"/>
              </w:rPr>
              <w:t>:</w:t>
            </w:r>
            <w:r>
              <w:rPr>
                <w:rFonts w:asciiTheme="minorHAnsi" w:hAnsiTheme="minorHAnsi" w:cstheme="minorHAnsi"/>
                <w:bCs/>
                <w:sz w:val="20"/>
                <w:szCs w:val="20"/>
                <w:u w:val="single"/>
              </w:rPr>
              <w:t xml:space="preserve"> </w:t>
            </w:r>
            <w:r w:rsidR="005F0395">
              <w:t xml:space="preserve"> </w:t>
            </w:r>
            <w:r w:rsidRPr="00735993">
              <w:rPr>
                <w:rFonts w:asciiTheme="minorHAnsi" w:hAnsiTheme="minorHAnsi" w:cstheme="minorHAnsi"/>
                <w:bCs/>
                <w:sz w:val="20"/>
                <w:szCs w:val="20"/>
                <w:u w:val="single"/>
              </w:rPr>
              <w:t>https://www.linkedin.com/in/shruthi-k-a10540178/</w:t>
            </w:r>
          </w:p>
        </w:tc>
        <w:tc>
          <w:tcPr>
            <w:tcW w:w="4426" w:type="dxa"/>
            <w:shd w:val="clear" w:color="auto" w:fill="FFFFFF" w:themeFill="background1"/>
          </w:tcPr>
          <w:p w14:paraId="502BBD2E" w14:textId="77777777" w:rsidR="00D43C4C" w:rsidRPr="00AB069A" w:rsidRDefault="00D43C4C" w:rsidP="00B6452F">
            <w:pPr>
              <w:pStyle w:val="TableParagraph"/>
              <w:spacing w:before="1"/>
              <w:rPr>
                <w:rFonts w:asciiTheme="minorHAnsi" w:hAnsiTheme="minorHAnsi" w:cstheme="minorHAnsi"/>
                <w:bCs/>
                <w:i/>
                <w:iCs/>
                <w:color w:val="4F81BD" w:themeColor="accent1"/>
                <w:sz w:val="20"/>
                <w:szCs w:val="20"/>
              </w:rPr>
            </w:pPr>
            <w:r w:rsidRPr="00AB069A">
              <w:rPr>
                <w:rFonts w:asciiTheme="minorHAnsi" w:hAnsiTheme="minorHAnsi" w:cstheme="minorHAnsi"/>
                <w:bCs/>
                <w:i/>
                <w:iCs/>
                <w:color w:val="4F81BD" w:themeColor="accent1"/>
                <w:sz w:val="20"/>
                <w:szCs w:val="20"/>
              </w:rPr>
              <w:t>Employer</w:t>
            </w:r>
            <w:r w:rsidRPr="00AB069A">
              <w:rPr>
                <w:rFonts w:asciiTheme="minorHAnsi" w:hAnsiTheme="minorHAnsi" w:cstheme="minorHAnsi"/>
                <w:bCs/>
                <w:i/>
                <w:iCs/>
                <w:color w:val="4F81BD" w:themeColor="accent1"/>
                <w:spacing w:val="-12"/>
                <w:sz w:val="20"/>
                <w:szCs w:val="20"/>
              </w:rPr>
              <w:t xml:space="preserve">’s </w:t>
            </w:r>
            <w:r w:rsidRPr="00AB069A">
              <w:rPr>
                <w:rFonts w:asciiTheme="minorHAnsi" w:hAnsiTheme="minorHAnsi" w:cstheme="minorHAnsi"/>
                <w:bCs/>
                <w:i/>
                <w:iCs/>
                <w:color w:val="4F81BD" w:themeColor="accent1"/>
                <w:spacing w:val="-2"/>
                <w:sz w:val="20"/>
                <w:szCs w:val="20"/>
              </w:rPr>
              <w:t>Details: -</w:t>
            </w:r>
          </w:p>
          <w:p w14:paraId="3905702B" w14:textId="77777777" w:rsidR="00D43C4C" w:rsidRPr="00AB069A" w:rsidRDefault="00D43C4C" w:rsidP="00B6452F">
            <w:pPr>
              <w:pStyle w:val="TableParagrap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B069A">
              <w:rPr>
                <w:rFonts w:asciiTheme="minorHAnsi" w:hAnsiTheme="minorHAnsi" w:cstheme="minorHAnsi"/>
                <w:bCs/>
                <w:spacing w:val="-2"/>
                <w:sz w:val="20"/>
                <w:szCs w:val="20"/>
              </w:rPr>
              <w:t>Abdul</w:t>
            </w:r>
          </w:p>
          <w:p w14:paraId="20ACEF06" w14:textId="77777777" w:rsidR="00D43C4C" w:rsidRDefault="00D43C4C" w:rsidP="00B6452F">
            <w:pPr>
              <w:pStyle w:val="TableParagraph"/>
              <w:spacing w:before="1"/>
              <w:ind w:right="2565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B069A">
              <w:rPr>
                <w:rFonts w:asciiTheme="minorHAnsi" w:hAnsiTheme="minorHAnsi" w:cstheme="minorHAnsi"/>
                <w:bCs/>
                <w:sz w:val="20"/>
                <w:szCs w:val="20"/>
              </w:rPr>
              <w:t>Contact:</w:t>
            </w:r>
          </w:p>
          <w:p w14:paraId="255A8502" w14:textId="77777777" w:rsidR="00D43C4C" w:rsidRPr="00AD6045" w:rsidRDefault="00D43C4C" w:rsidP="00B6452F">
            <w:pPr>
              <w:pStyle w:val="TableParagraph"/>
              <w:spacing w:before="1"/>
              <w:ind w:right="2565"/>
              <w:rPr>
                <w:rFonts w:asciiTheme="minorHAnsi" w:hAnsiTheme="minorHAnsi" w:cstheme="minorHAnsi"/>
                <w:bCs/>
              </w:rPr>
            </w:pPr>
            <w:r w:rsidRPr="00AD6045">
              <w:rPr>
                <w:rFonts w:asciiTheme="minorHAnsi" w:hAnsiTheme="minorHAnsi" w:cstheme="minorHAnsi"/>
                <w:bCs/>
              </w:rPr>
              <w:t>609-297-7727</w:t>
            </w:r>
          </w:p>
          <w:p w14:paraId="1CAD70AD" w14:textId="77777777" w:rsidR="00D43C4C" w:rsidRDefault="00D43C4C" w:rsidP="00B6452F">
            <w:pPr>
              <w:pStyle w:val="TableParagraph"/>
              <w:spacing w:before="1"/>
              <w:ind w:right="2565"/>
              <w:rPr>
                <w:rFonts w:asciiTheme="minorHAnsi" w:hAnsiTheme="minorHAnsi" w:cstheme="minorHAnsi"/>
                <w:bCs/>
                <w:spacing w:val="-13"/>
                <w:sz w:val="20"/>
                <w:szCs w:val="20"/>
              </w:rPr>
            </w:pPr>
            <w:r w:rsidRPr="00AB069A">
              <w:rPr>
                <w:rFonts w:asciiTheme="minorHAnsi" w:hAnsiTheme="minorHAnsi" w:cstheme="minorHAnsi"/>
                <w:bCs/>
                <w:sz w:val="20"/>
                <w:szCs w:val="20"/>
              </w:rPr>
              <w:t>Email:</w:t>
            </w:r>
          </w:p>
          <w:p w14:paraId="44C8533F" w14:textId="77777777" w:rsidR="00D43C4C" w:rsidRPr="00AD6045" w:rsidRDefault="00D43C4C" w:rsidP="00B6452F">
            <w:pPr>
              <w:pStyle w:val="TableParagraph"/>
              <w:spacing w:before="1"/>
              <w:ind w:left="0" w:right="2565"/>
              <w:rPr>
                <w:rFonts w:asciiTheme="minorHAnsi" w:hAnsiTheme="minorHAnsi" w:cstheme="minorHAnsi"/>
                <w:bCs/>
                <w:spacing w:val="-13"/>
              </w:rPr>
            </w:pPr>
            <w:r w:rsidRPr="00AD6045">
              <w:rPr>
                <w:rFonts w:asciiTheme="minorHAnsi" w:hAnsiTheme="minorHAnsi" w:cstheme="minorHAnsi"/>
                <w:bCs/>
                <w:spacing w:val="-13"/>
              </w:rPr>
              <w:t>abdul@indus</w:t>
            </w:r>
            <w:r>
              <w:rPr>
                <w:rFonts w:asciiTheme="minorHAnsi" w:hAnsiTheme="minorHAnsi" w:cstheme="minorHAnsi"/>
                <w:bCs/>
                <w:spacing w:val="-13"/>
              </w:rPr>
              <w:t>-</w:t>
            </w:r>
            <w:r w:rsidRPr="00AD6045">
              <w:rPr>
                <w:rFonts w:asciiTheme="minorHAnsi" w:hAnsiTheme="minorHAnsi" w:cstheme="minorHAnsi"/>
                <w:bCs/>
                <w:spacing w:val="-13"/>
              </w:rPr>
              <w:t>grp.c</w:t>
            </w:r>
            <w:r>
              <w:rPr>
                <w:rFonts w:asciiTheme="minorHAnsi" w:hAnsiTheme="minorHAnsi" w:cstheme="minorHAnsi"/>
                <w:bCs/>
                <w:spacing w:val="-13"/>
              </w:rPr>
              <w:t>o</w:t>
            </w:r>
            <w:r w:rsidRPr="00AD6045">
              <w:rPr>
                <w:rFonts w:asciiTheme="minorHAnsi" w:hAnsiTheme="minorHAnsi" w:cstheme="minorHAnsi"/>
                <w:bCs/>
                <w:spacing w:val="-13"/>
              </w:rPr>
              <w:t>m</w:t>
            </w:r>
          </w:p>
          <w:p w14:paraId="542E6CC8" w14:textId="77777777" w:rsidR="00D43C4C" w:rsidRPr="00AB069A" w:rsidRDefault="00D43C4C" w:rsidP="00B6452F">
            <w:pPr>
              <w:pStyle w:val="TableParagraph"/>
              <w:spacing w:before="1"/>
              <w:ind w:right="2565"/>
              <w:rPr>
                <w:rFonts w:asciiTheme="minorHAnsi" w:hAnsiTheme="minorHAnsi" w:cstheme="minorHAnsi"/>
                <w:bCs/>
                <w:spacing w:val="-13"/>
                <w:sz w:val="20"/>
                <w:szCs w:val="20"/>
              </w:rPr>
            </w:pPr>
          </w:p>
        </w:tc>
      </w:tr>
    </w:tbl>
    <w:p w14:paraId="6D68C1BF" w14:textId="77777777" w:rsidR="003D2654" w:rsidRPr="003D2654" w:rsidRDefault="003D2654" w:rsidP="003D2654">
      <w:pPr>
        <w:pStyle w:val="NormalWeb"/>
        <w:spacing w:before="0" w:beforeAutospacing="0" w:after="0" w:afterAutospacing="0"/>
        <w:rPr>
          <w:rFonts w:ascii="Calibri" w:eastAsia="Calibri" w:hAnsi="Calibri" w:cs="Calibri"/>
          <w:b/>
          <w:color w:val="366091"/>
          <w:sz w:val="22"/>
          <w:szCs w:val="22"/>
        </w:rPr>
      </w:pPr>
    </w:p>
    <w:p w14:paraId="2E99ABD2" w14:textId="61394B25" w:rsidR="003D2654" w:rsidRPr="003D2654" w:rsidRDefault="003D2654" w:rsidP="003D2654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3D2654">
        <w:rPr>
          <w:rFonts w:ascii="Calibri" w:hAnsi="Calibri" w:cs="Calibri"/>
          <w:sz w:val="22"/>
          <w:szCs w:val="22"/>
        </w:rPr>
        <w:t xml:space="preserve">Senior Business Analyst with over </w:t>
      </w:r>
      <w:r w:rsidR="00565CDC">
        <w:rPr>
          <w:rStyle w:val="Strong"/>
          <w:rFonts w:ascii="Calibri" w:hAnsi="Calibri" w:cs="Calibri"/>
          <w:sz w:val="22"/>
          <w:szCs w:val="22"/>
        </w:rPr>
        <w:t>9+</w:t>
      </w:r>
      <w:r w:rsidRPr="003D2654">
        <w:rPr>
          <w:rStyle w:val="Strong"/>
          <w:rFonts w:ascii="Calibri" w:hAnsi="Calibri" w:cs="Calibri"/>
          <w:sz w:val="22"/>
          <w:szCs w:val="22"/>
        </w:rPr>
        <w:t xml:space="preserve"> years of experience</w:t>
      </w:r>
      <w:r w:rsidRPr="003D2654">
        <w:rPr>
          <w:rFonts w:ascii="Calibri" w:hAnsi="Calibri" w:cs="Calibri"/>
          <w:sz w:val="22"/>
          <w:szCs w:val="22"/>
        </w:rPr>
        <w:t xml:space="preserve"> delivering data-driven solutions across </w:t>
      </w:r>
      <w:r w:rsidRPr="003D2654">
        <w:rPr>
          <w:rStyle w:val="Strong"/>
          <w:rFonts w:ascii="Calibri" w:hAnsi="Calibri" w:cs="Calibri"/>
          <w:sz w:val="22"/>
          <w:szCs w:val="22"/>
        </w:rPr>
        <w:t>healthcare, insurance, and financial services</w:t>
      </w:r>
      <w:r w:rsidRPr="003D2654">
        <w:rPr>
          <w:rFonts w:ascii="Calibri" w:hAnsi="Calibri" w:cs="Calibri"/>
          <w:sz w:val="22"/>
          <w:szCs w:val="22"/>
        </w:rPr>
        <w:t xml:space="preserve"> sectors, specializing in </w:t>
      </w:r>
      <w:r w:rsidRPr="003D2654">
        <w:rPr>
          <w:rStyle w:val="Strong"/>
          <w:rFonts w:ascii="Calibri" w:hAnsi="Calibri" w:cs="Calibri"/>
          <w:sz w:val="22"/>
          <w:szCs w:val="22"/>
        </w:rPr>
        <w:t>Medicaid/Medicare modernization, ACA compliance, and EDI transaction systems</w:t>
      </w:r>
      <w:r w:rsidRPr="003D2654">
        <w:rPr>
          <w:rFonts w:ascii="Calibri" w:hAnsi="Calibri" w:cs="Calibri"/>
          <w:sz w:val="22"/>
          <w:szCs w:val="22"/>
        </w:rPr>
        <w:t>.</w:t>
      </w:r>
    </w:p>
    <w:p w14:paraId="58615A93" w14:textId="15F781B2" w:rsidR="003D2654" w:rsidRPr="003D2654" w:rsidRDefault="003D2654" w:rsidP="003D2654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3D2654">
        <w:rPr>
          <w:rFonts w:ascii="Calibri" w:hAnsi="Calibri" w:cs="Calibri"/>
          <w:sz w:val="22"/>
          <w:szCs w:val="22"/>
        </w:rPr>
        <w:t xml:space="preserve">Proven expertise in conducting </w:t>
      </w:r>
      <w:r w:rsidRPr="003D2654">
        <w:rPr>
          <w:rStyle w:val="Strong"/>
          <w:rFonts w:ascii="Calibri" w:hAnsi="Calibri" w:cs="Calibri"/>
          <w:sz w:val="22"/>
          <w:szCs w:val="22"/>
        </w:rPr>
        <w:t>requirements elicitation, gap analysis, and process re-engineering</w:t>
      </w:r>
      <w:r w:rsidRPr="003D2654">
        <w:rPr>
          <w:rFonts w:ascii="Calibri" w:hAnsi="Calibri" w:cs="Calibri"/>
          <w:sz w:val="22"/>
          <w:szCs w:val="22"/>
        </w:rPr>
        <w:t xml:space="preserve"> for large-scale </w:t>
      </w:r>
      <w:r w:rsidRPr="003D2654">
        <w:rPr>
          <w:rStyle w:val="Strong"/>
          <w:rFonts w:ascii="Calibri" w:hAnsi="Calibri" w:cs="Calibri"/>
          <w:sz w:val="22"/>
          <w:szCs w:val="22"/>
        </w:rPr>
        <w:t>Medicaid and D-SNP modernization</w:t>
      </w:r>
      <w:r w:rsidRPr="003D2654">
        <w:rPr>
          <w:rFonts w:ascii="Calibri" w:hAnsi="Calibri" w:cs="Calibri"/>
          <w:sz w:val="22"/>
          <w:szCs w:val="22"/>
        </w:rPr>
        <w:t xml:space="preserve"> initiatives.</w:t>
      </w:r>
    </w:p>
    <w:p w14:paraId="29DC9797" w14:textId="53373DF7" w:rsidR="003D2654" w:rsidRPr="003D2654" w:rsidRDefault="003D2654" w:rsidP="003D2654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3D2654">
        <w:rPr>
          <w:rFonts w:ascii="Calibri" w:hAnsi="Calibri" w:cs="Calibri"/>
          <w:sz w:val="22"/>
          <w:szCs w:val="22"/>
        </w:rPr>
        <w:t xml:space="preserve">Skilled at translating </w:t>
      </w:r>
      <w:r w:rsidRPr="003D2654">
        <w:rPr>
          <w:rStyle w:val="Strong"/>
          <w:rFonts w:ascii="Calibri" w:hAnsi="Calibri" w:cs="Calibri"/>
          <w:sz w:val="22"/>
          <w:szCs w:val="22"/>
        </w:rPr>
        <w:t>federal and state healthcare regulations</w:t>
      </w:r>
      <w:r w:rsidRPr="003D2654">
        <w:rPr>
          <w:rFonts w:ascii="Calibri" w:hAnsi="Calibri" w:cs="Calibri"/>
          <w:sz w:val="22"/>
          <w:szCs w:val="22"/>
        </w:rPr>
        <w:t xml:space="preserve"> into detailed </w:t>
      </w:r>
      <w:r w:rsidRPr="003D2654">
        <w:rPr>
          <w:rStyle w:val="Strong"/>
          <w:rFonts w:ascii="Calibri" w:hAnsi="Calibri" w:cs="Calibri"/>
          <w:sz w:val="22"/>
          <w:szCs w:val="22"/>
        </w:rPr>
        <w:t>business, system, and functional specifications</w:t>
      </w:r>
      <w:r w:rsidRPr="003D2654">
        <w:rPr>
          <w:rFonts w:ascii="Calibri" w:hAnsi="Calibri" w:cs="Calibri"/>
          <w:sz w:val="22"/>
          <w:szCs w:val="22"/>
        </w:rPr>
        <w:t xml:space="preserve"> supporting CMS, HIPAA, and ACA compliance.</w:t>
      </w:r>
    </w:p>
    <w:p w14:paraId="0EB03BB3" w14:textId="0950FE55" w:rsidR="003D2654" w:rsidRPr="003D2654" w:rsidRDefault="003D2654" w:rsidP="003D2654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3D2654">
        <w:rPr>
          <w:rFonts w:ascii="Calibri" w:hAnsi="Calibri" w:cs="Calibri"/>
          <w:sz w:val="22"/>
          <w:szCs w:val="22"/>
        </w:rPr>
        <w:t xml:space="preserve">Experienced in </w:t>
      </w:r>
      <w:r w:rsidRPr="003D2654">
        <w:rPr>
          <w:rStyle w:val="Strong"/>
          <w:rFonts w:ascii="Calibri" w:hAnsi="Calibri" w:cs="Calibri"/>
          <w:sz w:val="22"/>
          <w:szCs w:val="22"/>
        </w:rPr>
        <w:t>EDI X12 (834, 835, 837, 270/271, 276/277)</w:t>
      </w:r>
      <w:r w:rsidRPr="003D2654">
        <w:rPr>
          <w:rFonts w:ascii="Calibri" w:hAnsi="Calibri" w:cs="Calibri"/>
          <w:sz w:val="22"/>
          <w:szCs w:val="22"/>
        </w:rPr>
        <w:t xml:space="preserve"> transaction management, claims adjudication, and eligibility processing.</w:t>
      </w:r>
    </w:p>
    <w:p w14:paraId="19EEEC37" w14:textId="0339AEF1" w:rsidR="003D2654" w:rsidRPr="003D2654" w:rsidRDefault="003D2654" w:rsidP="003D2654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3D2654">
        <w:rPr>
          <w:rFonts w:ascii="Calibri" w:hAnsi="Calibri" w:cs="Calibri"/>
          <w:sz w:val="22"/>
          <w:szCs w:val="22"/>
        </w:rPr>
        <w:t xml:space="preserve">Strong track record in designing </w:t>
      </w:r>
      <w:r w:rsidRPr="003D2654">
        <w:rPr>
          <w:rStyle w:val="Strong"/>
          <w:rFonts w:ascii="Calibri" w:hAnsi="Calibri" w:cs="Calibri"/>
          <w:sz w:val="22"/>
          <w:szCs w:val="22"/>
        </w:rPr>
        <w:t>AS-IS/TO-BE workflows</w:t>
      </w:r>
      <w:r w:rsidRPr="003D2654">
        <w:rPr>
          <w:rFonts w:ascii="Calibri" w:hAnsi="Calibri" w:cs="Calibri"/>
          <w:sz w:val="22"/>
          <w:szCs w:val="22"/>
        </w:rPr>
        <w:t xml:space="preserve">, use cases, data flow diagrams, and process maps for </w:t>
      </w:r>
      <w:r w:rsidRPr="003D2654">
        <w:rPr>
          <w:rStyle w:val="Strong"/>
          <w:rFonts w:ascii="Calibri" w:hAnsi="Calibri" w:cs="Calibri"/>
          <w:sz w:val="22"/>
          <w:szCs w:val="22"/>
        </w:rPr>
        <w:t>Medicaid, ACA, and public health programs</w:t>
      </w:r>
      <w:r w:rsidRPr="003D2654">
        <w:rPr>
          <w:rFonts w:ascii="Calibri" w:hAnsi="Calibri" w:cs="Calibri"/>
          <w:sz w:val="22"/>
          <w:szCs w:val="22"/>
        </w:rPr>
        <w:t>.</w:t>
      </w:r>
    </w:p>
    <w:p w14:paraId="7DE8B791" w14:textId="56F8FF88" w:rsidR="003D2654" w:rsidRPr="003D2654" w:rsidRDefault="003D2654" w:rsidP="003D2654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3D2654">
        <w:rPr>
          <w:rFonts w:ascii="Calibri" w:hAnsi="Calibri" w:cs="Calibri"/>
          <w:sz w:val="22"/>
          <w:szCs w:val="22"/>
        </w:rPr>
        <w:t xml:space="preserve">Hands-on experience in developing </w:t>
      </w:r>
      <w:r w:rsidRPr="003D2654">
        <w:rPr>
          <w:rStyle w:val="Strong"/>
          <w:rFonts w:ascii="Calibri" w:hAnsi="Calibri" w:cs="Calibri"/>
          <w:sz w:val="22"/>
          <w:szCs w:val="22"/>
        </w:rPr>
        <w:t>BRDs, FSDs, user stories, and acceptance criteria</w:t>
      </w:r>
      <w:r w:rsidRPr="003D2654">
        <w:rPr>
          <w:rFonts w:ascii="Calibri" w:hAnsi="Calibri" w:cs="Calibri"/>
          <w:sz w:val="22"/>
          <w:szCs w:val="22"/>
        </w:rPr>
        <w:t xml:space="preserve"> under </w:t>
      </w:r>
      <w:r w:rsidRPr="003D2654">
        <w:rPr>
          <w:rStyle w:val="Strong"/>
          <w:rFonts w:ascii="Calibri" w:hAnsi="Calibri" w:cs="Calibri"/>
          <w:sz w:val="22"/>
          <w:szCs w:val="22"/>
        </w:rPr>
        <w:t>Agile/Scrum and Waterfall</w:t>
      </w:r>
      <w:r w:rsidRPr="003D2654">
        <w:rPr>
          <w:rFonts w:ascii="Calibri" w:hAnsi="Calibri" w:cs="Calibri"/>
          <w:sz w:val="22"/>
          <w:szCs w:val="22"/>
        </w:rPr>
        <w:t xml:space="preserve"> delivery frameworks.</w:t>
      </w:r>
    </w:p>
    <w:p w14:paraId="63D741B7" w14:textId="296FF627" w:rsidR="003D2654" w:rsidRPr="003D2654" w:rsidRDefault="003D2654" w:rsidP="003D2654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3D2654">
        <w:rPr>
          <w:rFonts w:ascii="Calibri" w:hAnsi="Calibri" w:cs="Calibri"/>
          <w:sz w:val="22"/>
          <w:szCs w:val="22"/>
        </w:rPr>
        <w:t xml:space="preserve">Partnered with architects to define </w:t>
      </w:r>
      <w:r w:rsidRPr="003D2654">
        <w:rPr>
          <w:rStyle w:val="Strong"/>
          <w:rFonts w:ascii="Calibri" w:hAnsi="Calibri" w:cs="Calibri"/>
          <w:sz w:val="22"/>
          <w:szCs w:val="22"/>
        </w:rPr>
        <w:t>secure data integration frameworks</w:t>
      </w:r>
      <w:r w:rsidRPr="003D2654">
        <w:rPr>
          <w:rFonts w:ascii="Calibri" w:hAnsi="Calibri" w:cs="Calibri"/>
          <w:sz w:val="22"/>
          <w:szCs w:val="22"/>
        </w:rPr>
        <w:t xml:space="preserve"> and </w:t>
      </w:r>
      <w:r w:rsidRPr="003D2654">
        <w:rPr>
          <w:rStyle w:val="Strong"/>
          <w:rFonts w:ascii="Calibri" w:hAnsi="Calibri" w:cs="Calibri"/>
          <w:sz w:val="22"/>
          <w:szCs w:val="22"/>
        </w:rPr>
        <w:t>interoperable interfaces</w:t>
      </w:r>
      <w:r w:rsidRPr="003D2654">
        <w:rPr>
          <w:rFonts w:ascii="Calibri" w:hAnsi="Calibri" w:cs="Calibri"/>
          <w:sz w:val="22"/>
          <w:szCs w:val="22"/>
        </w:rPr>
        <w:t xml:space="preserve"> between RCIS systems, state databases, and external agencies.</w:t>
      </w:r>
    </w:p>
    <w:p w14:paraId="5400F60D" w14:textId="4742F64E" w:rsidR="003D2654" w:rsidRPr="003D2654" w:rsidRDefault="003D2654" w:rsidP="003D2654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3D2654">
        <w:rPr>
          <w:rFonts w:ascii="Calibri" w:hAnsi="Calibri" w:cs="Calibri"/>
          <w:sz w:val="22"/>
          <w:szCs w:val="22"/>
        </w:rPr>
        <w:t xml:space="preserve">Advanced proficiency in </w:t>
      </w:r>
      <w:r w:rsidRPr="003D2654">
        <w:rPr>
          <w:rStyle w:val="Strong"/>
          <w:rFonts w:ascii="Calibri" w:hAnsi="Calibri" w:cs="Calibri"/>
          <w:sz w:val="22"/>
          <w:szCs w:val="22"/>
        </w:rPr>
        <w:t>SQL scripting, query optimization, and ETL validation</w:t>
      </w:r>
      <w:r w:rsidRPr="003D2654">
        <w:rPr>
          <w:rFonts w:ascii="Calibri" w:hAnsi="Calibri" w:cs="Calibri"/>
          <w:sz w:val="22"/>
          <w:szCs w:val="22"/>
        </w:rPr>
        <w:t xml:space="preserve">, supporting claims, eligibility, and audit datasets across </w:t>
      </w:r>
      <w:r w:rsidRPr="003D2654">
        <w:rPr>
          <w:rStyle w:val="Strong"/>
          <w:rFonts w:ascii="Calibri" w:hAnsi="Calibri" w:cs="Calibri"/>
          <w:sz w:val="22"/>
          <w:szCs w:val="22"/>
        </w:rPr>
        <w:t>Oracle, SQL Server, and HealthEdge/FACETS</w:t>
      </w:r>
      <w:r w:rsidRPr="003D2654">
        <w:rPr>
          <w:rFonts w:ascii="Calibri" w:hAnsi="Calibri" w:cs="Calibri"/>
          <w:sz w:val="22"/>
          <w:szCs w:val="22"/>
        </w:rPr>
        <w:t xml:space="preserve"> platforms.</w:t>
      </w:r>
    </w:p>
    <w:p w14:paraId="43EC3221" w14:textId="6EEFFAC1" w:rsidR="003D2654" w:rsidRPr="003D2654" w:rsidRDefault="003D2654" w:rsidP="003D2654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3D2654">
        <w:rPr>
          <w:rFonts w:ascii="Calibri" w:hAnsi="Calibri" w:cs="Calibri"/>
          <w:sz w:val="22"/>
          <w:szCs w:val="22"/>
        </w:rPr>
        <w:t xml:space="preserve">Designed and maintained </w:t>
      </w:r>
      <w:r w:rsidRPr="003D2654">
        <w:rPr>
          <w:rStyle w:val="Strong"/>
          <w:rFonts w:ascii="Calibri" w:hAnsi="Calibri" w:cs="Calibri"/>
          <w:sz w:val="22"/>
          <w:szCs w:val="22"/>
        </w:rPr>
        <w:t>traceability matrices, data dictionaries, and mapping documents</w:t>
      </w:r>
      <w:r w:rsidRPr="003D2654">
        <w:rPr>
          <w:rFonts w:ascii="Calibri" w:hAnsi="Calibri" w:cs="Calibri"/>
          <w:sz w:val="22"/>
          <w:szCs w:val="22"/>
        </w:rPr>
        <w:t xml:space="preserve"> ensuring complete alignment between business rules and technical deliverables.</w:t>
      </w:r>
    </w:p>
    <w:p w14:paraId="574BFAEC" w14:textId="0773B7F3" w:rsidR="003D2654" w:rsidRPr="003D2654" w:rsidRDefault="003D2654" w:rsidP="003D2654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3D2654">
        <w:rPr>
          <w:rFonts w:ascii="Calibri" w:hAnsi="Calibri" w:cs="Calibri"/>
          <w:sz w:val="22"/>
          <w:szCs w:val="22"/>
        </w:rPr>
        <w:t xml:space="preserve">Created </w:t>
      </w:r>
      <w:r w:rsidRPr="003D2654">
        <w:rPr>
          <w:rStyle w:val="Strong"/>
          <w:rFonts w:ascii="Calibri" w:hAnsi="Calibri" w:cs="Calibri"/>
          <w:sz w:val="22"/>
          <w:szCs w:val="22"/>
        </w:rPr>
        <w:t>BI dashboards, ad-hoc reports, and analytical models</w:t>
      </w:r>
      <w:r w:rsidRPr="003D2654">
        <w:rPr>
          <w:rFonts w:ascii="Calibri" w:hAnsi="Calibri" w:cs="Calibri"/>
          <w:sz w:val="22"/>
          <w:szCs w:val="22"/>
        </w:rPr>
        <w:t xml:space="preserve"> using </w:t>
      </w:r>
      <w:r w:rsidRPr="003D2654">
        <w:rPr>
          <w:rStyle w:val="Strong"/>
          <w:rFonts w:ascii="Calibri" w:hAnsi="Calibri" w:cs="Calibri"/>
          <w:sz w:val="22"/>
          <w:szCs w:val="22"/>
        </w:rPr>
        <w:t>Oracle BI Publisher, Excel, and Power BI</w:t>
      </w:r>
      <w:r w:rsidRPr="003D2654">
        <w:rPr>
          <w:rFonts w:ascii="Calibri" w:hAnsi="Calibri" w:cs="Calibri"/>
          <w:sz w:val="22"/>
          <w:szCs w:val="22"/>
        </w:rPr>
        <w:t xml:space="preserve"> for trend analysis, audit tracking, and regulatory reporting.</w:t>
      </w:r>
    </w:p>
    <w:p w14:paraId="18E60EE5" w14:textId="7D64A63D" w:rsidR="003D2654" w:rsidRPr="003D2654" w:rsidRDefault="003D2654" w:rsidP="003D2654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3D2654">
        <w:rPr>
          <w:rFonts w:ascii="Calibri" w:hAnsi="Calibri" w:cs="Calibri"/>
          <w:sz w:val="22"/>
          <w:szCs w:val="22"/>
        </w:rPr>
        <w:t xml:space="preserve">Led </w:t>
      </w:r>
      <w:r w:rsidRPr="003D2654">
        <w:rPr>
          <w:rStyle w:val="Strong"/>
          <w:rFonts w:ascii="Calibri" w:hAnsi="Calibri" w:cs="Calibri"/>
          <w:sz w:val="22"/>
          <w:szCs w:val="22"/>
        </w:rPr>
        <w:t>System Integration Testing (SIT)</w:t>
      </w:r>
      <w:r w:rsidRPr="003D2654">
        <w:rPr>
          <w:rFonts w:ascii="Calibri" w:hAnsi="Calibri" w:cs="Calibri"/>
          <w:sz w:val="22"/>
          <w:szCs w:val="22"/>
        </w:rPr>
        <w:t xml:space="preserve"> and </w:t>
      </w:r>
      <w:r w:rsidRPr="003D2654">
        <w:rPr>
          <w:rStyle w:val="Strong"/>
          <w:rFonts w:ascii="Calibri" w:hAnsi="Calibri" w:cs="Calibri"/>
          <w:sz w:val="22"/>
          <w:szCs w:val="22"/>
        </w:rPr>
        <w:t>User Acceptance Testing (UAT)</w:t>
      </w:r>
      <w:r w:rsidRPr="003D2654">
        <w:rPr>
          <w:rFonts w:ascii="Calibri" w:hAnsi="Calibri" w:cs="Calibri"/>
          <w:sz w:val="22"/>
          <w:szCs w:val="22"/>
        </w:rPr>
        <w:t xml:space="preserve"> cycles—developing test plans, executing scripts, validating outcomes, and coordinating defect resolution through </w:t>
      </w:r>
      <w:r w:rsidRPr="003D2654">
        <w:rPr>
          <w:rStyle w:val="Strong"/>
          <w:rFonts w:ascii="Calibri" w:hAnsi="Calibri" w:cs="Calibri"/>
          <w:sz w:val="22"/>
          <w:szCs w:val="22"/>
        </w:rPr>
        <w:t>Jira</w:t>
      </w:r>
      <w:r w:rsidRPr="003D2654">
        <w:rPr>
          <w:rFonts w:ascii="Calibri" w:hAnsi="Calibri" w:cs="Calibri"/>
          <w:sz w:val="22"/>
          <w:szCs w:val="22"/>
        </w:rPr>
        <w:t>.</w:t>
      </w:r>
    </w:p>
    <w:p w14:paraId="4CD634E4" w14:textId="194A5E82" w:rsidR="003D2654" w:rsidRPr="003D2654" w:rsidRDefault="003D2654" w:rsidP="003D2654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3D2654">
        <w:rPr>
          <w:rFonts w:ascii="Calibri" w:hAnsi="Calibri" w:cs="Calibri"/>
          <w:sz w:val="22"/>
          <w:szCs w:val="22"/>
        </w:rPr>
        <w:t xml:space="preserve">Directed </w:t>
      </w:r>
      <w:r w:rsidRPr="003D2654">
        <w:rPr>
          <w:rStyle w:val="Strong"/>
          <w:rFonts w:ascii="Calibri" w:hAnsi="Calibri" w:cs="Calibri"/>
          <w:sz w:val="22"/>
          <w:szCs w:val="22"/>
        </w:rPr>
        <w:t>stakeholder workshops and JAD sessions</w:t>
      </w:r>
      <w:r w:rsidRPr="003D2654">
        <w:rPr>
          <w:rFonts w:ascii="Calibri" w:hAnsi="Calibri" w:cs="Calibri"/>
          <w:sz w:val="22"/>
          <w:szCs w:val="22"/>
        </w:rPr>
        <w:t xml:space="preserve"> with cross-functional teams including </w:t>
      </w:r>
      <w:r w:rsidRPr="003D2654">
        <w:rPr>
          <w:rStyle w:val="Strong"/>
          <w:rFonts w:ascii="Calibri" w:hAnsi="Calibri" w:cs="Calibri"/>
          <w:sz w:val="22"/>
          <w:szCs w:val="22"/>
        </w:rPr>
        <w:t>product owners, SMEs, QA analysts, and developers</w:t>
      </w:r>
      <w:r w:rsidRPr="003D2654">
        <w:rPr>
          <w:rFonts w:ascii="Calibri" w:hAnsi="Calibri" w:cs="Calibri"/>
          <w:sz w:val="22"/>
          <w:szCs w:val="22"/>
        </w:rPr>
        <w:t xml:space="preserve"> to define business objectives and technical feasibility.</w:t>
      </w:r>
    </w:p>
    <w:p w14:paraId="50B7F687" w14:textId="55186DE1" w:rsidR="003D2654" w:rsidRPr="003D2654" w:rsidRDefault="003D2654" w:rsidP="003D2654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3D2654">
        <w:rPr>
          <w:rFonts w:ascii="Calibri" w:hAnsi="Calibri" w:cs="Calibri"/>
          <w:sz w:val="22"/>
          <w:szCs w:val="22"/>
        </w:rPr>
        <w:t xml:space="preserve">Strong background in </w:t>
      </w:r>
      <w:r w:rsidRPr="003D2654">
        <w:rPr>
          <w:rStyle w:val="Strong"/>
          <w:rFonts w:ascii="Calibri" w:hAnsi="Calibri" w:cs="Calibri"/>
          <w:sz w:val="22"/>
          <w:szCs w:val="22"/>
        </w:rPr>
        <w:t>HIPAA security, PHI handling, and CMS data exchange compliance</w:t>
      </w:r>
      <w:r w:rsidRPr="003D2654">
        <w:rPr>
          <w:rFonts w:ascii="Calibri" w:hAnsi="Calibri" w:cs="Calibri"/>
          <w:sz w:val="22"/>
          <w:szCs w:val="22"/>
        </w:rPr>
        <w:t>, ensuring end-to-end adherence to federal healthcare IT mandates.</w:t>
      </w:r>
    </w:p>
    <w:p w14:paraId="3C7981DE" w14:textId="253C239C" w:rsidR="003D2654" w:rsidRPr="003D2654" w:rsidRDefault="003D2654" w:rsidP="003D2654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3D2654">
        <w:rPr>
          <w:rFonts w:ascii="Calibri" w:hAnsi="Calibri" w:cs="Calibri"/>
          <w:sz w:val="22"/>
          <w:szCs w:val="22"/>
        </w:rPr>
        <w:t xml:space="preserve">Implemented </w:t>
      </w:r>
      <w:r w:rsidRPr="003D2654">
        <w:rPr>
          <w:rStyle w:val="Strong"/>
          <w:rFonts w:ascii="Calibri" w:hAnsi="Calibri" w:cs="Calibri"/>
          <w:sz w:val="22"/>
          <w:szCs w:val="22"/>
        </w:rPr>
        <w:t>ICD-9 to ICD-10 crosswalks</w:t>
      </w:r>
      <w:r w:rsidRPr="003D2654">
        <w:rPr>
          <w:rFonts w:ascii="Calibri" w:hAnsi="Calibri" w:cs="Calibri"/>
          <w:sz w:val="22"/>
          <w:szCs w:val="22"/>
        </w:rPr>
        <w:t xml:space="preserve">, claims code mappings, and healthcare data transformation workflows for </w:t>
      </w:r>
      <w:r w:rsidRPr="003D2654">
        <w:rPr>
          <w:rStyle w:val="Strong"/>
          <w:rFonts w:ascii="Calibri" w:hAnsi="Calibri" w:cs="Calibri"/>
          <w:sz w:val="22"/>
          <w:szCs w:val="22"/>
        </w:rPr>
        <w:t>Medicaid Management Information Systems (MMIS)</w:t>
      </w:r>
      <w:r w:rsidRPr="003D2654">
        <w:rPr>
          <w:rFonts w:ascii="Calibri" w:hAnsi="Calibri" w:cs="Calibri"/>
          <w:sz w:val="22"/>
          <w:szCs w:val="22"/>
        </w:rPr>
        <w:t>.</w:t>
      </w:r>
    </w:p>
    <w:p w14:paraId="1C77FFE9" w14:textId="0F2EED78" w:rsidR="003D2654" w:rsidRPr="003D2654" w:rsidRDefault="003D2654" w:rsidP="003D2654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3D2654">
        <w:rPr>
          <w:rFonts w:ascii="Calibri" w:hAnsi="Calibri" w:cs="Calibri"/>
          <w:sz w:val="22"/>
          <w:szCs w:val="22"/>
        </w:rPr>
        <w:t xml:space="preserve">Experienced in </w:t>
      </w:r>
      <w:r w:rsidRPr="003D2654">
        <w:rPr>
          <w:rStyle w:val="Strong"/>
          <w:rFonts w:ascii="Calibri" w:hAnsi="Calibri" w:cs="Calibri"/>
          <w:sz w:val="22"/>
          <w:szCs w:val="22"/>
        </w:rPr>
        <w:t>data migration, MDM implementation, and legacy-to-cloud transformation</w:t>
      </w:r>
      <w:r w:rsidRPr="003D2654">
        <w:rPr>
          <w:rFonts w:ascii="Calibri" w:hAnsi="Calibri" w:cs="Calibri"/>
          <w:sz w:val="22"/>
          <w:szCs w:val="22"/>
        </w:rPr>
        <w:t xml:space="preserve"> within healthcare systems and insurance platforms.</w:t>
      </w:r>
    </w:p>
    <w:p w14:paraId="4C99893B" w14:textId="77777777" w:rsidR="006D55B8" w:rsidRPr="006D55B8" w:rsidRDefault="003D2654" w:rsidP="003D2654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3D2654">
        <w:rPr>
          <w:rFonts w:ascii="Calibri" w:hAnsi="Calibri" w:cs="Calibri"/>
          <w:sz w:val="22"/>
          <w:szCs w:val="22"/>
        </w:rPr>
        <w:t xml:space="preserve">Authored </w:t>
      </w:r>
      <w:r w:rsidRPr="003D2654">
        <w:rPr>
          <w:rStyle w:val="Strong"/>
          <w:rFonts w:ascii="Calibri" w:hAnsi="Calibri" w:cs="Calibri"/>
          <w:sz w:val="22"/>
          <w:szCs w:val="22"/>
        </w:rPr>
        <w:t>training materials, user manuals, and onboarding guides</w:t>
      </w:r>
      <w:r w:rsidRPr="003D2654">
        <w:rPr>
          <w:rFonts w:ascii="Calibri" w:hAnsi="Calibri" w:cs="Calibri"/>
          <w:sz w:val="22"/>
          <w:szCs w:val="22"/>
        </w:rPr>
        <w:t xml:space="preserve"> to facilitate adoption of new modules and workflows for state and federal stakeholders.</w:t>
      </w:r>
    </w:p>
    <w:p w14:paraId="42A15474" w14:textId="4BB3D259" w:rsidR="003D2654" w:rsidRPr="003D2654" w:rsidRDefault="006D55B8" w:rsidP="003D2654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6D55B8">
        <w:rPr>
          <w:rFonts w:ascii="Calibri" w:hAnsi="Calibri" w:cs="Calibri"/>
          <w:sz w:val="22"/>
          <w:szCs w:val="22"/>
        </w:rPr>
        <w:t xml:space="preserve">Strong expertise in </w:t>
      </w:r>
      <w:r w:rsidRPr="006D55B8">
        <w:rPr>
          <w:rFonts w:ascii="Calibri" w:hAnsi="Calibri" w:cs="Calibri"/>
          <w:b/>
          <w:sz w:val="22"/>
          <w:szCs w:val="22"/>
        </w:rPr>
        <w:t>risk assessment, regulatory compliance</w:t>
      </w:r>
      <w:r w:rsidRPr="006D55B8">
        <w:rPr>
          <w:rFonts w:ascii="Calibri" w:hAnsi="Calibri" w:cs="Calibri"/>
          <w:sz w:val="22"/>
          <w:szCs w:val="22"/>
        </w:rPr>
        <w:t>, and audit readiness, ensuring healthcare systems adhere to CMS, ACA, HIPAA, and state-level governance mandates.</w:t>
      </w:r>
    </w:p>
    <w:p w14:paraId="4231B291" w14:textId="46069C00" w:rsidR="003D2654" w:rsidRPr="003D2654" w:rsidRDefault="003D2654" w:rsidP="003D2654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3D2654">
        <w:rPr>
          <w:rFonts w:ascii="Calibri" w:hAnsi="Calibri" w:cs="Calibri"/>
          <w:sz w:val="22"/>
          <w:szCs w:val="22"/>
        </w:rPr>
        <w:t xml:space="preserve">Adept at </w:t>
      </w:r>
      <w:r w:rsidRPr="003D2654">
        <w:rPr>
          <w:rStyle w:val="Strong"/>
          <w:rFonts w:ascii="Calibri" w:hAnsi="Calibri" w:cs="Calibri"/>
          <w:sz w:val="22"/>
          <w:szCs w:val="22"/>
        </w:rPr>
        <w:t>risk management, dependency tracking, and audit readiness</w:t>
      </w:r>
      <w:r w:rsidRPr="003D2654">
        <w:rPr>
          <w:rFonts w:ascii="Calibri" w:hAnsi="Calibri" w:cs="Calibri"/>
          <w:sz w:val="22"/>
          <w:szCs w:val="22"/>
        </w:rPr>
        <w:t xml:space="preserve">, contributing to consistent </w:t>
      </w:r>
      <w:r w:rsidRPr="003D2654">
        <w:rPr>
          <w:rStyle w:val="Strong"/>
          <w:rFonts w:ascii="Calibri" w:hAnsi="Calibri" w:cs="Calibri"/>
          <w:sz w:val="22"/>
          <w:szCs w:val="22"/>
        </w:rPr>
        <w:t>regulatory funding and compliance reporting</w:t>
      </w:r>
      <w:r w:rsidRPr="003D2654">
        <w:rPr>
          <w:rFonts w:ascii="Calibri" w:hAnsi="Calibri" w:cs="Calibri"/>
          <w:sz w:val="22"/>
          <w:szCs w:val="22"/>
        </w:rPr>
        <w:t>.</w:t>
      </w:r>
    </w:p>
    <w:p w14:paraId="10898C90" w14:textId="77777777" w:rsidR="006D55B8" w:rsidRPr="006D55B8" w:rsidRDefault="003D2654" w:rsidP="003D2654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3D2654">
        <w:rPr>
          <w:rFonts w:ascii="Calibri" w:hAnsi="Calibri" w:cs="Calibri"/>
          <w:sz w:val="22"/>
          <w:szCs w:val="22"/>
        </w:rPr>
        <w:t xml:space="preserve">Partnered with </w:t>
      </w:r>
      <w:r w:rsidRPr="003D2654">
        <w:rPr>
          <w:rStyle w:val="Strong"/>
          <w:rFonts w:ascii="Calibri" w:hAnsi="Calibri" w:cs="Calibri"/>
          <w:sz w:val="22"/>
          <w:szCs w:val="22"/>
        </w:rPr>
        <w:t>vendors, CMS auditors, and state health agencies</w:t>
      </w:r>
      <w:r w:rsidRPr="003D2654">
        <w:rPr>
          <w:rFonts w:ascii="Calibri" w:hAnsi="Calibri" w:cs="Calibri"/>
          <w:sz w:val="22"/>
          <w:szCs w:val="22"/>
        </w:rPr>
        <w:t xml:space="preserve"> to align system capabilities with evolving Medicaid and ACA regulations.</w:t>
      </w:r>
    </w:p>
    <w:p w14:paraId="079C4902" w14:textId="063A9598" w:rsidR="003D2654" w:rsidRPr="003D2654" w:rsidRDefault="006D55B8" w:rsidP="003D2654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6D55B8">
        <w:rPr>
          <w:rFonts w:ascii="Calibri" w:hAnsi="Calibri" w:cs="Calibri"/>
          <w:sz w:val="22"/>
          <w:szCs w:val="22"/>
        </w:rPr>
        <w:t xml:space="preserve">Proven ability to identify regulatory risks, implement mitigation strategies, and </w:t>
      </w:r>
      <w:r w:rsidRPr="006D55B8">
        <w:rPr>
          <w:rFonts w:ascii="Calibri" w:hAnsi="Calibri" w:cs="Calibri"/>
          <w:b/>
          <w:sz w:val="22"/>
          <w:szCs w:val="22"/>
        </w:rPr>
        <w:t>support federal and state audits,</w:t>
      </w:r>
      <w:r w:rsidRPr="006D55B8">
        <w:rPr>
          <w:rFonts w:ascii="Calibri" w:hAnsi="Calibri" w:cs="Calibri"/>
          <w:sz w:val="22"/>
          <w:szCs w:val="22"/>
        </w:rPr>
        <w:t xml:space="preserve"> safeguarding funding continuity and compliance outcomes.</w:t>
      </w:r>
    </w:p>
    <w:p w14:paraId="11A98D86" w14:textId="3CC5C1B9" w:rsidR="003D2654" w:rsidRPr="003D2654" w:rsidRDefault="003D2654" w:rsidP="003D2654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3D2654">
        <w:rPr>
          <w:rFonts w:ascii="Calibri" w:hAnsi="Calibri" w:cs="Calibri"/>
          <w:sz w:val="22"/>
          <w:szCs w:val="22"/>
        </w:rPr>
        <w:t xml:space="preserve">Delivered </w:t>
      </w:r>
      <w:r w:rsidRPr="003D2654">
        <w:rPr>
          <w:rStyle w:val="Strong"/>
          <w:rFonts w:ascii="Calibri" w:hAnsi="Calibri" w:cs="Calibri"/>
          <w:sz w:val="22"/>
          <w:szCs w:val="22"/>
        </w:rPr>
        <w:t>quantifiable process improvements</w:t>
      </w:r>
      <w:r w:rsidRPr="003D2654">
        <w:rPr>
          <w:rFonts w:ascii="Calibri" w:hAnsi="Calibri" w:cs="Calibri"/>
          <w:sz w:val="22"/>
          <w:szCs w:val="22"/>
        </w:rPr>
        <w:t>, including 30% faster report generation, streamlined claims validation, and enhanced data integrity across critical systems.</w:t>
      </w:r>
    </w:p>
    <w:p w14:paraId="30A6FF35" w14:textId="09A5A256" w:rsidR="003D2654" w:rsidRPr="003D2654" w:rsidRDefault="003D2654" w:rsidP="003D2654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3D2654">
        <w:rPr>
          <w:rFonts w:ascii="Calibri" w:hAnsi="Calibri" w:cs="Calibri"/>
          <w:sz w:val="22"/>
          <w:szCs w:val="22"/>
        </w:rPr>
        <w:t xml:space="preserve">Recognized for </w:t>
      </w:r>
      <w:r w:rsidRPr="003D2654">
        <w:rPr>
          <w:rStyle w:val="Strong"/>
          <w:rFonts w:ascii="Calibri" w:hAnsi="Calibri" w:cs="Calibri"/>
          <w:sz w:val="22"/>
          <w:szCs w:val="22"/>
        </w:rPr>
        <w:t>bridging business and technology</w:t>
      </w:r>
      <w:r w:rsidRPr="003D2654">
        <w:rPr>
          <w:rFonts w:ascii="Calibri" w:hAnsi="Calibri" w:cs="Calibri"/>
          <w:sz w:val="22"/>
          <w:szCs w:val="22"/>
        </w:rPr>
        <w:t xml:space="preserve"> through clear communication, analytical rigor, and a consistent focus on </w:t>
      </w:r>
      <w:r w:rsidRPr="003D2654">
        <w:rPr>
          <w:rStyle w:val="Strong"/>
          <w:rFonts w:ascii="Calibri" w:hAnsi="Calibri" w:cs="Calibri"/>
          <w:sz w:val="22"/>
          <w:szCs w:val="22"/>
        </w:rPr>
        <w:t>process optimization and compliance excellence</w:t>
      </w:r>
      <w:r w:rsidRPr="003D2654">
        <w:rPr>
          <w:rFonts w:ascii="Calibri" w:hAnsi="Calibri" w:cs="Calibri"/>
          <w:sz w:val="22"/>
          <w:szCs w:val="22"/>
        </w:rPr>
        <w:t>.</w:t>
      </w:r>
    </w:p>
    <w:p w14:paraId="633FA289" w14:textId="77777777" w:rsidR="003D2654" w:rsidRDefault="003D2654" w:rsidP="00BF67A7">
      <w:pPr>
        <w:rPr>
          <w:rFonts w:ascii="Calibri" w:eastAsia="Calibri" w:hAnsi="Calibri" w:cs="Calibri"/>
          <w:sz w:val="22"/>
          <w:szCs w:val="22"/>
        </w:rPr>
      </w:pPr>
    </w:p>
    <w:p w14:paraId="47B14C93" w14:textId="77777777" w:rsidR="002C5A40" w:rsidRDefault="002C5A40" w:rsidP="00BF67A7">
      <w:pPr>
        <w:rPr>
          <w:rFonts w:ascii="Calibri" w:eastAsia="Calibri" w:hAnsi="Calibri" w:cs="Calibri"/>
          <w:b/>
          <w:color w:val="366091"/>
          <w:szCs w:val="22"/>
        </w:rPr>
      </w:pPr>
    </w:p>
    <w:p w14:paraId="093BD0E5" w14:textId="77777777" w:rsidR="002C5A40" w:rsidRDefault="002C5A40" w:rsidP="00BF67A7">
      <w:pPr>
        <w:rPr>
          <w:rFonts w:ascii="Calibri" w:eastAsia="Calibri" w:hAnsi="Calibri" w:cs="Calibri"/>
          <w:b/>
          <w:color w:val="366091"/>
          <w:szCs w:val="22"/>
        </w:rPr>
      </w:pPr>
    </w:p>
    <w:p w14:paraId="0F112D85" w14:textId="77777777" w:rsidR="002C5A40" w:rsidRDefault="002C5A40" w:rsidP="00BF67A7">
      <w:pPr>
        <w:rPr>
          <w:rFonts w:ascii="Calibri" w:eastAsia="Calibri" w:hAnsi="Calibri" w:cs="Calibri"/>
          <w:b/>
          <w:color w:val="366091"/>
          <w:szCs w:val="22"/>
        </w:rPr>
      </w:pPr>
    </w:p>
    <w:p w14:paraId="3BC36478" w14:textId="56C99976" w:rsidR="00BF67A7" w:rsidRPr="00173894" w:rsidRDefault="00BF67A7" w:rsidP="00BF67A7">
      <w:pPr>
        <w:rPr>
          <w:rFonts w:ascii="Calibri" w:eastAsia="Calibri" w:hAnsi="Calibri" w:cs="Calibri"/>
          <w:b/>
          <w:color w:val="366091"/>
          <w:szCs w:val="22"/>
        </w:rPr>
      </w:pPr>
      <w:r w:rsidRPr="00173894">
        <w:rPr>
          <w:rFonts w:ascii="Calibri" w:eastAsia="Calibri" w:hAnsi="Calibri" w:cs="Calibri"/>
          <w:b/>
          <w:color w:val="366091"/>
          <w:szCs w:val="22"/>
        </w:rPr>
        <w:t>EDUCATION:</w:t>
      </w:r>
    </w:p>
    <w:p w14:paraId="51F2217D" w14:textId="77777777" w:rsidR="00F0313F" w:rsidRPr="008A4B5C" w:rsidRDefault="00F0313F" w:rsidP="00BF67A7">
      <w:pPr>
        <w:rPr>
          <w:rFonts w:ascii="Calibri" w:eastAsia="Calibri" w:hAnsi="Calibri" w:cs="Calibri"/>
          <w:b/>
          <w:color w:val="366091"/>
          <w:sz w:val="22"/>
          <w:szCs w:val="22"/>
        </w:rPr>
      </w:pPr>
    </w:p>
    <w:p w14:paraId="50FBA6B4" w14:textId="77777777" w:rsidR="00BF67A7" w:rsidRPr="00BF67A7" w:rsidRDefault="00BF67A7" w:rsidP="00F07D5E">
      <w:pPr>
        <w:pStyle w:val="ListParagraph"/>
        <w:numPr>
          <w:ilvl w:val="0"/>
          <w:numId w:val="10"/>
        </w:numPr>
        <w:ind w:left="540"/>
        <w:rPr>
          <w:rFonts w:ascii="Calibri" w:eastAsia="Calibri" w:hAnsi="Calibri" w:cs="Calibri"/>
          <w:color w:val="000000"/>
          <w:sz w:val="22"/>
          <w:szCs w:val="22"/>
        </w:rPr>
      </w:pPr>
      <w:r w:rsidRPr="008A4B5C">
        <w:rPr>
          <w:rFonts w:ascii="Calibri" w:eastAsia="Calibri" w:hAnsi="Calibri" w:cs="Calibri"/>
          <w:color w:val="000000"/>
          <w:sz w:val="22"/>
          <w:szCs w:val="22"/>
        </w:rPr>
        <w:t>Master</w:t>
      </w:r>
      <w:r w:rsidR="004F3050">
        <w:rPr>
          <w:rFonts w:ascii="Calibri" w:eastAsia="Calibri" w:hAnsi="Calibri" w:cs="Calibri"/>
          <w:color w:val="000000"/>
          <w:sz w:val="22"/>
          <w:szCs w:val="22"/>
        </w:rPr>
        <w:t>’s</w:t>
      </w:r>
      <w:r w:rsidRPr="008A4B5C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="004F3050">
        <w:rPr>
          <w:rFonts w:ascii="Calibri" w:eastAsia="Calibri" w:hAnsi="Calibri" w:cs="Calibri"/>
          <w:color w:val="000000"/>
          <w:sz w:val="22"/>
          <w:szCs w:val="22"/>
        </w:rPr>
        <w:t xml:space="preserve">in </w:t>
      </w:r>
      <w:r w:rsidR="00F94FAF">
        <w:rPr>
          <w:rFonts w:ascii="Calibri" w:eastAsia="Calibri" w:hAnsi="Calibri" w:cs="Calibri"/>
          <w:color w:val="000000"/>
          <w:sz w:val="22"/>
          <w:szCs w:val="22"/>
        </w:rPr>
        <w:t xml:space="preserve">Computer Science from </w:t>
      </w:r>
      <w:r w:rsidRPr="008A4B5C">
        <w:rPr>
          <w:rFonts w:ascii="Calibri" w:eastAsia="Calibri" w:hAnsi="Calibri" w:cs="Calibri"/>
          <w:color w:val="000000"/>
          <w:sz w:val="22"/>
          <w:szCs w:val="22"/>
        </w:rPr>
        <w:t>The University of Texas at Arlington</w:t>
      </w:r>
      <w:r w:rsidR="00F94FA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="005E57E1" w:rsidRPr="008A4B5C">
        <w:rPr>
          <w:rFonts w:ascii="Calibri" w:eastAsia="Calibri" w:hAnsi="Calibri" w:cs="Calibri"/>
          <w:color w:val="000000"/>
          <w:sz w:val="22"/>
          <w:szCs w:val="22"/>
        </w:rPr>
        <w:t>Arlington</w:t>
      </w:r>
      <w:r w:rsidRPr="008A4B5C">
        <w:rPr>
          <w:rFonts w:ascii="Calibri" w:eastAsia="Calibri" w:hAnsi="Calibri" w:cs="Calibri"/>
          <w:color w:val="000000"/>
          <w:sz w:val="22"/>
          <w:szCs w:val="22"/>
        </w:rPr>
        <w:t>, TX</w:t>
      </w:r>
      <w:r w:rsidR="004F3050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="004F3050" w:rsidRPr="00BF67A7">
        <w:rPr>
          <w:rFonts w:ascii="Calibri" w:eastAsia="Calibri" w:hAnsi="Calibri" w:cs="Calibri"/>
          <w:color w:val="000000"/>
          <w:sz w:val="22"/>
          <w:szCs w:val="22"/>
        </w:rPr>
        <w:t xml:space="preserve">– </w:t>
      </w:r>
      <w:r w:rsidR="004F3050" w:rsidRPr="008A4B5C">
        <w:rPr>
          <w:rFonts w:ascii="Calibri" w:eastAsia="Calibri" w:hAnsi="Calibri" w:cs="Calibri"/>
          <w:color w:val="000000"/>
          <w:sz w:val="22"/>
          <w:szCs w:val="22"/>
        </w:rPr>
        <w:t>2016</w:t>
      </w:r>
    </w:p>
    <w:p w14:paraId="61372F9D" w14:textId="77777777" w:rsidR="00BF67A7" w:rsidRDefault="00BF67A7" w:rsidP="00F07D5E">
      <w:pPr>
        <w:pStyle w:val="ListParagraph"/>
        <w:numPr>
          <w:ilvl w:val="0"/>
          <w:numId w:val="10"/>
        </w:numPr>
        <w:ind w:left="540"/>
        <w:rPr>
          <w:rFonts w:ascii="Calibri" w:eastAsia="Calibri" w:hAnsi="Calibri" w:cs="Calibri"/>
          <w:color w:val="000000"/>
          <w:sz w:val="22"/>
          <w:szCs w:val="22"/>
        </w:rPr>
      </w:pPr>
      <w:r w:rsidRPr="00BF67A7">
        <w:rPr>
          <w:rFonts w:ascii="Calibri" w:eastAsia="Calibri" w:hAnsi="Calibri" w:cs="Calibri"/>
          <w:color w:val="000000"/>
          <w:sz w:val="22"/>
          <w:szCs w:val="22"/>
        </w:rPr>
        <w:t>Bachelor</w:t>
      </w:r>
      <w:r w:rsidR="004F3050">
        <w:rPr>
          <w:rFonts w:ascii="Calibri" w:eastAsia="Calibri" w:hAnsi="Calibri" w:cs="Calibri"/>
          <w:color w:val="000000"/>
          <w:sz w:val="22"/>
          <w:szCs w:val="22"/>
        </w:rPr>
        <w:t>’s</w:t>
      </w:r>
      <w:r w:rsidRPr="00BF67A7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="004F3050">
        <w:rPr>
          <w:rFonts w:ascii="Calibri" w:eastAsia="Calibri" w:hAnsi="Calibri" w:cs="Calibri"/>
          <w:color w:val="000000"/>
          <w:sz w:val="22"/>
          <w:szCs w:val="22"/>
        </w:rPr>
        <w:t xml:space="preserve">in </w:t>
      </w:r>
      <w:r w:rsidR="00512BCD">
        <w:rPr>
          <w:rFonts w:ascii="Calibri" w:eastAsia="Calibri" w:hAnsi="Calibri" w:cs="Calibri"/>
          <w:color w:val="000000"/>
          <w:sz w:val="22"/>
          <w:szCs w:val="22"/>
        </w:rPr>
        <w:t xml:space="preserve">Computer Science </w:t>
      </w:r>
      <w:r w:rsidR="00F94FAF">
        <w:rPr>
          <w:rFonts w:ascii="Calibri" w:eastAsia="Calibri" w:hAnsi="Calibri" w:cs="Calibri"/>
          <w:color w:val="000000"/>
          <w:sz w:val="22"/>
          <w:szCs w:val="22"/>
        </w:rPr>
        <w:t xml:space="preserve">from </w:t>
      </w:r>
      <w:r w:rsidR="00F94FAF" w:rsidRPr="00F94FAF">
        <w:rPr>
          <w:rFonts w:ascii="Calibri" w:eastAsia="Calibri" w:hAnsi="Calibri" w:cs="Calibri"/>
          <w:color w:val="000000"/>
          <w:sz w:val="22"/>
          <w:szCs w:val="22"/>
        </w:rPr>
        <w:t>Mahatma Gandhi Institute of Technology</w:t>
      </w:r>
      <w:r w:rsidR="00F94FAF">
        <w:rPr>
          <w:rFonts w:ascii="Calibri" w:eastAsia="Calibri" w:hAnsi="Calibri" w:cs="Calibri"/>
          <w:color w:val="000000"/>
          <w:sz w:val="22"/>
          <w:szCs w:val="22"/>
        </w:rPr>
        <w:t>,</w:t>
      </w:r>
      <w:r w:rsidR="00F94FAF" w:rsidRPr="00F94FAF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="00F94FAF">
        <w:rPr>
          <w:rFonts w:ascii="Calibri" w:eastAsia="Calibri" w:hAnsi="Calibri" w:cs="Calibri"/>
          <w:color w:val="000000"/>
          <w:sz w:val="22"/>
          <w:szCs w:val="22"/>
        </w:rPr>
        <w:t xml:space="preserve">IN </w:t>
      </w:r>
      <w:r w:rsidR="004F3050" w:rsidRPr="00BF67A7">
        <w:rPr>
          <w:rFonts w:ascii="Calibri" w:eastAsia="Calibri" w:hAnsi="Calibri" w:cs="Calibri"/>
          <w:color w:val="000000"/>
          <w:sz w:val="22"/>
          <w:szCs w:val="22"/>
        </w:rPr>
        <w:t>– 2014</w:t>
      </w:r>
    </w:p>
    <w:p w14:paraId="1D2A8D47" w14:textId="77777777" w:rsidR="00F0313F" w:rsidRDefault="00F0313F" w:rsidP="00210817">
      <w:pPr>
        <w:rPr>
          <w:rFonts w:ascii="Calibri" w:eastAsia="Calibri" w:hAnsi="Calibri" w:cs="Calibri"/>
          <w:b/>
          <w:color w:val="366091"/>
          <w:sz w:val="22"/>
          <w:szCs w:val="22"/>
        </w:rPr>
      </w:pPr>
    </w:p>
    <w:p w14:paraId="047A9E36" w14:textId="77777777" w:rsidR="00210817" w:rsidRPr="00173894" w:rsidRDefault="00210817" w:rsidP="00210817">
      <w:pPr>
        <w:rPr>
          <w:rFonts w:ascii="Calibri" w:eastAsia="Calibri" w:hAnsi="Calibri" w:cs="Calibri"/>
          <w:b/>
          <w:color w:val="366091"/>
          <w:szCs w:val="22"/>
        </w:rPr>
      </w:pPr>
      <w:r w:rsidRPr="00173894">
        <w:rPr>
          <w:rFonts w:ascii="Calibri" w:eastAsia="Calibri" w:hAnsi="Calibri" w:cs="Calibri"/>
          <w:b/>
          <w:color w:val="366091"/>
          <w:szCs w:val="22"/>
        </w:rPr>
        <w:t xml:space="preserve">CERTIFICATIONS: </w:t>
      </w:r>
    </w:p>
    <w:p w14:paraId="6F1420AE" w14:textId="77777777" w:rsidR="00F0313F" w:rsidRDefault="00F0313F" w:rsidP="00210817">
      <w:pPr>
        <w:rPr>
          <w:rFonts w:ascii="Calibri" w:eastAsia="Calibri" w:hAnsi="Calibri" w:cs="Calibri"/>
          <w:b/>
          <w:color w:val="366091"/>
          <w:sz w:val="22"/>
          <w:szCs w:val="22"/>
        </w:rPr>
      </w:pPr>
    </w:p>
    <w:p w14:paraId="7236B3B6" w14:textId="77777777" w:rsidR="00210817" w:rsidRPr="00210817" w:rsidRDefault="00210817" w:rsidP="00210817">
      <w:pPr>
        <w:pStyle w:val="ListParagraph"/>
        <w:numPr>
          <w:ilvl w:val="0"/>
          <w:numId w:val="10"/>
        </w:numPr>
        <w:ind w:left="540"/>
        <w:rPr>
          <w:rFonts w:ascii="Calibri" w:eastAsia="Calibri" w:hAnsi="Calibri" w:cs="Calibri"/>
          <w:color w:val="000000"/>
          <w:sz w:val="22"/>
          <w:szCs w:val="22"/>
        </w:rPr>
      </w:pPr>
      <w:r w:rsidRPr="00210817">
        <w:rPr>
          <w:rFonts w:ascii="Calibri" w:eastAsia="Calibri" w:hAnsi="Calibri" w:cs="Calibri"/>
          <w:color w:val="000000"/>
          <w:sz w:val="22"/>
          <w:szCs w:val="22"/>
        </w:rPr>
        <w:t>Certified ScrumMaster (CSM)</w:t>
      </w:r>
    </w:p>
    <w:p w14:paraId="37993ABD" w14:textId="77777777" w:rsidR="00BF67A7" w:rsidRPr="00173894" w:rsidRDefault="00BF67A7">
      <w:pPr>
        <w:ind w:left="720"/>
        <w:jc w:val="both"/>
        <w:rPr>
          <w:rFonts w:ascii="Calibri" w:eastAsia="Calibri" w:hAnsi="Calibri" w:cs="Calibri"/>
          <w:szCs w:val="22"/>
        </w:rPr>
      </w:pPr>
    </w:p>
    <w:p w14:paraId="0C6F349D" w14:textId="77777777" w:rsidR="00F43577" w:rsidRPr="00173894" w:rsidRDefault="00676BCA" w:rsidP="00BF67A7">
      <w:pPr>
        <w:rPr>
          <w:rFonts w:ascii="Calibri" w:eastAsia="Calibri" w:hAnsi="Calibri" w:cs="Calibri"/>
          <w:b/>
          <w:color w:val="366091"/>
          <w:szCs w:val="22"/>
        </w:rPr>
      </w:pPr>
      <w:r w:rsidRPr="00173894">
        <w:rPr>
          <w:rFonts w:ascii="Calibri" w:eastAsia="Calibri" w:hAnsi="Calibri" w:cs="Calibri"/>
          <w:b/>
          <w:color w:val="366091"/>
          <w:szCs w:val="22"/>
        </w:rPr>
        <w:t>TECHNICAL SKILLS:</w:t>
      </w:r>
    </w:p>
    <w:p w14:paraId="2142173F" w14:textId="77777777" w:rsidR="00F43577" w:rsidRPr="008A4B5C" w:rsidRDefault="00F43577">
      <w:pPr>
        <w:rPr>
          <w:rFonts w:ascii="Calibri" w:hAnsi="Calibri" w:cs="Calibri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8540"/>
      </w:tblGrid>
      <w:tr w:rsidR="00062885" w:rsidRPr="00062885" w14:paraId="4B9D455B" w14:textId="77777777" w:rsidTr="00062885">
        <w:tc>
          <w:tcPr>
            <w:tcW w:w="0" w:type="auto"/>
            <w:vAlign w:val="center"/>
            <w:hideMark/>
          </w:tcPr>
          <w:p w14:paraId="315F10F8" w14:textId="77777777" w:rsidR="00062885" w:rsidRPr="00062885" w:rsidRDefault="00062885" w:rsidP="0006288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Calibri" w:hAnsi="Calibri" w:cs="Calibri"/>
                <w:sz w:val="22"/>
                <w:szCs w:val="22"/>
              </w:rPr>
            </w:pPr>
            <w:r w:rsidRPr="00062885">
              <w:rPr>
                <w:rFonts w:ascii="Calibri" w:hAnsi="Calibri" w:cs="Calibri"/>
                <w:b/>
                <w:bCs/>
                <w:sz w:val="22"/>
                <w:szCs w:val="22"/>
              </w:rPr>
              <w:t>Business Analysis</w:t>
            </w:r>
          </w:p>
        </w:tc>
        <w:tc>
          <w:tcPr>
            <w:tcW w:w="0" w:type="auto"/>
            <w:vAlign w:val="center"/>
            <w:hideMark/>
          </w:tcPr>
          <w:p w14:paraId="271AD655" w14:textId="77777777" w:rsidR="00062885" w:rsidRPr="00062885" w:rsidRDefault="00062885" w:rsidP="0006288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Calibri" w:hAnsi="Calibri" w:cs="Calibri"/>
                <w:sz w:val="22"/>
                <w:szCs w:val="22"/>
              </w:rPr>
            </w:pPr>
            <w:r w:rsidRPr="00062885">
              <w:rPr>
                <w:rFonts w:ascii="Calibri" w:hAnsi="Calibri" w:cs="Calibri"/>
                <w:sz w:val="22"/>
                <w:szCs w:val="22"/>
              </w:rPr>
              <w:t>Requirements Gathering, BRD/FSD, Gap Analysis, Use Cases, AS-IS/TO-BE, Agile/Scrum, User Stories, Jira</w:t>
            </w:r>
          </w:p>
        </w:tc>
      </w:tr>
      <w:tr w:rsidR="00062885" w:rsidRPr="00062885" w14:paraId="09FB69A1" w14:textId="77777777" w:rsidTr="00062885">
        <w:tc>
          <w:tcPr>
            <w:tcW w:w="0" w:type="auto"/>
            <w:vAlign w:val="center"/>
            <w:hideMark/>
          </w:tcPr>
          <w:p w14:paraId="6B7AA306" w14:textId="77777777" w:rsidR="00062885" w:rsidRPr="00062885" w:rsidRDefault="00062885" w:rsidP="0006288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Calibri" w:hAnsi="Calibri" w:cs="Calibri"/>
                <w:sz w:val="22"/>
                <w:szCs w:val="22"/>
              </w:rPr>
            </w:pPr>
            <w:r w:rsidRPr="00062885">
              <w:rPr>
                <w:rFonts w:ascii="Calibri" w:hAnsi="Calibri" w:cs="Calibri"/>
                <w:b/>
                <w:bCs/>
                <w:sz w:val="22"/>
                <w:szCs w:val="22"/>
              </w:rPr>
              <w:t>Healthcare Domain</w:t>
            </w:r>
          </w:p>
        </w:tc>
        <w:tc>
          <w:tcPr>
            <w:tcW w:w="0" w:type="auto"/>
            <w:vAlign w:val="center"/>
            <w:hideMark/>
          </w:tcPr>
          <w:p w14:paraId="5ACD1DC1" w14:textId="77777777" w:rsidR="00062885" w:rsidRPr="00062885" w:rsidRDefault="00062885" w:rsidP="0006288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Calibri" w:hAnsi="Calibri" w:cs="Calibri"/>
                <w:sz w:val="22"/>
                <w:szCs w:val="22"/>
              </w:rPr>
            </w:pPr>
            <w:r w:rsidRPr="00062885">
              <w:rPr>
                <w:rFonts w:ascii="Calibri" w:hAnsi="Calibri" w:cs="Calibri"/>
                <w:sz w:val="22"/>
                <w:szCs w:val="22"/>
              </w:rPr>
              <w:t>Medicaid, Medicare, ACA, HIPAA, PHI, CMS, MMIS, FACETS, HealthEdge</w:t>
            </w:r>
          </w:p>
        </w:tc>
      </w:tr>
      <w:tr w:rsidR="00062885" w:rsidRPr="00062885" w14:paraId="76FFEE8C" w14:textId="77777777" w:rsidTr="00062885">
        <w:tc>
          <w:tcPr>
            <w:tcW w:w="0" w:type="auto"/>
            <w:vAlign w:val="center"/>
            <w:hideMark/>
          </w:tcPr>
          <w:p w14:paraId="0D100A47" w14:textId="77777777" w:rsidR="00062885" w:rsidRPr="00062885" w:rsidRDefault="00062885" w:rsidP="0006288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Calibri" w:hAnsi="Calibri" w:cs="Calibri"/>
                <w:sz w:val="22"/>
                <w:szCs w:val="22"/>
              </w:rPr>
            </w:pPr>
            <w:r w:rsidRPr="00062885">
              <w:rPr>
                <w:rFonts w:ascii="Calibri" w:hAnsi="Calibri" w:cs="Calibri"/>
                <w:b/>
                <w:bCs/>
                <w:sz w:val="22"/>
                <w:szCs w:val="22"/>
              </w:rPr>
              <w:t>Data &amp; Reporting</w:t>
            </w:r>
          </w:p>
        </w:tc>
        <w:tc>
          <w:tcPr>
            <w:tcW w:w="0" w:type="auto"/>
            <w:vAlign w:val="center"/>
            <w:hideMark/>
          </w:tcPr>
          <w:p w14:paraId="3B66EF87" w14:textId="77777777" w:rsidR="00062885" w:rsidRPr="00062885" w:rsidRDefault="00062885" w:rsidP="0006288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Calibri" w:hAnsi="Calibri" w:cs="Calibri"/>
                <w:sz w:val="22"/>
                <w:szCs w:val="22"/>
              </w:rPr>
            </w:pPr>
            <w:r w:rsidRPr="00062885">
              <w:rPr>
                <w:rFonts w:ascii="Calibri" w:hAnsi="Calibri" w:cs="Calibri"/>
                <w:sz w:val="22"/>
                <w:szCs w:val="22"/>
              </w:rPr>
              <w:t>SQL, ETL Validation, Data Mapping, Power BI, Oracle BI Publisher, Excel Pivot Models</w:t>
            </w:r>
          </w:p>
        </w:tc>
      </w:tr>
      <w:tr w:rsidR="00062885" w:rsidRPr="00062885" w14:paraId="732614EE" w14:textId="77777777" w:rsidTr="00062885">
        <w:tc>
          <w:tcPr>
            <w:tcW w:w="0" w:type="auto"/>
            <w:vAlign w:val="center"/>
            <w:hideMark/>
          </w:tcPr>
          <w:p w14:paraId="536F6F43" w14:textId="77777777" w:rsidR="00062885" w:rsidRPr="00062885" w:rsidRDefault="00062885" w:rsidP="0006288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Calibri" w:hAnsi="Calibri" w:cs="Calibri"/>
                <w:sz w:val="22"/>
                <w:szCs w:val="22"/>
              </w:rPr>
            </w:pPr>
            <w:r w:rsidRPr="00062885">
              <w:rPr>
                <w:rFonts w:ascii="Calibri" w:hAnsi="Calibri" w:cs="Calibri"/>
                <w:b/>
                <w:bCs/>
                <w:sz w:val="22"/>
                <w:szCs w:val="22"/>
              </w:rPr>
              <w:t>Testing &amp; QA</w:t>
            </w:r>
          </w:p>
        </w:tc>
        <w:tc>
          <w:tcPr>
            <w:tcW w:w="0" w:type="auto"/>
            <w:vAlign w:val="center"/>
            <w:hideMark/>
          </w:tcPr>
          <w:p w14:paraId="750C47A9" w14:textId="77777777" w:rsidR="00062885" w:rsidRPr="00062885" w:rsidRDefault="00062885" w:rsidP="0006288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Calibri" w:hAnsi="Calibri" w:cs="Calibri"/>
                <w:sz w:val="22"/>
                <w:szCs w:val="22"/>
              </w:rPr>
            </w:pPr>
            <w:r w:rsidRPr="00062885">
              <w:rPr>
                <w:rFonts w:ascii="Calibri" w:hAnsi="Calibri" w:cs="Calibri"/>
                <w:sz w:val="22"/>
                <w:szCs w:val="22"/>
              </w:rPr>
              <w:t>SIT, UAT, Regression Testing, Traceability Matrix, Test Plans, Defect Tracking</w:t>
            </w:r>
          </w:p>
        </w:tc>
      </w:tr>
      <w:tr w:rsidR="00062885" w:rsidRPr="00062885" w14:paraId="7509A615" w14:textId="77777777" w:rsidTr="00062885">
        <w:tc>
          <w:tcPr>
            <w:tcW w:w="0" w:type="auto"/>
            <w:vAlign w:val="center"/>
            <w:hideMark/>
          </w:tcPr>
          <w:p w14:paraId="16FDD617" w14:textId="77777777" w:rsidR="00062885" w:rsidRPr="00062885" w:rsidRDefault="00062885" w:rsidP="0006288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Calibri" w:hAnsi="Calibri" w:cs="Calibri"/>
                <w:sz w:val="22"/>
                <w:szCs w:val="22"/>
              </w:rPr>
            </w:pPr>
            <w:r w:rsidRPr="00062885">
              <w:rPr>
                <w:rFonts w:ascii="Calibri" w:hAnsi="Calibri" w:cs="Calibri"/>
                <w:b/>
                <w:bCs/>
                <w:sz w:val="22"/>
                <w:szCs w:val="22"/>
              </w:rPr>
              <w:t>EDI &amp; Integration</w:t>
            </w:r>
          </w:p>
        </w:tc>
        <w:tc>
          <w:tcPr>
            <w:tcW w:w="0" w:type="auto"/>
            <w:vAlign w:val="center"/>
            <w:hideMark/>
          </w:tcPr>
          <w:p w14:paraId="230AEBED" w14:textId="4CB60245" w:rsidR="00062885" w:rsidRPr="00062885" w:rsidRDefault="00062885" w:rsidP="0006288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Calibri" w:hAnsi="Calibri" w:cs="Calibri"/>
                <w:sz w:val="22"/>
                <w:szCs w:val="22"/>
              </w:rPr>
            </w:pPr>
            <w:r w:rsidRPr="00062885">
              <w:rPr>
                <w:rFonts w:ascii="Calibri" w:hAnsi="Calibri" w:cs="Calibri"/>
                <w:sz w:val="22"/>
                <w:szCs w:val="22"/>
              </w:rPr>
              <w:t>EDI X12 (834/835/837/270/271/276/277), HL7, XML, JSON, API Interfaces</w:t>
            </w:r>
            <w:r w:rsidR="004E4449">
              <w:rPr>
                <w:rFonts w:ascii="Calibri" w:hAnsi="Calibri" w:cs="Calibri"/>
                <w:sz w:val="22"/>
                <w:szCs w:val="22"/>
              </w:rPr>
              <w:t>,</w:t>
            </w:r>
            <w:r w:rsidR="004E4449">
              <w:t xml:space="preserve"> </w:t>
            </w:r>
            <w:r w:rsidR="004E4449" w:rsidRPr="004E4449">
              <w:rPr>
                <w:rFonts w:ascii="Calibri" w:hAnsi="Calibri" w:cs="Calibri"/>
                <w:sz w:val="22"/>
                <w:szCs w:val="22"/>
              </w:rPr>
              <w:t>Kafka &amp; Hadoop (working exposure)</w:t>
            </w:r>
            <w:bookmarkStart w:id="0" w:name="_GoBack"/>
            <w:bookmarkEnd w:id="0"/>
          </w:p>
        </w:tc>
      </w:tr>
      <w:tr w:rsidR="00062885" w:rsidRPr="00062885" w14:paraId="46E0BE51" w14:textId="77777777" w:rsidTr="00062885">
        <w:tc>
          <w:tcPr>
            <w:tcW w:w="0" w:type="auto"/>
            <w:vAlign w:val="center"/>
            <w:hideMark/>
          </w:tcPr>
          <w:p w14:paraId="0E355C4F" w14:textId="77777777" w:rsidR="00062885" w:rsidRPr="00062885" w:rsidRDefault="00062885" w:rsidP="0006288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Calibri" w:hAnsi="Calibri" w:cs="Calibri"/>
                <w:sz w:val="22"/>
                <w:szCs w:val="22"/>
              </w:rPr>
            </w:pPr>
            <w:r w:rsidRPr="00062885">
              <w:rPr>
                <w:rFonts w:ascii="Calibri" w:hAnsi="Calibri" w:cs="Calibri"/>
                <w:b/>
                <w:bCs/>
                <w:sz w:val="22"/>
                <w:szCs w:val="22"/>
              </w:rPr>
              <w:t>Databases</w:t>
            </w:r>
          </w:p>
        </w:tc>
        <w:tc>
          <w:tcPr>
            <w:tcW w:w="0" w:type="auto"/>
            <w:vAlign w:val="center"/>
            <w:hideMark/>
          </w:tcPr>
          <w:p w14:paraId="3022ECBC" w14:textId="77777777" w:rsidR="00062885" w:rsidRPr="00062885" w:rsidRDefault="00062885" w:rsidP="0006288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Calibri" w:hAnsi="Calibri" w:cs="Calibri"/>
                <w:sz w:val="22"/>
                <w:szCs w:val="22"/>
              </w:rPr>
            </w:pPr>
            <w:r w:rsidRPr="00062885">
              <w:rPr>
                <w:rFonts w:ascii="Calibri" w:hAnsi="Calibri" w:cs="Calibri"/>
                <w:sz w:val="22"/>
                <w:szCs w:val="22"/>
              </w:rPr>
              <w:t>Oracle, SQL Server, MySQL, Toad, SSIS</w:t>
            </w:r>
          </w:p>
        </w:tc>
      </w:tr>
      <w:tr w:rsidR="00062885" w:rsidRPr="00062885" w14:paraId="4EE163F1" w14:textId="77777777" w:rsidTr="00062885">
        <w:tc>
          <w:tcPr>
            <w:tcW w:w="0" w:type="auto"/>
            <w:vAlign w:val="center"/>
            <w:hideMark/>
          </w:tcPr>
          <w:p w14:paraId="36F1F0FC" w14:textId="77777777" w:rsidR="00062885" w:rsidRPr="00062885" w:rsidRDefault="00062885" w:rsidP="0006288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Calibri" w:hAnsi="Calibri" w:cs="Calibri"/>
                <w:sz w:val="22"/>
                <w:szCs w:val="22"/>
              </w:rPr>
            </w:pPr>
            <w:r w:rsidRPr="00062885">
              <w:rPr>
                <w:rFonts w:ascii="Calibri" w:hAnsi="Calibri" w:cs="Calibri"/>
                <w:b/>
                <w:bCs/>
                <w:sz w:val="22"/>
                <w:szCs w:val="22"/>
              </w:rPr>
              <w:t>Tools &amp; Documentation</w:t>
            </w:r>
          </w:p>
        </w:tc>
        <w:tc>
          <w:tcPr>
            <w:tcW w:w="0" w:type="auto"/>
            <w:vAlign w:val="center"/>
            <w:hideMark/>
          </w:tcPr>
          <w:p w14:paraId="7AB6B8ED" w14:textId="77777777" w:rsidR="00062885" w:rsidRPr="00062885" w:rsidRDefault="00062885" w:rsidP="0006288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Calibri" w:hAnsi="Calibri" w:cs="Calibri"/>
                <w:sz w:val="22"/>
                <w:szCs w:val="22"/>
              </w:rPr>
            </w:pPr>
            <w:r w:rsidRPr="00062885">
              <w:rPr>
                <w:rFonts w:ascii="Calibri" w:hAnsi="Calibri" w:cs="Calibri"/>
                <w:sz w:val="22"/>
                <w:szCs w:val="22"/>
              </w:rPr>
              <w:t>Visio, Confluence, SharePoint, MS Project, Lucidchart</w:t>
            </w:r>
          </w:p>
        </w:tc>
      </w:tr>
      <w:tr w:rsidR="00062885" w:rsidRPr="00062885" w14:paraId="5ED58FAD" w14:textId="77777777" w:rsidTr="00062885">
        <w:tc>
          <w:tcPr>
            <w:tcW w:w="0" w:type="auto"/>
            <w:vAlign w:val="center"/>
            <w:hideMark/>
          </w:tcPr>
          <w:p w14:paraId="37C3FA87" w14:textId="77777777" w:rsidR="00062885" w:rsidRPr="00062885" w:rsidRDefault="00062885" w:rsidP="0006288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Calibri" w:hAnsi="Calibri" w:cs="Calibri"/>
                <w:sz w:val="22"/>
                <w:szCs w:val="22"/>
              </w:rPr>
            </w:pPr>
            <w:r w:rsidRPr="00062885">
              <w:rPr>
                <w:rFonts w:ascii="Calibri" w:hAnsi="Calibri" w:cs="Calibri"/>
                <w:b/>
                <w:bCs/>
                <w:sz w:val="22"/>
                <w:szCs w:val="22"/>
              </w:rPr>
              <w:t>Compliance &amp; Governance</w:t>
            </w:r>
          </w:p>
        </w:tc>
        <w:tc>
          <w:tcPr>
            <w:tcW w:w="0" w:type="auto"/>
            <w:vAlign w:val="center"/>
            <w:hideMark/>
          </w:tcPr>
          <w:p w14:paraId="746EEF0C" w14:textId="77777777" w:rsidR="00062885" w:rsidRPr="00062885" w:rsidRDefault="00062885" w:rsidP="0006288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Calibri" w:hAnsi="Calibri" w:cs="Calibri"/>
                <w:sz w:val="22"/>
                <w:szCs w:val="22"/>
              </w:rPr>
            </w:pPr>
            <w:r w:rsidRPr="00062885">
              <w:rPr>
                <w:rFonts w:ascii="Calibri" w:hAnsi="Calibri" w:cs="Calibri"/>
                <w:sz w:val="22"/>
                <w:szCs w:val="22"/>
              </w:rPr>
              <w:t>HIPAA, ACA, CMS, ISRA, ICD-10, Data Security</w:t>
            </w:r>
          </w:p>
        </w:tc>
      </w:tr>
      <w:tr w:rsidR="00062885" w:rsidRPr="00062885" w14:paraId="0BC5D852" w14:textId="77777777" w:rsidTr="00062885">
        <w:tc>
          <w:tcPr>
            <w:tcW w:w="0" w:type="auto"/>
            <w:vAlign w:val="center"/>
            <w:hideMark/>
          </w:tcPr>
          <w:p w14:paraId="41F5C47A" w14:textId="77777777" w:rsidR="00062885" w:rsidRPr="00062885" w:rsidRDefault="00062885" w:rsidP="0006288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Calibri" w:hAnsi="Calibri" w:cs="Calibri"/>
                <w:sz w:val="22"/>
                <w:szCs w:val="22"/>
              </w:rPr>
            </w:pPr>
            <w:r w:rsidRPr="00062885">
              <w:rPr>
                <w:rFonts w:ascii="Calibri" w:hAnsi="Calibri" w:cs="Calibri"/>
                <w:b/>
                <w:bCs/>
                <w:sz w:val="22"/>
                <w:szCs w:val="22"/>
              </w:rPr>
              <w:t>Core Strengths</w:t>
            </w:r>
          </w:p>
        </w:tc>
        <w:tc>
          <w:tcPr>
            <w:tcW w:w="0" w:type="auto"/>
            <w:vAlign w:val="center"/>
            <w:hideMark/>
          </w:tcPr>
          <w:p w14:paraId="0C7F53FD" w14:textId="77777777" w:rsidR="00062885" w:rsidRPr="00062885" w:rsidRDefault="00062885" w:rsidP="0006288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Calibri" w:hAnsi="Calibri" w:cs="Calibri"/>
                <w:sz w:val="22"/>
                <w:szCs w:val="22"/>
              </w:rPr>
            </w:pPr>
            <w:r w:rsidRPr="00062885">
              <w:rPr>
                <w:rFonts w:ascii="Calibri" w:hAnsi="Calibri" w:cs="Calibri"/>
                <w:sz w:val="22"/>
                <w:szCs w:val="22"/>
              </w:rPr>
              <w:t>Stakeholder Management, Analytical Thinking, Process Optimization, Communication</w:t>
            </w:r>
          </w:p>
        </w:tc>
      </w:tr>
    </w:tbl>
    <w:p w14:paraId="028C0531" w14:textId="77777777" w:rsidR="00F43577" w:rsidRDefault="00F43577" w:rsidP="0026686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rFonts w:ascii="Calibri" w:hAnsi="Calibri" w:cs="Calibri"/>
          <w:sz w:val="22"/>
          <w:szCs w:val="22"/>
        </w:rPr>
      </w:pPr>
    </w:p>
    <w:p w14:paraId="50AFDDA0" w14:textId="77777777" w:rsidR="00266863" w:rsidRPr="008A4B5C" w:rsidRDefault="00266863" w:rsidP="0026686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rFonts w:ascii="Calibri" w:hAnsi="Calibri" w:cs="Calibri"/>
          <w:sz w:val="22"/>
          <w:szCs w:val="22"/>
        </w:rPr>
      </w:pPr>
    </w:p>
    <w:p w14:paraId="05D61F25" w14:textId="77777777" w:rsidR="00F43577" w:rsidRPr="00173894" w:rsidRDefault="00266863" w:rsidP="00266863">
      <w:pPr>
        <w:rPr>
          <w:rFonts w:ascii="Calibri" w:eastAsia="Calibri" w:hAnsi="Calibri" w:cs="Calibri"/>
          <w:b/>
          <w:color w:val="366091"/>
          <w:szCs w:val="22"/>
        </w:rPr>
      </w:pPr>
      <w:r w:rsidRPr="00173894">
        <w:rPr>
          <w:rFonts w:ascii="Calibri" w:eastAsia="Calibri" w:hAnsi="Calibri" w:cs="Calibri"/>
          <w:b/>
          <w:color w:val="366091"/>
          <w:szCs w:val="22"/>
        </w:rPr>
        <w:t xml:space="preserve">PROFESSIONAL EXPERIENCE: </w:t>
      </w:r>
    </w:p>
    <w:p w14:paraId="027574A9" w14:textId="77777777" w:rsidR="00266863" w:rsidRPr="008A4B5C" w:rsidRDefault="00266863" w:rsidP="00B06B23">
      <w:pPr>
        <w:pBdr>
          <w:top w:val="none" w:sz="0" w:space="0" w:color="auto"/>
          <w:left w:val="none" w:sz="0" w:space="0" w:color="auto"/>
          <w:bottom w:val="single" w:sz="4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150"/>
        <w:rPr>
          <w:rFonts w:ascii="Calibri" w:eastAsia="Open Sans" w:hAnsi="Calibri" w:cs="Calibri"/>
          <w:b/>
          <w:color w:val="000000"/>
          <w:sz w:val="22"/>
          <w:szCs w:val="22"/>
        </w:rPr>
      </w:pPr>
    </w:p>
    <w:p w14:paraId="6F091CEE" w14:textId="77777777" w:rsidR="00F6701F" w:rsidRPr="000007F3" w:rsidRDefault="004C6F78" w:rsidP="00B06B23">
      <w:pPr>
        <w:pBdr>
          <w:top w:val="none" w:sz="0" w:space="0" w:color="auto"/>
          <w:left w:val="none" w:sz="0" w:space="0" w:color="auto"/>
          <w:bottom w:val="single" w:sz="4" w:space="0" w:color="auto"/>
          <w:right w:val="none" w:sz="0" w:space="0" w:color="auto"/>
          <w:between w:val="none" w:sz="0" w:space="0" w:color="auto"/>
        </w:pBdr>
        <w:shd w:val="clear" w:color="auto" w:fill="FFFFFF"/>
        <w:rPr>
          <w:rFonts w:ascii="Calibri" w:eastAsia="Calibri" w:hAnsi="Calibri" w:cs="Calibri"/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Role: </w:t>
      </w:r>
      <w:r w:rsidR="00CF745F" w:rsidRPr="008A4B5C">
        <w:rPr>
          <w:rFonts w:ascii="Calibri" w:eastAsia="Calibri" w:hAnsi="Calibri" w:cs="Calibri"/>
          <w:b/>
          <w:color w:val="000000"/>
          <w:sz w:val="22"/>
          <w:szCs w:val="22"/>
        </w:rPr>
        <w:t>Senior</w:t>
      </w:r>
      <w:r w:rsidR="008A4B5C">
        <w:rPr>
          <w:rFonts w:ascii="Calibri" w:eastAsia="Calibri" w:hAnsi="Calibri" w:cs="Calibri"/>
          <w:b/>
          <w:color w:val="000000"/>
          <w:sz w:val="22"/>
          <w:szCs w:val="22"/>
        </w:rPr>
        <w:t xml:space="preserve"> </w:t>
      </w:r>
      <w:r w:rsidR="00676BCA" w:rsidRPr="008A4B5C">
        <w:rPr>
          <w:rFonts w:ascii="Calibri" w:eastAsia="Calibri" w:hAnsi="Calibri" w:cs="Calibri"/>
          <w:b/>
          <w:color w:val="000000"/>
          <w:sz w:val="22"/>
          <w:szCs w:val="22"/>
        </w:rPr>
        <w:t xml:space="preserve">Business Analyst      </w:t>
      </w:r>
      <w:r w:rsidR="000007F3">
        <w:rPr>
          <w:rFonts w:ascii="Calibri" w:eastAsia="Calibri" w:hAnsi="Calibri" w:cs="Calibri"/>
          <w:b/>
          <w:color w:val="000000"/>
          <w:sz w:val="22"/>
          <w:szCs w:val="22"/>
        </w:rPr>
        <w:tab/>
      </w:r>
      <w:r w:rsidR="000007F3">
        <w:rPr>
          <w:rFonts w:ascii="Calibri" w:eastAsia="Calibri" w:hAnsi="Calibri" w:cs="Calibri"/>
          <w:b/>
          <w:color w:val="000000"/>
          <w:sz w:val="22"/>
          <w:szCs w:val="22"/>
        </w:rPr>
        <w:tab/>
      </w:r>
      <w:r w:rsidR="000007F3">
        <w:rPr>
          <w:rFonts w:ascii="Calibri" w:eastAsia="Calibri" w:hAnsi="Calibri" w:cs="Calibri"/>
          <w:b/>
          <w:color w:val="000000"/>
          <w:sz w:val="22"/>
          <w:szCs w:val="22"/>
        </w:rPr>
        <w:tab/>
      </w:r>
      <w:r w:rsidR="00676BCA" w:rsidRPr="008A4B5C">
        <w:rPr>
          <w:rFonts w:ascii="Calibri" w:eastAsia="Calibri" w:hAnsi="Calibri" w:cs="Calibri"/>
          <w:b/>
          <w:color w:val="000000"/>
          <w:sz w:val="22"/>
          <w:szCs w:val="22"/>
        </w:rPr>
        <w:t xml:space="preserve">                                                                           </w:t>
      </w:r>
      <w:r w:rsidR="000007F3">
        <w:rPr>
          <w:rFonts w:ascii="Calibri" w:eastAsia="Calibri" w:hAnsi="Calibri" w:cs="Calibri"/>
          <w:b/>
          <w:color w:val="000000"/>
          <w:sz w:val="22"/>
          <w:szCs w:val="22"/>
        </w:rPr>
        <w:t xml:space="preserve">12/2022 to Present </w:t>
      </w:r>
      <w:r w:rsidR="00F6701F" w:rsidRPr="008A4B5C">
        <w:rPr>
          <w:rFonts w:ascii="Calibri" w:eastAsia="Calibri" w:hAnsi="Calibri" w:cs="Calibri"/>
          <w:b/>
          <w:color w:val="000000"/>
          <w:sz w:val="22"/>
          <w:szCs w:val="22"/>
        </w:rPr>
        <w:t>Client:</w:t>
      </w:r>
      <w:r w:rsidR="00676BCA" w:rsidRPr="008A4B5C">
        <w:rPr>
          <w:rFonts w:ascii="Calibri" w:eastAsia="Calibri" w:hAnsi="Calibri" w:cs="Calibri"/>
          <w:b/>
          <w:color w:val="000000"/>
          <w:sz w:val="22"/>
          <w:szCs w:val="22"/>
        </w:rPr>
        <w:t xml:space="preserve"> </w:t>
      </w:r>
      <w:r w:rsidR="00077CC3">
        <w:rPr>
          <w:rFonts w:ascii="Calibri" w:eastAsia="Calibri" w:hAnsi="Calibri" w:cs="Calibri"/>
          <w:b/>
          <w:color w:val="000000"/>
          <w:sz w:val="22"/>
          <w:szCs w:val="22"/>
        </w:rPr>
        <w:t>RCIS,</w:t>
      </w:r>
      <w:r w:rsidR="00077CC3" w:rsidRPr="00077CC3">
        <w:t xml:space="preserve"> </w:t>
      </w:r>
      <w:r w:rsidR="00077CC3" w:rsidRPr="00077CC3">
        <w:rPr>
          <w:rFonts w:ascii="Calibri" w:eastAsia="Calibri" w:hAnsi="Calibri" w:cs="Calibri"/>
          <w:b/>
          <w:color w:val="000000"/>
          <w:sz w:val="22"/>
          <w:szCs w:val="22"/>
        </w:rPr>
        <w:t>Anoka, MN</w:t>
      </w:r>
    </w:p>
    <w:p w14:paraId="4BA7D6BD" w14:textId="77777777" w:rsidR="00A404BB" w:rsidRPr="00B06B23" w:rsidRDefault="00B06B23" w:rsidP="00B06B23">
      <w:pPr>
        <w:rPr>
          <w:rFonts w:ascii="Calibri" w:eastAsia="Calibri" w:hAnsi="Calibri" w:cs="Calibri"/>
          <w:b/>
          <w:color w:val="000000"/>
          <w:sz w:val="22"/>
          <w:szCs w:val="22"/>
        </w:rPr>
      </w:pPr>
      <w:r w:rsidRPr="00B06B23">
        <w:rPr>
          <w:rFonts w:ascii="Calibri" w:eastAsia="Calibri" w:hAnsi="Calibri" w:cs="Calibri"/>
          <w:b/>
          <w:color w:val="000000"/>
          <w:sz w:val="22"/>
          <w:szCs w:val="22"/>
        </w:rPr>
        <w:t>Responsibilities:</w:t>
      </w:r>
    </w:p>
    <w:p w14:paraId="072F4C2B" w14:textId="77777777" w:rsidR="00DE5787" w:rsidRPr="00DE5787" w:rsidRDefault="00DE5787" w:rsidP="00DE5787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DE5787">
        <w:rPr>
          <w:rFonts w:ascii="Calibri" w:hAnsi="Calibri" w:cs="Calibri"/>
          <w:sz w:val="22"/>
          <w:szCs w:val="22"/>
        </w:rPr>
        <w:t>Led stakeholder workshops to elicit business, regulatory, and functional requirements for Medicaid and D-SNP modernization initiatives.</w:t>
      </w:r>
    </w:p>
    <w:p w14:paraId="3C89C166" w14:textId="77777777" w:rsidR="00DE5787" w:rsidRPr="00DE5787" w:rsidRDefault="00DE5787" w:rsidP="00DE5787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DE5787">
        <w:rPr>
          <w:rFonts w:ascii="Calibri" w:hAnsi="Calibri" w:cs="Calibri"/>
          <w:sz w:val="22"/>
          <w:szCs w:val="22"/>
        </w:rPr>
        <w:t>Translated complex government regulations into actionable business and system requirements.</w:t>
      </w:r>
    </w:p>
    <w:p w14:paraId="0BCD2D3D" w14:textId="77777777" w:rsidR="00DE5787" w:rsidRPr="00DE5787" w:rsidRDefault="00DE5787" w:rsidP="00DE5787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DE5787">
        <w:rPr>
          <w:rFonts w:ascii="Calibri" w:hAnsi="Calibri" w:cs="Calibri"/>
          <w:sz w:val="22"/>
          <w:szCs w:val="22"/>
        </w:rPr>
        <w:t>Conducted gap analysis and documented AS-IS and TO-BE workflows for healthcare eligibility and claims processes.</w:t>
      </w:r>
    </w:p>
    <w:p w14:paraId="0485C9E7" w14:textId="77777777" w:rsidR="00DE5787" w:rsidRPr="00DE5787" w:rsidRDefault="00DE5787" w:rsidP="00DE5787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DE5787">
        <w:rPr>
          <w:rFonts w:ascii="Calibri" w:hAnsi="Calibri" w:cs="Calibri"/>
          <w:sz w:val="22"/>
          <w:szCs w:val="22"/>
        </w:rPr>
        <w:t>Designed data flow diagrams, process maps, and use case specifications aligning with Medicaid and public assistance workflows.</w:t>
      </w:r>
    </w:p>
    <w:p w14:paraId="1B9F6096" w14:textId="77777777" w:rsidR="00DE5787" w:rsidRPr="00DE5787" w:rsidRDefault="00DE5787" w:rsidP="00DE5787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DE5787">
        <w:rPr>
          <w:rFonts w:ascii="Calibri" w:hAnsi="Calibri" w:cs="Calibri"/>
          <w:sz w:val="22"/>
          <w:szCs w:val="22"/>
        </w:rPr>
        <w:t>Collaborated with architects to design secure data interfaces between RCIS systems and state databases.</w:t>
      </w:r>
    </w:p>
    <w:p w14:paraId="2C7B344E" w14:textId="77777777" w:rsidR="00DE5787" w:rsidRPr="00DE5787" w:rsidRDefault="00DE5787" w:rsidP="00DE5787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DE5787">
        <w:rPr>
          <w:rFonts w:ascii="Calibri" w:hAnsi="Calibri" w:cs="Calibri"/>
          <w:sz w:val="22"/>
          <w:szCs w:val="22"/>
        </w:rPr>
        <w:t>Authored detailed Business Requirement Documents (BRDs), Functional Specification Documents (FSDs), and user stories with clear acceptance criteria.</w:t>
      </w:r>
    </w:p>
    <w:p w14:paraId="0D926F27" w14:textId="77777777" w:rsidR="00DE5787" w:rsidRPr="00DE5787" w:rsidRDefault="00DE5787" w:rsidP="00DE5787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DE5787">
        <w:rPr>
          <w:rFonts w:ascii="Calibri" w:hAnsi="Calibri" w:cs="Calibri"/>
          <w:sz w:val="22"/>
          <w:szCs w:val="22"/>
        </w:rPr>
        <w:t>Maintained version-controlled documentation repositories in Confluence and SharePoint for traceability.</w:t>
      </w:r>
    </w:p>
    <w:p w14:paraId="474AA7C9" w14:textId="77777777" w:rsidR="00DE5787" w:rsidRPr="00DE5787" w:rsidRDefault="00DE5787" w:rsidP="00DE5787">
      <w:pPr>
        <w:pStyle w:val="NormalWeb"/>
        <w:numPr>
          <w:ilvl w:val="0"/>
          <w:numId w:val="19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DE5787">
        <w:rPr>
          <w:rFonts w:ascii="Calibri" w:hAnsi="Calibri" w:cs="Calibri"/>
          <w:sz w:val="22"/>
          <w:szCs w:val="22"/>
        </w:rPr>
        <w:t>Developed and optimized SQL scripts, stored procedures, and views for ETL processes handling Medicaid claims and regulatory data.</w:t>
      </w:r>
    </w:p>
    <w:p w14:paraId="16139D1E" w14:textId="77777777" w:rsidR="00DE5787" w:rsidRPr="00DE5787" w:rsidRDefault="00DE5787" w:rsidP="00DE5787">
      <w:pPr>
        <w:pStyle w:val="NormalWeb"/>
        <w:numPr>
          <w:ilvl w:val="0"/>
          <w:numId w:val="19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DE5787">
        <w:rPr>
          <w:rFonts w:ascii="Calibri" w:hAnsi="Calibri" w:cs="Calibri"/>
          <w:sz w:val="22"/>
          <w:szCs w:val="22"/>
        </w:rPr>
        <w:t>Enhanced report generation efficiency by 30% through indexing, query optimization, and tuning strategies.</w:t>
      </w:r>
    </w:p>
    <w:p w14:paraId="739C6672" w14:textId="77777777" w:rsidR="00DE5787" w:rsidRPr="00DE5787" w:rsidRDefault="00DE5787" w:rsidP="00DE5787">
      <w:pPr>
        <w:pStyle w:val="NormalWeb"/>
        <w:numPr>
          <w:ilvl w:val="0"/>
          <w:numId w:val="20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DE5787">
        <w:rPr>
          <w:rFonts w:ascii="Calibri" w:hAnsi="Calibri" w:cs="Calibri"/>
          <w:sz w:val="22"/>
          <w:szCs w:val="22"/>
        </w:rPr>
        <w:t>Built BI dashboards and ad-hoc reports using Oracle BI Publisher and SQL to monitor expenditures, budgets, and audit compliance.</w:t>
      </w:r>
    </w:p>
    <w:p w14:paraId="52131CA6" w14:textId="77777777" w:rsidR="00DE5787" w:rsidRPr="00DE5787" w:rsidRDefault="00DE5787" w:rsidP="00DE5787">
      <w:pPr>
        <w:pStyle w:val="NormalWeb"/>
        <w:numPr>
          <w:ilvl w:val="0"/>
          <w:numId w:val="20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DE5787">
        <w:rPr>
          <w:rFonts w:ascii="Calibri" w:hAnsi="Calibri" w:cs="Calibri"/>
          <w:sz w:val="22"/>
          <w:szCs w:val="22"/>
        </w:rPr>
        <w:lastRenderedPageBreak/>
        <w:t>Designed Excel-based decision trees and pivot models to visualize market and claims analytics.</w:t>
      </w:r>
    </w:p>
    <w:p w14:paraId="017A71D8" w14:textId="77777777" w:rsidR="00DE5787" w:rsidRPr="00DE5787" w:rsidRDefault="00DE5787" w:rsidP="00DE5787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DE5787">
        <w:rPr>
          <w:rFonts w:ascii="Calibri" w:hAnsi="Calibri" w:cs="Calibri"/>
          <w:sz w:val="22"/>
          <w:szCs w:val="22"/>
        </w:rPr>
        <w:t>Defined integration requirements for data exchange with external agencies and insurance providers.</w:t>
      </w:r>
    </w:p>
    <w:p w14:paraId="516E0E9C" w14:textId="77777777" w:rsidR="00DE5787" w:rsidRPr="00DE5787" w:rsidRDefault="00DE5787" w:rsidP="00DE5787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DE5787">
        <w:rPr>
          <w:rFonts w:ascii="Calibri" w:hAnsi="Calibri" w:cs="Calibri"/>
          <w:sz w:val="22"/>
          <w:szCs w:val="22"/>
        </w:rPr>
        <w:t>Led System Integration Testing (SIT) and User Acceptance Testing (UAT), coordinating test case design, execution, and validation with QA teams.</w:t>
      </w:r>
    </w:p>
    <w:p w14:paraId="063357C9" w14:textId="77777777" w:rsidR="00DE5787" w:rsidRPr="00DE5787" w:rsidRDefault="00DE5787" w:rsidP="00DE5787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DE5787">
        <w:rPr>
          <w:rFonts w:ascii="Calibri" w:hAnsi="Calibri" w:cs="Calibri"/>
          <w:sz w:val="22"/>
          <w:szCs w:val="22"/>
        </w:rPr>
        <w:t>Developed traceability matrices to ensure alignment between business requirements and testing outcomes.</w:t>
      </w:r>
    </w:p>
    <w:p w14:paraId="431B51E6" w14:textId="77777777" w:rsidR="004E4449" w:rsidRPr="004E4449" w:rsidRDefault="00DE5787" w:rsidP="00DE5787">
      <w:pPr>
        <w:pStyle w:val="NormalWeb"/>
        <w:numPr>
          <w:ilvl w:val="0"/>
          <w:numId w:val="22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DE5787">
        <w:rPr>
          <w:rFonts w:ascii="Calibri" w:hAnsi="Calibri" w:cs="Calibri"/>
          <w:sz w:val="22"/>
          <w:szCs w:val="22"/>
        </w:rPr>
        <w:t>Participated in bi-weekly sprints to deliver incremental enhancements, using Jira for backlog grooming, sprint planning, and issue tracking.</w:t>
      </w:r>
    </w:p>
    <w:p w14:paraId="65888C35" w14:textId="290515A0" w:rsidR="006D55B8" w:rsidRPr="006D55B8" w:rsidRDefault="004E4449" w:rsidP="00DE5787">
      <w:pPr>
        <w:pStyle w:val="NormalWeb"/>
        <w:numPr>
          <w:ilvl w:val="0"/>
          <w:numId w:val="22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4E4449">
        <w:rPr>
          <w:rFonts w:ascii="Calibri" w:hAnsi="Calibri" w:cs="Calibri"/>
          <w:sz w:val="22"/>
          <w:szCs w:val="22"/>
        </w:rPr>
        <w:t>Developed Python scripts for ad-hoc data extraction, reconciliation, and validation during testing and audit cycles.</w:t>
      </w:r>
    </w:p>
    <w:p w14:paraId="01B26657" w14:textId="4CE76E8A" w:rsidR="00DE5787" w:rsidRPr="00DE5787" w:rsidRDefault="006D55B8" w:rsidP="00DE5787">
      <w:pPr>
        <w:pStyle w:val="NormalWeb"/>
        <w:numPr>
          <w:ilvl w:val="0"/>
          <w:numId w:val="22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6D55B8">
        <w:rPr>
          <w:rFonts w:ascii="Calibri" w:hAnsi="Calibri" w:cs="Calibri"/>
          <w:sz w:val="22"/>
          <w:szCs w:val="22"/>
        </w:rPr>
        <w:t>Performed regulatory risk assessments for Medicaid and D-SNP modernization initiatives, identifying compliance gaps and recommending mitigation strategies aligned with CMS guidelines.</w:t>
      </w:r>
    </w:p>
    <w:p w14:paraId="340CD32D" w14:textId="77777777" w:rsidR="00DE5787" w:rsidRPr="00DE5787" w:rsidRDefault="00DE5787" w:rsidP="00DE5787">
      <w:pPr>
        <w:pStyle w:val="NormalWeb"/>
        <w:numPr>
          <w:ilvl w:val="0"/>
          <w:numId w:val="22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DE5787">
        <w:rPr>
          <w:rFonts w:ascii="Calibri" w:hAnsi="Calibri" w:cs="Calibri"/>
          <w:sz w:val="22"/>
          <w:szCs w:val="22"/>
        </w:rPr>
        <w:t>Collaborated with product owners to refine user stories and ensure iterative delivery of business value.</w:t>
      </w:r>
    </w:p>
    <w:p w14:paraId="192E448F" w14:textId="77777777" w:rsidR="00DE5787" w:rsidRPr="00DE5787" w:rsidRDefault="00DE5787" w:rsidP="00DE5787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DE5787">
        <w:rPr>
          <w:rFonts w:ascii="Calibri" w:hAnsi="Calibri" w:cs="Calibri"/>
          <w:sz w:val="22"/>
          <w:szCs w:val="22"/>
        </w:rPr>
        <w:t>Authored training materials and user manuals for new system modules to support end-user onboarding.</w:t>
      </w:r>
    </w:p>
    <w:p w14:paraId="1F08E935" w14:textId="77777777" w:rsidR="00DE5787" w:rsidRPr="00DE5787" w:rsidRDefault="00DE5787" w:rsidP="00DE5787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DE5787">
        <w:rPr>
          <w:rFonts w:ascii="Calibri" w:hAnsi="Calibri" w:cs="Calibri"/>
          <w:sz w:val="22"/>
          <w:szCs w:val="22"/>
        </w:rPr>
        <w:t>Facilitated workshops for state analysts and staff to ensure smooth adoption of new workflows.</w:t>
      </w:r>
    </w:p>
    <w:p w14:paraId="4F45CB97" w14:textId="77777777" w:rsidR="00DE5787" w:rsidRPr="00DE5787" w:rsidRDefault="00DE5787" w:rsidP="00DE5787">
      <w:pPr>
        <w:pStyle w:val="NormalWeb"/>
        <w:numPr>
          <w:ilvl w:val="0"/>
          <w:numId w:val="24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DE5787">
        <w:rPr>
          <w:rFonts w:ascii="Calibri" w:hAnsi="Calibri" w:cs="Calibri"/>
          <w:sz w:val="22"/>
          <w:szCs w:val="22"/>
        </w:rPr>
        <w:t>Validated data exchange mechanisms to ensure compliance with HIPAA, CMS, and state IT security standards.</w:t>
      </w:r>
    </w:p>
    <w:p w14:paraId="43A04442" w14:textId="77777777" w:rsidR="00DE5787" w:rsidRPr="00DE5787" w:rsidRDefault="00DE5787" w:rsidP="00DE5787">
      <w:pPr>
        <w:pStyle w:val="NormalWeb"/>
        <w:numPr>
          <w:ilvl w:val="0"/>
          <w:numId w:val="24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DE5787">
        <w:rPr>
          <w:rFonts w:ascii="Calibri" w:hAnsi="Calibri" w:cs="Calibri"/>
          <w:sz w:val="22"/>
          <w:szCs w:val="22"/>
        </w:rPr>
        <w:t>Monitored audit trails and contributed to regulatory reporting aligned with federal funding requirements.</w:t>
      </w:r>
    </w:p>
    <w:p w14:paraId="7AAFA39B" w14:textId="77777777" w:rsidR="006D55B8" w:rsidRPr="006D55B8" w:rsidRDefault="00DE5787" w:rsidP="00DE5787">
      <w:pPr>
        <w:pStyle w:val="NormalWeb"/>
        <w:numPr>
          <w:ilvl w:val="0"/>
          <w:numId w:val="25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DE5787">
        <w:rPr>
          <w:rFonts w:ascii="Calibri" w:hAnsi="Calibri" w:cs="Calibri"/>
          <w:sz w:val="22"/>
          <w:szCs w:val="22"/>
        </w:rPr>
        <w:t>Acted as a liaison between state departments, RCIS management, and vendor partners for milestone tracking and risk mitigation.</w:t>
      </w:r>
    </w:p>
    <w:p w14:paraId="3F9F587D" w14:textId="77777777" w:rsidR="006D55B8" w:rsidRPr="006D55B8" w:rsidRDefault="006D55B8" w:rsidP="00DE5787">
      <w:pPr>
        <w:pStyle w:val="NormalWeb"/>
        <w:numPr>
          <w:ilvl w:val="0"/>
          <w:numId w:val="25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6D55B8">
        <w:rPr>
          <w:rFonts w:ascii="Calibri" w:hAnsi="Calibri" w:cs="Calibri"/>
          <w:sz w:val="22"/>
          <w:szCs w:val="22"/>
        </w:rPr>
        <w:t>Supported audit readiness and regulatory reporting, validating system controls, audit trails, and data integrity to meet federal and state oversight requirements.</w:t>
      </w:r>
    </w:p>
    <w:p w14:paraId="7BD09636" w14:textId="247535D8" w:rsidR="00DE5787" w:rsidRPr="00DE5787" w:rsidRDefault="006D55B8" w:rsidP="00DE5787">
      <w:pPr>
        <w:pStyle w:val="NormalWeb"/>
        <w:numPr>
          <w:ilvl w:val="0"/>
          <w:numId w:val="25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6D55B8">
        <w:rPr>
          <w:rFonts w:ascii="Calibri" w:hAnsi="Calibri" w:cs="Calibri"/>
          <w:sz w:val="22"/>
          <w:szCs w:val="22"/>
        </w:rPr>
        <w:t>Tracked and managed regulatory risks, dependencies, and compliance issues, ensuring timely remediation and alignment with evolving Medicaid policies.</w:t>
      </w:r>
    </w:p>
    <w:p w14:paraId="0C1F98D2" w14:textId="77777777" w:rsidR="00DE5787" w:rsidRPr="00DE5787" w:rsidRDefault="00DE5787" w:rsidP="00DE5787">
      <w:pPr>
        <w:pStyle w:val="NormalWeb"/>
        <w:numPr>
          <w:ilvl w:val="0"/>
          <w:numId w:val="25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DE5787">
        <w:rPr>
          <w:rFonts w:ascii="Calibri" w:hAnsi="Calibri" w:cs="Calibri"/>
          <w:sz w:val="22"/>
          <w:szCs w:val="22"/>
        </w:rPr>
        <w:t>Presented analytical insights and progress updates to executive committees, simplifying complex technical findings into actionable outcomes.</w:t>
      </w:r>
    </w:p>
    <w:p w14:paraId="58808896" w14:textId="77777777" w:rsidR="00F43577" w:rsidRPr="008A4B5C" w:rsidRDefault="00F43577" w:rsidP="00FB51F7">
      <w:pPr>
        <w:pBdr>
          <w:top w:val="none" w:sz="0" w:space="0" w:color="auto"/>
          <w:left w:val="none" w:sz="0" w:space="0" w:color="auto"/>
          <w:bottom w:val="single" w:sz="4" w:space="0" w:color="auto"/>
          <w:right w:val="none" w:sz="0" w:space="0" w:color="auto"/>
          <w:between w:val="none" w:sz="0" w:space="0" w:color="auto"/>
        </w:pBdr>
        <w:rPr>
          <w:rFonts w:ascii="Calibri" w:eastAsia="Calibri" w:hAnsi="Calibri" w:cs="Calibri"/>
          <w:sz w:val="22"/>
          <w:szCs w:val="22"/>
        </w:rPr>
      </w:pPr>
    </w:p>
    <w:p w14:paraId="38552479" w14:textId="77777777" w:rsidR="0039230C" w:rsidRDefault="0039230C" w:rsidP="00FB51F7">
      <w:pPr>
        <w:pBdr>
          <w:top w:val="none" w:sz="0" w:space="0" w:color="auto"/>
          <w:left w:val="none" w:sz="0" w:space="0" w:color="auto"/>
          <w:bottom w:val="single" w:sz="4" w:space="0" w:color="auto"/>
          <w:right w:val="none" w:sz="0" w:space="0" w:color="auto"/>
          <w:between w:val="none" w:sz="0" w:space="0" w:color="auto"/>
        </w:pBdr>
        <w:rPr>
          <w:rFonts w:ascii="Calibri" w:eastAsia="Calibri" w:hAnsi="Calibri" w:cs="Calibri"/>
          <w:b/>
          <w:sz w:val="22"/>
          <w:szCs w:val="22"/>
        </w:rPr>
      </w:pPr>
    </w:p>
    <w:p w14:paraId="3564FDD0" w14:textId="77777777" w:rsidR="000007F3" w:rsidRDefault="004C6F78" w:rsidP="00FB51F7">
      <w:pPr>
        <w:pBdr>
          <w:top w:val="none" w:sz="0" w:space="0" w:color="auto"/>
          <w:left w:val="none" w:sz="0" w:space="0" w:color="auto"/>
          <w:bottom w:val="single" w:sz="4" w:space="0" w:color="auto"/>
          <w:right w:val="none" w:sz="0" w:space="0" w:color="auto"/>
          <w:between w:val="none" w:sz="0" w:space="0" w:color="auto"/>
        </w:pBdr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 xml:space="preserve">Role: </w:t>
      </w:r>
      <w:r w:rsidR="00676BCA" w:rsidRPr="008A4B5C">
        <w:rPr>
          <w:rFonts w:ascii="Calibri" w:eastAsia="Calibri" w:hAnsi="Calibri" w:cs="Calibri"/>
          <w:b/>
          <w:sz w:val="22"/>
          <w:szCs w:val="22"/>
        </w:rPr>
        <w:t xml:space="preserve">Business </w:t>
      </w:r>
      <w:r w:rsidR="00F25D43">
        <w:rPr>
          <w:rFonts w:ascii="Calibri" w:eastAsia="Calibri" w:hAnsi="Calibri" w:cs="Calibri"/>
          <w:b/>
          <w:sz w:val="22"/>
          <w:szCs w:val="22"/>
        </w:rPr>
        <w:t>A</w:t>
      </w:r>
      <w:r w:rsidR="00676BCA" w:rsidRPr="008A4B5C">
        <w:rPr>
          <w:rFonts w:ascii="Calibri" w:eastAsia="Calibri" w:hAnsi="Calibri" w:cs="Calibri"/>
          <w:b/>
          <w:sz w:val="22"/>
          <w:szCs w:val="22"/>
        </w:rPr>
        <w:t xml:space="preserve">nalyst                                                                                                      </w:t>
      </w:r>
      <w:r w:rsidR="000007F3">
        <w:rPr>
          <w:rFonts w:ascii="Calibri" w:eastAsia="Calibri" w:hAnsi="Calibri" w:cs="Calibri"/>
          <w:b/>
          <w:sz w:val="22"/>
          <w:szCs w:val="22"/>
        </w:rPr>
        <w:tab/>
      </w:r>
      <w:r w:rsidR="000007F3">
        <w:rPr>
          <w:rFonts w:ascii="Calibri" w:eastAsia="Calibri" w:hAnsi="Calibri" w:cs="Calibri"/>
          <w:b/>
          <w:sz w:val="22"/>
          <w:szCs w:val="22"/>
        </w:rPr>
        <w:tab/>
      </w:r>
      <w:r w:rsidR="000007F3">
        <w:rPr>
          <w:rFonts w:ascii="Calibri" w:eastAsia="Calibri" w:hAnsi="Calibri" w:cs="Calibri"/>
          <w:b/>
          <w:sz w:val="22"/>
          <w:szCs w:val="22"/>
        </w:rPr>
        <w:tab/>
        <w:t>03/2020 to 11/2022</w:t>
      </w:r>
    </w:p>
    <w:p w14:paraId="7E69F5D1" w14:textId="77777777" w:rsidR="00F43577" w:rsidRPr="000007F3" w:rsidRDefault="00193DF9" w:rsidP="00FB51F7">
      <w:pPr>
        <w:pBdr>
          <w:top w:val="none" w:sz="0" w:space="0" w:color="auto"/>
          <w:left w:val="none" w:sz="0" w:space="0" w:color="auto"/>
          <w:bottom w:val="single" w:sz="4" w:space="0" w:color="auto"/>
          <w:right w:val="none" w:sz="0" w:space="0" w:color="auto"/>
          <w:between w:val="none" w:sz="0" w:space="0" w:color="auto"/>
        </w:pBdr>
        <w:rPr>
          <w:rFonts w:ascii="Calibri" w:eastAsia="Calibri" w:hAnsi="Calibri" w:cs="Calibri"/>
          <w:b/>
          <w:sz w:val="22"/>
          <w:szCs w:val="22"/>
        </w:rPr>
      </w:pPr>
      <w:r w:rsidRPr="008A4B5C">
        <w:rPr>
          <w:rFonts w:ascii="Calibri" w:eastAsia="Calibri" w:hAnsi="Calibri" w:cs="Calibri"/>
          <w:b/>
          <w:sz w:val="22"/>
          <w:szCs w:val="22"/>
        </w:rPr>
        <w:t>Client:</w:t>
      </w:r>
      <w:r w:rsidR="00676BCA" w:rsidRPr="008A4B5C">
        <w:rPr>
          <w:rFonts w:ascii="Calibri" w:eastAsia="Calibri" w:hAnsi="Calibri" w:cs="Calibri"/>
          <w:b/>
          <w:sz w:val="22"/>
          <w:szCs w:val="22"/>
        </w:rPr>
        <w:t xml:space="preserve"> </w:t>
      </w:r>
      <w:r w:rsidR="00CF745F" w:rsidRPr="008A4B5C">
        <w:rPr>
          <w:rFonts w:ascii="Calibri" w:eastAsia="Calibri" w:hAnsi="Calibri" w:cs="Calibri"/>
          <w:b/>
          <w:color w:val="000000"/>
          <w:sz w:val="22"/>
          <w:szCs w:val="22"/>
        </w:rPr>
        <w:t>Florida Department of Health</w:t>
      </w:r>
      <w:r w:rsidR="00E942EE">
        <w:rPr>
          <w:rFonts w:ascii="Calibri" w:eastAsia="Calibri" w:hAnsi="Calibri" w:cs="Calibri"/>
          <w:b/>
          <w:color w:val="000000"/>
          <w:sz w:val="22"/>
          <w:szCs w:val="22"/>
        </w:rPr>
        <w:t xml:space="preserve">, </w:t>
      </w:r>
      <w:r w:rsidR="00E942EE" w:rsidRPr="00E942EE">
        <w:rPr>
          <w:rFonts w:ascii="Calibri" w:eastAsia="Calibri" w:hAnsi="Calibri" w:cs="Calibri"/>
          <w:b/>
          <w:color w:val="000000"/>
          <w:sz w:val="22"/>
          <w:szCs w:val="22"/>
        </w:rPr>
        <w:t>Tallahassee, FL</w:t>
      </w:r>
    </w:p>
    <w:p w14:paraId="42084A49" w14:textId="77777777" w:rsidR="00FB51F7" w:rsidRPr="00FB51F7" w:rsidRDefault="00FB51F7" w:rsidP="00FB51F7">
      <w:pPr>
        <w:rPr>
          <w:rFonts w:ascii="Calibri" w:eastAsia="Calibri" w:hAnsi="Calibri" w:cs="Calibri"/>
          <w:b/>
          <w:color w:val="000000"/>
          <w:sz w:val="22"/>
          <w:szCs w:val="22"/>
        </w:rPr>
      </w:pPr>
      <w:r w:rsidRPr="00FB51F7">
        <w:rPr>
          <w:rFonts w:ascii="Calibri" w:eastAsia="Calibri" w:hAnsi="Calibri" w:cs="Calibri"/>
          <w:b/>
          <w:color w:val="000000"/>
          <w:sz w:val="22"/>
          <w:szCs w:val="22"/>
        </w:rPr>
        <w:t>Responsibilities:</w:t>
      </w:r>
    </w:p>
    <w:p w14:paraId="44B83C7B" w14:textId="77777777" w:rsidR="006D55B8" w:rsidRPr="006D55B8" w:rsidRDefault="00FB5B87" w:rsidP="00FB5B87">
      <w:pPr>
        <w:pStyle w:val="NormalWeb"/>
        <w:numPr>
          <w:ilvl w:val="0"/>
          <w:numId w:val="26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FB5B87">
        <w:rPr>
          <w:rFonts w:ascii="Calibri" w:hAnsi="Calibri" w:cs="Calibri"/>
          <w:sz w:val="22"/>
          <w:szCs w:val="22"/>
        </w:rPr>
        <w:t>Conducted Joint Application Development (JAD) sessions to capture business needs and analyze current processes across Medicaid, Medicare, and ACA systems.</w:t>
      </w:r>
    </w:p>
    <w:p w14:paraId="6F90369D" w14:textId="16EE0811" w:rsidR="00FB5B87" w:rsidRPr="00FB5B87" w:rsidRDefault="006D55B8" w:rsidP="00FB5B87">
      <w:pPr>
        <w:pStyle w:val="NormalWeb"/>
        <w:numPr>
          <w:ilvl w:val="0"/>
          <w:numId w:val="26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6D55B8">
        <w:rPr>
          <w:rFonts w:ascii="Calibri" w:hAnsi="Calibri" w:cs="Calibri"/>
          <w:sz w:val="22"/>
          <w:szCs w:val="22"/>
        </w:rPr>
        <w:t>Conducted Information Security Risk Assessments (ISRA) to evaluate ACA and HIPAA compliance risks across EDI, EHR, and claims systems.</w:t>
      </w:r>
    </w:p>
    <w:p w14:paraId="0A8C1D4C" w14:textId="77777777" w:rsidR="00FB5B87" w:rsidRPr="00FB5B87" w:rsidRDefault="00FB5B87" w:rsidP="00FB5B87">
      <w:pPr>
        <w:pStyle w:val="NormalWeb"/>
        <w:numPr>
          <w:ilvl w:val="0"/>
          <w:numId w:val="26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FB5B87">
        <w:rPr>
          <w:rFonts w:ascii="Calibri" w:hAnsi="Calibri" w:cs="Calibri"/>
          <w:sz w:val="22"/>
          <w:szCs w:val="22"/>
        </w:rPr>
        <w:t>Documented AS-IS and TO-BE workflows for EDI X12 transaction management, identifying key gaps in claims and eligibility processing.</w:t>
      </w:r>
    </w:p>
    <w:p w14:paraId="65B9DA3A" w14:textId="77777777" w:rsidR="00FB5B87" w:rsidRPr="00FB5B87" w:rsidRDefault="00FB5B87" w:rsidP="00FB5B87">
      <w:pPr>
        <w:pStyle w:val="NormalWeb"/>
        <w:numPr>
          <w:ilvl w:val="0"/>
          <w:numId w:val="27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FB5B87">
        <w:rPr>
          <w:rFonts w:ascii="Calibri" w:hAnsi="Calibri" w:cs="Calibri"/>
          <w:sz w:val="22"/>
          <w:szCs w:val="22"/>
        </w:rPr>
        <w:t>Performed document analysis and gap assessments to define process improvements for claims submission, provider enrollment, and EHR data exchange.</w:t>
      </w:r>
    </w:p>
    <w:p w14:paraId="25F5D231" w14:textId="77777777" w:rsidR="00FB5B87" w:rsidRPr="00FB5B87" w:rsidRDefault="00FB5B87" w:rsidP="00FB5B87">
      <w:pPr>
        <w:pStyle w:val="NormalWeb"/>
        <w:numPr>
          <w:ilvl w:val="0"/>
          <w:numId w:val="27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FB5B87">
        <w:rPr>
          <w:rFonts w:ascii="Calibri" w:hAnsi="Calibri" w:cs="Calibri"/>
          <w:sz w:val="22"/>
          <w:szCs w:val="22"/>
        </w:rPr>
        <w:t>Created process flow diagrams and mapping documents aligning with HIPAA and CMS compliance standards.</w:t>
      </w:r>
    </w:p>
    <w:p w14:paraId="34EDD50C" w14:textId="77777777" w:rsidR="006D55B8" w:rsidRPr="006D55B8" w:rsidRDefault="00FB5B87" w:rsidP="00FB5B87">
      <w:pPr>
        <w:pStyle w:val="NormalWeb"/>
        <w:numPr>
          <w:ilvl w:val="0"/>
          <w:numId w:val="28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FB5B87">
        <w:rPr>
          <w:rFonts w:ascii="Calibri" w:hAnsi="Calibri" w:cs="Calibri"/>
          <w:sz w:val="22"/>
          <w:szCs w:val="22"/>
        </w:rPr>
        <w:t>Partnered with CMS and internal auditors to validate ACA reporting and electronic health record (EHR) meaningful use compliance.</w:t>
      </w:r>
    </w:p>
    <w:p w14:paraId="5843EDBC" w14:textId="6D7176F7" w:rsidR="00FB5B87" w:rsidRPr="00FB5B87" w:rsidRDefault="006D55B8" w:rsidP="00FB5B87">
      <w:pPr>
        <w:pStyle w:val="NormalWeb"/>
        <w:numPr>
          <w:ilvl w:val="0"/>
          <w:numId w:val="28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6D55B8">
        <w:rPr>
          <w:rFonts w:ascii="Calibri" w:hAnsi="Calibri" w:cs="Calibri"/>
          <w:sz w:val="22"/>
          <w:szCs w:val="22"/>
        </w:rPr>
        <w:t>Partnered with CMS auditors and state governance teams to address regulatory findings, corrective action plans, and audit remediation efforts.</w:t>
      </w:r>
    </w:p>
    <w:p w14:paraId="65390864" w14:textId="77777777" w:rsidR="006D55B8" w:rsidRPr="006D55B8" w:rsidRDefault="00FB5B87" w:rsidP="00FB5B87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FB5B87">
        <w:rPr>
          <w:rFonts w:ascii="Calibri" w:hAnsi="Calibri" w:cs="Calibri"/>
          <w:sz w:val="22"/>
          <w:szCs w:val="22"/>
        </w:rPr>
        <w:t>Worked extensively with EDI X12 transactions (834, 837, 270/271, 276/277) to support enrollment, claims status, and benefits verification processes.</w:t>
      </w:r>
    </w:p>
    <w:p w14:paraId="59672E24" w14:textId="0A4070EE" w:rsidR="00FB5B87" w:rsidRPr="00FB5B87" w:rsidRDefault="006D55B8" w:rsidP="00FB5B87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6D55B8">
        <w:rPr>
          <w:rFonts w:ascii="Calibri" w:hAnsi="Calibri" w:cs="Calibri"/>
          <w:sz w:val="22"/>
          <w:szCs w:val="22"/>
        </w:rPr>
        <w:t>Identified and documented operational and regulatory risks related to claims processing, data exchange, and PHI handling, ensuring adherence to state and federal compliance frameworks.</w:t>
      </w:r>
    </w:p>
    <w:p w14:paraId="6661F6DD" w14:textId="77777777" w:rsidR="00FB5B87" w:rsidRPr="00FB5B87" w:rsidRDefault="00FB5B87" w:rsidP="00FB5B87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FB5B87">
        <w:rPr>
          <w:rFonts w:ascii="Calibri" w:hAnsi="Calibri" w:cs="Calibri"/>
          <w:sz w:val="22"/>
          <w:szCs w:val="22"/>
        </w:rPr>
        <w:t>Created and validated XML schemas and mapping templates for converting EDI data formats in 5010 X12 standards.</w:t>
      </w:r>
    </w:p>
    <w:p w14:paraId="100B198C" w14:textId="77777777" w:rsidR="00FB5B87" w:rsidRPr="00FB5B87" w:rsidRDefault="00FB5B87" w:rsidP="00FB5B87">
      <w:pPr>
        <w:pStyle w:val="NormalWeb"/>
        <w:numPr>
          <w:ilvl w:val="0"/>
          <w:numId w:val="30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FB5B87">
        <w:rPr>
          <w:rFonts w:ascii="Calibri" w:hAnsi="Calibri" w:cs="Calibri"/>
          <w:sz w:val="22"/>
          <w:szCs w:val="22"/>
        </w:rPr>
        <w:t>Managed HL7 interfaces for EHR and laboratory systems, ensuring consistent and accurate health data transmission.</w:t>
      </w:r>
    </w:p>
    <w:p w14:paraId="14DFC177" w14:textId="77777777" w:rsidR="00FB5B87" w:rsidRPr="00FB5B87" w:rsidRDefault="00FB5B87" w:rsidP="00FB5B87">
      <w:pPr>
        <w:pStyle w:val="NormalWeb"/>
        <w:numPr>
          <w:ilvl w:val="0"/>
          <w:numId w:val="30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FB5B87">
        <w:rPr>
          <w:rFonts w:ascii="Calibri" w:hAnsi="Calibri" w:cs="Calibri"/>
          <w:sz w:val="22"/>
          <w:szCs w:val="22"/>
        </w:rPr>
        <w:t>Coordinated with technical teams to integrate provider, claims, and membership modules within FACETS and HealthEdge platforms.</w:t>
      </w:r>
    </w:p>
    <w:p w14:paraId="13051222" w14:textId="77777777" w:rsidR="00FB5B87" w:rsidRPr="00FB5B87" w:rsidRDefault="00FB5B87" w:rsidP="00FB5B87">
      <w:pPr>
        <w:pStyle w:val="NormalWeb"/>
        <w:numPr>
          <w:ilvl w:val="0"/>
          <w:numId w:val="31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FB5B87">
        <w:rPr>
          <w:rFonts w:ascii="Calibri" w:hAnsi="Calibri" w:cs="Calibri"/>
          <w:sz w:val="22"/>
          <w:szCs w:val="22"/>
        </w:rPr>
        <w:lastRenderedPageBreak/>
        <w:t>Developed detailed Business Requirements Documents (BRD), Functional Specification Documents (FSD), and Interface Control Documents (ICD) for Medicaid systems.</w:t>
      </w:r>
    </w:p>
    <w:p w14:paraId="44956736" w14:textId="77777777" w:rsidR="00FB5B87" w:rsidRPr="00FB5B87" w:rsidRDefault="00FB5B87" w:rsidP="00FB5B87">
      <w:pPr>
        <w:pStyle w:val="NormalWeb"/>
        <w:numPr>
          <w:ilvl w:val="0"/>
          <w:numId w:val="31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FB5B87">
        <w:rPr>
          <w:rFonts w:ascii="Calibri" w:hAnsi="Calibri" w:cs="Calibri"/>
          <w:sz w:val="22"/>
          <w:szCs w:val="22"/>
        </w:rPr>
        <w:t>Defined business rules, data dictionaries, and field-level mappings for claim adjudication and eligibility validation.</w:t>
      </w:r>
    </w:p>
    <w:p w14:paraId="0C6E6AF7" w14:textId="77777777" w:rsidR="00FB5B87" w:rsidRPr="00FB5B87" w:rsidRDefault="00FB5B87" w:rsidP="00FB5B87">
      <w:pPr>
        <w:pStyle w:val="NormalWeb"/>
        <w:numPr>
          <w:ilvl w:val="0"/>
          <w:numId w:val="32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FB5B87">
        <w:rPr>
          <w:rFonts w:ascii="Calibri" w:hAnsi="Calibri" w:cs="Calibri"/>
          <w:sz w:val="22"/>
          <w:szCs w:val="22"/>
        </w:rPr>
        <w:t>Led UAT, SIT, regression, and integration testing cycles for multiple EDI and Facets modules.</w:t>
      </w:r>
    </w:p>
    <w:p w14:paraId="030A37C9" w14:textId="77777777" w:rsidR="00FB5B87" w:rsidRPr="00FB5B87" w:rsidRDefault="00FB5B87" w:rsidP="00FB5B87">
      <w:pPr>
        <w:pStyle w:val="NormalWeb"/>
        <w:numPr>
          <w:ilvl w:val="0"/>
          <w:numId w:val="32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FB5B87">
        <w:rPr>
          <w:rFonts w:ascii="Calibri" w:hAnsi="Calibri" w:cs="Calibri"/>
          <w:sz w:val="22"/>
          <w:szCs w:val="22"/>
        </w:rPr>
        <w:t>Created test plans, test cases, and scripts, analyzed outcomes, and coordinated defect resolution using Jira.</w:t>
      </w:r>
    </w:p>
    <w:p w14:paraId="4D68BC91" w14:textId="77777777" w:rsidR="00FB5B87" w:rsidRPr="00FB5B87" w:rsidRDefault="00FB5B87" w:rsidP="00FB5B87">
      <w:pPr>
        <w:pStyle w:val="NormalWeb"/>
        <w:numPr>
          <w:ilvl w:val="0"/>
          <w:numId w:val="33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FB5B87">
        <w:rPr>
          <w:rFonts w:ascii="Calibri" w:hAnsi="Calibri" w:cs="Calibri"/>
          <w:sz w:val="22"/>
          <w:szCs w:val="22"/>
        </w:rPr>
        <w:t>Conducted business validations for FACETS claims, membership, and provider reports.</w:t>
      </w:r>
    </w:p>
    <w:p w14:paraId="4616E4C9" w14:textId="77777777" w:rsidR="00FB5B87" w:rsidRPr="00FB5B87" w:rsidRDefault="00FB5B87" w:rsidP="00FB5B87">
      <w:pPr>
        <w:pStyle w:val="NormalWeb"/>
        <w:numPr>
          <w:ilvl w:val="0"/>
          <w:numId w:val="33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FB5B87">
        <w:rPr>
          <w:rFonts w:ascii="Calibri" w:hAnsi="Calibri" w:cs="Calibri"/>
          <w:sz w:val="22"/>
          <w:szCs w:val="22"/>
        </w:rPr>
        <w:t>Processed and verified CPT-4 and ICD-10 code sets for inpatient, professional, and dental claims.</w:t>
      </w:r>
    </w:p>
    <w:p w14:paraId="65B5DC48" w14:textId="77777777" w:rsidR="00FB5B87" w:rsidRPr="00FB5B87" w:rsidRDefault="00FB5B87" w:rsidP="00FB5B87">
      <w:pPr>
        <w:pStyle w:val="NormalWeb"/>
        <w:numPr>
          <w:ilvl w:val="0"/>
          <w:numId w:val="34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FB5B87">
        <w:rPr>
          <w:rFonts w:ascii="Calibri" w:hAnsi="Calibri" w:cs="Calibri"/>
          <w:sz w:val="22"/>
          <w:szCs w:val="22"/>
        </w:rPr>
        <w:t>Supported data migration and transformation efforts for EDI claims, leveraging SQL queries for validation and reconciliation.</w:t>
      </w:r>
    </w:p>
    <w:p w14:paraId="0CD099E4" w14:textId="77777777" w:rsidR="00FB5B87" w:rsidRPr="00FB5B87" w:rsidRDefault="00FB5B87" w:rsidP="00FB5B87">
      <w:pPr>
        <w:pStyle w:val="NormalWeb"/>
        <w:numPr>
          <w:ilvl w:val="0"/>
          <w:numId w:val="34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FB5B87">
        <w:rPr>
          <w:rFonts w:ascii="Calibri" w:hAnsi="Calibri" w:cs="Calibri"/>
          <w:sz w:val="22"/>
          <w:szCs w:val="22"/>
        </w:rPr>
        <w:t>Mapped data across legacy systems to ensure consistent provider and patient information.</w:t>
      </w:r>
    </w:p>
    <w:p w14:paraId="267478A8" w14:textId="77777777" w:rsidR="00FB5B87" w:rsidRPr="00FB5B87" w:rsidRDefault="00FB5B87" w:rsidP="00FB5B87">
      <w:pPr>
        <w:pStyle w:val="NormalWeb"/>
        <w:numPr>
          <w:ilvl w:val="0"/>
          <w:numId w:val="35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FB5B87">
        <w:rPr>
          <w:rFonts w:ascii="Calibri" w:hAnsi="Calibri" w:cs="Calibri"/>
          <w:sz w:val="22"/>
          <w:szCs w:val="22"/>
        </w:rPr>
        <w:t>Partnered with public health officials, vendors, and technical architects to align business objectives with system capabilities.</w:t>
      </w:r>
    </w:p>
    <w:p w14:paraId="5D459E58" w14:textId="77777777" w:rsidR="00FB5B87" w:rsidRPr="00FB5B87" w:rsidRDefault="00FB5B87" w:rsidP="00FB5B87">
      <w:pPr>
        <w:pStyle w:val="NormalWeb"/>
        <w:numPr>
          <w:ilvl w:val="0"/>
          <w:numId w:val="35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FB5B87">
        <w:rPr>
          <w:rFonts w:ascii="Calibri" w:hAnsi="Calibri" w:cs="Calibri"/>
          <w:sz w:val="22"/>
          <w:szCs w:val="22"/>
        </w:rPr>
        <w:t>Facilitated daily standups, sprint reviews, and release planning meetings to maintain transparency on deliverables.</w:t>
      </w:r>
    </w:p>
    <w:p w14:paraId="573D07BA" w14:textId="77777777" w:rsidR="00FB5B87" w:rsidRPr="00FB5B87" w:rsidRDefault="00FB5B87" w:rsidP="00FB5B87">
      <w:pPr>
        <w:pStyle w:val="NormalWeb"/>
        <w:numPr>
          <w:ilvl w:val="0"/>
          <w:numId w:val="36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FB5B87">
        <w:rPr>
          <w:rFonts w:ascii="Calibri" w:hAnsi="Calibri" w:cs="Calibri"/>
          <w:sz w:val="22"/>
          <w:szCs w:val="22"/>
        </w:rPr>
        <w:t>Identified operational bottlenecks and formulated mitigation plans for claims delays and data transmission errors.</w:t>
      </w:r>
    </w:p>
    <w:p w14:paraId="5B5E5C89" w14:textId="77777777" w:rsidR="00FB5B87" w:rsidRPr="00FB5B87" w:rsidRDefault="00FB5B87" w:rsidP="00FB5B87">
      <w:pPr>
        <w:pStyle w:val="NormalWeb"/>
        <w:numPr>
          <w:ilvl w:val="0"/>
          <w:numId w:val="36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FB5B87">
        <w:rPr>
          <w:rFonts w:ascii="Calibri" w:hAnsi="Calibri" w:cs="Calibri"/>
          <w:sz w:val="22"/>
          <w:szCs w:val="22"/>
        </w:rPr>
        <w:t>Ensured risk documentation and escalation processes adhered to state governance frameworks.</w:t>
      </w:r>
    </w:p>
    <w:p w14:paraId="7741F91B" w14:textId="77777777" w:rsidR="00FB5B87" w:rsidRPr="00FB5B87" w:rsidRDefault="00FB5B87" w:rsidP="00FB5B87">
      <w:pPr>
        <w:pStyle w:val="NormalWeb"/>
        <w:numPr>
          <w:ilvl w:val="0"/>
          <w:numId w:val="37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FB5B87">
        <w:rPr>
          <w:rFonts w:ascii="Calibri" w:hAnsi="Calibri" w:cs="Calibri"/>
          <w:sz w:val="22"/>
          <w:szCs w:val="22"/>
        </w:rPr>
        <w:t>Improved provider/patient verification by enhancing matching algorithms based on 276/277 transaction parameters.</w:t>
      </w:r>
    </w:p>
    <w:p w14:paraId="38FE7AF1" w14:textId="77777777" w:rsidR="00FB5B87" w:rsidRPr="00FB5B87" w:rsidRDefault="00FB5B87" w:rsidP="00FB5B87">
      <w:pPr>
        <w:pStyle w:val="NormalWeb"/>
        <w:numPr>
          <w:ilvl w:val="0"/>
          <w:numId w:val="37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FB5B87">
        <w:rPr>
          <w:rFonts w:ascii="Calibri" w:hAnsi="Calibri" w:cs="Calibri"/>
          <w:sz w:val="22"/>
          <w:szCs w:val="22"/>
        </w:rPr>
        <w:t>Standardized testing and QA processes to accelerate release cycles for claims management applications.</w:t>
      </w:r>
    </w:p>
    <w:p w14:paraId="66E24DD3" w14:textId="77777777" w:rsidR="00FB5B87" w:rsidRPr="00FB5B87" w:rsidRDefault="00FB5B87" w:rsidP="00FB5B87">
      <w:pPr>
        <w:pStyle w:val="NormalWeb"/>
        <w:numPr>
          <w:ilvl w:val="0"/>
          <w:numId w:val="38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FB5B87">
        <w:rPr>
          <w:rFonts w:ascii="Calibri" w:hAnsi="Calibri" w:cs="Calibri"/>
          <w:sz w:val="22"/>
          <w:szCs w:val="22"/>
        </w:rPr>
        <w:t>Compiled system-wide EHR metrics and performance dashboards to report meaningful use data to CMS.</w:t>
      </w:r>
    </w:p>
    <w:p w14:paraId="12D08C05" w14:textId="77777777" w:rsidR="00FB5B87" w:rsidRPr="00FB5B87" w:rsidRDefault="00FB5B87" w:rsidP="00FB5B87">
      <w:pPr>
        <w:pStyle w:val="NormalWeb"/>
        <w:numPr>
          <w:ilvl w:val="0"/>
          <w:numId w:val="38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FB5B87">
        <w:rPr>
          <w:rFonts w:ascii="Calibri" w:hAnsi="Calibri" w:cs="Calibri"/>
          <w:sz w:val="22"/>
          <w:szCs w:val="22"/>
        </w:rPr>
        <w:t>Analyzed trends in claims processing time and reimbursement accuracy for executive reporting.</w:t>
      </w:r>
    </w:p>
    <w:p w14:paraId="1FA81C1A" w14:textId="77777777" w:rsidR="00FB5B87" w:rsidRPr="00FB5B87" w:rsidRDefault="00FB5B87" w:rsidP="00FB5B87">
      <w:pPr>
        <w:pStyle w:val="NormalWeb"/>
        <w:numPr>
          <w:ilvl w:val="0"/>
          <w:numId w:val="39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FB5B87">
        <w:rPr>
          <w:rFonts w:ascii="Calibri" w:hAnsi="Calibri" w:cs="Calibri"/>
          <w:sz w:val="22"/>
          <w:szCs w:val="22"/>
        </w:rPr>
        <w:t>Participated in Agile ceremonies, managing user stories, acceptance criteria, and sprint deliverables through Jira.</w:t>
      </w:r>
    </w:p>
    <w:p w14:paraId="0F4ACAD8" w14:textId="77777777" w:rsidR="00FB5B87" w:rsidRPr="00FB5B87" w:rsidRDefault="00FB5B87" w:rsidP="00FB5B87">
      <w:pPr>
        <w:pStyle w:val="NormalWeb"/>
        <w:numPr>
          <w:ilvl w:val="0"/>
          <w:numId w:val="39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FB5B87">
        <w:rPr>
          <w:rFonts w:ascii="Calibri" w:hAnsi="Calibri" w:cs="Calibri"/>
          <w:sz w:val="22"/>
          <w:szCs w:val="22"/>
        </w:rPr>
        <w:t>Collaborated with cross-functional teams to iteratively deliver enhancements under the Scrum framework.</w:t>
      </w:r>
    </w:p>
    <w:p w14:paraId="1ABA1389" w14:textId="77777777" w:rsidR="00FB5B87" w:rsidRPr="00FB5B87" w:rsidRDefault="00FB5B87" w:rsidP="00FB5B87">
      <w:pPr>
        <w:pStyle w:val="NormalWeb"/>
        <w:numPr>
          <w:ilvl w:val="0"/>
          <w:numId w:val="40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FB5B87">
        <w:rPr>
          <w:rFonts w:ascii="Calibri" w:hAnsi="Calibri" w:cs="Calibri"/>
          <w:sz w:val="22"/>
          <w:szCs w:val="22"/>
        </w:rPr>
        <w:t>Created detailed user manuals and job aids for business users and QA teams.</w:t>
      </w:r>
    </w:p>
    <w:p w14:paraId="6F8C343A" w14:textId="77777777" w:rsidR="00FB5B87" w:rsidRPr="00FB5B87" w:rsidRDefault="00FB5B87" w:rsidP="00FB5B87">
      <w:pPr>
        <w:pStyle w:val="NormalWeb"/>
        <w:numPr>
          <w:ilvl w:val="0"/>
          <w:numId w:val="40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FB5B87">
        <w:rPr>
          <w:rFonts w:ascii="Calibri" w:hAnsi="Calibri" w:cs="Calibri"/>
          <w:sz w:val="22"/>
          <w:szCs w:val="22"/>
        </w:rPr>
        <w:t>Conducted training sessions for state analysts on interpreting EDI and ACA compliance data.</w:t>
      </w:r>
    </w:p>
    <w:p w14:paraId="0A283940" w14:textId="77777777" w:rsidR="00FB5B87" w:rsidRPr="00FB5B87" w:rsidRDefault="00FB5B87" w:rsidP="00FB5B87">
      <w:pPr>
        <w:pStyle w:val="NormalWeb"/>
        <w:numPr>
          <w:ilvl w:val="0"/>
          <w:numId w:val="41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FB5B87">
        <w:rPr>
          <w:rFonts w:ascii="Calibri" w:hAnsi="Calibri" w:cs="Calibri"/>
          <w:sz w:val="22"/>
          <w:szCs w:val="22"/>
        </w:rPr>
        <w:t>Reviewed data access policies and ensured PHI was handled according to HIPAA guidelines.</w:t>
      </w:r>
    </w:p>
    <w:p w14:paraId="44290F50" w14:textId="77777777" w:rsidR="00FB5B87" w:rsidRPr="00FB5B87" w:rsidRDefault="00FB5B87" w:rsidP="00FB5B87">
      <w:pPr>
        <w:pStyle w:val="NormalWeb"/>
        <w:numPr>
          <w:ilvl w:val="0"/>
          <w:numId w:val="41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FB5B87">
        <w:rPr>
          <w:rFonts w:ascii="Calibri" w:hAnsi="Calibri" w:cs="Calibri"/>
          <w:sz w:val="22"/>
          <w:szCs w:val="22"/>
        </w:rPr>
        <w:t>Worked with security teams to validate encryption, authentication, and audit mechanisms for healthcare transactions.</w:t>
      </w:r>
    </w:p>
    <w:p w14:paraId="25CDB12C" w14:textId="77777777" w:rsidR="00FB5B87" w:rsidRPr="00FB5B87" w:rsidRDefault="00FB5B87" w:rsidP="00FB5B87">
      <w:pPr>
        <w:pStyle w:val="NormalWeb"/>
        <w:numPr>
          <w:ilvl w:val="0"/>
          <w:numId w:val="42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FB5B87">
        <w:rPr>
          <w:rFonts w:ascii="Calibri" w:hAnsi="Calibri" w:cs="Calibri"/>
          <w:sz w:val="22"/>
          <w:szCs w:val="22"/>
        </w:rPr>
        <w:t>Recommended process refinements to enhance operational efficiency in health insurance exchanges.</w:t>
      </w:r>
    </w:p>
    <w:p w14:paraId="5F12B47B" w14:textId="77777777" w:rsidR="00FB5B87" w:rsidRPr="00FB5B87" w:rsidRDefault="00FB5B87" w:rsidP="00FB5B87">
      <w:pPr>
        <w:pStyle w:val="NormalWeb"/>
        <w:numPr>
          <w:ilvl w:val="0"/>
          <w:numId w:val="42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FB5B87">
        <w:rPr>
          <w:rFonts w:ascii="Calibri" w:hAnsi="Calibri" w:cs="Calibri"/>
          <w:sz w:val="22"/>
          <w:szCs w:val="22"/>
        </w:rPr>
        <w:t>Assisted in system rollout activities, post-implementation review, and lessons-learned documentation.</w:t>
      </w:r>
    </w:p>
    <w:p w14:paraId="5EE612A1" w14:textId="77777777" w:rsidR="00FB5B87" w:rsidRPr="00FB5B87" w:rsidRDefault="00FB5B87" w:rsidP="00FB5B87">
      <w:pPr>
        <w:pStyle w:val="NormalWeb"/>
        <w:numPr>
          <w:ilvl w:val="0"/>
          <w:numId w:val="43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FB5B87">
        <w:rPr>
          <w:rFonts w:ascii="Calibri" w:hAnsi="Calibri" w:cs="Calibri"/>
          <w:sz w:val="22"/>
          <w:szCs w:val="22"/>
        </w:rPr>
        <w:t>Collaborated with HealthEdge Payor teams for client implementations at POMCO and Riverside Benefits.</w:t>
      </w:r>
    </w:p>
    <w:p w14:paraId="3B6591D1" w14:textId="77777777" w:rsidR="00FB5B87" w:rsidRPr="00FB5B87" w:rsidRDefault="00FB5B87" w:rsidP="00FB5B87">
      <w:pPr>
        <w:pStyle w:val="NormalWeb"/>
        <w:numPr>
          <w:ilvl w:val="0"/>
          <w:numId w:val="43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FB5B87">
        <w:rPr>
          <w:rFonts w:ascii="Calibri" w:hAnsi="Calibri" w:cs="Calibri"/>
          <w:sz w:val="22"/>
          <w:szCs w:val="22"/>
        </w:rPr>
        <w:t>Ensured claims administration and processing workflows adhered to HIPAA EDI specifications and federal mandates.</w:t>
      </w:r>
    </w:p>
    <w:p w14:paraId="476DD56D" w14:textId="77777777" w:rsidR="00F43577" w:rsidRPr="008A4B5C" w:rsidRDefault="00F43577">
      <w:pPr>
        <w:ind w:left="720"/>
        <w:jc w:val="both"/>
        <w:rPr>
          <w:rFonts w:ascii="Calibri" w:eastAsia="AppleSystemUIFont" w:hAnsi="Calibri" w:cs="Calibri"/>
          <w:color w:val="000000"/>
          <w:sz w:val="22"/>
          <w:szCs w:val="22"/>
        </w:rPr>
      </w:pPr>
    </w:p>
    <w:p w14:paraId="5BA17F20" w14:textId="77777777" w:rsidR="00F43577" w:rsidRPr="008A4B5C" w:rsidRDefault="004C6F78" w:rsidP="00FB51F7">
      <w:pPr>
        <w:pBdr>
          <w:top w:val="none" w:sz="0" w:space="0" w:color="auto"/>
          <w:left w:val="none" w:sz="0" w:space="0" w:color="auto"/>
          <w:bottom w:val="single" w:sz="4" w:space="0" w:color="auto"/>
          <w:right w:val="none" w:sz="0" w:space="0" w:color="auto"/>
          <w:between w:val="none" w:sz="0" w:space="0" w:color="auto"/>
        </w:pBdr>
        <w:jc w:val="both"/>
        <w:rPr>
          <w:rFonts w:ascii="Calibri" w:eastAsia="AppleSystemUIFont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Role: </w:t>
      </w:r>
      <w:r w:rsidR="00676BCA" w:rsidRPr="008A4B5C">
        <w:rPr>
          <w:rFonts w:ascii="Calibri" w:eastAsia="Calibri" w:hAnsi="Calibri" w:cs="Calibri"/>
          <w:b/>
          <w:color w:val="000000"/>
          <w:sz w:val="22"/>
          <w:szCs w:val="22"/>
        </w:rPr>
        <w:t xml:space="preserve">Business </w:t>
      </w:r>
      <w:r w:rsidR="00F25D43">
        <w:rPr>
          <w:rFonts w:ascii="Calibri" w:eastAsia="Calibri" w:hAnsi="Calibri" w:cs="Calibri"/>
          <w:b/>
          <w:color w:val="000000"/>
          <w:sz w:val="22"/>
          <w:szCs w:val="22"/>
        </w:rPr>
        <w:t>A</w:t>
      </w:r>
      <w:r w:rsidR="00676BCA" w:rsidRPr="008A4B5C">
        <w:rPr>
          <w:rFonts w:ascii="Calibri" w:eastAsia="Calibri" w:hAnsi="Calibri" w:cs="Calibri"/>
          <w:b/>
          <w:color w:val="000000"/>
          <w:sz w:val="22"/>
          <w:szCs w:val="22"/>
        </w:rPr>
        <w:t>nalyst</w:t>
      </w:r>
      <w:r w:rsidR="00676BCA" w:rsidRPr="008A4B5C">
        <w:rPr>
          <w:rFonts w:ascii="Calibri" w:eastAsia="Calibri" w:hAnsi="Calibri" w:cs="Calibri"/>
          <w:color w:val="000000"/>
          <w:sz w:val="22"/>
          <w:szCs w:val="22"/>
        </w:rPr>
        <w:t xml:space="preserve">         </w:t>
      </w:r>
      <w:r w:rsidR="000007F3">
        <w:rPr>
          <w:rFonts w:ascii="Calibri" w:eastAsia="Calibri" w:hAnsi="Calibri" w:cs="Calibri"/>
          <w:color w:val="000000"/>
          <w:sz w:val="22"/>
          <w:szCs w:val="22"/>
        </w:rPr>
        <w:tab/>
      </w:r>
      <w:r w:rsidR="000007F3">
        <w:rPr>
          <w:rFonts w:ascii="Calibri" w:eastAsia="Calibri" w:hAnsi="Calibri" w:cs="Calibri"/>
          <w:color w:val="000000"/>
          <w:sz w:val="22"/>
          <w:szCs w:val="22"/>
        </w:rPr>
        <w:tab/>
      </w:r>
      <w:r w:rsidR="000007F3">
        <w:rPr>
          <w:rFonts w:ascii="Calibri" w:eastAsia="Calibri" w:hAnsi="Calibri" w:cs="Calibri"/>
          <w:color w:val="000000"/>
          <w:sz w:val="22"/>
          <w:szCs w:val="22"/>
        </w:rPr>
        <w:tab/>
      </w:r>
      <w:r w:rsidR="00676BCA" w:rsidRPr="008A4B5C">
        <w:rPr>
          <w:rFonts w:ascii="Calibri" w:eastAsia="Calibri" w:hAnsi="Calibri" w:cs="Calibri"/>
          <w:color w:val="000000"/>
          <w:sz w:val="22"/>
          <w:szCs w:val="22"/>
        </w:rPr>
        <w:t xml:space="preserve">                                                                                    </w:t>
      </w:r>
      <w:r w:rsidR="000007F3" w:rsidRPr="000007F3">
        <w:rPr>
          <w:rFonts w:ascii="Calibri" w:eastAsia="Calibri" w:hAnsi="Calibri" w:cs="Calibri"/>
          <w:b/>
          <w:color w:val="000000"/>
          <w:sz w:val="22"/>
          <w:szCs w:val="22"/>
        </w:rPr>
        <w:t>12/201</w:t>
      </w:r>
      <w:r w:rsidR="000007F3">
        <w:rPr>
          <w:rFonts w:ascii="Calibri" w:eastAsia="Calibri" w:hAnsi="Calibri" w:cs="Calibri"/>
          <w:b/>
          <w:color w:val="000000"/>
          <w:sz w:val="22"/>
          <w:szCs w:val="22"/>
        </w:rPr>
        <w:t>8</w:t>
      </w:r>
      <w:r w:rsidR="000007F3" w:rsidRPr="000007F3">
        <w:rPr>
          <w:rFonts w:ascii="Calibri" w:eastAsia="Calibri" w:hAnsi="Calibri" w:cs="Calibri"/>
          <w:b/>
          <w:color w:val="000000"/>
          <w:sz w:val="22"/>
          <w:szCs w:val="22"/>
        </w:rPr>
        <w:t xml:space="preserve"> to </w:t>
      </w:r>
      <w:r w:rsidR="000007F3">
        <w:rPr>
          <w:rFonts w:ascii="Calibri" w:eastAsia="Calibri" w:hAnsi="Calibri" w:cs="Calibri"/>
          <w:b/>
          <w:color w:val="000000"/>
          <w:sz w:val="22"/>
          <w:szCs w:val="22"/>
        </w:rPr>
        <w:t>02</w:t>
      </w:r>
      <w:r w:rsidR="000007F3" w:rsidRPr="000007F3">
        <w:rPr>
          <w:rFonts w:ascii="Calibri" w:eastAsia="Calibri" w:hAnsi="Calibri" w:cs="Calibri"/>
          <w:b/>
          <w:color w:val="000000"/>
          <w:sz w:val="22"/>
          <w:szCs w:val="22"/>
        </w:rPr>
        <w:t>/20</w:t>
      </w:r>
      <w:r w:rsidR="000007F3">
        <w:rPr>
          <w:rFonts w:ascii="Calibri" w:eastAsia="Calibri" w:hAnsi="Calibri" w:cs="Calibri"/>
          <w:b/>
          <w:color w:val="000000"/>
          <w:sz w:val="22"/>
          <w:szCs w:val="22"/>
        </w:rPr>
        <w:t>20</w:t>
      </w:r>
    </w:p>
    <w:p w14:paraId="5D96E83B" w14:textId="77777777" w:rsidR="00F43577" w:rsidRPr="00193DF9" w:rsidRDefault="00F6701F" w:rsidP="00FB51F7">
      <w:pPr>
        <w:pBdr>
          <w:top w:val="none" w:sz="0" w:space="0" w:color="auto"/>
          <w:left w:val="none" w:sz="0" w:space="0" w:color="auto"/>
          <w:bottom w:val="single" w:sz="4" w:space="0" w:color="auto"/>
          <w:right w:val="none" w:sz="0" w:space="0" w:color="auto"/>
          <w:between w:val="none" w:sz="0" w:space="0" w:color="auto"/>
        </w:pBdr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  <w:r w:rsidRPr="008A4B5C">
        <w:rPr>
          <w:rFonts w:ascii="Calibri" w:eastAsia="AppleSystemUIFont" w:hAnsi="Calibri" w:cs="Calibri"/>
          <w:b/>
          <w:color w:val="000000"/>
          <w:sz w:val="22"/>
          <w:szCs w:val="22"/>
        </w:rPr>
        <w:t>C</w:t>
      </w:r>
      <w:r w:rsidRPr="008A4B5C">
        <w:rPr>
          <w:rFonts w:ascii="Calibri" w:eastAsia="Calibri" w:hAnsi="Calibri" w:cs="Calibri"/>
          <w:b/>
          <w:color w:val="000000"/>
          <w:sz w:val="22"/>
          <w:szCs w:val="22"/>
        </w:rPr>
        <w:t>lient:</w:t>
      </w:r>
      <w:r w:rsidR="00676BCA" w:rsidRPr="008A4B5C">
        <w:rPr>
          <w:rFonts w:ascii="Calibri" w:eastAsia="Calibri" w:hAnsi="Calibri" w:cs="Calibri"/>
          <w:b/>
          <w:color w:val="000000"/>
          <w:sz w:val="22"/>
          <w:szCs w:val="22"/>
        </w:rPr>
        <w:t xml:space="preserve"> </w:t>
      </w:r>
      <w:r w:rsidR="00E942EE" w:rsidRPr="00E942EE">
        <w:rPr>
          <w:rFonts w:ascii="Calibri" w:eastAsia="Calibri" w:hAnsi="Calibri" w:cs="Calibri"/>
          <w:b/>
          <w:color w:val="000000"/>
          <w:sz w:val="22"/>
          <w:szCs w:val="22"/>
        </w:rPr>
        <w:t>FM Global</w:t>
      </w:r>
      <w:r w:rsidR="00676BCA" w:rsidRPr="008A4B5C">
        <w:rPr>
          <w:rFonts w:ascii="Calibri" w:eastAsia="Calibri" w:hAnsi="Calibri" w:cs="Calibri"/>
          <w:b/>
          <w:color w:val="000000"/>
          <w:sz w:val="22"/>
          <w:szCs w:val="22"/>
        </w:rPr>
        <w:t xml:space="preserve">, </w:t>
      </w:r>
      <w:r w:rsidR="00E942EE" w:rsidRPr="00E942EE">
        <w:rPr>
          <w:rFonts w:ascii="Calibri" w:eastAsia="Calibri" w:hAnsi="Calibri" w:cs="Calibri"/>
          <w:b/>
          <w:color w:val="000000"/>
          <w:sz w:val="22"/>
          <w:szCs w:val="22"/>
        </w:rPr>
        <w:t>Johnston, RI</w:t>
      </w:r>
    </w:p>
    <w:p w14:paraId="01581813" w14:textId="77777777" w:rsidR="00FB51F7" w:rsidRPr="00FB51F7" w:rsidRDefault="00FB51F7" w:rsidP="00FB51F7">
      <w:pPr>
        <w:rPr>
          <w:rFonts w:ascii="Calibri" w:eastAsia="Calibri" w:hAnsi="Calibri" w:cs="Calibri"/>
          <w:b/>
          <w:color w:val="000000"/>
          <w:sz w:val="22"/>
          <w:szCs w:val="22"/>
        </w:rPr>
      </w:pPr>
      <w:r w:rsidRPr="00FB51F7">
        <w:rPr>
          <w:rFonts w:ascii="Calibri" w:eastAsia="Calibri" w:hAnsi="Calibri" w:cs="Calibri"/>
          <w:b/>
          <w:color w:val="000000"/>
          <w:sz w:val="22"/>
          <w:szCs w:val="22"/>
        </w:rPr>
        <w:t>Responsibilities:</w:t>
      </w:r>
    </w:p>
    <w:p w14:paraId="2BA02EF3" w14:textId="77777777" w:rsidR="00F43577" w:rsidRPr="003D2654" w:rsidRDefault="00676BCA" w:rsidP="003D2654">
      <w:pPr>
        <w:pStyle w:val="NormalWeb"/>
        <w:numPr>
          <w:ilvl w:val="0"/>
          <w:numId w:val="41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3D2654">
        <w:rPr>
          <w:rFonts w:ascii="Calibri" w:hAnsi="Calibri" w:cs="Calibri"/>
          <w:sz w:val="22"/>
          <w:szCs w:val="22"/>
        </w:rPr>
        <w:t>Responsible for requirements gathering, analysis design, and preparing artifacts.</w:t>
      </w:r>
    </w:p>
    <w:p w14:paraId="3B35F3E6" w14:textId="646D8FC4" w:rsidR="00F43577" w:rsidRPr="003D2654" w:rsidRDefault="00676BCA" w:rsidP="003D2654">
      <w:pPr>
        <w:pStyle w:val="NormalWeb"/>
        <w:numPr>
          <w:ilvl w:val="0"/>
          <w:numId w:val="41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3D2654">
        <w:rPr>
          <w:rFonts w:ascii="Calibri" w:hAnsi="Calibri" w:cs="Calibri"/>
          <w:sz w:val="22"/>
          <w:szCs w:val="22"/>
        </w:rPr>
        <w:t>Responsible for planning timelines, schedules and dates for multiple releases and upgrades that are delivered to Service/Channel stakeholders.</w:t>
      </w:r>
    </w:p>
    <w:p w14:paraId="1FDA98CF" w14:textId="77777777" w:rsidR="00F43577" w:rsidRPr="003D2654" w:rsidRDefault="00676BCA" w:rsidP="003D2654">
      <w:pPr>
        <w:pStyle w:val="NormalWeb"/>
        <w:numPr>
          <w:ilvl w:val="0"/>
          <w:numId w:val="41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3D2654">
        <w:rPr>
          <w:rFonts w:ascii="Calibri" w:hAnsi="Calibri" w:cs="Calibri"/>
          <w:sz w:val="22"/>
          <w:szCs w:val="22"/>
        </w:rPr>
        <w:t>Facilitated JAD sessions to identify, understand and document requirements and operated as a liaison between the technical team and the business users.</w:t>
      </w:r>
    </w:p>
    <w:p w14:paraId="2024FBB1" w14:textId="77777777" w:rsidR="00F43577" w:rsidRPr="003D2654" w:rsidRDefault="00676BCA" w:rsidP="003D2654">
      <w:pPr>
        <w:pStyle w:val="NormalWeb"/>
        <w:numPr>
          <w:ilvl w:val="0"/>
          <w:numId w:val="41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3D2654">
        <w:rPr>
          <w:rFonts w:ascii="Calibri" w:hAnsi="Calibri" w:cs="Calibri"/>
          <w:sz w:val="22"/>
          <w:szCs w:val="22"/>
        </w:rPr>
        <w:t>Created use case diagram, use case document, activity diagram and business process flows.</w:t>
      </w:r>
    </w:p>
    <w:p w14:paraId="45D87B82" w14:textId="77777777" w:rsidR="00F43577" w:rsidRPr="003D2654" w:rsidRDefault="00676BCA" w:rsidP="003D2654">
      <w:pPr>
        <w:pStyle w:val="NormalWeb"/>
        <w:numPr>
          <w:ilvl w:val="0"/>
          <w:numId w:val="41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3D2654">
        <w:rPr>
          <w:rFonts w:ascii="Calibri" w:hAnsi="Calibri" w:cs="Calibri"/>
          <w:sz w:val="22"/>
          <w:szCs w:val="22"/>
        </w:rPr>
        <w:t>Elicited requirements for agile projects by documenting User stories, Product Backlogs and Acceptance Criteria.</w:t>
      </w:r>
    </w:p>
    <w:p w14:paraId="1D070BA3" w14:textId="77777777" w:rsidR="00EC070D" w:rsidRPr="003D2654" w:rsidRDefault="00676BCA" w:rsidP="003D2654">
      <w:pPr>
        <w:pStyle w:val="NormalWeb"/>
        <w:numPr>
          <w:ilvl w:val="0"/>
          <w:numId w:val="41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3D2654">
        <w:rPr>
          <w:rFonts w:ascii="Calibri" w:hAnsi="Calibri" w:cs="Calibri"/>
          <w:sz w:val="22"/>
          <w:szCs w:val="22"/>
        </w:rPr>
        <w:t>Participated in User Story Estimation, User Story Prioritization, Sprints, User Story Testing, and Project Documentation.</w:t>
      </w:r>
    </w:p>
    <w:p w14:paraId="325624C9" w14:textId="77777777" w:rsidR="00F43577" w:rsidRPr="003D2654" w:rsidRDefault="00676BCA" w:rsidP="003D2654">
      <w:pPr>
        <w:pStyle w:val="NormalWeb"/>
        <w:numPr>
          <w:ilvl w:val="0"/>
          <w:numId w:val="41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3D2654">
        <w:rPr>
          <w:rFonts w:ascii="Calibri" w:hAnsi="Calibri" w:cs="Calibri"/>
          <w:sz w:val="22"/>
          <w:szCs w:val="22"/>
        </w:rPr>
        <w:t>Developed business requirements, user requirements and functional requirements, and documented the same by creating business requirement document, use case document and functional requirement document.</w:t>
      </w:r>
    </w:p>
    <w:p w14:paraId="2DCE122E" w14:textId="77777777" w:rsidR="00F43577" w:rsidRPr="003D2654" w:rsidRDefault="00676BCA" w:rsidP="003D2654">
      <w:pPr>
        <w:pStyle w:val="NormalWeb"/>
        <w:numPr>
          <w:ilvl w:val="0"/>
          <w:numId w:val="41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3D2654">
        <w:rPr>
          <w:rFonts w:ascii="Calibri" w:hAnsi="Calibri" w:cs="Calibri"/>
          <w:sz w:val="22"/>
          <w:szCs w:val="22"/>
        </w:rPr>
        <w:t>Documented workflow and results of business analysis done and obtained sign-off from client on specifications.</w:t>
      </w:r>
    </w:p>
    <w:p w14:paraId="559C3C69" w14:textId="77777777" w:rsidR="00F43577" w:rsidRPr="003D2654" w:rsidRDefault="00676BCA" w:rsidP="003D2654">
      <w:pPr>
        <w:pStyle w:val="NormalWeb"/>
        <w:numPr>
          <w:ilvl w:val="0"/>
          <w:numId w:val="41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3D2654">
        <w:rPr>
          <w:rFonts w:ascii="Calibri" w:hAnsi="Calibri" w:cs="Calibri"/>
          <w:sz w:val="22"/>
          <w:szCs w:val="22"/>
        </w:rPr>
        <w:t>Communicated with multiple stakeholders, including cross-functional vendors and offshore.</w:t>
      </w:r>
    </w:p>
    <w:p w14:paraId="65C66FD8" w14:textId="77777777" w:rsidR="00F43577" w:rsidRPr="003D2654" w:rsidRDefault="00676BCA" w:rsidP="003D2654">
      <w:pPr>
        <w:pStyle w:val="NormalWeb"/>
        <w:numPr>
          <w:ilvl w:val="0"/>
          <w:numId w:val="41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3D2654">
        <w:rPr>
          <w:rFonts w:ascii="Calibri" w:hAnsi="Calibri" w:cs="Calibri"/>
          <w:sz w:val="22"/>
          <w:szCs w:val="22"/>
        </w:rPr>
        <w:t>Conducted gap analysis and documented the gap analysis document using Excel.</w:t>
      </w:r>
    </w:p>
    <w:p w14:paraId="08BD9A4C" w14:textId="77777777" w:rsidR="00F43577" w:rsidRPr="003D2654" w:rsidRDefault="00676BCA" w:rsidP="003D2654">
      <w:pPr>
        <w:pStyle w:val="NormalWeb"/>
        <w:numPr>
          <w:ilvl w:val="0"/>
          <w:numId w:val="41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3D2654">
        <w:rPr>
          <w:rFonts w:ascii="Calibri" w:hAnsi="Calibri" w:cs="Calibri"/>
          <w:sz w:val="22"/>
          <w:szCs w:val="22"/>
        </w:rPr>
        <w:lastRenderedPageBreak/>
        <w:t>Documented all the artifacts in Microsoft SharePoint for version controlling and common point accessibility purpose.</w:t>
      </w:r>
    </w:p>
    <w:p w14:paraId="6CD50D81" w14:textId="77777777" w:rsidR="00F43577" w:rsidRPr="003D2654" w:rsidRDefault="00676BCA" w:rsidP="003D2654">
      <w:pPr>
        <w:pStyle w:val="NormalWeb"/>
        <w:numPr>
          <w:ilvl w:val="0"/>
          <w:numId w:val="41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3D2654">
        <w:rPr>
          <w:rFonts w:ascii="Calibri" w:hAnsi="Calibri" w:cs="Calibri"/>
          <w:sz w:val="22"/>
          <w:szCs w:val="22"/>
        </w:rPr>
        <w:t>Communicated the project status and ensured the team stays on track to satisfy the business needs.</w:t>
      </w:r>
    </w:p>
    <w:p w14:paraId="4473FB09" w14:textId="77777777" w:rsidR="00F43577" w:rsidRPr="003D2654" w:rsidRDefault="00676BCA" w:rsidP="003D2654">
      <w:pPr>
        <w:pStyle w:val="NormalWeb"/>
        <w:numPr>
          <w:ilvl w:val="0"/>
          <w:numId w:val="41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3D2654">
        <w:rPr>
          <w:rFonts w:ascii="Calibri" w:hAnsi="Calibri" w:cs="Calibri"/>
          <w:sz w:val="22"/>
          <w:szCs w:val="22"/>
        </w:rPr>
        <w:t>Provided daily status and prepared weekly project status reports.</w:t>
      </w:r>
    </w:p>
    <w:p w14:paraId="307254C6" w14:textId="77777777" w:rsidR="00F43577" w:rsidRDefault="00F43577" w:rsidP="00FB51F7">
      <w:pPr>
        <w:pBdr>
          <w:top w:val="none" w:sz="0" w:space="0" w:color="auto"/>
          <w:left w:val="none" w:sz="0" w:space="0" w:color="auto"/>
          <w:bottom w:val="single" w:sz="4" w:space="0" w:color="auto"/>
          <w:right w:val="none" w:sz="0" w:space="0" w:color="auto"/>
          <w:between w:val="none" w:sz="0" w:space="0" w:color="auto"/>
        </w:pBdr>
        <w:rPr>
          <w:rFonts w:ascii="Calibri" w:eastAsia="Calibri" w:hAnsi="Calibri" w:cs="Calibri"/>
          <w:sz w:val="22"/>
          <w:szCs w:val="22"/>
        </w:rPr>
      </w:pPr>
    </w:p>
    <w:p w14:paraId="2D2AF4DD" w14:textId="77777777" w:rsidR="003F6D45" w:rsidRPr="008A4B5C" w:rsidRDefault="003F6D45" w:rsidP="00FB51F7">
      <w:pPr>
        <w:pBdr>
          <w:top w:val="none" w:sz="0" w:space="0" w:color="auto"/>
          <w:left w:val="none" w:sz="0" w:space="0" w:color="auto"/>
          <w:bottom w:val="single" w:sz="4" w:space="0" w:color="auto"/>
          <w:right w:val="none" w:sz="0" w:space="0" w:color="auto"/>
          <w:between w:val="none" w:sz="0" w:space="0" w:color="auto"/>
        </w:pBdr>
        <w:rPr>
          <w:rFonts w:ascii="Calibri" w:eastAsia="Calibri" w:hAnsi="Calibri" w:cs="Calibri"/>
          <w:sz w:val="22"/>
          <w:szCs w:val="22"/>
        </w:rPr>
      </w:pPr>
    </w:p>
    <w:p w14:paraId="6400A051" w14:textId="77777777" w:rsidR="00F43577" w:rsidRPr="008A4B5C" w:rsidRDefault="004C6F78" w:rsidP="00FB51F7">
      <w:pPr>
        <w:pBdr>
          <w:top w:val="none" w:sz="0" w:space="0" w:color="auto"/>
          <w:left w:val="none" w:sz="0" w:space="0" w:color="auto"/>
          <w:bottom w:val="single" w:sz="4" w:space="0" w:color="auto"/>
          <w:right w:val="none" w:sz="0" w:space="0" w:color="auto"/>
          <w:between w:val="none" w:sz="0" w:space="0" w:color="auto"/>
        </w:pBdr>
        <w:rPr>
          <w:rFonts w:ascii="Calibri" w:eastAsia="AppleSystemUIFont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 xml:space="preserve">Role: </w:t>
      </w:r>
      <w:r w:rsidR="00676BCA" w:rsidRPr="008A4B5C">
        <w:rPr>
          <w:rFonts w:ascii="Calibri" w:eastAsia="Calibri" w:hAnsi="Calibri" w:cs="Calibri"/>
          <w:b/>
          <w:sz w:val="22"/>
          <w:szCs w:val="22"/>
        </w:rPr>
        <w:t xml:space="preserve">Business analyst         </w:t>
      </w:r>
      <w:r w:rsidR="00882B33">
        <w:rPr>
          <w:rFonts w:ascii="Calibri" w:eastAsia="Calibri" w:hAnsi="Calibri" w:cs="Calibri"/>
          <w:b/>
          <w:sz w:val="22"/>
          <w:szCs w:val="22"/>
        </w:rPr>
        <w:tab/>
      </w:r>
      <w:r w:rsidR="00882B33">
        <w:rPr>
          <w:rFonts w:ascii="Calibri" w:eastAsia="Calibri" w:hAnsi="Calibri" w:cs="Calibri"/>
          <w:b/>
          <w:sz w:val="22"/>
          <w:szCs w:val="22"/>
        </w:rPr>
        <w:tab/>
      </w:r>
      <w:r w:rsidR="00882B33">
        <w:rPr>
          <w:rFonts w:ascii="Calibri" w:eastAsia="Calibri" w:hAnsi="Calibri" w:cs="Calibri"/>
          <w:b/>
          <w:sz w:val="22"/>
          <w:szCs w:val="22"/>
        </w:rPr>
        <w:tab/>
      </w:r>
      <w:r w:rsidR="00882B33">
        <w:rPr>
          <w:rFonts w:ascii="Calibri" w:eastAsia="Calibri" w:hAnsi="Calibri" w:cs="Calibri"/>
          <w:b/>
          <w:sz w:val="22"/>
          <w:szCs w:val="22"/>
        </w:rPr>
        <w:tab/>
      </w:r>
      <w:r w:rsidR="00882B33">
        <w:rPr>
          <w:rFonts w:ascii="Calibri" w:eastAsia="Calibri" w:hAnsi="Calibri" w:cs="Calibri"/>
          <w:b/>
          <w:sz w:val="22"/>
          <w:szCs w:val="22"/>
        </w:rPr>
        <w:tab/>
      </w:r>
      <w:r w:rsidR="00882B33">
        <w:rPr>
          <w:rFonts w:ascii="Calibri" w:eastAsia="Calibri" w:hAnsi="Calibri" w:cs="Calibri"/>
          <w:b/>
          <w:sz w:val="22"/>
          <w:szCs w:val="22"/>
        </w:rPr>
        <w:tab/>
      </w:r>
      <w:r w:rsidR="00882B33">
        <w:rPr>
          <w:rFonts w:ascii="Calibri" w:eastAsia="Calibri" w:hAnsi="Calibri" w:cs="Calibri"/>
          <w:b/>
          <w:sz w:val="22"/>
          <w:szCs w:val="22"/>
        </w:rPr>
        <w:tab/>
      </w:r>
      <w:r w:rsidR="00882B33">
        <w:rPr>
          <w:rFonts w:ascii="Calibri" w:eastAsia="Calibri" w:hAnsi="Calibri" w:cs="Calibri"/>
          <w:b/>
          <w:sz w:val="22"/>
          <w:szCs w:val="22"/>
        </w:rPr>
        <w:tab/>
      </w:r>
      <w:r w:rsidR="00735993">
        <w:rPr>
          <w:rFonts w:ascii="Calibri" w:eastAsia="Calibri" w:hAnsi="Calibri" w:cs="Calibri"/>
          <w:b/>
          <w:sz w:val="22"/>
          <w:szCs w:val="22"/>
        </w:rPr>
        <w:t xml:space="preserve">           </w:t>
      </w:r>
      <w:r w:rsidR="00882B33">
        <w:rPr>
          <w:rFonts w:ascii="Calibri" w:eastAsia="Calibri" w:hAnsi="Calibri" w:cs="Calibri"/>
          <w:b/>
          <w:sz w:val="22"/>
          <w:szCs w:val="22"/>
        </w:rPr>
        <w:t xml:space="preserve">05/2016 to </w:t>
      </w:r>
      <w:r w:rsidR="000007F3">
        <w:rPr>
          <w:rFonts w:ascii="Calibri" w:eastAsia="Calibri" w:hAnsi="Calibri" w:cs="Calibri"/>
          <w:b/>
          <w:sz w:val="22"/>
          <w:szCs w:val="22"/>
        </w:rPr>
        <w:t>11/2018</w:t>
      </w:r>
      <w:r w:rsidR="00676BCA" w:rsidRPr="008A4B5C">
        <w:rPr>
          <w:rFonts w:ascii="Calibri" w:eastAsia="Calibri" w:hAnsi="Calibri" w:cs="Calibri"/>
          <w:b/>
          <w:sz w:val="22"/>
          <w:szCs w:val="22"/>
        </w:rPr>
        <w:t xml:space="preserve">                                                                                                   </w:t>
      </w:r>
    </w:p>
    <w:p w14:paraId="0713420F" w14:textId="77777777" w:rsidR="00F43577" w:rsidRPr="00193DF9" w:rsidRDefault="00193DF9" w:rsidP="00FB51F7">
      <w:pPr>
        <w:pBdr>
          <w:top w:val="none" w:sz="0" w:space="0" w:color="auto"/>
          <w:left w:val="none" w:sz="0" w:space="0" w:color="auto"/>
          <w:bottom w:val="single" w:sz="4" w:space="0" w:color="auto"/>
          <w:right w:val="none" w:sz="0" w:space="0" w:color="auto"/>
          <w:between w:val="none" w:sz="0" w:space="0" w:color="auto"/>
        </w:pBdr>
        <w:rPr>
          <w:rFonts w:ascii="Calibri" w:eastAsia="Calibri" w:hAnsi="Calibri" w:cs="Calibri"/>
          <w:b/>
          <w:sz w:val="22"/>
          <w:szCs w:val="22"/>
        </w:rPr>
      </w:pPr>
      <w:r w:rsidRPr="008A4B5C">
        <w:rPr>
          <w:rFonts w:ascii="Calibri" w:eastAsia="AppleSystemUIFont" w:hAnsi="Calibri" w:cs="Calibri"/>
          <w:b/>
          <w:sz w:val="22"/>
          <w:szCs w:val="22"/>
        </w:rPr>
        <w:t>C</w:t>
      </w:r>
      <w:r w:rsidRPr="008A4B5C">
        <w:rPr>
          <w:rFonts w:ascii="Calibri" w:eastAsia="Calibri" w:hAnsi="Calibri" w:cs="Calibri"/>
          <w:b/>
          <w:sz w:val="22"/>
          <w:szCs w:val="22"/>
        </w:rPr>
        <w:t>lient:</w:t>
      </w:r>
      <w:r w:rsidR="00676BCA" w:rsidRPr="008A4B5C">
        <w:rPr>
          <w:rFonts w:ascii="Calibri" w:eastAsia="Calibri" w:hAnsi="Calibri" w:cs="Calibri"/>
          <w:b/>
          <w:sz w:val="22"/>
          <w:szCs w:val="22"/>
        </w:rPr>
        <w:t xml:space="preserve">  </w:t>
      </w:r>
      <w:r w:rsidR="00C141A1" w:rsidRPr="00C141A1">
        <w:rPr>
          <w:rFonts w:ascii="Calibri" w:eastAsia="Calibri" w:hAnsi="Calibri" w:cs="Calibri"/>
          <w:b/>
          <w:sz w:val="22"/>
          <w:szCs w:val="22"/>
        </w:rPr>
        <w:t>Community</w:t>
      </w:r>
      <w:r w:rsidR="00C141A1">
        <w:rPr>
          <w:rFonts w:ascii="Calibri" w:eastAsia="Calibri" w:hAnsi="Calibri" w:cs="Calibri"/>
          <w:b/>
          <w:sz w:val="22"/>
          <w:szCs w:val="22"/>
        </w:rPr>
        <w:t xml:space="preserve"> </w:t>
      </w:r>
      <w:r w:rsidR="00C141A1" w:rsidRPr="00C141A1">
        <w:rPr>
          <w:rFonts w:ascii="Calibri" w:eastAsia="Calibri" w:hAnsi="Calibri" w:cs="Calibri"/>
          <w:b/>
          <w:sz w:val="22"/>
          <w:szCs w:val="22"/>
        </w:rPr>
        <w:t>Care</w:t>
      </w:r>
      <w:r w:rsidR="00C141A1">
        <w:rPr>
          <w:rFonts w:ascii="Calibri" w:eastAsia="Calibri" w:hAnsi="Calibri" w:cs="Calibri"/>
          <w:b/>
          <w:sz w:val="22"/>
          <w:szCs w:val="22"/>
        </w:rPr>
        <w:t>,</w:t>
      </w:r>
      <w:r w:rsidR="00676BCA" w:rsidRPr="008A4B5C">
        <w:rPr>
          <w:rFonts w:ascii="Calibri" w:eastAsia="Calibri" w:hAnsi="Calibri" w:cs="Calibri"/>
          <w:b/>
          <w:sz w:val="22"/>
          <w:szCs w:val="22"/>
        </w:rPr>
        <w:t xml:space="preserve"> </w:t>
      </w:r>
      <w:r w:rsidR="00C141A1" w:rsidRPr="00C141A1">
        <w:rPr>
          <w:rFonts w:ascii="Calibri" w:eastAsia="Calibri" w:hAnsi="Calibri" w:cs="Calibri"/>
          <w:b/>
          <w:sz w:val="22"/>
          <w:szCs w:val="22"/>
        </w:rPr>
        <w:t>Tulsa</w:t>
      </w:r>
      <w:r w:rsidR="00C141A1">
        <w:rPr>
          <w:rFonts w:ascii="Calibri" w:eastAsia="Calibri" w:hAnsi="Calibri" w:cs="Calibri"/>
          <w:b/>
          <w:sz w:val="22"/>
          <w:szCs w:val="22"/>
        </w:rPr>
        <w:t>, OK</w:t>
      </w:r>
    </w:p>
    <w:p w14:paraId="08D9EBE1" w14:textId="77777777" w:rsidR="00FB51F7" w:rsidRPr="00490DB8" w:rsidRDefault="00FB51F7" w:rsidP="00490DB8">
      <w:pPr>
        <w:rPr>
          <w:rFonts w:ascii="Calibri" w:eastAsia="Calibri" w:hAnsi="Calibri" w:cs="Calibri"/>
          <w:b/>
          <w:color w:val="000000"/>
          <w:sz w:val="22"/>
          <w:szCs w:val="22"/>
        </w:rPr>
      </w:pPr>
      <w:r w:rsidRPr="00490DB8">
        <w:rPr>
          <w:rFonts w:ascii="Calibri" w:eastAsia="Calibri" w:hAnsi="Calibri" w:cs="Calibri"/>
          <w:b/>
          <w:color w:val="000000"/>
          <w:sz w:val="22"/>
          <w:szCs w:val="22"/>
        </w:rPr>
        <w:t>Responsibilities:</w:t>
      </w:r>
    </w:p>
    <w:p w14:paraId="2B3AD395" w14:textId="77777777" w:rsidR="00490DB8" w:rsidRPr="003D2654" w:rsidRDefault="00490DB8" w:rsidP="003D2654">
      <w:pPr>
        <w:pStyle w:val="NormalWeb"/>
        <w:numPr>
          <w:ilvl w:val="0"/>
          <w:numId w:val="41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3D2654">
        <w:rPr>
          <w:rFonts w:ascii="Calibri" w:hAnsi="Calibri" w:cs="Calibri"/>
          <w:sz w:val="22"/>
          <w:szCs w:val="22"/>
        </w:rPr>
        <w:t>Assisted in building ICD 9 to ICD 10 crosswalk map by grouping thousands of codes and ranges in Clinical, Benefits, Financial, Medical policy waves.</w:t>
      </w:r>
    </w:p>
    <w:p w14:paraId="0AD3C17D" w14:textId="77777777" w:rsidR="00490DB8" w:rsidRPr="003D2654" w:rsidRDefault="00490DB8" w:rsidP="003D2654">
      <w:pPr>
        <w:pStyle w:val="NormalWeb"/>
        <w:numPr>
          <w:ilvl w:val="0"/>
          <w:numId w:val="41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3D2654">
        <w:rPr>
          <w:rFonts w:ascii="Calibri" w:hAnsi="Calibri" w:cs="Calibri"/>
          <w:sz w:val="22"/>
          <w:szCs w:val="22"/>
        </w:rPr>
        <w:t>Conducted working sessions to gather and document detailed and high-level business requirements for different business units impacted by ICD 10 such as EDI Claims Intake, Utilization Management, Case management and Provider Reimbursement/Provider Payment.</w:t>
      </w:r>
    </w:p>
    <w:p w14:paraId="78B2A163" w14:textId="77777777" w:rsidR="00490DB8" w:rsidRPr="003D2654" w:rsidRDefault="00490DB8" w:rsidP="003D2654">
      <w:pPr>
        <w:pStyle w:val="NormalWeb"/>
        <w:numPr>
          <w:ilvl w:val="0"/>
          <w:numId w:val="41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3D2654">
        <w:rPr>
          <w:rFonts w:ascii="Calibri" w:hAnsi="Calibri" w:cs="Calibri"/>
          <w:sz w:val="22"/>
          <w:szCs w:val="22"/>
        </w:rPr>
        <w:t>Worked on HIPAA standard/EDI Standard Transactions: 834, 835, and 837 to identify the key data set elements to the designated record set.</w:t>
      </w:r>
    </w:p>
    <w:p w14:paraId="77E65004" w14:textId="77777777" w:rsidR="00490DB8" w:rsidRPr="003D2654" w:rsidRDefault="00490DB8" w:rsidP="003D2654">
      <w:pPr>
        <w:pStyle w:val="NormalWeb"/>
        <w:numPr>
          <w:ilvl w:val="0"/>
          <w:numId w:val="41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3D2654">
        <w:rPr>
          <w:rFonts w:ascii="Calibri" w:hAnsi="Calibri" w:cs="Calibri"/>
          <w:sz w:val="22"/>
          <w:szCs w:val="22"/>
        </w:rPr>
        <w:t>Prepared use cases and data flow diagrams in Rational Jazz, MS Visio and MS Word to analyze the impact of ICD 10 diagnosis codes embedded in different systems and applications.</w:t>
      </w:r>
    </w:p>
    <w:p w14:paraId="5998AFCC" w14:textId="77777777" w:rsidR="00490DB8" w:rsidRPr="003D2654" w:rsidRDefault="00490DB8" w:rsidP="003D2654">
      <w:pPr>
        <w:pStyle w:val="NormalWeb"/>
        <w:numPr>
          <w:ilvl w:val="0"/>
          <w:numId w:val="41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3D2654">
        <w:rPr>
          <w:rFonts w:ascii="Calibri" w:hAnsi="Calibri" w:cs="Calibri"/>
          <w:sz w:val="22"/>
          <w:szCs w:val="22"/>
        </w:rPr>
        <w:t>Contacted SMEs to collect and finalize all system and business process requirements for incorporating changes to existing Medicaid Management Information System (MMIS).</w:t>
      </w:r>
    </w:p>
    <w:p w14:paraId="519D192C" w14:textId="77777777" w:rsidR="00490DB8" w:rsidRPr="003D2654" w:rsidRDefault="00490DB8" w:rsidP="003D2654">
      <w:pPr>
        <w:pStyle w:val="NormalWeb"/>
        <w:numPr>
          <w:ilvl w:val="0"/>
          <w:numId w:val="41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3D2654">
        <w:rPr>
          <w:rFonts w:ascii="Calibri" w:hAnsi="Calibri" w:cs="Calibri"/>
          <w:sz w:val="22"/>
          <w:szCs w:val="22"/>
        </w:rPr>
        <w:t>Worked with HIPAA 5010 implementation in designing EDI X12 (837,834,278,270) Transaction to the newly implemented Duals System.</w:t>
      </w:r>
    </w:p>
    <w:p w14:paraId="12DB94B0" w14:textId="77777777" w:rsidR="00490DB8" w:rsidRPr="003D2654" w:rsidRDefault="00490DB8" w:rsidP="003D2654">
      <w:pPr>
        <w:pStyle w:val="NormalWeb"/>
        <w:numPr>
          <w:ilvl w:val="0"/>
          <w:numId w:val="41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3D2654">
        <w:rPr>
          <w:rFonts w:ascii="Calibri" w:hAnsi="Calibri" w:cs="Calibri"/>
          <w:sz w:val="22"/>
          <w:szCs w:val="22"/>
        </w:rPr>
        <w:t>Coordinated with Business Project Teams, Business Owner, Application Vendor, Payers and Clearinghouses to bring all processes to a level of execution to mitigate any impact to current revenue flow under the 5010- compliancy requirements.</w:t>
      </w:r>
    </w:p>
    <w:p w14:paraId="0CE3E667" w14:textId="77777777" w:rsidR="00490DB8" w:rsidRPr="003D2654" w:rsidRDefault="00490DB8" w:rsidP="003D2654">
      <w:pPr>
        <w:pStyle w:val="NormalWeb"/>
        <w:numPr>
          <w:ilvl w:val="0"/>
          <w:numId w:val="41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3D2654">
        <w:rPr>
          <w:rFonts w:ascii="Calibri" w:hAnsi="Calibri" w:cs="Calibri"/>
          <w:sz w:val="22"/>
          <w:szCs w:val="22"/>
        </w:rPr>
        <w:t>Performed Accounts Receivable Data entry with specific involvement in Cash Posting and closely interacted with Revenue Cycle Management team.</w:t>
      </w:r>
    </w:p>
    <w:p w14:paraId="1E0AB551" w14:textId="77777777" w:rsidR="00490DB8" w:rsidRPr="003D2654" w:rsidRDefault="00490DB8" w:rsidP="003D2654">
      <w:pPr>
        <w:pStyle w:val="NormalWeb"/>
        <w:numPr>
          <w:ilvl w:val="0"/>
          <w:numId w:val="41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3D2654">
        <w:rPr>
          <w:rFonts w:ascii="Calibri" w:hAnsi="Calibri" w:cs="Calibri"/>
          <w:sz w:val="22"/>
          <w:szCs w:val="22"/>
        </w:rPr>
        <w:t>Worked closely on 837 I/P transaction code for Health care claims and was involved in Validation of HIPAA for 270/271 (health care benefits and eligibility), 276/277 (Claims Status), 835 (Payment/Remittance advice), 834 (Benefits Enrollment) EDI transactions.</w:t>
      </w:r>
    </w:p>
    <w:p w14:paraId="1BDAAB3C" w14:textId="77777777" w:rsidR="00490DB8" w:rsidRPr="003D2654" w:rsidRDefault="00490DB8" w:rsidP="003D2654">
      <w:pPr>
        <w:pStyle w:val="NormalWeb"/>
        <w:numPr>
          <w:ilvl w:val="0"/>
          <w:numId w:val="41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3D2654">
        <w:rPr>
          <w:rFonts w:ascii="Calibri" w:hAnsi="Calibri" w:cs="Calibri"/>
          <w:sz w:val="22"/>
          <w:szCs w:val="22"/>
        </w:rPr>
        <w:t>Designed and developed Business Rules document about the Claim Component and HIPAA.</w:t>
      </w:r>
    </w:p>
    <w:p w14:paraId="2EE7E93A" w14:textId="77777777" w:rsidR="00490DB8" w:rsidRPr="003D2654" w:rsidRDefault="00490DB8" w:rsidP="003D2654">
      <w:pPr>
        <w:pStyle w:val="NormalWeb"/>
        <w:numPr>
          <w:ilvl w:val="0"/>
          <w:numId w:val="41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3D2654">
        <w:rPr>
          <w:rFonts w:ascii="Calibri" w:hAnsi="Calibri" w:cs="Calibri"/>
          <w:sz w:val="22"/>
          <w:szCs w:val="22"/>
        </w:rPr>
        <w:t>Created business workflows on the claims module for the client to get a better understanding of the software and prepared a detailed BRD including all functional and non-functional requirements.</w:t>
      </w:r>
    </w:p>
    <w:p w14:paraId="11EB140A" w14:textId="77777777" w:rsidR="00490DB8" w:rsidRPr="003D2654" w:rsidRDefault="00490DB8" w:rsidP="003D2654">
      <w:pPr>
        <w:pStyle w:val="NormalWeb"/>
        <w:numPr>
          <w:ilvl w:val="0"/>
          <w:numId w:val="41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3D2654">
        <w:rPr>
          <w:rFonts w:ascii="Calibri" w:hAnsi="Calibri" w:cs="Calibri"/>
          <w:sz w:val="22"/>
          <w:szCs w:val="22"/>
        </w:rPr>
        <w:t>Performed the Gap analyses of the earlier systems, generated a detailed Requirements document describing new system architecture through Use Cases and Activity diagrams. Specifications, Documentation and Construction of systems heavily relied on UML.</w:t>
      </w:r>
    </w:p>
    <w:p w14:paraId="026C7F6E" w14:textId="77777777" w:rsidR="00490DB8" w:rsidRPr="003D2654" w:rsidRDefault="00490DB8" w:rsidP="003D2654">
      <w:pPr>
        <w:pStyle w:val="NormalWeb"/>
        <w:numPr>
          <w:ilvl w:val="0"/>
          <w:numId w:val="41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3D2654">
        <w:rPr>
          <w:rFonts w:ascii="Calibri" w:hAnsi="Calibri" w:cs="Calibri"/>
          <w:sz w:val="22"/>
          <w:szCs w:val="22"/>
        </w:rPr>
        <w:t>Responsible for creating Data Dictionaries and Data Mapping for Data Conversion from Legacy systems to a newly implemented MDM application.</w:t>
      </w:r>
    </w:p>
    <w:p w14:paraId="1761507E" w14:textId="77777777" w:rsidR="00490DB8" w:rsidRPr="003D2654" w:rsidRDefault="00490DB8" w:rsidP="003D2654">
      <w:pPr>
        <w:pStyle w:val="NormalWeb"/>
        <w:numPr>
          <w:ilvl w:val="0"/>
          <w:numId w:val="41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3D2654">
        <w:rPr>
          <w:rFonts w:ascii="Calibri" w:hAnsi="Calibri" w:cs="Calibri"/>
          <w:sz w:val="22"/>
          <w:szCs w:val="22"/>
        </w:rPr>
        <w:t>Worked with ETL workshops to comprehend requirements for Data Warehouse Design (Extraction, Transform and Load) activities on the databases and worked closely with the Product Owner for master data management.</w:t>
      </w:r>
    </w:p>
    <w:p w14:paraId="0B59A7BA" w14:textId="77777777" w:rsidR="00490DB8" w:rsidRPr="003D2654" w:rsidRDefault="00490DB8" w:rsidP="003D2654">
      <w:pPr>
        <w:pStyle w:val="NormalWeb"/>
        <w:numPr>
          <w:ilvl w:val="0"/>
          <w:numId w:val="41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3D2654">
        <w:rPr>
          <w:rFonts w:ascii="Calibri" w:hAnsi="Calibri" w:cs="Calibri"/>
          <w:sz w:val="22"/>
          <w:szCs w:val="22"/>
        </w:rPr>
        <w:t>Experience working with windows OS, internal network, and cloud platform automation with PowerShell.</w:t>
      </w:r>
    </w:p>
    <w:p w14:paraId="09844CA9" w14:textId="77777777" w:rsidR="00490DB8" w:rsidRPr="003D2654" w:rsidRDefault="00490DB8" w:rsidP="003D2654">
      <w:pPr>
        <w:pStyle w:val="NormalWeb"/>
        <w:numPr>
          <w:ilvl w:val="0"/>
          <w:numId w:val="41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3D2654">
        <w:rPr>
          <w:rFonts w:ascii="Calibri" w:hAnsi="Calibri" w:cs="Calibri"/>
          <w:sz w:val="22"/>
          <w:szCs w:val="22"/>
        </w:rPr>
        <w:t>Created Mapping Document for ICD9 Codes to ICD 10 Clinical Modifications and Procedural codes.</w:t>
      </w:r>
    </w:p>
    <w:p w14:paraId="337DAAD0" w14:textId="77777777" w:rsidR="00490DB8" w:rsidRPr="003D2654" w:rsidRDefault="00490DB8" w:rsidP="003D2654">
      <w:pPr>
        <w:pStyle w:val="NormalWeb"/>
        <w:numPr>
          <w:ilvl w:val="0"/>
          <w:numId w:val="41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3D2654">
        <w:rPr>
          <w:rFonts w:ascii="Calibri" w:hAnsi="Calibri" w:cs="Calibri"/>
          <w:sz w:val="22"/>
          <w:szCs w:val="22"/>
        </w:rPr>
        <w:t>Conducted Business analysis to validate designs and prioritize requirements through utilization of observation techniques and process analysis tools.</w:t>
      </w:r>
    </w:p>
    <w:p w14:paraId="770EC8F9" w14:textId="77777777" w:rsidR="00AF0B04" w:rsidRDefault="00AF0B04" w:rsidP="00FB51F7">
      <w:pPr>
        <w:pBdr>
          <w:top w:val="none" w:sz="0" w:space="0" w:color="auto"/>
          <w:left w:val="none" w:sz="0" w:space="0" w:color="auto"/>
          <w:bottom w:val="single" w:sz="4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150"/>
        <w:rPr>
          <w:rFonts w:ascii="Calibri" w:eastAsia="Open Sans" w:hAnsi="Calibri" w:cs="Calibri"/>
          <w:b/>
          <w:color w:val="000000"/>
          <w:sz w:val="22"/>
          <w:szCs w:val="22"/>
        </w:rPr>
      </w:pPr>
    </w:p>
    <w:p w14:paraId="0D40E961" w14:textId="77777777" w:rsidR="00AF0B04" w:rsidRDefault="00AF0B04" w:rsidP="00FB51F7">
      <w:pPr>
        <w:pBdr>
          <w:top w:val="none" w:sz="0" w:space="0" w:color="auto"/>
          <w:left w:val="none" w:sz="0" w:space="0" w:color="auto"/>
          <w:bottom w:val="single" w:sz="4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150"/>
        <w:rPr>
          <w:rFonts w:ascii="Calibri" w:eastAsia="Open Sans" w:hAnsi="Calibri" w:cs="Calibri"/>
          <w:b/>
          <w:color w:val="000000"/>
          <w:sz w:val="22"/>
          <w:szCs w:val="22"/>
        </w:rPr>
      </w:pPr>
    </w:p>
    <w:p w14:paraId="0E45D787" w14:textId="77777777" w:rsidR="00AF0B04" w:rsidRDefault="00AF0B04" w:rsidP="00FB51F7">
      <w:pPr>
        <w:pBdr>
          <w:top w:val="none" w:sz="0" w:space="0" w:color="auto"/>
          <w:left w:val="none" w:sz="0" w:space="0" w:color="auto"/>
          <w:bottom w:val="single" w:sz="4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150"/>
        <w:rPr>
          <w:rFonts w:ascii="Calibri" w:eastAsia="Open Sans" w:hAnsi="Calibri" w:cs="Calibri"/>
          <w:b/>
          <w:color w:val="000000"/>
          <w:sz w:val="22"/>
          <w:szCs w:val="22"/>
        </w:rPr>
      </w:pPr>
    </w:p>
    <w:p w14:paraId="286A0CBE" w14:textId="77777777" w:rsidR="00F43577" w:rsidRPr="008A4B5C" w:rsidRDefault="004C6F78" w:rsidP="00FB51F7">
      <w:pPr>
        <w:pBdr>
          <w:top w:val="none" w:sz="0" w:space="0" w:color="auto"/>
          <w:left w:val="none" w:sz="0" w:space="0" w:color="auto"/>
          <w:bottom w:val="single" w:sz="4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150"/>
        <w:rPr>
          <w:rFonts w:ascii="Calibri" w:eastAsia="Open Sans" w:hAnsi="Calibri" w:cs="Calibri"/>
          <w:b/>
          <w:color w:val="000000"/>
          <w:sz w:val="22"/>
          <w:szCs w:val="22"/>
        </w:rPr>
      </w:pPr>
      <w:r>
        <w:rPr>
          <w:rFonts w:ascii="Calibri" w:eastAsia="Open Sans" w:hAnsi="Calibri" w:cs="Calibri"/>
          <w:b/>
          <w:color w:val="000000"/>
          <w:sz w:val="22"/>
          <w:szCs w:val="22"/>
        </w:rPr>
        <w:t xml:space="preserve">Role: </w:t>
      </w:r>
      <w:r w:rsidR="00676BCA" w:rsidRPr="008A4B5C">
        <w:rPr>
          <w:rFonts w:ascii="Calibri" w:eastAsia="Open Sans" w:hAnsi="Calibri" w:cs="Calibri"/>
          <w:b/>
          <w:color w:val="000000"/>
          <w:sz w:val="22"/>
          <w:szCs w:val="22"/>
        </w:rPr>
        <w:t xml:space="preserve">Business Analyst     </w:t>
      </w:r>
      <w:r w:rsidR="00882B33">
        <w:rPr>
          <w:rFonts w:ascii="Calibri" w:eastAsia="Open Sans" w:hAnsi="Calibri" w:cs="Calibri"/>
          <w:b/>
          <w:color w:val="000000"/>
          <w:sz w:val="22"/>
          <w:szCs w:val="22"/>
        </w:rPr>
        <w:tab/>
      </w:r>
      <w:r w:rsidR="00882B33">
        <w:rPr>
          <w:rFonts w:ascii="Calibri" w:eastAsia="Open Sans" w:hAnsi="Calibri" w:cs="Calibri"/>
          <w:b/>
          <w:color w:val="000000"/>
          <w:sz w:val="22"/>
          <w:szCs w:val="22"/>
        </w:rPr>
        <w:tab/>
      </w:r>
      <w:r w:rsidR="00882B33">
        <w:rPr>
          <w:rFonts w:ascii="Calibri" w:eastAsia="Open Sans" w:hAnsi="Calibri" w:cs="Calibri"/>
          <w:b/>
          <w:color w:val="000000"/>
          <w:sz w:val="22"/>
          <w:szCs w:val="22"/>
        </w:rPr>
        <w:tab/>
      </w:r>
      <w:r w:rsidR="00882B33">
        <w:rPr>
          <w:rFonts w:ascii="Calibri" w:eastAsia="Open Sans" w:hAnsi="Calibri" w:cs="Calibri"/>
          <w:b/>
          <w:color w:val="000000"/>
          <w:sz w:val="22"/>
          <w:szCs w:val="22"/>
        </w:rPr>
        <w:tab/>
      </w:r>
      <w:r w:rsidR="00882B33">
        <w:rPr>
          <w:rFonts w:ascii="Calibri" w:eastAsia="Open Sans" w:hAnsi="Calibri" w:cs="Calibri"/>
          <w:b/>
          <w:color w:val="000000"/>
          <w:sz w:val="22"/>
          <w:szCs w:val="22"/>
        </w:rPr>
        <w:tab/>
      </w:r>
      <w:r w:rsidR="004F3050">
        <w:rPr>
          <w:rFonts w:ascii="Calibri" w:eastAsia="Open Sans" w:hAnsi="Calibri" w:cs="Calibri"/>
          <w:b/>
          <w:color w:val="000000"/>
          <w:sz w:val="22"/>
          <w:szCs w:val="22"/>
        </w:rPr>
        <w:tab/>
      </w:r>
      <w:r w:rsidR="004F3050">
        <w:rPr>
          <w:rFonts w:ascii="Calibri" w:eastAsia="Open Sans" w:hAnsi="Calibri" w:cs="Calibri"/>
          <w:b/>
          <w:color w:val="000000"/>
          <w:sz w:val="22"/>
          <w:szCs w:val="22"/>
        </w:rPr>
        <w:tab/>
      </w:r>
      <w:r w:rsidR="00882B33">
        <w:rPr>
          <w:rFonts w:ascii="Calibri" w:eastAsia="Open Sans" w:hAnsi="Calibri" w:cs="Calibri"/>
          <w:b/>
          <w:color w:val="000000"/>
          <w:sz w:val="22"/>
          <w:szCs w:val="22"/>
        </w:rPr>
        <w:tab/>
      </w:r>
      <w:r w:rsidR="00882B33">
        <w:rPr>
          <w:rFonts w:ascii="Calibri" w:eastAsia="Open Sans" w:hAnsi="Calibri" w:cs="Calibri"/>
          <w:b/>
          <w:color w:val="000000"/>
          <w:sz w:val="22"/>
          <w:szCs w:val="22"/>
        </w:rPr>
        <w:tab/>
        <w:t>05/2014 to 12/2014</w:t>
      </w:r>
      <w:r w:rsidR="004F3050">
        <w:rPr>
          <w:rFonts w:ascii="Calibri" w:eastAsia="Open Sans" w:hAnsi="Calibri" w:cs="Calibri"/>
          <w:b/>
          <w:color w:val="000000"/>
          <w:sz w:val="22"/>
          <w:szCs w:val="22"/>
        </w:rPr>
        <w:tab/>
      </w:r>
      <w:r w:rsidR="00676BCA" w:rsidRPr="008A4B5C">
        <w:rPr>
          <w:rFonts w:ascii="Calibri" w:eastAsia="Open Sans" w:hAnsi="Calibri" w:cs="Calibri"/>
          <w:b/>
          <w:color w:val="000000"/>
          <w:sz w:val="22"/>
          <w:szCs w:val="22"/>
        </w:rPr>
        <w:t xml:space="preserve">                                                                                      </w:t>
      </w:r>
    </w:p>
    <w:p w14:paraId="07779F6E" w14:textId="77777777" w:rsidR="00F43577" w:rsidRPr="008A4B5C" w:rsidRDefault="001F0B96" w:rsidP="00FB51F7">
      <w:pPr>
        <w:pBdr>
          <w:top w:val="none" w:sz="0" w:space="0" w:color="auto"/>
          <w:left w:val="none" w:sz="0" w:space="0" w:color="auto"/>
          <w:bottom w:val="single" w:sz="4" w:space="0" w:color="auto"/>
          <w:right w:val="none" w:sz="0" w:space="0" w:color="auto"/>
          <w:between w:val="none" w:sz="0" w:space="0" w:color="auto"/>
        </w:pBdr>
        <w:shd w:val="clear" w:color="auto" w:fill="FFFFFF"/>
        <w:rPr>
          <w:rFonts w:ascii="Calibri" w:eastAsia="Open Sans" w:hAnsi="Calibri" w:cs="Calibri"/>
          <w:color w:val="000000"/>
          <w:sz w:val="22"/>
          <w:szCs w:val="22"/>
        </w:rPr>
      </w:pPr>
      <w:r>
        <w:rPr>
          <w:rFonts w:ascii="Calibri" w:eastAsia="Open Sans" w:hAnsi="Calibri" w:cs="Calibri"/>
          <w:b/>
          <w:color w:val="000000"/>
          <w:sz w:val="22"/>
          <w:szCs w:val="22"/>
        </w:rPr>
        <w:t xml:space="preserve">Client: </w:t>
      </w:r>
      <w:r w:rsidR="00C141A1" w:rsidRPr="00C141A1">
        <w:rPr>
          <w:rFonts w:ascii="Calibri" w:eastAsia="Open Sans" w:hAnsi="Calibri" w:cs="Calibri"/>
          <w:b/>
          <w:color w:val="000000"/>
          <w:sz w:val="22"/>
          <w:szCs w:val="22"/>
        </w:rPr>
        <w:t>HSBC</w:t>
      </w:r>
      <w:r w:rsidR="00193DF9" w:rsidRPr="008A4B5C">
        <w:rPr>
          <w:rFonts w:ascii="Calibri" w:eastAsia="Open Sans" w:hAnsi="Calibri" w:cs="Calibri"/>
          <w:b/>
          <w:color w:val="000000"/>
          <w:sz w:val="22"/>
          <w:szCs w:val="22"/>
        </w:rPr>
        <w:t>,</w:t>
      </w:r>
      <w:r w:rsidR="00676BCA" w:rsidRPr="008A4B5C">
        <w:rPr>
          <w:rFonts w:ascii="Calibri" w:eastAsia="Open Sans" w:hAnsi="Calibri" w:cs="Calibri"/>
          <w:b/>
          <w:color w:val="000000"/>
          <w:sz w:val="22"/>
          <w:szCs w:val="22"/>
        </w:rPr>
        <w:t xml:space="preserve"> </w:t>
      </w:r>
      <w:r w:rsidR="00193DF9">
        <w:rPr>
          <w:rFonts w:ascii="Calibri" w:eastAsia="Open Sans" w:hAnsi="Calibri" w:cs="Calibri"/>
          <w:b/>
          <w:color w:val="000000"/>
          <w:sz w:val="22"/>
          <w:szCs w:val="22"/>
        </w:rPr>
        <w:t xml:space="preserve">IN </w:t>
      </w:r>
    </w:p>
    <w:p w14:paraId="132C009A" w14:textId="77777777" w:rsidR="00FB51F7" w:rsidRPr="00FB51F7" w:rsidRDefault="00FB51F7" w:rsidP="00FB51F7">
      <w:pPr>
        <w:rPr>
          <w:rFonts w:ascii="Calibri" w:eastAsia="Calibri" w:hAnsi="Calibri" w:cs="Calibri"/>
          <w:b/>
          <w:color w:val="000000"/>
          <w:sz w:val="22"/>
          <w:szCs w:val="22"/>
        </w:rPr>
      </w:pPr>
      <w:r w:rsidRPr="00FB51F7">
        <w:rPr>
          <w:rFonts w:ascii="Calibri" w:eastAsia="Calibri" w:hAnsi="Calibri" w:cs="Calibri"/>
          <w:b/>
          <w:color w:val="000000"/>
          <w:sz w:val="22"/>
          <w:szCs w:val="22"/>
        </w:rPr>
        <w:t>Responsibilities:</w:t>
      </w:r>
    </w:p>
    <w:p w14:paraId="1A1FCBEB" w14:textId="77777777" w:rsidR="00F43577" w:rsidRPr="003D2654" w:rsidRDefault="00676BCA" w:rsidP="003D2654">
      <w:pPr>
        <w:pStyle w:val="NormalWeb"/>
        <w:numPr>
          <w:ilvl w:val="0"/>
          <w:numId w:val="41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3D2654">
        <w:rPr>
          <w:rFonts w:ascii="Calibri" w:hAnsi="Calibri" w:cs="Calibri"/>
          <w:sz w:val="22"/>
          <w:szCs w:val="22"/>
        </w:rPr>
        <w:t>Managed and resolved project issues, constraints, dependencies and risks</w:t>
      </w:r>
    </w:p>
    <w:p w14:paraId="50DEC425" w14:textId="77777777" w:rsidR="00F43577" w:rsidRPr="003D2654" w:rsidRDefault="00676BCA" w:rsidP="003D2654">
      <w:pPr>
        <w:pStyle w:val="NormalWeb"/>
        <w:numPr>
          <w:ilvl w:val="0"/>
          <w:numId w:val="41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3D2654">
        <w:rPr>
          <w:rFonts w:ascii="Calibri" w:hAnsi="Calibri" w:cs="Calibri"/>
          <w:sz w:val="22"/>
          <w:szCs w:val="22"/>
        </w:rPr>
        <w:lastRenderedPageBreak/>
        <w:t>Identified potential issues, consequences of changes and their cost impact during the System Development Lifecycle (SDLC)</w:t>
      </w:r>
    </w:p>
    <w:p w14:paraId="0D17AE1D" w14:textId="77777777" w:rsidR="00F43577" w:rsidRPr="003D2654" w:rsidRDefault="00676BCA" w:rsidP="003D2654">
      <w:pPr>
        <w:pStyle w:val="NormalWeb"/>
        <w:numPr>
          <w:ilvl w:val="0"/>
          <w:numId w:val="41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3D2654">
        <w:rPr>
          <w:rFonts w:ascii="Calibri" w:hAnsi="Calibri" w:cs="Calibri"/>
          <w:sz w:val="22"/>
          <w:szCs w:val="22"/>
        </w:rPr>
        <w:t>Drafted division roadmaps, whitepapers, flowcharts and division statuses</w:t>
      </w:r>
    </w:p>
    <w:p w14:paraId="607F4CE0" w14:textId="77777777" w:rsidR="00F43577" w:rsidRPr="003D2654" w:rsidRDefault="00676BCA" w:rsidP="003D2654">
      <w:pPr>
        <w:pStyle w:val="NormalWeb"/>
        <w:numPr>
          <w:ilvl w:val="0"/>
          <w:numId w:val="41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3D2654">
        <w:rPr>
          <w:rFonts w:ascii="Calibri" w:hAnsi="Calibri" w:cs="Calibri"/>
          <w:sz w:val="22"/>
          <w:szCs w:val="22"/>
        </w:rPr>
        <w:t>Provided support for drafting a Cost Benefit Analysis Report for projects included in the Division Project Portfolio</w:t>
      </w:r>
    </w:p>
    <w:p w14:paraId="0EB50C03" w14:textId="77777777" w:rsidR="00F43577" w:rsidRPr="003D2654" w:rsidRDefault="00676BCA" w:rsidP="003D2654">
      <w:pPr>
        <w:pStyle w:val="NormalWeb"/>
        <w:numPr>
          <w:ilvl w:val="0"/>
          <w:numId w:val="41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3D2654">
        <w:rPr>
          <w:rFonts w:ascii="Calibri" w:hAnsi="Calibri" w:cs="Calibri"/>
          <w:sz w:val="22"/>
          <w:szCs w:val="22"/>
        </w:rPr>
        <w:t>Supported facilitating horizontal integration of IT Portfolio projects across IT Directorate Division and customer business needs</w:t>
      </w:r>
    </w:p>
    <w:p w14:paraId="529A9260" w14:textId="77777777" w:rsidR="00F43577" w:rsidRPr="003D2654" w:rsidRDefault="00676BCA" w:rsidP="003D2654">
      <w:pPr>
        <w:pStyle w:val="NormalWeb"/>
        <w:numPr>
          <w:ilvl w:val="0"/>
          <w:numId w:val="41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3D2654">
        <w:rPr>
          <w:rFonts w:ascii="Calibri" w:hAnsi="Calibri" w:cs="Calibri"/>
          <w:sz w:val="22"/>
          <w:szCs w:val="22"/>
        </w:rPr>
        <w:t>Interpreted technical information to different audiences, conveying the message in a way the audience could understand</w:t>
      </w:r>
    </w:p>
    <w:p w14:paraId="0EEE4B10" w14:textId="77777777" w:rsidR="00F43577" w:rsidRPr="003D2654" w:rsidRDefault="00676BCA" w:rsidP="003D2654">
      <w:pPr>
        <w:pStyle w:val="NormalWeb"/>
        <w:numPr>
          <w:ilvl w:val="0"/>
          <w:numId w:val="41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3D2654">
        <w:rPr>
          <w:rFonts w:ascii="Calibri" w:hAnsi="Calibri" w:cs="Calibri"/>
          <w:sz w:val="22"/>
          <w:szCs w:val="22"/>
        </w:rPr>
        <w:t>Provided support for drafting monthly progress report for Division project activities</w:t>
      </w:r>
    </w:p>
    <w:p w14:paraId="66C264A6" w14:textId="77777777" w:rsidR="00F43577" w:rsidRPr="003D2654" w:rsidRDefault="00676BCA" w:rsidP="003D2654">
      <w:pPr>
        <w:pStyle w:val="NormalWeb"/>
        <w:numPr>
          <w:ilvl w:val="0"/>
          <w:numId w:val="41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3D2654">
        <w:rPr>
          <w:rFonts w:ascii="Calibri" w:hAnsi="Calibri" w:cs="Calibri"/>
          <w:sz w:val="22"/>
          <w:szCs w:val="22"/>
        </w:rPr>
        <w:t>Edited materials for a variety of reports, manuals, briefs, proposals, instruction books, catalogs and related technical and administrative publications</w:t>
      </w:r>
    </w:p>
    <w:p w14:paraId="4A9C2B37" w14:textId="77777777" w:rsidR="00F43577" w:rsidRPr="003D2654" w:rsidRDefault="00676BCA" w:rsidP="003D2654">
      <w:pPr>
        <w:pStyle w:val="NormalWeb"/>
        <w:numPr>
          <w:ilvl w:val="0"/>
          <w:numId w:val="41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3D2654">
        <w:rPr>
          <w:rFonts w:ascii="Calibri" w:hAnsi="Calibri" w:cs="Calibri"/>
          <w:sz w:val="22"/>
          <w:szCs w:val="22"/>
        </w:rPr>
        <w:t>Coordinated and communicated with Division Chief and other IT Directorate customers and support teams as needed.</w:t>
      </w:r>
    </w:p>
    <w:sectPr w:rsidR="00F43577" w:rsidRPr="003D2654" w:rsidSect="008A4B5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720" w:right="720" w:bottom="720" w:left="720" w:header="0" w:footer="36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8A8092" w14:textId="77777777" w:rsidR="009B27FB" w:rsidRDefault="009B27FB">
      <w:r>
        <w:separator/>
      </w:r>
    </w:p>
  </w:endnote>
  <w:endnote w:type="continuationSeparator" w:id="0">
    <w:p w14:paraId="4EDCE1EF" w14:textId="77777777" w:rsidR="009B27FB" w:rsidRDefault="009B27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Open Sans">
    <w:altName w:val="Segoe UI"/>
    <w:charset w:val="00"/>
    <w:family w:val="swiss"/>
    <w:pitch w:val="variable"/>
    <w:sig w:usb0="00000001" w:usb1="4000205B" w:usb2="00000028" w:usb3="00000000" w:csb0="0000019F" w:csb1="00000000"/>
  </w:font>
  <w:font w:name="AppleSystemUIFont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07E202" w14:textId="77777777" w:rsidR="00F43577" w:rsidRDefault="00F43577">
    <w:pP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272EDC" w14:textId="77777777" w:rsidR="00F43577" w:rsidRDefault="00F43577">
    <w:pPr>
      <w:tabs>
        <w:tab w:val="center" w:pos="4680"/>
        <w:tab w:val="right" w:pos="936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063AC5" w14:textId="77777777" w:rsidR="00F43577" w:rsidRDefault="00F43577">
    <w:pP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5BA353" w14:textId="77777777" w:rsidR="009B27FB" w:rsidRDefault="009B27FB">
      <w:r>
        <w:separator/>
      </w:r>
    </w:p>
  </w:footnote>
  <w:footnote w:type="continuationSeparator" w:id="0">
    <w:p w14:paraId="449EC9B5" w14:textId="77777777" w:rsidR="009B27FB" w:rsidRDefault="009B27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5DEC21" w14:textId="77777777" w:rsidR="00F43577" w:rsidRDefault="00F43577">
    <w:pP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000F6A" w14:textId="77777777" w:rsidR="00F43577" w:rsidRDefault="00F43577">
    <w:pPr>
      <w:tabs>
        <w:tab w:val="center" w:pos="4680"/>
        <w:tab w:val="right" w:pos="9360"/>
      </w:tabs>
      <w:rPr>
        <w:color w:val="000000"/>
      </w:rPr>
    </w:pPr>
  </w:p>
  <w:p w14:paraId="3A5C1E0A" w14:textId="77777777" w:rsidR="00F43577" w:rsidRDefault="00F43577">
    <w:pPr>
      <w:tabs>
        <w:tab w:val="center" w:pos="4680"/>
        <w:tab w:val="right" w:pos="9360"/>
      </w:tabs>
      <w:jc w:val="center"/>
      <w:rPr>
        <w:b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6834AA" w14:textId="77777777" w:rsidR="00F43577" w:rsidRDefault="00F43577">
    <w:pPr>
      <w:tabs>
        <w:tab w:val="center" w:pos="4680"/>
        <w:tab w:val="right" w:pos="9360"/>
      </w:tabs>
      <w:rPr>
        <w:color w:val="000000"/>
      </w:rPr>
    </w:pPr>
  </w:p>
  <w:p w14:paraId="55B92C35" w14:textId="77777777" w:rsidR="00F43577" w:rsidRDefault="00F43577">
    <w:pPr>
      <w:tabs>
        <w:tab w:val="center" w:pos="4680"/>
        <w:tab w:val="right" w:pos="9360"/>
      </w:tabs>
      <w:rPr>
        <w:color w:val="000000"/>
      </w:rPr>
    </w:pPr>
  </w:p>
  <w:p w14:paraId="3BE1CDE9" w14:textId="77777777" w:rsidR="00F43577" w:rsidRDefault="00676BCA">
    <w:pPr>
      <w:tabs>
        <w:tab w:val="center" w:pos="4680"/>
        <w:tab w:val="right" w:pos="9360"/>
      </w:tabs>
      <w:rPr>
        <w:color w:val="000000"/>
      </w:rPr>
    </w:pPr>
    <w:r>
      <w:rPr>
        <w:noProof/>
        <w:color w:val="000000"/>
      </w:rPr>
      <mc:AlternateContent>
        <mc:Choice Requires="wps">
          <w:drawing>
            <wp:anchor distT="0" distB="0" distL="118745" distR="118745" simplePos="0" relativeHeight="251658240" behindDoc="0" locked="0" layoutInCell="1" hidden="0" allowOverlap="1" wp14:anchorId="4240AEB6" wp14:editId="467B47A5">
              <wp:simplePos x="0" y="0"/>
              <wp:positionH relativeFrom="margin">
                <wp:align>center</wp:align>
              </wp:positionH>
              <wp:positionV relativeFrom="page">
                <wp:posOffset>447357</wp:posOffset>
              </wp:positionV>
              <wp:extent cx="5959564" cy="285147"/>
              <wp:effectExtent l="0" t="0" r="0" b="0"/>
              <wp:wrapSquare wrapText="bothSides" distT="0" distB="0" distL="118745" distR="118745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370981" y="3644772"/>
                        <a:ext cx="5950039" cy="27045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786262" w14:textId="77777777" w:rsidR="00F43577" w:rsidRDefault="00F43577">
                          <w:pPr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240AEB6" id="Rectangle 1" o:spid="_x0000_s1026" style="position:absolute;margin-left:0;margin-top:35.2pt;width:469.25pt;height:22.45pt;z-index:251658240;visibility:visible;mso-wrap-style:square;mso-wrap-distance-left:9.35pt;mso-wrap-distance-top:0;mso-wrap-distance-right:9.35pt;mso-wrap-distance-bottom:0;mso-position-horizontal:center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" filled="f" stroked="f">
              <v:textbox inset="2.53958mm,1.2694mm,2.53958mm,1.2694mm">
                <w:txbxContent>
                  <w:p w14:paraId="02786262" w14:textId="77777777" w:rsidR="00F43577" w:rsidRDefault="00F43577">
                    <w:pPr>
                      <w:jc w:val="center"/>
                      <w:textDirection w:val="btLr"/>
                    </w:pP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366D"/>
      </v:shape>
    </w:pict>
  </w:numPicBullet>
  <w:abstractNum w:abstractNumId="0" w15:restartNumberingAfterBreak="0">
    <w:nsid w:val="00DF2C1C"/>
    <w:multiLevelType w:val="multilevel"/>
    <w:tmpl w:val="F60A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17E8A"/>
    <w:multiLevelType w:val="multilevel"/>
    <w:tmpl w:val="7A8C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7392B"/>
    <w:multiLevelType w:val="multilevel"/>
    <w:tmpl w:val="B7CC9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D4587"/>
    <w:multiLevelType w:val="hybridMultilevel"/>
    <w:tmpl w:val="3B2EC0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F2151F"/>
    <w:multiLevelType w:val="multilevel"/>
    <w:tmpl w:val="FB50E4B6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/>
        <w:sz w:val="24"/>
        <w:szCs w:val="24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Arial" w:eastAsia="Arial" w:hAnsi="Arial" w:cs="Arial"/>
      </w:rPr>
    </w:lvl>
  </w:abstractNum>
  <w:abstractNum w:abstractNumId="5" w15:restartNumberingAfterBreak="0">
    <w:nsid w:val="0E37063D"/>
    <w:multiLevelType w:val="multilevel"/>
    <w:tmpl w:val="166C9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9A35C2"/>
    <w:multiLevelType w:val="multilevel"/>
    <w:tmpl w:val="4610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2C5E25"/>
    <w:multiLevelType w:val="multilevel"/>
    <w:tmpl w:val="08F28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CD7F61"/>
    <w:multiLevelType w:val="multilevel"/>
    <w:tmpl w:val="0372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4856F4"/>
    <w:multiLevelType w:val="multilevel"/>
    <w:tmpl w:val="2362D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0B618F"/>
    <w:multiLevelType w:val="multilevel"/>
    <w:tmpl w:val="F9BE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C8244E"/>
    <w:multiLevelType w:val="multilevel"/>
    <w:tmpl w:val="F3C2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2E7FCB"/>
    <w:multiLevelType w:val="multilevel"/>
    <w:tmpl w:val="D71C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A574DD"/>
    <w:multiLevelType w:val="multilevel"/>
    <w:tmpl w:val="281C1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547593"/>
    <w:multiLevelType w:val="hybridMultilevel"/>
    <w:tmpl w:val="98462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2A0213"/>
    <w:multiLevelType w:val="multilevel"/>
    <w:tmpl w:val="9C54E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677DB4"/>
    <w:multiLevelType w:val="multilevel"/>
    <w:tmpl w:val="4EF0C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516DC2"/>
    <w:multiLevelType w:val="hybridMultilevel"/>
    <w:tmpl w:val="022EFEFC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6547055"/>
    <w:multiLevelType w:val="multilevel"/>
    <w:tmpl w:val="55A63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FF6C11"/>
    <w:multiLevelType w:val="multilevel"/>
    <w:tmpl w:val="075828B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3C9C74B6"/>
    <w:multiLevelType w:val="multilevel"/>
    <w:tmpl w:val="8C066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870AC0"/>
    <w:multiLevelType w:val="hybridMultilevel"/>
    <w:tmpl w:val="35DC9E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BB390A"/>
    <w:multiLevelType w:val="multilevel"/>
    <w:tmpl w:val="F4145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F53441"/>
    <w:multiLevelType w:val="multilevel"/>
    <w:tmpl w:val="9906E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4A0F98"/>
    <w:multiLevelType w:val="multilevel"/>
    <w:tmpl w:val="C3BA3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233774"/>
    <w:multiLevelType w:val="hybridMultilevel"/>
    <w:tmpl w:val="2ECCA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601C76"/>
    <w:multiLevelType w:val="hybridMultilevel"/>
    <w:tmpl w:val="2B74821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472395"/>
    <w:multiLevelType w:val="hybridMultilevel"/>
    <w:tmpl w:val="669A7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241DD9"/>
    <w:multiLevelType w:val="multilevel"/>
    <w:tmpl w:val="7E70EB4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9" w15:restartNumberingAfterBreak="0">
    <w:nsid w:val="4DAA2C2D"/>
    <w:multiLevelType w:val="multilevel"/>
    <w:tmpl w:val="0CD4922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Arial" w:eastAsia="Arial" w:hAnsi="Arial" w:cs="Arial"/>
      </w:rPr>
    </w:lvl>
  </w:abstractNum>
  <w:abstractNum w:abstractNumId="30" w15:restartNumberingAfterBreak="0">
    <w:nsid w:val="4FD444E2"/>
    <w:multiLevelType w:val="hybridMultilevel"/>
    <w:tmpl w:val="BCC8C02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9234D9"/>
    <w:multiLevelType w:val="multilevel"/>
    <w:tmpl w:val="40AEC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9C22D1"/>
    <w:multiLevelType w:val="multilevel"/>
    <w:tmpl w:val="C858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AF53AB"/>
    <w:multiLevelType w:val="hybridMultilevel"/>
    <w:tmpl w:val="33CEF1E8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16E74DF"/>
    <w:multiLevelType w:val="multilevel"/>
    <w:tmpl w:val="D558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AB59EA"/>
    <w:multiLevelType w:val="multilevel"/>
    <w:tmpl w:val="772C523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6" w15:restartNumberingAfterBreak="0">
    <w:nsid w:val="63C00C24"/>
    <w:multiLevelType w:val="multilevel"/>
    <w:tmpl w:val="F6887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8B2F30"/>
    <w:multiLevelType w:val="multilevel"/>
    <w:tmpl w:val="FF16B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6B05E1"/>
    <w:multiLevelType w:val="multilevel"/>
    <w:tmpl w:val="7FB2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DF0369"/>
    <w:multiLevelType w:val="multilevel"/>
    <w:tmpl w:val="1514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C71982"/>
    <w:multiLevelType w:val="multilevel"/>
    <w:tmpl w:val="70C6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C72FE2"/>
    <w:multiLevelType w:val="hybridMultilevel"/>
    <w:tmpl w:val="5DFACB76"/>
    <w:lvl w:ilvl="0" w:tplc="A176CD2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B84A02"/>
    <w:multiLevelType w:val="hybridMultilevel"/>
    <w:tmpl w:val="CE147E0E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AA55DAC"/>
    <w:multiLevelType w:val="hybridMultilevel"/>
    <w:tmpl w:val="9F26F4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FEC4824"/>
    <w:multiLevelType w:val="multilevel"/>
    <w:tmpl w:val="9DAC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5"/>
  </w:num>
  <w:num w:numId="2">
    <w:abstractNumId w:val="19"/>
  </w:num>
  <w:num w:numId="3">
    <w:abstractNumId w:val="28"/>
  </w:num>
  <w:num w:numId="4">
    <w:abstractNumId w:val="4"/>
  </w:num>
  <w:num w:numId="5">
    <w:abstractNumId w:val="29"/>
  </w:num>
  <w:num w:numId="6">
    <w:abstractNumId w:val="27"/>
  </w:num>
  <w:num w:numId="7">
    <w:abstractNumId w:val="17"/>
  </w:num>
  <w:num w:numId="8">
    <w:abstractNumId w:val="3"/>
  </w:num>
  <w:num w:numId="9">
    <w:abstractNumId w:val="30"/>
  </w:num>
  <w:num w:numId="10">
    <w:abstractNumId w:val="21"/>
  </w:num>
  <w:num w:numId="11">
    <w:abstractNumId w:val="33"/>
  </w:num>
  <w:num w:numId="12">
    <w:abstractNumId w:val="42"/>
  </w:num>
  <w:num w:numId="13">
    <w:abstractNumId w:val="26"/>
  </w:num>
  <w:num w:numId="14">
    <w:abstractNumId w:val="25"/>
  </w:num>
  <w:num w:numId="15">
    <w:abstractNumId w:val="43"/>
  </w:num>
  <w:num w:numId="16">
    <w:abstractNumId w:val="13"/>
  </w:num>
  <w:num w:numId="17">
    <w:abstractNumId w:val="6"/>
  </w:num>
  <w:num w:numId="18">
    <w:abstractNumId w:val="15"/>
  </w:num>
  <w:num w:numId="19">
    <w:abstractNumId w:val="8"/>
  </w:num>
  <w:num w:numId="20">
    <w:abstractNumId w:val="11"/>
  </w:num>
  <w:num w:numId="21">
    <w:abstractNumId w:val="38"/>
  </w:num>
  <w:num w:numId="22">
    <w:abstractNumId w:val="20"/>
  </w:num>
  <w:num w:numId="23">
    <w:abstractNumId w:val="44"/>
  </w:num>
  <w:num w:numId="24">
    <w:abstractNumId w:val="24"/>
  </w:num>
  <w:num w:numId="25">
    <w:abstractNumId w:val="0"/>
  </w:num>
  <w:num w:numId="26">
    <w:abstractNumId w:val="22"/>
  </w:num>
  <w:num w:numId="27">
    <w:abstractNumId w:val="36"/>
  </w:num>
  <w:num w:numId="28">
    <w:abstractNumId w:val="18"/>
  </w:num>
  <w:num w:numId="29">
    <w:abstractNumId w:val="5"/>
  </w:num>
  <w:num w:numId="30">
    <w:abstractNumId w:val="34"/>
  </w:num>
  <w:num w:numId="31">
    <w:abstractNumId w:val="32"/>
  </w:num>
  <w:num w:numId="32">
    <w:abstractNumId w:val="12"/>
  </w:num>
  <w:num w:numId="33">
    <w:abstractNumId w:val="9"/>
  </w:num>
  <w:num w:numId="34">
    <w:abstractNumId w:val="10"/>
  </w:num>
  <w:num w:numId="35">
    <w:abstractNumId w:val="7"/>
  </w:num>
  <w:num w:numId="36">
    <w:abstractNumId w:val="23"/>
  </w:num>
  <w:num w:numId="37">
    <w:abstractNumId w:val="39"/>
  </w:num>
  <w:num w:numId="38">
    <w:abstractNumId w:val="1"/>
  </w:num>
  <w:num w:numId="39">
    <w:abstractNumId w:val="2"/>
  </w:num>
  <w:num w:numId="40">
    <w:abstractNumId w:val="37"/>
  </w:num>
  <w:num w:numId="41">
    <w:abstractNumId w:val="16"/>
  </w:num>
  <w:num w:numId="42">
    <w:abstractNumId w:val="31"/>
  </w:num>
  <w:num w:numId="43">
    <w:abstractNumId w:val="40"/>
  </w:num>
  <w:num w:numId="44">
    <w:abstractNumId w:val="14"/>
  </w:num>
  <w:num w:numId="45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577"/>
    <w:rsid w:val="000007F3"/>
    <w:rsid w:val="00062885"/>
    <w:rsid w:val="00077CC3"/>
    <w:rsid w:val="00173894"/>
    <w:rsid w:val="00193DF9"/>
    <w:rsid w:val="001F0B96"/>
    <w:rsid w:val="0020580F"/>
    <w:rsid w:val="00210817"/>
    <w:rsid w:val="00217370"/>
    <w:rsid w:val="002228DD"/>
    <w:rsid w:val="002256D5"/>
    <w:rsid w:val="00266863"/>
    <w:rsid w:val="002C5A40"/>
    <w:rsid w:val="002E0665"/>
    <w:rsid w:val="003128CE"/>
    <w:rsid w:val="00352A5F"/>
    <w:rsid w:val="0039230C"/>
    <w:rsid w:val="003A30B2"/>
    <w:rsid w:val="003A7206"/>
    <w:rsid w:val="003B048F"/>
    <w:rsid w:val="003C5980"/>
    <w:rsid w:val="003D2654"/>
    <w:rsid w:val="003F6D45"/>
    <w:rsid w:val="003F7D22"/>
    <w:rsid w:val="004021AA"/>
    <w:rsid w:val="00413215"/>
    <w:rsid w:val="00490DB8"/>
    <w:rsid w:val="004B3EF3"/>
    <w:rsid w:val="004C6F78"/>
    <w:rsid w:val="004C744A"/>
    <w:rsid w:val="004E4449"/>
    <w:rsid w:val="004F3050"/>
    <w:rsid w:val="00512BCD"/>
    <w:rsid w:val="00526261"/>
    <w:rsid w:val="00565CDC"/>
    <w:rsid w:val="005C2255"/>
    <w:rsid w:val="005E57E1"/>
    <w:rsid w:val="005F0395"/>
    <w:rsid w:val="00620081"/>
    <w:rsid w:val="00676BCA"/>
    <w:rsid w:val="006D55B8"/>
    <w:rsid w:val="007144AF"/>
    <w:rsid w:val="00735993"/>
    <w:rsid w:val="00745834"/>
    <w:rsid w:val="00762035"/>
    <w:rsid w:val="007754F7"/>
    <w:rsid w:val="0078714D"/>
    <w:rsid w:val="007B433D"/>
    <w:rsid w:val="007D3419"/>
    <w:rsid w:val="00824032"/>
    <w:rsid w:val="00882B33"/>
    <w:rsid w:val="008A4B5C"/>
    <w:rsid w:val="008C0AA8"/>
    <w:rsid w:val="009024B4"/>
    <w:rsid w:val="00906424"/>
    <w:rsid w:val="0091272B"/>
    <w:rsid w:val="009A45AF"/>
    <w:rsid w:val="009B27FB"/>
    <w:rsid w:val="00A27E44"/>
    <w:rsid w:val="00A37F9D"/>
    <w:rsid w:val="00A404BB"/>
    <w:rsid w:val="00A43446"/>
    <w:rsid w:val="00AC04B4"/>
    <w:rsid w:val="00AD6045"/>
    <w:rsid w:val="00AE3829"/>
    <w:rsid w:val="00AF0B04"/>
    <w:rsid w:val="00AF6C3C"/>
    <w:rsid w:val="00B06B23"/>
    <w:rsid w:val="00B412FF"/>
    <w:rsid w:val="00B51008"/>
    <w:rsid w:val="00B56BBB"/>
    <w:rsid w:val="00B966EE"/>
    <w:rsid w:val="00BF5EB8"/>
    <w:rsid w:val="00BF67A7"/>
    <w:rsid w:val="00C141A1"/>
    <w:rsid w:val="00C5781D"/>
    <w:rsid w:val="00C8640A"/>
    <w:rsid w:val="00CB2E60"/>
    <w:rsid w:val="00CB4266"/>
    <w:rsid w:val="00CF745F"/>
    <w:rsid w:val="00D03AC7"/>
    <w:rsid w:val="00D22282"/>
    <w:rsid w:val="00D43C4C"/>
    <w:rsid w:val="00DE1019"/>
    <w:rsid w:val="00DE5787"/>
    <w:rsid w:val="00E52355"/>
    <w:rsid w:val="00E623B6"/>
    <w:rsid w:val="00E942EE"/>
    <w:rsid w:val="00EC070D"/>
    <w:rsid w:val="00EC4E61"/>
    <w:rsid w:val="00ED2C5D"/>
    <w:rsid w:val="00F0313F"/>
    <w:rsid w:val="00F07D5E"/>
    <w:rsid w:val="00F25D43"/>
    <w:rsid w:val="00F43577"/>
    <w:rsid w:val="00F6701F"/>
    <w:rsid w:val="00F94FAF"/>
    <w:rsid w:val="00FB51F7"/>
    <w:rsid w:val="00FB5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570210"/>
  <w15:docId w15:val="{62632293-08E7-4824-B6A8-F091108DD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8A4B5C"/>
    <w:pPr>
      <w:ind w:left="720"/>
      <w:contextualSpacing/>
    </w:pPr>
  </w:style>
  <w:style w:type="paragraph" w:styleId="NoSpacing">
    <w:name w:val="No Spacing"/>
    <w:uiPriority w:val="1"/>
    <w:qFormat/>
    <w:rsid w:val="008A4B5C"/>
  </w:style>
  <w:style w:type="paragraph" w:styleId="BalloonText">
    <w:name w:val="Balloon Text"/>
    <w:basedOn w:val="Normal"/>
    <w:link w:val="BalloonTextChar"/>
    <w:uiPriority w:val="99"/>
    <w:semiHidden/>
    <w:unhideWhenUsed/>
    <w:rsid w:val="00BF67A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67A7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F07D5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03A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3AC7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735993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autoSpaceDE w:val="0"/>
      <w:autoSpaceDN w:val="0"/>
      <w:ind w:left="110"/>
    </w:pPr>
    <w:rPr>
      <w:rFonts w:ascii="Arial MT" w:eastAsia="Arial MT" w:hAnsi="Arial MT" w:cs="Arial MT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DE578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DE5787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3D26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D265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D265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D26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D265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992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1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shruthi.ba26@gmail.com" TargetMode="External"/><Relationship Id="rId14" Type="http://schemas.openxmlformats.org/officeDocument/2006/relationships/header" Target="header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888285-E529-419E-84C3-4C7EA4FB7A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2824</Words>
  <Characters>16099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Shruthi K</dc:creator>
  <cp:lastModifiedBy>Abdul Indus</cp:lastModifiedBy>
  <cp:revision>2</cp:revision>
  <dcterms:created xsi:type="dcterms:W3CDTF">2026-01-21T16:11:00Z</dcterms:created>
  <dcterms:modified xsi:type="dcterms:W3CDTF">2026-01-21T16:11:00Z</dcterms:modified>
</cp:coreProperties>
</file>