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7EC1" w14:textId="142E859A" w:rsidR="006D470E" w:rsidRPr="00CE3007" w:rsidRDefault="00DA2C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 w:hanging="630"/>
        <w:rPr>
          <w:rFonts w:ascii="Calibri" w:eastAsia="Arial" w:hAnsi="Calibri" w:cs="Calibri"/>
          <w:b/>
          <w:color w:val="000000" w:themeColor="text1"/>
          <w:sz w:val="22"/>
          <w:szCs w:val="22"/>
        </w:rPr>
      </w:pPr>
      <w:r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>Siva</w:t>
      </w:r>
      <w:r w:rsidR="00644FD8">
        <w:rPr>
          <w:rFonts w:ascii="Calibri" w:eastAsia="Arial" w:hAnsi="Calibri" w:cs="Calibri"/>
          <w:b/>
          <w:color w:val="000000" w:themeColor="text1"/>
          <w:sz w:val="22"/>
          <w:szCs w:val="22"/>
        </w:rPr>
        <w:t xml:space="preserve"> </w:t>
      </w:r>
      <w:r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>Mandapati</w:t>
      </w:r>
      <w:r w:rsidR="006B4ECD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 xml:space="preserve">        </w:t>
      </w:r>
    </w:p>
    <w:p w14:paraId="5D16A7BD" w14:textId="05D72803" w:rsidR="00B231FC" w:rsidRDefault="00B231FC" w:rsidP="001A0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 w:hanging="630"/>
        <w:rPr>
          <w:rFonts w:ascii="Calibri" w:eastAsia="Arial" w:hAnsi="Calibri" w:cs="Calibri"/>
          <w:b/>
          <w:color w:val="000000" w:themeColor="text1"/>
          <w:sz w:val="22"/>
          <w:szCs w:val="22"/>
        </w:rPr>
      </w:pPr>
      <w:r w:rsidRPr="00B231FC">
        <w:rPr>
          <w:rFonts w:ascii="Calibri" w:eastAsia="Arial" w:hAnsi="Calibri" w:cs="Calibri"/>
          <w:b/>
          <w:color w:val="000000" w:themeColor="text1"/>
          <w:sz w:val="22"/>
          <w:szCs w:val="22"/>
        </w:rPr>
        <w:t>Senior Business</w:t>
      </w:r>
      <w:r w:rsidR="00D26DA7">
        <w:rPr>
          <w:rFonts w:ascii="Calibri" w:eastAsia="Arial" w:hAnsi="Calibri" w:cs="Calibri"/>
          <w:b/>
          <w:color w:val="000000" w:themeColor="text1"/>
          <w:sz w:val="22"/>
          <w:szCs w:val="22"/>
        </w:rPr>
        <w:t xml:space="preserve"> </w:t>
      </w:r>
      <w:r w:rsidRPr="00B231FC">
        <w:rPr>
          <w:rFonts w:ascii="Calibri" w:eastAsia="Arial" w:hAnsi="Calibri" w:cs="Calibri"/>
          <w:b/>
          <w:color w:val="000000" w:themeColor="text1"/>
          <w:sz w:val="22"/>
          <w:szCs w:val="22"/>
        </w:rPr>
        <w:t>Analyst</w:t>
      </w:r>
      <w:r w:rsidR="004F234D">
        <w:rPr>
          <w:rFonts w:ascii="Calibri" w:eastAsia="Arial" w:hAnsi="Calibri" w:cs="Calibri"/>
          <w:b/>
          <w:color w:val="000000" w:themeColor="text1"/>
          <w:sz w:val="22"/>
          <w:szCs w:val="22"/>
        </w:rPr>
        <w:t>, Product Owner</w:t>
      </w:r>
    </w:p>
    <w:p w14:paraId="1446B025" w14:textId="77777777" w:rsidR="00357577" w:rsidRDefault="00357577" w:rsidP="003575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 w:hanging="630"/>
        <w:rPr>
          <w:rFonts w:ascii="Calibri" w:eastAsia="Arial" w:hAnsi="Calibri" w:cs="Calibri"/>
          <w:b/>
          <w:color w:val="000000" w:themeColor="text1"/>
          <w:sz w:val="22"/>
          <w:szCs w:val="22"/>
        </w:rPr>
      </w:pPr>
      <w:r w:rsidRPr="00357577">
        <w:rPr>
          <w:rFonts w:ascii="Calibri" w:eastAsia="Arial" w:hAnsi="Calibri" w:cs="Calibri"/>
          <w:b/>
          <w:color w:val="000000" w:themeColor="text1"/>
          <w:sz w:val="22"/>
          <w:szCs w:val="22"/>
        </w:rPr>
        <w:t>siva.mandapati351@gmail.com</w:t>
      </w:r>
      <w:r w:rsidR="004D7255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 xml:space="preserve"> | (</w:t>
      </w:r>
      <w:r w:rsidR="00DA2CDD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>716</w:t>
      </w:r>
      <w:r w:rsidR="004D7255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>)-</w:t>
      </w:r>
      <w:r w:rsidR="00DA2CDD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>907</w:t>
      </w:r>
      <w:r w:rsidR="004D7255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>-</w:t>
      </w:r>
      <w:r w:rsidR="00DA2CDD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>9249</w:t>
      </w:r>
      <w:r w:rsidR="006B4ECD"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 xml:space="preserve">  </w:t>
      </w:r>
    </w:p>
    <w:p w14:paraId="6F773099" w14:textId="46D27E5E" w:rsidR="00357577" w:rsidRPr="00357577" w:rsidRDefault="00357577" w:rsidP="003575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 w:hanging="630"/>
        <w:rPr>
          <w:rFonts w:ascii="Calibri" w:eastAsia="Arial" w:hAnsi="Calibri" w:cs="Calibri"/>
          <w:b/>
          <w:color w:val="000000" w:themeColor="text1"/>
          <w:sz w:val="22"/>
          <w:szCs w:val="22"/>
        </w:rPr>
      </w:pPr>
      <w:hyperlink r:id="rId9" w:history="1">
        <w:r w:rsidRPr="008A73C7">
          <w:rPr>
            <w:rStyle w:val="Hyperlink"/>
            <w:rFonts w:asciiTheme="minorHAnsi" w:hAnsiTheme="minorHAnsi" w:cstheme="minorHAnsi"/>
            <w:sz w:val="24"/>
            <w:szCs w:val="24"/>
          </w:rPr>
          <w:t>Siva M | LinkedIn</w:t>
        </w:r>
      </w:hyperlink>
    </w:p>
    <w:p w14:paraId="0D3A09AD" w14:textId="09279C87" w:rsidR="001A017B" w:rsidRPr="00CE3007" w:rsidRDefault="006B4ECD" w:rsidP="001A0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 w:hanging="630"/>
        <w:rPr>
          <w:rFonts w:ascii="Calibri" w:eastAsia="Arial" w:hAnsi="Calibri" w:cs="Calibri"/>
          <w:b/>
          <w:color w:val="000000" w:themeColor="text1"/>
          <w:sz w:val="22"/>
          <w:szCs w:val="22"/>
        </w:rPr>
      </w:pPr>
      <w:r w:rsidRPr="00CE3007">
        <w:rPr>
          <w:rFonts w:ascii="Calibri" w:eastAsia="Arial" w:hAnsi="Calibri" w:cs="Calibri"/>
          <w:b/>
          <w:color w:val="000000" w:themeColor="text1"/>
          <w:sz w:val="22"/>
          <w:szCs w:val="22"/>
        </w:rPr>
        <w:t xml:space="preserve">                                     </w:t>
      </w:r>
    </w:p>
    <w:p w14:paraId="0C1F79DC" w14:textId="3C790707" w:rsidR="006D470E" w:rsidRPr="00D17C81" w:rsidRDefault="00074137" w:rsidP="00D17C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 w:hanging="630"/>
        <w:rPr>
          <w:rFonts w:ascii="Calibri" w:eastAsia="Arial" w:hAnsi="Calibri" w:cs="Calibri"/>
          <w:b/>
          <w:color w:val="000000" w:themeColor="text1"/>
          <w:sz w:val="22"/>
          <w:szCs w:val="22"/>
        </w:rPr>
      </w:pPr>
      <w:r w:rsidRPr="00CE3007">
        <w:rPr>
          <w:rFonts w:ascii="Calibri" w:hAnsi="Calibri" w:cs="Calibri"/>
          <w:b/>
          <w:noProof/>
          <w:spacing w:val="-2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3F976E6" wp14:editId="44815800">
                <wp:simplePos x="0" y="0"/>
                <wp:positionH relativeFrom="column">
                  <wp:posOffset>-400685</wp:posOffset>
                </wp:positionH>
                <wp:positionV relativeFrom="paragraph">
                  <wp:posOffset>138053</wp:posOffset>
                </wp:positionV>
                <wp:extent cx="6858000" cy="11575"/>
                <wp:effectExtent l="0" t="19050" r="38100" b="45720"/>
                <wp:wrapNone/>
                <wp:docPr id="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58000" cy="11575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EB32B" id="Line 3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55pt,10.85pt" to="508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" o:allowincell="f" strokecolor="navy" strokeweight="4.5pt">
                <v:stroke linestyle="thinThick"/>
              </v:line>
            </w:pict>
          </mc:Fallback>
        </mc:AlternateContent>
      </w:r>
    </w:p>
    <w:p w14:paraId="2E92B2E8" w14:textId="2E01552A" w:rsidR="006D470E" w:rsidRPr="00CE3007" w:rsidRDefault="00246F8A">
      <w:pPr>
        <w:shd w:val="clear" w:color="auto" w:fill="FFFFFF"/>
        <w:spacing w:line="240" w:lineRule="auto"/>
        <w:ind w:left="-634" w:right="-547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>Profile</w:t>
      </w:r>
    </w:p>
    <w:p w14:paraId="7A455A14" w14:textId="0663ACCC" w:rsidR="00D172C6" w:rsidRPr="00607BD3" w:rsidRDefault="00D26DA7" w:rsidP="00607BD3">
      <w:pPr>
        <w:jc w:val="both"/>
        <w:rPr>
          <w:rFonts w:ascii="Calibri" w:eastAsia="Arial" w:hAnsi="Calibri" w:cs="Calibri"/>
          <w:color w:val="000000"/>
          <w:sz w:val="22"/>
          <w:szCs w:val="22"/>
          <w:lang w:val="en-IN"/>
        </w:rPr>
      </w:pP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Results-driven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Senior Business Analyst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 and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Product Owner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 with a strong blend of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qualitative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 insights and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quantitative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 analysis, specializing in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data analytics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process optimization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and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strategic decision-making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. Proven expertise in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requirements elicitation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</w:t>
      </w:r>
      <w:r w:rsidR="00991ED5" w:rsidRPr="00991ED5">
        <w:rPr>
          <w:rFonts w:ascii="Calibri" w:eastAsia="Arial" w:hAnsi="Calibri" w:cs="Calibri"/>
          <w:color w:val="000000"/>
          <w:sz w:val="22"/>
          <w:szCs w:val="22"/>
        </w:rPr>
        <w:t>business process analysis, workshop facilitation, and documentation of functional and non-functional requirements</w:t>
      </w:r>
      <w:r w:rsidR="00991ED5">
        <w:rPr>
          <w:rFonts w:ascii="Calibri" w:eastAsia="Arial" w:hAnsi="Calibri" w:cs="Calibri"/>
          <w:color w:val="000000"/>
          <w:sz w:val="22"/>
          <w:szCs w:val="22"/>
        </w:rPr>
        <w:t xml:space="preserve">,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stakeholder management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gap analysis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and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impact analysis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translating complex business needs into actionable technical solutions. Brings deep experience in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product ownership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backlog prioritization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</w:t>
      </w:r>
      <w:r w:rsidR="00D77874" w:rsidRPr="0086398E">
        <w:rPr>
          <w:rFonts w:ascii="Calibri" w:eastAsia="Arial" w:hAnsi="Calibri" w:cs="Calibri"/>
          <w:b/>
          <w:bCs/>
          <w:color w:val="000000"/>
          <w:sz w:val="22"/>
          <w:szCs w:val="22"/>
        </w:rPr>
        <w:t>product</w:t>
      </w:r>
      <w:r w:rsidR="00D77874">
        <w:rPr>
          <w:rFonts w:ascii="Calibri" w:eastAsia="Arial" w:hAnsi="Calibri" w:cs="Calibri"/>
          <w:color w:val="000000"/>
          <w:sz w:val="22"/>
          <w:szCs w:val="22"/>
        </w:rPr>
        <w:t xml:space="preserve">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roadmap planning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and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end-to-end SDLC execution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 within Agile frameworks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 xml:space="preserve">(SCRUM, </w:t>
      </w:r>
      <w:proofErr w:type="spellStart"/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SAFe</w:t>
      </w:r>
      <w:proofErr w:type="spellEnd"/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)</w:t>
      </w:r>
      <w:r w:rsidR="00B42511">
        <w:rPr>
          <w:rFonts w:ascii="Calibri" w:eastAsia="Arial" w:hAnsi="Calibri" w:cs="Calibri"/>
          <w:color w:val="000000"/>
          <w:sz w:val="22"/>
          <w:szCs w:val="22"/>
        </w:rPr>
        <w:t xml:space="preserve">. 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Combines analytical rigor with strategic vision to drive cross-functional alignment, influence senior stakeholders, and deliver measurable business outcomes through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KPI-driven insights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 xml:space="preserve">, scalable solutions, and enhanced customer and </w:t>
      </w:r>
      <w:r w:rsidRPr="00B42511">
        <w:rPr>
          <w:rFonts w:ascii="Calibri" w:eastAsia="Arial" w:hAnsi="Calibri" w:cs="Calibri"/>
          <w:b/>
          <w:bCs/>
          <w:color w:val="000000"/>
          <w:sz w:val="22"/>
          <w:szCs w:val="22"/>
        </w:rPr>
        <w:t>user experiences</w:t>
      </w:r>
      <w:r w:rsidRPr="00D26DA7">
        <w:rPr>
          <w:rFonts w:ascii="Calibri" w:eastAsia="Arial" w:hAnsi="Calibri" w:cs="Calibri"/>
          <w:color w:val="000000"/>
          <w:sz w:val="22"/>
          <w:szCs w:val="22"/>
        </w:rPr>
        <w:t>.</w:t>
      </w:r>
      <w:r w:rsidR="0086398E">
        <w:rPr>
          <w:rFonts w:ascii="Calibri" w:eastAsia="Arial" w:hAnsi="Calibri" w:cs="Calibri"/>
          <w:color w:val="000000"/>
          <w:sz w:val="22"/>
          <w:szCs w:val="22"/>
        </w:rPr>
        <w:t xml:space="preserve"> </w:t>
      </w:r>
      <w:r w:rsidR="00607BD3" w:rsidRPr="00607BD3">
        <w:rPr>
          <w:rFonts w:ascii="Calibri" w:eastAsia="Arial" w:hAnsi="Calibri" w:cs="Calibri"/>
          <w:color w:val="000000"/>
          <w:sz w:val="22"/>
          <w:szCs w:val="22"/>
          <w:lang w:val="en-IN"/>
        </w:rPr>
        <w:t>Experience working across multiple business processes and applications, ensuring seamless integration and end-to-end workflow alignment</w:t>
      </w:r>
      <w:r w:rsidR="00607BD3">
        <w:rPr>
          <w:rFonts w:ascii="Calibri" w:eastAsia="Arial" w:hAnsi="Calibri" w:cs="Calibri"/>
          <w:color w:val="000000"/>
          <w:sz w:val="22"/>
          <w:szCs w:val="22"/>
          <w:lang w:val="en-IN"/>
        </w:rPr>
        <w:t xml:space="preserve">. </w:t>
      </w:r>
      <w:r w:rsidR="005C4520" w:rsidRPr="005C4520">
        <w:rPr>
          <w:rFonts w:ascii="Calibri" w:eastAsia="Arial" w:hAnsi="Calibri" w:cs="Calibri"/>
          <w:color w:val="000000"/>
          <w:sz w:val="22"/>
          <w:szCs w:val="22"/>
        </w:rPr>
        <w:t xml:space="preserve">Experienced in facilitating </w:t>
      </w:r>
      <w:r w:rsidR="005C4520" w:rsidRPr="005C4520">
        <w:rPr>
          <w:rFonts w:ascii="Calibri" w:eastAsia="Arial" w:hAnsi="Calibri" w:cs="Calibri"/>
          <w:b/>
          <w:bCs/>
          <w:color w:val="000000"/>
          <w:sz w:val="22"/>
          <w:szCs w:val="22"/>
        </w:rPr>
        <w:t>finance and operational process optimization</w:t>
      </w:r>
      <w:r w:rsidR="005C4520" w:rsidRPr="005C4520">
        <w:rPr>
          <w:rFonts w:ascii="Calibri" w:eastAsia="Arial" w:hAnsi="Calibri" w:cs="Calibri"/>
          <w:color w:val="000000"/>
          <w:sz w:val="22"/>
          <w:szCs w:val="22"/>
        </w:rPr>
        <w:t xml:space="preserve"> initiatives by leading process mapping workshops, documenting current-state and future-state workflows, and translating complex processes into actionable visual artifacts using Visio and </w:t>
      </w:r>
      <w:r w:rsidR="005C4520" w:rsidRPr="005C4520">
        <w:rPr>
          <w:rFonts w:ascii="Calibri" w:eastAsia="Arial" w:hAnsi="Calibri" w:cs="Calibri"/>
          <w:b/>
          <w:bCs/>
          <w:color w:val="000000"/>
          <w:sz w:val="22"/>
          <w:szCs w:val="22"/>
        </w:rPr>
        <w:t>BPMN</w:t>
      </w:r>
      <w:r w:rsidR="005C4520" w:rsidRPr="005C4520">
        <w:rPr>
          <w:rFonts w:ascii="Calibri" w:eastAsia="Arial" w:hAnsi="Calibri" w:cs="Calibri"/>
          <w:color w:val="000000"/>
          <w:sz w:val="22"/>
          <w:szCs w:val="22"/>
        </w:rPr>
        <w:t xml:space="preserve"> standards.</w:t>
      </w:r>
    </w:p>
    <w:p w14:paraId="7260A1E4" w14:textId="47EE06FF" w:rsidR="00B231FC" w:rsidRPr="00D26DA7" w:rsidRDefault="00000000" w:rsidP="00D26DA7">
      <w:pPr>
        <w:spacing w:line="240" w:lineRule="auto"/>
        <w:ind w:left="-634" w:right="-54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 xml:space="preserve">Professional Summary </w:t>
      </w:r>
    </w:p>
    <w:p w14:paraId="280BF2B6" w14:textId="0461ECD2" w:rsidR="00D26DA7" w:rsidRPr="00D26DA7" w:rsidRDefault="00235284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9</w:t>
      </w:r>
      <w:r w:rsidR="00D26DA7" w:rsidRPr="00D26DA7">
        <w:rPr>
          <w:rFonts w:ascii="Calibri" w:hAnsi="Calibri" w:cs="Calibri"/>
          <w:szCs w:val="22"/>
        </w:rPr>
        <w:t xml:space="preserve">+ years of experience delivering </w:t>
      </w:r>
      <w:r w:rsidR="00D26DA7" w:rsidRPr="00B42511">
        <w:rPr>
          <w:rFonts w:ascii="Calibri" w:hAnsi="Calibri" w:cs="Calibri"/>
          <w:b/>
          <w:bCs/>
          <w:szCs w:val="22"/>
        </w:rPr>
        <w:t>data-driven</w:t>
      </w:r>
      <w:r w:rsidR="00D26DA7" w:rsidRPr="00D26DA7">
        <w:rPr>
          <w:rFonts w:ascii="Calibri" w:hAnsi="Calibri" w:cs="Calibri"/>
          <w:szCs w:val="22"/>
        </w:rPr>
        <w:t xml:space="preserve"> business solutions acros</w:t>
      </w:r>
      <w:r w:rsidR="00B42511">
        <w:rPr>
          <w:rFonts w:ascii="Calibri" w:hAnsi="Calibri" w:cs="Calibri"/>
          <w:szCs w:val="22"/>
        </w:rPr>
        <w:t>s</w:t>
      </w:r>
      <w:r w:rsidR="00D26DA7" w:rsidRPr="00D26DA7">
        <w:rPr>
          <w:rFonts w:ascii="Calibri" w:hAnsi="Calibri" w:cs="Calibri"/>
          <w:szCs w:val="22"/>
        </w:rPr>
        <w:t xml:space="preserve"> </w:t>
      </w:r>
      <w:r w:rsidR="00D26DA7" w:rsidRPr="00B42511">
        <w:rPr>
          <w:rFonts w:ascii="Calibri" w:hAnsi="Calibri" w:cs="Calibri"/>
          <w:b/>
          <w:bCs/>
          <w:szCs w:val="22"/>
        </w:rPr>
        <w:t>banking</w:t>
      </w:r>
      <w:r w:rsidR="00D26DA7" w:rsidRPr="00D26DA7">
        <w:rPr>
          <w:rFonts w:ascii="Calibri" w:hAnsi="Calibri" w:cs="Calibri"/>
          <w:szCs w:val="22"/>
        </w:rPr>
        <w:t xml:space="preserve">, </w:t>
      </w:r>
      <w:r w:rsidR="00D26DA7" w:rsidRPr="00B42511">
        <w:rPr>
          <w:rFonts w:ascii="Calibri" w:hAnsi="Calibri" w:cs="Calibri"/>
          <w:b/>
          <w:bCs/>
          <w:szCs w:val="22"/>
        </w:rPr>
        <w:t>healthcare</w:t>
      </w:r>
      <w:r w:rsidR="00D26DA7" w:rsidRPr="00D26DA7">
        <w:rPr>
          <w:rFonts w:ascii="Calibri" w:hAnsi="Calibri" w:cs="Calibri"/>
          <w:szCs w:val="22"/>
        </w:rPr>
        <w:t>,</w:t>
      </w:r>
      <w:r w:rsidR="00B42511">
        <w:rPr>
          <w:rFonts w:ascii="Calibri" w:hAnsi="Calibri" w:cs="Calibri"/>
          <w:szCs w:val="22"/>
        </w:rPr>
        <w:t xml:space="preserve"> </w:t>
      </w:r>
      <w:r w:rsidR="00B42511" w:rsidRPr="00B42511">
        <w:rPr>
          <w:rFonts w:ascii="Calibri" w:hAnsi="Calibri" w:cs="Calibri"/>
          <w:b/>
          <w:bCs/>
          <w:szCs w:val="22"/>
        </w:rPr>
        <w:t>consulting</w:t>
      </w:r>
      <w:r w:rsidR="00D26DA7" w:rsidRPr="00D26DA7">
        <w:rPr>
          <w:rFonts w:ascii="Calibri" w:hAnsi="Calibri" w:cs="Calibri"/>
          <w:szCs w:val="22"/>
        </w:rPr>
        <w:t xml:space="preserve"> bridging </w:t>
      </w:r>
      <w:r w:rsidR="00D26DA7" w:rsidRPr="00B42511">
        <w:rPr>
          <w:rFonts w:ascii="Calibri" w:hAnsi="Calibri" w:cs="Calibri"/>
          <w:b/>
          <w:bCs/>
          <w:szCs w:val="22"/>
        </w:rPr>
        <w:t>business strategy</w:t>
      </w:r>
      <w:r w:rsidR="00D26DA7" w:rsidRPr="00D26DA7">
        <w:rPr>
          <w:rFonts w:ascii="Calibri" w:hAnsi="Calibri" w:cs="Calibri"/>
          <w:szCs w:val="22"/>
        </w:rPr>
        <w:t xml:space="preserve"> with scalable analytics platforms and reporting frameworks.</w:t>
      </w:r>
    </w:p>
    <w:p w14:paraId="3B1CB3B3" w14:textId="69C50D4F" w:rsidR="00D26DA7" w:rsidRP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Expert in </w:t>
      </w:r>
      <w:r w:rsidRPr="00B42511">
        <w:rPr>
          <w:rFonts w:ascii="Calibri" w:hAnsi="Calibri" w:cs="Calibri"/>
          <w:b/>
          <w:bCs/>
          <w:szCs w:val="22"/>
        </w:rPr>
        <w:t>business analysis</w:t>
      </w:r>
      <w:r w:rsidRPr="00D26DA7">
        <w:rPr>
          <w:rFonts w:ascii="Calibri" w:hAnsi="Calibri" w:cs="Calibri"/>
          <w:szCs w:val="22"/>
        </w:rPr>
        <w:t xml:space="preserve">, including </w:t>
      </w:r>
      <w:r w:rsidRPr="00B42511">
        <w:rPr>
          <w:rFonts w:ascii="Calibri" w:hAnsi="Calibri" w:cs="Calibri"/>
          <w:b/>
          <w:bCs/>
          <w:szCs w:val="22"/>
        </w:rPr>
        <w:t>requirement elicitation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gap and impact analysis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process modeling</w:t>
      </w:r>
      <w:r w:rsidRPr="00D26DA7">
        <w:rPr>
          <w:rFonts w:ascii="Calibri" w:hAnsi="Calibri" w:cs="Calibri"/>
          <w:szCs w:val="22"/>
        </w:rPr>
        <w:t>, and translating complex business needs into technical and strategic solutions</w:t>
      </w:r>
      <w:r w:rsidR="00B42511">
        <w:rPr>
          <w:rFonts w:ascii="Calibri" w:hAnsi="Calibri" w:cs="Calibri"/>
          <w:szCs w:val="22"/>
        </w:rPr>
        <w:t xml:space="preserve"> </w:t>
      </w:r>
      <w:r w:rsidR="00B42511" w:rsidRPr="00B42511">
        <w:rPr>
          <w:rFonts w:ascii="Calibri" w:hAnsi="Calibri" w:cs="Calibri"/>
          <w:b/>
          <w:bCs/>
          <w:szCs w:val="22"/>
        </w:rPr>
        <w:t>(Epics, User Stories)</w:t>
      </w:r>
      <w:r w:rsidRPr="00D26DA7">
        <w:rPr>
          <w:rFonts w:ascii="Calibri" w:hAnsi="Calibri" w:cs="Calibri"/>
          <w:szCs w:val="22"/>
        </w:rPr>
        <w:t>.</w:t>
      </w:r>
    </w:p>
    <w:p w14:paraId="0056B9C7" w14:textId="7BDDFE76" w:rsidR="00D26DA7" w:rsidRPr="008166B6" w:rsidRDefault="00D26DA7" w:rsidP="008166B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  <w:lang w:val="en-IN"/>
        </w:rPr>
      </w:pPr>
      <w:r w:rsidRPr="00D26DA7">
        <w:rPr>
          <w:rFonts w:ascii="Calibri" w:hAnsi="Calibri" w:cs="Calibri"/>
          <w:szCs w:val="22"/>
        </w:rPr>
        <w:t xml:space="preserve">Proven ability to define </w:t>
      </w:r>
      <w:r w:rsidRPr="00B42511">
        <w:rPr>
          <w:rFonts w:ascii="Calibri" w:hAnsi="Calibri" w:cs="Calibri"/>
          <w:b/>
          <w:bCs/>
          <w:szCs w:val="22"/>
        </w:rPr>
        <w:t>success metrics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KPIs</w:t>
      </w:r>
      <w:r w:rsidRPr="00D26DA7">
        <w:rPr>
          <w:rFonts w:ascii="Calibri" w:hAnsi="Calibri" w:cs="Calibri"/>
          <w:szCs w:val="22"/>
        </w:rPr>
        <w:t>, and data-driven outcomes, ensuring insights drive measurable business impact</w:t>
      </w:r>
      <w:r w:rsidR="008166B6">
        <w:rPr>
          <w:rFonts w:ascii="Calibri" w:hAnsi="Calibri" w:cs="Calibri"/>
          <w:szCs w:val="22"/>
        </w:rPr>
        <w:t xml:space="preserve"> and good in </w:t>
      </w:r>
      <w:r w:rsidR="008166B6" w:rsidRPr="000D2157">
        <w:rPr>
          <w:rFonts w:ascii="Calibri" w:hAnsi="Calibri" w:cs="Calibri"/>
          <w:b/>
          <w:szCs w:val="22"/>
          <w:lang w:val="en-IN"/>
        </w:rPr>
        <w:t>Process Optimization</w:t>
      </w:r>
      <w:r w:rsidR="008166B6" w:rsidRPr="008166B6">
        <w:rPr>
          <w:rFonts w:ascii="Calibri" w:hAnsi="Calibri" w:cs="Calibri"/>
          <w:bCs/>
          <w:szCs w:val="22"/>
          <w:lang w:val="en-IN"/>
        </w:rPr>
        <w:t xml:space="preserve"> &amp; </w:t>
      </w:r>
      <w:r w:rsidR="008166B6" w:rsidRPr="000D2157">
        <w:rPr>
          <w:rFonts w:ascii="Calibri" w:hAnsi="Calibri" w:cs="Calibri"/>
          <w:b/>
          <w:szCs w:val="22"/>
          <w:lang w:val="en-IN"/>
        </w:rPr>
        <w:t>Operational Excellence</w:t>
      </w:r>
      <w:r w:rsidR="008166B6" w:rsidRPr="008166B6">
        <w:rPr>
          <w:rFonts w:ascii="Calibri" w:hAnsi="Calibri" w:cs="Calibri"/>
          <w:bCs/>
          <w:szCs w:val="22"/>
          <w:lang w:val="en-IN"/>
        </w:rPr>
        <w:t xml:space="preserve">, </w:t>
      </w:r>
      <w:r w:rsidR="008166B6" w:rsidRPr="000D2157">
        <w:rPr>
          <w:rFonts w:ascii="Calibri" w:hAnsi="Calibri" w:cs="Calibri"/>
          <w:b/>
          <w:szCs w:val="22"/>
          <w:lang w:val="en-IN"/>
        </w:rPr>
        <w:t>Finance Transformation Support</w:t>
      </w:r>
    </w:p>
    <w:p w14:paraId="6838B248" w14:textId="44D6E1E3" w:rsidR="009C6409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Strong experience conducting </w:t>
      </w:r>
      <w:r w:rsidRPr="009C6409">
        <w:rPr>
          <w:rFonts w:ascii="Calibri" w:hAnsi="Calibri" w:cs="Calibri"/>
          <w:b/>
          <w:bCs/>
          <w:szCs w:val="22"/>
        </w:rPr>
        <w:t>workshops</w:t>
      </w:r>
      <w:r w:rsidRPr="009C6409">
        <w:rPr>
          <w:rFonts w:ascii="Calibri" w:hAnsi="Calibri" w:cs="Calibri"/>
          <w:szCs w:val="22"/>
        </w:rPr>
        <w:t>, stakeholder meetings, and requirement validation sessions to drive consensus.</w:t>
      </w:r>
    </w:p>
    <w:p w14:paraId="7CC2AD33" w14:textId="2EBA3ADF" w:rsidR="009C6409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Hands-on experience creating </w:t>
      </w:r>
      <w:r w:rsidRPr="009C6409">
        <w:rPr>
          <w:rFonts w:ascii="Calibri" w:hAnsi="Calibri" w:cs="Calibri"/>
          <w:b/>
          <w:bCs/>
          <w:szCs w:val="22"/>
        </w:rPr>
        <w:t>UML diagrams</w:t>
      </w:r>
      <w:r w:rsidRPr="009C6409">
        <w:rPr>
          <w:rFonts w:ascii="Calibri" w:hAnsi="Calibri" w:cs="Calibri"/>
          <w:szCs w:val="22"/>
        </w:rPr>
        <w:t xml:space="preserve">, </w:t>
      </w:r>
      <w:r w:rsidRPr="009C6409">
        <w:rPr>
          <w:rFonts w:ascii="Calibri" w:hAnsi="Calibri" w:cs="Calibri"/>
          <w:b/>
          <w:bCs/>
          <w:szCs w:val="22"/>
        </w:rPr>
        <w:t>BPMN models</w:t>
      </w:r>
      <w:r w:rsidRPr="009C6409">
        <w:rPr>
          <w:rFonts w:ascii="Calibri" w:hAnsi="Calibri" w:cs="Calibri"/>
          <w:szCs w:val="22"/>
        </w:rPr>
        <w:t xml:space="preserve">, and </w:t>
      </w:r>
      <w:r w:rsidRPr="009C6409">
        <w:rPr>
          <w:rFonts w:ascii="Calibri" w:hAnsi="Calibri" w:cs="Calibri"/>
          <w:b/>
          <w:bCs/>
          <w:szCs w:val="22"/>
        </w:rPr>
        <w:t>process flow diagrams</w:t>
      </w:r>
      <w:r w:rsidRPr="009C6409">
        <w:rPr>
          <w:rFonts w:ascii="Calibri" w:hAnsi="Calibri" w:cs="Calibri"/>
          <w:szCs w:val="22"/>
        </w:rPr>
        <w:t xml:space="preserve"> to document current-state and future-state workflows.</w:t>
      </w:r>
    </w:p>
    <w:p w14:paraId="3572CB53" w14:textId="570E0DCA" w:rsidR="004F0150" w:rsidRDefault="004F0150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4F0150">
        <w:rPr>
          <w:rFonts w:ascii="Calibri" w:hAnsi="Calibri" w:cs="Calibri"/>
          <w:szCs w:val="22"/>
        </w:rPr>
        <w:t xml:space="preserve">Contributed to the </w:t>
      </w:r>
      <w:r w:rsidRPr="004F0150">
        <w:rPr>
          <w:rFonts w:ascii="Calibri" w:hAnsi="Calibri" w:cs="Calibri"/>
          <w:b/>
          <w:bCs/>
          <w:szCs w:val="22"/>
        </w:rPr>
        <w:t xml:space="preserve">Business Analysis Center of Excellence (BA </w:t>
      </w:r>
      <w:proofErr w:type="spellStart"/>
      <w:r w:rsidRPr="004F0150">
        <w:rPr>
          <w:rFonts w:ascii="Calibri" w:hAnsi="Calibri" w:cs="Calibri"/>
          <w:b/>
          <w:bCs/>
          <w:szCs w:val="22"/>
        </w:rPr>
        <w:t>CoE</w:t>
      </w:r>
      <w:proofErr w:type="spellEnd"/>
      <w:r w:rsidRPr="004F0150">
        <w:rPr>
          <w:rFonts w:ascii="Calibri" w:hAnsi="Calibri" w:cs="Calibri"/>
          <w:b/>
          <w:bCs/>
          <w:szCs w:val="22"/>
        </w:rPr>
        <w:t>)</w:t>
      </w:r>
      <w:r w:rsidRPr="004F0150">
        <w:rPr>
          <w:rFonts w:ascii="Calibri" w:hAnsi="Calibri" w:cs="Calibri"/>
          <w:szCs w:val="22"/>
        </w:rPr>
        <w:t xml:space="preserve"> by standardizing requirements templates, documentation practices, and best practices, improving consistency and quality across projects</w:t>
      </w:r>
      <w:r>
        <w:rPr>
          <w:rFonts w:ascii="Calibri" w:hAnsi="Calibri" w:cs="Calibri"/>
          <w:szCs w:val="22"/>
        </w:rPr>
        <w:t>.</w:t>
      </w:r>
    </w:p>
    <w:p w14:paraId="44853227" w14:textId="0648E093" w:rsidR="009C6409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Proficient in developing </w:t>
      </w:r>
      <w:r w:rsidRPr="00343EFF">
        <w:rPr>
          <w:rFonts w:ascii="Calibri" w:hAnsi="Calibri" w:cs="Calibri"/>
          <w:b/>
          <w:bCs/>
          <w:szCs w:val="22"/>
        </w:rPr>
        <w:t>user stories</w:t>
      </w:r>
      <w:r w:rsidRPr="009C6409">
        <w:rPr>
          <w:rFonts w:ascii="Calibri" w:hAnsi="Calibri" w:cs="Calibri"/>
          <w:szCs w:val="22"/>
        </w:rPr>
        <w:t xml:space="preserve">, defining </w:t>
      </w:r>
      <w:r w:rsidRPr="00343EFF">
        <w:rPr>
          <w:rFonts w:ascii="Calibri" w:hAnsi="Calibri" w:cs="Calibri"/>
          <w:b/>
          <w:bCs/>
          <w:szCs w:val="22"/>
        </w:rPr>
        <w:t>acceptance criteria</w:t>
      </w:r>
      <w:r w:rsidRPr="009C6409">
        <w:rPr>
          <w:rFonts w:ascii="Calibri" w:hAnsi="Calibri" w:cs="Calibri"/>
          <w:szCs w:val="22"/>
        </w:rPr>
        <w:t xml:space="preserve">, and maintaining traceability using </w:t>
      </w:r>
      <w:r w:rsidRPr="009C6409">
        <w:rPr>
          <w:rFonts w:ascii="Calibri" w:hAnsi="Calibri" w:cs="Calibri"/>
          <w:b/>
          <w:bCs/>
          <w:szCs w:val="22"/>
        </w:rPr>
        <w:t>Azure</w:t>
      </w:r>
      <w:r w:rsidRPr="009C6409">
        <w:rPr>
          <w:rFonts w:ascii="Calibri" w:hAnsi="Calibri" w:cs="Calibri"/>
          <w:szCs w:val="22"/>
        </w:rPr>
        <w:t xml:space="preserve"> </w:t>
      </w:r>
      <w:r w:rsidRPr="009C6409">
        <w:rPr>
          <w:rFonts w:ascii="Calibri" w:hAnsi="Calibri" w:cs="Calibri"/>
          <w:b/>
          <w:bCs/>
          <w:szCs w:val="22"/>
        </w:rPr>
        <w:t>DevOps</w:t>
      </w:r>
      <w:r w:rsidRPr="009C6409">
        <w:rPr>
          <w:rFonts w:ascii="Calibri" w:hAnsi="Calibri" w:cs="Calibri"/>
          <w:szCs w:val="22"/>
        </w:rPr>
        <w:t>.</w:t>
      </w:r>
    </w:p>
    <w:p w14:paraId="1828E23F" w14:textId="4D280724" w:rsidR="009C6409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Experience developing </w:t>
      </w:r>
      <w:r w:rsidRPr="009C6409">
        <w:rPr>
          <w:rFonts w:ascii="Calibri" w:hAnsi="Calibri" w:cs="Calibri"/>
          <w:b/>
          <w:bCs/>
          <w:szCs w:val="22"/>
        </w:rPr>
        <w:t>business cases</w:t>
      </w:r>
      <w:r w:rsidRPr="009C6409">
        <w:rPr>
          <w:rFonts w:ascii="Calibri" w:hAnsi="Calibri" w:cs="Calibri"/>
          <w:szCs w:val="22"/>
        </w:rPr>
        <w:t>, feasibility studies, and impact assessments to support decision-making.</w:t>
      </w:r>
    </w:p>
    <w:p w14:paraId="03E3927D" w14:textId="695EFC55" w:rsidR="009C6409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Strong experience in creating </w:t>
      </w:r>
      <w:r w:rsidRPr="009C6409">
        <w:rPr>
          <w:rFonts w:ascii="Calibri" w:hAnsi="Calibri" w:cs="Calibri"/>
          <w:b/>
          <w:bCs/>
          <w:szCs w:val="22"/>
        </w:rPr>
        <w:t>functional specifications</w:t>
      </w:r>
      <w:r w:rsidRPr="009C6409">
        <w:rPr>
          <w:rFonts w:ascii="Calibri" w:hAnsi="Calibri" w:cs="Calibri"/>
          <w:szCs w:val="22"/>
        </w:rPr>
        <w:t xml:space="preserve">, business rules, and technical documentation including </w:t>
      </w:r>
      <w:r w:rsidRPr="009C6409">
        <w:rPr>
          <w:rFonts w:ascii="Calibri" w:hAnsi="Calibri" w:cs="Calibri"/>
          <w:b/>
          <w:bCs/>
          <w:szCs w:val="22"/>
        </w:rPr>
        <w:t>SOPs</w:t>
      </w:r>
      <w:r w:rsidRPr="009C6409">
        <w:rPr>
          <w:rFonts w:ascii="Calibri" w:hAnsi="Calibri" w:cs="Calibri"/>
          <w:szCs w:val="22"/>
        </w:rPr>
        <w:t>.</w:t>
      </w:r>
    </w:p>
    <w:p w14:paraId="1C61AD22" w14:textId="345ED8E1" w:rsidR="00DF0277" w:rsidRDefault="00DF027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F0277">
        <w:rPr>
          <w:rFonts w:ascii="Calibri" w:hAnsi="Calibri" w:cs="Calibri"/>
          <w:szCs w:val="22"/>
        </w:rPr>
        <w:t xml:space="preserve">Experience facilitating </w:t>
      </w:r>
      <w:r w:rsidRPr="00DF0277">
        <w:rPr>
          <w:rFonts w:ascii="Calibri" w:hAnsi="Calibri" w:cs="Calibri"/>
          <w:b/>
          <w:bCs/>
          <w:szCs w:val="22"/>
        </w:rPr>
        <w:t>large-scale process mapping workshops</w:t>
      </w:r>
      <w:r w:rsidRPr="00DF0277">
        <w:rPr>
          <w:rFonts w:ascii="Calibri" w:hAnsi="Calibri" w:cs="Calibri"/>
          <w:szCs w:val="22"/>
        </w:rPr>
        <w:t xml:space="preserve"> to document </w:t>
      </w:r>
      <w:r w:rsidRPr="00DF0277">
        <w:rPr>
          <w:rFonts w:ascii="Calibri" w:hAnsi="Calibri" w:cs="Calibri"/>
          <w:b/>
          <w:bCs/>
          <w:szCs w:val="22"/>
        </w:rPr>
        <w:t>current-state</w:t>
      </w:r>
      <w:r w:rsidRPr="00DF0277">
        <w:rPr>
          <w:rFonts w:ascii="Calibri" w:hAnsi="Calibri" w:cs="Calibri"/>
          <w:szCs w:val="22"/>
        </w:rPr>
        <w:t xml:space="preserve"> and </w:t>
      </w:r>
      <w:r w:rsidRPr="00DF0277">
        <w:rPr>
          <w:rFonts w:ascii="Calibri" w:hAnsi="Calibri" w:cs="Calibri"/>
          <w:b/>
          <w:bCs/>
          <w:szCs w:val="22"/>
        </w:rPr>
        <w:t>future-state</w:t>
      </w:r>
      <w:r w:rsidRPr="00DF0277">
        <w:rPr>
          <w:rFonts w:ascii="Calibri" w:hAnsi="Calibri" w:cs="Calibri"/>
          <w:szCs w:val="22"/>
        </w:rPr>
        <w:t xml:space="preserve"> finance and operational workflows using BPMN and process modeling tools.</w:t>
      </w:r>
    </w:p>
    <w:p w14:paraId="31F05150" w14:textId="527BD3B4" w:rsidR="00DF0277" w:rsidRDefault="00DF027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F0277">
        <w:rPr>
          <w:rFonts w:ascii="Calibri" w:hAnsi="Calibri" w:cs="Calibri"/>
          <w:szCs w:val="22"/>
        </w:rPr>
        <w:t xml:space="preserve">Hands-on experience with enterprise process mapping tools including </w:t>
      </w:r>
      <w:r w:rsidRPr="00DF0277">
        <w:rPr>
          <w:rFonts w:ascii="Calibri" w:hAnsi="Calibri" w:cs="Calibri"/>
          <w:b/>
          <w:bCs/>
          <w:szCs w:val="22"/>
        </w:rPr>
        <w:t xml:space="preserve">SAP </w:t>
      </w:r>
      <w:proofErr w:type="spellStart"/>
      <w:r w:rsidRPr="00DF0277">
        <w:rPr>
          <w:rFonts w:ascii="Calibri" w:hAnsi="Calibri" w:cs="Calibri"/>
          <w:b/>
          <w:bCs/>
          <w:szCs w:val="22"/>
        </w:rPr>
        <w:t>Signavio</w:t>
      </w:r>
      <w:proofErr w:type="spellEnd"/>
      <w:r w:rsidRPr="00DF0277">
        <w:rPr>
          <w:rFonts w:ascii="Calibri" w:hAnsi="Calibri" w:cs="Calibri"/>
          <w:szCs w:val="22"/>
        </w:rPr>
        <w:t xml:space="preserve"> and </w:t>
      </w:r>
      <w:r w:rsidRPr="00DF0277">
        <w:rPr>
          <w:rFonts w:ascii="Calibri" w:hAnsi="Calibri" w:cs="Calibri"/>
          <w:b/>
          <w:bCs/>
          <w:szCs w:val="22"/>
        </w:rPr>
        <w:t>Microsoft</w:t>
      </w:r>
      <w:r w:rsidRPr="00DF0277">
        <w:rPr>
          <w:rFonts w:ascii="Calibri" w:hAnsi="Calibri" w:cs="Calibri"/>
          <w:szCs w:val="22"/>
        </w:rPr>
        <w:t xml:space="preserve"> </w:t>
      </w:r>
      <w:r w:rsidRPr="00DF0277">
        <w:rPr>
          <w:rFonts w:ascii="Calibri" w:hAnsi="Calibri" w:cs="Calibri"/>
          <w:b/>
          <w:bCs/>
          <w:szCs w:val="22"/>
        </w:rPr>
        <w:t>Visio</w:t>
      </w:r>
      <w:r w:rsidRPr="00DF0277">
        <w:rPr>
          <w:rFonts w:ascii="Calibri" w:hAnsi="Calibri" w:cs="Calibri"/>
          <w:szCs w:val="22"/>
        </w:rPr>
        <w:t xml:space="preserve"> to translate complex business processes into clear visual artifacts.</w:t>
      </w:r>
    </w:p>
    <w:p w14:paraId="5834E674" w14:textId="19D20850" w:rsidR="00DF0277" w:rsidRDefault="00DF027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F0277">
        <w:rPr>
          <w:rFonts w:ascii="Calibri" w:hAnsi="Calibri" w:cs="Calibri"/>
          <w:szCs w:val="22"/>
        </w:rPr>
        <w:t xml:space="preserve">Strong experience supporting enterprise transformation initiatives by partnering with </w:t>
      </w:r>
      <w:r w:rsidRPr="00DF0277">
        <w:rPr>
          <w:rFonts w:ascii="Calibri" w:hAnsi="Calibri" w:cs="Calibri"/>
          <w:b/>
          <w:bCs/>
          <w:szCs w:val="22"/>
        </w:rPr>
        <w:t>SMEs</w:t>
      </w:r>
      <w:r w:rsidRPr="00DF0277">
        <w:rPr>
          <w:rFonts w:ascii="Calibri" w:hAnsi="Calibri" w:cs="Calibri"/>
          <w:szCs w:val="22"/>
        </w:rPr>
        <w:t xml:space="preserve">, process optimization leads, and delivery teams to </w:t>
      </w:r>
      <w:r w:rsidRPr="00DF0277">
        <w:rPr>
          <w:rFonts w:ascii="Calibri" w:hAnsi="Calibri" w:cs="Calibri"/>
          <w:b/>
          <w:bCs/>
          <w:szCs w:val="22"/>
        </w:rPr>
        <w:t>produce execution-ready process documentation</w:t>
      </w:r>
      <w:r w:rsidRPr="00DF0277">
        <w:rPr>
          <w:rFonts w:ascii="Calibri" w:hAnsi="Calibri" w:cs="Calibri"/>
          <w:szCs w:val="22"/>
        </w:rPr>
        <w:t>.</w:t>
      </w:r>
    </w:p>
    <w:p w14:paraId="2286E4C2" w14:textId="04CDF508" w:rsidR="009C6409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Hands-on experience developing </w:t>
      </w:r>
      <w:r w:rsidRPr="009C6409">
        <w:rPr>
          <w:rFonts w:ascii="Calibri" w:hAnsi="Calibri" w:cs="Calibri"/>
          <w:b/>
          <w:bCs/>
          <w:szCs w:val="22"/>
        </w:rPr>
        <w:t>UAT test cases</w:t>
      </w:r>
      <w:r w:rsidRPr="009C6409">
        <w:rPr>
          <w:rFonts w:ascii="Calibri" w:hAnsi="Calibri" w:cs="Calibri"/>
          <w:szCs w:val="22"/>
        </w:rPr>
        <w:t>, coordinating User Acceptance Testing, and supporting defect resolution.</w:t>
      </w:r>
    </w:p>
    <w:p w14:paraId="1FC482C5" w14:textId="517531C0" w:rsidR="000A41D0" w:rsidRDefault="000A41D0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0A41D0">
        <w:rPr>
          <w:rFonts w:ascii="Calibri" w:hAnsi="Calibri" w:cs="Calibri"/>
          <w:szCs w:val="22"/>
        </w:rPr>
        <w:t xml:space="preserve">Experience applying </w:t>
      </w:r>
      <w:r w:rsidRPr="000A41D0">
        <w:rPr>
          <w:rFonts w:ascii="Calibri" w:hAnsi="Calibri" w:cs="Calibri"/>
          <w:b/>
          <w:bCs/>
          <w:szCs w:val="22"/>
        </w:rPr>
        <w:t>Lean Six Sigma principles</w:t>
      </w:r>
      <w:r w:rsidRPr="000A41D0">
        <w:rPr>
          <w:rFonts w:ascii="Calibri" w:hAnsi="Calibri" w:cs="Calibri"/>
          <w:szCs w:val="22"/>
        </w:rPr>
        <w:t xml:space="preserve"> to identify process inefficiencies, eliminate bottlenecks, and drive continuous process improvement across enterprise workflows.</w:t>
      </w:r>
    </w:p>
    <w:p w14:paraId="6A3F6FB6" w14:textId="0BABC1CF" w:rsidR="00BD42BF" w:rsidRDefault="00BD42BF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BD42BF">
        <w:rPr>
          <w:rFonts w:ascii="Calibri" w:hAnsi="Calibri" w:cs="Calibri"/>
          <w:szCs w:val="22"/>
        </w:rPr>
        <w:lastRenderedPageBreak/>
        <w:t xml:space="preserve">Hands-on experience with </w:t>
      </w:r>
      <w:r w:rsidRPr="00BD42BF">
        <w:rPr>
          <w:rFonts w:ascii="Calibri" w:hAnsi="Calibri" w:cs="Calibri"/>
          <w:b/>
          <w:bCs/>
          <w:szCs w:val="22"/>
        </w:rPr>
        <w:t>Microsoft Dynamics 365 (Case Management)</w:t>
      </w:r>
      <w:r w:rsidRPr="00BD42BF">
        <w:rPr>
          <w:rFonts w:ascii="Calibri" w:hAnsi="Calibri" w:cs="Calibri"/>
          <w:szCs w:val="22"/>
        </w:rPr>
        <w:t xml:space="preserve"> supporting </w:t>
      </w:r>
      <w:r w:rsidRPr="00DC16A0">
        <w:rPr>
          <w:rFonts w:ascii="Calibri" w:hAnsi="Calibri" w:cs="Calibri"/>
          <w:b/>
          <w:bCs/>
          <w:szCs w:val="22"/>
        </w:rPr>
        <w:t>business workflows</w:t>
      </w:r>
      <w:r w:rsidRPr="00BD42BF">
        <w:rPr>
          <w:rFonts w:ascii="Calibri" w:hAnsi="Calibri" w:cs="Calibri"/>
          <w:szCs w:val="22"/>
        </w:rPr>
        <w:t>, case management, and user operations.</w:t>
      </w:r>
    </w:p>
    <w:p w14:paraId="7E25BD9A" w14:textId="7298E26A" w:rsidR="009C6409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Experience working in </w:t>
      </w:r>
      <w:r w:rsidRPr="009C6409">
        <w:rPr>
          <w:rFonts w:ascii="Calibri" w:hAnsi="Calibri" w:cs="Calibri"/>
          <w:b/>
          <w:bCs/>
          <w:szCs w:val="22"/>
        </w:rPr>
        <w:t>Agile environments</w:t>
      </w:r>
      <w:r w:rsidRPr="009C6409">
        <w:rPr>
          <w:rFonts w:ascii="Calibri" w:hAnsi="Calibri" w:cs="Calibri"/>
          <w:szCs w:val="22"/>
        </w:rPr>
        <w:t xml:space="preserve"> including Scrum and Feature Driven Development (</w:t>
      </w:r>
      <w:r w:rsidRPr="00185A78">
        <w:rPr>
          <w:rFonts w:ascii="Calibri" w:hAnsi="Calibri" w:cs="Calibri"/>
          <w:b/>
          <w:bCs/>
          <w:szCs w:val="22"/>
        </w:rPr>
        <w:t>FDD</w:t>
      </w:r>
      <w:r w:rsidRPr="009C6409">
        <w:rPr>
          <w:rFonts w:ascii="Calibri" w:hAnsi="Calibri" w:cs="Calibri"/>
          <w:szCs w:val="22"/>
        </w:rPr>
        <w:t>).</w:t>
      </w:r>
    </w:p>
    <w:p w14:paraId="52874F3E" w14:textId="30187447" w:rsidR="009C6409" w:rsidRPr="00D26DA7" w:rsidRDefault="009C6409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9C6409">
        <w:rPr>
          <w:rFonts w:ascii="Calibri" w:hAnsi="Calibri" w:cs="Calibri"/>
          <w:szCs w:val="22"/>
        </w:rPr>
        <w:t xml:space="preserve">Experience working on technology </w:t>
      </w:r>
      <w:r w:rsidRPr="009C6409">
        <w:rPr>
          <w:rFonts w:ascii="Calibri" w:hAnsi="Calibri" w:cs="Calibri"/>
          <w:b/>
          <w:bCs/>
          <w:szCs w:val="22"/>
        </w:rPr>
        <w:t>modernization</w:t>
      </w:r>
      <w:r w:rsidRPr="009C6409">
        <w:rPr>
          <w:rFonts w:ascii="Calibri" w:hAnsi="Calibri" w:cs="Calibri"/>
          <w:szCs w:val="22"/>
        </w:rPr>
        <w:t xml:space="preserve"> and system enhancement initiatives.</w:t>
      </w:r>
    </w:p>
    <w:p w14:paraId="18D94255" w14:textId="0AE0585E" w:rsidR="00D26DA7" w:rsidRP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Skilled in </w:t>
      </w:r>
      <w:r w:rsidRPr="00B42511">
        <w:rPr>
          <w:rFonts w:ascii="Calibri" w:hAnsi="Calibri" w:cs="Calibri"/>
          <w:b/>
          <w:bCs/>
          <w:szCs w:val="22"/>
        </w:rPr>
        <w:t>data modeling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ETL pipelines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data integration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data governance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quality assurance</w:t>
      </w:r>
      <w:r w:rsidRPr="00D26DA7">
        <w:rPr>
          <w:rFonts w:ascii="Calibri" w:hAnsi="Calibri" w:cs="Calibri"/>
          <w:szCs w:val="22"/>
        </w:rPr>
        <w:t>, enabling accurate and reliable analytics delivery.</w:t>
      </w:r>
    </w:p>
    <w:p w14:paraId="61713150" w14:textId="3EE53285" w:rsidR="00D26DA7" w:rsidRP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Hands-on experience building and optimizing </w:t>
      </w:r>
      <w:r w:rsidRPr="00B42511">
        <w:rPr>
          <w:rFonts w:ascii="Calibri" w:hAnsi="Calibri" w:cs="Calibri"/>
          <w:b/>
          <w:bCs/>
          <w:szCs w:val="22"/>
        </w:rPr>
        <w:t>interactive dashboards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visualizations</w:t>
      </w:r>
      <w:r w:rsidRPr="00D26DA7">
        <w:rPr>
          <w:rFonts w:ascii="Calibri" w:hAnsi="Calibri" w:cs="Calibri"/>
          <w:szCs w:val="22"/>
        </w:rPr>
        <w:t xml:space="preserve">, and reporting frameworks using </w:t>
      </w:r>
      <w:r w:rsidRPr="00B42511">
        <w:rPr>
          <w:rFonts w:ascii="Calibri" w:hAnsi="Calibri" w:cs="Calibri"/>
          <w:b/>
          <w:bCs/>
          <w:szCs w:val="22"/>
        </w:rPr>
        <w:t>Power BI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Tableau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SQL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advanced Excel</w:t>
      </w:r>
      <w:r w:rsidRPr="00D26DA7">
        <w:rPr>
          <w:rFonts w:ascii="Calibri" w:hAnsi="Calibri" w:cs="Calibri"/>
          <w:szCs w:val="22"/>
        </w:rPr>
        <w:t>, delivering actionable insights to stakeholders.</w:t>
      </w:r>
    </w:p>
    <w:p w14:paraId="458FA062" w14:textId="7BDCDC99" w:rsidR="00D26DA7" w:rsidRP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Experienced in implementing </w:t>
      </w:r>
      <w:r w:rsidRPr="00B42511">
        <w:rPr>
          <w:rFonts w:ascii="Calibri" w:hAnsi="Calibri" w:cs="Calibri"/>
          <w:b/>
          <w:bCs/>
          <w:szCs w:val="22"/>
        </w:rPr>
        <w:t>AI-driven solutions</w:t>
      </w:r>
      <w:r w:rsidRPr="00D26DA7">
        <w:rPr>
          <w:rFonts w:ascii="Calibri" w:hAnsi="Calibri" w:cs="Calibri"/>
          <w:szCs w:val="22"/>
        </w:rPr>
        <w:t xml:space="preserve">, including </w:t>
      </w:r>
      <w:r w:rsidRPr="00B42511">
        <w:rPr>
          <w:rFonts w:ascii="Calibri" w:hAnsi="Calibri" w:cs="Calibri"/>
          <w:b/>
          <w:bCs/>
          <w:szCs w:val="22"/>
        </w:rPr>
        <w:t>agentic AI workflows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chatbot automation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vibe coding frameworks</w:t>
      </w:r>
      <w:r w:rsidRPr="00D26DA7">
        <w:rPr>
          <w:rFonts w:ascii="Calibri" w:hAnsi="Calibri" w:cs="Calibri"/>
          <w:szCs w:val="22"/>
        </w:rPr>
        <w:t xml:space="preserve">, to enhance </w:t>
      </w:r>
      <w:r w:rsidRPr="00B42511">
        <w:rPr>
          <w:rFonts w:ascii="Calibri" w:hAnsi="Calibri" w:cs="Calibri"/>
          <w:b/>
          <w:bCs/>
          <w:szCs w:val="22"/>
        </w:rPr>
        <w:t>process automation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customer engagement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operational efficiency</w:t>
      </w:r>
      <w:r w:rsidRPr="00D26DA7">
        <w:rPr>
          <w:rFonts w:ascii="Calibri" w:hAnsi="Calibri" w:cs="Calibri"/>
          <w:szCs w:val="22"/>
        </w:rPr>
        <w:t>.</w:t>
      </w:r>
    </w:p>
    <w:p w14:paraId="1061F0D9" w14:textId="5FCB24FF" w:rsid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Strong experience in </w:t>
      </w:r>
      <w:r w:rsidRPr="00B42511">
        <w:rPr>
          <w:rFonts w:ascii="Calibri" w:hAnsi="Calibri" w:cs="Calibri"/>
          <w:b/>
          <w:bCs/>
          <w:szCs w:val="22"/>
        </w:rPr>
        <w:t>process optimization</w:t>
      </w:r>
      <w:r w:rsidRPr="00D26DA7">
        <w:rPr>
          <w:rFonts w:ascii="Calibri" w:hAnsi="Calibri" w:cs="Calibri"/>
          <w:szCs w:val="22"/>
        </w:rPr>
        <w:t xml:space="preserve">, workflow automation, and </w:t>
      </w:r>
      <w:r w:rsidRPr="00B42511">
        <w:rPr>
          <w:rFonts w:ascii="Calibri" w:hAnsi="Calibri" w:cs="Calibri"/>
          <w:b/>
          <w:bCs/>
          <w:szCs w:val="22"/>
        </w:rPr>
        <w:t>cross-functional collaboration</w:t>
      </w:r>
      <w:r w:rsidRPr="00D26DA7">
        <w:rPr>
          <w:rFonts w:ascii="Calibri" w:hAnsi="Calibri" w:cs="Calibri"/>
          <w:szCs w:val="22"/>
        </w:rPr>
        <w:t xml:space="preserve"> to accelerate decision-making and improve operational efficiency.</w:t>
      </w:r>
    </w:p>
    <w:p w14:paraId="5625161F" w14:textId="429F696C" w:rsidR="00CC550A" w:rsidRDefault="00CC550A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CC550A">
        <w:rPr>
          <w:rFonts w:ascii="Calibri" w:hAnsi="Calibri" w:cs="Calibri"/>
          <w:szCs w:val="22"/>
        </w:rPr>
        <w:t xml:space="preserve">Strong understanding of </w:t>
      </w:r>
      <w:r w:rsidRPr="00CC550A">
        <w:rPr>
          <w:rFonts w:ascii="Calibri" w:hAnsi="Calibri" w:cs="Calibri"/>
          <w:b/>
          <w:bCs/>
          <w:szCs w:val="22"/>
        </w:rPr>
        <w:t>end-to-end application</w:t>
      </w:r>
      <w:r w:rsidRPr="00CC550A">
        <w:rPr>
          <w:rFonts w:ascii="Calibri" w:hAnsi="Calibri" w:cs="Calibri"/>
          <w:szCs w:val="22"/>
        </w:rPr>
        <w:t xml:space="preserve"> flows and processes across distributed systems</w:t>
      </w:r>
    </w:p>
    <w:p w14:paraId="3100CDFC" w14:textId="4DB48B69" w:rsidR="0069520A" w:rsidRDefault="0069520A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69520A">
        <w:rPr>
          <w:rFonts w:ascii="Calibri" w:hAnsi="Calibri" w:cs="Calibri"/>
          <w:szCs w:val="22"/>
        </w:rPr>
        <w:t xml:space="preserve">Experience working with </w:t>
      </w:r>
      <w:r w:rsidRPr="0069520A">
        <w:rPr>
          <w:rFonts w:ascii="Calibri" w:hAnsi="Calibri" w:cs="Calibri"/>
          <w:b/>
          <w:bCs/>
          <w:szCs w:val="22"/>
        </w:rPr>
        <w:t>Product Lifecycle Management (PLM)</w:t>
      </w:r>
      <w:r w:rsidRPr="0069520A">
        <w:rPr>
          <w:rFonts w:ascii="Calibri" w:hAnsi="Calibri" w:cs="Calibri"/>
          <w:szCs w:val="22"/>
        </w:rPr>
        <w:t xml:space="preserve"> processes, supporting </w:t>
      </w:r>
      <w:r w:rsidRPr="0069520A">
        <w:rPr>
          <w:rFonts w:ascii="Calibri" w:hAnsi="Calibri" w:cs="Calibri"/>
          <w:b/>
          <w:bCs/>
          <w:szCs w:val="22"/>
        </w:rPr>
        <w:t>product strategy</w:t>
      </w:r>
      <w:r w:rsidRPr="0069520A">
        <w:rPr>
          <w:rFonts w:ascii="Calibri" w:hAnsi="Calibri" w:cs="Calibri"/>
          <w:szCs w:val="22"/>
        </w:rPr>
        <w:t xml:space="preserve">, </w:t>
      </w:r>
      <w:r w:rsidRPr="0069520A">
        <w:rPr>
          <w:rFonts w:ascii="Calibri" w:hAnsi="Calibri" w:cs="Calibri"/>
          <w:b/>
          <w:bCs/>
          <w:szCs w:val="22"/>
        </w:rPr>
        <w:t>development</w:t>
      </w:r>
      <w:r w:rsidRPr="0069520A">
        <w:rPr>
          <w:rFonts w:ascii="Calibri" w:hAnsi="Calibri" w:cs="Calibri"/>
          <w:szCs w:val="22"/>
        </w:rPr>
        <w:t xml:space="preserve">, </w:t>
      </w:r>
      <w:r w:rsidRPr="0069520A">
        <w:rPr>
          <w:rFonts w:ascii="Calibri" w:hAnsi="Calibri" w:cs="Calibri"/>
          <w:b/>
          <w:bCs/>
          <w:szCs w:val="22"/>
        </w:rPr>
        <w:t>release</w:t>
      </w:r>
      <w:r w:rsidRPr="0069520A">
        <w:rPr>
          <w:rFonts w:ascii="Calibri" w:hAnsi="Calibri" w:cs="Calibri"/>
          <w:szCs w:val="22"/>
        </w:rPr>
        <w:t xml:space="preserve">, and </w:t>
      </w:r>
      <w:r w:rsidRPr="0069520A">
        <w:rPr>
          <w:rFonts w:ascii="Calibri" w:hAnsi="Calibri" w:cs="Calibri"/>
          <w:b/>
          <w:bCs/>
          <w:szCs w:val="22"/>
        </w:rPr>
        <w:t>continuous improvement</w:t>
      </w:r>
      <w:r w:rsidRPr="0069520A">
        <w:rPr>
          <w:rFonts w:ascii="Calibri" w:hAnsi="Calibri" w:cs="Calibri"/>
          <w:szCs w:val="22"/>
        </w:rPr>
        <w:t xml:space="preserve"> across the lifecycle.</w:t>
      </w:r>
    </w:p>
    <w:p w14:paraId="6DC2204B" w14:textId="4A44A4F9" w:rsidR="0069520A" w:rsidRDefault="0069520A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69520A">
        <w:rPr>
          <w:rFonts w:ascii="Calibri" w:hAnsi="Calibri" w:cs="Calibri"/>
          <w:szCs w:val="22"/>
        </w:rPr>
        <w:t xml:space="preserve">Proven ability to align </w:t>
      </w:r>
      <w:r w:rsidRPr="0069520A">
        <w:rPr>
          <w:rFonts w:ascii="Calibri" w:hAnsi="Calibri" w:cs="Calibri"/>
          <w:b/>
          <w:bCs/>
          <w:szCs w:val="22"/>
        </w:rPr>
        <w:t>product lifecycle stages</w:t>
      </w:r>
      <w:r w:rsidRPr="0069520A">
        <w:rPr>
          <w:rFonts w:ascii="Calibri" w:hAnsi="Calibri" w:cs="Calibri"/>
          <w:szCs w:val="22"/>
        </w:rPr>
        <w:t xml:space="preserve"> with Agile delivery, ensuring traceability from requirements to release and post-launch optimization.</w:t>
      </w:r>
    </w:p>
    <w:p w14:paraId="57222B54" w14:textId="5B844EF5" w:rsidR="0069520A" w:rsidRDefault="0069520A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69520A">
        <w:rPr>
          <w:rFonts w:ascii="Calibri" w:hAnsi="Calibri" w:cs="Calibri"/>
          <w:szCs w:val="22"/>
        </w:rPr>
        <w:t xml:space="preserve">Experienced in collaborating with </w:t>
      </w:r>
      <w:r w:rsidRPr="0069520A">
        <w:rPr>
          <w:rFonts w:ascii="Calibri" w:hAnsi="Calibri" w:cs="Calibri"/>
          <w:b/>
          <w:bCs/>
          <w:szCs w:val="22"/>
        </w:rPr>
        <w:t>cross-functional teams (product, engineering, QA, operations)</w:t>
      </w:r>
      <w:r w:rsidRPr="0069520A">
        <w:rPr>
          <w:rFonts w:ascii="Calibri" w:hAnsi="Calibri" w:cs="Calibri"/>
          <w:szCs w:val="22"/>
        </w:rPr>
        <w:t xml:space="preserve"> to streamline product lifecycle workflows and improve time-to-market.</w:t>
      </w:r>
    </w:p>
    <w:p w14:paraId="74148BA0" w14:textId="1CA9694C" w:rsidR="0069520A" w:rsidRPr="00D26DA7" w:rsidRDefault="0069520A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69520A">
        <w:rPr>
          <w:rFonts w:ascii="Calibri" w:hAnsi="Calibri" w:cs="Calibri"/>
          <w:szCs w:val="22"/>
        </w:rPr>
        <w:t xml:space="preserve">Ability to define </w:t>
      </w:r>
      <w:r w:rsidRPr="0069520A">
        <w:rPr>
          <w:rFonts w:ascii="Calibri" w:hAnsi="Calibri" w:cs="Calibri"/>
          <w:b/>
          <w:bCs/>
          <w:szCs w:val="22"/>
        </w:rPr>
        <w:t>lifecycle KPIs</w:t>
      </w:r>
      <w:r w:rsidRPr="0069520A">
        <w:rPr>
          <w:rFonts w:ascii="Calibri" w:hAnsi="Calibri" w:cs="Calibri"/>
          <w:szCs w:val="22"/>
        </w:rPr>
        <w:t xml:space="preserve">, monitor </w:t>
      </w:r>
      <w:r w:rsidRPr="0069520A">
        <w:rPr>
          <w:rFonts w:ascii="Calibri" w:hAnsi="Calibri" w:cs="Calibri"/>
          <w:b/>
          <w:bCs/>
          <w:szCs w:val="22"/>
        </w:rPr>
        <w:t>product performance</w:t>
      </w:r>
      <w:r w:rsidRPr="0069520A">
        <w:rPr>
          <w:rFonts w:ascii="Calibri" w:hAnsi="Calibri" w:cs="Calibri"/>
          <w:szCs w:val="22"/>
        </w:rPr>
        <w:t>, and drive enhancements based on data-driven insights.</w:t>
      </w:r>
    </w:p>
    <w:p w14:paraId="6D38E15E" w14:textId="23D012CF" w:rsid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Proficient in managing </w:t>
      </w:r>
      <w:r w:rsidRPr="00B42511">
        <w:rPr>
          <w:rFonts w:ascii="Calibri" w:hAnsi="Calibri" w:cs="Calibri"/>
          <w:b/>
          <w:bCs/>
          <w:szCs w:val="22"/>
        </w:rPr>
        <w:t>end-to-end project lifecycles</w:t>
      </w:r>
      <w:r w:rsidRPr="00D26DA7">
        <w:rPr>
          <w:rFonts w:ascii="Calibri" w:hAnsi="Calibri" w:cs="Calibri"/>
          <w:szCs w:val="22"/>
        </w:rPr>
        <w:t xml:space="preserve">, including </w:t>
      </w:r>
      <w:r w:rsidRPr="00B42511">
        <w:rPr>
          <w:rFonts w:ascii="Calibri" w:hAnsi="Calibri" w:cs="Calibri"/>
          <w:b/>
          <w:bCs/>
          <w:szCs w:val="22"/>
        </w:rPr>
        <w:t>SDLC</w:t>
      </w:r>
      <w:r w:rsidRPr="00D26DA7">
        <w:rPr>
          <w:rFonts w:ascii="Calibri" w:hAnsi="Calibri" w:cs="Calibri"/>
          <w:szCs w:val="22"/>
        </w:rPr>
        <w:t xml:space="preserve"> phases, </w:t>
      </w:r>
      <w:r w:rsidRPr="00B42511">
        <w:rPr>
          <w:rFonts w:ascii="Calibri" w:hAnsi="Calibri" w:cs="Calibri"/>
          <w:b/>
          <w:bCs/>
          <w:szCs w:val="22"/>
        </w:rPr>
        <w:t>requirement documentation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UAT</w:t>
      </w:r>
      <w:r w:rsidRPr="00D26DA7">
        <w:rPr>
          <w:rFonts w:ascii="Calibri" w:hAnsi="Calibri" w:cs="Calibri"/>
          <w:szCs w:val="22"/>
        </w:rPr>
        <w:t xml:space="preserve"> coordination, and post-deployment support.</w:t>
      </w:r>
    </w:p>
    <w:p w14:paraId="6809F058" w14:textId="5D880BF6" w:rsidR="00D25393" w:rsidRDefault="00D25393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5393">
        <w:rPr>
          <w:rFonts w:ascii="Calibri" w:hAnsi="Calibri" w:cs="Calibri"/>
          <w:szCs w:val="22"/>
        </w:rPr>
        <w:t xml:space="preserve">• Managed end-to-end work tracking in </w:t>
      </w:r>
      <w:r w:rsidRPr="00D25393">
        <w:rPr>
          <w:rFonts w:ascii="Calibri" w:hAnsi="Calibri" w:cs="Calibri"/>
          <w:b/>
          <w:bCs/>
          <w:szCs w:val="22"/>
        </w:rPr>
        <w:t>Azure DevOps</w:t>
      </w:r>
      <w:r w:rsidRPr="00D25393">
        <w:rPr>
          <w:rFonts w:ascii="Calibri" w:hAnsi="Calibri" w:cs="Calibri"/>
          <w:szCs w:val="22"/>
        </w:rPr>
        <w:t xml:space="preserve"> by creating and maintaining </w:t>
      </w:r>
      <w:r w:rsidRPr="00D25393">
        <w:rPr>
          <w:rFonts w:ascii="Calibri" w:hAnsi="Calibri" w:cs="Calibri"/>
          <w:b/>
          <w:bCs/>
          <w:szCs w:val="22"/>
        </w:rPr>
        <w:t>Epics</w:t>
      </w:r>
      <w:r w:rsidRPr="00D25393">
        <w:rPr>
          <w:rFonts w:ascii="Calibri" w:hAnsi="Calibri" w:cs="Calibri"/>
          <w:szCs w:val="22"/>
        </w:rPr>
        <w:t xml:space="preserve">, </w:t>
      </w:r>
      <w:r w:rsidRPr="00D25393">
        <w:rPr>
          <w:rFonts w:ascii="Calibri" w:hAnsi="Calibri" w:cs="Calibri"/>
          <w:b/>
          <w:bCs/>
          <w:szCs w:val="22"/>
        </w:rPr>
        <w:t>Features</w:t>
      </w:r>
      <w:r w:rsidRPr="00D25393">
        <w:rPr>
          <w:rFonts w:ascii="Calibri" w:hAnsi="Calibri" w:cs="Calibri"/>
          <w:szCs w:val="22"/>
        </w:rPr>
        <w:t xml:space="preserve">, </w:t>
      </w:r>
      <w:r w:rsidRPr="00D25393">
        <w:rPr>
          <w:rFonts w:ascii="Calibri" w:hAnsi="Calibri" w:cs="Calibri"/>
          <w:b/>
          <w:bCs/>
          <w:szCs w:val="22"/>
        </w:rPr>
        <w:t>User Stories</w:t>
      </w:r>
      <w:r w:rsidRPr="00D25393">
        <w:rPr>
          <w:rFonts w:ascii="Calibri" w:hAnsi="Calibri" w:cs="Calibri"/>
          <w:szCs w:val="22"/>
        </w:rPr>
        <w:t xml:space="preserve">, and </w:t>
      </w:r>
      <w:r w:rsidRPr="00D25393">
        <w:rPr>
          <w:rFonts w:ascii="Calibri" w:hAnsi="Calibri" w:cs="Calibri"/>
          <w:b/>
          <w:bCs/>
          <w:szCs w:val="22"/>
        </w:rPr>
        <w:t>Tasks</w:t>
      </w:r>
      <w:r w:rsidRPr="00D25393">
        <w:rPr>
          <w:rFonts w:ascii="Calibri" w:hAnsi="Calibri" w:cs="Calibri"/>
          <w:szCs w:val="22"/>
        </w:rPr>
        <w:t>, improving sprint visibility and reducing delivery delays through better backlog organization and prioritization</w:t>
      </w:r>
    </w:p>
    <w:p w14:paraId="75573D3B" w14:textId="7BEF135B" w:rsidR="00D25393" w:rsidRPr="00D26DA7" w:rsidRDefault="00D25393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5393">
        <w:rPr>
          <w:rFonts w:ascii="Calibri" w:hAnsi="Calibri" w:cs="Calibri"/>
          <w:szCs w:val="22"/>
        </w:rPr>
        <w:t xml:space="preserve">Configured </w:t>
      </w:r>
      <w:r w:rsidRPr="00D25393">
        <w:rPr>
          <w:rFonts w:ascii="Calibri" w:hAnsi="Calibri" w:cs="Calibri"/>
          <w:b/>
          <w:bCs/>
          <w:szCs w:val="22"/>
        </w:rPr>
        <w:t>Azure DevOps boards</w:t>
      </w:r>
      <w:r w:rsidRPr="00D25393">
        <w:rPr>
          <w:rFonts w:ascii="Calibri" w:hAnsi="Calibri" w:cs="Calibri"/>
          <w:szCs w:val="22"/>
        </w:rPr>
        <w:t xml:space="preserve">, </w:t>
      </w:r>
      <w:r w:rsidRPr="00D25393">
        <w:rPr>
          <w:rFonts w:ascii="Calibri" w:hAnsi="Calibri" w:cs="Calibri"/>
          <w:b/>
          <w:bCs/>
          <w:szCs w:val="22"/>
        </w:rPr>
        <w:t>dashboards</w:t>
      </w:r>
      <w:r w:rsidRPr="00D25393">
        <w:rPr>
          <w:rFonts w:ascii="Calibri" w:hAnsi="Calibri" w:cs="Calibri"/>
          <w:szCs w:val="22"/>
        </w:rPr>
        <w:t xml:space="preserve">, and queries to monitor sprint progress, dependencies, and team velocity, enabling real-time reporting and improving </w:t>
      </w:r>
      <w:r w:rsidRPr="00D25393">
        <w:rPr>
          <w:rFonts w:ascii="Calibri" w:hAnsi="Calibri" w:cs="Calibri"/>
          <w:b/>
          <w:bCs/>
          <w:szCs w:val="22"/>
        </w:rPr>
        <w:t>cross-team coordination</w:t>
      </w:r>
      <w:r w:rsidRPr="00D25393">
        <w:rPr>
          <w:rFonts w:ascii="Calibri" w:hAnsi="Calibri" w:cs="Calibri"/>
          <w:szCs w:val="22"/>
        </w:rPr>
        <w:t xml:space="preserve"> and </w:t>
      </w:r>
      <w:r w:rsidRPr="00D25393">
        <w:rPr>
          <w:rFonts w:ascii="Calibri" w:hAnsi="Calibri" w:cs="Calibri"/>
          <w:b/>
          <w:bCs/>
          <w:szCs w:val="22"/>
        </w:rPr>
        <w:t>release planning</w:t>
      </w:r>
    </w:p>
    <w:p w14:paraId="154354BE" w14:textId="12B7C315" w:rsidR="00D26DA7" w:rsidRP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Experienced in </w:t>
      </w:r>
      <w:r w:rsidRPr="00B42511">
        <w:rPr>
          <w:rFonts w:ascii="Calibri" w:hAnsi="Calibri" w:cs="Calibri"/>
          <w:b/>
          <w:bCs/>
          <w:szCs w:val="22"/>
        </w:rPr>
        <w:t>backlog prioritization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roadmap planning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feature definition</w:t>
      </w:r>
      <w:r w:rsidRPr="00D26DA7">
        <w:rPr>
          <w:rFonts w:ascii="Calibri" w:hAnsi="Calibri" w:cs="Calibri"/>
          <w:szCs w:val="22"/>
        </w:rPr>
        <w:t xml:space="preserve"> in Agile/Scrum and </w:t>
      </w:r>
      <w:proofErr w:type="spellStart"/>
      <w:r w:rsidRPr="00D26DA7">
        <w:rPr>
          <w:rFonts w:ascii="Calibri" w:hAnsi="Calibri" w:cs="Calibri"/>
          <w:szCs w:val="22"/>
        </w:rPr>
        <w:t>SAFe</w:t>
      </w:r>
      <w:proofErr w:type="spellEnd"/>
      <w:r w:rsidRPr="00D26DA7">
        <w:rPr>
          <w:rFonts w:ascii="Calibri" w:hAnsi="Calibri" w:cs="Calibri"/>
          <w:szCs w:val="22"/>
        </w:rPr>
        <w:t xml:space="preserve"> environments, driving alignment across </w:t>
      </w:r>
      <w:r w:rsidRPr="00B42511">
        <w:rPr>
          <w:rFonts w:ascii="Calibri" w:hAnsi="Calibri" w:cs="Calibri"/>
          <w:b/>
          <w:bCs/>
          <w:szCs w:val="22"/>
        </w:rPr>
        <w:t>product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engineering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business teams</w:t>
      </w:r>
      <w:r w:rsidRPr="00D26DA7">
        <w:rPr>
          <w:rFonts w:ascii="Calibri" w:hAnsi="Calibri" w:cs="Calibri"/>
          <w:szCs w:val="22"/>
        </w:rPr>
        <w:t>.</w:t>
      </w:r>
    </w:p>
    <w:p w14:paraId="2972452E" w14:textId="7FEDA1D4" w:rsidR="00D26DA7" w:rsidRP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Demonstrated ability to conduct </w:t>
      </w:r>
      <w:r w:rsidRPr="00B42511">
        <w:rPr>
          <w:rFonts w:ascii="Calibri" w:hAnsi="Calibri" w:cs="Calibri"/>
          <w:b/>
          <w:bCs/>
          <w:szCs w:val="22"/>
        </w:rPr>
        <w:t>root-cause analysis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ad-hoc investigations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trend analysis</w:t>
      </w:r>
      <w:r w:rsidRPr="00D26DA7">
        <w:rPr>
          <w:rFonts w:ascii="Calibri" w:hAnsi="Calibri" w:cs="Calibri"/>
          <w:szCs w:val="22"/>
        </w:rPr>
        <w:t xml:space="preserve">, delivering insights that optimize </w:t>
      </w:r>
      <w:r w:rsidRPr="00B42511">
        <w:rPr>
          <w:rFonts w:ascii="Calibri" w:hAnsi="Calibri" w:cs="Calibri"/>
          <w:b/>
          <w:bCs/>
          <w:szCs w:val="22"/>
        </w:rPr>
        <w:t>customer experience</w:t>
      </w:r>
      <w:r w:rsidRPr="00D26DA7">
        <w:rPr>
          <w:rFonts w:ascii="Calibri" w:hAnsi="Calibri" w:cs="Calibri"/>
          <w:szCs w:val="22"/>
        </w:rPr>
        <w:t>, revenue performance, and operational effectiveness.</w:t>
      </w:r>
    </w:p>
    <w:p w14:paraId="41594F56" w14:textId="290D752A" w:rsidR="00D26DA7" w:rsidRP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D26DA7">
        <w:rPr>
          <w:rFonts w:ascii="Calibri" w:hAnsi="Calibri" w:cs="Calibri"/>
          <w:szCs w:val="22"/>
        </w:rPr>
        <w:t xml:space="preserve">Hands-on experience with </w:t>
      </w:r>
      <w:r w:rsidRPr="00B42511">
        <w:rPr>
          <w:rFonts w:ascii="Calibri" w:hAnsi="Calibri" w:cs="Calibri"/>
          <w:b/>
          <w:bCs/>
          <w:szCs w:val="22"/>
        </w:rPr>
        <w:t>system integrations</w:t>
      </w:r>
      <w:r w:rsidRPr="00D26DA7">
        <w:rPr>
          <w:rFonts w:ascii="Calibri" w:hAnsi="Calibri" w:cs="Calibri"/>
          <w:szCs w:val="22"/>
        </w:rPr>
        <w:t xml:space="preserve">, </w:t>
      </w:r>
      <w:r w:rsidRPr="00B42511">
        <w:rPr>
          <w:rFonts w:ascii="Calibri" w:hAnsi="Calibri" w:cs="Calibri"/>
          <w:b/>
          <w:bCs/>
          <w:szCs w:val="22"/>
        </w:rPr>
        <w:t>API workflows</w:t>
      </w:r>
      <w:r w:rsidRPr="00D26DA7">
        <w:rPr>
          <w:rFonts w:ascii="Calibri" w:hAnsi="Calibri" w:cs="Calibri"/>
          <w:szCs w:val="22"/>
        </w:rPr>
        <w:t xml:space="preserve">, and </w:t>
      </w:r>
      <w:r w:rsidRPr="00B42511">
        <w:rPr>
          <w:rFonts w:ascii="Calibri" w:hAnsi="Calibri" w:cs="Calibri"/>
          <w:b/>
          <w:bCs/>
          <w:szCs w:val="22"/>
        </w:rPr>
        <w:t>data migration projects</w:t>
      </w:r>
      <w:r w:rsidR="00B42511">
        <w:rPr>
          <w:rFonts w:ascii="Calibri" w:hAnsi="Calibri" w:cs="Calibri"/>
          <w:b/>
          <w:bCs/>
          <w:szCs w:val="22"/>
        </w:rPr>
        <w:t xml:space="preserve"> (ETL)</w:t>
      </w:r>
      <w:r w:rsidRPr="00D26DA7">
        <w:rPr>
          <w:rFonts w:ascii="Calibri" w:hAnsi="Calibri" w:cs="Calibri"/>
          <w:szCs w:val="22"/>
        </w:rPr>
        <w:t>, ensuring seamless interoperability between multiple enterprise platforms.</w:t>
      </w:r>
    </w:p>
    <w:p w14:paraId="542B7DE3" w14:textId="1A456991" w:rsidR="00D26DA7" w:rsidRDefault="00D26DA7" w:rsidP="00D26DA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B42511">
        <w:rPr>
          <w:rFonts w:ascii="Calibri" w:hAnsi="Calibri" w:cs="Calibri"/>
          <w:b/>
          <w:bCs/>
          <w:szCs w:val="22"/>
        </w:rPr>
        <w:t>Collaborative leader</w:t>
      </w:r>
      <w:r w:rsidRPr="00D26DA7">
        <w:rPr>
          <w:rFonts w:ascii="Calibri" w:hAnsi="Calibri" w:cs="Calibri"/>
          <w:szCs w:val="22"/>
        </w:rPr>
        <w:t xml:space="preserve"> and communicator, adept at influencing stakeholders at all levels, </w:t>
      </w:r>
      <w:r w:rsidRPr="00B42511">
        <w:rPr>
          <w:rFonts w:ascii="Calibri" w:hAnsi="Calibri" w:cs="Calibri"/>
          <w:b/>
          <w:bCs/>
          <w:szCs w:val="22"/>
        </w:rPr>
        <w:t>managing dependencies</w:t>
      </w:r>
      <w:r w:rsidRPr="00D26DA7">
        <w:rPr>
          <w:rFonts w:ascii="Calibri" w:hAnsi="Calibri" w:cs="Calibri"/>
          <w:szCs w:val="22"/>
        </w:rPr>
        <w:t>, and driving strategic initiatives to successful delivery.</w:t>
      </w:r>
    </w:p>
    <w:p w14:paraId="4527534D" w14:textId="6CDF78D5" w:rsidR="008F6457" w:rsidRPr="0077327F" w:rsidRDefault="00D172C6" w:rsidP="0077327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Hands-on experience in </w:t>
      </w:r>
      <w:r w:rsidRPr="00CE3007">
        <w:rPr>
          <w:rFonts w:ascii="Calibri" w:hAnsi="Calibri" w:cs="Calibri"/>
          <w:b/>
          <w:bCs/>
          <w:szCs w:val="22"/>
        </w:rPr>
        <w:t>API integrations, system integration, and data migration projects</w:t>
      </w:r>
      <w:r w:rsidRPr="00CE3007">
        <w:rPr>
          <w:rFonts w:ascii="Calibri" w:hAnsi="Calibri" w:cs="Calibri"/>
          <w:szCs w:val="22"/>
        </w:rPr>
        <w:t>, ensuring seamless interoperability between legacy platforms and modern payment systems.</w:t>
      </w:r>
    </w:p>
    <w:p w14:paraId="6C3176C7" w14:textId="77777777" w:rsidR="007C0AF1" w:rsidRDefault="007C0AF1" w:rsidP="00C96191">
      <w:pPr>
        <w:ind w:left="-634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</w:p>
    <w:p w14:paraId="5571CE05" w14:textId="77777777" w:rsidR="007C0AF1" w:rsidRDefault="007C0AF1" w:rsidP="00C96191">
      <w:pPr>
        <w:ind w:left="-634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</w:p>
    <w:p w14:paraId="7DE71973" w14:textId="40A6AE19" w:rsidR="00C96191" w:rsidRPr="00CE3007" w:rsidRDefault="00583B80" w:rsidP="00C96191">
      <w:pPr>
        <w:ind w:left="-634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  <w:r w:rsidRPr="00CE3007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>Key Skill</w:t>
      </w:r>
      <w:r w:rsidR="00D61F98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>s</w:t>
      </w:r>
    </w:p>
    <w:tbl>
      <w:tblPr>
        <w:tblStyle w:val="a4"/>
        <w:tblpPr w:leftFromText="180" w:rightFromText="180" w:topFromText="180" w:bottomFromText="180" w:vertAnchor="text" w:horzAnchor="margin" w:tblpX="-455" w:tblpY="75"/>
        <w:tblW w:w="10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8640"/>
      </w:tblGrid>
      <w:tr w:rsidR="00C96191" w:rsidRPr="00CE3007" w14:paraId="1C9A522B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534C89A2" w14:textId="3CE049C3" w:rsidR="00C96191" w:rsidRPr="00CE3007" w:rsidRDefault="00D26DA7" w:rsidP="00CE3007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D26DA7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lastRenderedPageBreak/>
              <w:t>Business Analysis &amp; Product Ownership</w:t>
            </w:r>
          </w:p>
        </w:tc>
        <w:tc>
          <w:tcPr>
            <w:tcW w:w="8640" w:type="dxa"/>
            <w:vAlign w:val="center"/>
          </w:tcPr>
          <w:p w14:paraId="3A48F98C" w14:textId="2351D2BB" w:rsidR="00C96191" w:rsidRPr="00CE3007" w:rsidRDefault="00FA0F7F" w:rsidP="00CE3007">
            <w:pPr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</w:rPr>
              <w:t>Requirements Elicitation, Epics, Features, User Stories, Acceptance Criteria, KPIs, OKRs, Gap &amp; Impact Analysis, Process Improvement, Stakeholder Management, Backlog Prioritization, Feature Definition, Strategic Roadmap Planning, PI Planning, Backlog Grooming, Agile Release Planning</w:t>
            </w:r>
            <w:r w:rsidR="009C6409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, </w:t>
            </w:r>
            <w:r w:rsidR="009C6409" w:rsidRPr="009C6409">
              <w:t xml:space="preserve"> </w:t>
            </w:r>
            <w:r w:rsidR="009C6409" w:rsidRPr="009C6409">
              <w:rPr>
                <w:rFonts w:ascii="Calibri" w:eastAsia="Arial" w:hAnsi="Calibri" w:cs="Calibri"/>
                <w:color w:val="000000"/>
                <w:sz w:val="22"/>
                <w:szCs w:val="22"/>
              </w:rPr>
              <w:t>Workshop Facilitation,</w:t>
            </w:r>
            <w:r w:rsidR="004C009E">
              <w:t xml:space="preserve"> </w:t>
            </w:r>
            <w:r w:rsidR="004C009E" w:rsidRPr="004C009E">
              <w:rPr>
                <w:rFonts w:ascii="Calibri" w:eastAsia="Arial" w:hAnsi="Calibri" w:cs="Calibri"/>
                <w:color w:val="000000"/>
                <w:sz w:val="22"/>
                <w:szCs w:val="22"/>
              </w:rPr>
              <w:t>Large-Scale Process Mapping Workshop Facilitation, Finance Process Optimization,</w:t>
            </w:r>
            <w:r w:rsidR="009C6409" w:rsidRPr="009C6409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 Business Case Development, Feasibility Analysis, Functional Specifications, Business Rules Documentation, </w:t>
            </w:r>
            <w:r w:rsidR="00AE3E4F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RTM, </w:t>
            </w:r>
            <w:r w:rsidR="00D64807" w:rsidRPr="00D64807">
              <w:t xml:space="preserve"> </w:t>
            </w:r>
            <w:r w:rsidR="00D64807" w:rsidRPr="00D64807">
              <w:rPr>
                <w:rFonts w:ascii="Calibri" w:eastAsia="Arial" w:hAnsi="Calibri" w:cs="Calibri"/>
                <w:color w:val="000000"/>
                <w:sz w:val="22"/>
                <w:szCs w:val="22"/>
              </w:rPr>
              <w:t>Lean Six Sigma Methodology, Process Optimization, Continuous Improvement</w:t>
            </w:r>
            <w:r w:rsidR="00D64807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, </w:t>
            </w:r>
            <w:r w:rsidR="009C6409" w:rsidRPr="009C6409">
              <w:rPr>
                <w:rFonts w:ascii="Calibri" w:eastAsia="Arial" w:hAnsi="Calibri" w:cs="Calibri"/>
                <w:color w:val="000000"/>
                <w:sz w:val="22"/>
                <w:szCs w:val="22"/>
              </w:rPr>
              <w:t>Requirement Traceability (Azure DevOps), Change Management, User Adoption Strategies</w:t>
            </w:r>
          </w:p>
        </w:tc>
      </w:tr>
      <w:tr w:rsidR="00C96191" w:rsidRPr="00CE3007" w14:paraId="52D08F88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674EFB15" w14:textId="791AA687" w:rsidR="00C96191" w:rsidRPr="00CE3007" w:rsidRDefault="00D26DA7" w:rsidP="00CE3007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D26DA7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 xml:space="preserve">Data </w:t>
            </w:r>
            <w:r w:rsidR="00A04AD2" w:rsidRPr="00FA0F7F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Analytics</w:t>
            </w:r>
            <w:r w:rsidR="00A04AD2" w:rsidRPr="00D26DA7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 xml:space="preserve"> &amp;</w:t>
            </w:r>
            <w:r w:rsidRPr="00D26DA7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 xml:space="preserve"> Business Intelligence</w:t>
            </w:r>
          </w:p>
        </w:tc>
        <w:tc>
          <w:tcPr>
            <w:tcW w:w="8640" w:type="dxa"/>
            <w:vAlign w:val="center"/>
          </w:tcPr>
          <w:p w14:paraId="05FCEB03" w14:textId="03756BE7" w:rsidR="00C96191" w:rsidRPr="002E2A0E" w:rsidRDefault="00FA0F7F" w:rsidP="00CE3007">
            <w:pPr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</w:rPr>
              <w:t>Data Modeling, ETL Pipelines, Data Integration, Data Governance &amp; Lineage, Data Quality Monitoring, Statistical Analysis (A/B Testing, ANOVA), KPI Framework Design, Executive Dashboards, Ad-hoc Reporting, Analytics Prototyping, Market &amp; User Research, Google Analytics (GA4), SQL, Power BI, Tableau</w:t>
            </w:r>
          </w:p>
        </w:tc>
      </w:tr>
      <w:tr w:rsidR="00D854CA" w:rsidRPr="00CE3007" w14:paraId="6D4E23E5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623F3FA7" w14:textId="27461273" w:rsidR="00D854CA" w:rsidRPr="00D26DA7" w:rsidRDefault="00D854CA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2E2A0E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AI &amp; Advanced Analytics</w:t>
            </w:r>
          </w:p>
        </w:tc>
        <w:tc>
          <w:tcPr>
            <w:tcW w:w="8640" w:type="dxa"/>
            <w:vAlign w:val="center"/>
          </w:tcPr>
          <w:p w14:paraId="2F79C382" w14:textId="1A1085F7" w:rsidR="00D854CA" w:rsidRPr="00D854CA" w:rsidRDefault="00FA0F7F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Agentic AI, Conversational AI &amp; Chatbots, Vibe Coding, Predictive Analytics, Machine Learning Deployment, Embedded AI Insights, Intelligent Automation, Decisioning Engines, Real-time Analytics, Workflow Automation</w:t>
            </w:r>
          </w:p>
        </w:tc>
      </w:tr>
      <w:tr w:rsidR="00D854CA" w:rsidRPr="00CE3007" w14:paraId="26842B6E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6AB63B2B" w14:textId="5F536CFB" w:rsidR="00D854CA" w:rsidRPr="002E2A0E" w:rsidRDefault="00A04AD2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A04AD2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Databases &amp; Data Platforms</w:t>
            </w:r>
          </w:p>
        </w:tc>
        <w:tc>
          <w:tcPr>
            <w:tcW w:w="8640" w:type="dxa"/>
            <w:vAlign w:val="center"/>
          </w:tcPr>
          <w:p w14:paraId="6C08BE94" w14:textId="66ED8063" w:rsidR="00D854CA" w:rsidRPr="00D854CA" w:rsidRDefault="00FA0F7F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SQL, MySQL, PostgreSQL, Microsoft SQL Server, Oracle DB, Cloud Data Platforms, Data Migration, ETL Design &amp; Optimization, </w:t>
            </w:r>
            <w:r w:rsidR="00D25393" w:rsidRPr="00D25393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Azure DevOps</w:t>
            </w:r>
            <w:r w:rsidR="00D25393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, </w:t>
            </w: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Enterprise Data Integration</w:t>
            </w:r>
          </w:p>
        </w:tc>
      </w:tr>
      <w:tr w:rsidR="00D854CA" w:rsidRPr="00CE3007" w14:paraId="7A19950F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5553FC05" w14:textId="7423D742" w:rsidR="00D854CA" w:rsidRPr="00D854CA" w:rsidRDefault="00D854CA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D854CA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Tools &amp; Platforms</w:t>
            </w:r>
          </w:p>
        </w:tc>
        <w:tc>
          <w:tcPr>
            <w:tcW w:w="8640" w:type="dxa"/>
            <w:vAlign w:val="center"/>
          </w:tcPr>
          <w:p w14:paraId="11F83518" w14:textId="0F2BB83F" w:rsidR="00D854CA" w:rsidRPr="00D854CA" w:rsidRDefault="00FA0F7F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Advanced Excel, PowerPoint, Word, Tableau, Power BI, Alteryx, </w:t>
            </w:r>
            <w:proofErr w:type="spellStart"/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Bloomreach</w:t>
            </w:r>
            <w:proofErr w:type="spellEnd"/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, Qualtrics, JIRA, Confluence, ServiceNow, SharePoint, Slack, </w:t>
            </w:r>
            <w:proofErr w:type="spellStart"/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ClickUp</w:t>
            </w:r>
            <w:proofErr w:type="spellEnd"/>
            <w:r w:rsidR="0075260D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, </w:t>
            </w:r>
            <w:r w:rsidR="0075260D" w:rsidRPr="0075260D">
              <w:rPr>
                <w:rFonts w:ascii="Calibri" w:eastAsia="Arial" w:hAnsi="Calibri" w:cs="Calibri"/>
                <w:color w:val="000000"/>
                <w:sz w:val="22"/>
                <w:szCs w:val="22"/>
              </w:rPr>
              <w:t>Microsoft Dynamics 365 (Case Management)</w:t>
            </w:r>
            <w:r w:rsidR="00A30312">
              <w:rPr>
                <w:rFonts w:ascii="Calibri" w:eastAsia="Arial" w:hAnsi="Calibri" w:cs="Calibri"/>
                <w:color w:val="000000"/>
                <w:sz w:val="22"/>
                <w:szCs w:val="22"/>
              </w:rPr>
              <w:t>, Azure DevOps</w:t>
            </w:r>
          </w:p>
        </w:tc>
      </w:tr>
      <w:tr w:rsidR="00D854CA" w:rsidRPr="00CE3007" w14:paraId="75C1CA66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261F2C26" w14:textId="592E492C" w:rsidR="00D854CA" w:rsidRPr="00CE3007" w:rsidRDefault="00FA0F7F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FA0F7F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Agile &amp; Delivery Frameworks</w:t>
            </w:r>
          </w:p>
        </w:tc>
        <w:tc>
          <w:tcPr>
            <w:tcW w:w="8640" w:type="dxa"/>
            <w:vAlign w:val="center"/>
          </w:tcPr>
          <w:p w14:paraId="14ED7C2F" w14:textId="61A6BE98" w:rsidR="00D854CA" w:rsidRPr="00CE3007" w:rsidRDefault="00D854CA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r w:rsidRPr="00D26DA7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Agile (Scrum, </w:t>
            </w:r>
            <w:proofErr w:type="spellStart"/>
            <w:r w:rsidRPr="00D26DA7">
              <w:rPr>
                <w:rFonts w:ascii="Calibri" w:eastAsia="Arial" w:hAnsi="Calibri" w:cs="Calibri"/>
                <w:color w:val="000000"/>
                <w:sz w:val="22"/>
                <w:szCs w:val="22"/>
              </w:rPr>
              <w:t>SAFe</w:t>
            </w:r>
            <w:proofErr w:type="spellEnd"/>
            <w:r w:rsidRPr="00D26DA7">
              <w:rPr>
                <w:rFonts w:ascii="Calibri" w:eastAsia="Arial" w:hAnsi="Calibri" w:cs="Calibri"/>
                <w:color w:val="000000"/>
                <w:sz w:val="22"/>
                <w:szCs w:val="22"/>
              </w:rPr>
              <w:t>), Waterfall, Agile Ceremonies Facilitation (Sprint Planning, Daily Stand-ups, Sprint Reviews, Retrospectives), MVP Definition, Roadmap Prioritization, Cross-functional Team Alignment</w:t>
            </w:r>
          </w:p>
        </w:tc>
      </w:tr>
      <w:tr w:rsidR="00D854CA" w:rsidRPr="00CE3007" w14:paraId="4169DFB5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7EE7B812" w14:textId="7B2DEC43" w:rsidR="00D854CA" w:rsidRPr="00CE3007" w:rsidRDefault="00FA0F7F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FA0F7F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Metrics &amp; Performance Tracking</w:t>
            </w:r>
          </w:p>
        </w:tc>
        <w:tc>
          <w:tcPr>
            <w:tcW w:w="8640" w:type="dxa"/>
            <w:vAlign w:val="center"/>
          </w:tcPr>
          <w:p w14:paraId="1A8D7FBB" w14:textId="57028C0E" w:rsidR="00D854CA" w:rsidRPr="00CE3007" w:rsidRDefault="00FA0F7F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</w:rPr>
              <w:t>KPIs, OKRs, Velocity Tracking, Burndown &amp; Burnup Charts, Portfolio &amp; Program Metrics</w:t>
            </w:r>
          </w:p>
        </w:tc>
      </w:tr>
      <w:tr w:rsidR="00D854CA" w:rsidRPr="00CE3007" w14:paraId="42B248E1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4C2987BD" w14:textId="284DAD05" w:rsidR="00D854CA" w:rsidRPr="00CE3007" w:rsidRDefault="00D854CA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CE3007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Product Management</w:t>
            </w:r>
          </w:p>
        </w:tc>
        <w:tc>
          <w:tcPr>
            <w:tcW w:w="8640" w:type="dxa"/>
            <w:vAlign w:val="center"/>
          </w:tcPr>
          <w:p w14:paraId="70492F8E" w14:textId="737708FD" w:rsidR="00D854CA" w:rsidRPr="00CE3007" w:rsidRDefault="00FA0F7F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</w:rPr>
              <w:t>Product Strategy, Roadmap Planning, Feature Prioritization, Backlog Management, PI Planning, Go-to-Market Support, Customer Experience Optimization, AI-driven Product Enhancements</w:t>
            </w:r>
          </w:p>
        </w:tc>
      </w:tr>
      <w:tr w:rsidR="0031259E" w:rsidRPr="00CE3007" w14:paraId="7092B5ED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740BF710" w14:textId="40EEC2D2" w:rsidR="0031259E" w:rsidRPr="00FA0F7F" w:rsidRDefault="0031259E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31259E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Product Lifecycle Management (PLM)</w:t>
            </w:r>
          </w:p>
        </w:tc>
        <w:tc>
          <w:tcPr>
            <w:tcW w:w="8640" w:type="dxa"/>
            <w:vAlign w:val="center"/>
          </w:tcPr>
          <w:p w14:paraId="0A120692" w14:textId="12042E01" w:rsidR="0031259E" w:rsidRPr="00FA0F7F" w:rsidRDefault="0031259E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r w:rsidRPr="0031259E">
              <w:rPr>
                <w:rFonts w:ascii="Calibri" w:eastAsia="Arial" w:hAnsi="Calibri" w:cs="Calibri"/>
                <w:color w:val="000000"/>
                <w:sz w:val="22"/>
                <w:szCs w:val="22"/>
              </w:rPr>
              <w:t>Product Lifecycle Management, Product Development Lifecycle, Product Data Management (PDM), Change Management, Release Management, Version Control, Product Governance, Lifecycle Analytics, Compliance &amp; Audit Tracking, Cross-functional Lifecycle Coordination</w:t>
            </w:r>
          </w:p>
        </w:tc>
      </w:tr>
      <w:tr w:rsidR="00D854CA" w:rsidRPr="00CE3007" w14:paraId="493C8BAF" w14:textId="77777777" w:rsidTr="006508B2">
        <w:trPr>
          <w:trHeight w:val="285"/>
          <w:tblHeader/>
        </w:trPr>
        <w:tc>
          <w:tcPr>
            <w:tcW w:w="2335" w:type="dxa"/>
            <w:vAlign w:val="center"/>
          </w:tcPr>
          <w:p w14:paraId="77F819F1" w14:textId="64275EE6" w:rsidR="00D854CA" w:rsidRPr="00CE3007" w:rsidRDefault="00FA0F7F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FA0F7F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Project &amp; Program Management</w:t>
            </w:r>
          </w:p>
        </w:tc>
        <w:tc>
          <w:tcPr>
            <w:tcW w:w="8640" w:type="dxa"/>
            <w:vAlign w:val="center"/>
          </w:tcPr>
          <w:p w14:paraId="04083096" w14:textId="70CF1890" w:rsidR="00D854CA" w:rsidRPr="00CE3007" w:rsidRDefault="00FA0F7F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</w:rPr>
            </w:pPr>
            <w:r w:rsidRPr="00FA0F7F">
              <w:rPr>
                <w:rFonts w:ascii="Calibri" w:eastAsia="Arial" w:hAnsi="Calibri" w:cs="Calibri"/>
                <w:color w:val="000000"/>
                <w:sz w:val="22"/>
                <w:szCs w:val="22"/>
              </w:rPr>
              <w:t>SDLC, Program Management, Risk &amp; Dependency Management, Change Management, UAT Planning &amp; Execution, Delivery Governance</w:t>
            </w:r>
            <w:r w:rsidR="009D3E97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, </w:t>
            </w:r>
            <w:r w:rsidR="009D3E97" w:rsidRPr="009D3E97">
              <w:rPr>
                <w:rFonts w:ascii="Calibri" w:eastAsia="Arial" w:hAnsi="Calibri" w:cs="Calibri"/>
                <w:color w:val="000000"/>
                <w:sz w:val="22"/>
                <w:szCs w:val="22"/>
              </w:rPr>
              <w:t>RAID Logs, Status Reporting, Stakeholder Communication, Documentation Standards, SOP Development</w:t>
            </w:r>
          </w:p>
        </w:tc>
      </w:tr>
      <w:tr w:rsidR="00D854CA" w:rsidRPr="00CE3007" w14:paraId="5258483B" w14:textId="77777777" w:rsidTr="006508B2">
        <w:trPr>
          <w:trHeight w:val="285"/>
        </w:trPr>
        <w:tc>
          <w:tcPr>
            <w:tcW w:w="2335" w:type="dxa"/>
            <w:vAlign w:val="center"/>
          </w:tcPr>
          <w:p w14:paraId="3D1BCB87" w14:textId="59116312" w:rsidR="00D854CA" w:rsidRPr="00CE3007" w:rsidRDefault="00D854CA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D854CA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Modeling &amp; Visualization Tools</w:t>
            </w:r>
          </w:p>
        </w:tc>
        <w:tc>
          <w:tcPr>
            <w:tcW w:w="8640" w:type="dxa"/>
            <w:vAlign w:val="center"/>
          </w:tcPr>
          <w:p w14:paraId="6E5BC9C4" w14:textId="35604AE0" w:rsidR="00D854CA" w:rsidRPr="001576DF" w:rsidRDefault="007A4423" w:rsidP="00D854CA">
            <w:pPr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</w:pPr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 xml:space="preserve">Process Mapping, Wireframes, Interactive Dashboards, Process Flows, </w:t>
            </w:r>
            <w:r w:rsidRPr="007A4423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SAP </w:t>
            </w:r>
            <w:proofErr w:type="spellStart"/>
            <w:r w:rsidRPr="007A4423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Signavio</w:t>
            </w:r>
            <w:proofErr w:type="spellEnd"/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 xml:space="preserve">, MS Visio, </w:t>
            </w:r>
            <w:proofErr w:type="spellStart"/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>Lucidchart</w:t>
            </w:r>
            <w:proofErr w:type="spellEnd"/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 xml:space="preserve">, Balsamiq, Figma, UML Diagrams, BPMN </w:t>
            </w:r>
            <w:proofErr w:type="spellStart"/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>Modeling</w:t>
            </w:r>
            <w:proofErr w:type="spellEnd"/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 xml:space="preserve">, Data Flow Diagrams, Current-State / Future-State </w:t>
            </w:r>
            <w:proofErr w:type="spellStart"/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>Modeling</w:t>
            </w:r>
            <w:proofErr w:type="spellEnd"/>
            <w:r w:rsidRPr="007A4423">
              <w:rPr>
                <w:rFonts w:ascii="Calibri" w:eastAsia="Arial" w:hAnsi="Calibri" w:cs="Calibri"/>
                <w:bCs/>
                <w:color w:val="000000"/>
                <w:sz w:val="22"/>
                <w:szCs w:val="22"/>
                <w:lang w:val="en-IN"/>
              </w:rPr>
              <w:t xml:space="preserve">, </w:t>
            </w:r>
            <w:r w:rsidRPr="007A4423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Finance Process Mapping</w:t>
            </w:r>
          </w:p>
        </w:tc>
      </w:tr>
      <w:tr w:rsidR="00D854CA" w:rsidRPr="00CE3007" w14:paraId="13FD5F3C" w14:textId="77777777" w:rsidTr="006508B2">
        <w:trPr>
          <w:trHeight w:val="285"/>
        </w:trPr>
        <w:tc>
          <w:tcPr>
            <w:tcW w:w="2335" w:type="dxa"/>
            <w:vAlign w:val="center"/>
          </w:tcPr>
          <w:p w14:paraId="32F41D11" w14:textId="0F084432" w:rsidR="00D854CA" w:rsidRPr="00CE3007" w:rsidRDefault="00A04AD2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  <w:u w:val="single"/>
              </w:rPr>
            </w:pPr>
            <w:r w:rsidRPr="00A04AD2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APIs, Integration &amp; Web Technologies</w:t>
            </w:r>
          </w:p>
        </w:tc>
        <w:tc>
          <w:tcPr>
            <w:tcW w:w="8640" w:type="dxa"/>
            <w:vAlign w:val="center"/>
          </w:tcPr>
          <w:p w14:paraId="5A0BDBD5" w14:textId="13C4CC85" w:rsidR="00D854CA" w:rsidRPr="00383DEC" w:rsidRDefault="00A04AD2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</w:pPr>
            <w:r w:rsidRPr="00A04AD2">
              <w:rPr>
                <w:rFonts w:ascii="Calibri" w:eastAsia="Arial" w:hAnsi="Calibri" w:cs="Calibri"/>
                <w:color w:val="000000"/>
                <w:sz w:val="22"/>
                <w:szCs w:val="22"/>
              </w:rPr>
              <w:t>RESTful APIs, JSON, XML, SOAP, System Integration, API Documentation (Swagger), Data Migration, Cloud Integrations, HTML</w:t>
            </w:r>
            <w:r w:rsidR="00383DEC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, </w:t>
            </w:r>
            <w:r w:rsidR="00383DEC" w:rsidRPr="00383DEC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Microservices Architecture, Microservice Design, Microservice-based workflows</w:t>
            </w:r>
          </w:p>
        </w:tc>
      </w:tr>
      <w:tr w:rsidR="00D854CA" w:rsidRPr="00CE3007" w14:paraId="12E5AE81" w14:textId="77777777" w:rsidTr="006508B2">
        <w:trPr>
          <w:trHeight w:val="285"/>
        </w:trPr>
        <w:tc>
          <w:tcPr>
            <w:tcW w:w="2335" w:type="dxa"/>
            <w:vAlign w:val="center"/>
          </w:tcPr>
          <w:p w14:paraId="7A3B4700" w14:textId="597D4888" w:rsidR="00D854CA" w:rsidRPr="00CE3007" w:rsidRDefault="00D854CA" w:rsidP="00D854CA">
            <w:pPr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</w:pPr>
            <w:r w:rsidRPr="00D854CA">
              <w:rPr>
                <w:rFonts w:ascii="Calibri" w:eastAsia="Arial" w:hAnsi="Calibri" w:cs="Calibri"/>
                <w:b/>
                <w:color w:val="000000"/>
                <w:sz w:val="22"/>
                <w:szCs w:val="22"/>
              </w:rPr>
              <w:t>Testing &amp; Quality Assurance</w:t>
            </w:r>
          </w:p>
        </w:tc>
        <w:tc>
          <w:tcPr>
            <w:tcW w:w="8640" w:type="dxa"/>
            <w:vAlign w:val="center"/>
          </w:tcPr>
          <w:p w14:paraId="4F1FD2C5" w14:textId="19F18D2C" w:rsidR="00D854CA" w:rsidRPr="00E04689" w:rsidRDefault="00A04AD2" w:rsidP="00D854CA">
            <w:pPr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</w:pPr>
            <w:r w:rsidRPr="00A04AD2">
              <w:rPr>
                <w:rFonts w:ascii="Calibri" w:eastAsia="Arial" w:hAnsi="Calibri" w:cs="Calibri"/>
                <w:color w:val="000000"/>
                <w:sz w:val="22"/>
                <w:szCs w:val="22"/>
              </w:rPr>
              <w:t>User Acceptance Testing (UAT), Functional Testing, Regression Testing, Smoke Testing, Unit Testing, Test Case Management, Postman</w:t>
            </w:r>
            <w:r w:rsidR="00E04689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, </w:t>
            </w:r>
            <w:r w:rsidR="00E04689" w:rsidRPr="00E04689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Test Plan Development, Test Strategy</w:t>
            </w:r>
            <w:r w:rsidR="000A5817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, </w:t>
            </w:r>
            <w:r w:rsidR="000A5817" w:rsidRPr="000A5817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Defect tracking and troubleshooting</w:t>
            </w:r>
            <w:r w:rsidR="00300287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, </w:t>
            </w:r>
            <w:r w:rsidR="00300287" w:rsidRPr="00300287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Integration Testing</w:t>
            </w:r>
            <w:r w:rsidR="00BA2080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,</w:t>
            </w:r>
            <w:r w:rsidR="00BA2080" w:rsidRPr="00BA2080">
              <w:rPr>
                <w:b/>
                <w:color w:val="auto"/>
                <w:sz w:val="24"/>
                <w:szCs w:val="24"/>
                <w:lang w:val="en-IN"/>
              </w:rPr>
              <w:t xml:space="preserve"> </w:t>
            </w:r>
            <w:r w:rsidR="00BA2080" w:rsidRPr="00BA2080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System</w:t>
            </w:r>
            <w:r w:rsidR="00E040CC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 w:rsidR="00BA2080" w:rsidRPr="00BA2080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>Testing</w:t>
            </w:r>
            <w:r w:rsidR="00ED2511">
              <w:rPr>
                <w:rFonts w:ascii="Calibri" w:eastAsia="Arial" w:hAnsi="Calibri" w:cs="Calibri"/>
                <w:color w:val="000000"/>
                <w:sz w:val="22"/>
                <w:szCs w:val="22"/>
                <w:lang w:val="en-IN"/>
              </w:rPr>
              <w:t xml:space="preserve">, </w:t>
            </w:r>
            <w:r w:rsidR="00ED2511" w:rsidRPr="00ED2511">
              <w:rPr>
                <w:rFonts w:ascii="Calibri" w:eastAsia="Arial" w:hAnsi="Calibri" w:cs="Calibri"/>
                <w:color w:val="000000"/>
                <w:sz w:val="22"/>
                <w:szCs w:val="22"/>
              </w:rPr>
              <w:t>Automation Testing</w:t>
            </w:r>
            <w:r w:rsidR="00ED2511">
              <w:rPr>
                <w:rFonts w:ascii="Calibri" w:eastAsia="Arial" w:hAnsi="Calibri" w:cs="Calibri"/>
                <w:color w:val="000000"/>
                <w:sz w:val="22"/>
                <w:szCs w:val="22"/>
              </w:rPr>
              <w:t xml:space="preserve">, </w:t>
            </w:r>
            <w:r w:rsidR="00ED2511" w:rsidRPr="00ED2511">
              <w:rPr>
                <w:rFonts w:ascii="Calibri" w:eastAsia="Arial" w:hAnsi="Calibri" w:cs="Calibri"/>
                <w:color w:val="000000"/>
                <w:sz w:val="22"/>
                <w:szCs w:val="22"/>
              </w:rPr>
              <w:t>Selenium</w:t>
            </w:r>
            <w:r w:rsidR="00E040CC">
              <w:rPr>
                <w:rFonts w:ascii="Calibri" w:eastAsia="Arial" w:hAnsi="Calibri" w:cs="Calibri"/>
                <w:color w:val="000000"/>
                <w:sz w:val="22"/>
                <w:szCs w:val="22"/>
              </w:rPr>
              <w:t>,</w:t>
            </w:r>
            <w:r w:rsidR="00E040CC" w:rsidRPr="00E040CC">
              <w:t xml:space="preserve"> </w:t>
            </w:r>
            <w:r w:rsidR="00E040CC" w:rsidRPr="00E040CC">
              <w:rPr>
                <w:rFonts w:ascii="Calibri" w:eastAsia="Arial" w:hAnsi="Calibri" w:cs="Calibri"/>
                <w:color w:val="000000"/>
                <w:sz w:val="22"/>
                <w:szCs w:val="22"/>
              </w:rPr>
              <w:t>UAT Test Case Development, Test Execution, Validation, QA Support</w:t>
            </w:r>
          </w:p>
        </w:tc>
      </w:tr>
    </w:tbl>
    <w:p w14:paraId="28B60C70" w14:textId="77777777" w:rsidR="00CE3007" w:rsidRDefault="00000000" w:rsidP="00CE3007">
      <w:pPr>
        <w:pBdr>
          <w:top w:val="nil"/>
          <w:left w:val="nil"/>
          <w:bottom w:val="nil"/>
          <w:right w:val="nil"/>
          <w:between w:val="nil"/>
        </w:pBdr>
        <w:ind w:left="-634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bookmarkStart w:id="0" w:name="_Hlk180679701"/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 xml:space="preserve">Professional Experience </w:t>
      </w:r>
    </w:p>
    <w:p w14:paraId="66001CD2" w14:textId="0B956EF6" w:rsidR="00CE3007" w:rsidRDefault="00CE3007" w:rsidP="00CE3007">
      <w:pPr>
        <w:pBdr>
          <w:top w:val="nil"/>
          <w:left w:val="nil"/>
          <w:bottom w:val="nil"/>
          <w:right w:val="nil"/>
          <w:between w:val="nil"/>
        </w:pBdr>
        <w:spacing w:after="0"/>
        <w:ind w:left="-634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</w:rPr>
        <w:t xml:space="preserve">Role: </w:t>
      </w:r>
      <w:r w:rsidR="002E2A0E" w:rsidRPr="002E2A0E">
        <w:rPr>
          <w:rFonts w:ascii="Calibri" w:eastAsia="Arial" w:hAnsi="Calibri" w:cs="Calibri"/>
          <w:b/>
          <w:color w:val="000000"/>
          <w:sz w:val="22"/>
          <w:szCs w:val="22"/>
        </w:rPr>
        <w:t xml:space="preserve">Senior </w:t>
      </w:r>
      <w:r w:rsidR="00F42DDF">
        <w:rPr>
          <w:rFonts w:ascii="Calibri" w:eastAsia="Arial" w:hAnsi="Calibri" w:cs="Calibri"/>
          <w:b/>
          <w:color w:val="000000"/>
          <w:sz w:val="22"/>
          <w:szCs w:val="22"/>
        </w:rPr>
        <w:t>Business Analyst (Product Owner)</w:t>
      </w:r>
      <w:r w:rsidR="00212217">
        <w:rPr>
          <w:rFonts w:ascii="Calibri" w:eastAsia="Arial" w:hAnsi="Calibri" w:cs="Calibri"/>
          <w:b/>
          <w:color w:val="000000"/>
          <w:sz w:val="22"/>
          <w:szCs w:val="22"/>
        </w:rPr>
        <w:t xml:space="preserve">, 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>Houston, TX</w:t>
      </w:r>
      <w:r w:rsidR="002E2A0E">
        <w:rPr>
          <w:rFonts w:ascii="Calibri" w:eastAsia="Arial" w:hAnsi="Calibri" w:cs="Calibri"/>
          <w:b/>
          <w:color w:val="000000"/>
          <w:sz w:val="22"/>
          <w:szCs w:val="22"/>
        </w:rPr>
        <w:t xml:space="preserve">                                                 </w:t>
      </w:r>
      <w:r w:rsidR="00F42DDF">
        <w:rPr>
          <w:rFonts w:ascii="Calibri" w:eastAsia="Arial" w:hAnsi="Calibri" w:cs="Calibri"/>
          <w:b/>
          <w:color w:val="000000"/>
          <w:sz w:val="22"/>
          <w:szCs w:val="22"/>
        </w:rPr>
        <w:t xml:space="preserve"> 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 xml:space="preserve">           </w:t>
      </w:r>
      <w:r w:rsidRPr="00CE3007">
        <w:rPr>
          <w:rFonts w:ascii="Calibri" w:eastAsia="Arial" w:hAnsi="Calibri" w:cs="Calibri"/>
          <w:b/>
          <w:color w:val="000000"/>
          <w:sz w:val="22"/>
          <w:szCs w:val="22"/>
        </w:rPr>
        <w:t>June 202</w:t>
      </w:r>
      <w:r w:rsidR="00822F1F">
        <w:rPr>
          <w:rFonts w:ascii="Calibri" w:eastAsia="Arial" w:hAnsi="Calibri" w:cs="Calibri"/>
          <w:b/>
          <w:color w:val="000000"/>
          <w:sz w:val="22"/>
          <w:szCs w:val="22"/>
        </w:rPr>
        <w:t>4</w:t>
      </w:r>
      <w:r w:rsidRPr="00CE3007">
        <w:rPr>
          <w:rFonts w:ascii="Calibri" w:eastAsia="Arial" w:hAnsi="Calibri" w:cs="Calibri"/>
          <w:b/>
          <w:color w:val="000000"/>
          <w:sz w:val="22"/>
          <w:szCs w:val="22"/>
        </w:rPr>
        <w:t xml:space="preserve"> – Present</w:t>
      </w:r>
    </w:p>
    <w:p w14:paraId="654EAD08" w14:textId="301340E4" w:rsidR="00CE3007" w:rsidRDefault="00CE3007" w:rsidP="00CE3007">
      <w:pPr>
        <w:pBdr>
          <w:top w:val="nil"/>
          <w:left w:val="nil"/>
          <w:bottom w:val="nil"/>
          <w:right w:val="nil"/>
          <w:between w:val="nil"/>
        </w:pBdr>
        <w:spacing w:after="0"/>
        <w:ind w:left="-634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</w:rPr>
        <w:t xml:space="preserve">Client: </w:t>
      </w:r>
      <w:r w:rsidR="00822F1F" w:rsidRPr="00822F1F">
        <w:rPr>
          <w:rFonts w:ascii="Calibri" w:eastAsia="Arial" w:hAnsi="Calibri" w:cs="Calibri"/>
          <w:b/>
          <w:color w:val="000000"/>
          <w:sz w:val="22"/>
          <w:szCs w:val="22"/>
        </w:rPr>
        <w:t>NRG Energy</w:t>
      </w:r>
    </w:p>
    <w:p w14:paraId="2EC1BFDA" w14:textId="77777777" w:rsidR="00CE3007" w:rsidRPr="00CE3007" w:rsidRDefault="00CE3007" w:rsidP="00A51F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</w:p>
    <w:p w14:paraId="1526A148" w14:textId="6505341A" w:rsidR="00A51F1E" w:rsidRPr="00CE3007" w:rsidRDefault="00A51F1E" w:rsidP="00CE3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 xml:space="preserve">Description: </w:t>
      </w:r>
    </w:p>
    <w:p w14:paraId="1ED82A25" w14:textId="1BB94999" w:rsidR="002A6B96" w:rsidRPr="002A6B96" w:rsidRDefault="002A6B96" w:rsidP="005E2490">
      <w:pPr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</w:pP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lastRenderedPageBreak/>
        <w:t xml:space="preserve">Led the design and delivery of an AI-powered digital </w:t>
      </w:r>
      <w:r w:rsidRPr="00843C16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self-service platform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automating high-volume customer service requests across mobile and web channels. Focused on </w:t>
      </w:r>
      <w:r w:rsidRPr="00843C16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 xml:space="preserve">intent </w:t>
      </w:r>
      <w:proofErr w:type="spellStart"/>
      <w:r w:rsidRPr="00843C16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modeling</w:t>
      </w:r>
      <w:proofErr w:type="spellEnd"/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, </w:t>
      </w:r>
      <w:r w:rsidRPr="00843C16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secure API integrations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, </w:t>
      </w:r>
      <w:r w:rsidRPr="00843C16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real-time decisioning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>, and analytics-driven optimization to reduce operational load while improving customer experience at scale.</w:t>
      </w:r>
    </w:p>
    <w:p w14:paraId="3094D1B2" w14:textId="77777777" w:rsidR="00A51F1E" w:rsidRPr="005E2490" w:rsidRDefault="00A51F1E" w:rsidP="00A51F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</w:p>
    <w:p w14:paraId="583D5B13" w14:textId="77777777" w:rsidR="00A51F1E" w:rsidRPr="00CE3007" w:rsidRDefault="00A51F1E" w:rsidP="00A51F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>Roles and Responsibilities:</w:t>
      </w:r>
    </w:p>
    <w:p w14:paraId="44DBD7B2" w14:textId="77777777" w:rsidR="00A51F1E" w:rsidRPr="00CE3007" w:rsidRDefault="00A51F1E" w:rsidP="00A51F1E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 w:right="-720"/>
        <w:rPr>
          <w:rFonts w:ascii="Calibri" w:eastAsia="Arial" w:hAnsi="Calibri" w:cs="Calibri"/>
          <w:b/>
          <w:color w:val="000000"/>
          <w:szCs w:val="22"/>
        </w:rPr>
      </w:pPr>
    </w:p>
    <w:p w14:paraId="03798BF3" w14:textId="72D4ADAB" w:rsidR="00C60013" w:rsidRPr="00C60013" w:rsidRDefault="00C6001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Defined secure, PII-compliant </w:t>
      </w:r>
      <w:r w:rsidRPr="00640BE2">
        <w:rPr>
          <w:rFonts w:ascii="Calibri" w:hAnsi="Calibri" w:cs="Calibri"/>
          <w:b/>
          <w:bCs/>
          <w:szCs w:val="22"/>
        </w:rPr>
        <w:t>API requirements</w:t>
      </w:r>
      <w:r w:rsidRPr="00C60013">
        <w:rPr>
          <w:rFonts w:ascii="Calibri" w:hAnsi="Calibri" w:cs="Calibri"/>
          <w:szCs w:val="22"/>
        </w:rPr>
        <w:t xml:space="preserve"> to enable real-time data access, delivering automation capacity equivalent to ~50 FTEs.</w:t>
      </w:r>
    </w:p>
    <w:p w14:paraId="6FCFBBA1" w14:textId="4FF473FE" w:rsidR="00C60013" w:rsidRDefault="00C6001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Owned and prioritized 60+ </w:t>
      </w:r>
      <w:r w:rsidRPr="00F76F7C">
        <w:rPr>
          <w:rFonts w:ascii="Calibri" w:hAnsi="Calibri" w:cs="Calibri"/>
          <w:b/>
          <w:bCs/>
          <w:szCs w:val="22"/>
        </w:rPr>
        <w:t>epics</w:t>
      </w:r>
      <w:r w:rsidRPr="00C60013">
        <w:rPr>
          <w:rFonts w:ascii="Calibri" w:hAnsi="Calibri" w:cs="Calibri"/>
          <w:szCs w:val="22"/>
        </w:rPr>
        <w:t xml:space="preserve"> and </w:t>
      </w:r>
      <w:r w:rsidRPr="00F76F7C">
        <w:rPr>
          <w:rFonts w:ascii="Calibri" w:hAnsi="Calibri" w:cs="Calibri"/>
          <w:b/>
          <w:bCs/>
          <w:szCs w:val="22"/>
        </w:rPr>
        <w:t>features</w:t>
      </w:r>
      <w:r w:rsidRPr="00C60013">
        <w:rPr>
          <w:rFonts w:ascii="Calibri" w:hAnsi="Calibri" w:cs="Calibri"/>
          <w:szCs w:val="22"/>
        </w:rPr>
        <w:t xml:space="preserve">, including </w:t>
      </w:r>
      <w:r w:rsidRPr="00F76F7C">
        <w:rPr>
          <w:rFonts w:ascii="Calibri" w:hAnsi="Calibri" w:cs="Calibri"/>
          <w:b/>
          <w:bCs/>
          <w:szCs w:val="22"/>
        </w:rPr>
        <w:t>fallback strategies</w:t>
      </w:r>
      <w:r w:rsidRPr="00C60013">
        <w:rPr>
          <w:rFonts w:ascii="Calibri" w:hAnsi="Calibri" w:cs="Calibri"/>
          <w:szCs w:val="22"/>
        </w:rPr>
        <w:t xml:space="preserve">, and </w:t>
      </w:r>
      <w:r w:rsidRPr="00F76F7C">
        <w:rPr>
          <w:rFonts w:ascii="Calibri" w:hAnsi="Calibri" w:cs="Calibri"/>
          <w:b/>
          <w:bCs/>
          <w:szCs w:val="22"/>
        </w:rPr>
        <w:t>intent models</w:t>
      </w:r>
      <w:r w:rsidRPr="00C60013">
        <w:rPr>
          <w:rFonts w:ascii="Calibri" w:hAnsi="Calibri" w:cs="Calibri"/>
          <w:szCs w:val="22"/>
        </w:rPr>
        <w:t xml:space="preserve">; validated features annually through </w:t>
      </w:r>
      <w:r w:rsidRPr="00B13483">
        <w:rPr>
          <w:rFonts w:ascii="Calibri" w:hAnsi="Calibri" w:cs="Calibri"/>
          <w:b/>
          <w:bCs/>
          <w:szCs w:val="22"/>
        </w:rPr>
        <w:t>UAT</w:t>
      </w:r>
      <w:r w:rsidRPr="00C60013">
        <w:rPr>
          <w:rFonts w:ascii="Calibri" w:hAnsi="Calibri" w:cs="Calibri"/>
          <w:szCs w:val="22"/>
        </w:rPr>
        <w:t xml:space="preserve"> and </w:t>
      </w:r>
      <w:r w:rsidRPr="00B13483">
        <w:rPr>
          <w:rFonts w:ascii="Calibri" w:hAnsi="Calibri" w:cs="Calibri"/>
          <w:b/>
          <w:bCs/>
          <w:szCs w:val="22"/>
        </w:rPr>
        <w:t>A/B testing</w:t>
      </w:r>
      <w:r w:rsidRPr="00C60013">
        <w:rPr>
          <w:rFonts w:ascii="Calibri" w:hAnsi="Calibri" w:cs="Calibri"/>
          <w:szCs w:val="22"/>
        </w:rPr>
        <w:t>.</w:t>
      </w:r>
    </w:p>
    <w:p w14:paraId="55BE815B" w14:textId="2D4E64DC" w:rsidR="00580DD4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Facilitated </w:t>
      </w:r>
      <w:r w:rsidRPr="00580DD4">
        <w:rPr>
          <w:rFonts w:ascii="Calibri" w:hAnsi="Calibri" w:cs="Calibri"/>
          <w:b/>
          <w:bCs/>
          <w:szCs w:val="22"/>
        </w:rPr>
        <w:t>stakeholder workshops</w:t>
      </w:r>
      <w:r w:rsidRPr="00580DD4">
        <w:rPr>
          <w:rFonts w:ascii="Calibri" w:hAnsi="Calibri" w:cs="Calibri"/>
          <w:szCs w:val="22"/>
        </w:rPr>
        <w:t xml:space="preserve"> and </w:t>
      </w:r>
      <w:r w:rsidRPr="00580DD4">
        <w:rPr>
          <w:rFonts w:ascii="Calibri" w:hAnsi="Calibri" w:cs="Calibri"/>
          <w:b/>
          <w:bCs/>
          <w:szCs w:val="22"/>
        </w:rPr>
        <w:t>requirement gathering</w:t>
      </w:r>
      <w:r w:rsidRPr="00580DD4">
        <w:rPr>
          <w:rFonts w:ascii="Calibri" w:hAnsi="Calibri" w:cs="Calibri"/>
          <w:szCs w:val="22"/>
        </w:rPr>
        <w:t xml:space="preserve"> sessions to capture functional and non-functional requirements.</w:t>
      </w:r>
    </w:p>
    <w:p w14:paraId="09517155" w14:textId="4B007AD1" w:rsidR="008D1778" w:rsidRDefault="008D1778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8D1778">
        <w:rPr>
          <w:rFonts w:ascii="Calibri" w:hAnsi="Calibri" w:cs="Calibri"/>
          <w:szCs w:val="22"/>
        </w:rPr>
        <w:t xml:space="preserve">Applied Lean </w:t>
      </w:r>
      <w:r w:rsidRPr="008D1778">
        <w:rPr>
          <w:rFonts w:ascii="Calibri" w:hAnsi="Calibri" w:cs="Calibri"/>
          <w:b/>
          <w:bCs/>
          <w:szCs w:val="22"/>
        </w:rPr>
        <w:t>Six Sigma problem-solving techniques</w:t>
      </w:r>
      <w:r w:rsidRPr="008D1778">
        <w:rPr>
          <w:rFonts w:ascii="Calibri" w:hAnsi="Calibri" w:cs="Calibri"/>
          <w:szCs w:val="22"/>
        </w:rPr>
        <w:t xml:space="preserve"> to analyze process bottlenecks and optimize workflows, improving operational efficiency and reducing manual intervention.</w:t>
      </w:r>
    </w:p>
    <w:p w14:paraId="5971F719" w14:textId="1B33ACBF" w:rsidR="00C9668E" w:rsidRPr="00C60013" w:rsidRDefault="00C9668E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9668E">
        <w:rPr>
          <w:rFonts w:ascii="Calibri" w:hAnsi="Calibri" w:cs="Calibri"/>
          <w:szCs w:val="22"/>
        </w:rPr>
        <w:t xml:space="preserve">Produced execution-ready process documentation including </w:t>
      </w:r>
      <w:r w:rsidRPr="00C9668E">
        <w:rPr>
          <w:rFonts w:ascii="Calibri" w:hAnsi="Calibri" w:cs="Calibri"/>
          <w:b/>
          <w:bCs/>
          <w:szCs w:val="22"/>
        </w:rPr>
        <w:t>BPMN</w:t>
      </w:r>
      <w:r w:rsidRPr="00C9668E">
        <w:rPr>
          <w:rFonts w:ascii="Calibri" w:hAnsi="Calibri" w:cs="Calibri"/>
          <w:szCs w:val="22"/>
        </w:rPr>
        <w:t xml:space="preserve"> diagrams, process flows, and operational playbooks enabling delivery teams to implement optimized workflows.</w:t>
      </w:r>
    </w:p>
    <w:p w14:paraId="2578D777" w14:textId="71BFE9DE" w:rsidR="00C60013" w:rsidRPr="00C60013" w:rsidRDefault="00C6001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Partnered with </w:t>
      </w:r>
      <w:r w:rsidRPr="00B13483">
        <w:rPr>
          <w:rFonts w:ascii="Calibri" w:hAnsi="Calibri" w:cs="Calibri"/>
          <w:b/>
          <w:bCs/>
          <w:szCs w:val="22"/>
        </w:rPr>
        <w:t>UX</w:t>
      </w:r>
      <w:r w:rsidRPr="00C60013">
        <w:rPr>
          <w:rFonts w:ascii="Calibri" w:hAnsi="Calibri" w:cs="Calibri"/>
          <w:szCs w:val="22"/>
        </w:rPr>
        <w:t xml:space="preserve">, </w:t>
      </w:r>
      <w:r w:rsidRPr="00B13483">
        <w:rPr>
          <w:rFonts w:ascii="Calibri" w:hAnsi="Calibri" w:cs="Calibri"/>
          <w:b/>
          <w:bCs/>
          <w:szCs w:val="22"/>
        </w:rPr>
        <w:t>data science</w:t>
      </w:r>
      <w:r w:rsidRPr="00C60013">
        <w:rPr>
          <w:rFonts w:ascii="Calibri" w:hAnsi="Calibri" w:cs="Calibri"/>
          <w:szCs w:val="22"/>
        </w:rPr>
        <w:t xml:space="preserve">, and </w:t>
      </w:r>
      <w:r w:rsidRPr="00B13483">
        <w:rPr>
          <w:rFonts w:ascii="Calibri" w:hAnsi="Calibri" w:cs="Calibri"/>
          <w:b/>
          <w:bCs/>
          <w:szCs w:val="22"/>
        </w:rPr>
        <w:t>engineering teams</w:t>
      </w:r>
      <w:r w:rsidRPr="00C60013">
        <w:rPr>
          <w:rFonts w:ascii="Calibri" w:hAnsi="Calibri" w:cs="Calibri"/>
          <w:szCs w:val="22"/>
        </w:rPr>
        <w:t xml:space="preserve"> to improve intent model accuracy by 30% and optimize workflow efficiency.</w:t>
      </w:r>
    </w:p>
    <w:p w14:paraId="2A35DD56" w14:textId="02E6A0F8" w:rsidR="00C60013" w:rsidRDefault="00C6001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Led </w:t>
      </w:r>
      <w:r w:rsidRPr="00864023">
        <w:rPr>
          <w:rFonts w:ascii="Calibri" w:hAnsi="Calibri" w:cs="Calibri"/>
          <w:b/>
          <w:bCs/>
          <w:szCs w:val="22"/>
        </w:rPr>
        <w:t>PI planning</w:t>
      </w:r>
      <w:r w:rsidRPr="00C60013">
        <w:rPr>
          <w:rFonts w:ascii="Calibri" w:hAnsi="Calibri" w:cs="Calibri"/>
          <w:szCs w:val="22"/>
        </w:rPr>
        <w:t xml:space="preserve">, </w:t>
      </w:r>
      <w:r w:rsidRPr="00837652">
        <w:rPr>
          <w:rFonts w:ascii="Calibri" w:hAnsi="Calibri" w:cs="Calibri"/>
          <w:b/>
          <w:bCs/>
          <w:szCs w:val="22"/>
        </w:rPr>
        <w:t>feature prioritization</w:t>
      </w:r>
      <w:r w:rsidRPr="00C60013">
        <w:rPr>
          <w:rFonts w:ascii="Calibri" w:hAnsi="Calibri" w:cs="Calibri"/>
          <w:szCs w:val="22"/>
        </w:rPr>
        <w:t xml:space="preserve">, and cross-team alignment across multiple </w:t>
      </w:r>
      <w:r w:rsidR="00837652" w:rsidRPr="00837652">
        <w:rPr>
          <w:rFonts w:ascii="Calibri" w:hAnsi="Calibri" w:cs="Calibri"/>
          <w:b/>
          <w:bCs/>
          <w:szCs w:val="22"/>
        </w:rPr>
        <w:t>ARTs</w:t>
      </w:r>
      <w:r w:rsidRPr="00C60013">
        <w:rPr>
          <w:rFonts w:ascii="Calibri" w:hAnsi="Calibri" w:cs="Calibri"/>
          <w:szCs w:val="22"/>
        </w:rPr>
        <w:t xml:space="preserve"> (</w:t>
      </w:r>
      <w:proofErr w:type="spellStart"/>
      <w:r w:rsidRPr="00C60013">
        <w:rPr>
          <w:rFonts w:ascii="Calibri" w:hAnsi="Calibri" w:cs="Calibri"/>
          <w:szCs w:val="22"/>
        </w:rPr>
        <w:t>SAFe</w:t>
      </w:r>
      <w:proofErr w:type="spellEnd"/>
      <w:r w:rsidRPr="00C60013">
        <w:rPr>
          <w:rFonts w:ascii="Calibri" w:hAnsi="Calibri" w:cs="Calibri"/>
          <w:szCs w:val="22"/>
        </w:rPr>
        <w:t>), improving delivery predictability by 35%.</w:t>
      </w:r>
    </w:p>
    <w:p w14:paraId="1F9A10FA" w14:textId="05DDB2A6" w:rsidR="00B54463" w:rsidRDefault="00B5446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B54463">
        <w:rPr>
          <w:rFonts w:ascii="Calibri" w:hAnsi="Calibri" w:cs="Calibri"/>
          <w:szCs w:val="22"/>
        </w:rPr>
        <w:t xml:space="preserve">Worked with Microsoft Dynamics </w:t>
      </w:r>
      <w:r w:rsidRPr="00B54463">
        <w:rPr>
          <w:rFonts w:ascii="Calibri" w:hAnsi="Calibri" w:cs="Calibri"/>
          <w:b/>
          <w:bCs/>
          <w:szCs w:val="22"/>
        </w:rPr>
        <w:t>365</w:t>
      </w:r>
      <w:r w:rsidRPr="00B54463">
        <w:rPr>
          <w:rFonts w:ascii="Calibri" w:hAnsi="Calibri" w:cs="Calibri"/>
          <w:szCs w:val="22"/>
        </w:rPr>
        <w:t xml:space="preserve"> (Case Management) to manage business workflows, track cases, and support operational reporting.</w:t>
      </w:r>
    </w:p>
    <w:p w14:paraId="0EE488C3" w14:textId="0BB3506C" w:rsidR="00CE0353" w:rsidRDefault="00CE035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E0353">
        <w:rPr>
          <w:rFonts w:ascii="Calibri" w:hAnsi="Calibri" w:cs="Calibri"/>
          <w:szCs w:val="22"/>
        </w:rPr>
        <w:t xml:space="preserve">Facilitated </w:t>
      </w:r>
      <w:r w:rsidRPr="00CE0353">
        <w:rPr>
          <w:rFonts w:ascii="Calibri" w:hAnsi="Calibri" w:cs="Calibri"/>
          <w:b/>
          <w:bCs/>
          <w:szCs w:val="22"/>
        </w:rPr>
        <w:t>cross-functional process mapping workshops</w:t>
      </w:r>
      <w:r w:rsidRPr="00CE0353">
        <w:rPr>
          <w:rFonts w:ascii="Calibri" w:hAnsi="Calibri" w:cs="Calibri"/>
          <w:szCs w:val="22"/>
        </w:rPr>
        <w:t xml:space="preserve"> with business stakeholders to document current-state and future-state operational workflows.</w:t>
      </w:r>
    </w:p>
    <w:p w14:paraId="33BE4C7F" w14:textId="29E62DCC" w:rsidR="00CE0353" w:rsidRDefault="00CE035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E0353">
        <w:rPr>
          <w:rFonts w:ascii="Calibri" w:hAnsi="Calibri" w:cs="Calibri"/>
          <w:szCs w:val="22"/>
        </w:rPr>
        <w:t xml:space="preserve">Developed detailed process maps using Microsoft Visio and </w:t>
      </w:r>
      <w:r w:rsidRPr="00CE0353">
        <w:rPr>
          <w:rFonts w:ascii="Calibri" w:hAnsi="Calibri" w:cs="Calibri"/>
          <w:b/>
          <w:bCs/>
          <w:szCs w:val="22"/>
        </w:rPr>
        <w:t>BPMN</w:t>
      </w:r>
      <w:r w:rsidRPr="00CE0353">
        <w:rPr>
          <w:rFonts w:ascii="Calibri" w:hAnsi="Calibri" w:cs="Calibri"/>
          <w:szCs w:val="22"/>
        </w:rPr>
        <w:t xml:space="preserve"> standards to translate complex system interactions into clear visual artifacts.</w:t>
      </w:r>
    </w:p>
    <w:p w14:paraId="1C3A9D33" w14:textId="288294EC" w:rsidR="00CE0353" w:rsidRDefault="00CE035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E0353">
        <w:rPr>
          <w:rFonts w:ascii="Calibri" w:hAnsi="Calibri" w:cs="Calibri"/>
          <w:szCs w:val="22"/>
        </w:rPr>
        <w:t xml:space="preserve">Partnered with business </w:t>
      </w:r>
      <w:r w:rsidRPr="00CE0353">
        <w:rPr>
          <w:rFonts w:ascii="Calibri" w:hAnsi="Calibri" w:cs="Calibri"/>
          <w:b/>
          <w:bCs/>
          <w:szCs w:val="22"/>
        </w:rPr>
        <w:t>SMEs</w:t>
      </w:r>
      <w:r w:rsidRPr="00CE0353">
        <w:rPr>
          <w:rFonts w:ascii="Calibri" w:hAnsi="Calibri" w:cs="Calibri"/>
          <w:szCs w:val="22"/>
        </w:rPr>
        <w:t xml:space="preserve"> and </w:t>
      </w:r>
      <w:r w:rsidRPr="00CE0353">
        <w:rPr>
          <w:rFonts w:ascii="Calibri" w:hAnsi="Calibri" w:cs="Calibri"/>
          <w:b/>
          <w:bCs/>
          <w:szCs w:val="22"/>
        </w:rPr>
        <w:t>delivery teams</w:t>
      </w:r>
      <w:r w:rsidRPr="00CE0353">
        <w:rPr>
          <w:rFonts w:ascii="Calibri" w:hAnsi="Calibri" w:cs="Calibri"/>
          <w:szCs w:val="22"/>
        </w:rPr>
        <w:t xml:space="preserve"> to refine process flows and produce execution-ready documentation for implementation teams.</w:t>
      </w:r>
    </w:p>
    <w:p w14:paraId="55C0E717" w14:textId="4C0EF20A" w:rsidR="00CE0353" w:rsidRDefault="00CE035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E0353">
        <w:rPr>
          <w:rFonts w:ascii="Calibri" w:hAnsi="Calibri" w:cs="Calibri"/>
          <w:szCs w:val="22"/>
        </w:rPr>
        <w:t xml:space="preserve">Led stakeholder alignment sessions to validate </w:t>
      </w:r>
      <w:r w:rsidRPr="00CE0353">
        <w:rPr>
          <w:rFonts w:ascii="Calibri" w:hAnsi="Calibri" w:cs="Calibri"/>
          <w:b/>
          <w:bCs/>
          <w:szCs w:val="22"/>
        </w:rPr>
        <w:t>process improvements</w:t>
      </w:r>
      <w:r w:rsidRPr="00CE0353">
        <w:rPr>
          <w:rFonts w:ascii="Calibri" w:hAnsi="Calibri" w:cs="Calibri"/>
          <w:szCs w:val="22"/>
        </w:rPr>
        <w:t xml:space="preserve"> and identify optimization opportunities across business functions.</w:t>
      </w:r>
    </w:p>
    <w:p w14:paraId="3BDFE200" w14:textId="316AD5D7" w:rsidR="00580DD4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Created </w:t>
      </w:r>
      <w:r w:rsidRPr="00580DD4">
        <w:rPr>
          <w:rFonts w:ascii="Calibri" w:hAnsi="Calibri" w:cs="Calibri"/>
          <w:b/>
          <w:bCs/>
          <w:szCs w:val="22"/>
        </w:rPr>
        <w:t>UML diagrams</w:t>
      </w:r>
      <w:r w:rsidRPr="00580DD4">
        <w:rPr>
          <w:rFonts w:ascii="Calibri" w:hAnsi="Calibri" w:cs="Calibri"/>
          <w:szCs w:val="22"/>
        </w:rPr>
        <w:t xml:space="preserve">, </w:t>
      </w:r>
      <w:r w:rsidRPr="00580DD4">
        <w:rPr>
          <w:rFonts w:ascii="Calibri" w:hAnsi="Calibri" w:cs="Calibri"/>
          <w:b/>
          <w:bCs/>
          <w:szCs w:val="22"/>
        </w:rPr>
        <w:t>BPMN</w:t>
      </w:r>
      <w:r w:rsidRPr="00580DD4">
        <w:rPr>
          <w:rFonts w:ascii="Calibri" w:hAnsi="Calibri" w:cs="Calibri"/>
          <w:szCs w:val="22"/>
        </w:rPr>
        <w:t xml:space="preserve"> models, and process flow diagrams to document system workflows and business processes.</w:t>
      </w:r>
    </w:p>
    <w:p w14:paraId="23C9A2F9" w14:textId="0F17E2B2" w:rsidR="00580DD4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Developed </w:t>
      </w:r>
      <w:r w:rsidRPr="00580DD4">
        <w:rPr>
          <w:rFonts w:ascii="Calibri" w:hAnsi="Calibri" w:cs="Calibri"/>
          <w:b/>
          <w:bCs/>
          <w:szCs w:val="22"/>
        </w:rPr>
        <w:t>user stories</w:t>
      </w:r>
      <w:r w:rsidRPr="00580DD4">
        <w:rPr>
          <w:rFonts w:ascii="Calibri" w:hAnsi="Calibri" w:cs="Calibri"/>
          <w:szCs w:val="22"/>
        </w:rPr>
        <w:t xml:space="preserve"> and acceptance criteria in </w:t>
      </w:r>
      <w:r w:rsidRPr="00580DD4">
        <w:rPr>
          <w:rFonts w:ascii="Calibri" w:hAnsi="Calibri" w:cs="Calibri"/>
          <w:b/>
          <w:bCs/>
          <w:szCs w:val="22"/>
        </w:rPr>
        <w:t>Azure DevOps</w:t>
      </w:r>
      <w:r w:rsidRPr="00580DD4">
        <w:rPr>
          <w:rFonts w:ascii="Calibri" w:hAnsi="Calibri" w:cs="Calibri"/>
          <w:szCs w:val="22"/>
        </w:rPr>
        <w:t xml:space="preserve"> and ensured end-to-end traceability.</w:t>
      </w:r>
    </w:p>
    <w:p w14:paraId="7E5F033D" w14:textId="7C5EF1FF" w:rsidR="00580DD4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Developed </w:t>
      </w:r>
      <w:r w:rsidRPr="00580DD4">
        <w:rPr>
          <w:rFonts w:ascii="Calibri" w:hAnsi="Calibri" w:cs="Calibri"/>
          <w:b/>
          <w:bCs/>
          <w:szCs w:val="22"/>
        </w:rPr>
        <w:t>UAT test cases</w:t>
      </w:r>
      <w:r w:rsidRPr="00580DD4">
        <w:rPr>
          <w:rFonts w:ascii="Calibri" w:hAnsi="Calibri" w:cs="Calibri"/>
          <w:szCs w:val="22"/>
        </w:rPr>
        <w:t>, coordinated testing activities, and supported defect tracking and resolution.</w:t>
      </w:r>
    </w:p>
    <w:p w14:paraId="7BF05E90" w14:textId="070FB193" w:rsidR="00580DD4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Performed </w:t>
      </w:r>
      <w:r w:rsidRPr="00580DD4">
        <w:rPr>
          <w:rFonts w:ascii="Calibri" w:hAnsi="Calibri" w:cs="Calibri"/>
          <w:b/>
          <w:bCs/>
          <w:szCs w:val="22"/>
        </w:rPr>
        <w:t>gap analysis</w:t>
      </w:r>
      <w:r w:rsidRPr="00580DD4">
        <w:rPr>
          <w:rFonts w:ascii="Calibri" w:hAnsi="Calibri" w:cs="Calibri"/>
          <w:szCs w:val="22"/>
        </w:rPr>
        <w:t xml:space="preserve"> and impact assessment for system enhancements and process improvements.</w:t>
      </w:r>
    </w:p>
    <w:p w14:paraId="5C1F95A8" w14:textId="78FB819C" w:rsidR="00580DD4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Collaborated with </w:t>
      </w:r>
      <w:r w:rsidRPr="00580DD4">
        <w:rPr>
          <w:rFonts w:ascii="Calibri" w:hAnsi="Calibri" w:cs="Calibri"/>
          <w:b/>
          <w:bCs/>
          <w:szCs w:val="22"/>
        </w:rPr>
        <w:t>technical teams</w:t>
      </w:r>
      <w:r w:rsidRPr="00580DD4">
        <w:rPr>
          <w:rFonts w:ascii="Calibri" w:hAnsi="Calibri" w:cs="Calibri"/>
          <w:szCs w:val="22"/>
        </w:rPr>
        <w:t xml:space="preserve"> to translate business requirements into actionable solutions.</w:t>
      </w:r>
    </w:p>
    <w:p w14:paraId="252D58C1" w14:textId="6D748A37" w:rsidR="00580DD4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Created documentation including </w:t>
      </w:r>
      <w:r w:rsidRPr="00580DD4">
        <w:rPr>
          <w:rFonts w:ascii="Calibri" w:hAnsi="Calibri" w:cs="Calibri"/>
          <w:b/>
          <w:bCs/>
          <w:szCs w:val="22"/>
        </w:rPr>
        <w:t>SOPs</w:t>
      </w:r>
      <w:r w:rsidRPr="00580DD4">
        <w:rPr>
          <w:rFonts w:ascii="Calibri" w:hAnsi="Calibri" w:cs="Calibri"/>
          <w:szCs w:val="22"/>
        </w:rPr>
        <w:t>, business rules, and functional specifications.</w:t>
      </w:r>
    </w:p>
    <w:p w14:paraId="24C78502" w14:textId="4D3EB7FB" w:rsidR="00580DD4" w:rsidRPr="00C60013" w:rsidRDefault="00580DD4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Provided </w:t>
      </w:r>
      <w:r w:rsidRPr="00580DD4">
        <w:rPr>
          <w:rFonts w:ascii="Calibri" w:hAnsi="Calibri" w:cs="Calibri"/>
          <w:b/>
          <w:bCs/>
          <w:szCs w:val="22"/>
        </w:rPr>
        <w:t>training</w:t>
      </w:r>
      <w:r w:rsidRPr="00580DD4">
        <w:rPr>
          <w:rFonts w:ascii="Calibri" w:hAnsi="Calibri" w:cs="Calibri"/>
          <w:szCs w:val="22"/>
        </w:rPr>
        <w:t xml:space="preserve"> and </w:t>
      </w:r>
      <w:r w:rsidRPr="00580DD4">
        <w:rPr>
          <w:rFonts w:ascii="Calibri" w:hAnsi="Calibri" w:cs="Calibri"/>
          <w:b/>
          <w:bCs/>
          <w:szCs w:val="22"/>
        </w:rPr>
        <w:t>support</w:t>
      </w:r>
      <w:r w:rsidRPr="00580DD4">
        <w:rPr>
          <w:rFonts w:ascii="Calibri" w:hAnsi="Calibri" w:cs="Calibri"/>
          <w:szCs w:val="22"/>
        </w:rPr>
        <w:t xml:space="preserve"> to business users and stakeholders during rollout.</w:t>
      </w:r>
    </w:p>
    <w:p w14:paraId="5F6127D5" w14:textId="1EFCD49F" w:rsidR="00C60013" w:rsidRDefault="00C60013" w:rsidP="00C600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Streamlined </w:t>
      </w:r>
      <w:r w:rsidRPr="00837652">
        <w:rPr>
          <w:rFonts w:ascii="Calibri" w:hAnsi="Calibri" w:cs="Calibri"/>
          <w:b/>
          <w:bCs/>
          <w:szCs w:val="22"/>
        </w:rPr>
        <w:t>Confluence</w:t>
      </w:r>
      <w:r w:rsidRPr="00C60013">
        <w:rPr>
          <w:rFonts w:ascii="Calibri" w:hAnsi="Calibri" w:cs="Calibri"/>
          <w:szCs w:val="22"/>
        </w:rPr>
        <w:t xml:space="preserve"> and </w:t>
      </w:r>
      <w:r w:rsidRPr="00837652">
        <w:rPr>
          <w:rFonts w:ascii="Calibri" w:hAnsi="Calibri" w:cs="Calibri"/>
          <w:b/>
          <w:bCs/>
          <w:szCs w:val="22"/>
        </w:rPr>
        <w:t>Jira</w:t>
      </w:r>
      <w:r w:rsidRPr="00C60013">
        <w:rPr>
          <w:rFonts w:ascii="Calibri" w:hAnsi="Calibri" w:cs="Calibri"/>
          <w:szCs w:val="22"/>
        </w:rPr>
        <w:t xml:space="preserve"> processes using </w:t>
      </w:r>
      <w:r w:rsidRPr="00837652">
        <w:rPr>
          <w:rFonts w:ascii="Calibri" w:hAnsi="Calibri" w:cs="Calibri"/>
          <w:b/>
          <w:bCs/>
          <w:szCs w:val="22"/>
        </w:rPr>
        <w:t>RACI matrices</w:t>
      </w:r>
      <w:r w:rsidRPr="00C60013">
        <w:rPr>
          <w:rFonts w:ascii="Calibri" w:hAnsi="Calibri" w:cs="Calibri"/>
          <w:szCs w:val="22"/>
        </w:rPr>
        <w:t xml:space="preserve">, </w:t>
      </w:r>
      <w:r w:rsidRPr="00837652">
        <w:rPr>
          <w:rFonts w:ascii="Calibri" w:hAnsi="Calibri" w:cs="Calibri"/>
          <w:b/>
          <w:bCs/>
          <w:szCs w:val="22"/>
        </w:rPr>
        <w:t>Epic Hypothesis Statements</w:t>
      </w:r>
      <w:r w:rsidRPr="00C60013">
        <w:rPr>
          <w:rFonts w:ascii="Calibri" w:hAnsi="Calibri" w:cs="Calibri"/>
          <w:szCs w:val="22"/>
        </w:rPr>
        <w:t xml:space="preserve">, and </w:t>
      </w:r>
      <w:r w:rsidRPr="00837652">
        <w:rPr>
          <w:rFonts w:ascii="Calibri" w:hAnsi="Calibri" w:cs="Calibri"/>
          <w:b/>
          <w:bCs/>
          <w:szCs w:val="22"/>
        </w:rPr>
        <w:t>backlog</w:t>
      </w:r>
      <w:r w:rsidRPr="00C60013">
        <w:rPr>
          <w:rFonts w:ascii="Calibri" w:hAnsi="Calibri" w:cs="Calibri"/>
          <w:szCs w:val="22"/>
        </w:rPr>
        <w:t xml:space="preserve"> </w:t>
      </w:r>
      <w:r w:rsidRPr="00837652">
        <w:rPr>
          <w:rFonts w:ascii="Calibri" w:hAnsi="Calibri" w:cs="Calibri"/>
          <w:b/>
          <w:bCs/>
          <w:szCs w:val="22"/>
        </w:rPr>
        <w:t>grooming</w:t>
      </w:r>
      <w:r w:rsidRPr="00C60013">
        <w:rPr>
          <w:rFonts w:ascii="Calibri" w:hAnsi="Calibri" w:cs="Calibri"/>
          <w:szCs w:val="22"/>
        </w:rPr>
        <w:t>, improving cross-team collaboration and productivity by 25%.</w:t>
      </w:r>
    </w:p>
    <w:p w14:paraId="4793CA94" w14:textId="053BBA27" w:rsidR="008044F7" w:rsidRDefault="008044F7" w:rsidP="008044F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Optimized </w:t>
      </w:r>
      <w:r w:rsidRPr="00837652">
        <w:rPr>
          <w:rFonts w:ascii="Calibri" w:hAnsi="Calibri" w:cs="Calibri"/>
          <w:b/>
          <w:bCs/>
          <w:szCs w:val="22"/>
        </w:rPr>
        <w:t>Confluence workflows</w:t>
      </w:r>
      <w:r w:rsidRPr="00C60013">
        <w:rPr>
          <w:rFonts w:ascii="Calibri" w:hAnsi="Calibri" w:cs="Calibri"/>
          <w:szCs w:val="22"/>
        </w:rPr>
        <w:t xml:space="preserve"> with </w:t>
      </w:r>
      <w:r w:rsidRPr="00837652">
        <w:rPr>
          <w:rFonts w:ascii="Calibri" w:hAnsi="Calibri" w:cs="Calibri"/>
          <w:b/>
          <w:bCs/>
          <w:szCs w:val="22"/>
        </w:rPr>
        <w:t>RACI</w:t>
      </w:r>
      <w:r w:rsidRPr="00C60013">
        <w:rPr>
          <w:rFonts w:ascii="Calibri" w:hAnsi="Calibri" w:cs="Calibri"/>
          <w:szCs w:val="22"/>
        </w:rPr>
        <w:t xml:space="preserve"> </w:t>
      </w:r>
      <w:r w:rsidRPr="00837652">
        <w:rPr>
          <w:rFonts w:ascii="Calibri" w:hAnsi="Calibri" w:cs="Calibri"/>
          <w:b/>
          <w:bCs/>
          <w:szCs w:val="22"/>
        </w:rPr>
        <w:t>matrices</w:t>
      </w:r>
      <w:r w:rsidRPr="00C60013">
        <w:rPr>
          <w:rFonts w:ascii="Calibri" w:hAnsi="Calibri" w:cs="Calibri"/>
          <w:szCs w:val="22"/>
        </w:rPr>
        <w:t xml:space="preserve"> and </w:t>
      </w:r>
      <w:r w:rsidRPr="00837652">
        <w:rPr>
          <w:rFonts w:ascii="Calibri" w:hAnsi="Calibri" w:cs="Calibri"/>
          <w:b/>
          <w:bCs/>
          <w:szCs w:val="22"/>
        </w:rPr>
        <w:t>Epic</w:t>
      </w:r>
      <w:r w:rsidRPr="00C60013">
        <w:rPr>
          <w:rFonts w:ascii="Calibri" w:hAnsi="Calibri" w:cs="Calibri"/>
          <w:szCs w:val="22"/>
        </w:rPr>
        <w:t xml:space="preserve"> </w:t>
      </w:r>
      <w:r w:rsidRPr="00837652">
        <w:rPr>
          <w:rFonts w:ascii="Calibri" w:hAnsi="Calibri" w:cs="Calibri"/>
          <w:b/>
          <w:bCs/>
          <w:szCs w:val="22"/>
        </w:rPr>
        <w:t>Prioritization</w:t>
      </w:r>
      <w:r w:rsidRPr="00C60013">
        <w:rPr>
          <w:rFonts w:ascii="Calibri" w:hAnsi="Calibri" w:cs="Calibri"/>
          <w:szCs w:val="22"/>
        </w:rPr>
        <w:t>, increasing clarity and team productivity by 25%.</w:t>
      </w:r>
    </w:p>
    <w:p w14:paraId="3FA31932" w14:textId="7033AD73" w:rsidR="00270B6B" w:rsidRDefault="00270B6B" w:rsidP="008044F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270B6B">
        <w:rPr>
          <w:rFonts w:ascii="Calibri" w:hAnsi="Calibri" w:cs="Calibri"/>
          <w:szCs w:val="22"/>
        </w:rPr>
        <w:t xml:space="preserve">Applied </w:t>
      </w:r>
      <w:r w:rsidRPr="00270B6B">
        <w:rPr>
          <w:rFonts w:ascii="Calibri" w:hAnsi="Calibri" w:cs="Calibri"/>
          <w:b/>
          <w:bCs/>
          <w:szCs w:val="22"/>
        </w:rPr>
        <w:t>Product Lifecycle Management (PLM)</w:t>
      </w:r>
      <w:r w:rsidRPr="00270B6B">
        <w:rPr>
          <w:rFonts w:ascii="Calibri" w:hAnsi="Calibri" w:cs="Calibri"/>
          <w:szCs w:val="22"/>
        </w:rPr>
        <w:t xml:space="preserve"> principles to define product roadmap, manage feature releases, and optimize lifecycle performance for AI-driven self-service platform.</w:t>
      </w:r>
    </w:p>
    <w:p w14:paraId="26B600FB" w14:textId="6D1D2D6F" w:rsidR="00270B6B" w:rsidRDefault="00270B6B" w:rsidP="008044F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270B6B">
        <w:rPr>
          <w:rFonts w:ascii="Calibri" w:hAnsi="Calibri" w:cs="Calibri"/>
          <w:szCs w:val="22"/>
        </w:rPr>
        <w:t xml:space="preserve">Established lifecycle </w:t>
      </w:r>
      <w:r w:rsidRPr="00270B6B">
        <w:rPr>
          <w:rFonts w:ascii="Calibri" w:hAnsi="Calibri" w:cs="Calibri"/>
          <w:b/>
          <w:bCs/>
          <w:szCs w:val="22"/>
        </w:rPr>
        <w:t>KPIs</w:t>
      </w:r>
      <w:r w:rsidRPr="00270B6B">
        <w:rPr>
          <w:rFonts w:ascii="Calibri" w:hAnsi="Calibri" w:cs="Calibri"/>
          <w:szCs w:val="22"/>
        </w:rPr>
        <w:t xml:space="preserve"> and monitored </w:t>
      </w:r>
      <w:r w:rsidRPr="00270B6B">
        <w:rPr>
          <w:rFonts w:ascii="Calibri" w:hAnsi="Calibri" w:cs="Calibri"/>
          <w:b/>
          <w:bCs/>
          <w:szCs w:val="22"/>
        </w:rPr>
        <w:t>product performance</w:t>
      </w:r>
      <w:r w:rsidRPr="00270B6B">
        <w:rPr>
          <w:rFonts w:ascii="Calibri" w:hAnsi="Calibri" w:cs="Calibri"/>
          <w:szCs w:val="22"/>
        </w:rPr>
        <w:t xml:space="preserve"> post-launch, driving continuous improvements and enhancing customer experience.</w:t>
      </w:r>
    </w:p>
    <w:p w14:paraId="1CB32C36" w14:textId="7C2B2543" w:rsidR="00270B6B" w:rsidRPr="00C60013" w:rsidRDefault="00270B6B" w:rsidP="008044F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270B6B">
        <w:rPr>
          <w:rFonts w:ascii="Calibri" w:hAnsi="Calibri" w:cs="Calibri"/>
          <w:szCs w:val="22"/>
        </w:rPr>
        <w:t xml:space="preserve">Collaborated with </w:t>
      </w:r>
      <w:r w:rsidRPr="00270B6B">
        <w:rPr>
          <w:rFonts w:ascii="Calibri" w:hAnsi="Calibri" w:cs="Calibri"/>
          <w:b/>
          <w:bCs/>
          <w:szCs w:val="22"/>
        </w:rPr>
        <w:t>cross-functional teams</w:t>
      </w:r>
      <w:r w:rsidRPr="00270B6B">
        <w:rPr>
          <w:rFonts w:ascii="Calibri" w:hAnsi="Calibri" w:cs="Calibri"/>
          <w:szCs w:val="22"/>
        </w:rPr>
        <w:t xml:space="preserve"> to manage product changes, versioning, and release cycles, ensuring seamless delivery and scalability.</w:t>
      </w:r>
    </w:p>
    <w:p w14:paraId="654F6BB3" w14:textId="07013B50" w:rsidR="008044F7" w:rsidRPr="00C60013" w:rsidRDefault="008044F7" w:rsidP="008044F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Contributed to </w:t>
      </w:r>
      <w:r w:rsidRPr="00837652">
        <w:rPr>
          <w:rFonts w:ascii="Calibri" w:hAnsi="Calibri" w:cs="Calibri"/>
          <w:b/>
          <w:bCs/>
          <w:szCs w:val="22"/>
        </w:rPr>
        <w:t>PI Planning</w:t>
      </w:r>
      <w:r w:rsidRPr="00C60013">
        <w:rPr>
          <w:rFonts w:ascii="Calibri" w:hAnsi="Calibri" w:cs="Calibri"/>
          <w:szCs w:val="22"/>
        </w:rPr>
        <w:t xml:space="preserve">, refining </w:t>
      </w:r>
      <w:r w:rsidRPr="00837652">
        <w:rPr>
          <w:rFonts w:ascii="Calibri" w:hAnsi="Calibri" w:cs="Calibri"/>
          <w:b/>
          <w:bCs/>
          <w:szCs w:val="22"/>
        </w:rPr>
        <w:t>program backlog</w:t>
      </w:r>
      <w:r w:rsidRPr="00C60013">
        <w:rPr>
          <w:rFonts w:ascii="Calibri" w:hAnsi="Calibri" w:cs="Calibri"/>
          <w:szCs w:val="22"/>
        </w:rPr>
        <w:t xml:space="preserve">, </w:t>
      </w:r>
      <w:r w:rsidRPr="00837652">
        <w:rPr>
          <w:rFonts w:ascii="Calibri" w:hAnsi="Calibri" w:cs="Calibri"/>
          <w:b/>
          <w:bCs/>
          <w:szCs w:val="22"/>
        </w:rPr>
        <w:t>aligning features to business goals</w:t>
      </w:r>
      <w:r w:rsidRPr="00C60013">
        <w:rPr>
          <w:rFonts w:ascii="Calibri" w:hAnsi="Calibri" w:cs="Calibri"/>
          <w:szCs w:val="22"/>
        </w:rPr>
        <w:t xml:space="preserve">, and actively participating in </w:t>
      </w:r>
      <w:r w:rsidRPr="00837652">
        <w:rPr>
          <w:rFonts w:ascii="Calibri" w:hAnsi="Calibri" w:cs="Calibri"/>
          <w:b/>
          <w:bCs/>
          <w:szCs w:val="22"/>
        </w:rPr>
        <w:t>PO Sync</w:t>
      </w:r>
      <w:r w:rsidRPr="00C60013">
        <w:rPr>
          <w:rFonts w:ascii="Calibri" w:hAnsi="Calibri" w:cs="Calibri"/>
          <w:szCs w:val="22"/>
        </w:rPr>
        <w:t xml:space="preserve"> and </w:t>
      </w:r>
      <w:r w:rsidRPr="00837652">
        <w:rPr>
          <w:rFonts w:ascii="Calibri" w:hAnsi="Calibri" w:cs="Calibri"/>
          <w:b/>
          <w:bCs/>
          <w:szCs w:val="22"/>
        </w:rPr>
        <w:t>PMC</w:t>
      </w:r>
      <w:r w:rsidRPr="00C60013">
        <w:rPr>
          <w:rFonts w:ascii="Calibri" w:hAnsi="Calibri" w:cs="Calibri"/>
          <w:szCs w:val="22"/>
        </w:rPr>
        <w:t xml:space="preserve"> to maintain cross-team alignment.</w:t>
      </w:r>
    </w:p>
    <w:p w14:paraId="5AD0F731" w14:textId="79667F7F" w:rsidR="008044F7" w:rsidRPr="00C60013" w:rsidRDefault="008044F7" w:rsidP="008044F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lastRenderedPageBreak/>
        <w:t xml:space="preserve">Conducted </w:t>
      </w:r>
      <w:r w:rsidRPr="00837652">
        <w:rPr>
          <w:rFonts w:ascii="Calibri" w:hAnsi="Calibri" w:cs="Calibri"/>
          <w:b/>
          <w:bCs/>
          <w:szCs w:val="22"/>
        </w:rPr>
        <w:t>impact analysis</w:t>
      </w:r>
      <w:r w:rsidRPr="00C60013">
        <w:rPr>
          <w:rFonts w:ascii="Calibri" w:hAnsi="Calibri" w:cs="Calibri"/>
          <w:szCs w:val="22"/>
        </w:rPr>
        <w:t xml:space="preserve"> and </w:t>
      </w:r>
      <w:r w:rsidRPr="00837652">
        <w:rPr>
          <w:rFonts w:ascii="Calibri" w:hAnsi="Calibri" w:cs="Calibri"/>
          <w:b/>
          <w:bCs/>
          <w:szCs w:val="22"/>
        </w:rPr>
        <w:t>dependency mapping</w:t>
      </w:r>
      <w:r w:rsidRPr="00C60013">
        <w:rPr>
          <w:rFonts w:ascii="Calibri" w:hAnsi="Calibri" w:cs="Calibri"/>
          <w:szCs w:val="22"/>
        </w:rPr>
        <w:t xml:space="preserve"> across cloud initiatives, proactively identifying bottlenecks and enabling smoother feature rollouts.</w:t>
      </w:r>
    </w:p>
    <w:p w14:paraId="7F7D36D5" w14:textId="782BC2EA" w:rsidR="006508B2" w:rsidRPr="00C60013" w:rsidRDefault="008044F7" w:rsidP="008044F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</w:rPr>
      </w:pPr>
      <w:r w:rsidRPr="00C60013">
        <w:rPr>
          <w:rFonts w:ascii="Calibri" w:hAnsi="Calibri" w:cs="Calibri"/>
          <w:szCs w:val="22"/>
        </w:rPr>
        <w:t xml:space="preserve">Collaborated with cross-functional teams to define </w:t>
      </w:r>
      <w:r w:rsidRPr="00837652">
        <w:rPr>
          <w:rFonts w:ascii="Calibri" w:hAnsi="Calibri" w:cs="Calibri"/>
          <w:b/>
          <w:bCs/>
          <w:szCs w:val="22"/>
        </w:rPr>
        <w:t>KPIs</w:t>
      </w:r>
      <w:r w:rsidRPr="00C60013">
        <w:rPr>
          <w:rFonts w:ascii="Calibri" w:hAnsi="Calibri" w:cs="Calibri"/>
          <w:szCs w:val="22"/>
        </w:rPr>
        <w:t>, track progress, and measure ROI of cloud adoption and automation projects.</w:t>
      </w:r>
      <w:bookmarkEnd w:id="0"/>
    </w:p>
    <w:p w14:paraId="76E587D8" w14:textId="77777777" w:rsidR="006F4F49" w:rsidRDefault="006F4F49" w:rsidP="006508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54C500A7" w14:textId="1CE17466" w:rsidR="000F69D8" w:rsidRPr="006508B2" w:rsidRDefault="000F69D8" w:rsidP="000F69D8">
      <w:pPr>
        <w:spacing w:after="0" w:line="276" w:lineRule="auto"/>
        <w:ind w:left="-630" w:right="-7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Client: 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Truist Bank, 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>N</w:t>
      </w:r>
      <w:r w:rsidR="00EA6404">
        <w:rPr>
          <w:rFonts w:ascii="Calibri" w:eastAsia="Arial" w:hAnsi="Calibri" w:cs="Calibri"/>
          <w:b/>
          <w:color w:val="000000"/>
          <w:sz w:val="22"/>
          <w:szCs w:val="22"/>
        </w:rPr>
        <w:t>ashville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, </w:t>
      </w:r>
      <w:r w:rsidR="00EA6404">
        <w:rPr>
          <w:rFonts w:ascii="Calibri" w:eastAsia="Arial" w:hAnsi="Calibri" w:cs="Calibri"/>
          <w:b/>
          <w:color w:val="000000"/>
          <w:sz w:val="22"/>
          <w:szCs w:val="22"/>
        </w:rPr>
        <w:t>TN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                                                                                             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 xml:space="preserve">         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>J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>anuary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 20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 xml:space="preserve">23 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to 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>May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 20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>2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>4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ab/>
      </w:r>
    </w:p>
    <w:p w14:paraId="24B6F93C" w14:textId="77777777" w:rsidR="000F69D8" w:rsidRPr="006508B2" w:rsidRDefault="000F69D8" w:rsidP="000F69D8">
      <w:pPr>
        <w:spacing w:after="0" w:line="276" w:lineRule="auto"/>
        <w:ind w:left="-630" w:right="-720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Role: 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>Senior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IT 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>B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usiness 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>Analyst</w:t>
      </w:r>
    </w:p>
    <w:p w14:paraId="1A844239" w14:textId="77777777" w:rsidR="000F69D8" w:rsidRPr="00CE3007" w:rsidRDefault="000F69D8" w:rsidP="000F69D8">
      <w:pPr>
        <w:spacing w:after="0" w:line="276" w:lineRule="auto"/>
        <w:ind w:left="-630" w:right="-720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5EED4CDD" w14:textId="77777777" w:rsidR="000F69D8" w:rsidRPr="004C77D3" w:rsidRDefault="000F69D8" w:rsidP="000F69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 xml:space="preserve">Description: </w:t>
      </w:r>
    </w:p>
    <w:p w14:paraId="52DFAFCF" w14:textId="4C8689DC" w:rsidR="002A6B96" w:rsidRPr="008E5BF2" w:rsidRDefault="002A6B96" w:rsidP="000F69D8">
      <w:pPr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</w:pP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Enhanced an </w:t>
      </w:r>
      <w:r w:rsidRPr="00CC211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intranet-based payment processing system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by integrating with existing </w:t>
      </w:r>
      <w:r w:rsidRPr="00CC211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payment gateways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, implementing </w:t>
      </w:r>
      <w:r w:rsidRPr="00CC211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advanced recurring payments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, </w:t>
      </w:r>
      <w:r w:rsidRPr="00CC211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smart retries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, </w:t>
      </w:r>
      <w:r w:rsidRPr="00CC211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automated currency conversion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, and user-friendly, customizable interfaces with </w:t>
      </w:r>
      <w:r w:rsidRPr="00CC211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real-time transaction monitoring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>.</w:t>
      </w:r>
    </w:p>
    <w:p w14:paraId="3A8B869A" w14:textId="77777777" w:rsidR="000F69D8" w:rsidRPr="00651B5F" w:rsidRDefault="000F69D8" w:rsidP="000F69D8">
      <w:pPr>
        <w:spacing w:after="0" w:line="276" w:lineRule="auto"/>
        <w:ind w:left="-630" w:right="-720"/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</w:pPr>
    </w:p>
    <w:p w14:paraId="15B7847C" w14:textId="77777777" w:rsidR="000F69D8" w:rsidRPr="00CE3007" w:rsidRDefault="000F69D8" w:rsidP="000F69D8">
      <w:pPr>
        <w:spacing w:after="0" w:line="276" w:lineRule="auto"/>
        <w:ind w:left="-630" w:right="-720"/>
        <w:rPr>
          <w:rFonts w:ascii="Calibri" w:eastAsia="Arial" w:hAnsi="Calibri" w:cs="Calibri"/>
          <w:bCs/>
          <w:color w:val="000000"/>
          <w:sz w:val="22"/>
          <w:szCs w:val="22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>Roles and Responsibilities</w:t>
      </w:r>
      <w:r w:rsidRPr="00CE3007">
        <w:rPr>
          <w:rFonts w:ascii="Calibri" w:eastAsia="Arial" w:hAnsi="Calibri" w:cs="Calibri"/>
          <w:bCs/>
          <w:color w:val="000000"/>
          <w:sz w:val="22"/>
          <w:szCs w:val="22"/>
        </w:rPr>
        <w:t>:</w:t>
      </w:r>
    </w:p>
    <w:p w14:paraId="3C6247EA" w14:textId="77777777" w:rsidR="000F69D8" w:rsidRPr="00CE3007" w:rsidRDefault="000F69D8" w:rsidP="000F69D8">
      <w:pPr>
        <w:spacing w:after="0" w:line="276" w:lineRule="auto"/>
        <w:ind w:left="-630" w:right="-720"/>
        <w:rPr>
          <w:rFonts w:ascii="Calibri" w:eastAsia="Arial" w:hAnsi="Calibri" w:cs="Calibri"/>
          <w:bCs/>
          <w:color w:val="000000"/>
          <w:sz w:val="22"/>
          <w:szCs w:val="22"/>
        </w:rPr>
      </w:pPr>
    </w:p>
    <w:p w14:paraId="216D9EB2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Led the </w:t>
      </w:r>
      <w:r w:rsidRPr="005E39D0">
        <w:rPr>
          <w:rFonts w:ascii="Calibri" w:hAnsi="Calibri" w:cs="Calibri"/>
          <w:b/>
          <w:bCs/>
          <w:szCs w:val="22"/>
        </w:rPr>
        <w:t>enhancement</w:t>
      </w:r>
      <w:r w:rsidRPr="00482CBA">
        <w:rPr>
          <w:rFonts w:ascii="Calibri" w:hAnsi="Calibri" w:cs="Calibri"/>
          <w:szCs w:val="22"/>
        </w:rPr>
        <w:t xml:space="preserve"> and </w:t>
      </w:r>
      <w:r w:rsidRPr="005E39D0">
        <w:rPr>
          <w:rFonts w:ascii="Calibri" w:hAnsi="Calibri" w:cs="Calibri"/>
          <w:b/>
          <w:bCs/>
          <w:szCs w:val="22"/>
        </w:rPr>
        <w:t>modernization</w:t>
      </w:r>
      <w:r w:rsidRPr="00482CBA">
        <w:rPr>
          <w:rFonts w:ascii="Calibri" w:hAnsi="Calibri" w:cs="Calibri"/>
          <w:szCs w:val="22"/>
        </w:rPr>
        <w:t xml:space="preserve"> of an intranet-based payment processing system, integrating existing </w:t>
      </w:r>
      <w:r w:rsidRPr="005E39D0">
        <w:rPr>
          <w:rFonts w:ascii="Calibri" w:hAnsi="Calibri" w:cs="Calibri"/>
          <w:b/>
          <w:bCs/>
          <w:szCs w:val="22"/>
        </w:rPr>
        <w:t>payment gateways</w:t>
      </w:r>
      <w:r w:rsidRPr="00482CBA">
        <w:rPr>
          <w:rFonts w:ascii="Calibri" w:hAnsi="Calibri" w:cs="Calibri"/>
          <w:szCs w:val="22"/>
        </w:rPr>
        <w:t xml:space="preserve"> and developing advanced recurring payment features with flexible billing cycles and automatic card type detection to streamline the </w:t>
      </w:r>
      <w:r w:rsidRPr="005E39D0">
        <w:rPr>
          <w:rFonts w:ascii="Calibri" w:hAnsi="Calibri" w:cs="Calibri"/>
          <w:b/>
          <w:bCs/>
          <w:szCs w:val="22"/>
        </w:rPr>
        <w:t>payment process</w:t>
      </w:r>
      <w:r w:rsidRPr="00482CBA">
        <w:rPr>
          <w:rFonts w:ascii="Calibri" w:hAnsi="Calibri" w:cs="Calibri"/>
          <w:szCs w:val="22"/>
        </w:rPr>
        <w:t>.</w:t>
      </w:r>
    </w:p>
    <w:p w14:paraId="056DDF78" w14:textId="77777777" w:rsidR="000F69D8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Gathered </w:t>
      </w:r>
      <w:r w:rsidRPr="005E39D0">
        <w:rPr>
          <w:rFonts w:ascii="Calibri" w:hAnsi="Calibri" w:cs="Calibri"/>
          <w:b/>
          <w:bCs/>
          <w:szCs w:val="22"/>
        </w:rPr>
        <w:t>Business Requirements</w:t>
      </w:r>
      <w:r w:rsidRPr="00482CBA">
        <w:rPr>
          <w:rFonts w:ascii="Calibri" w:hAnsi="Calibri" w:cs="Calibri"/>
          <w:szCs w:val="22"/>
        </w:rPr>
        <w:t xml:space="preserve"> through techniques like </w:t>
      </w:r>
      <w:r w:rsidRPr="005E39D0">
        <w:rPr>
          <w:rFonts w:ascii="Calibri" w:hAnsi="Calibri" w:cs="Calibri"/>
          <w:b/>
          <w:bCs/>
          <w:szCs w:val="22"/>
        </w:rPr>
        <w:t>document analysis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system analysis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 xml:space="preserve">one-on-one interviews </w:t>
      </w:r>
      <w:r w:rsidRPr="00482CBA">
        <w:rPr>
          <w:rFonts w:ascii="Calibri" w:hAnsi="Calibri" w:cs="Calibri"/>
          <w:szCs w:val="22"/>
        </w:rPr>
        <w:t xml:space="preserve">with </w:t>
      </w:r>
      <w:r w:rsidRPr="005E39D0">
        <w:rPr>
          <w:rFonts w:ascii="Calibri" w:hAnsi="Calibri" w:cs="Calibri"/>
          <w:b/>
          <w:bCs/>
          <w:szCs w:val="22"/>
        </w:rPr>
        <w:t>Business Users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Stakeholders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Subject Matter Experts (SMEs)</w:t>
      </w:r>
      <w:r w:rsidRPr="00482CBA">
        <w:rPr>
          <w:rFonts w:ascii="Calibri" w:hAnsi="Calibri" w:cs="Calibri"/>
          <w:szCs w:val="22"/>
        </w:rPr>
        <w:t>, ensuring comprehensive and accurate documentation.</w:t>
      </w:r>
    </w:p>
    <w:p w14:paraId="6D0EEA8F" w14:textId="7DE70C83" w:rsidR="00580DD4" w:rsidRDefault="00580DD4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Facilitated </w:t>
      </w:r>
      <w:r w:rsidRPr="00580DD4">
        <w:rPr>
          <w:rFonts w:ascii="Calibri" w:hAnsi="Calibri" w:cs="Calibri"/>
          <w:b/>
          <w:bCs/>
          <w:szCs w:val="22"/>
        </w:rPr>
        <w:t>workshops</w:t>
      </w:r>
      <w:r w:rsidRPr="00580DD4">
        <w:rPr>
          <w:rFonts w:ascii="Calibri" w:hAnsi="Calibri" w:cs="Calibri"/>
          <w:szCs w:val="22"/>
        </w:rPr>
        <w:t xml:space="preserve"> and stakeholder meetings to gather, validate, and refine business requirements.</w:t>
      </w:r>
    </w:p>
    <w:p w14:paraId="7C66A7D8" w14:textId="6C97E0FD" w:rsidR="00580DD4" w:rsidRDefault="00580DD4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Created process models using </w:t>
      </w:r>
      <w:r w:rsidRPr="00580DD4">
        <w:rPr>
          <w:rFonts w:ascii="Calibri" w:hAnsi="Calibri" w:cs="Calibri"/>
          <w:b/>
          <w:bCs/>
          <w:szCs w:val="22"/>
        </w:rPr>
        <w:t>UML</w:t>
      </w:r>
      <w:r w:rsidRPr="00580DD4">
        <w:rPr>
          <w:rFonts w:ascii="Calibri" w:hAnsi="Calibri" w:cs="Calibri"/>
          <w:szCs w:val="22"/>
        </w:rPr>
        <w:t xml:space="preserve">, </w:t>
      </w:r>
      <w:r w:rsidRPr="00580DD4">
        <w:rPr>
          <w:rFonts w:ascii="Calibri" w:hAnsi="Calibri" w:cs="Calibri"/>
          <w:b/>
          <w:bCs/>
          <w:szCs w:val="22"/>
        </w:rPr>
        <w:t>BPMN</w:t>
      </w:r>
      <w:r w:rsidRPr="00580DD4">
        <w:rPr>
          <w:rFonts w:ascii="Calibri" w:hAnsi="Calibri" w:cs="Calibri"/>
          <w:szCs w:val="22"/>
        </w:rPr>
        <w:t xml:space="preserve">, and </w:t>
      </w:r>
      <w:r w:rsidRPr="00580DD4">
        <w:rPr>
          <w:rFonts w:ascii="Calibri" w:hAnsi="Calibri" w:cs="Calibri"/>
          <w:b/>
          <w:bCs/>
          <w:szCs w:val="22"/>
        </w:rPr>
        <w:t>flow diagrams</w:t>
      </w:r>
      <w:r w:rsidRPr="00580DD4">
        <w:rPr>
          <w:rFonts w:ascii="Calibri" w:hAnsi="Calibri" w:cs="Calibri"/>
          <w:szCs w:val="22"/>
        </w:rPr>
        <w:t xml:space="preserve"> to represent system workflows and integrations.</w:t>
      </w:r>
    </w:p>
    <w:p w14:paraId="1C449E4E" w14:textId="25C07B32" w:rsidR="007928E0" w:rsidRDefault="007928E0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7928E0">
        <w:rPr>
          <w:rFonts w:ascii="Calibri" w:hAnsi="Calibri" w:cs="Calibri"/>
          <w:szCs w:val="22"/>
        </w:rPr>
        <w:t xml:space="preserve">Facilitated </w:t>
      </w:r>
      <w:r w:rsidRPr="007928E0">
        <w:rPr>
          <w:rFonts w:ascii="Calibri" w:hAnsi="Calibri" w:cs="Calibri"/>
          <w:b/>
          <w:bCs/>
          <w:szCs w:val="22"/>
        </w:rPr>
        <w:t>process discovery workshops</w:t>
      </w:r>
      <w:r w:rsidRPr="007928E0">
        <w:rPr>
          <w:rFonts w:ascii="Calibri" w:hAnsi="Calibri" w:cs="Calibri"/>
          <w:szCs w:val="22"/>
        </w:rPr>
        <w:t xml:space="preserve"> with finance, payments, and operations teams to map end-to-end payment workflows and identify optimization opportunities.</w:t>
      </w:r>
    </w:p>
    <w:p w14:paraId="012A8FA8" w14:textId="2AAC2023" w:rsidR="007928E0" w:rsidRDefault="007928E0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7928E0">
        <w:rPr>
          <w:rFonts w:ascii="Calibri" w:hAnsi="Calibri" w:cs="Calibri"/>
          <w:szCs w:val="22"/>
        </w:rPr>
        <w:t xml:space="preserve">Created current-state and future-state process maps using </w:t>
      </w:r>
      <w:r w:rsidRPr="007928E0">
        <w:rPr>
          <w:rFonts w:ascii="Calibri" w:hAnsi="Calibri" w:cs="Calibri"/>
          <w:b/>
          <w:bCs/>
          <w:szCs w:val="22"/>
        </w:rPr>
        <w:t>Visio</w:t>
      </w:r>
      <w:r w:rsidRPr="007928E0">
        <w:rPr>
          <w:rFonts w:ascii="Calibri" w:hAnsi="Calibri" w:cs="Calibri"/>
          <w:szCs w:val="22"/>
        </w:rPr>
        <w:t xml:space="preserve"> and </w:t>
      </w:r>
      <w:r w:rsidRPr="007928E0">
        <w:rPr>
          <w:rFonts w:ascii="Calibri" w:hAnsi="Calibri" w:cs="Calibri"/>
          <w:b/>
          <w:bCs/>
          <w:szCs w:val="22"/>
        </w:rPr>
        <w:t>BPMN</w:t>
      </w:r>
      <w:r w:rsidRPr="007928E0">
        <w:rPr>
          <w:rFonts w:ascii="Calibri" w:hAnsi="Calibri" w:cs="Calibri"/>
          <w:szCs w:val="22"/>
        </w:rPr>
        <w:t xml:space="preserve"> to support payment modernization initiatives.</w:t>
      </w:r>
    </w:p>
    <w:p w14:paraId="710713C7" w14:textId="3D8E5196" w:rsidR="00432BEB" w:rsidRDefault="00432BEB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32BEB">
        <w:rPr>
          <w:rFonts w:ascii="Calibri" w:hAnsi="Calibri" w:cs="Calibri"/>
          <w:szCs w:val="22"/>
        </w:rPr>
        <w:t xml:space="preserve">Utilized enterprise process modeling tools such as </w:t>
      </w:r>
      <w:r w:rsidRPr="00432BEB">
        <w:rPr>
          <w:rFonts w:ascii="Calibri" w:hAnsi="Calibri" w:cs="Calibri"/>
          <w:b/>
          <w:bCs/>
          <w:szCs w:val="22"/>
        </w:rPr>
        <w:t xml:space="preserve">SAP </w:t>
      </w:r>
      <w:proofErr w:type="spellStart"/>
      <w:r w:rsidRPr="00432BEB">
        <w:rPr>
          <w:rFonts w:ascii="Calibri" w:hAnsi="Calibri" w:cs="Calibri"/>
          <w:b/>
          <w:bCs/>
          <w:szCs w:val="22"/>
        </w:rPr>
        <w:t>Signavio</w:t>
      </w:r>
      <w:proofErr w:type="spellEnd"/>
      <w:r w:rsidRPr="00432BEB">
        <w:rPr>
          <w:rFonts w:ascii="Calibri" w:hAnsi="Calibri" w:cs="Calibri"/>
          <w:szCs w:val="22"/>
        </w:rPr>
        <w:t xml:space="preserve"> and </w:t>
      </w:r>
      <w:r w:rsidRPr="00432BEB">
        <w:rPr>
          <w:rFonts w:ascii="Calibri" w:hAnsi="Calibri" w:cs="Calibri"/>
          <w:b/>
          <w:bCs/>
          <w:szCs w:val="22"/>
        </w:rPr>
        <w:t>Microsoft Visio</w:t>
      </w:r>
      <w:r w:rsidRPr="00432BEB">
        <w:rPr>
          <w:rFonts w:ascii="Calibri" w:hAnsi="Calibri" w:cs="Calibri"/>
          <w:szCs w:val="22"/>
        </w:rPr>
        <w:t xml:space="preserve"> to document finance and payment process flows.</w:t>
      </w:r>
    </w:p>
    <w:p w14:paraId="3D8A1E11" w14:textId="56B63A89" w:rsidR="007928E0" w:rsidRDefault="007928E0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7928E0">
        <w:rPr>
          <w:rFonts w:ascii="Calibri" w:hAnsi="Calibri" w:cs="Calibri"/>
          <w:szCs w:val="22"/>
        </w:rPr>
        <w:t xml:space="preserve">Collaborated with finance </w:t>
      </w:r>
      <w:r w:rsidRPr="007928E0">
        <w:rPr>
          <w:rFonts w:ascii="Calibri" w:hAnsi="Calibri" w:cs="Calibri"/>
          <w:b/>
          <w:bCs/>
          <w:szCs w:val="22"/>
        </w:rPr>
        <w:t>SMEs</w:t>
      </w:r>
      <w:r w:rsidRPr="007928E0">
        <w:rPr>
          <w:rFonts w:ascii="Calibri" w:hAnsi="Calibri" w:cs="Calibri"/>
          <w:szCs w:val="22"/>
        </w:rPr>
        <w:t xml:space="preserve"> and transformation teams to translate complex financial processes into actionable process documentation.</w:t>
      </w:r>
    </w:p>
    <w:p w14:paraId="6FBDC921" w14:textId="3AC46415" w:rsidR="007928E0" w:rsidRDefault="007928E0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7928E0">
        <w:rPr>
          <w:rFonts w:ascii="Calibri" w:hAnsi="Calibri" w:cs="Calibri"/>
          <w:szCs w:val="22"/>
        </w:rPr>
        <w:t xml:space="preserve">Supported </w:t>
      </w:r>
      <w:r w:rsidRPr="007928E0">
        <w:rPr>
          <w:rFonts w:ascii="Calibri" w:hAnsi="Calibri" w:cs="Calibri"/>
          <w:b/>
          <w:bCs/>
          <w:szCs w:val="22"/>
        </w:rPr>
        <w:t>finance transformation initiatives</w:t>
      </w:r>
      <w:r w:rsidRPr="007928E0">
        <w:rPr>
          <w:rFonts w:ascii="Calibri" w:hAnsi="Calibri" w:cs="Calibri"/>
          <w:szCs w:val="22"/>
        </w:rPr>
        <w:t xml:space="preserve"> by analyzing payment lifecycle processes and recommending process optimization strategies.</w:t>
      </w:r>
    </w:p>
    <w:p w14:paraId="0882B765" w14:textId="3F651354" w:rsidR="00580DD4" w:rsidRPr="00580DD4" w:rsidRDefault="00580DD4" w:rsidP="00580DD4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580DD4">
        <w:rPr>
          <w:rFonts w:ascii="Calibri" w:hAnsi="Calibri" w:cs="Calibri"/>
          <w:szCs w:val="22"/>
        </w:rPr>
        <w:t xml:space="preserve">Developed </w:t>
      </w:r>
      <w:r w:rsidRPr="00580DD4">
        <w:rPr>
          <w:rFonts w:ascii="Calibri" w:hAnsi="Calibri" w:cs="Calibri"/>
          <w:b/>
          <w:bCs/>
          <w:szCs w:val="22"/>
        </w:rPr>
        <w:t>business cases</w:t>
      </w:r>
      <w:r w:rsidRPr="00580DD4">
        <w:rPr>
          <w:rFonts w:ascii="Calibri" w:hAnsi="Calibri" w:cs="Calibri"/>
          <w:szCs w:val="22"/>
        </w:rPr>
        <w:t xml:space="preserve"> and feasibility analysis to support project initiatives.</w:t>
      </w:r>
    </w:p>
    <w:p w14:paraId="6322B909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Promoted transparency across teams and stakeholders by preparing Project Documentation such as the </w:t>
      </w:r>
      <w:r w:rsidRPr="005E39D0">
        <w:rPr>
          <w:rFonts w:ascii="Calibri" w:hAnsi="Calibri" w:cs="Calibri"/>
          <w:b/>
          <w:bCs/>
          <w:szCs w:val="22"/>
        </w:rPr>
        <w:t>Business Requirement Document (BRD)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Functional Requirement Document (FRD</w:t>
      </w:r>
      <w:r w:rsidRPr="00482CBA">
        <w:rPr>
          <w:rFonts w:ascii="Calibri" w:hAnsi="Calibri" w:cs="Calibri"/>
          <w:szCs w:val="22"/>
        </w:rPr>
        <w:t xml:space="preserve">), </w:t>
      </w:r>
      <w:r w:rsidRPr="005E39D0">
        <w:rPr>
          <w:rFonts w:ascii="Calibri" w:hAnsi="Calibri" w:cs="Calibri"/>
          <w:b/>
          <w:bCs/>
          <w:szCs w:val="22"/>
        </w:rPr>
        <w:t>System Requirement Specification (SRS)</w:t>
      </w:r>
      <w:r w:rsidRPr="00482CBA">
        <w:rPr>
          <w:rFonts w:ascii="Calibri" w:hAnsi="Calibri" w:cs="Calibri"/>
          <w:szCs w:val="22"/>
        </w:rPr>
        <w:t>, Release Notes, and Minutes of Meetings (MOM) using MS Office tools.</w:t>
      </w:r>
    </w:p>
    <w:p w14:paraId="4621822F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Collaborated closely with </w:t>
      </w:r>
      <w:r w:rsidRPr="005E39D0">
        <w:rPr>
          <w:rFonts w:ascii="Calibri" w:hAnsi="Calibri" w:cs="Calibri"/>
          <w:b/>
          <w:bCs/>
          <w:szCs w:val="22"/>
        </w:rPr>
        <w:t>UI/UX designers</w:t>
      </w:r>
      <w:r w:rsidRPr="00482CBA">
        <w:rPr>
          <w:rFonts w:ascii="Calibri" w:hAnsi="Calibri" w:cs="Calibri"/>
          <w:szCs w:val="22"/>
        </w:rPr>
        <w:t xml:space="preserve"> to enhance the </w:t>
      </w:r>
      <w:r w:rsidRPr="005E39D0">
        <w:rPr>
          <w:rFonts w:ascii="Calibri" w:hAnsi="Calibri" w:cs="Calibri"/>
          <w:b/>
          <w:bCs/>
          <w:szCs w:val="22"/>
        </w:rPr>
        <w:t>user interface</w:t>
      </w:r>
      <w:r w:rsidRPr="00482CBA">
        <w:rPr>
          <w:rFonts w:ascii="Calibri" w:hAnsi="Calibri" w:cs="Calibri"/>
          <w:szCs w:val="22"/>
        </w:rPr>
        <w:t xml:space="preserve">, focusing on creating intuitive navigation and customizable features for a streamlined, </w:t>
      </w:r>
      <w:r w:rsidRPr="005E39D0">
        <w:rPr>
          <w:rFonts w:ascii="Calibri" w:hAnsi="Calibri" w:cs="Calibri"/>
          <w:b/>
          <w:bCs/>
          <w:szCs w:val="22"/>
        </w:rPr>
        <w:t>user-friendly payment processing</w:t>
      </w:r>
      <w:r w:rsidRPr="00482CBA">
        <w:rPr>
          <w:rFonts w:ascii="Calibri" w:hAnsi="Calibri" w:cs="Calibri"/>
          <w:szCs w:val="22"/>
        </w:rPr>
        <w:t xml:space="preserve"> experience that improved overall customer satisfaction.</w:t>
      </w:r>
    </w:p>
    <w:p w14:paraId="0E8C1ED7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Conducted a comprehensive </w:t>
      </w:r>
      <w:r w:rsidRPr="005E39D0">
        <w:rPr>
          <w:rFonts w:ascii="Calibri" w:hAnsi="Calibri" w:cs="Calibri"/>
          <w:b/>
          <w:bCs/>
          <w:szCs w:val="22"/>
        </w:rPr>
        <w:t>impact analysis</w:t>
      </w:r>
      <w:r w:rsidRPr="00482CBA">
        <w:rPr>
          <w:rFonts w:ascii="Calibri" w:hAnsi="Calibri" w:cs="Calibri"/>
          <w:szCs w:val="22"/>
        </w:rPr>
        <w:t xml:space="preserve"> for </w:t>
      </w:r>
      <w:r w:rsidRPr="005E39D0">
        <w:rPr>
          <w:rFonts w:ascii="Calibri" w:hAnsi="Calibri" w:cs="Calibri"/>
          <w:b/>
          <w:bCs/>
          <w:szCs w:val="22"/>
        </w:rPr>
        <w:t>change requests</w:t>
      </w:r>
      <w:r w:rsidRPr="00482CBA">
        <w:rPr>
          <w:rFonts w:ascii="Calibri" w:hAnsi="Calibri" w:cs="Calibri"/>
          <w:szCs w:val="22"/>
        </w:rPr>
        <w:t xml:space="preserve"> related to implementing automated currency conversion, assessing effects on transaction workflows, system performance, and user experience, while ensuring compliance with international payment standards.</w:t>
      </w:r>
    </w:p>
    <w:p w14:paraId="3087E8CF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Implemented </w:t>
      </w:r>
      <w:r w:rsidRPr="005E39D0">
        <w:rPr>
          <w:rFonts w:ascii="Calibri" w:hAnsi="Calibri" w:cs="Calibri"/>
          <w:b/>
          <w:bCs/>
          <w:szCs w:val="22"/>
        </w:rPr>
        <w:t>smart retry</w:t>
      </w:r>
      <w:r w:rsidRPr="00482CBA">
        <w:rPr>
          <w:rFonts w:ascii="Calibri" w:hAnsi="Calibri" w:cs="Calibri"/>
          <w:szCs w:val="22"/>
        </w:rPr>
        <w:t xml:space="preserve"> for failed transactions, </w:t>
      </w:r>
      <w:r w:rsidRPr="005E39D0">
        <w:rPr>
          <w:rFonts w:ascii="Calibri" w:hAnsi="Calibri" w:cs="Calibri"/>
          <w:b/>
          <w:bCs/>
          <w:szCs w:val="22"/>
        </w:rPr>
        <w:t>utilizing historical data</w:t>
      </w:r>
      <w:r w:rsidRPr="00482CBA">
        <w:rPr>
          <w:rFonts w:ascii="Calibri" w:hAnsi="Calibri" w:cs="Calibri"/>
          <w:szCs w:val="22"/>
        </w:rPr>
        <w:t xml:space="preserve"> and transaction patterns to optimize retry times, reducing revenue loss and increasing payment recovery success rates.</w:t>
      </w:r>
    </w:p>
    <w:p w14:paraId="68FB2AB5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Integrated real-time </w:t>
      </w:r>
      <w:r w:rsidRPr="00FD0E4D">
        <w:rPr>
          <w:rFonts w:ascii="Calibri" w:hAnsi="Calibri" w:cs="Calibri"/>
          <w:b/>
          <w:bCs/>
          <w:szCs w:val="22"/>
        </w:rPr>
        <w:t>transaction monitoring</w:t>
      </w:r>
      <w:r w:rsidRPr="00482CBA">
        <w:rPr>
          <w:rFonts w:ascii="Calibri" w:hAnsi="Calibri" w:cs="Calibri"/>
          <w:szCs w:val="22"/>
        </w:rPr>
        <w:t>, allowing business analysts to generate on-demand reports and obtain immediate insights into transaction activities for efficient decision-making.</w:t>
      </w:r>
    </w:p>
    <w:p w14:paraId="06A255F9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Enhanced system security by implementing </w:t>
      </w:r>
      <w:r w:rsidRPr="005E39D0">
        <w:rPr>
          <w:rFonts w:ascii="Calibri" w:hAnsi="Calibri" w:cs="Calibri"/>
          <w:b/>
          <w:bCs/>
          <w:szCs w:val="22"/>
        </w:rPr>
        <w:t>multi-factor authentication (MFA</w:t>
      </w:r>
      <w:r w:rsidRPr="00482CBA">
        <w:rPr>
          <w:rFonts w:ascii="Calibri" w:hAnsi="Calibri" w:cs="Calibri"/>
          <w:szCs w:val="22"/>
        </w:rPr>
        <w:t>), requiring users to provide an additional authentication factor to protect against unauthorized access.</w:t>
      </w:r>
    </w:p>
    <w:p w14:paraId="1CC8DA5F" w14:textId="77777777" w:rsidR="000F69D8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lastRenderedPageBreak/>
        <w:t xml:space="preserve">Focused on high </w:t>
      </w:r>
      <w:r w:rsidRPr="005E39D0">
        <w:rPr>
          <w:rFonts w:ascii="Calibri" w:hAnsi="Calibri" w:cs="Calibri"/>
          <w:b/>
          <w:bCs/>
          <w:szCs w:val="22"/>
        </w:rPr>
        <w:t>availability</w:t>
      </w:r>
      <w:r w:rsidRPr="00482CBA">
        <w:rPr>
          <w:rFonts w:ascii="Calibri" w:hAnsi="Calibri" w:cs="Calibri"/>
          <w:szCs w:val="22"/>
        </w:rPr>
        <w:t xml:space="preserve"> and </w:t>
      </w:r>
      <w:r w:rsidRPr="005E39D0">
        <w:rPr>
          <w:rFonts w:ascii="Calibri" w:hAnsi="Calibri" w:cs="Calibri"/>
          <w:b/>
          <w:bCs/>
          <w:szCs w:val="22"/>
        </w:rPr>
        <w:t>scalability</w:t>
      </w:r>
      <w:r w:rsidRPr="00482CBA">
        <w:rPr>
          <w:rFonts w:ascii="Calibri" w:hAnsi="Calibri" w:cs="Calibri"/>
          <w:szCs w:val="22"/>
        </w:rPr>
        <w:t xml:space="preserve"> to ensure the payment processing system could handle increased transaction volumes, optimizing performance to meet growing business demands.</w:t>
      </w:r>
    </w:p>
    <w:p w14:paraId="4537BA9B" w14:textId="179E3DC5" w:rsidR="00B9474D" w:rsidRPr="00482CBA" w:rsidRDefault="00B9474D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B9474D">
        <w:rPr>
          <w:rFonts w:ascii="Calibri" w:hAnsi="Calibri" w:cs="Calibri"/>
          <w:szCs w:val="22"/>
        </w:rPr>
        <w:t xml:space="preserve">Configured </w:t>
      </w:r>
      <w:r w:rsidRPr="00B9474D">
        <w:rPr>
          <w:rFonts w:ascii="Calibri" w:hAnsi="Calibri" w:cs="Calibri"/>
          <w:b/>
          <w:bCs/>
          <w:szCs w:val="22"/>
        </w:rPr>
        <w:t>Azure DevOps</w:t>
      </w:r>
      <w:r w:rsidRPr="00B9474D">
        <w:rPr>
          <w:rFonts w:ascii="Calibri" w:hAnsi="Calibri" w:cs="Calibri"/>
          <w:szCs w:val="22"/>
        </w:rPr>
        <w:t xml:space="preserve"> boards, dashboards, and queries to monitor sprint progress, dependencies, and team velocity, enabling real-time reporting and improving cross-team coordination and release planning</w:t>
      </w:r>
    </w:p>
    <w:p w14:paraId="606E28BB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Developed </w:t>
      </w:r>
      <w:r w:rsidRPr="005E39D0">
        <w:rPr>
          <w:rFonts w:ascii="Calibri" w:hAnsi="Calibri" w:cs="Calibri"/>
          <w:b/>
          <w:bCs/>
          <w:szCs w:val="22"/>
        </w:rPr>
        <w:t>user stories</w:t>
      </w:r>
      <w:r w:rsidRPr="00482CBA">
        <w:rPr>
          <w:rFonts w:ascii="Calibri" w:hAnsi="Calibri" w:cs="Calibri"/>
          <w:szCs w:val="22"/>
        </w:rPr>
        <w:t xml:space="preserve"> focused on enhancing payment processing efficiency, capturing specific needs for smart retry logic, customizable billing cycles, and </w:t>
      </w:r>
      <w:r w:rsidRPr="009D0FF6">
        <w:rPr>
          <w:rFonts w:ascii="Calibri" w:hAnsi="Calibri" w:cs="Calibri"/>
          <w:b/>
          <w:bCs/>
          <w:szCs w:val="22"/>
        </w:rPr>
        <w:t>real-time transaction monitoring</w:t>
      </w:r>
      <w:r w:rsidRPr="00482CBA">
        <w:rPr>
          <w:rFonts w:ascii="Calibri" w:hAnsi="Calibri" w:cs="Calibri"/>
          <w:szCs w:val="22"/>
        </w:rPr>
        <w:t>, ensuring that each feature aligned with both user expectations and compliance requirements.</w:t>
      </w:r>
    </w:p>
    <w:p w14:paraId="7D1D6CF0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Ensured traceability and alignment of requirements with project deliverables by developing and maintaining a </w:t>
      </w:r>
      <w:r w:rsidRPr="005E39D0">
        <w:rPr>
          <w:rFonts w:ascii="Calibri" w:hAnsi="Calibri" w:cs="Calibri"/>
          <w:b/>
          <w:bCs/>
          <w:szCs w:val="22"/>
        </w:rPr>
        <w:t>Requirement Traceability Matrix (RTM)</w:t>
      </w:r>
      <w:r>
        <w:rPr>
          <w:rFonts w:ascii="Calibri" w:hAnsi="Calibri" w:cs="Calibri"/>
          <w:b/>
          <w:bCs/>
          <w:szCs w:val="22"/>
        </w:rPr>
        <w:t xml:space="preserve">, </w:t>
      </w:r>
      <w:r w:rsidRPr="00482CBA">
        <w:rPr>
          <w:rFonts w:ascii="Calibri" w:hAnsi="Calibri" w:cs="Calibri"/>
          <w:szCs w:val="22"/>
        </w:rPr>
        <w:t>tracking requirements from inception to final implementation.</w:t>
      </w:r>
    </w:p>
    <w:p w14:paraId="6CE93FAD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Led </w:t>
      </w:r>
      <w:r w:rsidRPr="005E39D0">
        <w:rPr>
          <w:rFonts w:ascii="Calibri" w:hAnsi="Calibri" w:cs="Calibri"/>
          <w:b/>
          <w:bCs/>
          <w:szCs w:val="22"/>
        </w:rPr>
        <w:t>end-to-end functionality testing</w:t>
      </w:r>
      <w:r w:rsidRPr="00482CBA">
        <w:rPr>
          <w:rFonts w:ascii="Calibri" w:hAnsi="Calibri" w:cs="Calibri"/>
          <w:szCs w:val="22"/>
        </w:rPr>
        <w:t xml:space="preserve">, including </w:t>
      </w:r>
      <w:r w:rsidRPr="005E39D0">
        <w:rPr>
          <w:rFonts w:ascii="Calibri" w:hAnsi="Calibri" w:cs="Calibri"/>
          <w:b/>
          <w:bCs/>
          <w:szCs w:val="22"/>
        </w:rPr>
        <w:t>triage calls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war room sessions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User Acceptance Testing (UAT)</w:t>
      </w:r>
      <w:r w:rsidRPr="00482CBA">
        <w:rPr>
          <w:rFonts w:ascii="Calibri" w:hAnsi="Calibri" w:cs="Calibri"/>
          <w:szCs w:val="22"/>
        </w:rPr>
        <w:t xml:space="preserve">, ensuring the system met </w:t>
      </w:r>
      <w:r w:rsidRPr="005E39D0">
        <w:rPr>
          <w:rFonts w:ascii="Calibri" w:hAnsi="Calibri" w:cs="Calibri"/>
          <w:b/>
          <w:bCs/>
          <w:szCs w:val="22"/>
        </w:rPr>
        <w:t>business requirements</w:t>
      </w:r>
      <w:r w:rsidRPr="00482CBA">
        <w:rPr>
          <w:rFonts w:ascii="Calibri" w:hAnsi="Calibri" w:cs="Calibri"/>
          <w:szCs w:val="22"/>
        </w:rPr>
        <w:t xml:space="preserve"> and passed </w:t>
      </w:r>
      <w:r w:rsidRPr="005E39D0">
        <w:rPr>
          <w:rFonts w:ascii="Calibri" w:hAnsi="Calibri" w:cs="Calibri"/>
          <w:b/>
          <w:bCs/>
          <w:szCs w:val="22"/>
        </w:rPr>
        <w:t>quality assurance checkpoints</w:t>
      </w:r>
      <w:r w:rsidRPr="00482CBA">
        <w:rPr>
          <w:rFonts w:ascii="Calibri" w:hAnsi="Calibri" w:cs="Calibri"/>
          <w:szCs w:val="22"/>
        </w:rPr>
        <w:t>.</w:t>
      </w:r>
    </w:p>
    <w:p w14:paraId="4B3CBFDD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Provided </w:t>
      </w:r>
      <w:r w:rsidRPr="005E39D0">
        <w:rPr>
          <w:rFonts w:ascii="Calibri" w:hAnsi="Calibri" w:cs="Calibri"/>
          <w:b/>
          <w:bCs/>
          <w:szCs w:val="22"/>
        </w:rPr>
        <w:t>user training</w:t>
      </w:r>
      <w:r w:rsidRPr="00482CBA">
        <w:rPr>
          <w:rFonts w:ascii="Calibri" w:hAnsi="Calibri" w:cs="Calibri"/>
          <w:szCs w:val="22"/>
        </w:rPr>
        <w:t xml:space="preserve"> and support to ensure smooth adoption of the enhanced system, assisting users in understanding new features for seamless transition.</w:t>
      </w:r>
    </w:p>
    <w:p w14:paraId="74997067" w14:textId="77777777" w:rsidR="000F69D8" w:rsidRPr="00482CBA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Applied the </w:t>
      </w:r>
      <w:r w:rsidRPr="005E39D0">
        <w:rPr>
          <w:rFonts w:ascii="Calibri" w:hAnsi="Calibri" w:cs="Calibri"/>
          <w:b/>
          <w:bCs/>
          <w:szCs w:val="22"/>
        </w:rPr>
        <w:t>RACI matrix</w:t>
      </w:r>
      <w:r w:rsidRPr="00482CBA">
        <w:rPr>
          <w:rFonts w:ascii="Calibri" w:hAnsi="Calibri" w:cs="Calibri"/>
          <w:szCs w:val="22"/>
        </w:rPr>
        <w:t xml:space="preserve"> to clarify stakeholder roles and responsibilities, ensuring effective collaboration throughout the project lifecycle.</w:t>
      </w:r>
    </w:p>
    <w:p w14:paraId="3D7A0792" w14:textId="77777777" w:rsidR="000F69D8" w:rsidRPr="00CE3007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Conducted </w:t>
      </w:r>
      <w:r w:rsidRPr="00CE3007">
        <w:rPr>
          <w:rFonts w:ascii="Calibri" w:hAnsi="Calibri" w:cs="Calibri"/>
          <w:b/>
          <w:bCs/>
          <w:szCs w:val="22"/>
        </w:rPr>
        <w:t>stakeholder interviews</w:t>
      </w:r>
      <w:r w:rsidRPr="00CE3007">
        <w:rPr>
          <w:rFonts w:ascii="Calibri" w:hAnsi="Calibri" w:cs="Calibri"/>
          <w:szCs w:val="22"/>
        </w:rPr>
        <w:t xml:space="preserve"> and </w:t>
      </w:r>
      <w:r w:rsidRPr="00CE3007">
        <w:rPr>
          <w:rFonts w:ascii="Calibri" w:hAnsi="Calibri" w:cs="Calibri"/>
          <w:b/>
          <w:bCs/>
          <w:szCs w:val="22"/>
        </w:rPr>
        <w:t>requirement workshops</w:t>
      </w:r>
      <w:r w:rsidRPr="00CE3007">
        <w:rPr>
          <w:rFonts w:ascii="Calibri" w:hAnsi="Calibri" w:cs="Calibri"/>
          <w:szCs w:val="22"/>
        </w:rPr>
        <w:t xml:space="preserve"> to manage integration of new systems with legacy applications, performing gap analysis, risk assessments, and drafting design specifications.</w:t>
      </w:r>
    </w:p>
    <w:p w14:paraId="0D81321A" w14:textId="77777777" w:rsidR="000F69D8" w:rsidRPr="00CE3007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Developed and maintained a </w:t>
      </w:r>
      <w:r w:rsidRPr="00CE3007">
        <w:rPr>
          <w:rFonts w:ascii="Calibri" w:hAnsi="Calibri" w:cs="Calibri"/>
          <w:b/>
          <w:bCs/>
          <w:szCs w:val="22"/>
        </w:rPr>
        <w:t>Requirements Traceability Matrix (RTM)</w:t>
      </w:r>
      <w:r w:rsidRPr="00CE3007">
        <w:rPr>
          <w:rFonts w:ascii="Calibri" w:hAnsi="Calibri" w:cs="Calibri"/>
          <w:szCs w:val="22"/>
        </w:rPr>
        <w:t xml:space="preserve"> to ensure full coverage of business needs across development and testing phases.</w:t>
      </w:r>
    </w:p>
    <w:p w14:paraId="306BBC8E" w14:textId="77777777" w:rsidR="000F69D8" w:rsidRPr="00CE3007" w:rsidRDefault="000F69D8" w:rsidP="000F69D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Collaborated with </w:t>
      </w:r>
      <w:r w:rsidRPr="00CE3007">
        <w:rPr>
          <w:rFonts w:ascii="Calibri" w:hAnsi="Calibri" w:cs="Calibri"/>
          <w:b/>
          <w:bCs/>
          <w:szCs w:val="22"/>
        </w:rPr>
        <w:t>QA teams</w:t>
      </w:r>
      <w:r w:rsidRPr="00CE3007">
        <w:rPr>
          <w:rFonts w:ascii="Calibri" w:hAnsi="Calibri" w:cs="Calibri"/>
          <w:szCs w:val="22"/>
        </w:rPr>
        <w:t xml:space="preserve"> to define and support </w:t>
      </w:r>
      <w:r w:rsidRPr="00CE3007">
        <w:rPr>
          <w:rFonts w:ascii="Calibri" w:hAnsi="Calibri" w:cs="Calibri"/>
          <w:b/>
          <w:bCs/>
          <w:szCs w:val="22"/>
        </w:rPr>
        <w:t xml:space="preserve">User Acceptance Testing (UAT) </w:t>
      </w:r>
      <w:r w:rsidRPr="00CE3007">
        <w:rPr>
          <w:rFonts w:ascii="Calibri" w:hAnsi="Calibri" w:cs="Calibri"/>
          <w:szCs w:val="22"/>
        </w:rPr>
        <w:t>and</w:t>
      </w:r>
      <w:r w:rsidRPr="00CE3007">
        <w:rPr>
          <w:rFonts w:ascii="Calibri" w:hAnsi="Calibri" w:cs="Calibri"/>
          <w:b/>
          <w:bCs/>
          <w:szCs w:val="22"/>
        </w:rPr>
        <w:t xml:space="preserve"> </w:t>
      </w:r>
      <w:r w:rsidRPr="00CE3007">
        <w:rPr>
          <w:rFonts w:ascii="Calibri" w:hAnsi="Calibri" w:cs="Calibri"/>
          <w:szCs w:val="22"/>
        </w:rPr>
        <w:t>created</w:t>
      </w:r>
      <w:r w:rsidRPr="00CE3007">
        <w:rPr>
          <w:rFonts w:ascii="Calibri" w:hAnsi="Calibri" w:cs="Calibri"/>
          <w:b/>
          <w:bCs/>
          <w:szCs w:val="22"/>
        </w:rPr>
        <w:t xml:space="preserve"> User Manual Guide,</w:t>
      </w:r>
      <w:r w:rsidRPr="00CE3007">
        <w:rPr>
          <w:rFonts w:ascii="Calibri" w:hAnsi="Calibri" w:cs="Calibri"/>
          <w:szCs w:val="22"/>
        </w:rPr>
        <w:t xml:space="preserve"> ensuring deliverables met quality and compliance standards.</w:t>
      </w:r>
    </w:p>
    <w:p w14:paraId="107ADEE0" w14:textId="77777777" w:rsidR="000F69D8" w:rsidRDefault="000F69D8" w:rsidP="006508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449E81AC" w14:textId="5CF4F894" w:rsidR="006508B2" w:rsidRPr="006508B2" w:rsidRDefault="006508B2" w:rsidP="006508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Role: </w:t>
      </w:r>
      <w:r w:rsidR="008044F7">
        <w:rPr>
          <w:rFonts w:ascii="Calibri" w:eastAsia="Arial" w:hAnsi="Calibri" w:cs="Calibri"/>
          <w:b/>
          <w:color w:val="000000"/>
          <w:sz w:val="22"/>
          <w:szCs w:val="22"/>
        </w:rPr>
        <w:t xml:space="preserve">Senior Business </w:t>
      </w:r>
      <w:r w:rsidR="00651B5F" w:rsidRPr="00651B5F">
        <w:rPr>
          <w:rFonts w:ascii="Calibri" w:eastAsia="Arial" w:hAnsi="Calibri" w:cs="Calibri"/>
          <w:b/>
          <w:color w:val="000000"/>
          <w:sz w:val="22"/>
          <w:szCs w:val="22"/>
        </w:rPr>
        <w:t>Analyst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, </w:t>
      </w:r>
      <w:r w:rsidR="00955488">
        <w:rPr>
          <w:rFonts w:ascii="Calibri" w:eastAsia="Arial" w:hAnsi="Calibri" w:cs="Calibri"/>
          <w:b/>
          <w:color w:val="000000"/>
          <w:sz w:val="22"/>
          <w:szCs w:val="22"/>
        </w:rPr>
        <w:t>Hyderabad, India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                                                                           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 xml:space="preserve">       </w:t>
      </w:r>
      <w:r w:rsidR="00BE272B">
        <w:rPr>
          <w:rFonts w:ascii="Calibri" w:eastAsia="Arial" w:hAnsi="Calibri" w:cs="Calibri"/>
          <w:b/>
          <w:color w:val="000000"/>
          <w:sz w:val="22"/>
          <w:szCs w:val="22"/>
        </w:rPr>
        <w:t>J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>une 2018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 to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 xml:space="preserve"> July</w:t>
      </w: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 202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>1</w:t>
      </w:r>
    </w:p>
    <w:p w14:paraId="0FE1899D" w14:textId="6875741E" w:rsidR="006508B2" w:rsidRPr="006508B2" w:rsidRDefault="006508B2" w:rsidP="006508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6508B2">
        <w:rPr>
          <w:rFonts w:ascii="Calibri" w:eastAsia="Arial" w:hAnsi="Calibri" w:cs="Calibri"/>
          <w:b/>
          <w:color w:val="000000"/>
          <w:sz w:val="22"/>
          <w:szCs w:val="22"/>
        </w:rPr>
        <w:t xml:space="preserve">Client: </w:t>
      </w:r>
      <w:r w:rsidR="000F69D8" w:rsidRPr="000F69D8">
        <w:rPr>
          <w:rFonts w:ascii="Calibri" w:eastAsia="Arial" w:hAnsi="Calibri" w:cs="Calibri"/>
          <w:b/>
          <w:color w:val="000000"/>
          <w:sz w:val="22"/>
          <w:szCs w:val="22"/>
        </w:rPr>
        <w:t>Epam Systems</w:t>
      </w:r>
    </w:p>
    <w:p w14:paraId="670FBF88" w14:textId="77777777" w:rsidR="006508B2" w:rsidRPr="00CE3007" w:rsidRDefault="006508B2" w:rsidP="006508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</w:p>
    <w:p w14:paraId="143C9960" w14:textId="77777777" w:rsidR="00955488" w:rsidRPr="00CE3007" w:rsidRDefault="00955488" w:rsidP="00955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 xml:space="preserve">Description: </w:t>
      </w:r>
    </w:p>
    <w:p w14:paraId="47F11ECB" w14:textId="4FA0151B" w:rsidR="002A6B96" w:rsidRPr="002A6B96" w:rsidRDefault="002A6B96" w:rsidP="00955488">
      <w:pPr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</w:pP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Led end-to-end development and deployment of a </w:t>
      </w:r>
      <w:r w:rsidRPr="005A0290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BI solution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integrated with an </w:t>
      </w:r>
      <w:r w:rsidRPr="005A0290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Enterprise EHR system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to provide real-time monitoring of in-patient counts and forecast volumes. Managed </w:t>
      </w:r>
      <w:r w:rsidRPr="005A0290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data migration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from </w:t>
      </w:r>
      <w:r w:rsidRPr="005A0290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Oracle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to </w:t>
      </w:r>
      <w:r w:rsidRPr="005A0290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Azure SQL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, implemented </w:t>
      </w:r>
      <w:r w:rsidRPr="005A0290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REST API integrations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>, and designed dashboards for operational efficiency, achieving measurable improvements in workflow efficiency and patient wait times.</w:t>
      </w:r>
    </w:p>
    <w:p w14:paraId="44AF5FF9" w14:textId="77777777" w:rsidR="00955488" w:rsidRPr="008E5BF2" w:rsidRDefault="00955488" w:rsidP="00955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</w:p>
    <w:p w14:paraId="1701B83D" w14:textId="77777777" w:rsidR="00955488" w:rsidRPr="00CE3007" w:rsidRDefault="00955488" w:rsidP="00955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>Roles and Responsibilities:</w:t>
      </w:r>
    </w:p>
    <w:p w14:paraId="3805BB67" w14:textId="77777777" w:rsidR="00955488" w:rsidRPr="00CE3007" w:rsidRDefault="00955488" w:rsidP="00955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037F4A70" w14:textId="5BCC098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bookmarkStart w:id="1" w:name="_heading=h.tyjcwt" w:colFirst="0" w:colLast="0"/>
      <w:bookmarkEnd w:id="1"/>
      <w:r w:rsidRPr="00482CBA">
        <w:rPr>
          <w:rFonts w:ascii="Calibri" w:hAnsi="Calibri" w:cs="Calibri"/>
          <w:szCs w:val="22"/>
        </w:rPr>
        <w:t xml:space="preserve">Led the </w:t>
      </w:r>
      <w:r w:rsidRPr="003F5E4E">
        <w:rPr>
          <w:rFonts w:ascii="Calibri" w:hAnsi="Calibri" w:cs="Calibri"/>
          <w:b/>
          <w:bCs/>
          <w:szCs w:val="22"/>
        </w:rPr>
        <w:t>end-to-end development</w:t>
      </w:r>
      <w:r w:rsidRPr="00482CBA">
        <w:rPr>
          <w:rFonts w:ascii="Calibri" w:hAnsi="Calibri" w:cs="Calibri"/>
          <w:szCs w:val="22"/>
        </w:rPr>
        <w:t xml:space="preserve"> and </w:t>
      </w:r>
      <w:r w:rsidRPr="003F5E4E">
        <w:rPr>
          <w:rFonts w:ascii="Calibri" w:hAnsi="Calibri" w:cs="Calibri"/>
          <w:b/>
          <w:bCs/>
          <w:szCs w:val="22"/>
        </w:rPr>
        <w:t>deployment</w:t>
      </w:r>
      <w:r w:rsidRPr="00482CBA">
        <w:rPr>
          <w:rFonts w:ascii="Calibri" w:hAnsi="Calibri" w:cs="Calibri"/>
          <w:szCs w:val="22"/>
        </w:rPr>
        <w:t xml:space="preserve"> of a </w:t>
      </w:r>
      <w:r w:rsidRPr="003F5E4E">
        <w:rPr>
          <w:rFonts w:ascii="Calibri" w:hAnsi="Calibri" w:cs="Calibri"/>
          <w:b/>
          <w:bCs/>
          <w:szCs w:val="22"/>
        </w:rPr>
        <w:t>Business Intelligence (BI) solution</w:t>
      </w:r>
      <w:r w:rsidRPr="00482CBA">
        <w:rPr>
          <w:rFonts w:ascii="Calibri" w:hAnsi="Calibri" w:cs="Calibri"/>
          <w:szCs w:val="22"/>
        </w:rPr>
        <w:t xml:space="preserve"> integrated with the </w:t>
      </w:r>
      <w:r w:rsidRPr="003F5E4E">
        <w:rPr>
          <w:rFonts w:ascii="Calibri" w:hAnsi="Calibri" w:cs="Calibri"/>
          <w:b/>
          <w:bCs/>
          <w:szCs w:val="22"/>
        </w:rPr>
        <w:t>Enterprise</w:t>
      </w:r>
      <w:r>
        <w:rPr>
          <w:rFonts w:ascii="Calibri" w:hAnsi="Calibri" w:cs="Calibri"/>
          <w:b/>
          <w:bCs/>
          <w:szCs w:val="22"/>
        </w:rPr>
        <w:t xml:space="preserve"> </w:t>
      </w:r>
      <w:r w:rsidRPr="003F5E4E">
        <w:rPr>
          <w:rFonts w:ascii="Calibri" w:hAnsi="Calibri" w:cs="Calibri"/>
          <w:b/>
          <w:bCs/>
          <w:szCs w:val="22"/>
        </w:rPr>
        <w:t>EHR</w:t>
      </w:r>
      <w:r w:rsidRPr="00482CBA">
        <w:rPr>
          <w:rFonts w:ascii="Calibri" w:hAnsi="Calibri" w:cs="Calibri"/>
          <w:szCs w:val="22"/>
        </w:rPr>
        <w:t xml:space="preserve"> system, providing real-time monitoring of </w:t>
      </w:r>
      <w:r w:rsidRPr="005E39D0">
        <w:rPr>
          <w:rFonts w:ascii="Calibri" w:hAnsi="Calibri" w:cs="Calibri"/>
          <w:b/>
          <w:bCs/>
          <w:szCs w:val="22"/>
        </w:rPr>
        <w:t>in-patient counts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forecasting patient volumes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enhancing operational efficiency</w:t>
      </w:r>
      <w:r w:rsidRPr="00482CBA">
        <w:rPr>
          <w:rFonts w:ascii="Calibri" w:hAnsi="Calibri" w:cs="Calibri"/>
          <w:szCs w:val="22"/>
        </w:rPr>
        <w:t xml:space="preserve"> by 25% while reducing patient wait times by 30%.</w:t>
      </w:r>
    </w:p>
    <w:p w14:paraId="45575ACB" w14:textId="77777777" w:rsidR="00955488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Coordinated </w:t>
      </w:r>
      <w:r w:rsidRPr="005E39D0">
        <w:rPr>
          <w:rFonts w:ascii="Calibri" w:hAnsi="Calibri" w:cs="Calibri"/>
          <w:b/>
          <w:bCs/>
          <w:szCs w:val="22"/>
        </w:rPr>
        <w:t>data migration</w:t>
      </w:r>
      <w:r w:rsidRPr="00482CBA">
        <w:rPr>
          <w:rFonts w:ascii="Calibri" w:hAnsi="Calibri" w:cs="Calibri"/>
          <w:szCs w:val="22"/>
        </w:rPr>
        <w:t xml:space="preserve"> from </w:t>
      </w:r>
      <w:r w:rsidRPr="005E39D0">
        <w:rPr>
          <w:rFonts w:ascii="Calibri" w:hAnsi="Calibri" w:cs="Calibri"/>
          <w:b/>
          <w:bCs/>
          <w:szCs w:val="22"/>
        </w:rPr>
        <w:t>Oracle</w:t>
      </w:r>
      <w:r w:rsidRPr="00482CBA">
        <w:rPr>
          <w:rFonts w:ascii="Calibri" w:hAnsi="Calibri" w:cs="Calibri"/>
          <w:szCs w:val="22"/>
        </w:rPr>
        <w:t xml:space="preserve"> to </w:t>
      </w:r>
      <w:r w:rsidRPr="005E39D0">
        <w:rPr>
          <w:rFonts w:ascii="Calibri" w:hAnsi="Calibri" w:cs="Calibri"/>
          <w:b/>
          <w:bCs/>
          <w:szCs w:val="22"/>
        </w:rPr>
        <w:t>Microsoft Azure SQL</w:t>
      </w:r>
      <w:r w:rsidRPr="00482CBA">
        <w:rPr>
          <w:rFonts w:ascii="Calibri" w:hAnsi="Calibri" w:cs="Calibri"/>
          <w:szCs w:val="22"/>
        </w:rPr>
        <w:t xml:space="preserve"> using </w:t>
      </w:r>
      <w:r w:rsidRPr="005E39D0">
        <w:rPr>
          <w:rFonts w:ascii="Calibri" w:hAnsi="Calibri" w:cs="Calibri"/>
          <w:b/>
          <w:bCs/>
          <w:szCs w:val="22"/>
        </w:rPr>
        <w:t>ETL processes</w:t>
      </w:r>
      <w:r w:rsidRPr="00482CBA">
        <w:rPr>
          <w:rFonts w:ascii="Calibri" w:hAnsi="Calibri" w:cs="Calibri"/>
          <w:szCs w:val="22"/>
        </w:rPr>
        <w:t xml:space="preserve">, designing </w:t>
      </w:r>
      <w:r w:rsidRPr="005E39D0">
        <w:rPr>
          <w:rFonts w:ascii="Calibri" w:hAnsi="Calibri" w:cs="Calibri"/>
          <w:b/>
          <w:bCs/>
          <w:szCs w:val="22"/>
        </w:rPr>
        <w:t>AS-IS</w:t>
      </w:r>
      <w:r w:rsidRPr="00482CBA">
        <w:rPr>
          <w:rFonts w:ascii="Calibri" w:hAnsi="Calibri" w:cs="Calibri"/>
          <w:szCs w:val="22"/>
        </w:rPr>
        <w:t xml:space="preserve"> and </w:t>
      </w:r>
      <w:r w:rsidRPr="005E39D0">
        <w:rPr>
          <w:rFonts w:ascii="Calibri" w:hAnsi="Calibri" w:cs="Calibri"/>
          <w:b/>
          <w:bCs/>
          <w:szCs w:val="22"/>
        </w:rPr>
        <w:t>TO-BE</w:t>
      </w:r>
      <w:r w:rsidRPr="00482CBA">
        <w:rPr>
          <w:rFonts w:ascii="Calibri" w:hAnsi="Calibri" w:cs="Calibri"/>
          <w:szCs w:val="22"/>
        </w:rPr>
        <w:t xml:space="preserve"> models, and creating detailed </w:t>
      </w:r>
      <w:r w:rsidRPr="005E39D0">
        <w:rPr>
          <w:rFonts w:ascii="Calibri" w:hAnsi="Calibri" w:cs="Calibri"/>
          <w:b/>
          <w:bCs/>
          <w:szCs w:val="22"/>
        </w:rPr>
        <w:t>data mapping</w:t>
      </w:r>
      <w:r w:rsidRPr="00482CBA">
        <w:rPr>
          <w:rFonts w:ascii="Calibri" w:hAnsi="Calibri" w:cs="Calibri"/>
          <w:szCs w:val="22"/>
        </w:rPr>
        <w:t xml:space="preserve"> and </w:t>
      </w:r>
      <w:r w:rsidRPr="005E39D0">
        <w:rPr>
          <w:rFonts w:ascii="Calibri" w:hAnsi="Calibri" w:cs="Calibri"/>
          <w:b/>
          <w:bCs/>
          <w:szCs w:val="22"/>
        </w:rPr>
        <w:t>validation documentation</w:t>
      </w:r>
      <w:r w:rsidRPr="00482CBA">
        <w:rPr>
          <w:rFonts w:ascii="Calibri" w:hAnsi="Calibri" w:cs="Calibri"/>
          <w:szCs w:val="22"/>
        </w:rPr>
        <w:t xml:space="preserve"> to ensure integrity, accessibility, and governance.</w:t>
      </w:r>
    </w:p>
    <w:p w14:paraId="17C6716B" w14:textId="037DFB15" w:rsidR="00D147A2" w:rsidRDefault="00D147A2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D147A2">
        <w:rPr>
          <w:rFonts w:ascii="Calibri" w:hAnsi="Calibri" w:cs="Calibri"/>
          <w:szCs w:val="22"/>
        </w:rPr>
        <w:t xml:space="preserve">Developed </w:t>
      </w:r>
      <w:r w:rsidRPr="00D147A2">
        <w:rPr>
          <w:rFonts w:ascii="Calibri" w:hAnsi="Calibri" w:cs="Calibri"/>
          <w:b/>
          <w:bCs/>
          <w:szCs w:val="22"/>
        </w:rPr>
        <w:t>business rules</w:t>
      </w:r>
      <w:r w:rsidRPr="00D147A2">
        <w:rPr>
          <w:rFonts w:ascii="Calibri" w:hAnsi="Calibri" w:cs="Calibri"/>
          <w:szCs w:val="22"/>
        </w:rPr>
        <w:t xml:space="preserve">, </w:t>
      </w:r>
      <w:r w:rsidRPr="00D147A2">
        <w:rPr>
          <w:rFonts w:ascii="Calibri" w:hAnsi="Calibri" w:cs="Calibri"/>
          <w:b/>
          <w:bCs/>
          <w:szCs w:val="22"/>
        </w:rPr>
        <w:t>data models</w:t>
      </w:r>
      <w:r w:rsidRPr="00D147A2">
        <w:rPr>
          <w:rFonts w:ascii="Calibri" w:hAnsi="Calibri" w:cs="Calibri"/>
          <w:szCs w:val="22"/>
        </w:rPr>
        <w:t>, and technical documentation for system enhancements.</w:t>
      </w:r>
    </w:p>
    <w:p w14:paraId="0745DE94" w14:textId="5DDEEE97" w:rsidR="00D147A2" w:rsidRPr="00482CBA" w:rsidRDefault="00D147A2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D147A2">
        <w:rPr>
          <w:rFonts w:ascii="Calibri" w:hAnsi="Calibri" w:cs="Calibri"/>
          <w:szCs w:val="22"/>
        </w:rPr>
        <w:t xml:space="preserve">Supported </w:t>
      </w:r>
      <w:r w:rsidRPr="00D147A2">
        <w:rPr>
          <w:rFonts w:ascii="Calibri" w:hAnsi="Calibri" w:cs="Calibri"/>
          <w:b/>
          <w:bCs/>
          <w:szCs w:val="22"/>
        </w:rPr>
        <w:t>UAT planning</w:t>
      </w:r>
      <w:r w:rsidRPr="00D147A2">
        <w:rPr>
          <w:rFonts w:ascii="Calibri" w:hAnsi="Calibri" w:cs="Calibri"/>
          <w:szCs w:val="22"/>
        </w:rPr>
        <w:t>, execution, and validation to ensure alignment with business requirements.</w:t>
      </w:r>
    </w:p>
    <w:p w14:paraId="4342E8C0" w14:textId="7777777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Implemented </w:t>
      </w:r>
      <w:r w:rsidRPr="005E39D0">
        <w:rPr>
          <w:rFonts w:ascii="Calibri" w:hAnsi="Calibri" w:cs="Calibri"/>
          <w:b/>
          <w:bCs/>
          <w:szCs w:val="22"/>
        </w:rPr>
        <w:t>API integrations</w:t>
      </w:r>
      <w:r w:rsidRPr="00482CBA">
        <w:rPr>
          <w:rFonts w:ascii="Calibri" w:hAnsi="Calibri" w:cs="Calibri"/>
          <w:szCs w:val="22"/>
        </w:rPr>
        <w:t xml:space="preserve"> with </w:t>
      </w:r>
      <w:r w:rsidRPr="005E39D0">
        <w:rPr>
          <w:rFonts w:ascii="Calibri" w:hAnsi="Calibri" w:cs="Calibri"/>
          <w:b/>
          <w:bCs/>
          <w:szCs w:val="22"/>
        </w:rPr>
        <w:t>REST endpoints</w:t>
      </w:r>
      <w:r w:rsidRPr="00482CBA">
        <w:rPr>
          <w:rFonts w:ascii="Calibri" w:hAnsi="Calibri" w:cs="Calibri"/>
          <w:szCs w:val="22"/>
        </w:rPr>
        <w:t xml:space="preserve">, managing </w:t>
      </w:r>
      <w:r w:rsidRPr="005E39D0">
        <w:rPr>
          <w:rFonts w:ascii="Calibri" w:hAnsi="Calibri" w:cs="Calibri"/>
          <w:b/>
          <w:bCs/>
          <w:szCs w:val="22"/>
        </w:rPr>
        <w:t>Swagger documentation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Postman testing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SLA</w:t>
      </w:r>
      <w:r w:rsidRPr="00482CBA">
        <w:rPr>
          <w:rFonts w:ascii="Calibri" w:hAnsi="Calibri" w:cs="Calibri"/>
          <w:szCs w:val="22"/>
        </w:rPr>
        <w:t xml:space="preserve"> formalization, enabling seamless, real-time data exchange across systems and improving </w:t>
      </w:r>
      <w:r w:rsidRPr="005E39D0">
        <w:rPr>
          <w:rFonts w:ascii="Calibri" w:hAnsi="Calibri" w:cs="Calibri"/>
          <w:b/>
          <w:bCs/>
          <w:szCs w:val="22"/>
        </w:rPr>
        <w:t>interoperability</w:t>
      </w:r>
      <w:r w:rsidRPr="00482CBA">
        <w:rPr>
          <w:rFonts w:ascii="Calibri" w:hAnsi="Calibri" w:cs="Calibri"/>
          <w:szCs w:val="22"/>
        </w:rPr>
        <w:t>.</w:t>
      </w:r>
    </w:p>
    <w:p w14:paraId="78E7E0C4" w14:textId="7777777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Conducted </w:t>
      </w:r>
      <w:r w:rsidRPr="005E39D0">
        <w:rPr>
          <w:rFonts w:ascii="Calibri" w:hAnsi="Calibri" w:cs="Calibri"/>
          <w:b/>
          <w:bCs/>
          <w:szCs w:val="22"/>
        </w:rPr>
        <w:t>requirement gathering</w:t>
      </w:r>
      <w:r w:rsidRPr="00482CBA">
        <w:rPr>
          <w:rFonts w:ascii="Calibri" w:hAnsi="Calibri" w:cs="Calibri"/>
          <w:szCs w:val="22"/>
        </w:rPr>
        <w:t xml:space="preserve"> and analysis through </w:t>
      </w:r>
      <w:r w:rsidRPr="005E39D0">
        <w:rPr>
          <w:rFonts w:ascii="Calibri" w:hAnsi="Calibri" w:cs="Calibri"/>
          <w:b/>
          <w:bCs/>
          <w:szCs w:val="22"/>
        </w:rPr>
        <w:t>interviews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workshops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surveys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prototyping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reverse engineering</w:t>
      </w:r>
      <w:r w:rsidRPr="00482CBA">
        <w:rPr>
          <w:rFonts w:ascii="Calibri" w:hAnsi="Calibri" w:cs="Calibri"/>
          <w:szCs w:val="22"/>
        </w:rPr>
        <w:t>, ensuring accurate, comprehensive specifications aligned with stakeholder needs.</w:t>
      </w:r>
    </w:p>
    <w:p w14:paraId="72A6C94B" w14:textId="7777777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Facilitated stakeholder management using </w:t>
      </w:r>
      <w:r w:rsidRPr="005E39D0">
        <w:rPr>
          <w:rFonts w:ascii="Calibri" w:hAnsi="Calibri" w:cs="Calibri"/>
          <w:b/>
          <w:bCs/>
          <w:szCs w:val="22"/>
        </w:rPr>
        <w:t>RACI matrices</w:t>
      </w:r>
      <w:r w:rsidRPr="00482CBA">
        <w:rPr>
          <w:rFonts w:ascii="Calibri" w:hAnsi="Calibri" w:cs="Calibri"/>
          <w:szCs w:val="22"/>
        </w:rPr>
        <w:t xml:space="preserve">, resolving </w:t>
      </w:r>
      <w:r w:rsidRPr="005E39D0">
        <w:rPr>
          <w:rFonts w:ascii="Calibri" w:hAnsi="Calibri" w:cs="Calibri"/>
          <w:b/>
          <w:bCs/>
          <w:szCs w:val="22"/>
        </w:rPr>
        <w:t>conflicting requirements</w:t>
      </w:r>
      <w:r w:rsidRPr="00482CBA">
        <w:rPr>
          <w:rFonts w:ascii="Calibri" w:hAnsi="Calibri" w:cs="Calibri"/>
          <w:szCs w:val="22"/>
        </w:rPr>
        <w:t xml:space="preserve">, balancing IT customization with clinical workflow simplicity, and ensuring </w:t>
      </w:r>
      <w:r w:rsidRPr="005E39D0">
        <w:rPr>
          <w:rFonts w:ascii="Calibri" w:hAnsi="Calibri" w:cs="Calibri"/>
          <w:b/>
          <w:bCs/>
          <w:szCs w:val="22"/>
        </w:rPr>
        <w:t>cross-department consensus</w:t>
      </w:r>
      <w:r w:rsidRPr="00482CBA">
        <w:rPr>
          <w:rFonts w:ascii="Calibri" w:hAnsi="Calibri" w:cs="Calibri"/>
          <w:szCs w:val="22"/>
        </w:rPr>
        <w:t>.</w:t>
      </w:r>
    </w:p>
    <w:p w14:paraId="03853976" w14:textId="7777777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5E39D0">
        <w:rPr>
          <w:rFonts w:ascii="Calibri" w:hAnsi="Calibri" w:cs="Calibri"/>
          <w:b/>
          <w:bCs/>
          <w:szCs w:val="22"/>
        </w:rPr>
        <w:t>Defined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prioritized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refined</w:t>
      </w:r>
      <w:r w:rsidRPr="00482CBA">
        <w:rPr>
          <w:rFonts w:ascii="Calibri" w:hAnsi="Calibri" w:cs="Calibri"/>
          <w:szCs w:val="22"/>
        </w:rPr>
        <w:t xml:space="preserve"> </w:t>
      </w:r>
      <w:r w:rsidRPr="005E39D0">
        <w:rPr>
          <w:rFonts w:ascii="Calibri" w:hAnsi="Calibri" w:cs="Calibri"/>
          <w:b/>
          <w:bCs/>
          <w:szCs w:val="22"/>
        </w:rPr>
        <w:t>user stories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epics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acceptance criteria</w:t>
      </w:r>
      <w:r w:rsidRPr="00482CBA">
        <w:rPr>
          <w:rFonts w:ascii="Calibri" w:hAnsi="Calibri" w:cs="Calibri"/>
          <w:szCs w:val="22"/>
        </w:rPr>
        <w:t xml:space="preserve"> to align with functional requirements and system capabilities, supporting </w:t>
      </w:r>
      <w:r w:rsidRPr="005E39D0">
        <w:rPr>
          <w:rFonts w:ascii="Calibri" w:hAnsi="Calibri" w:cs="Calibri"/>
          <w:b/>
          <w:bCs/>
          <w:szCs w:val="22"/>
        </w:rPr>
        <w:t>iterative releases</w:t>
      </w:r>
      <w:r w:rsidRPr="00482CBA">
        <w:rPr>
          <w:rFonts w:ascii="Calibri" w:hAnsi="Calibri" w:cs="Calibri"/>
          <w:szCs w:val="22"/>
        </w:rPr>
        <w:t xml:space="preserve"> and </w:t>
      </w:r>
      <w:r w:rsidRPr="005E39D0">
        <w:rPr>
          <w:rFonts w:ascii="Calibri" w:hAnsi="Calibri" w:cs="Calibri"/>
          <w:b/>
          <w:bCs/>
          <w:szCs w:val="22"/>
        </w:rPr>
        <w:t>roadmap planning</w:t>
      </w:r>
      <w:r w:rsidRPr="00482CBA">
        <w:rPr>
          <w:rFonts w:ascii="Calibri" w:hAnsi="Calibri" w:cs="Calibri"/>
          <w:szCs w:val="22"/>
        </w:rPr>
        <w:t>.</w:t>
      </w:r>
    </w:p>
    <w:p w14:paraId="28FA170C" w14:textId="7777777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lastRenderedPageBreak/>
        <w:t xml:space="preserve">Developed interactive </w:t>
      </w:r>
      <w:r w:rsidRPr="005E39D0">
        <w:rPr>
          <w:rFonts w:ascii="Calibri" w:hAnsi="Calibri" w:cs="Calibri"/>
          <w:b/>
          <w:bCs/>
          <w:szCs w:val="22"/>
        </w:rPr>
        <w:t>dashboards</w:t>
      </w:r>
      <w:r w:rsidRPr="00482CBA">
        <w:rPr>
          <w:rFonts w:ascii="Calibri" w:hAnsi="Calibri" w:cs="Calibri"/>
          <w:szCs w:val="22"/>
        </w:rPr>
        <w:t xml:space="preserve"> and </w:t>
      </w:r>
      <w:r w:rsidRPr="005E39D0">
        <w:rPr>
          <w:rFonts w:ascii="Calibri" w:hAnsi="Calibri" w:cs="Calibri"/>
          <w:b/>
          <w:bCs/>
          <w:szCs w:val="22"/>
        </w:rPr>
        <w:t>visualizations</w:t>
      </w:r>
      <w:r w:rsidRPr="00482CBA">
        <w:rPr>
          <w:rFonts w:ascii="Calibri" w:hAnsi="Calibri" w:cs="Calibri"/>
          <w:szCs w:val="22"/>
        </w:rPr>
        <w:t xml:space="preserve"> for operational efficiency and decision-making using </w:t>
      </w:r>
      <w:r w:rsidRPr="005E39D0">
        <w:rPr>
          <w:rFonts w:ascii="Calibri" w:hAnsi="Calibri" w:cs="Calibri"/>
          <w:b/>
          <w:bCs/>
          <w:szCs w:val="22"/>
        </w:rPr>
        <w:t>BI tools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HTML/CSS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middle-tier logic (Java/JavaScript)</w:t>
      </w:r>
      <w:r>
        <w:rPr>
          <w:rFonts w:ascii="Calibri" w:hAnsi="Calibri" w:cs="Calibri"/>
          <w:szCs w:val="22"/>
        </w:rPr>
        <w:t xml:space="preserve">, </w:t>
      </w:r>
      <w:r w:rsidRPr="00482CBA">
        <w:rPr>
          <w:rFonts w:ascii="Calibri" w:hAnsi="Calibri" w:cs="Calibri"/>
          <w:szCs w:val="22"/>
        </w:rPr>
        <w:t xml:space="preserve">delivering </w:t>
      </w:r>
      <w:r w:rsidRPr="005E39D0">
        <w:rPr>
          <w:rFonts w:ascii="Calibri" w:hAnsi="Calibri" w:cs="Calibri"/>
          <w:b/>
          <w:bCs/>
          <w:szCs w:val="22"/>
        </w:rPr>
        <w:t>predictive insights</w:t>
      </w:r>
      <w:r w:rsidRPr="00482CBA">
        <w:rPr>
          <w:rFonts w:ascii="Calibri" w:hAnsi="Calibri" w:cs="Calibri"/>
          <w:szCs w:val="22"/>
        </w:rPr>
        <w:t xml:space="preserve"> for daily and monthly in-patient volumes.</w:t>
      </w:r>
    </w:p>
    <w:p w14:paraId="1D52DD29" w14:textId="7777777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Leveraged </w:t>
      </w:r>
      <w:r w:rsidRPr="005E39D0">
        <w:rPr>
          <w:rFonts w:ascii="Calibri" w:hAnsi="Calibri" w:cs="Calibri"/>
          <w:b/>
          <w:bCs/>
          <w:szCs w:val="22"/>
        </w:rPr>
        <w:t>OLTP</w:t>
      </w:r>
      <w:r w:rsidRPr="00482CBA">
        <w:rPr>
          <w:rFonts w:ascii="Calibri" w:hAnsi="Calibri" w:cs="Calibri"/>
          <w:szCs w:val="22"/>
        </w:rPr>
        <w:t xml:space="preserve"> and </w:t>
      </w:r>
      <w:r w:rsidRPr="005E39D0">
        <w:rPr>
          <w:rFonts w:ascii="Calibri" w:hAnsi="Calibri" w:cs="Calibri"/>
          <w:b/>
          <w:bCs/>
          <w:szCs w:val="22"/>
        </w:rPr>
        <w:t>OLAP</w:t>
      </w:r>
      <w:r w:rsidRPr="00482CBA">
        <w:rPr>
          <w:rFonts w:ascii="Calibri" w:hAnsi="Calibri" w:cs="Calibri"/>
          <w:szCs w:val="22"/>
        </w:rPr>
        <w:t xml:space="preserve"> systems for real-time transaction management, </w:t>
      </w:r>
      <w:r w:rsidRPr="005E39D0">
        <w:rPr>
          <w:rFonts w:ascii="Calibri" w:hAnsi="Calibri" w:cs="Calibri"/>
          <w:b/>
          <w:bCs/>
          <w:szCs w:val="22"/>
        </w:rPr>
        <w:t>advanced data modeling</w:t>
      </w:r>
      <w:r w:rsidRPr="00482CBA">
        <w:rPr>
          <w:rFonts w:ascii="Calibri" w:hAnsi="Calibri" w:cs="Calibri"/>
          <w:szCs w:val="22"/>
        </w:rPr>
        <w:t>, and analytics to support strategic decision-making and resource allocation.</w:t>
      </w:r>
    </w:p>
    <w:p w14:paraId="0EFB3169" w14:textId="0807D1BA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Led </w:t>
      </w:r>
      <w:r w:rsidRPr="005E39D0">
        <w:rPr>
          <w:rFonts w:ascii="Calibri" w:hAnsi="Calibri" w:cs="Calibri"/>
          <w:b/>
          <w:bCs/>
          <w:szCs w:val="22"/>
        </w:rPr>
        <w:t>Change Request Management</w:t>
      </w:r>
      <w:r w:rsidRPr="00482CBA">
        <w:rPr>
          <w:rFonts w:ascii="Calibri" w:hAnsi="Calibri" w:cs="Calibri"/>
          <w:szCs w:val="22"/>
        </w:rPr>
        <w:t xml:space="preserve"> and performed </w:t>
      </w:r>
      <w:r w:rsidRPr="005E39D0">
        <w:rPr>
          <w:rFonts w:ascii="Calibri" w:hAnsi="Calibri" w:cs="Calibri"/>
          <w:b/>
          <w:bCs/>
          <w:szCs w:val="22"/>
        </w:rPr>
        <w:t>impact analysis</w:t>
      </w:r>
      <w:r w:rsidRPr="00482CBA">
        <w:rPr>
          <w:rFonts w:ascii="Calibri" w:hAnsi="Calibri" w:cs="Calibri"/>
          <w:szCs w:val="22"/>
        </w:rPr>
        <w:t xml:space="preserve"> to evaluate effects on system functionality, project timelines</w:t>
      </w:r>
      <w:r>
        <w:rPr>
          <w:rFonts w:ascii="Calibri" w:hAnsi="Calibri" w:cs="Calibri"/>
          <w:szCs w:val="22"/>
        </w:rPr>
        <w:t>.</w:t>
      </w:r>
    </w:p>
    <w:p w14:paraId="70626810" w14:textId="77777777" w:rsidR="00955488" w:rsidRPr="00482CBA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Oversaw </w:t>
      </w:r>
      <w:r w:rsidRPr="005E39D0">
        <w:rPr>
          <w:rFonts w:ascii="Calibri" w:hAnsi="Calibri" w:cs="Calibri"/>
          <w:b/>
          <w:bCs/>
          <w:szCs w:val="22"/>
        </w:rPr>
        <w:t>testing methodologies</w:t>
      </w:r>
      <w:r w:rsidRPr="00482CBA">
        <w:rPr>
          <w:rFonts w:ascii="Calibri" w:hAnsi="Calibri" w:cs="Calibri"/>
          <w:szCs w:val="22"/>
        </w:rPr>
        <w:t xml:space="preserve"> including </w:t>
      </w:r>
      <w:r w:rsidRPr="005E39D0">
        <w:rPr>
          <w:rFonts w:ascii="Calibri" w:hAnsi="Calibri" w:cs="Calibri"/>
          <w:b/>
          <w:bCs/>
          <w:szCs w:val="22"/>
        </w:rPr>
        <w:t>UAT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regression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functional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integration</w:t>
      </w:r>
      <w:r w:rsidRPr="00482CBA">
        <w:rPr>
          <w:rFonts w:ascii="Calibri" w:hAnsi="Calibri" w:cs="Calibri"/>
          <w:szCs w:val="22"/>
        </w:rPr>
        <w:t xml:space="preserve">, </w:t>
      </w:r>
      <w:r w:rsidRPr="005E39D0">
        <w:rPr>
          <w:rFonts w:ascii="Calibri" w:hAnsi="Calibri" w:cs="Calibri"/>
          <w:b/>
          <w:bCs/>
          <w:szCs w:val="22"/>
        </w:rPr>
        <w:t>smoke</w:t>
      </w:r>
      <w:r w:rsidRPr="00482CBA">
        <w:rPr>
          <w:rFonts w:ascii="Calibri" w:hAnsi="Calibri" w:cs="Calibri"/>
          <w:szCs w:val="22"/>
        </w:rPr>
        <w:t xml:space="preserve">, and </w:t>
      </w:r>
      <w:r w:rsidRPr="005E39D0">
        <w:rPr>
          <w:rFonts w:ascii="Calibri" w:hAnsi="Calibri" w:cs="Calibri"/>
          <w:b/>
          <w:bCs/>
          <w:szCs w:val="22"/>
        </w:rPr>
        <w:t>unit testing</w:t>
      </w:r>
      <w:r w:rsidRPr="00482CBA">
        <w:rPr>
          <w:rFonts w:ascii="Calibri" w:hAnsi="Calibri" w:cs="Calibri"/>
          <w:szCs w:val="22"/>
        </w:rPr>
        <w:t>, ensuring high-quality, error-free deliverables.</w:t>
      </w:r>
    </w:p>
    <w:p w14:paraId="0A3F25DA" w14:textId="77777777" w:rsidR="00955488" w:rsidRDefault="00955488" w:rsidP="009554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Cs w:val="22"/>
        </w:rPr>
      </w:pPr>
      <w:r w:rsidRPr="00482CBA">
        <w:rPr>
          <w:rFonts w:ascii="Calibri" w:hAnsi="Calibri" w:cs="Calibri"/>
          <w:szCs w:val="22"/>
        </w:rPr>
        <w:t xml:space="preserve">Achieved measurable </w:t>
      </w:r>
      <w:r w:rsidRPr="005E39D0">
        <w:rPr>
          <w:rFonts w:ascii="Calibri" w:hAnsi="Calibri" w:cs="Calibri"/>
          <w:b/>
          <w:bCs/>
          <w:szCs w:val="22"/>
        </w:rPr>
        <w:t>operational improvements</w:t>
      </w:r>
      <w:r w:rsidRPr="00482CBA">
        <w:rPr>
          <w:rFonts w:ascii="Calibri" w:hAnsi="Calibri" w:cs="Calibri"/>
          <w:szCs w:val="22"/>
        </w:rPr>
        <w:t xml:space="preserve">, including a 30% reduction in patient wait times and faster, </w:t>
      </w:r>
      <w:r w:rsidRPr="005E39D0">
        <w:rPr>
          <w:rFonts w:ascii="Calibri" w:hAnsi="Calibri" w:cs="Calibri"/>
          <w:b/>
          <w:bCs/>
          <w:szCs w:val="22"/>
        </w:rPr>
        <w:t>data-driven decision-making</w:t>
      </w:r>
      <w:r w:rsidRPr="00482CBA">
        <w:rPr>
          <w:rFonts w:ascii="Calibri" w:hAnsi="Calibri" w:cs="Calibri"/>
          <w:szCs w:val="22"/>
        </w:rPr>
        <w:t xml:space="preserve"> through accurate, real-time insights and predictive analytics.</w:t>
      </w:r>
    </w:p>
    <w:p w14:paraId="223B0B99" w14:textId="77777777" w:rsidR="009A70DB" w:rsidRPr="00CE3007" w:rsidRDefault="009A70DB" w:rsidP="004A74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7EB2A0B5" w14:textId="77777777" w:rsidR="004A74DF" w:rsidRDefault="004A74DF" w:rsidP="004A74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</w:p>
    <w:p w14:paraId="4498D3CB" w14:textId="3F5B7C9F" w:rsidR="004C77D3" w:rsidRPr="004C77D3" w:rsidRDefault="004C77D3" w:rsidP="004C7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4C77D3">
        <w:rPr>
          <w:rFonts w:ascii="Calibri" w:eastAsia="Arial" w:hAnsi="Calibri" w:cs="Calibri"/>
          <w:b/>
          <w:color w:val="000000"/>
          <w:sz w:val="22"/>
          <w:szCs w:val="22"/>
        </w:rPr>
        <w:t xml:space="preserve">Client: </w:t>
      </w:r>
      <w:r w:rsidR="000F69D8">
        <w:rPr>
          <w:rFonts w:ascii="Calibri" w:eastAsia="Arial" w:hAnsi="Calibri" w:cs="Calibri"/>
          <w:b/>
          <w:color w:val="000000"/>
          <w:sz w:val="22"/>
          <w:szCs w:val="22"/>
        </w:rPr>
        <w:t>Bank of America</w:t>
      </w:r>
      <w:r w:rsidRPr="004C77D3">
        <w:rPr>
          <w:rFonts w:ascii="Calibri" w:eastAsia="Arial" w:hAnsi="Calibri" w:cs="Calibri"/>
          <w:b/>
          <w:color w:val="000000"/>
          <w:sz w:val="22"/>
          <w:szCs w:val="22"/>
        </w:rPr>
        <w:t xml:space="preserve">, </w:t>
      </w:r>
      <w:r w:rsidR="000F69D8">
        <w:rPr>
          <w:rFonts w:ascii="Calibri" w:eastAsia="Arial" w:hAnsi="Calibri" w:cs="Calibri"/>
          <w:b/>
          <w:color w:val="000000"/>
          <w:sz w:val="22"/>
          <w:szCs w:val="22"/>
        </w:rPr>
        <w:t>Hyderabad, India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                                                                                      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 xml:space="preserve">   </w:t>
      </w:r>
      <w:r w:rsidRPr="004C77D3">
        <w:rPr>
          <w:rFonts w:ascii="Calibri" w:eastAsia="Arial" w:hAnsi="Calibri" w:cs="Calibri"/>
          <w:b/>
          <w:color w:val="000000"/>
          <w:sz w:val="22"/>
          <w:szCs w:val="22"/>
        </w:rPr>
        <w:t>August 2015 to May 201</w:t>
      </w:r>
      <w:r w:rsidR="001B4EB3">
        <w:rPr>
          <w:rFonts w:ascii="Calibri" w:eastAsia="Arial" w:hAnsi="Calibri" w:cs="Calibri"/>
          <w:b/>
          <w:color w:val="000000"/>
          <w:sz w:val="22"/>
          <w:szCs w:val="22"/>
        </w:rPr>
        <w:t>8</w:t>
      </w:r>
    </w:p>
    <w:p w14:paraId="3601F773" w14:textId="6BDB4273" w:rsidR="004C77D3" w:rsidRPr="004C77D3" w:rsidRDefault="004C77D3" w:rsidP="004C7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4C77D3">
        <w:rPr>
          <w:rFonts w:ascii="Calibri" w:eastAsia="Arial" w:hAnsi="Calibri" w:cs="Calibri"/>
          <w:b/>
          <w:color w:val="000000"/>
          <w:sz w:val="22"/>
          <w:szCs w:val="22"/>
        </w:rPr>
        <w:t xml:space="preserve">Role: </w:t>
      </w:r>
      <w:r w:rsidR="00943E6C">
        <w:rPr>
          <w:rFonts w:ascii="Calibri" w:eastAsia="Arial" w:hAnsi="Calibri" w:cs="Calibri"/>
          <w:b/>
          <w:color w:val="000000"/>
          <w:sz w:val="22"/>
          <w:szCs w:val="22"/>
        </w:rPr>
        <w:t xml:space="preserve">Software Business </w:t>
      </w:r>
      <w:r w:rsidRPr="004C77D3">
        <w:rPr>
          <w:rFonts w:ascii="Calibri" w:eastAsia="Arial" w:hAnsi="Calibri" w:cs="Calibri"/>
          <w:b/>
          <w:color w:val="000000"/>
          <w:sz w:val="22"/>
          <w:szCs w:val="22"/>
        </w:rPr>
        <w:t>Analyst</w:t>
      </w:r>
    </w:p>
    <w:p w14:paraId="79F902D9" w14:textId="77777777" w:rsidR="004C77D3" w:rsidRPr="00CE3007" w:rsidRDefault="004C77D3" w:rsidP="004C7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</w:p>
    <w:p w14:paraId="2717B341" w14:textId="5ED0A359" w:rsidR="004A74DF" w:rsidRDefault="004A74DF" w:rsidP="004C7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 xml:space="preserve">Description: </w:t>
      </w:r>
    </w:p>
    <w:p w14:paraId="74C5BB9B" w14:textId="594D7748" w:rsidR="002A6B96" w:rsidRPr="002A6B96" w:rsidRDefault="002A6B96" w:rsidP="001B4EB3">
      <w:pPr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</w:pP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Designed and implemented </w:t>
      </w:r>
      <w:r w:rsidRPr="00151DD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automation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</w:t>
      </w:r>
      <w:r w:rsidRPr="00151DD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solutions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integrating process data into dashboards for operational monitoring. Leveraged </w:t>
      </w:r>
      <w:proofErr w:type="spellStart"/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>WorkFusion</w:t>
      </w:r>
      <w:proofErr w:type="spellEnd"/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 xml:space="preserve"> and OCR technologies to </w:t>
      </w:r>
      <w:r w:rsidRPr="00151DD1">
        <w:rPr>
          <w:rFonts w:ascii="Calibri" w:eastAsia="Arial" w:hAnsi="Calibri" w:cs="Calibri"/>
          <w:b/>
          <w:color w:val="000000"/>
          <w:sz w:val="22"/>
          <w:szCs w:val="22"/>
          <w:lang w:val="en-IN"/>
        </w:rPr>
        <w:t>automate document-heavy workflows</w:t>
      </w:r>
      <w:r w:rsidRPr="002A6B96">
        <w:rPr>
          <w:rFonts w:ascii="Calibri" w:eastAsia="Arial" w:hAnsi="Calibri" w:cs="Calibri"/>
          <w:bCs/>
          <w:color w:val="000000"/>
          <w:sz w:val="22"/>
          <w:szCs w:val="22"/>
          <w:lang w:val="en-IN"/>
        </w:rPr>
        <w:t>, enabling stakeholders to reduce manual effort and make data-driven decisions.</w:t>
      </w:r>
    </w:p>
    <w:p w14:paraId="22CF9C7B" w14:textId="77777777" w:rsidR="008E5BF2" w:rsidRPr="002A6B96" w:rsidRDefault="008E5BF2" w:rsidP="004A74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  <w:lang w:val="en-IN"/>
        </w:rPr>
      </w:pPr>
    </w:p>
    <w:p w14:paraId="7C886DB0" w14:textId="0C650FC9" w:rsidR="004A74DF" w:rsidRPr="00CE3007" w:rsidRDefault="004A74DF" w:rsidP="004A74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>Roles and Responsibilities:</w:t>
      </w:r>
    </w:p>
    <w:p w14:paraId="67D350BB" w14:textId="77777777" w:rsidR="004A74DF" w:rsidRPr="00CE3007" w:rsidRDefault="004A74DF" w:rsidP="004A74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34" w:right="-720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</w:p>
    <w:p w14:paraId="3592104A" w14:textId="77777777" w:rsidR="00653661" w:rsidRPr="00CE3007" w:rsidRDefault="00653661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Integrated </w:t>
      </w:r>
      <w:proofErr w:type="spellStart"/>
      <w:r w:rsidRPr="00CE3007">
        <w:rPr>
          <w:rFonts w:ascii="Calibri" w:hAnsi="Calibri" w:cs="Calibri"/>
          <w:b/>
          <w:bCs/>
          <w:szCs w:val="22"/>
        </w:rPr>
        <w:t>WorkFusion’s</w:t>
      </w:r>
      <w:proofErr w:type="spellEnd"/>
      <w:r w:rsidRPr="00CE3007">
        <w:rPr>
          <w:rFonts w:ascii="Calibri" w:hAnsi="Calibri" w:cs="Calibri"/>
          <w:b/>
          <w:bCs/>
          <w:szCs w:val="22"/>
        </w:rPr>
        <w:t xml:space="preserve"> intelligent automation</w:t>
      </w:r>
      <w:r w:rsidRPr="00CE3007">
        <w:rPr>
          <w:rFonts w:ascii="Calibri" w:hAnsi="Calibri" w:cs="Calibri"/>
          <w:szCs w:val="22"/>
        </w:rPr>
        <w:t xml:space="preserve"> platform to automate end-to-end business processes, focusing on document-heavy workflows and ensuring seamless data exchange across multiple systems, resulting in reduced manual interventions and improved data accuracy.</w:t>
      </w:r>
    </w:p>
    <w:p w14:paraId="249BFFE9" w14:textId="77777777" w:rsidR="005A09AA" w:rsidRPr="00CE3007" w:rsidRDefault="005A09AA" w:rsidP="005A09A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Improved </w:t>
      </w:r>
      <w:r w:rsidRPr="00CE3007">
        <w:rPr>
          <w:rFonts w:ascii="Calibri" w:hAnsi="Calibri" w:cs="Calibri"/>
          <w:b/>
          <w:bCs/>
          <w:szCs w:val="22"/>
        </w:rPr>
        <w:t>operational efficiency</w:t>
      </w:r>
      <w:r w:rsidRPr="00CE3007">
        <w:rPr>
          <w:rFonts w:ascii="Calibri" w:hAnsi="Calibri" w:cs="Calibri"/>
          <w:szCs w:val="22"/>
        </w:rPr>
        <w:t xml:space="preserve"> by automating end-to-end repetitive workflows using </w:t>
      </w:r>
      <w:proofErr w:type="spellStart"/>
      <w:r w:rsidRPr="00CE3007">
        <w:rPr>
          <w:rFonts w:ascii="Calibri" w:hAnsi="Calibri" w:cs="Calibri"/>
          <w:b/>
          <w:bCs/>
          <w:szCs w:val="22"/>
        </w:rPr>
        <w:t>WorkFusion</w:t>
      </w:r>
      <w:proofErr w:type="spellEnd"/>
      <w:r w:rsidRPr="00CE3007">
        <w:rPr>
          <w:rFonts w:ascii="Calibri" w:hAnsi="Calibri" w:cs="Calibri"/>
          <w:szCs w:val="22"/>
        </w:rPr>
        <w:t xml:space="preserve"> and </w:t>
      </w:r>
      <w:r w:rsidRPr="00CE3007">
        <w:rPr>
          <w:rFonts w:ascii="Calibri" w:hAnsi="Calibri" w:cs="Calibri"/>
          <w:b/>
          <w:bCs/>
          <w:szCs w:val="22"/>
        </w:rPr>
        <w:t>UiPath</w:t>
      </w:r>
      <w:r w:rsidRPr="00CE3007">
        <w:rPr>
          <w:rFonts w:ascii="Calibri" w:hAnsi="Calibri" w:cs="Calibri"/>
          <w:szCs w:val="22"/>
        </w:rPr>
        <w:t>, reducing manual effort by 25% and ensuring consistent, error-free execution for internal stakeholders</w:t>
      </w:r>
    </w:p>
    <w:p w14:paraId="0FB555F4" w14:textId="77777777" w:rsidR="005A09AA" w:rsidRPr="00CE3007" w:rsidRDefault="005A09AA" w:rsidP="005A09A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Translated complex business requirements into </w:t>
      </w:r>
      <w:r w:rsidRPr="00CE3007">
        <w:rPr>
          <w:rFonts w:ascii="Calibri" w:hAnsi="Calibri" w:cs="Calibri"/>
          <w:b/>
          <w:bCs/>
          <w:szCs w:val="22"/>
        </w:rPr>
        <w:t>agile user stories</w:t>
      </w:r>
      <w:r w:rsidRPr="00CE3007">
        <w:rPr>
          <w:rFonts w:ascii="Calibri" w:hAnsi="Calibri" w:cs="Calibri"/>
          <w:szCs w:val="22"/>
        </w:rPr>
        <w:t xml:space="preserve">, </w:t>
      </w:r>
      <w:r w:rsidRPr="00CE3007">
        <w:rPr>
          <w:rFonts w:ascii="Calibri" w:hAnsi="Calibri" w:cs="Calibri"/>
          <w:b/>
          <w:bCs/>
          <w:szCs w:val="22"/>
        </w:rPr>
        <w:t>PDDs</w:t>
      </w:r>
      <w:r w:rsidRPr="00CE3007">
        <w:rPr>
          <w:rFonts w:ascii="Calibri" w:hAnsi="Calibri" w:cs="Calibri"/>
          <w:szCs w:val="22"/>
        </w:rPr>
        <w:t xml:space="preserve">, and </w:t>
      </w:r>
      <w:r w:rsidRPr="00CE3007">
        <w:rPr>
          <w:rFonts w:ascii="Calibri" w:hAnsi="Calibri" w:cs="Calibri"/>
          <w:b/>
          <w:bCs/>
          <w:szCs w:val="22"/>
        </w:rPr>
        <w:t>SDDs</w:t>
      </w:r>
      <w:r w:rsidRPr="00CE3007">
        <w:rPr>
          <w:rFonts w:ascii="Calibri" w:hAnsi="Calibri" w:cs="Calibri"/>
          <w:szCs w:val="22"/>
        </w:rPr>
        <w:t xml:space="preserve">; created </w:t>
      </w:r>
      <w:r w:rsidRPr="00CE3007">
        <w:rPr>
          <w:rFonts w:ascii="Calibri" w:hAnsi="Calibri" w:cs="Calibri"/>
          <w:b/>
          <w:bCs/>
          <w:szCs w:val="22"/>
        </w:rPr>
        <w:t>UML</w:t>
      </w:r>
      <w:r w:rsidRPr="00CE3007">
        <w:rPr>
          <w:rFonts w:ascii="Calibri" w:hAnsi="Calibri" w:cs="Calibri"/>
          <w:szCs w:val="22"/>
        </w:rPr>
        <w:t xml:space="preserve"> diagrams and </w:t>
      </w:r>
      <w:r w:rsidRPr="00CE3007">
        <w:rPr>
          <w:rFonts w:ascii="Calibri" w:hAnsi="Calibri" w:cs="Calibri"/>
          <w:b/>
          <w:bCs/>
          <w:szCs w:val="22"/>
        </w:rPr>
        <w:t>prototypes</w:t>
      </w:r>
      <w:r w:rsidRPr="00CE3007">
        <w:rPr>
          <w:rFonts w:ascii="Calibri" w:hAnsi="Calibri" w:cs="Calibri"/>
          <w:szCs w:val="22"/>
        </w:rPr>
        <w:t xml:space="preserve">, and defined functional </w:t>
      </w:r>
      <w:r w:rsidRPr="00CE3007">
        <w:rPr>
          <w:rFonts w:ascii="Calibri" w:hAnsi="Calibri" w:cs="Calibri"/>
          <w:b/>
          <w:bCs/>
          <w:szCs w:val="22"/>
        </w:rPr>
        <w:t>(FRS)</w:t>
      </w:r>
      <w:r w:rsidRPr="00CE3007">
        <w:rPr>
          <w:rFonts w:ascii="Calibri" w:hAnsi="Calibri" w:cs="Calibri"/>
          <w:szCs w:val="22"/>
        </w:rPr>
        <w:t xml:space="preserve"> and non-functional specifications to ensure solutions met business objectives and stakeholder expectations</w:t>
      </w:r>
    </w:p>
    <w:p w14:paraId="3AAF2FFB" w14:textId="77777777" w:rsidR="005A09AA" w:rsidRPr="00CE3007" w:rsidRDefault="005A09AA" w:rsidP="005A09A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Partnered with </w:t>
      </w:r>
      <w:r w:rsidRPr="00CE3007">
        <w:rPr>
          <w:rFonts w:ascii="Calibri" w:hAnsi="Calibri" w:cs="Calibri"/>
          <w:b/>
          <w:bCs/>
          <w:szCs w:val="22"/>
        </w:rPr>
        <w:t>UX/UI teams</w:t>
      </w:r>
      <w:r w:rsidRPr="00CE3007">
        <w:rPr>
          <w:rFonts w:ascii="Calibri" w:hAnsi="Calibri" w:cs="Calibri"/>
          <w:szCs w:val="22"/>
        </w:rPr>
        <w:t xml:space="preserve"> to align platform designs with user needs, business goals, and </w:t>
      </w:r>
      <w:r w:rsidRPr="00CE3007">
        <w:rPr>
          <w:rFonts w:ascii="Calibri" w:hAnsi="Calibri" w:cs="Calibri"/>
          <w:b/>
          <w:bCs/>
          <w:szCs w:val="22"/>
        </w:rPr>
        <w:t>OKRs</w:t>
      </w:r>
      <w:r w:rsidRPr="00CE3007">
        <w:rPr>
          <w:rFonts w:ascii="Calibri" w:hAnsi="Calibri" w:cs="Calibri"/>
          <w:szCs w:val="22"/>
        </w:rPr>
        <w:t xml:space="preserve">; defined KPIs and measured </w:t>
      </w:r>
      <w:r w:rsidRPr="00CE3007">
        <w:rPr>
          <w:rFonts w:ascii="Calibri" w:hAnsi="Calibri" w:cs="Calibri"/>
          <w:b/>
          <w:bCs/>
          <w:szCs w:val="22"/>
        </w:rPr>
        <w:t>A/B test</w:t>
      </w:r>
      <w:r w:rsidRPr="00CE3007">
        <w:rPr>
          <w:rFonts w:ascii="Calibri" w:hAnsi="Calibri" w:cs="Calibri"/>
          <w:szCs w:val="22"/>
        </w:rPr>
        <w:t xml:space="preserve"> effectiveness, optimizing the checkout process and increasing conversion rates</w:t>
      </w:r>
    </w:p>
    <w:p w14:paraId="6DD08ED1" w14:textId="77777777" w:rsidR="005A09AA" w:rsidRPr="00CE3007" w:rsidRDefault="005A09AA" w:rsidP="005A09A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Enhanced project delivery and visibility by managing a dynamic project portfolio, tracking </w:t>
      </w:r>
      <w:r w:rsidRPr="00CE3007">
        <w:rPr>
          <w:rFonts w:ascii="Calibri" w:hAnsi="Calibri" w:cs="Calibri"/>
          <w:b/>
          <w:bCs/>
          <w:szCs w:val="22"/>
        </w:rPr>
        <w:t>Epics</w:t>
      </w:r>
      <w:r w:rsidRPr="00CE3007">
        <w:rPr>
          <w:rFonts w:ascii="Calibri" w:hAnsi="Calibri" w:cs="Calibri"/>
          <w:szCs w:val="22"/>
        </w:rPr>
        <w:t xml:space="preserve">, </w:t>
      </w:r>
      <w:r w:rsidRPr="00CE3007">
        <w:rPr>
          <w:rFonts w:ascii="Calibri" w:hAnsi="Calibri" w:cs="Calibri"/>
          <w:b/>
          <w:bCs/>
          <w:szCs w:val="22"/>
        </w:rPr>
        <w:t>User Stories</w:t>
      </w:r>
      <w:r w:rsidRPr="00CE3007">
        <w:rPr>
          <w:rFonts w:ascii="Calibri" w:hAnsi="Calibri" w:cs="Calibri"/>
          <w:szCs w:val="22"/>
        </w:rPr>
        <w:t xml:space="preserve">, and </w:t>
      </w:r>
      <w:r w:rsidRPr="00CE3007">
        <w:rPr>
          <w:rFonts w:ascii="Calibri" w:hAnsi="Calibri" w:cs="Calibri"/>
          <w:b/>
          <w:bCs/>
          <w:szCs w:val="22"/>
        </w:rPr>
        <w:t>Tasks</w:t>
      </w:r>
      <w:r w:rsidRPr="00CE3007">
        <w:rPr>
          <w:rFonts w:ascii="Calibri" w:hAnsi="Calibri" w:cs="Calibri"/>
          <w:szCs w:val="22"/>
        </w:rPr>
        <w:t xml:space="preserve"> in Jira, reducing project delays by 30% through </w:t>
      </w:r>
      <w:r w:rsidRPr="00CE3007">
        <w:rPr>
          <w:rFonts w:ascii="Calibri" w:hAnsi="Calibri" w:cs="Calibri"/>
          <w:b/>
          <w:bCs/>
          <w:szCs w:val="22"/>
        </w:rPr>
        <w:t>refined requirement handling</w:t>
      </w:r>
      <w:r w:rsidRPr="00CE3007">
        <w:rPr>
          <w:rFonts w:ascii="Calibri" w:hAnsi="Calibri" w:cs="Calibri"/>
          <w:szCs w:val="22"/>
        </w:rPr>
        <w:t xml:space="preserve"> and risk management</w:t>
      </w:r>
    </w:p>
    <w:p w14:paraId="5A00D090" w14:textId="5A5F0DD2" w:rsidR="005A09AA" w:rsidRDefault="005A09AA" w:rsidP="005A09A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Consolidated automation and operational metrics in </w:t>
      </w:r>
      <w:r w:rsidRPr="00CE3007">
        <w:rPr>
          <w:rFonts w:ascii="Calibri" w:hAnsi="Calibri" w:cs="Calibri"/>
          <w:b/>
          <w:bCs/>
          <w:szCs w:val="22"/>
        </w:rPr>
        <w:t>Power BI dashboards</w:t>
      </w:r>
      <w:r w:rsidRPr="00CE3007">
        <w:rPr>
          <w:rFonts w:ascii="Calibri" w:hAnsi="Calibri" w:cs="Calibri"/>
          <w:szCs w:val="22"/>
        </w:rPr>
        <w:t xml:space="preserve">, enabling stakeholders to track trends, measure </w:t>
      </w:r>
      <w:r w:rsidRPr="00CE3007">
        <w:rPr>
          <w:rFonts w:ascii="Calibri" w:hAnsi="Calibri" w:cs="Calibri"/>
          <w:b/>
          <w:bCs/>
          <w:szCs w:val="22"/>
        </w:rPr>
        <w:t>KPIs</w:t>
      </w:r>
      <w:r w:rsidRPr="00CE3007">
        <w:rPr>
          <w:rFonts w:ascii="Calibri" w:hAnsi="Calibri" w:cs="Calibri"/>
          <w:szCs w:val="22"/>
        </w:rPr>
        <w:t>, and improve process accuracy by 25%</w:t>
      </w:r>
    </w:p>
    <w:p w14:paraId="3F6FCB10" w14:textId="4C31EEC7" w:rsidR="00D147A2" w:rsidRDefault="00D147A2" w:rsidP="005A09A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D147A2">
        <w:rPr>
          <w:rFonts w:ascii="Calibri" w:hAnsi="Calibri" w:cs="Calibri"/>
          <w:szCs w:val="22"/>
        </w:rPr>
        <w:t xml:space="preserve">Supported </w:t>
      </w:r>
      <w:r w:rsidRPr="00D147A2">
        <w:rPr>
          <w:rFonts w:ascii="Calibri" w:hAnsi="Calibri" w:cs="Calibri"/>
          <w:b/>
          <w:bCs/>
          <w:szCs w:val="22"/>
        </w:rPr>
        <w:t>QA activities</w:t>
      </w:r>
      <w:r w:rsidRPr="00D147A2">
        <w:rPr>
          <w:rFonts w:ascii="Calibri" w:hAnsi="Calibri" w:cs="Calibri"/>
          <w:szCs w:val="22"/>
        </w:rPr>
        <w:t xml:space="preserve">, </w:t>
      </w:r>
      <w:r w:rsidRPr="00D147A2">
        <w:rPr>
          <w:rFonts w:ascii="Calibri" w:hAnsi="Calibri" w:cs="Calibri"/>
          <w:b/>
          <w:bCs/>
          <w:szCs w:val="22"/>
        </w:rPr>
        <w:t>UAT</w:t>
      </w:r>
      <w:r w:rsidRPr="00D147A2">
        <w:rPr>
          <w:rFonts w:ascii="Calibri" w:hAnsi="Calibri" w:cs="Calibri"/>
          <w:szCs w:val="22"/>
        </w:rPr>
        <w:t xml:space="preserve"> execution, and defect resolution</w:t>
      </w:r>
      <w:r>
        <w:rPr>
          <w:rFonts w:ascii="Calibri" w:hAnsi="Calibri" w:cs="Calibri"/>
          <w:szCs w:val="22"/>
        </w:rPr>
        <w:t xml:space="preserve">; </w:t>
      </w:r>
      <w:r w:rsidRPr="00D147A2">
        <w:rPr>
          <w:rFonts w:ascii="Calibri" w:hAnsi="Calibri" w:cs="Calibri"/>
          <w:szCs w:val="22"/>
        </w:rPr>
        <w:t xml:space="preserve">Prepared </w:t>
      </w:r>
      <w:r w:rsidRPr="00D147A2">
        <w:rPr>
          <w:rFonts w:ascii="Calibri" w:hAnsi="Calibri" w:cs="Calibri"/>
          <w:b/>
          <w:bCs/>
          <w:szCs w:val="22"/>
        </w:rPr>
        <w:t>documentation</w:t>
      </w:r>
      <w:r w:rsidRPr="00D147A2">
        <w:rPr>
          <w:rFonts w:ascii="Calibri" w:hAnsi="Calibri" w:cs="Calibri"/>
          <w:szCs w:val="22"/>
        </w:rPr>
        <w:t>, SOPs, and reports to support business operations.</w:t>
      </w:r>
    </w:p>
    <w:p w14:paraId="79C80C22" w14:textId="3EDF6CB7" w:rsidR="00A63B28" w:rsidRPr="00CE3007" w:rsidRDefault="00A63B28" w:rsidP="005A09A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A63B28">
        <w:rPr>
          <w:rFonts w:ascii="Calibri" w:hAnsi="Calibri" w:cs="Calibri"/>
          <w:szCs w:val="22"/>
        </w:rPr>
        <w:t xml:space="preserve">Conducted detailed </w:t>
      </w:r>
      <w:r w:rsidRPr="00A63B28">
        <w:rPr>
          <w:rFonts w:ascii="Calibri" w:hAnsi="Calibri" w:cs="Calibri"/>
          <w:b/>
          <w:bCs/>
          <w:szCs w:val="22"/>
        </w:rPr>
        <w:t>process mapping</w:t>
      </w:r>
      <w:r w:rsidRPr="00A63B28">
        <w:rPr>
          <w:rFonts w:ascii="Calibri" w:hAnsi="Calibri" w:cs="Calibri"/>
          <w:szCs w:val="22"/>
        </w:rPr>
        <w:t xml:space="preserve"> and operational workflow analysis using Visio to support enterprise process improvement initiatives.</w:t>
      </w:r>
    </w:p>
    <w:p w14:paraId="3F87BBED" w14:textId="77777777" w:rsidR="00653661" w:rsidRPr="00CE3007" w:rsidRDefault="00653661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Conducted process mapping and </w:t>
      </w:r>
      <w:r w:rsidRPr="00CE3007">
        <w:rPr>
          <w:rFonts w:ascii="Calibri" w:hAnsi="Calibri" w:cs="Calibri"/>
          <w:b/>
          <w:bCs/>
          <w:szCs w:val="22"/>
        </w:rPr>
        <w:t>gap analysis</w:t>
      </w:r>
      <w:r w:rsidRPr="00CE3007">
        <w:rPr>
          <w:rFonts w:ascii="Calibri" w:hAnsi="Calibri" w:cs="Calibri"/>
          <w:szCs w:val="22"/>
        </w:rPr>
        <w:t xml:space="preserve"> to identify bottlenecks in current workflows and areas where automation could deliver the most value, streamlining operations and improving overall process efficiency.</w:t>
      </w:r>
    </w:p>
    <w:p w14:paraId="3319E8D9" w14:textId="6F68FED8" w:rsidR="006D1923" w:rsidRDefault="00653661" w:rsidP="000C46B1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Collaborated with </w:t>
      </w:r>
      <w:r w:rsidRPr="00CE3007">
        <w:rPr>
          <w:rFonts w:ascii="Calibri" w:hAnsi="Calibri" w:cs="Calibri"/>
          <w:b/>
          <w:bCs/>
          <w:szCs w:val="22"/>
        </w:rPr>
        <w:t>cross-functional teams</w:t>
      </w:r>
      <w:r w:rsidRPr="00CE3007">
        <w:rPr>
          <w:rFonts w:ascii="Calibri" w:hAnsi="Calibri" w:cs="Calibri"/>
          <w:szCs w:val="22"/>
        </w:rPr>
        <w:t xml:space="preserve"> including developers, system architects, and stakeholders to define the technical requirements for integrating </w:t>
      </w:r>
      <w:proofErr w:type="spellStart"/>
      <w:r w:rsidRPr="00CE3007">
        <w:rPr>
          <w:rFonts w:ascii="Calibri" w:hAnsi="Calibri" w:cs="Calibri"/>
          <w:szCs w:val="22"/>
        </w:rPr>
        <w:t>WorkFusion’s</w:t>
      </w:r>
      <w:proofErr w:type="spellEnd"/>
      <w:r w:rsidRPr="00CE3007">
        <w:rPr>
          <w:rFonts w:ascii="Calibri" w:hAnsi="Calibri" w:cs="Calibri"/>
          <w:szCs w:val="22"/>
        </w:rPr>
        <w:t xml:space="preserve"> automation capabilities into existing business systems, ensuring seamless implementation.</w:t>
      </w:r>
    </w:p>
    <w:p w14:paraId="0BDF010F" w14:textId="38271ADF" w:rsidR="006D1923" w:rsidRPr="00CE3007" w:rsidRDefault="006D1923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Created </w:t>
      </w:r>
      <w:r w:rsidRPr="00CE3007">
        <w:rPr>
          <w:rFonts w:ascii="Calibri" w:hAnsi="Calibri" w:cs="Calibri"/>
          <w:b/>
          <w:bCs/>
          <w:szCs w:val="22"/>
        </w:rPr>
        <w:t>UML diagrams</w:t>
      </w:r>
      <w:r w:rsidRPr="00CE3007">
        <w:rPr>
          <w:rFonts w:ascii="Calibri" w:hAnsi="Calibri" w:cs="Calibri"/>
          <w:szCs w:val="22"/>
        </w:rPr>
        <w:t xml:space="preserve"> (Use Case, Sequence, and Activity diagrams) to visually represent system interactions, data flows, and process automation workflows, enabling clear communication of complex processes with stakeholders and developers.</w:t>
      </w:r>
    </w:p>
    <w:p w14:paraId="58BC56BE" w14:textId="56D38B09" w:rsidR="006D1923" w:rsidRPr="00CE3007" w:rsidRDefault="006D1923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Utilized </w:t>
      </w:r>
      <w:r w:rsidRPr="00CE3007">
        <w:rPr>
          <w:rFonts w:ascii="Calibri" w:hAnsi="Calibri" w:cs="Calibri"/>
          <w:b/>
          <w:bCs/>
          <w:szCs w:val="22"/>
        </w:rPr>
        <w:t>SQL</w:t>
      </w:r>
      <w:r w:rsidRPr="00CE3007">
        <w:rPr>
          <w:rFonts w:ascii="Calibri" w:hAnsi="Calibri" w:cs="Calibri"/>
          <w:szCs w:val="22"/>
        </w:rPr>
        <w:t xml:space="preserve"> to query and analyze large datasets, extracting critical insights to inform process automation strategies and support data-driven decision-making.</w:t>
      </w:r>
    </w:p>
    <w:p w14:paraId="461FFA20" w14:textId="04069717" w:rsidR="00653661" w:rsidRDefault="00653661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lastRenderedPageBreak/>
        <w:t xml:space="preserve">Leveraged </w:t>
      </w:r>
      <w:r w:rsidRPr="00CE3007">
        <w:rPr>
          <w:rFonts w:ascii="Calibri" w:hAnsi="Calibri" w:cs="Calibri"/>
          <w:b/>
          <w:bCs/>
          <w:szCs w:val="22"/>
        </w:rPr>
        <w:t>Optical Character Recognition (OCR)</w:t>
      </w:r>
      <w:r w:rsidRPr="00CE3007">
        <w:rPr>
          <w:rFonts w:ascii="Calibri" w:hAnsi="Calibri" w:cs="Calibri"/>
          <w:szCs w:val="22"/>
        </w:rPr>
        <w:t xml:space="preserve"> technology to automate the extraction, classification, and validation of data from scanned documents, significantly reducing manual data entry efforts and processing times.</w:t>
      </w:r>
    </w:p>
    <w:p w14:paraId="53CB7A3C" w14:textId="77777777" w:rsidR="00653661" w:rsidRPr="00CE3007" w:rsidRDefault="00653661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Enhanced operational efficiency by optimizing key workflows, </w:t>
      </w:r>
      <w:r w:rsidRPr="00CE3007">
        <w:rPr>
          <w:rFonts w:ascii="Calibri" w:hAnsi="Calibri" w:cs="Calibri"/>
          <w:b/>
          <w:bCs/>
          <w:szCs w:val="22"/>
        </w:rPr>
        <w:t>automating high-volume tasks</w:t>
      </w:r>
      <w:r w:rsidRPr="00CE3007">
        <w:rPr>
          <w:rFonts w:ascii="Calibri" w:hAnsi="Calibri" w:cs="Calibri"/>
          <w:szCs w:val="22"/>
        </w:rPr>
        <w:t xml:space="preserve"> such as document processing and claims validation, leading to faster processing times and increased accuracy.</w:t>
      </w:r>
    </w:p>
    <w:p w14:paraId="401D3D1E" w14:textId="77777777" w:rsidR="00653661" w:rsidRPr="00CE3007" w:rsidRDefault="00653661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Facilitated </w:t>
      </w:r>
      <w:r w:rsidRPr="00CE3007">
        <w:rPr>
          <w:rFonts w:ascii="Calibri" w:hAnsi="Calibri" w:cs="Calibri"/>
          <w:b/>
          <w:bCs/>
          <w:szCs w:val="22"/>
        </w:rPr>
        <w:t>Scrum ceremonies</w:t>
      </w:r>
      <w:r w:rsidRPr="00CE3007">
        <w:rPr>
          <w:rFonts w:ascii="Calibri" w:hAnsi="Calibri" w:cs="Calibri"/>
          <w:szCs w:val="22"/>
        </w:rPr>
        <w:t xml:space="preserve"> (daily stand-ups, sprint planning, sprint reviews, and retrospectives), fostering an Agile environment that promoted collaboration and alignment with the project’s automation goals.</w:t>
      </w:r>
    </w:p>
    <w:p w14:paraId="62F18F42" w14:textId="319082B0" w:rsidR="006D1923" w:rsidRPr="00CE3007" w:rsidRDefault="006D1923" w:rsidP="00C2649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Cs w:val="22"/>
        </w:rPr>
      </w:pPr>
      <w:r w:rsidRPr="00CE3007">
        <w:rPr>
          <w:rFonts w:ascii="Calibri" w:hAnsi="Calibri" w:cs="Calibri"/>
          <w:szCs w:val="22"/>
        </w:rPr>
        <w:t xml:space="preserve">Utilized the </w:t>
      </w:r>
      <w:r w:rsidRPr="00CE3007">
        <w:rPr>
          <w:rFonts w:ascii="Calibri" w:hAnsi="Calibri" w:cs="Calibri"/>
          <w:b/>
          <w:bCs/>
          <w:szCs w:val="22"/>
        </w:rPr>
        <w:t>Microsoft Office Suite</w:t>
      </w:r>
      <w:r w:rsidRPr="00CE3007">
        <w:rPr>
          <w:rFonts w:ascii="Calibri" w:hAnsi="Calibri" w:cs="Calibri"/>
          <w:szCs w:val="22"/>
        </w:rPr>
        <w:t xml:space="preserve"> (Word, PowerPoint, Visio) for project documentation, presentations, and workflow diagrams, ensuring clear and professional communication of project progress and deliverables.</w:t>
      </w:r>
    </w:p>
    <w:p w14:paraId="7A53D382" w14:textId="77777777" w:rsidR="006D470E" w:rsidRPr="00CE3007" w:rsidRDefault="006D470E" w:rsidP="008B1E30">
      <w:pPr>
        <w:spacing w:after="0" w:line="240" w:lineRule="auto"/>
        <w:ind w:right="-720"/>
        <w:jc w:val="both"/>
        <w:rPr>
          <w:rFonts w:ascii="Calibri" w:eastAsia="Arial" w:hAnsi="Calibri" w:cs="Calibri"/>
          <w:i/>
          <w:color w:val="000000"/>
          <w:sz w:val="22"/>
          <w:szCs w:val="22"/>
        </w:rPr>
      </w:pPr>
    </w:p>
    <w:p w14:paraId="2536FA6A" w14:textId="77777777" w:rsidR="00D27D36" w:rsidRPr="00CE3007" w:rsidRDefault="00D27D36" w:rsidP="00D27D36">
      <w:pPr>
        <w:pBdr>
          <w:top w:val="nil"/>
          <w:left w:val="nil"/>
          <w:bottom w:val="nil"/>
          <w:right w:val="nil"/>
          <w:between w:val="nil"/>
        </w:pBdr>
        <w:ind w:left="-634"/>
        <w:jc w:val="both"/>
        <w:rPr>
          <w:rFonts w:ascii="Calibri" w:eastAsia="Arial" w:hAnsi="Calibri" w:cs="Calibri"/>
          <w:b/>
          <w:color w:val="000000"/>
          <w:sz w:val="22"/>
          <w:szCs w:val="22"/>
          <w:u w:val="single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>Certifications</w:t>
      </w:r>
    </w:p>
    <w:p w14:paraId="1004DA4A" w14:textId="7E5A445B" w:rsidR="00D27D36" w:rsidRPr="00D27D36" w:rsidRDefault="00D27D36" w:rsidP="00D27D36">
      <w:pPr>
        <w:pBdr>
          <w:top w:val="nil"/>
          <w:left w:val="nil"/>
          <w:bottom w:val="nil"/>
          <w:right w:val="nil"/>
          <w:between w:val="nil"/>
        </w:pBdr>
        <w:ind w:left="-360" w:firstLine="4"/>
        <w:jc w:val="both"/>
        <w:rPr>
          <w:rFonts w:ascii="Calibri" w:eastAsia="Arial" w:hAnsi="Calibri" w:cs="Calibri"/>
          <w:bCs/>
          <w:color w:val="000000"/>
          <w:sz w:val="22"/>
          <w:szCs w:val="22"/>
        </w:rPr>
      </w:pPr>
      <w:r w:rsidRPr="00C141C0">
        <w:rPr>
          <w:rFonts w:ascii="Calibri" w:eastAsia="Arial" w:hAnsi="Calibri" w:cs="Calibri"/>
          <w:bCs/>
          <w:color w:val="000000"/>
          <w:sz w:val="22"/>
          <w:szCs w:val="22"/>
        </w:rPr>
        <w:t>CSPO</w:t>
      </w:r>
      <w:r>
        <w:rPr>
          <w:rFonts w:ascii="Calibri" w:eastAsia="Arial" w:hAnsi="Calibri" w:cs="Calibri"/>
          <w:bCs/>
          <w:color w:val="000000"/>
          <w:sz w:val="22"/>
          <w:szCs w:val="22"/>
        </w:rPr>
        <w:t xml:space="preserve"> (</w:t>
      </w:r>
      <w:r w:rsidRPr="003F5E4E">
        <w:rPr>
          <w:rFonts w:ascii="Calibri" w:eastAsia="Arial" w:hAnsi="Calibri" w:cs="Calibri"/>
          <w:bCs/>
          <w:color w:val="000000"/>
          <w:sz w:val="22"/>
          <w:szCs w:val="22"/>
        </w:rPr>
        <w:t>Certified Scrum Product Owner</w:t>
      </w:r>
      <w:r>
        <w:rPr>
          <w:rFonts w:ascii="Calibri" w:eastAsia="Arial" w:hAnsi="Calibri" w:cs="Calibri"/>
          <w:bCs/>
          <w:color w:val="000000"/>
          <w:sz w:val="22"/>
          <w:szCs w:val="22"/>
        </w:rPr>
        <w:t>)</w:t>
      </w:r>
      <w:r w:rsidRPr="00CE3007">
        <w:rPr>
          <w:rFonts w:ascii="Calibri" w:eastAsia="Arial" w:hAnsi="Calibri" w:cs="Calibri"/>
          <w:bCs/>
          <w:color w:val="000000"/>
          <w:sz w:val="22"/>
          <w:szCs w:val="22"/>
        </w:rPr>
        <w:t xml:space="preserve">, </w:t>
      </w:r>
      <w:r>
        <w:rPr>
          <w:rFonts w:ascii="Calibri" w:eastAsia="Arial" w:hAnsi="Calibri" w:cs="Calibri"/>
          <w:bCs/>
          <w:color w:val="000000"/>
          <w:sz w:val="22"/>
          <w:szCs w:val="22"/>
        </w:rPr>
        <w:t>CBAP (</w:t>
      </w:r>
      <w:r w:rsidRPr="003F5E4E">
        <w:rPr>
          <w:rFonts w:ascii="Calibri" w:eastAsia="Arial" w:hAnsi="Calibri" w:cs="Calibri"/>
          <w:bCs/>
          <w:color w:val="000000"/>
          <w:sz w:val="22"/>
          <w:szCs w:val="22"/>
        </w:rPr>
        <w:t>Certified Business Analysis Professional</w:t>
      </w:r>
      <w:r>
        <w:rPr>
          <w:rFonts w:ascii="Calibri" w:eastAsia="Arial" w:hAnsi="Calibri" w:cs="Calibri"/>
          <w:bCs/>
          <w:color w:val="000000"/>
          <w:sz w:val="22"/>
          <w:szCs w:val="22"/>
        </w:rPr>
        <w:t xml:space="preserve">), </w:t>
      </w:r>
      <w:r w:rsidR="00A90C67" w:rsidRPr="00A90C67">
        <w:rPr>
          <w:rFonts w:ascii="Calibri" w:eastAsia="Arial" w:hAnsi="Calibri" w:cs="Calibri"/>
          <w:bCs/>
          <w:color w:val="000000"/>
          <w:sz w:val="22"/>
          <w:szCs w:val="22"/>
        </w:rPr>
        <w:t>Lean Six Sigma Black Belt</w:t>
      </w:r>
      <w:r w:rsidR="00A90C67">
        <w:rPr>
          <w:rFonts w:ascii="Calibri" w:eastAsia="Arial" w:hAnsi="Calibri" w:cs="Calibri"/>
          <w:bCs/>
          <w:color w:val="000000"/>
          <w:sz w:val="22"/>
          <w:szCs w:val="22"/>
        </w:rPr>
        <w:t xml:space="preserve">, </w:t>
      </w:r>
      <w:r>
        <w:rPr>
          <w:rFonts w:ascii="Calibri" w:eastAsia="Arial" w:hAnsi="Calibri" w:cs="Calibri"/>
          <w:bCs/>
          <w:color w:val="000000"/>
          <w:sz w:val="22"/>
          <w:szCs w:val="22"/>
        </w:rPr>
        <w:t>PL 300</w:t>
      </w:r>
    </w:p>
    <w:p w14:paraId="07745515" w14:textId="4A85F495" w:rsidR="006D470E" w:rsidRPr="00CE3007" w:rsidRDefault="00000000" w:rsidP="00A51F1E">
      <w:pPr>
        <w:ind w:left="-630" w:right="-720"/>
        <w:jc w:val="both"/>
        <w:rPr>
          <w:rFonts w:ascii="Calibri" w:eastAsia="Arial" w:hAnsi="Calibri" w:cs="Calibri"/>
          <w:color w:val="000000"/>
          <w:sz w:val="22"/>
          <w:szCs w:val="22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  <w:u w:val="single"/>
        </w:rPr>
        <w:t>Education</w:t>
      </w:r>
    </w:p>
    <w:p w14:paraId="13A72B2B" w14:textId="0BB115E8" w:rsidR="001B4EB3" w:rsidRDefault="001B4EB3" w:rsidP="00C264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bCs/>
          <w:color w:val="000000"/>
          <w:sz w:val="22"/>
          <w:szCs w:val="22"/>
        </w:rPr>
      </w:pPr>
      <w:r w:rsidRPr="001B4EB3">
        <w:rPr>
          <w:rFonts w:ascii="Calibri" w:eastAsia="Arial" w:hAnsi="Calibri" w:cs="Calibri"/>
          <w:b/>
          <w:color w:val="000000"/>
          <w:sz w:val="22"/>
          <w:szCs w:val="22"/>
        </w:rPr>
        <w:t>Master of Business Administration, Management Science, Business Analytics</w:t>
      </w:r>
      <w:r>
        <w:rPr>
          <w:rFonts w:ascii="Calibri" w:eastAsia="Arial" w:hAnsi="Calibri" w:cs="Calibri"/>
          <w:b/>
          <w:color w:val="000000"/>
          <w:sz w:val="22"/>
          <w:szCs w:val="22"/>
        </w:rPr>
        <w:t xml:space="preserve"> </w:t>
      </w:r>
      <w:r w:rsidRPr="00CE3007">
        <w:rPr>
          <w:rFonts w:ascii="Calibri" w:eastAsia="Arial" w:hAnsi="Calibri" w:cs="Calibri"/>
          <w:b/>
          <w:bCs/>
          <w:color w:val="000000"/>
          <w:sz w:val="22"/>
          <w:szCs w:val="22"/>
        </w:rPr>
        <w:t>–</w:t>
      </w:r>
      <w:r>
        <w:rPr>
          <w:rFonts w:ascii="Calibri" w:eastAsia="Arial" w:hAnsi="Calibri" w:cs="Calibri"/>
          <w:b/>
          <w:bCs/>
          <w:color w:val="000000"/>
          <w:sz w:val="22"/>
          <w:szCs w:val="22"/>
        </w:rPr>
        <w:t xml:space="preserve"> June 2023</w:t>
      </w:r>
    </w:p>
    <w:p w14:paraId="1D6E72B6" w14:textId="428136E8" w:rsidR="001B4EB3" w:rsidRPr="001B4EB3" w:rsidRDefault="001B4EB3" w:rsidP="00C264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Cs/>
          <w:color w:val="000000"/>
          <w:sz w:val="22"/>
          <w:szCs w:val="22"/>
        </w:rPr>
      </w:pPr>
      <w:r w:rsidRPr="001B4EB3">
        <w:rPr>
          <w:rFonts w:ascii="Calibri" w:eastAsia="Arial" w:hAnsi="Calibri" w:cs="Calibri"/>
          <w:bCs/>
          <w:color w:val="000000"/>
          <w:sz w:val="22"/>
          <w:szCs w:val="22"/>
        </w:rPr>
        <w:t>UNIVERSITY AT BUFFALO, SUNY</w:t>
      </w:r>
    </w:p>
    <w:p w14:paraId="759BA67B" w14:textId="77777777" w:rsidR="001B4EB3" w:rsidRDefault="001B4EB3" w:rsidP="00C264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</w:p>
    <w:p w14:paraId="14F0B610" w14:textId="72244C9A" w:rsidR="006D470E" w:rsidRPr="00CE3007" w:rsidRDefault="00000000" w:rsidP="00C264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b/>
          <w:color w:val="000000"/>
          <w:sz w:val="22"/>
          <w:szCs w:val="22"/>
        </w:rPr>
      </w:pPr>
      <w:r w:rsidRPr="00CE3007">
        <w:rPr>
          <w:rFonts w:ascii="Calibri" w:eastAsia="Arial" w:hAnsi="Calibri" w:cs="Calibri"/>
          <w:b/>
          <w:color w:val="000000"/>
          <w:sz w:val="22"/>
          <w:szCs w:val="22"/>
        </w:rPr>
        <w:t>Bachelor of Technology in Computer Science</w:t>
      </w:r>
      <w:r w:rsidR="00907E34" w:rsidRPr="00CE3007">
        <w:rPr>
          <w:rFonts w:ascii="Calibri" w:eastAsia="Arial" w:hAnsi="Calibri" w:cs="Calibri"/>
          <w:b/>
          <w:color w:val="000000"/>
          <w:sz w:val="22"/>
          <w:szCs w:val="22"/>
        </w:rPr>
        <w:t xml:space="preserve"> </w:t>
      </w:r>
      <w:r w:rsidR="005E1A52" w:rsidRPr="00CE3007">
        <w:rPr>
          <w:rFonts w:ascii="Calibri" w:eastAsia="Arial" w:hAnsi="Calibri" w:cs="Calibri"/>
          <w:b/>
          <w:bCs/>
          <w:color w:val="000000"/>
          <w:sz w:val="22"/>
          <w:szCs w:val="22"/>
        </w:rPr>
        <w:t xml:space="preserve">– </w:t>
      </w:r>
      <w:r w:rsidR="007526DB" w:rsidRPr="00CE3007">
        <w:rPr>
          <w:rFonts w:ascii="Calibri" w:eastAsia="Arial" w:hAnsi="Calibri" w:cs="Calibri"/>
          <w:b/>
          <w:color w:val="000000"/>
          <w:sz w:val="22"/>
          <w:szCs w:val="22"/>
        </w:rPr>
        <w:t>June</w:t>
      </w:r>
      <w:r w:rsidR="00907E34" w:rsidRPr="00CE3007">
        <w:rPr>
          <w:rFonts w:ascii="Calibri" w:eastAsia="Arial" w:hAnsi="Calibri" w:cs="Calibri"/>
          <w:b/>
          <w:color w:val="000000"/>
          <w:sz w:val="22"/>
          <w:szCs w:val="22"/>
        </w:rPr>
        <w:t xml:space="preserve"> 201</w:t>
      </w:r>
      <w:r w:rsidR="002C3A95" w:rsidRPr="00CE3007">
        <w:rPr>
          <w:rFonts w:ascii="Calibri" w:eastAsia="Arial" w:hAnsi="Calibri" w:cs="Calibri"/>
          <w:b/>
          <w:color w:val="000000"/>
          <w:sz w:val="22"/>
          <w:szCs w:val="22"/>
        </w:rPr>
        <w:t>5</w:t>
      </w:r>
    </w:p>
    <w:p w14:paraId="71853676" w14:textId="33F9C5E1" w:rsidR="006D470E" w:rsidRPr="00CE3007" w:rsidRDefault="008510A0" w:rsidP="00C264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20"/>
        <w:jc w:val="both"/>
        <w:rPr>
          <w:rFonts w:ascii="Calibri" w:eastAsia="Arial" w:hAnsi="Calibri" w:cs="Calibri"/>
          <w:color w:val="000000"/>
          <w:sz w:val="22"/>
          <w:szCs w:val="22"/>
        </w:rPr>
      </w:pPr>
      <w:r w:rsidRPr="00CE3007">
        <w:rPr>
          <w:rFonts w:ascii="Calibri" w:eastAsia="Arial" w:hAnsi="Calibri" w:cs="Calibri"/>
          <w:color w:val="000000"/>
          <w:sz w:val="22"/>
          <w:szCs w:val="22"/>
        </w:rPr>
        <w:t xml:space="preserve">Amrita </w:t>
      </w:r>
      <w:r w:rsidR="002910DD" w:rsidRPr="00CE3007">
        <w:rPr>
          <w:rFonts w:ascii="Calibri" w:eastAsia="Arial" w:hAnsi="Calibri" w:cs="Calibri"/>
          <w:color w:val="000000"/>
          <w:sz w:val="22"/>
          <w:szCs w:val="22"/>
        </w:rPr>
        <w:t>School of Engineering</w:t>
      </w:r>
      <w:r w:rsidRPr="00CE3007">
        <w:rPr>
          <w:rFonts w:ascii="Calibri" w:eastAsia="Arial" w:hAnsi="Calibri" w:cs="Calibri"/>
          <w:color w:val="000000"/>
          <w:sz w:val="22"/>
          <w:szCs w:val="22"/>
        </w:rPr>
        <w:t>, Kerala, India</w:t>
      </w:r>
      <w:r w:rsidR="00907E34" w:rsidRPr="00CE3007">
        <w:rPr>
          <w:rFonts w:ascii="Calibri" w:eastAsia="Arial" w:hAnsi="Calibri" w:cs="Calibri"/>
          <w:color w:val="000000"/>
          <w:sz w:val="22"/>
          <w:szCs w:val="22"/>
        </w:rPr>
        <w:tab/>
        <w:t xml:space="preserve">        </w:t>
      </w:r>
    </w:p>
    <w:sectPr w:rsidR="006D470E" w:rsidRPr="00CE3007" w:rsidSect="00D17C81">
      <w:pgSz w:w="12240" w:h="15840"/>
      <w:pgMar w:top="900" w:right="1080" w:bottom="63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FB54" w14:textId="77777777" w:rsidR="00F17FD8" w:rsidRDefault="00F17FD8" w:rsidP="00074137">
      <w:pPr>
        <w:spacing w:after="0" w:line="240" w:lineRule="auto"/>
      </w:pPr>
      <w:r>
        <w:separator/>
      </w:r>
    </w:p>
  </w:endnote>
  <w:endnote w:type="continuationSeparator" w:id="0">
    <w:p w14:paraId="6CDD1CD4" w14:textId="77777777" w:rsidR="00F17FD8" w:rsidRDefault="00F17FD8" w:rsidP="00074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DB5129B-0661-40C9-8A22-8E3145AE61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FE73CEA-D3AD-4A3F-AF1B-FEE52A8EC110}"/>
    <w:embedItalic r:id="rId3" w:fontKey="{08A429B6-82F8-4915-8873-B28E8BA911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F08CCCB-E659-4D21-B47A-C3A844CCDEDB}"/>
    <w:embedBold r:id="rId5" w:fontKey="{DC95E964-5ED1-4041-B4C3-B2B9902A08A5}"/>
    <w:embedItalic r:id="rId6" w:fontKey="{52EBB17C-52EF-4500-B4E6-B0BEC96833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3E68DA7-3D52-49E0-AC59-8E2576BC7F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07A3" w14:textId="77777777" w:rsidR="00F17FD8" w:rsidRDefault="00F17FD8" w:rsidP="00074137">
      <w:pPr>
        <w:spacing w:after="0" w:line="240" w:lineRule="auto"/>
      </w:pPr>
      <w:r>
        <w:separator/>
      </w:r>
    </w:p>
  </w:footnote>
  <w:footnote w:type="continuationSeparator" w:id="0">
    <w:p w14:paraId="414FBB7C" w14:textId="77777777" w:rsidR="00F17FD8" w:rsidRDefault="00F17FD8" w:rsidP="00074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4B"/>
    <w:multiLevelType w:val="hybridMultilevel"/>
    <w:tmpl w:val="80C8F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F4E4E6D"/>
    <w:multiLevelType w:val="hybridMultilevel"/>
    <w:tmpl w:val="EB70DEEA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1EE01EBB"/>
    <w:multiLevelType w:val="hybridMultilevel"/>
    <w:tmpl w:val="219A8CEC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27680D11"/>
    <w:multiLevelType w:val="multilevel"/>
    <w:tmpl w:val="EED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94205A"/>
    <w:multiLevelType w:val="multilevel"/>
    <w:tmpl w:val="C70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E30CAA"/>
    <w:multiLevelType w:val="multilevel"/>
    <w:tmpl w:val="298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91623F"/>
    <w:multiLevelType w:val="multilevel"/>
    <w:tmpl w:val="878EF3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95F1DF7"/>
    <w:multiLevelType w:val="hybridMultilevel"/>
    <w:tmpl w:val="72F8343A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43641580"/>
    <w:multiLevelType w:val="hybridMultilevel"/>
    <w:tmpl w:val="A4FCE3E8"/>
    <w:lvl w:ilvl="0" w:tplc="ACFE2D48">
      <w:numFmt w:val="bullet"/>
      <w:lvlText w:val=""/>
      <w:lvlJc w:val="left"/>
      <w:pPr>
        <w:ind w:left="514" w:hanging="180"/>
      </w:pPr>
      <w:rPr>
        <w:rFonts w:ascii="Symbol" w:eastAsia="Symbol" w:hAnsi="Symbol" w:cs="Symbol" w:hint="default"/>
        <w:w w:val="93"/>
        <w:sz w:val="19"/>
        <w:szCs w:val="19"/>
        <w:lang w:val="en-US" w:eastAsia="en-US" w:bidi="ar-SA"/>
      </w:rPr>
    </w:lvl>
    <w:lvl w:ilvl="1" w:tplc="775A50D4">
      <w:numFmt w:val="bullet"/>
      <w:lvlText w:val="•"/>
      <w:lvlJc w:val="left"/>
      <w:pPr>
        <w:ind w:left="1588" w:hanging="180"/>
      </w:pPr>
      <w:rPr>
        <w:rFonts w:hint="default"/>
        <w:lang w:val="en-US" w:eastAsia="en-US" w:bidi="ar-SA"/>
      </w:rPr>
    </w:lvl>
    <w:lvl w:ilvl="2" w:tplc="4C68B89E">
      <w:numFmt w:val="bullet"/>
      <w:lvlText w:val="•"/>
      <w:lvlJc w:val="left"/>
      <w:pPr>
        <w:ind w:left="2656" w:hanging="180"/>
      </w:pPr>
      <w:rPr>
        <w:rFonts w:hint="default"/>
        <w:lang w:val="en-US" w:eastAsia="en-US" w:bidi="ar-SA"/>
      </w:rPr>
    </w:lvl>
    <w:lvl w:ilvl="3" w:tplc="2730E934">
      <w:numFmt w:val="bullet"/>
      <w:lvlText w:val="•"/>
      <w:lvlJc w:val="left"/>
      <w:pPr>
        <w:ind w:left="3724" w:hanging="180"/>
      </w:pPr>
      <w:rPr>
        <w:rFonts w:hint="default"/>
        <w:lang w:val="en-US" w:eastAsia="en-US" w:bidi="ar-SA"/>
      </w:rPr>
    </w:lvl>
    <w:lvl w:ilvl="4" w:tplc="F6106ABA">
      <w:numFmt w:val="bullet"/>
      <w:lvlText w:val="•"/>
      <w:lvlJc w:val="left"/>
      <w:pPr>
        <w:ind w:left="4792" w:hanging="180"/>
      </w:pPr>
      <w:rPr>
        <w:rFonts w:hint="default"/>
        <w:lang w:val="en-US" w:eastAsia="en-US" w:bidi="ar-SA"/>
      </w:rPr>
    </w:lvl>
    <w:lvl w:ilvl="5" w:tplc="C5A6F0C6">
      <w:numFmt w:val="bullet"/>
      <w:lvlText w:val="•"/>
      <w:lvlJc w:val="left"/>
      <w:pPr>
        <w:ind w:left="5860" w:hanging="180"/>
      </w:pPr>
      <w:rPr>
        <w:rFonts w:hint="default"/>
        <w:lang w:val="en-US" w:eastAsia="en-US" w:bidi="ar-SA"/>
      </w:rPr>
    </w:lvl>
    <w:lvl w:ilvl="6" w:tplc="96BE6152">
      <w:numFmt w:val="bullet"/>
      <w:lvlText w:val="•"/>
      <w:lvlJc w:val="left"/>
      <w:pPr>
        <w:ind w:left="6928" w:hanging="180"/>
      </w:pPr>
      <w:rPr>
        <w:rFonts w:hint="default"/>
        <w:lang w:val="en-US" w:eastAsia="en-US" w:bidi="ar-SA"/>
      </w:rPr>
    </w:lvl>
    <w:lvl w:ilvl="7" w:tplc="0646E83A">
      <w:numFmt w:val="bullet"/>
      <w:lvlText w:val="•"/>
      <w:lvlJc w:val="left"/>
      <w:pPr>
        <w:ind w:left="7996" w:hanging="180"/>
      </w:pPr>
      <w:rPr>
        <w:rFonts w:hint="default"/>
        <w:lang w:val="en-US" w:eastAsia="en-US" w:bidi="ar-SA"/>
      </w:rPr>
    </w:lvl>
    <w:lvl w:ilvl="8" w:tplc="93E8CE38">
      <w:numFmt w:val="bullet"/>
      <w:lvlText w:val="•"/>
      <w:lvlJc w:val="left"/>
      <w:pPr>
        <w:ind w:left="9064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55A323A9"/>
    <w:multiLevelType w:val="hybridMultilevel"/>
    <w:tmpl w:val="9EDA8FCC"/>
    <w:lvl w:ilvl="0" w:tplc="40090001">
      <w:start w:val="1"/>
      <w:numFmt w:val="bullet"/>
      <w:lvlText w:val=""/>
      <w:lvlJc w:val="left"/>
      <w:pPr>
        <w:ind w:left="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</w:abstractNum>
  <w:abstractNum w:abstractNumId="10" w15:restartNumberingAfterBreak="0">
    <w:nsid w:val="67625F68"/>
    <w:multiLevelType w:val="hybridMultilevel"/>
    <w:tmpl w:val="E2207754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1" w15:restartNumberingAfterBreak="0">
    <w:nsid w:val="74B043CA"/>
    <w:multiLevelType w:val="hybridMultilevel"/>
    <w:tmpl w:val="AEA8D884"/>
    <w:lvl w:ilvl="0" w:tplc="40090001">
      <w:start w:val="1"/>
      <w:numFmt w:val="bullet"/>
      <w:lvlText w:val=""/>
      <w:lvlJc w:val="left"/>
      <w:pPr>
        <w:ind w:left="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</w:abstractNum>
  <w:abstractNum w:abstractNumId="12" w15:restartNumberingAfterBreak="0">
    <w:nsid w:val="785D6AB6"/>
    <w:multiLevelType w:val="multilevel"/>
    <w:tmpl w:val="42E2478C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D5F08ED"/>
    <w:multiLevelType w:val="multilevel"/>
    <w:tmpl w:val="19D8B6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F564E2D"/>
    <w:multiLevelType w:val="hybridMultilevel"/>
    <w:tmpl w:val="C922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783260">
    <w:abstractNumId w:val="12"/>
  </w:num>
  <w:num w:numId="2" w16cid:durableId="1320497635">
    <w:abstractNumId w:val="13"/>
  </w:num>
  <w:num w:numId="3" w16cid:durableId="1055469205">
    <w:abstractNumId w:val="6"/>
  </w:num>
  <w:num w:numId="4" w16cid:durableId="1289162665">
    <w:abstractNumId w:val="10"/>
  </w:num>
  <w:num w:numId="5" w16cid:durableId="1297418132">
    <w:abstractNumId w:val="11"/>
  </w:num>
  <w:num w:numId="6" w16cid:durableId="114057423">
    <w:abstractNumId w:val="2"/>
  </w:num>
  <w:num w:numId="7" w16cid:durableId="855191269">
    <w:abstractNumId w:val="7"/>
  </w:num>
  <w:num w:numId="8" w16cid:durableId="985596174">
    <w:abstractNumId w:val="3"/>
  </w:num>
  <w:num w:numId="9" w16cid:durableId="637150481">
    <w:abstractNumId w:val="4"/>
  </w:num>
  <w:num w:numId="10" w16cid:durableId="2085756301">
    <w:abstractNumId w:val="5"/>
  </w:num>
  <w:num w:numId="11" w16cid:durableId="2082561330">
    <w:abstractNumId w:val="1"/>
  </w:num>
  <w:num w:numId="12" w16cid:durableId="2125926973">
    <w:abstractNumId w:val="9"/>
  </w:num>
  <w:num w:numId="13" w16cid:durableId="2041783957">
    <w:abstractNumId w:val="8"/>
  </w:num>
  <w:num w:numId="14" w16cid:durableId="792867772">
    <w:abstractNumId w:val="14"/>
  </w:num>
  <w:num w:numId="15" w16cid:durableId="32882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70E"/>
    <w:rsid w:val="00032A7E"/>
    <w:rsid w:val="00041823"/>
    <w:rsid w:val="000462D2"/>
    <w:rsid w:val="000642A0"/>
    <w:rsid w:val="00074137"/>
    <w:rsid w:val="00090252"/>
    <w:rsid w:val="000A41D0"/>
    <w:rsid w:val="000A5817"/>
    <w:rsid w:val="000C46B1"/>
    <w:rsid w:val="000D2157"/>
    <w:rsid w:val="000D3A23"/>
    <w:rsid w:val="000D4C4E"/>
    <w:rsid w:val="000E0161"/>
    <w:rsid w:val="000E7DA3"/>
    <w:rsid w:val="000F69D8"/>
    <w:rsid w:val="000F7B14"/>
    <w:rsid w:val="0010659F"/>
    <w:rsid w:val="001121BD"/>
    <w:rsid w:val="001306E1"/>
    <w:rsid w:val="00135E23"/>
    <w:rsid w:val="00144A68"/>
    <w:rsid w:val="001466A6"/>
    <w:rsid w:val="00147853"/>
    <w:rsid w:val="00151DD1"/>
    <w:rsid w:val="001576DF"/>
    <w:rsid w:val="00165433"/>
    <w:rsid w:val="001748A3"/>
    <w:rsid w:val="00181E3C"/>
    <w:rsid w:val="0018257A"/>
    <w:rsid w:val="00185A78"/>
    <w:rsid w:val="00194443"/>
    <w:rsid w:val="00196293"/>
    <w:rsid w:val="00196620"/>
    <w:rsid w:val="001A017B"/>
    <w:rsid w:val="001A06EF"/>
    <w:rsid w:val="001B2148"/>
    <w:rsid w:val="001B4EB3"/>
    <w:rsid w:val="001B6CC0"/>
    <w:rsid w:val="001C36A3"/>
    <w:rsid w:val="001D6E6B"/>
    <w:rsid w:val="001E0311"/>
    <w:rsid w:val="001E7318"/>
    <w:rsid w:val="00203A0C"/>
    <w:rsid w:val="00206C6F"/>
    <w:rsid w:val="00212217"/>
    <w:rsid w:val="00223E1F"/>
    <w:rsid w:val="002342A5"/>
    <w:rsid w:val="00235284"/>
    <w:rsid w:val="0023617B"/>
    <w:rsid w:val="00240340"/>
    <w:rsid w:val="00246F8A"/>
    <w:rsid w:val="0025240A"/>
    <w:rsid w:val="00257E02"/>
    <w:rsid w:val="00270B6B"/>
    <w:rsid w:val="002826B0"/>
    <w:rsid w:val="002910DD"/>
    <w:rsid w:val="00291D9D"/>
    <w:rsid w:val="002A6B96"/>
    <w:rsid w:val="002B2254"/>
    <w:rsid w:val="002C3A95"/>
    <w:rsid w:val="002C3CAB"/>
    <w:rsid w:val="002C5264"/>
    <w:rsid w:val="002C7797"/>
    <w:rsid w:val="002C7D4E"/>
    <w:rsid w:val="002D5B56"/>
    <w:rsid w:val="002D788A"/>
    <w:rsid w:val="002D7E66"/>
    <w:rsid w:val="002E136A"/>
    <w:rsid w:val="002E2A0E"/>
    <w:rsid w:val="002F0500"/>
    <w:rsid w:val="002F2414"/>
    <w:rsid w:val="002F6EFE"/>
    <w:rsid w:val="00300287"/>
    <w:rsid w:val="0031257D"/>
    <w:rsid w:val="0031259E"/>
    <w:rsid w:val="003243E6"/>
    <w:rsid w:val="00324CF6"/>
    <w:rsid w:val="003315C7"/>
    <w:rsid w:val="003356D2"/>
    <w:rsid w:val="00343EFF"/>
    <w:rsid w:val="00352B9C"/>
    <w:rsid w:val="0035710A"/>
    <w:rsid w:val="00357577"/>
    <w:rsid w:val="00381711"/>
    <w:rsid w:val="0038343C"/>
    <w:rsid w:val="00383DEC"/>
    <w:rsid w:val="00386782"/>
    <w:rsid w:val="003916A9"/>
    <w:rsid w:val="003A6C0B"/>
    <w:rsid w:val="003C12B2"/>
    <w:rsid w:val="003C26B8"/>
    <w:rsid w:val="003D0150"/>
    <w:rsid w:val="003D1C97"/>
    <w:rsid w:val="003E1759"/>
    <w:rsid w:val="003E4C17"/>
    <w:rsid w:val="003F5E4E"/>
    <w:rsid w:val="00432BEB"/>
    <w:rsid w:val="00436B99"/>
    <w:rsid w:val="00443C77"/>
    <w:rsid w:val="004468D3"/>
    <w:rsid w:val="004578FD"/>
    <w:rsid w:val="00464D06"/>
    <w:rsid w:val="00464E34"/>
    <w:rsid w:val="00474779"/>
    <w:rsid w:val="004815BF"/>
    <w:rsid w:val="00482CBA"/>
    <w:rsid w:val="00483B2C"/>
    <w:rsid w:val="0049245E"/>
    <w:rsid w:val="004A44B8"/>
    <w:rsid w:val="004A74DF"/>
    <w:rsid w:val="004B0CA6"/>
    <w:rsid w:val="004B28C0"/>
    <w:rsid w:val="004C009E"/>
    <w:rsid w:val="004C77D3"/>
    <w:rsid w:val="004D7255"/>
    <w:rsid w:val="004E3BE7"/>
    <w:rsid w:val="004F0150"/>
    <w:rsid w:val="004F234D"/>
    <w:rsid w:val="004F4D37"/>
    <w:rsid w:val="004F777C"/>
    <w:rsid w:val="00532954"/>
    <w:rsid w:val="005367F4"/>
    <w:rsid w:val="00550631"/>
    <w:rsid w:val="00557D2B"/>
    <w:rsid w:val="005736CF"/>
    <w:rsid w:val="005754C3"/>
    <w:rsid w:val="00580DD4"/>
    <w:rsid w:val="00583B80"/>
    <w:rsid w:val="005918D0"/>
    <w:rsid w:val="005932B1"/>
    <w:rsid w:val="005A0290"/>
    <w:rsid w:val="005A09AA"/>
    <w:rsid w:val="005B4371"/>
    <w:rsid w:val="005C4320"/>
    <w:rsid w:val="005C4520"/>
    <w:rsid w:val="005D69E3"/>
    <w:rsid w:val="005E1A52"/>
    <w:rsid w:val="005E2490"/>
    <w:rsid w:val="005E39D0"/>
    <w:rsid w:val="005F7323"/>
    <w:rsid w:val="00607BD3"/>
    <w:rsid w:val="00640BE2"/>
    <w:rsid w:val="00644FD8"/>
    <w:rsid w:val="006508B2"/>
    <w:rsid w:val="00651B5F"/>
    <w:rsid w:val="00653661"/>
    <w:rsid w:val="00661D95"/>
    <w:rsid w:val="00667375"/>
    <w:rsid w:val="00683573"/>
    <w:rsid w:val="0069520A"/>
    <w:rsid w:val="00696AE4"/>
    <w:rsid w:val="006A74D3"/>
    <w:rsid w:val="006B4ECD"/>
    <w:rsid w:val="006C3D93"/>
    <w:rsid w:val="006D1923"/>
    <w:rsid w:val="006D460E"/>
    <w:rsid w:val="006D470E"/>
    <w:rsid w:val="006F3A61"/>
    <w:rsid w:val="006F4F49"/>
    <w:rsid w:val="006F6957"/>
    <w:rsid w:val="006F74C5"/>
    <w:rsid w:val="006F78C9"/>
    <w:rsid w:val="00713C42"/>
    <w:rsid w:val="007271BD"/>
    <w:rsid w:val="00740FC6"/>
    <w:rsid w:val="007414B5"/>
    <w:rsid w:val="00742019"/>
    <w:rsid w:val="0074612C"/>
    <w:rsid w:val="0075260D"/>
    <w:rsid w:val="007526DB"/>
    <w:rsid w:val="0075377F"/>
    <w:rsid w:val="00756C87"/>
    <w:rsid w:val="00761F4D"/>
    <w:rsid w:val="0077327F"/>
    <w:rsid w:val="007745A7"/>
    <w:rsid w:val="007928E0"/>
    <w:rsid w:val="007A4423"/>
    <w:rsid w:val="007B23ED"/>
    <w:rsid w:val="007C0AF1"/>
    <w:rsid w:val="007D71F9"/>
    <w:rsid w:val="007E6CB7"/>
    <w:rsid w:val="007F0029"/>
    <w:rsid w:val="007F222D"/>
    <w:rsid w:val="007F64EE"/>
    <w:rsid w:val="007F65D8"/>
    <w:rsid w:val="007F68FD"/>
    <w:rsid w:val="008044F7"/>
    <w:rsid w:val="008166B6"/>
    <w:rsid w:val="00822F1F"/>
    <w:rsid w:val="00837652"/>
    <w:rsid w:val="00843C16"/>
    <w:rsid w:val="008510A0"/>
    <w:rsid w:val="0086398E"/>
    <w:rsid w:val="00864023"/>
    <w:rsid w:val="00875753"/>
    <w:rsid w:val="00877EC2"/>
    <w:rsid w:val="008922C5"/>
    <w:rsid w:val="0089603A"/>
    <w:rsid w:val="008B1E30"/>
    <w:rsid w:val="008D1778"/>
    <w:rsid w:val="008D781D"/>
    <w:rsid w:val="008E434C"/>
    <w:rsid w:val="008E5BF2"/>
    <w:rsid w:val="008E7A7B"/>
    <w:rsid w:val="008F6457"/>
    <w:rsid w:val="00907B03"/>
    <w:rsid w:val="00907E34"/>
    <w:rsid w:val="00933101"/>
    <w:rsid w:val="00933741"/>
    <w:rsid w:val="00943C04"/>
    <w:rsid w:val="00943E6C"/>
    <w:rsid w:val="009441F2"/>
    <w:rsid w:val="00955488"/>
    <w:rsid w:val="00957B54"/>
    <w:rsid w:val="00991ED5"/>
    <w:rsid w:val="009A70DB"/>
    <w:rsid w:val="009B6C4A"/>
    <w:rsid w:val="009C1587"/>
    <w:rsid w:val="009C1AC3"/>
    <w:rsid w:val="009C4960"/>
    <w:rsid w:val="009C6409"/>
    <w:rsid w:val="009D0FF6"/>
    <w:rsid w:val="009D19B0"/>
    <w:rsid w:val="009D3E97"/>
    <w:rsid w:val="00A04AD2"/>
    <w:rsid w:val="00A13622"/>
    <w:rsid w:val="00A239DE"/>
    <w:rsid w:val="00A24BF9"/>
    <w:rsid w:val="00A30312"/>
    <w:rsid w:val="00A51F1E"/>
    <w:rsid w:val="00A55B81"/>
    <w:rsid w:val="00A56E32"/>
    <w:rsid w:val="00A57F42"/>
    <w:rsid w:val="00A63B28"/>
    <w:rsid w:val="00A7039D"/>
    <w:rsid w:val="00A72543"/>
    <w:rsid w:val="00A85BE5"/>
    <w:rsid w:val="00A90C67"/>
    <w:rsid w:val="00A947E9"/>
    <w:rsid w:val="00AA620E"/>
    <w:rsid w:val="00AB1404"/>
    <w:rsid w:val="00AD7C91"/>
    <w:rsid w:val="00AE204B"/>
    <w:rsid w:val="00AE3E4F"/>
    <w:rsid w:val="00AE6A11"/>
    <w:rsid w:val="00B13483"/>
    <w:rsid w:val="00B22D4A"/>
    <w:rsid w:val="00B231FC"/>
    <w:rsid w:val="00B26F89"/>
    <w:rsid w:val="00B27157"/>
    <w:rsid w:val="00B33597"/>
    <w:rsid w:val="00B3792F"/>
    <w:rsid w:val="00B42511"/>
    <w:rsid w:val="00B47820"/>
    <w:rsid w:val="00B54463"/>
    <w:rsid w:val="00B56AD0"/>
    <w:rsid w:val="00B71293"/>
    <w:rsid w:val="00B81E41"/>
    <w:rsid w:val="00B9474D"/>
    <w:rsid w:val="00B96DB5"/>
    <w:rsid w:val="00BA020E"/>
    <w:rsid w:val="00BA2080"/>
    <w:rsid w:val="00BA3EF7"/>
    <w:rsid w:val="00BA7BFF"/>
    <w:rsid w:val="00BC77FF"/>
    <w:rsid w:val="00BD04D9"/>
    <w:rsid w:val="00BD42BF"/>
    <w:rsid w:val="00BE272B"/>
    <w:rsid w:val="00BF4896"/>
    <w:rsid w:val="00BF758D"/>
    <w:rsid w:val="00C00A34"/>
    <w:rsid w:val="00C141C0"/>
    <w:rsid w:val="00C26494"/>
    <w:rsid w:val="00C530D2"/>
    <w:rsid w:val="00C5338B"/>
    <w:rsid w:val="00C53951"/>
    <w:rsid w:val="00C60013"/>
    <w:rsid w:val="00C84130"/>
    <w:rsid w:val="00C85630"/>
    <w:rsid w:val="00C94995"/>
    <w:rsid w:val="00C96191"/>
    <w:rsid w:val="00C9668E"/>
    <w:rsid w:val="00CA7A05"/>
    <w:rsid w:val="00CB6E50"/>
    <w:rsid w:val="00CB7B2F"/>
    <w:rsid w:val="00CC2111"/>
    <w:rsid w:val="00CC481A"/>
    <w:rsid w:val="00CC550A"/>
    <w:rsid w:val="00CD7702"/>
    <w:rsid w:val="00CD79C5"/>
    <w:rsid w:val="00CE0353"/>
    <w:rsid w:val="00CE1FEA"/>
    <w:rsid w:val="00CE3007"/>
    <w:rsid w:val="00CF129E"/>
    <w:rsid w:val="00D147A2"/>
    <w:rsid w:val="00D172C6"/>
    <w:rsid w:val="00D17C81"/>
    <w:rsid w:val="00D237AC"/>
    <w:rsid w:val="00D25393"/>
    <w:rsid w:val="00D26DA7"/>
    <w:rsid w:val="00D27748"/>
    <w:rsid w:val="00D27D36"/>
    <w:rsid w:val="00D470C4"/>
    <w:rsid w:val="00D5682F"/>
    <w:rsid w:val="00D610AC"/>
    <w:rsid w:val="00D61F98"/>
    <w:rsid w:val="00D64807"/>
    <w:rsid w:val="00D66AB1"/>
    <w:rsid w:val="00D76832"/>
    <w:rsid w:val="00D77874"/>
    <w:rsid w:val="00D854CA"/>
    <w:rsid w:val="00D85501"/>
    <w:rsid w:val="00DA2CDD"/>
    <w:rsid w:val="00DC16A0"/>
    <w:rsid w:val="00DD6051"/>
    <w:rsid w:val="00DF0277"/>
    <w:rsid w:val="00DF1875"/>
    <w:rsid w:val="00DF1DC9"/>
    <w:rsid w:val="00DF294B"/>
    <w:rsid w:val="00DF55B1"/>
    <w:rsid w:val="00E03590"/>
    <w:rsid w:val="00E040CC"/>
    <w:rsid w:val="00E04689"/>
    <w:rsid w:val="00E07907"/>
    <w:rsid w:val="00E23D67"/>
    <w:rsid w:val="00E427D0"/>
    <w:rsid w:val="00E44FFD"/>
    <w:rsid w:val="00E56342"/>
    <w:rsid w:val="00E60BBB"/>
    <w:rsid w:val="00E72BBA"/>
    <w:rsid w:val="00E90044"/>
    <w:rsid w:val="00E929F8"/>
    <w:rsid w:val="00E938E9"/>
    <w:rsid w:val="00EA0308"/>
    <w:rsid w:val="00EA6404"/>
    <w:rsid w:val="00ED2511"/>
    <w:rsid w:val="00F050D0"/>
    <w:rsid w:val="00F11C8F"/>
    <w:rsid w:val="00F17FD8"/>
    <w:rsid w:val="00F23C8D"/>
    <w:rsid w:val="00F26860"/>
    <w:rsid w:val="00F344A6"/>
    <w:rsid w:val="00F42DDF"/>
    <w:rsid w:val="00F440C6"/>
    <w:rsid w:val="00F45A27"/>
    <w:rsid w:val="00F65889"/>
    <w:rsid w:val="00F65DE5"/>
    <w:rsid w:val="00F76F7C"/>
    <w:rsid w:val="00F953A4"/>
    <w:rsid w:val="00FA0F7F"/>
    <w:rsid w:val="00FA3557"/>
    <w:rsid w:val="00FA44DA"/>
    <w:rsid w:val="00FA4A9A"/>
    <w:rsid w:val="00FB4909"/>
    <w:rsid w:val="00FB4EFE"/>
    <w:rsid w:val="00FC0B31"/>
    <w:rsid w:val="00FD0E4D"/>
    <w:rsid w:val="00FD5876"/>
    <w:rsid w:val="00FD7A45"/>
    <w:rsid w:val="00FE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8DB1"/>
  <w15:docId w15:val="{3AD504FC-8ED6-4221-8FBB-DF064587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C00000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D1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65E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EBD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CA4C43"/>
    <w:pPr>
      <w:numPr>
        <w:numId w:val="1"/>
      </w:numPr>
      <w:spacing w:after="0" w:line="240" w:lineRule="auto"/>
      <w:contextualSpacing/>
    </w:pPr>
    <w:rPr>
      <w:color w:val="auto"/>
      <w:sz w:val="22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CA4C43"/>
    <w:rPr>
      <w:rFonts w:eastAsia="Times New Roman"/>
      <w:color w:val="auto"/>
      <w:sz w:val="22"/>
      <w:szCs w:val="24"/>
    </w:rPr>
  </w:style>
  <w:style w:type="paragraph" w:styleId="NoSpacing">
    <w:name w:val="No Spacing"/>
    <w:uiPriority w:val="1"/>
    <w:qFormat/>
    <w:rsid w:val="00C23963"/>
    <w:pPr>
      <w:spacing w:after="0" w:line="240" w:lineRule="auto"/>
      <w:ind w:right="-720"/>
    </w:pPr>
  </w:style>
  <w:style w:type="table" w:styleId="TableGrid">
    <w:name w:val="Table Grid"/>
    <w:basedOn w:val="TableNormal"/>
    <w:uiPriority w:val="39"/>
    <w:rsid w:val="005C4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nhideWhenUsed/>
    <w:rsid w:val="00074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74137"/>
  </w:style>
  <w:style w:type="paragraph" w:styleId="Footer">
    <w:name w:val="footer"/>
    <w:basedOn w:val="Normal"/>
    <w:link w:val="FooterChar"/>
    <w:uiPriority w:val="99"/>
    <w:unhideWhenUsed/>
    <w:rsid w:val="00074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37"/>
  </w:style>
  <w:style w:type="paragraph" w:styleId="NormalWeb">
    <w:name w:val="Normal (Web)"/>
    <w:basedOn w:val="Normal"/>
    <w:uiPriority w:val="99"/>
    <w:unhideWhenUsed/>
    <w:rsid w:val="00381711"/>
    <w:pPr>
      <w:spacing w:before="100" w:beforeAutospacing="1" w:after="100" w:afterAutospacing="1" w:line="240" w:lineRule="auto"/>
    </w:pPr>
    <w:rPr>
      <w:color w:val="auto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8171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575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1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2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2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7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linkedin.com/in/siva-m-983019293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6jqL1JSivboH4NKazloHZp21YQ==">CgMxLjAyCGguZ2pkZ3hzMgloLjMwajB6bGwyCGgudHlqY3d0Mg5oLjFqMmE1YWVqdDgxYzIOaC4xNmtmdnZvb3N2YjI4AHIhMUJJNy12OWIxcjBjeFZPT2wydW1naEZpaG1PNVFwMWlv</go:docsCustomData>
</go:gDocsCustomXmlDataStorage>
</file>

<file path=customXml/itemProps1.xml><?xml version="1.0" encoding="utf-8"?>
<ds:datastoreItem xmlns:ds="http://schemas.openxmlformats.org/officeDocument/2006/customXml" ds:itemID="{ABED5039-8F58-4492-B962-A370BFBA6C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8</Pages>
  <Words>4084</Words>
  <Characters>23284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Sivarama Koti Reddy Mandapati</cp:lastModifiedBy>
  <cp:revision>785</cp:revision>
  <dcterms:created xsi:type="dcterms:W3CDTF">2024-10-03T15:59:00Z</dcterms:created>
  <dcterms:modified xsi:type="dcterms:W3CDTF">2026-03-05T20:35:00Z</dcterms:modified>
</cp:coreProperties>
</file>