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EAFF2" w14:textId="77777777" w:rsidR="00C85740" w:rsidRDefault="005E3E80">
      <w:pPr>
        <w:spacing w:line="320" w:lineRule="atLeast"/>
        <w:rPr>
          <w:b/>
          <w:bCs/>
          <w:sz w:val="20"/>
          <w:szCs w:val="20"/>
        </w:rPr>
      </w:pPr>
      <w:r>
        <w:rPr>
          <w:b/>
          <w:bCs/>
          <w:sz w:val="20"/>
          <w:szCs w:val="20"/>
        </w:rPr>
        <w:t>VENKATESHWARLU VANGALA</w:t>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p>
    <w:p w14:paraId="2D4EAFF3" w14:textId="37DA2759" w:rsidR="00C85740" w:rsidRDefault="005E3E80">
      <w:pPr>
        <w:spacing w:line="320" w:lineRule="atLeast"/>
        <w:rPr>
          <w:sz w:val="20"/>
          <w:szCs w:val="20"/>
        </w:rPr>
      </w:pPr>
      <w:r>
        <w:rPr>
          <w:sz w:val="20"/>
          <w:szCs w:val="20"/>
        </w:rPr>
        <w:t>Phone: +1 469 470 1064</w:t>
      </w:r>
    </w:p>
    <w:p w14:paraId="2D4EAFF4" w14:textId="250A1CB0" w:rsidR="00C85740" w:rsidRDefault="005E3E80">
      <w:pPr>
        <w:spacing w:line="320" w:lineRule="atLeast"/>
        <w:rPr>
          <w:sz w:val="18"/>
          <w:szCs w:val="18"/>
        </w:rPr>
      </w:pPr>
      <w:r>
        <w:rPr>
          <w:sz w:val="20"/>
          <w:szCs w:val="20"/>
        </w:rPr>
        <w:t xml:space="preserve">Email: </w:t>
      </w:r>
      <w:r w:rsidRPr="005E3E80">
        <w:rPr>
          <w:sz w:val="20"/>
          <w:szCs w:val="20"/>
        </w:rPr>
        <w:t>sivaveeranki1995@gmail.com</w:t>
      </w:r>
    </w:p>
    <w:p w14:paraId="2D4EAFF5" w14:textId="77777777" w:rsidR="00C85740" w:rsidRDefault="005E3E80">
      <w:pPr>
        <w:spacing w:line="320" w:lineRule="atLeast"/>
        <w:rPr>
          <w:sz w:val="18"/>
          <w:szCs w:val="18"/>
        </w:rPr>
      </w:pPr>
      <w:r>
        <w:rPr>
          <w:sz w:val="18"/>
          <w:szCs w:val="18"/>
        </w:rPr>
        <w:t>______________________________________________________________________________________________________</w:t>
      </w:r>
    </w:p>
    <w:p w14:paraId="2D4EAFF6" w14:textId="77777777" w:rsidR="00C85740" w:rsidRDefault="005E3E80">
      <w:pPr>
        <w:spacing w:line="320" w:lineRule="atLeast"/>
        <w:rPr>
          <w:b/>
          <w:color w:val="0000FF"/>
          <w:sz w:val="20"/>
          <w:szCs w:val="20"/>
        </w:rPr>
      </w:pPr>
      <w:r>
        <w:rPr>
          <w:b/>
          <w:color w:val="0000FF"/>
          <w:sz w:val="20"/>
          <w:szCs w:val="20"/>
        </w:rPr>
        <w:t>Professional</w:t>
      </w:r>
      <w:r>
        <w:rPr>
          <w:rFonts w:ascii="Open Sans" w:eastAsia="Open Sans" w:hAnsi="Open Sans" w:cs="Open Sans"/>
          <w:b/>
          <w:color w:val="2079C7"/>
        </w:rPr>
        <w:t xml:space="preserve"> </w:t>
      </w:r>
      <w:r>
        <w:rPr>
          <w:b/>
          <w:color w:val="0000FF"/>
          <w:sz w:val="20"/>
          <w:szCs w:val="20"/>
        </w:rPr>
        <w:t>Summary</w:t>
      </w:r>
    </w:p>
    <w:p w14:paraId="2D4EAFF7" w14:textId="77777777" w:rsidR="00C85740" w:rsidRDefault="005E3E80">
      <w:pPr>
        <w:pStyle w:val="BodyText"/>
        <w:numPr>
          <w:ilvl w:val="0"/>
          <w:numId w:val="1"/>
        </w:numPr>
        <w:shd w:val="clear" w:color="auto" w:fill="FFFFFF"/>
        <w:spacing w:beforeAutospacing="1" w:after="0" w:line="360" w:lineRule="auto"/>
        <w:contextualSpacing/>
        <w:jc w:val="both"/>
        <w:rPr>
          <w:color w:val="auto"/>
          <w:sz w:val="20"/>
          <w:szCs w:val="20"/>
        </w:rPr>
      </w:pPr>
      <w:r>
        <w:rPr>
          <w:color w:val="auto"/>
          <w:sz w:val="20"/>
          <w:szCs w:val="20"/>
        </w:rPr>
        <w:t>Over 15+ years of extensive experience in Data Engineering, Data warehousing and Data Integration development projects that includes</w:t>
      </w:r>
      <w:r>
        <w:rPr>
          <w:color w:val="auto"/>
          <w:sz w:val="20"/>
          <w:szCs w:val="20"/>
        </w:rPr>
        <w:t xml:space="preserve"> requirement analysis, design, development, implementation, testing, optimization and troubleshooting for end-to-end IT solution offerings and currently working as an </w:t>
      </w:r>
      <w:r>
        <w:rPr>
          <w:bCs/>
          <w:sz w:val="20"/>
          <w:szCs w:val="20"/>
          <w:lang w:val="en-GB"/>
        </w:rPr>
        <w:t xml:space="preserve">Data Engineer Developer </w:t>
      </w:r>
      <w:r>
        <w:rPr>
          <w:color w:val="auto"/>
          <w:sz w:val="20"/>
          <w:szCs w:val="20"/>
        </w:rPr>
        <w:t>at client location.</w:t>
      </w:r>
    </w:p>
    <w:p w14:paraId="2D4EAFF8" w14:textId="77777777" w:rsidR="00C85740" w:rsidRDefault="005E3E80">
      <w:pPr>
        <w:pStyle w:val="BodyText"/>
        <w:numPr>
          <w:ilvl w:val="0"/>
          <w:numId w:val="1"/>
        </w:numPr>
        <w:spacing w:line="360" w:lineRule="auto"/>
        <w:contextualSpacing/>
        <w:jc w:val="both"/>
        <w:rPr>
          <w:color w:val="auto"/>
          <w:sz w:val="20"/>
          <w:szCs w:val="20"/>
        </w:rPr>
      </w:pPr>
      <w:r>
        <w:rPr>
          <w:color w:val="auto"/>
          <w:sz w:val="20"/>
          <w:szCs w:val="20"/>
        </w:rPr>
        <w:t>Data warehouse lifecycle experience in Market</w:t>
      </w:r>
      <w:r>
        <w:rPr>
          <w:color w:val="auto"/>
          <w:sz w:val="20"/>
          <w:szCs w:val="20"/>
        </w:rPr>
        <w:t>ing, Energy, health care, banking, insurance, and investment domains.</w:t>
      </w:r>
    </w:p>
    <w:p w14:paraId="2D4EAFF9" w14:textId="77777777" w:rsidR="00C85740" w:rsidRDefault="005E3E80">
      <w:pPr>
        <w:pStyle w:val="BodyText"/>
        <w:numPr>
          <w:ilvl w:val="0"/>
          <w:numId w:val="1"/>
        </w:numPr>
        <w:spacing w:line="360" w:lineRule="auto"/>
        <w:contextualSpacing/>
        <w:jc w:val="both"/>
        <w:rPr>
          <w:color w:val="auto"/>
          <w:sz w:val="20"/>
          <w:szCs w:val="20"/>
        </w:rPr>
      </w:pPr>
      <w:r>
        <w:rPr>
          <w:color w:val="auto"/>
          <w:sz w:val="20"/>
          <w:szCs w:val="20"/>
        </w:rPr>
        <w:t>Developed campaign core automation process using python and presto DB to feed campaign data into SFMC</w:t>
      </w:r>
    </w:p>
    <w:p w14:paraId="2D4EAFFA" w14:textId="77777777" w:rsidR="00C85740" w:rsidRDefault="005E3E80">
      <w:pPr>
        <w:pStyle w:val="BodyText"/>
        <w:numPr>
          <w:ilvl w:val="0"/>
          <w:numId w:val="1"/>
        </w:numPr>
        <w:shd w:val="clear" w:color="auto" w:fill="FFFFFF"/>
        <w:spacing w:after="0" w:line="360" w:lineRule="auto"/>
        <w:contextualSpacing/>
        <w:jc w:val="both"/>
        <w:rPr>
          <w:color w:val="auto"/>
          <w:sz w:val="20"/>
          <w:szCs w:val="20"/>
        </w:rPr>
      </w:pPr>
      <w:r>
        <w:rPr>
          <w:color w:val="auto"/>
          <w:sz w:val="20"/>
          <w:szCs w:val="20"/>
        </w:rPr>
        <w:t xml:space="preserve">Automated end to end file import and exports to/from SharePoint server and generate </w:t>
      </w:r>
      <w:r>
        <w:rPr>
          <w:color w:val="auto"/>
          <w:sz w:val="20"/>
          <w:szCs w:val="20"/>
        </w:rPr>
        <w:t>ETL data error/reconciliation reports with NOV client.</w:t>
      </w:r>
    </w:p>
    <w:p w14:paraId="2D4EAFFB" w14:textId="77777777" w:rsidR="00C85740" w:rsidRDefault="005E3E80">
      <w:pPr>
        <w:pStyle w:val="BodyText"/>
        <w:numPr>
          <w:ilvl w:val="0"/>
          <w:numId w:val="1"/>
        </w:numPr>
        <w:shd w:val="clear" w:color="auto" w:fill="FFFFFF"/>
        <w:spacing w:after="0" w:line="360" w:lineRule="auto"/>
        <w:contextualSpacing/>
        <w:jc w:val="both"/>
        <w:rPr>
          <w:color w:val="auto"/>
          <w:sz w:val="20"/>
          <w:szCs w:val="20"/>
        </w:rPr>
      </w:pPr>
      <w:r>
        <w:rPr>
          <w:color w:val="auto"/>
          <w:sz w:val="20"/>
          <w:szCs w:val="20"/>
        </w:rPr>
        <w:t>Designed and developed TDM Automation masking platform in DMA COE with JPMorgan Chase and Kaiser Permanente clients.</w:t>
      </w:r>
    </w:p>
    <w:p w14:paraId="2D4EAFFC" w14:textId="77777777" w:rsidR="00C85740" w:rsidRDefault="005E3E80">
      <w:pPr>
        <w:pStyle w:val="BodyText"/>
        <w:numPr>
          <w:ilvl w:val="0"/>
          <w:numId w:val="1"/>
        </w:numPr>
        <w:shd w:val="clear" w:color="auto" w:fill="FFFFFF"/>
        <w:spacing w:after="0" w:line="360" w:lineRule="auto"/>
        <w:contextualSpacing/>
        <w:jc w:val="both"/>
        <w:rPr>
          <w:color w:val="auto"/>
          <w:sz w:val="20"/>
          <w:szCs w:val="20"/>
        </w:rPr>
      </w:pPr>
      <w:r>
        <w:rPr>
          <w:sz w:val="20"/>
          <w:szCs w:val="20"/>
        </w:rPr>
        <w:t>Development experience in Cloud Data Integration technologies Tresure Data (TD) Cust</w:t>
      </w:r>
      <w:r>
        <w:rPr>
          <w:sz w:val="20"/>
          <w:szCs w:val="20"/>
        </w:rPr>
        <w:t>omer Data Platform (CDP), Informatica, IICS, Azure, Azure Data Factory (ADF), Event Hub, Synapse, Databricks, PySpark, Snowflake, SQL and Python.</w:t>
      </w:r>
    </w:p>
    <w:p w14:paraId="2D4EAFFD" w14:textId="77777777" w:rsidR="00C85740" w:rsidRDefault="005E3E80">
      <w:pPr>
        <w:pStyle w:val="BodyText"/>
        <w:numPr>
          <w:ilvl w:val="0"/>
          <w:numId w:val="1"/>
        </w:numPr>
        <w:shd w:val="clear" w:color="auto" w:fill="FFFFFF"/>
        <w:spacing w:after="0" w:line="360" w:lineRule="auto"/>
        <w:contextualSpacing/>
        <w:jc w:val="both"/>
        <w:rPr>
          <w:color w:val="auto"/>
          <w:sz w:val="20"/>
          <w:szCs w:val="20"/>
        </w:rPr>
      </w:pPr>
      <w:r>
        <w:rPr>
          <w:color w:val="auto"/>
          <w:sz w:val="20"/>
          <w:szCs w:val="20"/>
        </w:rPr>
        <w:t>Experience in extracting/writing data from/to both Relational and Non-Relational systems - Oracle, SQL Server,</w:t>
      </w:r>
      <w:r>
        <w:rPr>
          <w:color w:val="auto"/>
          <w:sz w:val="20"/>
          <w:szCs w:val="20"/>
        </w:rPr>
        <w:t xml:space="preserve"> Snowflake, Teradata, Netezza, JSON, Parquet, ASCII Files, EDI, 837 X12, EBCDIC Files and XML.</w:t>
      </w:r>
    </w:p>
    <w:p w14:paraId="2D4EAFFE" w14:textId="77777777" w:rsidR="00C85740" w:rsidRDefault="005E3E80">
      <w:pPr>
        <w:pStyle w:val="BodyText"/>
        <w:numPr>
          <w:ilvl w:val="0"/>
          <w:numId w:val="1"/>
        </w:numPr>
        <w:shd w:val="clear" w:color="auto" w:fill="FFFFFF"/>
        <w:spacing w:after="0" w:line="360" w:lineRule="auto"/>
        <w:contextualSpacing/>
        <w:jc w:val="both"/>
        <w:rPr>
          <w:color w:val="auto"/>
          <w:sz w:val="20"/>
          <w:szCs w:val="20"/>
        </w:rPr>
      </w:pPr>
      <w:r>
        <w:rPr>
          <w:color w:val="auto"/>
          <w:sz w:val="20"/>
          <w:szCs w:val="20"/>
        </w:rPr>
        <w:t>Skilled in data masking, governance and security practices, ensuring compliance with industry regulations and standards while handling sensitive data in both on-</w:t>
      </w:r>
      <w:r>
        <w:rPr>
          <w:color w:val="auto"/>
          <w:sz w:val="20"/>
          <w:szCs w:val="20"/>
        </w:rPr>
        <w:t>premises and cloud environments.</w:t>
      </w:r>
    </w:p>
    <w:p w14:paraId="2D4EAFFF" w14:textId="77777777" w:rsidR="00C85740" w:rsidRDefault="005E3E80">
      <w:pPr>
        <w:pStyle w:val="BodyText"/>
        <w:numPr>
          <w:ilvl w:val="0"/>
          <w:numId w:val="1"/>
        </w:numPr>
        <w:shd w:val="clear" w:color="auto" w:fill="FFFFFF"/>
        <w:spacing w:after="0" w:line="360" w:lineRule="auto"/>
        <w:contextualSpacing/>
        <w:jc w:val="both"/>
        <w:rPr>
          <w:color w:val="auto"/>
          <w:sz w:val="20"/>
          <w:szCs w:val="20"/>
        </w:rPr>
      </w:pPr>
      <w:r>
        <w:rPr>
          <w:color w:val="auto"/>
          <w:sz w:val="20"/>
          <w:szCs w:val="20"/>
        </w:rPr>
        <w:t>Worked with data analysts and developers, Business and Subject Matter Experts (SME) performing development activities across all phases of project development lifecycle.</w:t>
      </w:r>
    </w:p>
    <w:p w14:paraId="2D4EB000" w14:textId="77777777" w:rsidR="00C85740" w:rsidRDefault="005E3E80">
      <w:pPr>
        <w:pStyle w:val="BodyText"/>
        <w:numPr>
          <w:ilvl w:val="0"/>
          <w:numId w:val="1"/>
        </w:numPr>
        <w:shd w:val="clear" w:color="auto" w:fill="FFFFFF"/>
        <w:spacing w:afterAutospacing="1" w:line="360" w:lineRule="auto"/>
        <w:contextualSpacing/>
        <w:jc w:val="both"/>
        <w:rPr>
          <w:color w:val="auto"/>
          <w:sz w:val="20"/>
          <w:szCs w:val="20"/>
        </w:rPr>
      </w:pPr>
      <w:r>
        <w:rPr>
          <w:color w:val="auto"/>
          <w:sz w:val="20"/>
          <w:szCs w:val="20"/>
        </w:rPr>
        <w:t xml:space="preserve">Worked on both traditional waterfall model and agile </w:t>
      </w:r>
      <w:r>
        <w:rPr>
          <w:color w:val="auto"/>
          <w:sz w:val="20"/>
          <w:szCs w:val="20"/>
        </w:rPr>
        <w:t>methodology.</w:t>
      </w:r>
    </w:p>
    <w:p w14:paraId="2D4EB001" w14:textId="77777777" w:rsidR="00C85740" w:rsidRDefault="005E3E80">
      <w:pPr>
        <w:spacing w:line="320" w:lineRule="atLeast"/>
        <w:rPr>
          <w:b/>
          <w:color w:val="0000FF"/>
          <w:sz w:val="20"/>
          <w:szCs w:val="20"/>
        </w:rPr>
      </w:pPr>
      <w:r>
        <w:rPr>
          <w:b/>
          <w:color w:val="0000FF"/>
          <w:sz w:val="20"/>
          <w:szCs w:val="20"/>
        </w:rPr>
        <w:t>Professional</w:t>
      </w:r>
      <w:r>
        <w:rPr>
          <w:b/>
          <w:sz w:val="20"/>
          <w:szCs w:val="20"/>
        </w:rPr>
        <w:t xml:space="preserve"> </w:t>
      </w:r>
      <w:r>
        <w:rPr>
          <w:b/>
          <w:color w:val="0000FF"/>
          <w:sz w:val="20"/>
          <w:szCs w:val="20"/>
        </w:rPr>
        <w:t>Trainings and Certifications:</w:t>
      </w:r>
    </w:p>
    <w:p w14:paraId="2D4EB002" w14:textId="77777777" w:rsidR="00C85740" w:rsidRDefault="005E3E80">
      <w:pPr>
        <w:pStyle w:val="BodyText"/>
        <w:numPr>
          <w:ilvl w:val="0"/>
          <w:numId w:val="1"/>
        </w:numPr>
        <w:shd w:val="clear" w:color="auto" w:fill="FFFFFF"/>
        <w:spacing w:beforeAutospacing="1" w:after="0" w:line="360" w:lineRule="auto"/>
        <w:contextualSpacing/>
        <w:jc w:val="both"/>
        <w:rPr>
          <w:color w:val="auto"/>
          <w:sz w:val="20"/>
          <w:szCs w:val="20"/>
        </w:rPr>
      </w:pPr>
      <w:r>
        <w:rPr>
          <w:color w:val="auto"/>
          <w:sz w:val="20"/>
          <w:szCs w:val="20"/>
        </w:rPr>
        <w:t>Microsoft trained and certified professional in Azure fundamentals and Azure Data Engineer Associate</w:t>
      </w:r>
    </w:p>
    <w:p w14:paraId="2D4EB003" w14:textId="77777777" w:rsidR="00C85740" w:rsidRDefault="005E3E80">
      <w:pPr>
        <w:pStyle w:val="BodyText"/>
        <w:numPr>
          <w:ilvl w:val="0"/>
          <w:numId w:val="1"/>
        </w:numPr>
        <w:shd w:val="clear" w:color="auto" w:fill="FFFFFF"/>
        <w:spacing w:afterAutospacing="1" w:line="360" w:lineRule="auto"/>
        <w:contextualSpacing/>
        <w:jc w:val="both"/>
        <w:rPr>
          <w:color w:val="auto"/>
          <w:sz w:val="20"/>
          <w:szCs w:val="20"/>
        </w:rPr>
      </w:pPr>
      <w:r>
        <w:rPr>
          <w:color w:val="auto"/>
          <w:sz w:val="20"/>
          <w:szCs w:val="20"/>
        </w:rPr>
        <w:t>OCA (Oracle Certified Associate) certified SQL Developer</w:t>
      </w:r>
    </w:p>
    <w:p w14:paraId="2D4EB004" w14:textId="77777777" w:rsidR="00C85740" w:rsidRDefault="005E3E80">
      <w:pPr>
        <w:spacing w:line="320" w:lineRule="atLeast"/>
        <w:rPr>
          <w:b/>
          <w:color w:val="0000FF"/>
          <w:sz w:val="20"/>
          <w:szCs w:val="20"/>
        </w:rPr>
      </w:pPr>
      <w:r>
        <w:rPr>
          <w:b/>
          <w:color w:val="0000FF"/>
          <w:sz w:val="20"/>
          <w:szCs w:val="20"/>
        </w:rPr>
        <w:t>Technical Skills:</w:t>
      </w:r>
    </w:p>
    <w:p w14:paraId="2D4EB005" w14:textId="77777777" w:rsidR="00C85740" w:rsidRDefault="005E3E80">
      <w:pPr>
        <w:numPr>
          <w:ilvl w:val="0"/>
          <w:numId w:val="3"/>
        </w:numPr>
        <w:spacing w:line="320" w:lineRule="atLeast"/>
        <w:rPr>
          <w:rFonts w:eastAsia="Arial"/>
          <w:color w:val="0D0D0D"/>
          <w:sz w:val="18"/>
          <w:szCs w:val="18"/>
        </w:rPr>
      </w:pPr>
      <w:r>
        <w:rPr>
          <w:rFonts w:eastAsia="Arial"/>
          <w:color w:val="0D0D0D"/>
          <w:sz w:val="18"/>
          <w:szCs w:val="18"/>
        </w:rPr>
        <w:t xml:space="preserve">Big Data and ETL </w:t>
      </w:r>
      <w:r>
        <w:rPr>
          <w:rFonts w:eastAsia="Arial"/>
          <w:color w:val="0D0D0D"/>
          <w:sz w:val="18"/>
          <w:szCs w:val="18"/>
        </w:rPr>
        <w:t xml:space="preserve">Tools: Azure Data Factory (ADF), Azure Synapse, Databricks, Tresure Data CDP, Event Hubs, IOT Hubs, Stream Analytics, Informatica PowerCenter 8.x &amp; 9.x, 10.x, Power Exchange Navigator 9.x, Data Services - Developer 9.x and Administration, Informatica Test </w:t>
      </w:r>
      <w:r>
        <w:rPr>
          <w:rFonts w:eastAsia="Arial"/>
          <w:color w:val="0D0D0D"/>
          <w:sz w:val="18"/>
          <w:szCs w:val="18"/>
        </w:rPr>
        <w:t>Data Management (ILM-TDM) 9.x, 10.x, Snowflake, Spark, Airflow, Kafka and HDFS</w:t>
      </w:r>
    </w:p>
    <w:p w14:paraId="2D4EB006" w14:textId="77777777" w:rsidR="00C85740" w:rsidRDefault="005E3E80">
      <w:pPr>
        <w:numPr>
          <w:ilvl w:val="0"/>
          <w:numId w:val="3"/>
        </w:numPr>
        <w:spacing w:line="320" w:lineRule="atLeast"/>
        <w:rPr>
          <w:rFonts w:eastAsia="Arial"/>
          <w:color w:val="0D0D0D"/>
          <w:sz w:val="18"/>
          <w:szCs w:val="18"/>
        </w:rPr>
      </w:pPr>
      <w:r>
        <w:rPr>
          <w:rFonts w:eastAsia="Arial"/>
          <w:color w:val="0D0D0D"/>
          <w:sz w:val="18"/>
          <w:szCs w:val="18"/>
        </w:rPr>
        <w:t>Data Bases: Presto, Hive, Oracle, SQL Server, Netezza, Teradata, Snowflake, PostgreSQL, DB2, Azure data lake storage, AWS S3, Azure Cosmos DB and Azure Synapse.</w:t>
      </w:r>
    </w:p>
    <w:p w14:paraId="2D4EB007" w14:textId="77777777" w:rsidR="00C85740" w:rsidRDefault="005E3E80">
      <w:pPr>
        <w:numPr>
          <w:ilvl w:val="0"/>
          <w:numId w:val="3"/>
        </w:numPr>
        <w:spacing w:line="320" w:lineRule="atLeast"/>
        <w:rPr>
          <w:rFonts w:eastAsia="Arial"/>
          <w:color w:val="0D0D0D"/>
          <w:sz w:val="18"/>
          <w:szCs w:val="18"/>
        </w:rPr>
      </w:pPr>
      <w:r>
        <w:rPr>
          <w:rFonts w:eastAsia="Arial"/>
          <w:color w:val="0D0D0D"/>
          <w:sz w:val="18"/>
          <w:szCs w:val="18"/>
        </w:rPr>
        <w:t>Cloud Environmen</w:t>
      </w:r>
      <w:r>
        <w:rPr>
          <w:rFonts w:eastAsia="Arial"/>
          <w:color w:val="0D0D0D"/>
          <w:sz w:val="18"/>
          <w:szCs w:val="18"/>
        </w:rPr>
        <w:t>t: Azure and Informatica.</w:t>
      </w:r>
    </w:p>
    <w:p w14:paraId="2D4EB008" w14:textId="77777777" w:rsidR="00C85740" w:rsidRDefault="005E3E80">
      <w:pPr>
        <w:numPr>
          <w:ilvl w:val="0"/>
          <w:numId w:val="3"/>
        </w:numPr>
        <w:spacing w:line="320" w:lineRule="atLeast"/>
        <w:rPr>
          <w:rFonts w:eastAsia="Arial"/>
          <w:color w:val="0D0D0D"/>
          <w:sz w:val="18"/>
          <w:szCs w:val="18"/>
        </w:rPr>
      </w:pPr>
      <w:r>
        <w:rPr>
          <w:rFonts w:eastAsia="Arial"/>
          <w:color w:val="0D0D0D"/>
          <w:sz w:val="18"/>
          <w:szCs w:val="18"/>
        </w:rPr>
        <w:t>Programming: SQL, Presto SQL, Snow SQL, Hive SQL, PL/SQL, PySpark, Python and UNIX shell scripting.</w:t>
      </w:r>
    </w:p>
    <w:p w14:paraId="2D4EB009" w14:textId="77777777" w:rsidR="00C85740" w:rsidRDefault="005E3E80">
      <w:pPr>
        <w:numPr>
          <w:ilvl w:val="0"/>
          <w:numId w:val="3"/>
        </w:numPr>
        <w:spacing w:line="320" w:lineRule="atLeast"/>
        <w:rPr>
          <w:rFonts w:eastAsia="Arial"/>
          <w:color w:val="0D0D0D"/>
          <w:sz w:val="18"/>
          <w:szCs w:val="18"/>
        </w:rPr>
      </w:pPr>
      <w:r>
        <w:rPr>
          <w:rFonts w:eastAsia="Arial"/>
          <w:color w:val="0D0D0D"/>
          <w:sz w:val="18"/>
          <w:szCs w:val="18"/>
        </w:rPr>
        <w:t>SQL Tools: SQL Developer, Microsoft SQL Server Management Studio, Toad for Oracle, PL/SQL Developer, Treasure data, Teradata SQL A</w:t>
      </w:r>
      <w:r>
        <w:rPr>
          <w:rFonts w:eastAsia="Arial"/>
          <w:color w:val="0D0D0D"/>
          <w:sz w:val="18"/>
          <w:szCs w:val="18"/>
        </w:rPr>
        <w:t>ssistance and Agility Netezza Workbench</w:t>
      </w:r>
    </w:p>
    <w:p w14:paraId="2D4EB00A" w14:textId="77777777" w:rsidR="00C85740" w:rsidRDefault="005E3E80">
      <w:pPr>
        <w:numPr>
          <w:ilvl w:val="0"/>
          <w:numId w:val="3"/>
        </w:numPr>
        <w:spacing w:line="320" w:lineRule="atLeast"/>
        <w:rPr>
          <w:rFonts w:eastAsia="Arial"/>
          <w:color w:val="0D0D0D"/>
          <w:sz w:val="18"/>
          <w:szCs w:val="18"/>
        </w:rPr>
      </w:pPr>
      <w:r>
        <w:rPr>
          <w:rFonts w:eastAsia="Arial"/>
          <w:color w:val="0D0D0D"/>
          <w:sz w:val="18"/>
          <w:szCs w:val="18"/>
        </w:rPr>
        <w:lastRenderedPageBreak/>
        <w:t>Other Tools: Tableau, Power BI, Jira, GitHub, Service Now, ITSM, Azure DevOps, Jenkins, SVN, Tivoli and Control-M.</w:t>
      </w:r>
    </w:p>
    <w:p w14:paraId="2D4EB00B" w14:textId="77777777" w:rsidR="00C85740" w:rsidRDefault="00C85740">
      <w:pPr>
        <w:spacing w:line="320" w:lineRule="atLeast"/>
        <w:rPr>
          <w:b/>
          <w:color w:val="0000FF"/>
          <w:sz w:val="20"/>
          <w:szCs w:val="20"/>
        </w:rPr>
      </w:pPr>
    </w:p>
    <w:p w14:paraId="2D4EB00C" w14:textId="77777777" w:rsidR="00C85740" w:rsidRDefault="005E3E80">
      <w:pPr>
        <w:spacing w:line="320" w:lineRule="atLeast"/>
        <w:rPr>
          <w:b/>
          <w:color w:val="0000FF"/>
          <w:sz w:val="20"/>
          <w:szCs w:val="20"/>
        </w:rPr>
      </w:pPr>
      <w:r>
        <w:rPr>
          <w:b/>
          <w:color w:val="0000FF"/>
          <w:sz w:val="20"/>
          <w:szCs w:val="20"/>
        </w:rPr>
        <w:t>Education Summary</w:t>
      </w:r>
    </w:p>
    <w:p w14:paraId="2D4EB00D" w14:textId="77777777" w:rsidR="00C85740" w:rsidRDefault="005E3E80">
      <w:pPr>
        <w:pStyle w:val="BodyText"/>
        <w:numPr>
          <w:ilvl w:val="0"/>
          <w:numId w:val="4"/>
        </w:numPr>
        <w:shd w:val="clear" w:color="auto" w:fill="FFFFFF"/>
        <w:spacing w:beforeAutospacing="1" w:after="0" w:line="360" w:lineRule="auto"/>
        <w:contextualSpacing/>
        <w:jc w:val="both"/>
        <w:rPr>
          <w:color w:val="auto"/>
          <w:sz w:val="20"/>
          <w:szCs w:val="20"/>
        </w:rPr>
      </w:pPr>
      <w:r>
        <w:rPr>
          <w:color w:val="auto"/>
          <w:sz w:val="20"/>
          <w:szCs w:val="20"/>
        </w:rPr>
        <w:t>Master of Technology (M Tech), National Institute of Technology (NIT), Tiruchirapp</w:t>
      </w:r>
      <w:r>
        <w:rPr>
          <w:color w:val="auto"/>
          <w:sz w:val="20"/>
          <w:szCs w:val="20"/>
        </w:rPr>
        <w:t>alli, India.</w:t>
      </w:r>
    </w:p>
    <w:p w14:paraId="2D4EB00E" w14:textId="77777777" w:rsidR="00C85740" w:rsidRDefault="005E3E80">
      <w:pPr>
        <w:pStyle w:val="BodyText"/>
        <w:numPr>
          <w:ilvl w:val="0"/>
          <w:numId w:val="4"/>
        </w:numPr>
        <w:shd w:val="clear" w:color="auto" w:fill="FFFFFF"/>
        <w:spacing w:afterAutospacing="1" w:line="360" w:lineRule="auto"/>
        <w:contextualSpacing/>
        <w:jc w:val="both"/>
        <w:rPr>
          <w:color w:val="auto"/>
          <w:sz w:val="20"/>
          <w:szCs w:val="20"/>
        </w:rPr>
      </w:pPr>
      <w:r>
        <w:rPr>
          <w:color w:val="auto"/>
          <w:sz w:val="20"/>
          <w:szCs w:val="20"/>
        </w:rPr>
        <w:t>Bachelor of Technology (B Tech), Vijay Rural Engineering College, JNTU Hyderabad, India.</w:t>
      </w:r>
    </w:p>
    <w:p w14:paraId="2D4EB00F" w14:textId="77777777" w:rsidR="00C85740" w:rsidRDefault="005E3E80">
      <w:pPr>
        <w:rPr>
          <w:b/>
          <w:color w:val="0000FF"/>
          <w:sz w:val="20"/>
          <w:szCs w:val="20"/>
        </w:rPr>
      </w:pPr>
      <w:r>
        <w:rPr>
          <w:b/>
          <w:color w:val="0000FF"/>
          <w:sz w:val="20"/>
          <w:szCs w:val="20"/>
        </w:rPr>
        <w:t>Professional Experience:</w:t>
      </w:r>
    </w:p>
    <w:p w14:paraId="2D4EB010" w14:textId="77777777" w:rsidR="00C85740" w:rsidRDefault="00C85740">
      <w:pPr>
        <w:rPr>
          <w:b/>
          <w:color w:val="0000FF"/>
          <w:sz w:val="20"/>
          <w:szCs w:val="20"/>
        </w:rPr>
      </w:pPr>
    </w:p>
    <w:p w14:paraId="2D4EB011" w14:textId="77777777" w:rsidR="00C85740" w:rsidRDefault="005E3E80">
      <w:pPr>
        <w:rPr>
          <w:b/>
          <w:bCs/>
          <w:sz w:val="20"/>
          <w:szCs w:val="20"/>
        </w:rPr>
      </w:pPr>
      <w:r>
        <w:rPr>
          <w:b/>
          <w:bCs/>
          <w:sz w:val="20"/>
          <w:szCs w:val="20"/>
        </w:rPr>
        <w:t>Sr. Data Engineer at Targetbase Marketing, Irving, TX, USA</w:t>
      </w:r>
      <w:r>
        <w:rPr>
          <w:b/>
          <w:bCs/>
          <w:sz w:val="20"/>
          <w:szCs w:val="20"/>
        </w:rPr>
        <w:tab/>
      </w:r>
      <w:r>
        <w:rPr>
          <w:b/>
          <w:bCs/>
          <w:sz w:val="20"/>
          <w:szCs w:val="20"/>
        </w:rPr>
        <w:tab/>
      </w:r>
      <w:r>
        <w:rPr>
          <w:b/>
          <w:bCs/>
          <w:sz w:val="20"/>
          <w:szCs w:val="20"/>
        </w:rPr>
        <w:tab/>
      </w:r>
      <w:r>
        <w:rPr>
          <w:b/>
          <w:bCs/>
          <w:sz w:val="20"/>
          <w:szCs w:val="20"/>
        </w:rPr>
        <w:tab/>
        <w:t xml:space="preserve">         April 2024 –  Present</w:t>
      </w:r>
    </w:p>
    <w:p w14:paraId="2D4EB012" w14:textId="77777777" w:rsidR="00C85740" w:rsidRDefault="00C85740">
      <w:pPr>
        <w:jc w:val="both"/>
        <w:rPr>
          <w:b/>
          <w:color w:val="0000FF"/>
          <w:sz w:val="20"/>
          <w:szCs w:val="20"/>
        </w:rPr>
      </w:pPr>
    </w:p>
    <w:p w14:paraId="2D4EB013" w14:textId="77777777" w:rsidR="00C85740" w:rsidRDefault="005E3E80">
      <w:pPr>
        <w:jc w:val="both"/>
        <w:rPr>
          <w:b/>
          <w:color w:val="0000FF"/>
          <w:sz w:val="20"/>
          <w:szCs w:val="20"/>
        </w:rPr>
      </w:pPr>
      <w:r>
        <w:rPr>
          <w:b/>
          <w:color w:val="0000FF"/>
          <w:sz w:val="20"/>
          <w:szCs w:val="20"/>
        </w:rPr>
        <w:t>Service marketing migration and Ca</w:t>
      </w:r>
      <w:r>
        <w:rPr>
          <w:b/>
          <w:color w:val="0000FF"/>
          <w:sz w:val="20"/>
          <w:szCs w:val="20"/>
        </w:rPr>
        <w:t>mpaign automation with Honda</w:t>
      </w:r>
    </w:p>
    <w:p w14:paraId="2D4EB014" w14:textId="77777777" w:rsidR="00C85740" w:rsidRDefault="005E3E80">
      <w:pPr>
        <w:jc w:val="both"/>
        <w:rPr>
          <w:rFonts w:asciiTheme="minorHAnsi" w:hAnsiTheme="minorHAnsi" w:cstheme="minorHAnsi"/>
          <w:sz w:val="22"/>
          <w:szCs w:val="22"/>
        </w:rPr>
      </w:pPr>
      <w:r>
        <w:rPr>
          <w:rFonts w:asciiTheme="minorHAnsi" w:hAnsiTheme="minorHAnsi" w:cstheme="minorHAnsi"/>
          <w:sz w:val="22"/>
          <w:szCs w:val="22"/>
        </w:rPr>
        <w:t>Migrate Honda service marketing data from legacy oracle system ECRM to Treasure Data (TD) Customer Data Platform (CDP) for enhanced campaign analytics. Design and develop an automation process of campaign audience data and load</w:t>
      </w:r>
      <w:r>
        <w:rPr>
          <w:rFonts w:asciiTheme="minorHAnsi" w:hAnsiTheme="minorHAnsi" w:cstheme="minorHAnsi"/>
          <w:sz w:val="22"/>
          <w:szCs w:val="22"/>
        </w:rPr>
        <w:t xml:space="preserve"> into Sales force marketing cloud (SFMC) which enable the segmentation of campaign audience and streamline the integration of audience data into sales force for campaign management.</w:t>
      </w:r>
    </w:p>
    <w:p w14:paraId="2D4EB015" w14:textId="77777777" w:rsidR="00C85740" w:rsidRDefault="00C85740">
      <w:pPr>
        <w:pStyle w:val="Heading4"/>
        <w:spacing w:before="0" w:after="0"/>
        <w:rPr>
          <w:rFonts w:ascii="Calibri" w:hAnsi="Calibri" w:cs="Calibri"/>
          <w:kern w:val="2"/>
          <w:sz w:val="22"/>
          <w:szCs w:val="22"/>
        </w:rPr>
      </w:pPr>
    </w:p>
    <w:p w14:paraId="2D4EB016" w14:textId="77777777" w:rsidR="00C85740" w:rsidRDefault="005E3E80">
      <w:pPr>
        <w:pStyle w:val="Heading4"/>
        <w:spacing w:before="0" w:after="0"/>
      </w:pPr>
      <w:r>
        <w:rPr>
          <w:rFonts w:ascii="Calibri" w:hAnsi="Calibri" w:cs="Calibri"/>
          <w:kern w:val="2"/>
          <w:sz w:val="22"/>
          <w:szCs w:val="22"/>
        </w:rPr>
        <w:t>Responsibilities:</w:t>
      </w:r>
    </w:p>
    <w:p w14:paraId="2D4EB017"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Design and develop parameterized workflow to process ca</w:t>
      </w:r>
      <w:r>
        <w:rPr>
          <w:rFonts w:asciiTheme="minorHAnsi" w:hAnsiTheme="minorHAnsi" w:cstheme="minorHAnsi"/>
          <w:sz w:val="22"/>
          <w:szCs w:val="22"/>
        </w:rPr>
        <w:t>mpaign data as per Honda Auto campaign/marketing requirements</w:t>
      </w:r>
    </w:p>
    <w:p w14:paraId="2D4EB018" w14:textId="77777777" w:rsidR="00C85740" w:rsidRDefault="005E3E80">
      <w:pPr>
        <w:pStyle w:val="ListParagraph"/>
        <w:numPr>
          <w:ilvl w:val="0"/>
          <w:numId w:val="5"/>
        </w:numPr>
        <w:jc w:val="both"/>
        <w:rPr>
          <w:rFonts w:asciiTheme="minorHAnsi" w:hAnsiTheme="minorHAnsi" w:cstheme="minorHAnsi"/>
          <w:sz w:val="22"/>
          <w:szCs w:val="22"/>
        </w:rPr>
      </w:pPr>
      <w:r>
        <w:rPr>
          <w:rFonts w:ascii="Calibri" w:hAnsi="Calibri" w:cstheme="minorHAnsi"/>
          <w:sz w:val="22"/>
          <w:szCs w:val="22"/>
        </w:rPr>
        <w:t>Design and implement a suitable data schema in Treasure Data (TD) to store customer and campaign data from the Oracle legacy ECRM (Electronic customer relationship management) system.</w:t>
      </w:r>
    </w:p>
    <w:p w14:paraId="2D4EB019"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 xml:space="preserve">Architect, design and develop </w:t>
      </w:r>
      <w:r>
        <w:rPr>
          <w:rFonts w:ascii="Calibri" w:hAnsi="Calibri" w:cstheme="minorHAnsi"/>
          <w:sz w:val="22"/>
          <w:szCs w:val="22"/>
        </w:rPr>
        <w:t>ETL pipelines using Informatica Workflows, mappings and transformations.</w:t>
      </w:r>
    </w:p>
    <w:p w14:paraId="2D4EB01A" w14:textId="77777777" w:rsidR="00C85740" w:rsidRDefault="005E3E80">
      <w:pPr>
        <w:pStyle w:val="ListParagraph"/>
        <w:numPr>
          <w:ilvl w:val="0"/>
          <w:numId w:val="5"/>
        </w:numPr>
        <w:jc w:val="both"/>
        <w:rPr>
          <w:rFonts w:asciiTheme="minorHAnsi" w:hAnsiTheme="minorHAnsi" w:cstheme="minorHAnsi"/>
          <w:sz w:val="22"/>
          <w:szCs w:val="22"/>
        </w:rPr>
      </w:pPr>
      <w:r>
        <w:rPr>
          <w:rFonts w:ascii="Calibri" w:hAnsi="Calibri" w:cstheme="minorHAnsi"/>
          <w:sz w:val="22"/>
          <w:szCs w:val="22"/>
        </w:rPr>
        <w:t xml:space="preserve">Review and analyze the existing informatica workflows, PL/SQL packages, procedures, functions, and complex queries and logic in the legacy Oracle </w:t>
      </w:r>
      <w:r>
        <w:rPr>
          <w:rFonts w:ascii="Calibri" w:hAnsi="Calibri" w:cstheme="minorHAnsi"/>
          <w:sz w:val="22"/>
          <w:szCs w:val="22"/>
        </w:rPr>
        <w:t>system. Migrate legacy systems SCD type 2 ETL pipelines into Presto SQL queries and Python scripts that can be executed within Treasure Data workflows.</w:t>
      </w:r>
    </w:p>
    <w:p w14:paraId="2D4EB01B"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Design and implement integration between Treasure Data and Salesforce using Salesforce APIs for transfer</w:t>
      </w:r>
      <w:r>
        <w:rPr>
          <w:rFonts w:asciiTheme="minorHAnsi" w:hAnsiTheme="minorHAnsi" w:cstheme="minorHAnsi"/>
          <w:sz w:val="22"/>
          <w:szCs w:val="22"/>
        </w:rPr>
        <w:t>ring audience data and campaign information.</w:t>
      </w:r>
    </w:p>
    <w:p w14:paraId="2D4EB01C"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 xml:space="preserve"> Develop campaign core automation process to read dynamic parameters from presto SQL DB and execute in CDP platform to load salesforce cloud.</w:t>
      </w:r>
    </w:p>
    <w:p w14:paraId="2D4EB01D" w14:textId="77777777" w:rsidR="00C85740" w:rsidRDefault="005E3E80">
      <w:pPr>
        <w:pStyle w:val="ListParagraph"/>
        <w:numPr>
          <w:ilvl w:val="0"/>
          <w:numId w:val="5"/>
        </w:numPr>
        <w:jc w:val="both"/>
        <w:rPr>
          <w:rFonts w:asciiTheme="minorHAnsi" w:hAnsiTheme="minorHAnsi" w:cstheme="minorHAnsi"/>
          <w:sz w:val="22"/>
          <w:szCs w:val="22"/>
        </w:rPr>
      </w:pPr>
      <w:r>
        <w:rPr>
          <w:rFonts w:ascii="Calibri" w:hAnsi="Calibri" w:cstheme="minorHAnsi"/>
          <w:sz w:val="22"/>
          <w:szCs w:val="22"/>
        </w:rPr>
        <w:t xml:space="preserve">Collaborated with data analysts, data scientists, campaign analysts, </w:t>
      </w:r>
      <w:r>
        <w:rPr>
          <w:rFonts w:ascii="Calibri" w:hAnsi="Calibri" w:cstheme="minorHAnsi"/>
          <w:sz w:val="22"/>
          <w:szCs w:val="22"/>
        </w:rPr>
        <w:t>and stakeholders to understand data requirements and deliver solutions.</w:t>
      </w:r>
    </w:p>
    <w:p w14:paraId="2D4EB01E"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Data cleansing, filtering, joining, dedupe, random offer assignment, normalization, and aggregation tasks performed in Python and Presto SQL</w:t>
      </w:r>
    </w:p>
    <w:p w14:paraId="2D4EB01F"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Develop a series of .dig workflow component</w:t>
      </w:r>
      <w:r>
        <w:rPr>
          <w:rFonts w:asciiTheme="minorHAnsi" w:hAnsiTheme="minorHAnsi" w:cstheme="minorHAnsi"/>
          <w:sz w:val="22"/>
          <w:szCs w:val="22"/>
        </w:rPr>
        <w:t>s that automate the data loading and processing pipelines</w:t>
      </w:r>
    </w:p>
    <w:p w14:paraId="2D4EB020"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Prepared detailed design documents, workflow, process run books and other project docs in confluence.</w:t>
      </w:r>
    </w:p>
    <w:p w14:paraId="2D4EB021"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Participate in Daily stand up, status meetings and providing detailed Status Reports.</w:t>
      </w:r>
    </w:p>
    <w:p w14:paraId="2D4EB022" w14:textId="77777777" w:rsidR="00C85740" w:rsidRDefault="00C85740">
      <w:pPr>
        <w:rPr>
          <w:b/>
          <w:bCs/>
          <w:sz w:val="20"/>
          <w:szCs w:val="20"/>
        </w:rPr>
      </w:pPr>
    </w:p>
    <w:p w14:paraId="2D4EB023" w14:textId="77777777" w:rsidR="00C85740" w:rsidRDefault="005E3E80">
      <w:pPr>
        <w:rPr>
          <w:b/>
          <w:color w:val="0000FF"/>
          <w:sz w:val="20"/>
          <w:szCs w:val="20"/>
        </w:rPr>
      </w:pPr>
      <w:r>
        <w:rPr>
          <w:b/>
          <w:color w:val="0000FF"/>
          <w:sz w:val="20"/>
          <w:szCs w:val="20"/>
        </w:rPr>
        <w:t>RCE API U</w:t>
      </w:r>
      <w:r>
        <w:rPr>
          <w:b/>
          <w:color w:val="0000FF"/>
          <w:sz w:val="20"/>
          <w:szCs w:val="20"/>
        </w:rPr>
        <w:t>pdate with Abbott Health</w:t>
      </w:r>
    </w:p>
    <w:p w14:paraId="2D4EB024" w14:textId="77777777" w:rsidR="00C85740" w:rsidRDefault="005E3E80">
      <w:pPr>
        <w:jc w:val="both"/>
        <w:rPr>
          <w:rFonts w:asciiTheme="minorHAnsi" w:hAnsiTheme="minorHAnsi" w:cstheme="minorHAnsi"/>
          <w:sz w:val="22"/>
          <w:szCs w:val="22"/>
        </w:rPr>
      </w:pPr>
      <w:r>
        <w:rPr>
          <w:rFonts w:asciiTheme="minorHAnsi" w:hAnsiTheme="minorHAnsi" w:cstheme="minorHAnsi"/>
          <w:sz w:val="22"/>
          <w:szCs w:val="22"/>
        </w:rPr>
        <w:t>The purpose of RCE (Request for capital expenditure) is an Abbotts internal process for getting a project funded outside of the brand marketing budget. This project is to update a SAOP API to REST API which inter requires migrate a</w:t>
      </w:r>
      <w:r>
        <w:rPr>
          <w:rFonts w:asciiTheme="minorHAnsi" w:hAnsiTheme="minorHAnsi" w:cstheme="minorHAnsi"/>
          <w:sz w:val="22"/>
          <w:szCs w:val="22"/>
        </w:rPr>
        <w:t>nd transform data from legacy Oracle warehouse to Azure SQL database and build Azure DB for reporting and analysis.</w:t>
      </w:r>
    </w:p>
    <w:p w14:paraId="2D4EB025" w14:textId="77777777" w:rsidR="00C85740" w:rsidRDefault="00C85740">
      <w:pPr>
        <w:pStyle w:val="Heading4"/>
        <w:spacing w:before="0" w:after="0"/>
        <w:rPr>
          <w:rFonts w:ascii="Calibri" w:hAnsi="Calibri" w:cs="Calibri"/>
          <w:kern w:val="2"/>
          <w:sz w:val="22"/>
          <w:szCs w:val="22"/>
        </w:rPr>
      </w:pPr>
    </w:p>
    <w:p w14:paraId="2D4EB026" w14:textId="77777777" w:rsidR="00C85740" w:rsidRDefault="005E3E80">
      <w:pPr>
        <w:pStyle w:val="Heading4"/>
        <w:spacing w:before="0" w:after="0"/>
        <w:rPr>
          <w:rFonts w:ascii="Calibri" w:hAnsi="Calibri" w:cs="Calibri"/>
          <w:kern w:val="2"/>
          <w:sz w:val="22"/>
          <w:szCs w:val="22"/>
        </w:rPr>
      </w:pPr>
      <w:r>
        <w:rPr>
          <w:rFonts w:ascii="Calibri" w:hAnsi="Calibri" w:cs="Calibri"/>
          <w:kern w:val="2"/>
          <w:sz w:val="22"/>
          <w:szCs w:val="22"/>
        </w:rPr>
        <w:t>Responsibilities:</w:t>
      </w:r>
    </w:p>
    <w:p w14:paraId="2D4EB027"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Gather requirements from business analysts and create mapping documents to outline data flow from Oracle to Azure SQL dat</w:t>
      </w:r>
      <w:r>
        <w:rPr>
          <w:rFonts w:asciiTheme="minorHAnsi" w:hAnsiTheme="minorHAnsi" w:cstheme="minorHAnsi"/>
          <w:sz w:val="22"/>
          <w:szCs w:val="22"/>
        </w:rPr>
        <w:t xml:space="preserve">abase for both real-time and historical data. </w:t>
      </w:r>
    </w:p>
    <w:p w14:paraId="2D4EB028"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Data transformation/migration from legacy oracle systems to Azure SQL DB using Azure data factory, Service bus and azure functions.</w:t>
      </w:r>
    </w:p>
    <w:p w14:paraId="2D4EB029"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Created linked services, data sets, activities, triggers, pipeline in ADF and</w:t>
      </w:r>
      <w:r>
        <w:rPr>
          <w:rFonts w:asciiTheme="minorHAnsi" w:hAnsiTheme="minorHAnsi" w:cstheme="minorHAnsi"/>
          <w:sz w:val="22"/>
          <w:szCs w:val="22"/>
        </w:rPr>
        <w:t xml:space="preserve"> azure synapse analytics. Worked on creating dependencies of activities in ADF.</w:t>
      </w:r>
    </w:p>
    <w:p w14:paraId="2D4EB02A"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Implemented Azure Storage - Storage accounts, blob storage and Logic Apps. Created Stored Procedure and scheduled them in Azure Environment.</w:t>
      </w:r>
    </w:p>
    <w:p w14:paraId="2D4EB02B"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lastRenderedPageBreak/>
        <w:t>Extracted data from heterogeneous s</w:t>
      </w:r>
      <w:r>
        <w:rPr>
          <w:rFonts w:asciiTheme="minorHAnsi" w:hAnsiTheme="minorHAnsi" w:cstheme="minorHAnsi"/>
          <w:sz w:val="22"/>
          <w:szCs w:val="22"/>
        </w:rPr>
        <w:t>ources like Oracle DB, Flat Files into staging area and populated onto data warehouse. Implemented slowly changing dimensions and loaded fact tables.</w:t>
      </w:r>
    </w:p>
    <w:p w14:paraId="2D4EB02C"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Analyzing legacy informatica PowerCenter mappings and convert them to Azure data factory components.</w:t>
      </w:r>
    </w:p>
    <w:p w14:paraId="2D4EB02D"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Creat</w:t>
      </w:r>
      <w:r>
        <w:rPr>
          <w:rFonts w:asciiTheme="minorHAnsi" w:hAnsiTheme="minorHAnsi" w:cstheme="minorHAnsi"/>
          <w:sz w:val="22"/>
          <w:szCs w:val="22"/>
        </w:rPr>
        <w:t>ed ETL mappings using power center, SQL and UNIX shell scripts to generate exception and data reconciliation reports.</w:t>
      </w:r>
    </w:p>
    <w:p w14:paraId="2D4EB02E"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Optimization of ETL mappings and sessions that are having performance issues in informatica.</w:t>
      </w:r>
    </w:p>
    <w:p w14:paraId="2D4EB02F"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 xml:space="preserve">Promoted the ETL, Azure and DB objects </w:t>
      </w:r>
      <w:r>
        <w:rPr>
          <w:rFonts w:asciiTheme="minorHAnsi" w:hAnsiTheme="minorHAnsi" w:cstheme="minorHAnsi"/>
          <w:sz w:val="22"/>
          <w:szCs w:val="22"/>
        </w:rPr>
        <w:t>from lower to higher environments using Azure Dev Ops pipelines.</w:t>
      </w:r>
    </w:p>
    <w:p w14:paraId="2D4EB030"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Develop and perform peer review and Unit Testing of end to end process to validate the data integrity.</w:t>
      </w:r>
    </w:p>
    <w:p w14:paraId="2D4EB031"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Involved in integration testing of Web and CSI API’s, Azure service bus queue, Azure fun</w:t>
      </w:r>
      <w:r>
        <w:rPr>
          <w:rFonts w:asciiTheme="minorHAnsi" w:hAnsiTheme="minorHAnsi" w:cstheme="minorHAnsi"/>
          <w:sz w:val="22"/>
          <w:szCs w:val="22"/>
        </w:rPr>
        <w:t>ctions and stored procedures to validate the data sync functionality</w:t>
      </w:r>
    </w:p>
    <w:p w14:paraId="2D4EB032" w14:textId="77777777" w:rsidR="00C85740" w:rsidRDefault="00C85740">
      <w:pPr>
        <w:jc w:val="both"/>
        <w:rPr>
          <w:rFonts w:asciiTheme="minorHAnsi" w:hAnsiTheme="minorHAnsi" w:cstheme="minorHAnsi"/>
          <w:sz w:val="22"/>
          <w:szCs w:val="22"/>
        </w:rPr>
      </w:pPr>
    </w:p>
    <w:p w14:paraId="2D4EB033" w14:textId="77777777" w:rsidR="00C85740" w:rsidRDefault="005E3E80">
      <w:pPr>
        <w:rPr>
          <w:b/>
          <w:color w:val="0000FF"/>
          <w:sz w:val="20"/>
          <w:szCs w:val="20"/>
        </w:rPr>
      </w:pPr>
      <w:r>
        <w:rPr>
          <w:b/>
          <w:color w:val="0000FF"/>
          <w:sz w:val="20"/>
          <w:szCs w:val="20"/>
        </w:rPr>
        <w:t>One Omega implementation with National OilWell Varco (NOV), Houston, TX, USA</w:t>
      </w:r>
    </w:p>
    <w:p w14:paraId="2D4EB034" w14:textId="77777777" w:rsidR="00C85740" w:rsidRDefault="005E3E80">
      <w:pPr>
        <w:rPr>
          <w:b/>
          <w:bCs/>
          <w:sz w:val="20"/>
          <w:szCs w:val="20"/>
        </w:rPr>
      </w:pPr>
      <w:r>
        <w:rPr>
          <w:b/>
          <w:bCs/>
          <w:sz w:val="20"/>
          <w:szCs w:val="20"/>
        </w:rPr>
        <w:t>Data Engineer</w:t>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t>Sep 2021 – April 2024</w:t>
      </w:r>
    </w:p>
    <w:p w14:paraId="2D4EB035" w14:textId="77777777" w:rsidR="00C85740" w:rsidRDefault="005E3E80">
      <w:pPr>
        <w:jc w:val="both"/>
        <w:rPr>
          <w:rFonts w:asciiTheme="minorHAnsi" w:hAnsiTheme="minorHAnsi" w:cstheme="minorHAnsi"/>
          <w:sz w:val="22"/>
          <w:szCs w:val="22"/>
        </w:rPr>
      </w:pPr>
      <w:r>
        <w:rPr>
          <w:rFonts w:asciiTheme="minorHAnsi" w:hAnsiTheme="minorHAnsi" w:cstheme="minorHAnsi"/>
          <w:sz w:val="22"/>
          <w:szCs w:val="22"/>
        </w:rPr>
        <w:t xml:space="preserve">The purpose of One Omega project is to transform and </w:t>
      </w:r>
      <w:r>
        <w:rPr>
          <w:rFonts w:asciiTheme="minorHAnsi" w:hAnsiTheme="minorHAnsi" w:cstheme="minorHAnsi"/>
          <w:sz w:val="22"/>
          <w:szCs w:val="22"/>
        </w:rPr>
        <w:t>migrate historical data from NOV legacy environments to OMEGA Oracle Cloud ERP and build corresponding data warehouse for reporting and analysis.</w:t>
      </w:r>
    </w:p>
    <w:p w14:paraId="2D4EB036" w14:textId="77777777" w:rsidR="00C85740" w:rsidRDefault="00C85740">
      <w:pPr>
        <w:pStyle w:val="Heading4"/>
        <w:spacing w:before="0" w:after="0"/>
        <w:rPr>
          <w:rFonts w:ascii="Calibri" w:hAnsi="Calibri" w:cs="Calibri"/>
          <w:kern w:val="2"/>
          <w:sz w:val="22"/>
          <w:szCs w:val="22"/>
        </w:rPr>
      </w:pPr>
    </w:p>
    <w:p w14:paraId="2D4EB037" w14:textId="77777777" w:rsidR="00C85740" w:rsidRDefault="005E3E80">
      <w:pPr>
        <w:pStyle w:val="Heading4"/>
        <w:spacing w:before="0" w:after="0"/>
        <w:rPr>
          <w:rFonts w:ascii="Calibri" w:hAnsi="Calibri" w:cs="Calibri"/>
          <w:kern w:val="2"/>
          <w:sz w:val="22"/>
          <w:szCs w:val="22"/>
        </w:rPr>
      </w:pPr>
      <w:r>
        <w:rPr>
          <w:rFonts w:ascii="Calibri" w:hAnsi="Calibri" w:cs="Calibri"/>
          <w:kern w:val="2"/>
          <w:sz w:val="22"/>
          <w:szCs w:val="22"/>
        </w:rPr>
        <w:t>Responsibilities:</w:t>
      </w:r>
    </w:p>
    <w:p w14:paraId="2D4EB038"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Gather requirements from Business Analysts and create mapping documents to outline data flo</w:t>
      </w:r>
      <w:r>
        <w:rPr>
          <w:rFonts w:asciiTheme="minorHAnsi" w:hAnsiTheme="minorHAnsi" w:cstheme="minorHAnsi"/>
          <w:sz w:val="22"/>
          <w:szCs w:val="22"/>
        </w:rPr>
        <w:t>w from sources to targets.</w:t>
      </w:r>
    </w:p>
    <w:p w14:paraId="2D4EB039"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Data transformation/migration from legacy systems to Oracle cloud ERP using informatica PowerCenter.</w:t>
      </w:r>
    </w:p>
    <w:p w14:paraId="2D4EB03A"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Designed the landing zone and created the HLD and LLD documents for the cloud platform.</w:t>
      </w:r>
    </w:p>
    <w:p w14:paraId="2D4EB03B"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Extracted data from heterogeneous source</w:t>
      </w:r>
      <w:r>
        <w:rPr>
          <w:rFonts w:asciiTheme="minorHAnsi" w:hAnsiTheme="minorHAnsi" w:cstheme="minorHAnsi"/>
          <w:sz w:val="22"/>
          <w:szCs w:val="22"/>
        </w:rPr>
        <w:t>s like Oracle DB, Flat Files into staging area and populated onto data warehouse. Implemented slowly changing dimensions and loaded fact tables.</w:t>
      </w:r>
    </w:p>
    <w:p w14:paraId="2D4EB03C" w14:textId="77777777" w:rsidR="00C85740" w:rsidRDefault="005E3E80">
      <w:pPr>
        <w:pStyle w:val="ListParagraph"/>
        <w:numPr>
          <w:ilvl w:val="0"/>
          <w:numId w:val="5"/>
        </w:numPr>
        <w:jc w:val="both"/>
        <w:rPr>
          <w:rFonts w:asciiTheme="minorHAnsi" w:hAnsiTheme="minorHAnsi" w:cstheme="minorHAnsi"/>
          <w:sz w:val="22"/>
          <w:szCs w:val="22"/>
        </w:rPr>
      </w:pPr>
      <w:r>
        <w:rPr>
          <w:rFonts w:ascii="Calibri" w:hAnsi="Calibri" w:cstheme="minorHAnsi"/>
          <w:sz w:val="22"/>
          <w:szCs w:val="22"/>
        </w:rPr>
        <w:t>Developed Informatica Workflows, worklets, sessions, mappings, transformations and mapplets. Created mappings u</w:t>
      </w:r>
      <w:r>
        <w:rPr>
          <w:rFonts w:ascii="Calibri" w:hAnsi="Calibri" w:cstheme="minorHAnsi"/>
          <w:sz w:val="22"/>
          <w:szCs w:val="22"/>
        </w:rPr>
        <w:t>sing transformations Source Qualifier, Filter, Lookup, Aggregator, Union, Sorter, Joiner, Router, Update Strategy, expression etc.</w:t>
      </w:r>
    </w:p>
    <w:p w14:paraId="2D4EB03D"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Building the pipelines to copy the data from Oracle fusion to data warehouse using Azure Data Factory(ADF)</w:t>
      </w:r>
    </w:p>
    <w:p w14:paraId="2D4EB03E"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Created linked ser</w:t>
      </w:r>
      <w:r>
        <w:rPr>
          <w:rFonts w:asciiTheme="minorHAnsi" w:hAnsiTheme="minorHAnsi" w:cstheme="minorHAnsi"/>
          <w:sz w:val="22"/>
          <w:szCs w:val="22"/>
        </w:rPr>
        <w:t>vices, data sets, activities, triggers, pipeline in ADF and azure synapse analytics. Worked on creating dependencies of activities in ADF.</w:t>
      </w:r>
    </w:p>
    <w:p w14:paraId="2D4EB03F"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Implemented Azure Storage - Storage accounts, blob storage and Logic Apps. Created Stored Procedure and scheduled the</w:t>
      </w:r>
      <w:r>
        <w:rPr>
          <w:rFonts w:asciiTheme="minorHAnsi" w:hAnsiTheme="minorHAnsi" w:cstheme="minorHAnsi"/>
          <w:sz w:val="22"/>
          <w:szCs w:val="22"/>
        </w:rPr>
        <w:t>m in Azure Environment.</w:t>
      </w:r>
    </w:p>
    <w:p w14:paraId="2D4EB040"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Created automated workflows with the help of triggers and Scheduled Jobs in data flows and ADF Pipelines</w:t>
      </w:r>
    </w:p>
    <w:p w14:paraId="2D4EB041" w14:textId="77777777" w:rsidR="00C85740" w:rsidRDefault="005E3E80">
      <w:pPr>
        <w:pStyle w:val="ListParagraph"/>
        <w:numPr>
          <w:ilvl w:val="0"/>
          <w:numId w:val="5"/>
        </w:numPr>
        <w:jc w:val="both"/>
        <w:rPr>
          <w:rFonts w:asciiTheme="minorHAnsi" w:hAnsiTheme="minorHAnsi" w:cstheme="minorHAnsi"/>
          <w:sz w:val="22"/>
          <w:szCs w:val="22"/>
        </w:rPr>
      </w:pPr>
      <w:r>
        <w:rPr>
          <w:rFonts w:ascii="Calibri" w:hAnsi="Calibri" w:cstheme="minorHAnsi"/>
          <w:sz w:val="22"/>
          <w:szCs w:val="22"/>
        </w:rPr>
        <w:t>Implemented data transformation projects using Azure Databricks, PySpark &amp; Delta Lake.</w:t>
      </w:r>
    </w:p>
    <w:p w14:paraId="2D4EB042" w14:textId="77777777" w:rsidR="00C85740" w:rsidRDefault="005E3E80">
      <w:pPr>
        <w:pStyle w:val="ListParagraph"/>
        <w:numPr>
          <w:ilvl w:val="0"/>
          <w:numId w:val="5"/>
        </w:numPr>
        <w:jc w:val="both"/>
        <w:rPr>
          <w:rFonts w:asciiTheme="minorHAnsi" w:hAnsiTheme="minorHAnsi" w:cstheme="minorHAnsi"/>
          <w:sz w:val="22"/>
          <w:szCs w:val="22"/>
        </w:rPr>
      </w:pPr>
      <w:r>
        <w:rPr>
          <w:rFonts w:ascii="Calibri" w:hAnsi="Calibri" w:cstheme="minorHAnsi"/>
          <w:sz w:val="22"/>
          <w:szCs w:val="22"/>
        </w:rPr>
        <w:t>Designed and implemented Python-based ET</w:t>
      </w:r>
      <w:r>
        <w:rPr>
          <w:rFonts w:ascii="Calibri" w:hAnsi="Calibri" w:cstheme="minorHAnsi"/>
          <w:sz w:val="22"/>
          <w:szCs w:val="22"/>
        </w:rPr>
        <w:t>L processes and data pipelines using PySpark, optimizing performance and scalability for large-scale data processing tasks in Azure</w:t>
      </w:r>
    </w:p>
    <w:p w14:paraId="2D4EB043"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 xml:space="preserve">Implemented ETL processes to extract from Oracle ERP cloud source systems to Snowflake DW. </w:t>
      </w:r>
    </w:p>
    <w:p w14:paraId="2D4EB044"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Loading data into snowflake tabl</w:t>
      </w:r>
      <w:r>
        <w:rPr>
          <w:rFonts w:asciiTheme="minorHAnsi" w:hAnsiTheme="minorHAnsi" w:cstheme="minorHAnsi"/>
          <w:sz w:val="22"/>
          <w:szCs w:val="22"/>
        </w:rPr>
        <w:t xml:space="preserve">es from internal stage using snowsql and Writing snowsql scripts in Snowflake cloud DW for business analysis and reporting. </w:t>
      </w:r>
    </w:p>
    <w:p w14:paraId="2D4EB045" w14:textId="77777777" w:rsidR="00C85740" w:rsidRDefault="005E3E80">
      <w:pPr>
        <w:pStyle w:val="ListParagraph"/>
        <w:numPr>
          <w:ilvl w:val="0"/>
          <w:numId w:val="5"/>
        </w:numPr>
        <w:jc w:val="both"/>
        <w:rPr>
          <w:rFonts w:asciiTheme="minorHAnsi" w:hAnsiTheme="minorHAnsi" w:cstheme="minorHAnsi"/>
          <w:sz w:val="22"/>
          <w:szCs w:val="22"/>
        </w:rPr>
      </w:pPr>
      <w:r>
        <w:rPr>
          <w:rFonts w:ascii="Calibri" w:hAnsi="Calibri" w:cstheme="minorHAnsi"/>
          <w:sz w:val="22"/>
          <w:szCs w:val="22"/>
        </w:rPr>
        <w:t>Leveraged bulk loading from internal stage to snowflake cloud using the COPY command and used LIST, PUT and GET commands to validat</w:t>
      </w:r>
      <w:r>
        <w:rPr>
          <w:rFonts w:ascii="Calibri" w:hAnsi="Calibri" w:cstheme="minorHAnsi"/>
          <w:sz w:val="22"/>
          <w:szCs w:val="22"/>
        </w:rPr>
        <w:t>e the internal stage data.</w:t>
      </w:r>
    </w:p>
    <w:p w14:paraId="2D4EB046"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Created ETL mappings, SQL and UNIX shell scripts to generate exception and data reconciliation reports.</w:t>
      </w:r>
    </w:p>
    <w:p w14:paraId="2D4EB047"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Created mappings, mapping tasks and task flows in Informatica Intelligent Cloud Services (IICS).</w:t>
      </w:r>
    </w:p>
    <w:p w14:paraId="2D4EB048" w14:textId="77777777" w:rsidR="00C85740" w:rsidRDefault="005E3E80">
      <w:pPr>
        <w:pStyle w:val="ListParagraph"/>
        <w:numPr>
          <w:ilvl w:val="0"/>
          <w:numId w:val="5"/>
        </w:numPr>
        <w:jc w:val="both"/>
        <w:rPr>
          <w:rFonts w:asciiTheme="minorHAnsi" w:hAnsiTheme="minorHAnsi" w:cstheme="minorHAnsi"/>
          <w:sz w:val="22"/>
          <w:szCs w:val="22"/>
        </w:rPr>
      </w:pPr>
      <w:r>
        <w:rPr>
          <w:rFonts w:ascii="Calibri" w:hAnsi="Calibri" w:cstheme="minorHAnsi"/>
          <w:sz w:val="22"/>
          <w:szCs w:val="22"/>
        </w:rPr>
        <w:t xml:space="preserve">Optimization of ETL mappings and sessions that are having performance issues. </w:t>
      </w:r>
    </w:p>
    <w:p w14:paraId="2D4EB049" w14:textId="77777777" w:rsidR="00C85740" w:rsidRDefault="005E3E80">
      <w:pPr>
        <w:pStyle w:val="ListParagraph"/>
        <w:numPr>
          <w:ilvl w:val="0"/>
          <w:numId w:val="5"/>
        </w:numPr>
        <w:jc w:val="both"/>
      </w:pPr>
      <w:r>
        <w:rPr>
          <w:rFonts w:asciiTheme="minorHAnsi" w:hAnsiTheme="minorHAnsi" w:cstheme="minorHAnsi"/>
          <w:sz w:val="22"/>
          <w:szCs w:val="22"/>
        </w:rPr>
        <w:t>Developed ETL mappings for legacy sources systems including O</w:t>
      </w:r>
      <w:r>
        <w:rPr>
          <w:rFonts w:asciiTheme="minorHAnsi" w:hAnsiTheme="minorHAnsi" w:cstheme="minorHAnsi"/>
          <w:sz w:val="22"/>
          <w:szCs w:val="22"/>
        </w:rPr>
        <w:t xml:space="preserve">racle and </w:t>
      </w:r>
      <w:r>
        <w:rPr>
          <w:rStyle w:val="Strong"/>
          <w:rFonts w:asciiTheme="minorHAnsi" w:hAnsiTheme="minorHAnsi" w:cstheme="minorHAnsi"/>
          <w:b w:val="0"/>
          <w:bCs w:val="0"/>
          <w:sz w:val="22"/>
          <w:szCs w:val="22"/>
        </w:rPr>
        <w:t>DB2.</w:t>
      </w:r>
    </w:p>
    <w:p w14:paraId="2D4EB04A" w14:textId="77777777" w:rsidR="00C85740" w:rsidRDefault="005E3E80">
      <w:pPr>
        <w:pStyle w:val="ListParagraph"/>
        <w:numPr>
          <w:ilvl w:val="0"/>
          <w:numId w:val="5"/>
        </w:numPr>
        <w:jc w:val="both"/>
        <w:rPr>
          <w:rFonts w:asciiTheme="minorHAnsi" w:hAnsiTheme="minorHAnsi" w:cstheme="minorHAnsi"/>
          <w:sz w:val="22"/>
          <w:szCs w:val="22"/>
        </w:rPr>
      </w:pPr>
      <w:r>
        <w:rPr>
          <w:rFonts w:ascii="Calibri" w:hAnsi="Calibri" w:cstheme="minorHAnsi"/>
          <w:sz w:val="22"/>
          <w:szCs w:val="22"/>
        </w:rPr>
        <w:t>Developed shell and python application to automate file import and exports to/from SharePoint.</w:t>
      </w:r>
    </w:p>
    <w:p w14:paraId="2D4EB04B"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Promot</w:t>
      </w:r>
      <w:r>
        <w:rPr>
          <w:rFonts w:asciiTheme="minorHAnsi" w:hAnsiTheme="minorHAnsi" w:cstheme="minorHAnsi"/>
          <w:sz w:val="22"/>
          <w:szCs w:val="22"/>
        </w:rPr>
        <w:t>ed the ETL and DB objects from lower to higher environments using Azure Dev Ops and Jenkins. Deployed the azure data pipeline ARM Templates using GitHub and Azure DevOps CI/CD platform.</w:t>
      </w:r>
    </w:p>
    <w:p w14:paraId="2D4EB04C" w14:textId="77777777" w:rsidR="00C85740" w:rsidRDefault="005E3E80">
      <w:pPr>
        <w:pStyle w:val="ListParagraph"/>
        <w:numPr>
          <w:ilvl w:val="0"/>
          <w:numId w:val="5"/>
        </w:numPr>
        <w:jc w:val="both"/>
        <w:rPr>
          <w:rFonts w:asciiTheme="minorHAnsi" w:hAnsiTheme="minorHAnsi" w:cstheme="minorHAnsi"/>
          <w:sz w:val="22"/>
          <w:szCs w:val="22"/>
        </w:rPr>
      </w:pPr>
      <w:r>
        <w:rPr>
          <w:rFonts w:asciiTheme="minorHAnsi" w:hAnsiTheme="minorHAnsi" w:cstheme="minorHAnsi"/>
          <w:sz w:val="22"/>
          <w:szCs w:val="22"/>
        </w:rPr>
        <w:t>Develop Technical specification, peer review and Unit Test Cases docum</w:t>
      </w:r>
      <w:r>
        <w:rPr>
          <w:rFonts w:asciiTheme="minorHAnsi" w:hAnsiTheme="minorHAnsi" w:cstheme="minorHAnsi"/>
          <w:sz w:val="22"/>
          <w:szCs w:val="22"/>
        </w:rPr>
        <w:t>ents. Participate in Daily stand up, status meetings and providing detailed Status Reports.</w:t>
      </w:r>
    </w:p>
    <w:p w14:paraId="2D4EB04D" w14:textId="77777777" w:rsidR="00C85740" w:rsidRDefault="00C85740">
      <w:pPr>
        <w:rPr>
          <w:bCs/>
          <w:sz w:val="20"/>
        </w:rPr>
      </w:pPr>
    </w:p>
    <w:p w14:paraId="2D4EB04E" w14:textId="77777777" w:rsidR="00C85740" w:rsidRDefault="005E3E80">
      <w:pPr>
        <w:rPr>
          <w:b/>
          <w:color w:val="0000FF"/>
          <w:sz w:val="20"/>
          <w:szCs w:val="20"/>
        </w:rPr>
      </w:pPr>
      <w:r>
        <w:rPr>
          <w:b/>
          <w:color w:val="0000FF"/>
          <w:sz w:val="20"/>
          <w:szCs w:val="20"/>
        </w:rPr>
        <w:t>Risk Adjustment Data Analytics (RADA) - Kaiser Permanente (KP), CA, USA</w:t>
      </w:r>
    </w:p>
    <w:p w14:paraId="2D4EB04F" w14:textId="77777777" w:rsidR="00C85740" w:rsidRDefault="005E3E80">
      <w:pPr>
        <w:rPr>
          <w:b/>
          <w:bCs/>
          <w:sz w:val="20"/>
          <w:szCs w:val="20"/>
        </w:rPr>
      </w:pPr>
      <w:r>
        <w:rPr>
          <w:b/>
          <w:bCs/>
          <w:sz w:val="20"/>
          <w:szCs w:val="20"/>
        </w:rPr>
        <w:t>Cloud Big Data Developer</w:t>
      </w:r>
      <w:r>
        <w:rPr>
          <w:rFonts w:ascii="Calibri" w:hAnsi="Calibri" w:cs="Calibri"/>
          <w:b/>
          <w:bCs/>
          <w:sz w:val="22"/>
          <w:szCs w:val="22"/>
        </w:rPr>
        <w:tab/>
      </w:r>
      <w:r>
        <w:rPr>
          <w:rFonts w:ascii="Calibri" w:hAnsi="Calibri" w:cs="Calibri"/>
          <w:b/>
          <w:bCs/>
          <w:sz w:val="22"/>
          <w:szCs w:val="22"/>
        </w:rPr>
        <w:tab/>
      </w:r>
      <w:r>
        <w:rPr>
          <w:rFonts w:ascii="Calibri" w:hAnsi="Calibri" w:cs="Calibri"/>
          <w:sz w:val="22"/>
          <w:szCs w:val="22"/>
        </w:rPr>
        <w:tab/>
      </w:r>
      <w:r>
        <w:rPr>
          <w:rFonts w:ascii="Calibri" w:hAnsi="Calibri" w:cs="Calibri"/>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b/>
          <w:bCs/>
          <w:sz w:val="20"/>
          <w:szCs w:val="20"/>
        </w:rPr>
        <w:t xml:space="preserve">          Oct 2019 – Aug 2021</w:t>
      </w:r>
    </w:p>
    <w:p w14:paraId="2D4EB050" w14:textId="77777777" w:rsidR="00C85740" w:rsidRDefault="00C85740">
      <w:pPr>
        <w:rPr>
          <w:b/>
          <w:bCs/>
          <w:sz w:val="20"/>
          <w:szCs w:val="20"/>
        </w:rPr>
      </w:pPr>
    </w:p>
    <w:p w14:paraId="2D4EB051"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lastRenderedPageBreak/>
        <w:t xml:space="preserve">Worked for claims </w:t>
      </w:r>
      <w:r>
        <w:rPr>
          <w:rFonts w:asciiTheme="minorHAnsi" w:hAnsiTheme="minorHAnsi" w:cstheme="minorHAnsi"/>
          <w:sz w:val="22"/>
          <w:szCs w:val="22"/>
        </w:rPr>
        <w:t>processing into data warehouse in Health care domain for Edge Server processing and CMS submissions.</w:t>
      </w:r>
    </w:p>
    <w:p w14:paraId="2D4EB052"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Design Azure cloud data architecture and constantly incorporate enterprise and regulatory changes.</w:t>
      </w:r>
    </w:p>
    <w:p w14:paraId="2D4EB053"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Design and implement ERD for OLAP data warehouse(s). Ana</w:t>
      </w:r>
      <w:r>
        <w:rPr>
          <w:rFonts w:asciiTheme="minorHAnsi" w:hAnsiTheme="minorHAnsi" w:cstheme="minorHAnsi"/>
          <w:sz w:val="22"/>
          <w:szCs w:val="22"/>
        </w:rPr>
        <w:t>lyzed business rules of data provisioning, Edge Server processing and CMS submissions.</w:t>
      </w:r>
    </w:p>
    <w:p w14:paraId="2D4EB054"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Develop data pipelines in cloud environments like Azure using PySpark, Azure Databricks and ADF</w:t>
      </w:r>
    </w:p>
    <w:p w14:paraId="2D4EB055"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Responsible to create features, user stories and tasks as per Agile proce</w:t>
      </w:r>
      <w:r>
        <w:rPr>
          <w:rFonts w:asciiTheme="minorHAnsi" w:hAnsiTheme="minorHAnsi" w:cstheme="minorHAnsi"/>
          <w:sz w:val="22"/>
          <w:szCs w:val="22"/>
        </w:rPr>
        <w:t>ss to achieve project goals.</w:t>
      </w:r>
    </w:p>
    <w:p w14:paraId="2D4EB056"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 xml:space="preserve">Implemented Spark using python, utilizing Data frames and Spark SQL API for processing of data. </w:t>
      </w:r>
    </w:p>
    <w:p w14:paraId="2D4EB057"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Used various spark Transformations and Actions for cleansing the input data.</w:t>
      </w:r>
    </w:p>
    <w:p w14:paraId="2D4EB058"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Developed a framework to consume data from Kafka prod</w:t>
      </w:r>
      <w:r>
        <w:rPr>
          <w:rFonts w:asciiTheme="minorHAnsi" w:hAnsiTheme="minorHAnsi" w:cstheme="minorHAnsi"/>
          <w:sz w:val="22"/>
          <w:szCs w:val="22"/>
        </w:rPr>
        <w:t>ucer and push the messages to Azure services such like service bus and event hub.</w:t>
      </w:r>
    </w:p>
    <w:p w14:paraId="2D4EB059"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Involved in converting SQL/Hive queries into spark transformations using spark RDD.</w:t>
      </w:r>
    </w:p>
    <w:p w14:paraId="2D4EB05A"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Implemented data ingestion and handling clusters in real time processing using Kafka.</w:t>
      </w:r>
    </w:p>
    <w:p w14:paraId="2D4EB05B"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Impl</w:t>
      </w:r>
      <w:r>
        <w:rPr>
          <w:rFonts w:asciiTheme="minorHAnsi" w:hAnsiTheme="minorHAnsi" w:cstheme="minorHAnsi"/>
          <w:sz w:val="22"/>
          <w:szCs w:val="22"/>
        </w:rPr>
        <w:t>emented big data projects in Apache Spark, Kafka, and Azure platform, with a focus on optimizing data pipelines and improving the performance which resulted in reduction of 25% processing time.</w:t>
      </w:r>
    </w:p>
    <w:p w14:paraId="2D4EB05C"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Imported data from AWS S3 into RDD, Data frame and performed t</w:t>
      </w:r>
      <w:r>
        <w:rPr>
          <w:rFonts w:asciiTheme="minorHAnsi" w:hAnsiTheme="minorHAnsi" w:cstheme="minorHAnsi"/>
          <w:sz w:val="22"/>
          <w:szCs w:val="22"/>
        </w:rPr>
        <w:t>ransformations and actions on RDD. Handle large data processing through spark and python using different libraries like Pandas and NumPy</w:t>
      </w:r>
    </w:p>
    <w:p w14:paraId="2D4EB05D" w14:textId="77777777" w:rsidR="00C85740" w:rsidRDefault="00C85740">
      <w:pPr>
        <w:rPr>
          <w:bCs/>
          <w:sz w:val="20"/>
        </w:rPr>
      </w:pPr>
    </w:p>
    <w:p w14:paraId="2D4EB05E" w14:textId="77777777" w:rsidR="00C85740" w:rsidRDefault="005E3E80">
      <w:pPr>
        <w:rPr>
          <w:b/>
          <w:color w:val="0000FF"/>
          <w:sz w:val="20"/>
          <w:szCs w:val="20"/>
        </w:rPr>
      </w:pPr>
      <w:r>
        <w:rPr>
          <w:b/>
          <w:color w:val="0000FF"/>
          <w:sz w:val="20"/>
          <w:szCs w:val="20"/>
        </w:rPr>
        <w:t>Regulatory financial solutions (RFS) - Kaiser Permanente (KP), CA, USA</w:t>
      </w:r>
    </w:p>
    <w:p w14:paraId="2D4EB05F" w14:textId="77777777" w:rsidR="00C85740" w:rsidRDefault="005E3E80">
      <w:pPr>
        <w:rPr>
          <w:b/>
          <w:bCs/>
          <w:sz w:val="20"/>
          <w:szCs w:val="20"/>
        </w:rPr>
      </w:pPr>
      <w:r>
        <w:rPr>
          <w:b/>
          <w:bCs/>
          <w:sz w:val="20"/>
          <w:szCs w:val="20"/>
        </w:rPr>
        <w:t xml:space="preserve">Senior ETL Consultant </w:t>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t xml:space="preserve">        Aug 2017 </w:t>
      </w:r>
      <w:r>
        <w:rPr>
          <w:b/>
          <w:bCs/>
          <w:sz w:val="20"/>
          <w:szCs w:val="20"/>
        </w:rPr>
        <w:t>to Oct 2019</w:t>
      </w:r>
    </w:p>
    <w:p w14:paraId="2D4EB060" w14:textId="77777777" w:rsidR="00C85740" w:rsidRDefault="005E3E80">
      <w:pPr>
        <w:pStyle w:val="Heading4"/>
        <w:spacing w:before="0" w:after="0"/>
        <w:jc w:val="both"/>
        <w:rPr>
          <w:rFonts w:ascii="Calibri" w:hAnsi="Calibri" w:cs="Calibri"/>
          <w:b w:val="0"/>
          <w:bCs w:val="0"/>
          <w:kern w:val="2"/>
          <w:sz w:val="22"/>
          <w:szCs w:val="22"/>
        </w:rPr>
      </w:pPr>
      <w:r>
        <w:rPr>
          <w:rFonts w:ascii="Calibri" w:hAnsi="Calibri" w:cs="Calibri"/>
          <w:b w:val="0"/>
          <w:bCs w:val="0"/>
          <w:kern w:val="2"/>
          <w:sz w:val="22"/>
          <w:szCs w:val="22"/>
        </w:rPr>
        <w:t xml:space="preserve">KPMETA (Kaiser Permanente Medicare Encounter Tracking Application) – KP claims connect (KPCC) Tapestry send all the claims to claims data warehouse (CDW) which is designated as the single source for all claims in the seven regions (CN, CS, CO, </w:t>
      </w:r>
      <w:r>
        <w:rPr>
          <w:rFonts w:ascii="Calibri" w:hAnsi="Calibri" w:cs="Calibri"/>
          <w:b w:val="0"/>
          <w:bCs w:val="0"/>
          <w:kern w:val="2"/>
          <w:sz w:val="22"/>
          <w:szCs w:val="22"/>
        </w:rPr>
        <w:t>GA, HI, MA and NW). KEPMETA will submit encounter data for Medicare advantage line of business to the Center for Medicare and Medicaid services (CMS) in the industry standard HIPPA compliant version electronic claim.</w:t>
      </w:r>
    </w:p>
    <w:p w14:paraId="2D4EB061"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Analyzing business requirements and tra</w:t>
      </w:r>
      <w:r>
        <w:rPr>
          <w:rFonts w:asciiTheme="minorHAnsi" w:hAnsiTheme="minorHAnsi" w:cstheme="minorHAnsi"/>
          <w:sz w:val="22"/>
          <w:szCs w:val="22"/>
        </w:rPr>
        <w:t>nslating them into functional requirement and technical design Specifications.</w:t>
      </w:r>
    </w:p>
    <w:p w14:paraId="2D4EB062"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 xml:space="preserve">Worked on data warehouse projects and delivering extracts based on the given requirements provided by business. </w:t>
      </w:r>
    </w:p>
    <w:p w14:paraId="2D4EB063"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Prepare the technical and design documents during the initial ph</w:t>
      </w:r>
      <w:r>
        <w:rPr>
          <w:rFonts w:asciiTheme="minorHAnsi" w:hAnsiTheme="minorHAnsi" w:cstheme="minorHAnsi"/>
          <w:sz w:val="22"/>
          <w:szCs w:val="22"/>
        </w:rPr>
        <w:t>ases of development. Involved in preparing ETL design, data flow documents and context diagrams.</w:t>
      </w:r>
    </w:p>
    <w:p w14:paraId="2D4EB064" w14:textId="77777777" w:rsidR="00C85740" w:rsidRDefault="005E3E80">
      <w:pPr>
        <w:pStyle w:val="ListParagraph"/>
        <w:numPr>
          <w:ilvl w:val="0"/>
          <w:numId w:val="3"/>
        </w:numPr>
        <w:jc w:val="both"/>
        <w:rPr>
          <w:rFonts w:asciiTheme="minorHAnsi" w:hAnsiTheme="minorHAnsi" w:cstheme="minorHAnsi"/>
          <w:sz w:val="22"/>
          <w:szCs w:val="22"/>
        </w:rPr>
      </w:pPr>
      <w:r>
        <w:rPr>
          <w:rFonts w:ascii="Calibri" w:hAnsi="Calibri" w:cstheme="minorHAnsi"/>
          <w:sz w:val="22"/>
          <w:szCs w:val="22"/>
        </w:rPr>
        <w:t>Developed ETL mappings, SQL Queries, and scripts. Extract data from Flat files and Oracle data base source systems. ETL Code changes as defined by project spec</w:t>
      </w:r>
      <w:r>
        <w:rPr>
          <w:rFonts w:ascii="Calibri" w:hAnsi="Calibri" w:cstheme="minorHAnsi"/>
          <w:sz w:val="22"/>
          <w:szCs w:val="22"/>
        </w:rPr>
        <w:t>ifications.</w:t>
      </w:r>
    </w:p>
    <w:p w14:paraId="2D4EB065" w14:textId="77777777" w:rsidR="00C85740" w:rsidRDefault="005E3E80">
      <w:pPr>
        <w:pStyle w:val="ListParagraph"/>
        <w:numPr>
          <w:ilvl w:val="0"/>
          <w:numId w:val="3"/>
        </w:numPr>
        <w:jc w:val="both"/>
      </w:pPr>
      <w:r>
        <w:rPr>
          <w:rFonts w:asciiTheme="minorHAnsi" w:hAnsiTheme="minorHAnsi" w:cstheme="minorHAnsi"/>
          <w:sz w:val="22"/>
          <w:szCs w:val="22"/>
        </w:rPr>
        <w:t xml:space="preserve">Developed and maintained </w:t>
      </w:r>
      <w:r>
        <w:rPr>
          <w:rStyle w:val="Strong"/>
          <w:rFonts w:asciiTheme="minorHAnsi" w:hAnsiTheme="minorHAnsi" w:cstheme="minorHAnsi"/>
          <w:b w:val="0"/>
          <w:bCs w:val="0"/>
          <w:sz w:val="22"/>
          <w:szCs w:val="22"/>
        </w:rPr>
        <w:t>ETL workflows</w:t>
      </w:r>
      <w:r>
        <w:rPr>
          <w:rFonts w:asciiTheme="minorHAnsi" w:hAnsiTheme="minorHAnsi" w:cstheme="minorHAnsi"/>
          <w:sz w:val="22"/>
          <w:szCs w:val="22"/>
        </w:rPr>
        <w:t xml:space="preserve"> using </w:t>
      </w:r>
      <w:r>
        <w:rPr>
          <w:rStyle w:val="Strong"/>
          <w:rFonts w:asciiTheme="minorHAnsi" w:hAnsiTheme="minorHAnsi" w:cstheme="minorHAnsi"/>
          <w:b w:val="0"/>
          <w:bCs w:val="0"/>
          <w:sz w:val="22"/>
          <w:szCs w:val="22"/>
        </w:rPr>
        <w:t>Informatica PowerCenter</w:t>
      </w:r>
      <w:r>
        <w:rPr>
          <w:rFonts w:asciiTheme="minorHAnsi" w:hAnsiTheme="minorHAnsi" w:cstheme="minorHAnsi"/>
          <w:sz w:val="22"/>
          <w:szCs w:val="22"/>
        </w:rPr>
        <w:t xml:space="preserve">, optimizing data extraction, transformation, and loading data from diverse sources including Oracle, </w:t>
      </w:r>
      <w:r>
        <w:rPr>
          <w:rStyle w:val="Strong"/>
          <w:rFonts w:asciiTheme="minorHAnsi" w:hAnsiTheme="minorHAnsi" w:cstheme="minorHAnsi"/>
          <w:b w:val="0"/>
          <w:bCs w:val="0"/>
          <w:sz w:val="22"/>
          <w:szCs w:val="22"/>
        </w:rPr>
        <w:t>mainframe (DB2, VSAM)</w:t>
      </w:r>
      <w:r>
        <w:rPr>
          <w:rFonts w:asciiTheme="minorHAnsi" w:hAnsiTheme="minorHAnsi" w:cstheme="minorHAnsi"/>
          <w:sz w:val="22"/>
          <w:szCs w:val="22"/>
        </w:rPr>
        <w:t xml:space="preserve"> and cloud platforms.</w:t>
      </w:r>
    </w:p>
    <w:p w14:paraId="2D4EB066" w14:textId="77777777" w:rsidR="00C85740" w:rsidRDefault="005E3E80">
      <w:pPr>
        <w:pStyle w:val="ListParagraph"/>
        <w:numPr>
          <w:ilvl w:val="0"/>
          <w:numId w:val="3"/>
        </w:numPr>
        <w:jc w:val="both"/>
      </w:pPr>
      <w:r>
        <w:rPr>
          <w:rStyle w:val="Strong"/>
          <w:rFonts w:asciiTheme="minorHAnsi" w:hAnsiTheme="minorHAnsi" w:cstheme="minorHAnsi"/>
          <w:b w:val="0"/>
          <w:bCs w:val="0"/>
          <w:sz w:val="22"/>
          <w:szCs w:val="22"/>
        </w:rPr>
        <w:t>Developed data maps using COBOL copybooks</w:t>
      </w:r>
      <w:r>
        <w:rPr>
          <w:rFonts w:asciiTheme="minorHAnsi" w:hAnsiTheme="minorHAnsi" w:cstheme="minorHAnsi"/>
          <w:sz w:val="22"/>
          <w:szCs w:val="22"/>
        </w:rPr>
        <w:t xml:space="preserve"> to define data structures for </w:t>
      </w:r>
      <w:r>
        <w:rPr>
          <w:rStyle w:val="Strong"/>
          <w:rFonts w:asciiTheme="minorHAnsi" w:hAnsiTheme="minorHAnsi" w:cstheme="minorHAnsi"/>
          <w:b w:val="0"/>
          <w:bCs w:val="0"/>
          <w:sz w:val="22"/>
          <w:szCs w:val="22"/>
        </w:rPr>
        <w:t>EBCDIC fixed-width and VSAM files</w:t>
      </w:r>
      <w:r>
        <w:rPr>
          <w:rFonts w:asciiTheme="minorHAnsi" w:hAnsiTheme="minorHAnsi" w:cstheme="minorHAnsi"/>
          <w:sz w:val="22"/>
          <w:szCs w:val="22"/>
        </w:rPr>
        <w:t>, enab</w:t>
      </w:r>
      <w:r>
        <w:rPr>
          <w:rFonts w:asciiTheme="minorHAnsi" w:hAnsiTheme="minorHAnsi" w:cstheme="minorHAnsi"/>
          <w:sz w:val="22"/>
          <w:szCs w:val="22"/>
        </w:rPr>
        <w:t xml:space="preserve">ling accurate parsing and integration within </w:t>
      </w:r>
      <w:r>
        <w:rPr>
          <w:rStyle w:val="Strong"/>
          <w:rFonts w:asciiTheme="minorHAnsi" w:hAnsiTheme="minorHAnsi" w:cstheme="minorHAnsi"/>
          <w:b w:val="0"/>
          <w:bCs w:val="0"/>
          <w:sz w:val="22"/>
          <w:szCs w:val="22"/>
        </w:rPr>
        <w:t>Informatica PowerCenter</w:t>
      </w:r>
      <w:r>
        <w:rPr>
          <w:rFonts w:asciiTheme="minorHAnsi" w:hAnsiTheme="minorHAnsi" w:cstheme="minorHAnsi"/>
          <w:sz w:val="22"/>
          <w:szCs w:val="22"/>
        </w:rPr>
        <w:t xml:space="preserve"> using </w:t>
      </w:r>
      <w:r>
        <w:rPr>
          <w:rStyle w:val="Strong"/>
          <w:rFonts w:asciiTheme="minorHAnsi" w:hAnsiTheme="minorHAnsi" w:cstheme="minorHAnsi"/>
          <w:b w:val="0"/>
          <w:bCs w:val="0"/>
          <w:sz w:val="22"/>
          <w:szCs w:val="22"/>
        </w:rPr>
        <w:t>PowerExchange.</w:t>
      </w:r>
    </w:p>
    <w:p w14:paraId="2D4EB067" w14:textId="77777777" w:rsidR="00C85740" w:rsidRDefault="005E3E80">
      <w:pPr>
        <w:pStyle w:val="ListParagraph"/>
        <w:numPr>
          <w:ilvl w:val="0"/>
          <w:numId w:val="3"/>
        </w:numPr>
        <w:jc w:val="both"/>
      </w:pPr>
      <w:r>
        <w:rPr>
          <w:rFonts w:asciiTheme="minorHAnsi" w:hAnsiTheme="minorHAnsi" w:cstheme="minorHAnsi"/>
          <w:sz w:val="22"/>
          <w:szCs w:val="22"/>
        </w:rPr>
        <w:t xml:space="preserve">Designed and implemented </w:t>
      </w:r>
      <w:r>
        <w:rPr>
          <w:rStyle w:val="Strong"/>
          <w:rFonts w:asciiTheme="minorHAnsi" w:hAnsiTheme="minorHAnsi" w:cstheme="minorHAnsi"/>
          <w:b w:val="0"/>
          <w:bCs w:val="0"/>
          <w:sz w:val="22"/>
          <w:szCs w:val="22"/>
        </w:rPr>
        <w:t>data pipelines using SnapLogic</w:t>
      </w:r>
      <w:r>
        <w:rPr>
          <w:rFonts w:asciiTheme="minorHAnsi" w:hAnsiTheme="minorHAnsi" w:cstheme="minorHAnsi"/>
          <w:sz w:val="22"/>
          <w:szCs w:val="22"/>
        </w:rPr>
        <w:t>, ensuring seamless integration between cloud and on-premise systems.</w:t>
      </w:r>
    </w:p>
    <w:p w14:paraId="2D4EB068" w14:textId="77777777" w:rsidR="00C85740" w:rsidRDefault="005E3E80">
      <w:pPr>
        <w:pStyle w:val="ListParagraph"/>
        <w:numPr>
          <w:ilvl w:val="0"/>
          <w:numId w:val="3"/>
        </w:numPr>
        <w:jc w:val="both"/>
      </w:pPr>
      <w:r>
        <w:rPr>
          <w:rFonts w:asciiTheme="minorHAnsi" w:hAnsiTheme="minorHAnsi" w:cstheme="minorHAnsi"/>
          <w:sz w:val="22"/>
          <w:szCs w:val="22"/>
        </w:rPr>
        <w:t>Analyze and interpret data formats stored</w:t>
      </w:r>
      <w:r>
        <w:rPr>
          <w:rFonts w:asciiTheme="minorHAnsi" w:hAnsiTheme="minorHAnsi" w:cstheme="minorHAnsi"/>
          <w:sz w:val="22"/>
          <w:szCs w:val="22"/>
        </w:rPr>
        <w:t xml:space="preserve"> in </w:t>
      </w:r>
      <w:r>
        <w:rPr>
          <w:rStyle w:val="Strong"/>
          <w:rFonts w:asciiTheme="minorHAnsi" w:hAnsiTheme="minorHAnsi" w:cstheme="minorHAnsi"/>
          <w:b w:val="0"/>
          <w:bCs w:val="0"/>
          <w:sz w:val="22"/>
          <w:szCs w:val="22"/>
        </w:rPr>
        <w:t>COBOL copybooks</w:t>
      </w:r>
      <w:r>
        <w:rPr>
          <w:rFonts w:asciiTheme="minorHAnsi" w:hAnsiTheme="minorHAnsi" w:cstheme="minorHAnsi"/>
          <w:sz w:val="22"/>
          <w:szCs w:val="22"/>
        </w:rPr>
        <w:t xml:space="preserve">, </w:t>
      </w:r>
      <w:r>
        <w:rPr>
          <w:rStyle w:val="Strong"/>
          <w:rFonts w:asciiTheme="minorHAnsi" w:hAnsiTheme="minorHAnsi" w:cstheme="minorHAnsi"/>
          <w:b w:val="0"/>
          <w:bCs w:val="0"/>
          <w:sz w:val="22"/>
          <w:szCs w:val="22"/>
        </w:rPr>
        <w:t>VSAM files</w:t>
      </w:r>
      <w:r>
        <w:rPr>
          <w:rFonts w:asciiTheme="minorHAnsi" w:hAnsiTheme="minorHAnsi" w:cstheme="minorHAnsi"/>
          <w:sz w:val="22"/>
          <w:szCs w:val="22"/>
        </w:rPr>
        <w:t xml:space="preserve">, and </w:t>
      </w:r>
      <w:r>
        <w:rPr>
          <w:rStyle w:val="Strong"/>
          <w:rFonts w:asciiTheme="minorHAnsi" w:hAnsiTheme="minorHAnsi" w:cstheme="minorHAnsi"/>
          <w:b w:val="0"/>
          <w:bCs w:val="0"/>
          <w:sz w:val="22"/>
          <w:szCs w:val="22"/>
        </w:rPr>
        <w:t>DB2 tables</w:t>
      </w:r>
      <w:r>
        <w:rPr>
          <w:rFonts w:asciiTheme="minorHAnsi" w:hAnsiTheme="minorHAnsi" w:cstheme="minorHAnsi"/>
          <w:sz w:val="22"/>
          <w:szCs w:val="22"/>
        </w:rPr>
        <w:t xml:space="preserve"> for accurate data mapping and transformation.</w:t>
      </w:r>
    </w:p>
    <w:p w14:paraId="2D4EB069"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 xml:space="preserve">Automated repetitive tasks and developed data validation scripts using </w:t>
      </w:r>
      <w:r>
        <w:rPr>
          <w:rStyle w:val="Strong"/>
          <w:rFonts w:asciiTheme="minorHAnsi" w:hAnsiTheme="minorHAnsi" w:cstheme="minorHAnsi"/>
          <w:b w:val="0"/>
          <w:bCs w:val="0"/>
          <w:sz w:val="22"/>
          <w:szCs w:val="22"/>
        </w:rPr>
        <w:t>Python</w:t>
      </w:r>
      <w:r>
        <w:rPr>
          <w:rFonts w:asciiTheme="minorHAnsi" w:hAnsiTheme="minorHAnsi" w:cstheme="minorHAnsi"/>
          <w:sz w:val="22"/>
          <w:szCs w:val="22"/>
        </w:rPr>
        <w:t>, improving overall data quality and reducing manual effort.</w:t>
      </w:r>
    </w:p>
    <w:p w14:paraId="2D4EB06A" w14:textId="77777777" w:rsidR="00C85740" w:rsidRDefault="005E3E80">
      <w:pPr>
        <w:pStyle w:val="ListParagraph"/>
        <w:numPr>
          <w:ilvl w:val="0"/>
          <w:numId w:val="3"/>
        </w:numPr>
        <w:jc w:val="both"/>
      </w:pPr>
      <w:r>
        <w:rPr>
          <w:rFonts w:asciiTheme="minorHAnsi" w:hAnsiTheme="minorHAnsi" w:cstheme="minorHAnsi"/>
          <w:sz w:val="22"/>
          <w:szCs w:val="22"/>
        </w:rPr>
        <w:t xml:space="preserve">Utilize </w:t>
      </w:r>
      <w:r>
        <w:rPr>
          <w:rStyle w:val="Strong"/>
          <w:rFonts w:asciiTheme="minorHAnsi" w:hAnsiTheme="minorHAnsi" w:cstheme="minorHAnsi"/>
          <w:b w:val="0"/>
          <w:bCs w:val="0"/>
          <w:sz w:val="22"/>
          <w:szCs w:val="22"/>
        </w:rPr>
        <w:t>JCL</w:t>
      </w:r>
      <w:r>
        <w:rPr>
          <w:rFonts w:asciiTheme="minorHAnsi" w:hAnsiTheme="minorHAnsi" w:cstheme="minorHAnsi"/>
          <w:sz w:val="22"/>
          <w:szCs w:val="22"/>
        </w:rPr>
        <w:t xml:space="preserve"> to run and schedule batch jobs on mainframe systems, handling large volumes of transactional data.</w:t>
      </w:r>
    </w:p>
    <w:p w14:paraId="2D4EB06B"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 xml:space="preserve">Perform code reviews with other developers and ETL architects adhering to the KP best practices and coding standards. Project daily, weekly, monthly status </w:t>
      </w:r>
      <w:r>
        <w:rPr>
          <w:rFonts w:asciiTheme="minorHAnsi" w:hAnsiTheme="minorHAnsi" w:cstheme="minorHAnsi"/>
          <w:sz w:val="22"/>
          <w:szCs w:val="22"/>
        </w:rPr>
        <w:t>reports and Metrics reporting.</w:t>
      </w:r>
    </w:p>
    <w:p w14:paraId="2D4EB06C"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 xml:space="preserve">Worked on service now requests, releases, and changes for lower environment to prod deployments. </w:t>
      </w:r>
    </w:p>
    <w:p w14:paraId="2D4EB06D"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Optimization of ETL mappings and sessions that are having performance issues.</w:t>
      </w:r>
    </w:p>
    <w:p w14:paraId="2D4EB06E" w14:textId="77777777" w:rsidR="00C85740" w:rsidRDefault="005E3E80">
      <w:pPr>
        <w:pStyle w:val="ListParagraph"/>
        <w:numPr>
          <w:ilvl w:val="0"/>
          <w:numId w:val="3"/>
        </w:numPr>
        <w:jc w:val="both"/>
        <w:rPr>
          <w:rFonts w:asciiTheme="minorHAnsi" w:hAnsiTheme="minorHAnsi" w:cstheme="minorHAnsi"/>
          <w:sz w:val="22"/>
          <w:szCs w:val="22"/>
        </w:rPr>
      </w:pPr>
      <w:r>
        <w:rPr>
          <w:rFonts w:ascii="Calibri" w:hAnsi="Calibri" w:cstheme="minorHAnsi"/>
          <w:sz w:val="22"/>
          <w:szCs w:val="22"/>
        </w:rPr>
        <w:t>Expertise in leading multiple projects/enhancemen</w:t>
      </w:r>
      <w:r>
        <w:rPr>
          <w:rFonts w:ascii="Calibri" w:hAnsi="Calibri" w:cstheme="minorHAnsi"/>
          <w:sz w:val="22"/>
          <w:szCs w:val="22"/>
        </w:rPr>
        <w:t>ts to deliver within the timelines</w:t>
      </w:r>
    </w:p>
    <w:p w14:paraId="2D4EB06F" w14:textId="77777777" w:rsidR="00C85740" w:rsidRDefault="00C85740">
      <w:pPr>
        <w:pStyle w:val="ListParagraph"/>
        <w:jc w:val="both"/>
        <w:rPr>
          <w:rFonts w:asciiTheme="minorHAnsi" w:hAnsiTheme="minorHAnsi" w:cstheme="minorHAnsi"/>
          <w:sz w:val="22"/>
          <w:szCs w:val="22"/>
        </w:rPr>
      </w:pPr>
    </w:p>
    <w:p w14:paraId="2D4EB070" w14:textId="77777777" w:rsidR="00C85740" w:rsidRDefault="00C85740">
      <w:pPr>
        <w:pStyle w:val="ListParagraph"/>
        <w:jc w:val="both"/>
        <w:rPr>
          <w:rFonts w:asciiTheme="minorHAnsi" w:hAnsiTheme="minorHAnsi" w:cstheme="minorHAnsi"/>
          <w:sz w:val="22"/>
          <w:szCs w:val="22"/>
        </w:rPr>
      </w:pPr>
    </w:p>
    <w:p w14:paraId="2D4EB071" w14:textId="77777777" w:rsidR="00C85740" w:rsidRDefault="00C85740">
      <w:pPr>
        <w:pStyle w:val="ListParagraph"/>
        <w:jc w:val="both"/>
        <w:rPr>
          <w:rFonts w:asciiTheme="minorHAnsi" w:hAnsiTheme="minorHAnsi" w:cstheme="minorHAnsi"/>
          <w:sz w:val="22"/>
          <w:szCs w:val="22"/>
        </w:rPr>
      </w:pPr>
    </w:p>
    <w:p w14:paraId="2D4EB072" w14:textId="77777777" w:rsidR="00C85740" w:rsidRDefault="00C85740">
      <w:pPr>
        <w:pStyle w:val="ListParagraph"/>
        <w:jc w:val="both"/>
        <w:rPr>
          <w:rFonts w:asciiTheme="minorHAnsi" w:hAnsiTheme="minorHAnsi" w:cstheme="minorHAnsi"/>
          <w:sz w:val="22"/>
          <w:szCs w:val="22"/>
        </w:rPr>
      </w:pPr>
    </w:p>
    <w:p w14:paraId="2D4EB073" w14:textId="77777777" w:rsidR="00C85740" w:rsidRDefault="00C85740">
      <w:pPr>
        <w:pStyle w:val="ListParagraph"/>
        <w:jc w:val="both"/>
        <w:rPr>
          <w:rFonts w:asciiTheme="minorHAnsi" w:hAnsiTheme="minorHAnsi" w:cstheme="minorHAnsi"/>
          <w:sz w:val="22"/>
          <w:szCs w:val="22"/>
        </w:rPr>
      </w:pPr>
    </w:p>
    <w:p w14:paraId="2D4EB074" w14:textId="77777777" w:rsidR="00C85740" w:rsidRDefault="00C85740">
      <w:pPr>
        <w:pStyle w:val="Heading4"/>
        <w:spacing w:before="0" w:after="0"/>
        <w:ind w:left="360"/>
        <w:jc w:val="both"/>
        <w:rPr>
          <w:bCs w:val="0"/>
          <w:sz w:val="20"/>
        </w:rPr>
      </w:pPr>
    </w:p>
    <w:p w14:paraId="2D4EB075" w14:textId="77777777" w:rsidR="00C85740" w:rsidRDefault="005E3E80">
      <w:pPr>
        <w:rPr>
          <w:b/>
          <w:color w:val="0000FF"/>
          <w:sz w:val="20"/>
          <w:szCs w:val="20"/>
        </w:rPr>
      </w:pPr>
      <w:r>
        <w:rPr>
          <w:b/>
          <w:color w:val="0000FF"/>
          <w:sz w:val="20"/>
          <w:szCs w:val="20"/>
        </w:rPr>
        <w:t>Integration center of excellence (ICOE) in Horizon BCBS of New Jersey, USA</w:t>
      </w:r>
    </w:p>
    <w:p w14:paraId="2D4EB076" w14:textId="77777777" w:rsidR="00C85740" w:rsidRDefault="005E3E80">
      <w:pPr>
        <w:pStyle w:val="Heading4"/>
        <w:spacing w:before="0" w:after="0"/>
        <w:jc w:val="both"/>
        <w:rPr>
          <w:rFonts w:ascii="Arial" w:hAnsi="Arial" w:cs="Arial"/>
          <w:bCs w:val="0"/>
          <w:color w:val="000000"/>
          <w:sz w:val="20"/>
          <w:szCs w:val="20"/>
        </w:rPr>
      </w:pPr>
      <w:r>
        <w:rPr>
          <w:rFonts w:ascii="Arial" w:hAnsi="Arial" w:cs="Arial"/>
          <w:bCs w:val="0"/>
          <w:sz w:val="20"/>
          <w:szCs w:val="20"/>
          <w:lang w:val="en-GB"/>
        </w:rPr>
        <w:t>ETL Technical Lead/Developer</w:t>
      </w:r>
      <w:r>
        <w:rPr>
          <w:rFonts w:ascii="Arial" w:hAnsi="Arial" w:cs="Arial"/>
          <w:b w:val="0"/>
          <w:bCs w:val="0"/>
          <w:color w:val="000000"/>
          <w:sz w:val="20"/>
          <w:szCs w:val="20"/>
        </w:rPr>
        <w:t xml:space="preserve"> </w:t>
      </w:r>
      <w:r>
        <w:rPr>
          <w:rFonts w:ascii="Arial" w:hAnsi="Arial" w:cs="Arial"/>
          <w:b w:val="0"/>
          <w:bCs w:val="0"/>
          <w:color w:val="000000"/>
          <w:sz w:val="20"/>
          <w:szCs w:val="20"/>
        </w:rPr>
        <w:tab/>
      </w:r>
      <w:r>
        <w:rPr>
          <w:rFonts w:ascii="Arial" w:hAnsi="Arial" w:cs="Arial"/>
          <w:b w:val="0"/>
          <w:bCs w:val="0"/>
          <w:color w:val="000000"/>
          <w:sz w:val="20"/>
          <w:szCs w:val="20"/>
        </w:rPr>
        <w:tab/>
      </w:r>
      <w:r>
        <w:rPr>
          <w:rFonts w:ascii="Arial" w:hAnsi="Arial" w:cs="Arial"/>
          <w:b w:val="0"/>
          <w:bCs w:val="0"/>
          <w:color w:val="000000"/>
          <w:sz w:val="20"/>
          <w:szCs w:val="20"/>
        </w:rPr>
        <w:tab/>
      </w:r>
      <w:r>
        <w:rPr>
          <w:rFonts w:ascii="Arial" w:hAnsi="Arial" w:cs="Arial"/>
          <w:b w:val="0"/>
          <w:bCs w:val="0"/>
          <w:color w:val="000000"/>
          <w:sz w:val="20"/>
          <w:szCs w:val="20"/>
        </w:rPr>
        <w:tab/>
      </w:r>
      <w:r>
        <w:rPr>
          <w:rFonts w:ascii="Arial" w:hAnsi="Arial" w:cs="Arial"/>
          <w:b w:val="0"/>
          <w:bCs w:val="0"/>
          <w:color w:val="000000"/>
          <w:sz w:val="20"/>
          <w:szCs w:val="20"/>
        </w:rPr>
        <w:tab/>
      </w:r>
      <w:r>
        <w:rPr>
          <w:rFonts w:ascii="Arial" w:hAnsi="Arial" w:cs="Arial"/>
          <w:b w:val="0"/>
          <w:bCs w:val="0"/>
          <w:color w:val="000000"/>
          <w:sz w:val="20"/>
          <w:szCs w:val="20"/>
        </w:rPr>
        <w:tab/>
      </w:r>
      <w:r>
        <w:rPr>
          <w:rFonts w:ascii="Arial" w:hAnsi="Arial" w:cs="Arial"/>
          <w:b w:val="0"/>
          <w:bCs w:val="0"/>
          <w:color w:val="000000"/>
          <w:sz w:val="20"/>
          <w:szCs w:val="20"/>
        </w:rPr>
        <w:tab/>
        <w:t xml:space="preserve">       </w:t>
      </w:r>
      <w:r>
        <w:rPr>
          <w:rFonts w:ascii="Arial" w:hAnsi="Arial" w:cs="Arial"/>
          <w:bCs w:val="0"/>
          <w:color w:val="000000"/>
          <w:sz w:val="20"/>
          <w:szCs w:val="20"/>
        </w:rPr>
        <w:t>Dec 2015 to Aug 2017</w:t>
      </w:r>
    </w:p>
    <w:p w14:paraId="2D4EB077" w14:textId="77777777" w:rsidR="00C85740" w:rsidRDefault="00C85740">
      <w:pPr>
        <w:jc w:val="both"/>
        <w:rPr>
          <w:sz w:val="20"/>
          <w:szCs w:val="20"/>
        </w:rPr>
      </w:pPr>
    </w:p>
    <w:p w14:paraId="2D4EB078" w14:textId="77777777" w:rsidR="00C85740" w:rsidRDefault="005E3E80">
      <w:pPr>
        <w:pStyle w:val="Heading4"/>
        <w:spacing w:before="0" w:after="0"/>
        <w:jc w:val="both"/>
        <w:rPr>
          <w:rFonts w:ascii="Calibri" w:hAnsi="Calibri" w:cs="Calibri"/>
          <w:b w:val="0"/>
          <w:bCs w:val="0"/>
          <w:kern w:val="2"/>
          <w:sz w:val="22"/>
          <w:szCs w:val="22"/>
        </w:rPr>
      </w:pPr>
      <w:r>
        <w:rPr>
          <w:rFonts w:ascii="Calibri" w:hAnsi="Calibri" w:cs="Calibri"/>
          <w:b w:val="0"/>
          <w:bCs w:val="0"/>
          <w:kern w:val="2"/>
          <w:sz w:val="22"/>
          <w:szCs w:val="22"/>
        </w:rPr>
        <w:t xml:space="preserve">Worked for claims processing in healthcare enterprise data </w:t>
      </w:r>
      <w:r>
        <w:rPr>
          <w:rFonts w:ascii="Calibri" w:hAnsi="Calibri" w:cs="Calibri"/>
          <w:b w:val="0"/>
          <w:bCs w:val="0"/>
          <w:kern w:val="2"/>
          <w:sz w:val="22"/>
          <w:szCs w:val="22"/>
        </w:rPr>
        <w:t>warehouse to collect, organize and store data from multiple sources to integrate the historic data for end user reporting, data submission to external vendors and government programs.</w:t>
      </w:r>
    </w:p>
    <w:p w14:paraId="2D4EB079"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At client location my responsibility includes to develop, lead and deliv</w:t>
      </w:r>
      <w:r>
        <w:rPr>
          <w:rFonts w:asciiTheme="minorHAnsi" w:hAnsiTheme="minorHAnsi" w:cstheme="minorHAnsi"/>
          <w:sz w:val="22"/>
          <w:szCs w:val="22"/>
        </w:rPr>
        <w:t>er extracts for different vendors based on the given requirements. Expertise in leading multiple projects/enhancements to deliver within the timelines.</w:t>
      </w:r>
    </w:p>
    <w:p w14:paraId="2D4EB07A"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Data analysis and understand the business, functional requirement and convert into technical requirement</w:t>
      </w:r>
      <w:r>
        <w:rPr>
          <w:rFonts w:asciiTheme="minorHAnsi" w:hAnsiTheme="minorHAnsi" w:cstheme="minorHAnsi"/>
          <w:sz w:val="22"/>
          <w:szCs w:val="22"/>
        </w:rPr>
        <w:t>s to develop ETL mappings, SQL queries, and scripts. Prepare the technical and design documents during the initial phases of development. Involved in preparing ETL data flow documents and context diagrams.</w:t>
      </w:r>
    </w:p>
    <w:p w14:paraId="2D4EB07B"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Created Informatica ETL mappings using PowerCenter</w:t>
      </w:r>
      <w:r>
        <w:rPr>
          <w:rFonts w:asciiTheme="minorHAnsi" w:hAnsiTheme="minorHAnsi" w:cstheme="minorHAnsi"/>
          <w:sz w:val="22"/>
          <w:szCs w:val="22"/>
        </w:rPr>
        <w:t xml:space="preserve">, power exchange, Test data Management to load data from files/database to Target file system/database (Oracle/Teradata) and scheduling the ETL jobs using Tivoli </w:t>
      </w:r>
    </w:p>
    <w:p w14:paraId="2D4EB07C"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Data profiling and identifying the PI/PHI data lives across schemas in Oracle DB and applying</w:t>
      </w:r>
      <w:r>
        <w:rPr>
          <w:rFonts w:asciiTheme="minorHAnsi" w:hAnsiTheme="minorHAnsi" w:cstheme="minorHAnsi"/>
          <w:sz w:val="22"/>
          <w:szCs w:val="22"/>
        </w:rPr>
        <w:t xml:space="preserve"> masking rules as per Horizon standards. Developed the subset/masking routines for various file types and Data Base tables (Teradata and oracle) using ILM-TDM tool which includes creation of projects, profiles, importing metadata, assigning masking rules/p</w:t>
      </w:r>
      <w:r>
        <w:rPr>
          <w:rFonts w:asciiTheme="minorHAnsi" w:hAnsiTheme="minorHAnsi" w:cstheme="minorHAnsi"/>
          <w:sz w:val="22"/>
          <w:szCs w:val="22"/>
        </w:rPr>
        <w:t>olicies, validating the rules, generating the masking/subset data and unit testing.</w:t>
      </w:r>
    </w:p>
    <w:p w14:paraId="2D4EB07D"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Involved for optimization of ETL mappings and sessions that are having performance issues. Involved in code deployments, migrations, and peer review with ETL architects.</w:t>
      </w:r>
    </w:p>
    <w:p w14:paraId="2D4EB07E" w14:textId="77777777" w:rsidR="00C85740" w:rsidRDefault="00C85740">
      <w:pPr>
        <w:ind w:left="720"/>
        <w:jc w:val="both"/>
        <w:rPr>
          <w:rFonts w:ascii="Calibri" w:hAnsi="Calibri" w:cs="Calibri"/>
          <w:color w:val="auto"/>
          <w:kern w:val="2"/>
          <w:sz w:val="22"/>
          <w:szCs w:val="22"/>
        </w:rPr>
      </w:pPr>
    </w:p>
    <w:p w14:paraId="2D4EB07F" w14:textId="77777777" w:rsidR="00C85740" w:rsidRDefault="005E3E80">
      <w:pPr>
        <w:rPr>
          <w:b/>
          <w:color w:val="0000FF"/>
          <w:sz w:val="20"/>
          <w:szCs w:val="20"/>
        </w:rPr>
      </w:pPr>
      <w:r>
        <w:rPr>
          <w:b/>
          <w:color w:val="0000FF"/>
          <w:sz w:val="20"/>
          <w:szCs w:val="20"/>
        </w:rPr>
        <w:t>D</w:t>
      </w:r>
      <w:r>
        <w:rPr>
          <w:b/>
          <w:color w:val="0000FF"/>
          <w:sz w:val="20"/>
          <w:szCs w:val="20"/>
        </w:rPr>
        <w:t>ata analytics on ICDW/Info1 platform and Informatica Data Services (IDS) - Info1 App in J.P Morgan Chase, OH, USA</w:t>
      </w:r>
    </w:p>
    <w:p w14:paraId="2D4EB080" w14:textId="77777777" w:rsidR="00C85740" w:rsidRDefault="005E3E80">
      <w:pPr>
        <w:rPr>
          <w:b/>
          <w:bCs/>
          <w:sz w:val="20"/>
          <w:szCs w:val="20"/>
        </w:rPr>
      </w:pPr>
      <w:r>
        <w:rPr>
          <w:b/>
          <w:bCs/>
          <w:sz w:val="20"/>
          <w:szCs w:val="20"/>
          <w:lang w:val="en-GB"/>
        </w:rPr>
        <w:t>ETL Developer/Technical Lead on Informatica TDM (ILM TDM)</w:t>
      </w:r>
      <w:r>
        <w:rPr>
          <w:b/>
          <w:bCs/>
          <w:sz w:val="20"/>
          <w:szCs w:val="20"/>
          <w:lang w:val="en-GB"/>
        </w:rPr>
        <w:tab/>
      </w:r>
      <w:r>
        <w:rPr>
          <w:b/>
          <w:bCs/>
          <w:sz w:val="20"/>
          <w:szCs w:val="20"/>
          <w:lang w:val="en-GB"/>
        </w:rPr>
        <w:tab/>
      </w:r>
      <w:r>
        <w:rPr>
          <w:b/>
          <w:bCs/>
          <w:sz w:val="20"/>
          <w:szCs w:val="20"/>
          <w:lang w:val="en-GB"/>
        </w:rPr>
        <w:tab/>
        <w:t xml:space="preserve">         </w:t>
      </w:r>
      <w:r>
        <w:rPr>
          <w:b/>
          <w:bCs/>
          <w:sz w:val="20"/>
          <w:szCs w:val="20"/>
        </w:rPr>
        <w:t>Mar 2013 to Dec 2015</w:t>
      </w:r>
    </w:p>
    <w:p w14:paraId="2D4EB081" w14:textId="77777777" w:rsidR="00C85740" w:rsidRDefault="00C85740">
      <w:pPr>
        <w:rPr>
          <w:b/>
          <w:bCs/>
          <w:sz w:val="20"/>
          <w:szCs w:val="20"/>
        </w:rPr>
      </w:pPr>
    </w:p>
    <w:p w14:paraId="2D4EB082"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 xml:space="preserve">Defining and classifying sensitive data, </w:t>
      </w:r>
      <w:r>
        <w:rPr>
          <w:rFonts w:asciiTheme="minorHAnsi" w:hAnsiTheme="minorHAnsi" w:cstheme="minorHAnsi"/>
          <w:sz w:val="22"/>
          <w:szCs w:val="22"/>
        </w:rPr>
        <w:t>including data &amp; metadata patterns in DMA data warehouse platform</w:t>
      </w:r>
    </w:p>
    <w:p w14:paraId="2D4EB083"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Gather and analyze business requirements for end-to-end TDM implementation and define, design the use cases with respect to relational and non-relational data</w:t>
      </w:r>
    </w:p>
    <w:p w14:paraId="2D4EB084"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 xml:space="preserve">Data profiling and discovering </w:t>
      </w:r>
      <w:r>
        <w:rPr>
          <w:rFonts w:asciiTheme="minorHAnsi" w:hAnsiTheme="minorHAnsi" w:cstheme="minorHAnsi"/>
          <w:sz w:val="22"/>
          <w:szCs w:val="22"/>
        </w:rPr>
        <w:t>the sensitive data lives across databases and applications. Define and applying policies/masking rules to create subsets/masking of production ETL data for testing and training purposes.</w:t>
      </w:r>
    </w:p>
    <w:p w14:paraId="2D4EB085"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Worked on TDM 9.5.1 workbench – to create projects, connections, data</w:t>
      </w:r>
      <w:r>
        <w:rPr>
          <w:rFonts w:asciiTheme="minorHAnsi" w:hAnsiTheme="minorHAnsi" w:cstheme="minorHAnsi"/>
          <w:sz w:val="22"/>
          <w:szCs w:val="22"/>
        </w:rPr>
        <w:t xml:space="preserve"> domains, import metadata, plan creation and generate/monitor/debug workflows. </w:t>
      </w:r>
    </w:p>
    <w:p w14:paraId="2D4EB086"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Involved in preparing ETL design documents and architectural data flow diagrams using Visio.</w:t>
      </w:r>
    </w:p>
    <w:p w14:paraId="2D4EB087"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Designed, developed and support, DMA COE TDM Automation masking platform. Created I</w:t>
      </w:r>
      <w:r>
        <w:rPr>
          <w:rFonts w:asciiTheme="minorHAnsi" w:hAnsiTheme="minorHAnsi" w:cstheme="minorHAnsi"/>
          <w:sz w:val="22"/>
          <w:szCs w:val="22"/>
        </w:rPr>
        <w:t>nformatica ETL mappings/sessions/workflows using PowerCenter, TDM to load data from files/database to Target file system/database (Oracle/Teradata).</w:t>
      </w:r>
    </w:p>
    <w:p w14:paraId="2D4EB088"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Developed the subset/masking routines for different file types (ASCII, EBCDIC &amp; XML) and Data Base tables (</w:t>
      </w:r>
      <w:r>
        <w:rPr>
          <w:rFonts w:asciiTheme="minorHAnsi" w:hAnsiTheme="minorHAnsi" w:cstheme="minorHAnsi"/>
          <w:sz w:val="22"/>
          <w:szCs w:val="22"/>
        </w:rPr>
        <w:t xml:space="preserve">Teradata and oracle) using ILM-TDM tool. More than 3000 files/tables and 250 system of records (SOR) are extracted and masked/de-identified using ILM-TDM tool. </w:t>
      </w:r>
    </w:p>
    <w:p w14:paraId="2D4EB089"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Developed UNIX pre/post session scripts and data maps for EBCDIC files using Power Exchange 9.5</w:t>
      </w:r>
      <w:r>
        <w:rPr>
          <w:rFonts w:asciiTheme="minorHAnsi" w:hAnsiTheme="minorHAnsi" w:cstheme="minorHAnsi"/>
          <w:sz w:val="22"/>
          <w:szCs w:val="22"/>
        </w:rPr>
        <w:t>.1.</w:t>
      </w:r>
    </w:p>
    <w:p w14:paraId="2D4EB08A"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Extract data from multiple source systems and loading into staging area and Datawahouse using Informatica CDC. Developed BDE mappings using Informatica Developer and created HDFS files in Hadoop system.</w:t>
      </w:r>
    </w:p>
    <w:p w14:paraId="2D4EB08B"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Designed and developed a data ingestion framework</w:t>
      </w:r>
      <w:r>
        <w:rPr>
          <w:rFonts w:asciiTheme="minorHAnsi" w:hAnsiTheme="minorHAnsi" w:cstheme="minorHAnsi"/>
          <w:sz w:val="22"/>
          <w:szCs w:val="22"/>
        </w:rPr>
        <w:t xml:space="preserve"> using Hive, Sqoop and Kafka. Implemented SCD type1 mappings using BDE to load the data into Hadoop Hive tables using Push down mode. Implemented CICD pipelines to build and deploy the code components in Hadoop environment.</w:t>
      </w:r>
    </w:p>
    <w:p w14:paraId="2D4EB08C" w14:textId="77777777" w:rsidR="00C85740" w:rsidRDefault="005E3E80">
      <w:pPr>
        <w:pStyle w:val="ListParagraph"/>
        <w:numPr>
          <w:ilvl w:val="0"/>
          <w:numId w:val="3"/>
        </w:numPr>
        <w:jc w:val="both"/>
        <w:rPr>
          <w:rFonts w:asciiTheme="minorHAnsi" w:hAnsiTheme="minorHAnsi" w:cstheme="minorHAnsi"/>
          <w:sz w:val="22"/>
          <w:szCs w:val="22"/>
        </w:rPr>
      </w:pPr>
      <w:r>
        <w:rPr>
          <w:rFonts w:ascii="Calibri" w:hAnsi="Calibri" w:cstheme="minorHAnsi"/>
          <w:sz w:val="22"/>
          <w:szCs w:val="22"/>
        </w:rPr>
        <w:t>Repository Backup and Restore be</w:t>
      </w:r>
      <w:r>
        <w:rPr>
          <w:rFonts w:ascii="Calibri" w:hAnsi="Calibri" w:cstheme="minorHAnsi"/>
          <w:sz w:val="22"/>
          <w:szCs w:val="22"/>
        </w:rPr>
        <w:t>tween Dev and Prod environments as well for multiple application servers. Ensure UNIX File System Directories are maintained.</w:t>
      </w:r>
    </w:p>
    <w:p w14:paraId="2D4EB08D" w14:textId="77777777" w:rsidR="00C85740" w:rsidRDefault="005E3E80">
      <w:pPr>
        <w:pStyle w:val="ListParagraph"/>
        <w:numPr>
          <w:ilvl w:val="0"/>
          <w:numId w:val="3"/>
        </w:numPr>
        <w:jc w:val="both"/>
      </w:pPr>
      <w:r>
        <w:rPr>
          <w:rStyle w:val="Strong"/>
          <w:rFonts w:asciiTheme="minorHAnsi" w:hAnsiTheme="minorHAnsi" w:cstheme="minorHAnsi"/>
          <w:b w:val="0"/>
          <w:bCs w:val="0"/>
          <w:sz w:val="22"/>
          <w:szCs w:val="22"/>
        </w:rPr>
        <w:t>Developed data mappings based on COBOL copybooks for EBCDIC fixed-width and VSAM files using Informatica PowerExchange.</w:t>
      </w:r>
    </w:p>
    <w:p w14:paraId="2D4EB08E"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 xml:space="preserve">Build SQL </w:t>
      </w:r>
      <w:r>
        <w:rPr>
          <w:rFonts w:asciiTheme="minorHAnsi" w:hAnsiTheme="minorHAnsi" w:cstheme="minorHAnsi"/>
          <w:sz w:val="22"/>
          <w:szCs w:val="22"/>
        </w:rPr>
        <w:t xml:space="preserve">data services in the sequence of steps by creating Project folder, Physical data objects (PDO), </w:t>
      </w:r>
    </w:p>
    <w:p w14:paraId="2D4EB08F" w14:textId="77777777" w:rsidR="00C85740" w:rsidRDefault="005E3E80">
      <w:pPr>
        <w:pStyle w:val="ListParagraph"/>
        <w:jc w:val="both"/>
        <w:rPr>
          <w:rFonts w:asciiTheme="minorHAnsi" w:hAnsiTheme="minorHAnsi" w:cstheme="minorHAnsi"/>
          <w:sz w:val="22"/>
          <w:szCs w:val="22"/>
        </w:rPr>
      </w:pPr>
      <w:r>
        <w:rPr>
          <w:rFonts w:asciiTheme="minorHAnsi" w:hAnsiTheme="minorHAnsi" w:cstheme="minorHAnsi"/>
          <w:sz w:val="22"/>
          <w:szCs w:val="22"/>
        </w:rPr>
        <w:t xml:space="preserve">Logical data objects (LDO), Data Service and deploy a service as an application. </w:t>
      </w:r>
    </w:p>
    <w:p w14:paraId="2D4EB090"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lastRenderedPageBreak/>
        <w:t>Prepared Unit test scenarios, test cases, and test results to test the SQL da</w:t>
      </w:r>
      <w:r>
        <w:rPr>
          <w:rFonts w:asciiTheme="minorHAnsi" w:hAnsiTheme="minorHAnsi" w:cstheme="minorHAnsi"/>
          <w:sz w:val="22"/>
          <w:szCs w:val="22"/>
        </w:rPr>
        <w:t xml:space="preserve">ta service objects. Worked on IT Service Management (ITSM) tool to promote the code changes into higher environments (SIT/UAT/PROD). </w:t>
      </w:r>
    </w:p>
    <w:p w14:paraId="2D4EB091" w14:textId="77777777" w:rsidR="00C85740" w:rsidRDefault="005E3E80">
      <w:pPr>
        <w:pStyle w:val="ListParagraph"/>
        <w:numPr>
          <w:ilvl w:val="0"/>
          <w:numId w:val="3"/>
        </w:numPr>
        <w:jc w:val="both"/>
        <w:rPr>
          <w:rFonts w:asciiTheme="minorHAnsi" w:hAnsiTheme="minorHAnsi" w:cstheme="minorHAnsi"/>
          <w:sz w:val="22"/>
          <w:szCs w:val="22"/>
        </w:rPr>
      </w:pPr>
      <w:r>
        <w:rPr>
          <w:rFonts w:ascii="Calibri" w:hAnsi="Calibri" w:cstheme="minorHAnsi"/>
          <w:sz w:val="22"/>
          <w:szCs w:val="22"/>
        </w:rPr>
        <w:t xml:space="preserve">Involved in preparing design and mapping documents, architecture, and context diagrams. </w:t>
      </w:r>
    </w:p>
    <w:p w14:paraId="2D4EB092" w14:textId="77777777" w:rsidR="00C85740" w:rsidRDefault="00C85740">
      <w:pPr>
        <w:pStyle w:val="ListParagraph"/>
        <w:jc w:val="both"/>
        <w:rPr>
          <w:rFonts w:asciiTheme="minorHAnsi" w:hAnsiTheme="minorHAnsi" w:cstheme="minorHAnsi"/>
          <w:sz w:val="22"/>
          <w:szCs w:val="22"/>
        </w:rPr>
      </w:pPr>
    </w:p>
    <w:p w14:paraId="2D4EB093" w14:textId="77777777" w:rsidR="00C85740" w:rsidRDefault="00C85740">
      <w:pPr>
        <w:pStyle w:val="ListParagraph"/>
        <w:jc w:val="both"/>
        <w:rPr>
          <w:rFonts w:asciiTheme="minorHAnsi" w:hAnsiTheme="minorHAnsi" w:cstheme="minorHAnsi"/>
          <w:sz w:val="22"/>
          <w:szCs w:val="22"/>
        </w:rPr>
      </w:pPr>
    </w:p>
    <w:p w14:paraId="2D4EB094" w14:textId="77777777" w:rsidR="00C85740" w:rsidRDefault="00C85740">
      <w:pPr>
        <w:pStyle w:val="ListParagraph"/>
        <w:jc w:val="both"/>
        <w:rPr>
          <w:rFonts w:asciiTheme="minorHAnsi" w:hAnsiTheme="minorHAnsi" w:cstheme="minorHAnsi"/>
          <w:sz w:val="22"/>
          <w:szCs w:val="22"/>
        </w:rPr>
      </w:pPr>
    </w:p>
    <w:p w14:paraId="2D4EB095" w14:textId="77777777" w:rsidR="00C85740" w:rsidRDefault="005E3E80">
      <w:pPr>
        <w:rPr>
          <w:b/>
          <w:color w:val="0000FF"/>
          <w:sz w:val="20"/>
          <w:szCs w:val="20"/>
        </w:rPr>
      </w:pPr>
      <w:r>
        <w:rPr>
          <w:b/>
          <w:color w:val="0000FF"/>
          <w:sz w:val="20"/>
          <w:szCs w:val="20"/>
        </w:rPr>
        <w:t>Humana ACE (Analytical consume</w:t>
      </w:r>
      <w:r>
        <w:rPr>
          <w:b/>
          <w:color w:val="0000FF"/>
          <w:sz w:val="20"/>
          <w:szCs w:val="20"/>
        </w:rPr>
        <w:t>r eco-system)</w:t>
      </w:r>
      <w:r>
        <w:rPr>
          <w:b/>
          <w:bCs/>
          <w:sz w:val="20"/>
          <w:szCs w:val="20"/>
          <w:lang w:val="en-GB"/>
        </w:rPr>
        <w:t xml:space="preserve"> </w:t>
      </w:r>
      <w:r>
        <w:rPr>
          <w:b/>
          <w:color w:val="0000FF"/>
          <w:sz w:val="20"/>
          <w:szCs w:val="20"/>
        </w:rPr>
        <w:t>Reporting in Humana Health Care Inc, TCS, India</w:t>
      </w:r>
    </w:p>
    <w:p w14:paraId="2D4EB096" w14:textId="77777777" w:rsidR="00C85740" w:rsidRDefault="005E3E80">
      <w:pPr>
        <w:spacing w:line="320" w:lineRule="atLeast"/>
        <w:rPr>
          <w:b/>
          <w:bCs/>
          <w:sz w:val="20"/>
          <w:szCs w:val="20"/>
          <w:lang w:val="en-GB"/>
        </w:rPr>
      </w:pPr>
      <w:r>
        <w:rPr>
          <w:b/>
          <w:bCs/>
          <w:sz w:val="20"/>
          <w:szCs w:val="20"/>
          <w:lang w:val="en-GB"/>
        </w:rPr>
        <w:t xml:space="preserve">ETL Developer </w:t>
      </w:r>
      <w:r>
        <w:rPr>
          <w:b/>
          <w:bCs/>
          <w:sz w:val="20"/>
          <w:szCs w:val="20"/>
          <w:lang w:val="en-GB"/>
        </w:rPr>
        <w:tab/>
      </w:r>
      <w:r>
        <w:rPr>
          <w:b/>
          <w:bCs/>
          <w:sz w:val="20"/>
          <w:szCs w:val="20"/>
          <w:lang w:val="en-GB"/>
        </w:rPr>
        <w:tab/>
      </w:r>
      <w:r>
        <w:rPr>
          <w:b/>
          <w:bCs/>
          <w:sz w:val="20"/>
          <w:szCs w:val="20"/>
          <w:lang w:val="en-GB"/>
        </w:rPr>
        <w:tab/>
      </w:r>
      <w:r>
        <w:rPr>
          <w:b/>
          <w:bCs/>
          <w:sz w:val="20"/>
          <w:szCs w:val="20"/>
          <w:lang w:val="en-GB"/>
        </w:rPr>
        <w:tab/>
      </w:r>
      <w:r>
        <w:rPr>
          <w:b/>
          <w:bCs/>
          <w:sz w:val="20"/>
          <w:szCs w:val="20"/>
          <w:lang w:val="en-GB"/>
        </w:rPr>
        <w:tab/>
      </w:r>
      <w:r>
        <w:rPr>
          <w:b/>
          <w:bCs/>
          <w:sz w:val="20"/>
          <w:szCs w:val="20"/>
          <w:lang w:val="en-GB"/>
        </w:rPr>
        <w:tab/>
      </w:r>
      <w:r>
        <w:rPr>
          <w:b/>
          <w:bCs/>
          <w:sz w:val="20"/>
          <w:szCs w:val="20"/>
          <w:lang w:val="en-GB"/>
        </w:rPr>
        <w:tab/>
      </w:r>
      <w:r>
        <w:rPr>
          <w:b/>
          <w:bCs/>
          <w:sz w:val="20"/>
          <w:szCs w:val="20"/>
          <w:lang w:val="en-GB"/>
        </w:rPr>
        <w:tab/>
      </w:r>
      <w:r>
        <w:rPr>
          <w:b/>
          <w:bCs/>
          <w:sz w:val="20"/>
          <w:szCs w:val="20"/>
          <w:lang w:val="en-GB"/>
        </w:rPr>
        <w:tab/>
        <w:t xml:space="preserve">       </w:t>
      </w:r>
      <w:r>
        <w:rPr>
          <w:b/>
          <w:bCs/>
          <w:sz w:val="20"/>
          <w:szCs w:val="20"/>
          <w:lang w:val="en-GB"/>
        </w:rPr>
        <w:tab/>
        <w:t>Oct 11 to Mar 2013</w:t>
      </w:r>
    </w:p>
    <w:p w14:paraId="2D4EB097"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Analyzing the requirements for Retention, DOORS, and DR Reporting Automation. Estimating efforts preparation for the requirements as per agile m</w:t>
      </w:r>
      <w:r>
        <w:rPr>
          <w:rFonts w:asciiTheme="minorHAnsi" w:hAnsiTheme="minorHAnsi" w:cstheme="minorHAnsi"/>
          <w:sz w:val="22"/>
          <w:szCs w:val="22"/>
        </w:rPr>
        <w:t>ethodology with sprints and the scrum calls.</w:t>
      </w:r>
    </w:p>
    <w:p w14:paraId="2D4EB098"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Involved in preparing SAD documents, context diagrams, developing ETL process, writing SQL scripts and Shell scripts for Retention, DOORS and DR automation Reporting using Informatica PowerCenter</w:t>
      </w:r>
    </w:p>
    <w:p w14:paraId="2D4EB099"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 xml:space="preserve">Prepared </w:t>
      </w:r>
      <w:r>
        <w:rPr>
          <w:rFonts w:asciiTheme="minorHAnsi" w:hAnsiTheme="minorHAnsi" w:cstheme="minorHAnsi"/>
          <w:sz w:val="22"/>
          <w:szCs w:val="22"/>
        </w:rPr>
        <w:t>Unit test scenarios, test cases, and test results. Project weekly and monthly status reports, Metrics reporting.</w:t>
      </w:r>
    </w:p>
    <w:p w14:paraId="2D4EB09A"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 xml:space="preserve">Regular customer interaction on various business process improvements. Grasped the new processes like turn request while promoting the changes </w:t>
      </w:r>
      <w:r>
        <w:rPr>
          <w:rFonts w:asciiTheme="minorHAnsi" w:hAnsiTheme="minorHAnsi" w:cstheme="minorHAnsi"/>
          <w:sz w:val="22"/>
          <w:szCs w:val="22"/>
        </w:rPr>
        <w:t>to different environments, raised various requests.</w:t>
      </w:r>
    </w:p>
    <w:p w14:paraId="2D4EB09B" w14:textId="77777777" w:rsidR="00C85740" w:rsidRDefault="005E3E80">
      <w:pPr>
        <w:widowControl w:val="0"/>
        <w:numPr>
          <w:ilvl w:val="0"/>
          <w:numId w:val="2"/>
        </w:numPr>
        <w:ind w:left="720" w:hanging="360"/>
        <w:jc w:val="both"/>
        <w:rPr>
          <w:rFonts w:ascii="Calibri" w:hAnsi="Calibri" w:cs="Calibri"/>
          <w:color w:val="auto"/>
          <w:kern w:val="2"/>
          <w:sz w:val="22"/>
          <w:szCs w:val="22"/>
        </w:rPr>
      </w:pPr>
      <w:r>
        <w:rPr>
          <w:rFonts w:ascii="Calibri" w:hAnsi="Calibri" w:cs="Calibri"/>
          <w:color w:val="auto"/>
          <w:kern w:val="2"/>
          <w:sz w:val="22"/>
          <w:szCs w:val="22"/>
        </w:rPr>
        <w:t>Maintained the history of recipients Data using SCD Type-II, current Data using SCD Type-I Mappings</w:t>
      </w:r>
    </w:p>
    <w:p w14:paraId="2D4EB09C"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 xml:space="preserve">Conducted Knowledge Transition sessions on the Applications overview and on the technologies which </w:t>
      </w:r>
      <w:r>
        <w:rPr>
          <w:rFonts w:asciiTheme="minorHAnsi" w:hAnsiTheme="minorHAnsi" w:cstheme="minorHAnsi"/>
          <w:sz w:val="22"/>
          <w:szCs w:val="22"/>
        </w:rPr>
        <w:t>are used in project for the new joiners into the team as well to the other teams</w:t>
      </w:r>
    </w:p>
    <w:p w14:paraId="2D4EB09D" w14:textId="77777777" w:rsidR="00C85740" w:rsidRDefault="00C85740">
      <w:pPr>
        <w:rPr>
          <w:b/>
          <w:color w:val="0000FF"/>
          <w:sz w:val="20"/>
          <w:szCs w:val="20"/>
        </w:rPr>
      </w:pPr>
    </w:p>
    <w:p w14:paraId="2D4EB09E" w14:textId="77777777" w:rsidR="00C85740" w:rsidRDefault="005E3E80">
      <w:pPr>
        <w:rPr>
          <w:b/>
          <w:color w:val="0000FF"/>
          <w:sz w:val="20"/>
          <w:szCs w:val="20"/>
        </w:rPr>
      </w:pPr>
      <w:r>
        <w:rPr>
          <w:b/>
          <w:color w:val="0000FF"/>
          <w:sz w:val="20"/>
          <w:szCs w:val="20"/>
        </w:rPr>
        <w:t>Cost Basis and Portfolio Management for Trust in USAA and Billing &amp; Audit enhancements and Production Support in Hartford (Hartford Insurance Group - HIG) - TCS, India</w:t>
      </w:r>
    </w:p>
    <w:p w14:paraId="2D4EB09F" w14:textId="77777777" w:rsidR="00C85740" w:rsidRDefault="005E3E80">
      <w:pPr>
        <w:spacing w:line="320" w:lineRule="atLeast"/>
        <w:rPr>
          <w:b/>
          <w:bCs/>
          <w:sz w:val="20"/>
          <w:szCs w:val="20"/>
          <w:lang w:val="en-GB"/>
        </w:rPr>
      </w:pPr>
      <w:r>
        <w:rPr>
          <w:b/>
          <w:bCs/>
          <w:sz w:val="20"/>
          <w:szCs w:val="20"/>
          <w:lang w:val="en-GB"/>
        </w:rPr>
        <w:t>Functi</w:t>
      </w:r>
      <w:r>
        <w:rPr>
          <w:b/>
          <w:bCs/>
          <w:sz w:val="20"/>
          <w:szCs w:val="20"/>
          <w:lang w:val="en-GB"/>
        </w:rPr>
        <w:t>onal Consultant - PL/SQL Developer</w:t>
      </w:r>
      <w:r>
        <w:rPr>
          <w:b/>
          <w:bCs/>
          <w:sz w:val="20"/>
          <w:szCs w:val="20"/>
          <w:lang w:val="en-GB"/>
        </w:rPr>
        <w:tab/>
      </w:r>
      <w:r>
        <w:rPr>
          <w:b/>
          <w:bCs/>
          <w:sz w:val="20"/>
          <w:szCs w:val="20"/>
          <w:lang w:val="en-GB"/>
        </w:rPr>
        <w:tab/>
      </w:r>
      <w:r>
        <w:rPr>
          <w:b/>
          <w:bCs/>
          <w:sz w:val="20"/>
          <w:szCs w:val="20"/>
          <w:lang w:val="en-GB"/>
        </w:rPr>
        <w:tab/>
        <w:t xml:space="preserve">                </w:t>
      </w:r>
      <w:r>
        <w:rPr>
          <w:b/>
          <w:bCs/>
          <w:sz w:val="20"/>
          <w:szCs w:val="20"/>
          <w:lang w:val="en-GB"/>
        </w:rPr>
        <w:tab/>
      </w:r>
      <w:r>
        <w:rPr>
          <w:b/>
          <w:bCs/>
          <w:sz w:val="20"/>
          <w:szCs w:val="20"/>
          <w:lang w:val="en-GB"/>
        </w:rPr>
        <w:tab/>
        <w:t xml:space="preserve">         Sep 2008 to Oct 2011</w:t>
      </w:r>
    </w:p>
    <w:p w14:paraId="2D4EB0A0"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 xml:space="preserve">Support, maintain and developed enhancements as part of production support activities in TABS application. </w:t>
      </w:r>
    </w:p>
    <w:p w14:paraId="2D4EB0A1"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Worked on analyzing the business and system requirements, Pre-p</w:t>
      </w:r>
      <w:r>
        <w:rPr>
          <w:rFonts w:asciiTheme="minorHAnsi" w:hAnsiTheme="minorHAnsi" w:cstheme="minorHAnsi"/>
          <w:sz w:val="22"/>
          <w:szCs w:val="22"/>
        </w:rPr>
        <w:t>roject analysis for Trust, SFA and PIM accounts. Understanding the application and Identification of Functionalities.</w:t>
      </w:r>
    </w:p>
    <w:p w14:paraId="2D4EB0A2" w14:textId="77777777" w:rsidR="00C85740" w:rsidRDefault="005E3E80">
      <w:pPr>
        <w:pStyle w:val="ListParagraph"/>
        <w:numPr>
          <w:ilvl w:val="0"/>
          <w:numId w:val="3"/>
        </w:numPr>
        <w:jc w:val="both"/>
        <w:rPr>
          <w:rFonts w:asciiTheme="minorHAnsi" w:hAnsiTheme="minorHAnsi" w:cstheme="minorHAnsi"/>
          <w:sz w:val="22"/>
          <w:szCs w:val="22"/>
        </w:rPr>
      </w:pPr>
      <w:r>
        <w:rPr>
          <w:rFonts w:asciiTheme="minorHAnsi" w:hAnsiTheme="minorHAnsi" w:cstheme="minorHAnsi"/>
          <w:sz w:val="22"/>
          <w:szCs w:val="22"/>
        </w:rPr>
        <w:t>Involved in preparation/review of the Analysis and Design documents. Prepared context diagrams and writing the functions and procedures us</w:t>
      </w:r>
      <w:r>
        <w:rPr>
          <w:rFonts w:asciiTheme="minorHAnsi" w:hAnsiTheme="minorHAnsi" w:cstheme="minorHAnsi"/>
          <w:sz w:val="22"/>
          <w:szCs w:val="22"/>
        </w:rPr>
        <w:t>ing PL/SQL language. Developed and peer review the UNIX scripts.</w:t>
      </w:r>
    </w:p>
    <w:p w14:paraId="2D4EB0A3" w14:textId="77777777" w:rsidR="00C85740" w:rsidRDefault="005E3E80">
      <w:pPr>
        <w:pStyle w:val="ListParagraph"/>
        <w:numPr>
          <w:ilvl w:val="0"/>
          <w:numId w:val="3"/>
        </w:numPr>
        <w:jc w:val="both"/>
        <w:rPr>
          <w:rFonts w:asciiTheme="minorHAnsi" w:hAnsiTheme="minorHAnsi" w:cstheme="minorHAnsi"/>
          <w:sz w:val="22"/>
          <w:szCs w:val="22"/>
        </w:rPr>
      </w:pPr>
      <w:r>
        <w:rPr>
          <w:rFonts w:ascii="Calibri" w:hAnsi="Calibri" w:cstheme="minorHAnsi"/>
          <w:sz w:val="22"/>
          <w:szCs w:val="22"/>
        </w:rPr>
        <w:t xml:space="preserve">Analyzing the PL/SQL, Oracle forms, Oracle reports, UNIX scripts and shell scripts as a part of resolving issues in case of abends or failures. </w:t>
      </w:r>
    </w:p>
    <w:p w14:paraId="2D4EB0A4" w14:textId="77777777" w:rsidR="00C85740" w:rsidRDefault="005E3E80">
      <w:pPr>
        <w:pStyle w:val="ListParagraph"/>
        <w:numPr>
          <w:ilvl w:val="0"/>
          <w:numId w:val="3"/>
        </w:numPr>
        <w:jc w:val="both"/>
        <w:rPr>
          <w:rFonts w:asciiTheme="minorHAnsi" w:hAnsiTheme="minorHAnsi" w:cstheme="minorHAnsi"/>
          <w:sz w:val="22"/>
          <w:szCs w:val="22"/>
        </w:rPr>
      </w:pPr>
      <w:r>
        <w:rPr>
          <w:rFonts w:ascii="Calibri" w:hAnsi="Calibri" w:cstheme="minorHAnsi"/>
          <w:sz w:val="22"/>
          <w:szCs w:val="22"/>
        </w:rPr>
        <w:t>Worked on Research requests (Remedy tickets) a</w:t>
      </w:r>
      <w:r>
        <w:rPr>
          <w:rFonts w:ascii="Calibri" w:hAnsi="Calibri" w:cstheme="minorHAnsi"/>
          <w:sz w:val="22"/>
          <w:szCs w:val="22"/>
        </w:rPr>
        <w:t>nd share the analysis with client business analysts effectively within the SLA period.</w:t>
      </w:r>
    </w:p>
    <w:p w14:paraId="2D4EB0A5" w14:textId="77777777" w:rsidR="00C85740" w:rsidRDefault="005E3E80">
      <w:pPr>
        <w:pStyle w:val="ListParagraph"/>
        <w:numPr>
          <w:ilvl w:val="0"/>
          <w:numId w:val="3"/>
        </w:numPr>
        <w:jc w:val="both"/>
        <w:rPr>
          <w:rFonts w:asciiTheme="minorHAnsi" w:hAnsiTheme="minorHAnsi" w:cstheme="minorHAnsi"/>
          <w:sz w:val="22"/>
          <w:szCs w:val="22"/>
        </w:rPr>
      </w:pPr>
      <w:r>
        <w:rPr>
          <w:rFonts w:ascii="Calibri" w:hAnsi="Calibri" w:cstheme="minorHAnsi"/>
          <w:sz w:val="22"/>
          <w:szCs w:val="22"/>
        </w:rPr>
        <w:t xml:space="preserve">Prepared Analysis, Design documents and testing activities for few enhancements and permanent fixes. </w:t>
      </w:r>
    </w:p>
    <w:p w14:paraId="2D4EB0A6" w14:textId="77777777" w:rsidR="00C85740" w:rsidRDefault="005E3E80">
      <w:pPr>
        <w:pStyle w:val="ListParagraph"/>
        <w:numPr>
          <w:ilvl w:val="0"/>
          <w:numId w:val="3"/>
        </w:numPr>
        <w:jc w:val="both"/>
        <w:rPr>
          <w:rFonts w:asciiTheme="minorHAnsi" w:hAnsiTheme="minorHAnsi" w:cstheme="minorHAnsi"/>
          <w:sz w:val="22"/>
          <w:szCs w:val="22"/>
        </w:rPr>
      </w:pPr>
      <w:r>
        <w:rPr>
          <w:rFonts w:ascii="Calibri" w:hAnsi="Calibri" w:cstheme="minorHAnsi"/>
          <w:sz w:val="22"/>
          <w:szCs w:val="22"/>
        </w:rPr>
        <w:t>Monitor jobs in autosys and resolve issues within SLA.</w:t>
      </w:r>
    </w:p>
    <w:p w14:paraId="2D4EB0A7" w14:textId="77777777" w:rsidR="00C85740" w:rsidRDefault="005E3E80">
      <w:pPr>
        <w:pStyle w:val="ListParagraph"/>
        <w:numPr>
          <w:ilvl w:val="0"/>
          <w:numId w:val="3"/>
        </w:numPr>
        <w:jc w:val="both"/>
        <w:rPr>
          <w:rFonts w:asciiTheme="minorHAnsi" w:hAnsiTheme="minorHAnsi" w:cstheme="minorHAnsi"/>
          <w:sz w:val="22"/>
          <w:szCs w:val="22"/>
        </w:rPr>
      </w:pPr>
      <w:r>
        <w:rPr>
          <w:rFonts w:ascii="Calibri" w:hAnsi="Calibri" w:cstheme="minorHAnsi"/>
          <w:sz w:val="22"/>
          <w:szCs w:val="22"/>
        </w:rPr>
        <w:t>Triggering a</w:t>
      </w:r>
      <w:r>
        <w:rPr>
          <w:rFonts w:ascii="Calibri" w:hAnsi="Calibri" w:cstheme="minorHAnsi"/>
          <w:sz w:val="22"/>
          <w:szCs w:val="22"/>
        </w:rPr>
        <w:t>nd monitoring jobs in applimation tool, which is used for archiving data.</w:t>
      </w:r>
    </w:p>
    <w:p w14:paraId="2D4EB0A8" w14:textId="77777777" w:rsidR="00C85740" w:rsidRDefault="005E3E80">
      <w:pPr>
        <w:pStyle w:val="ListParagraph"/>
        <w:numPr>
          <w:ilvl w:val="0"/>
          <w:numId w:val="3"/>
        </w:numPr>
        <w:jc w:val="both"/>
        <w:rPr>
          <w:rFonts w:asciiTheme="minorHAnsi" w:hAnsiTheme="minorHAnsi" w:cstheme="minorHAnsi"/>
          <w:sz w:val="22"/>
          <w:szCs w:val="22"/>
        </w:rPr>
      </w:pPr>
      <w:r>
        <w:rPr>
          <w:rFonts w:ascii="Calibri" w:hAnsi="Calibri" w:cstheme="minorHAnsi"/>
          <w:sz w:val="22"/>
          <w:szCs w:val="22"/>
        </w:rPr>
        <w:t>Preparing weekly and monthly status reports, Metrics, SLA and UMP reports</w:t>
      </w:r>
    </w:p>
    <w:sectPr w:rsidR="00C85740">
      <w:headerReference w:type="even" r:id="rId8"/>
      <w:headerReference w:type="default" r:id="rId9"/>
      <w:footerReference w:type="even" r:id="rId10"/>
      <w:footerReference w:type="default" r:id="rId11"/>
      <w:headerReference w:type="first" r:id="rId12"/>
      <w:footerReference w:type="first" r:id="rId13"/>
      <w:pgSz w:w="11906" w:h="16838"/>
      <w:pgMar w:top="777" w:right="720" w:bottom="777" w:left="720"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EB0B3" w14:textId="77777777" w:rsidR="00000000" w:rsidRDefault="005E3E80">
      <w:r>
        <w:separator/>
      </w:r>
    </w:p>
  </w:endnote>
  <w:endnote w:type="continuationSeparator" w:id="0">
    <w:p w14:paraId="2D4EB0B5" w14:textId="77777777" w:rsidR="00000000" w:rsidRDefault="005E3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Cambria"/>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EB0AB" w14:textId="2554B9C2" w:rsidR="00C85740" w:rsidRDefault="005E3E80">
    <w:pPr>
      <w:pStyle w:val="Footer"/>
    </w:pPr>
    <w:r>
      <w:rPr>
        <w:noProof/>
      </w:rPr>
      <w:pict w14:anchorId="50D20D4A">
        <v:rect id="Text Box 2" o:spid="_x0000_s2049" alt="Confidential - Not for Public Consumption or Distribution" style="position:absolute;margin-left:0;margin-top:0;width:231.1pt;height:27.2pt;z-index:-503316478;visibility:visible;mso-wrap-style:squar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" o:allowincell="f" filled="f" stroked="f" strokeweight="0">
          <v:textbox style="mso-fit-shape-to-text:t" inset="0,0,0,5.29mm">
            <w:txbxContent>
              <w:p w14:paraId="2D4EB0B1" w14:textId="77777777" w:rsidR="00C85740" w:rsidRDefault="005E3E80">
                <w:pPr>
                  <w:pStyle w:val="FrameContents"/>
                  <w:rPr>
                    <w:rFonts w:ascii="Calibri" w:eastAsia="Calibri" w:hAnsi="Calibri" w:cs="Calibri"/>
                    <w:sz w:val="20"/>
                    <w:szCs w:val="20"/>
                  </w:rPr>
                </w:pPr>
                <w:r>
                  <w:rPr>
                    <w:rFonts w:ascii="Calibri" w:eastAsia="Calibri" w:hAnsi="Calibri" w:cs="Calibri"/>
                    <w:sz w:val="20"/>
                    <w:szCs w:val="20"/>
                  </w:rPr>
                  <w:t>Confidential - Not for Public Consumption or Distribution</w:t>
                </w:r>
              </w:p>
            </w:txbxContent>
          </v:textbox>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EB0AC" w14:textId="77777777" w:rsidR="00C85740" w:rsidRDefault="005E3E80">
    <w:pPr>
      <w:spacing w:line="320" w:lineRule="atLeast"/>
      <w:rPr>
        <w:sz w:val="20"/>
        <w:szCs w:val="20"/>
      </w:rPr>
    </w:pPr>
    <w:r>
      <w:rPr>
        <w:sz w:val="20"/>
        <w:szCs w:val="20"/>
      </w:rPr>
      <w:t>Resume</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Venkateshwarlu Vangala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EB0AE" w14:textId="77777777" w:rsidR="00C85740" w:rsidRDefault="005E3E80">
    <w:pPr>
      <w:spacing w:line="320" w:lineRule="atLeast"/>
      <w:rPr>
        <w:sz w:val="20"/>
        <w:szCs w:val="20"/>
      </w:rPr>
    </w:pPr>
    <w:r>
      <w:rPr>
        <w:sz w:val="20"/>
        <w:szCs w:val="20"/>
      </w:rPr>
      <w:t>Resume</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Venkateshwarlu Vangala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EB0AF" w14:textId="77777777" w:rsidR="00000000" w:rsidRDefault="005E3E80">
      <w:r>
        <w:separator/>
      </w:r>
    </w:p>
  </w:footnote>
  <w:footnote w:type="continuationSeparator" w:id="0">
    <w:p w14:paraId="2D4EB0B1" w14:textId="77777777" w:rsidR="00000000" w:rsidRDefault="005E3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EB0A9" w14:textId="77777777" w:rsidR="00C85740" w:rsidRDefault="00C857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EB0AA" w14:textId="77777777" w:rsidR="00C85740" w:rsidRDefault="00C85740">
    <w:pPr>
      <w:spacing w:line="320" w:lineRule="atLeast"/>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EB0AD" w14:textId="77777777" w:rsidR="00C85740" w:rsidRDefault="00C85740">
    <w:pPr>
      <w:spacing w:line="320" w:lineRule="atLeas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50D49"/>
    <w:multiLevelType w:val="multilevel"/>
    <w:tmpl w:val="D6FE6A36"/>
    <w:lvl w:ilvl="0">
      <w:start w:val="1"/>
      <w:numFmt w:val="bullet"/>
      <w:lvlText w:val=""/>
      <w:lvlJc w:val="left"/>
      <w:pPr>
        <w:tabs>
          <w:tab w:val="num" w:pos="0"/>
        </w:tabs>
        <w:ind w:left="0" w:firstLine="0"/>
      </w:pPr>
      <w:rPr>
        <w:rFonts w:ascii="Symbol" w:hAnsi="Symbol" w:cs="Symbol" w:hint="default"/>
      </w:rPr>
    </w:lvl>
    <w:lvl w:ilvl="1">
      <w:start w:val="1"/>
      <w:numFmt w:val="bullet"/>
      <w:lvlText w:val=""/>
      <w:lvlJc w:val="left"/>
      <w:pPr>
        <w:tabs>
          <w:tab w:val="num" w:pos="0"/>
        </w:tabs>
        <w:ind w:left="360" w:hanging="360"/>
      </w:pPr>
      <w:rPr>
        <w:rFonts w:ascii="Symbol" w:hAnsi="Symbol" w:cs="Symbol" w:hint="default"/>
      </w:rPr>
    </w:lvl>
    <w:lvl w:ilvl="2">
      <w:numFmt w:val="decimal"/>
      <w:lvlText w:val=""/>
      <w:lvlJc w:val="left"/>
      <w:pPr>
        <w:tabs>
          <w:tab w:val="num" w:pos="0"/>
        </w:tabs>
        <w:ind w:left="0" w:firstLine="0"/>
      </w:pPr>
    </w:lvl>
    <w:lvl w:ilvl="3">
      <w:start w:val="1"/>
      <w:numFmt w:val="bullet"/>
      <w:lvlText w:val=""/>
      <w:lvlJc w:val="left"/>
      <w:pPr>
        <w:tabs>
          <w:tab w:val="num" w:pos="0"/>
        </w:tabs>
        <w:ind w:left="360" w:hanging="360"/>
      </w:pPr>
      <w:rPr>
        <w:rFonts w:ascii="Wingdings" w:hAnsi="Wingdings" w:cs="Wingdings" w:hint="default"/>
      </w:r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start w:val="1"/>
      <w:numFmt w:val="bullet"/>
      <w:lvlText w:val=""/>
      <w:lvlJc w:val="left"/>
      <w:pPr>
        <w:tabs>
          <w:tab w:val="num" w:pos="0"/>
        </w:tabs>
        <w:ind w:left="1080" w:hanging="360"/>
      </w:pPr>
      <w:rPr>
        <w:rFonts w:ascii="Wingdings" w:hAnsi="Wingdings" w:cs="Wingdings" w:hint="default"/>
      </w:rPr>
    </w:lvl>
    <w:lvl w:ilvl="8">
      <w:numFmt w:val="decimal"/>
      <w:lvlText w:val=""/>
      <w:lvlJc w:val="left"/>
      <w:pPr>
        <w:tabs>
          <w:tab w:val="num" w:pos="0"/>
        </w:tabs>
        <w:ind w:left="0" w:firstLine="0"/>
      </w:pPr>
    </w:lvl>
  </w:abstractNum>
  <w:abstractNum w:abstractNumId="1" w15:restartNumberingAfterBreak="0">
    <w:nsid w:val="05390E1D"/>
    <w:multiLevelType w:val="multilevel"/>
    <w:tmpl w:val="1CBCDE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DB30DC8"/>
    <w:multiLevelType w:val="multilevel"/>
    <w:tmpl w:val="BBC62F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D206101"/>
    <w:multiLevelType w:val="multilevel"/>
    <w:tmpl w:val="6456B78C"/>
    <w:lvl w:ilvl="0">
      <w:start w:val="1"/>
      <w:numFmt w:val="bullet"/>
      <w:lvlText w:val=""/>
      <w:lvlJc w:val="left"/>
      <w:pPr>
        <w:tabs>
          <w:tab w:val="num" w:pos="0"/>
        </w:tabs>
        <w:ind w:left="810" w:hanging="360"/>
      </w:pPr>
      <w:rPr>
        <w:rFonts w:ascii="Symbol" w:hAnsi="Symbol" w:cs="Symbol" w:hint="default"/>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4" w15:restartNumberingAfterBreak="0">
    <w:nsid w:val="3EC07F93"/>
    <w:multiLevelType w:val="multilevel"/>
    <w:tmpl w:val="119ABF9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EA81346"/>
    <w:multiLevelType w:val="multilevel"/>
    <w:tmpl w:val="155236A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4"/>
  </w:num>
  <w:num w:numId="2">
    <w:abstractNumId w:val="0"/>
  </w:num>
  <w:num w:numId="3">
    <w:abstractNumId w:val="2"/>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doNotExpandShiftReturn/>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5740"/>
    <w:rsid w:val="005E3E80"/>
    <w:rsid w:val="00874C32"/>
    <w:rsid w:val="00C85740"/>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D4EAFF2"/>
  <w15:docId w15:val="{BC33E1A3-EDF8-4865-8E1F-0E8B59EF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Indent" w:uiPriority="99"/>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3FA8"/>
    <w:rPr>
      <w:rFonts w:ascii="Arial" w:hAnsi="Arial" w:cs="Arial"/>
      <w:color w:val="000000"/>
      <w:sz w:val="24"/>
      <w:szCs w:val="24"/>
    </w:rPr>
  </w:style>
  <w:style w:type="paragraph" w:styleId="Heading1">
    <w:name w:val="heading 1"/>
    <w:basedOn w:val="Normal"/>
    <w:next w:val="Normal"/>
    <w:qFormat/>
    <w:rsid w:val="008D3FA8"/>
    <w:pPr>
      <w:outlineLvl w:val="0"/>
    </w:pPr>
    <w:rPr>
      <w:b/>
      <w:bCs/>
      <w:sz w:val="32"/>
      <w:szCs w:val="32"/>
    </w:rPr>
  </w:style>
  <w:style w:type="paragraph" w:styleId="Heading2">
    <w:name w:val="heading 2"/>
    <w:basedOn w:val="Normal"/>
    <w:next w:val="Normal"/>
    <w:qFormat/>
    <w:rsid w:val="008D3FA8"/>
    <w:pPr>
      <w:outlineLvl w:val="1"/>
    </w:pPr>
    <w:rPr>
      <w:b/>
      <w:bCs/>
      <w:i/>
      <w:iCs/>
      <w:sz w:val="28"/>
      <w:szCs w:val="28"/>
    </w:rPr>
  </w:style>
  <w:style w:type="paragraph" w:styleId="Heading3">
    <w:name w:val="heading 3"/>
    <w:basedOn w:val="Normal"/>
    <w:next w:val="Normal"/>
    <w:qFormat/>
    <w:rsid w:val="008D3FA8"/>
    <w:pPr>
      <w:outlineLvl w:val="2"/>
    </w:pPr>
    <w:rPr>
      <w:b/>
      <w:bCs/>
      <w:sz w:val="26"/>
      <w:szCs w:val="26"/>
    </w:rPr>
  </w:style>
  <w:style w:type="paragraph" w:styleId="Heading4">
    <w:name w:val="heading 4"/>
    <w:basedOn w:val="Normal"/>
    <w:next w:val="Normal"/>
    <w:qFormat/>
    <w:rsid w:val="008D3FA8"/>
    <w:pPr>
      <w:keepNext/>
      <w:spacing w:before="240" w:after="60"/>
      <w:outlineLvl w:val="3"/>
    </w:pPr>
    <w:rPr>
      <w:rFonts w:ascii="Times New Roman" w:hAnsi="Times New Roman" w:cs="Times New Roman"/>
      <w:b/>
      <w:bCs/>
      <w:color w:val="auto"/>
      <w:sz w:val="28"/>
      <w:szCs w:val="28"/>
    </w:rPr>
  </w:style>
  <w:style w:type="paragraph" w:styleId="Heading5">
    <w:name w:val="heading 5"/>
    <w:basedOn w:val="Normal"/>
    <w:next w:val="Normal"/>
    <w:qFormat/>
    <w:rsid w:val="008D3FA8"/>
    <w:pPr>
      <w:keepNext/>
      <w:spacing w:line="320" w:lineRule="atLeast"/>
      <w:jc w:val="center"/>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IndentChar">
    <w:name w:val="Body Text Indent Char"/>
    <w:basedOn w:val="DefaultParagraphFont"/>
    <w:link w:val="BodyTextIndent"/>
    <w:uiPriority w:val="99"/>
    <w:qFormat/>
    <w:rsid w:val="00E741BA"/>
    <w:rPr>
      <w:sz w:val="24"/>
      <w:szCs w:val="24"/>
    </w:rPr>
  </w:style>
  <w:style w:type="character" w:customStyle="1" w:styleId="HeaderChar">
    <w:name w:val="Header Char"/>
    <w:basedOn w:val="DefaultParagraphFont"/>
    <w:link w:val="Header"/>
    <w:uiPriority w:val="99"/>
    <w:qFormat/>
    <w:rsid w:val="00AF4AD7"/>
    <w:rPr>
      <w:rFonts w:ascii="Arial" w:hAnsi="Arial"/>
      <w:sz w:val="18"/>
      <w:lang w:val="en-GB" w:eastAsia="ar-SA"/>
    </w:rPr>
  </w:style>
  <w:style w:type="character" w:customStyle="1" w:styleId="FooterChar">
    <w:name w:val="Footer Char"/>
    <w:basedOn w:val="DefaultParagraphFont"/>
    <w:link w:val="Footer"/>
    <w:qFormat/>
    <w:rsid w:val="00473771"/>
    <w:rPr>
      <w:rFonts w:ascii="Arial" w:hAnsi="Arial" w:cs="Arial"/>
      <w:color w:val="000000"/>
      <w:sz w:val="24"/>
      <w:szCs w:val="24"/>
    </w:rPr>
  </w:style>
  <w:style w:type="character" w:customStyle="1" w:styleId="oraprompttext1">
    <w:name w:val="oraprompttext1"/>
    <w:basedOn w:val="DefaultParagraphFont"/>
    <w:qFormat/>
    <w:rsid w:val="00AC2C3F"/>
    <w:rPr>
      <w:rFonts w:ascii="Arial" w:hAnsi="Arial" w:cs="Arial"/>
      <w:b w:val="0"/>
      <w:bCs w:val="0"/>
      <w:color w:val="000000"/>
      <w:sz w:val="20"/>
      <w:szCs w:val="20"/>
    </w:rPr>
  </w:style>
  <w:style w:type="character" w:customStyle="1" w:styleId="BodyTextChar">
    <w:name w:val="Body Text Char"/>
    <w:basedOn w:val="DefaultParagraphFont"/>
    <w:link w:val="BodyText"/>
    <w:qFormat/>
    <w:rsid w:val="007F7874"/>
    <w:rPr>
      <w:rFonts w:ascii="Arial" w:hAnsi="Arial" w:cs="Arial"/>
      <w:color w:val="000000"/>
      <w:sz w:val="24"/>
      <w:szCs w:val="24"/>
    </w:rPr>
  </w:style>
  <w:style w:type="character" w:customStyle="1" w:styleId="ListParagraphChar">
    <w:name w:val="List Paragraph Char"/>
    <w:link w:val="ListParagraph"/>
    <w:uiPriority w:val="34"/>
    <w:qFormat/>
    <w:locked/>
    <w:rsid w:val="001368BA"/>
    <w:rPr>
      <w:rFonts w:ascii="Arial" w:hAnsi="Arial" w:cs="Arial"/>
      <w:color w:val="000000"/>
      <w:sz w:val="24"/>
      <w:szCs w:val="24"/>
    </w:rPr>
  </w:style>
  <w:style w:type="character" w:styleId="Hyperlink">
    <w:name w:val="Hyperlink"/>
    <w:basedOn w:val="DefaultParagraphFont"/>
    <w:rsid w:val="00705140"/>
    <w:rPr>
      <w:color w:val="0000FF"/>
      <w:u w:val="single"/>
    </w:rPr>
  </w:style>
  <w:style w:type="character" w:styleId="Strong">
    <w:name w:val="Strong"/>
    <w:basedOn w:val="DefaultParagraphFont"/>
    <w:uiPriority w:val="22"/>
    <w:qFormat/>
    <w:rsid w:val="002B47B2"/>
    <w:rPr>
      <w:b/>
      <w:bCs/>
    </w:rPr>
  </w:style>
  <w:style w:type="character" w:styleId="Emphasis">
    <w:name w:val="Emphasis"/>
    <w:basedOn w:val="DefaultParagraphFont"/>
    <w:qFormat/>
    <w:rsid w:val="00C862C0"/>
    <w:rPr>
      <w:i/>
      <w:iCs/>
    </w:rPr>
  </w:style>
  <w:style w:type="character" w:customStyle="1" w:styleId="Bulletsuser">
    <w:name w:val="Bullets (user)"/>
    <w:qFormat/>
    <w:rPr>
      <w:rFonts w:ascii="OpenSymbol" w:eastAsia="OpenSymbol" w:hAnsi="OpenSymbol" w:cs="OpenSymbol"/>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rsid w:val="007F7874"/>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BodyTextIndent3">
    <w:name w:val="Body Text Indent 3"/>
    <w:basedOn w:val="Normal"/>
    <w:qFormat/>
    <w:rsid w:val="008D3FA8"/>
    <w:pPr>
      <w:spacing w:after="120"/>
      <w:ind w:left="360"/>
    </w:pPr>
    <w:rPr>
      <w:rFonts w:ascii="Times New Roman" w:hAnsi="Times New Roman" w:cs="Times New Roman"/>
      <w:color w:val="auto"/>
      <w:sz w:val="16"/>
      <w:szCs w:val="16"/>
    </w:rPr>
  </w:style>
  <w:style w:type="paragraph" w:styleId="BodyText3">
    <w:name w:val="Body Text 3"/>
    <w:basedOn w:val="Normal"/>
    <w:qFormat/>
    <w:rsid w:val="008D3FA8"/>
    <w:pPr>
      <w:jc w:val="both"/>
    </w:pPr>
    <w:rPr>
      <w:rFonts w:ascii="Times New Roman" w:hAnsi="Times New Roman" w:cs="Times New Roman"/>
      <w:b/>
      <w:i/>
      <w:color w:val="0000FF"/>
      <w:sz w:val="26"/>
      <w:szCs w:val="20"/>
      <w:lang w:val="en-GB"/>
    </w:rPr>
  </w:style>
  <w:style w:type="paragraph" w:styleId="NoSpacing">
    <w:name w:val="No Spacing"/>
    <w:qFormat/>
    <w:rsid w:val="00E741BA"/>
    <w:rPr>
      <w:rFonts w:cs="Calibri"/>
      <w:sz w:val="24"/>
      <w:szCs w:val="24"/>
      <w:lang w:eastAsia="ar-SA"/>
    </w:rPr>
  </w:style>
  <w:style w:type="paragraph" w:styleId="BodyTextIndent">
    <w:name w:val="Body Text Indent"/>
    <w:basedOn w:val="Normal"/>
    <w:link w:val="BodyTextIndentChar"/>
    <w:uiPriority w:val="99"/>
    <w:rsid w:val="00E741BA"/>
    <w:pPr>
      <w:spacing w:after="120"/>
      <w:ind w:left="360"/>
    </w:pPr>
    <w:rPr>
      <w:rFonts w:ascii="Times New Roman" w:hAnsi="Times New Roman" w:cs="Times New Roman"/>
      <w:color w:val="auto"/>
    </w:rPr>
  </w:style>
  <w:style w:type="paragraph" w:customStyle="1" w:styleId="HeaderandFooter">
    <w:name w:val="Header and Footer"/>
    <w:basedOn w:val="Normal"/>
    <w:qFormat/>
  </w:style>
  <w:style w:type="paragraph" w:styleId="Header">
    <w:name w:val="header"/>
    <w:basedOn w:val="Normal"/>
    <w:link w:val="HeaderChar"/>
    <w:rsid w:val="00AF4AD7"/>
    <w:pPr>
      <w:tabs>
        <w:tab w:val="center" w:pos="4320"/>
        <w:tab w:val="right" w:pos="8640"/>
      </w:tabs>
      <w:spacing w:before="40" w:after="40"/>
    </w:pPr>
    <w:rPr>
      <w:rFonts w:cs="Times New Roman"/>
      <w:color w:val="auto"/>
      <w:sz w:val="18"/>
      <w:szCs w:val="20"/>
      <w:lang w:val="en-GB" w:eastAsia="ar-SA"/>
    </w:rPr>
  </w:style>
  <w:style w:type="paragraph" w:styleId="Footer">
    <w:name w:val="footer"/>
    <w:basedOn w:val="Normal"/>
    <w:link w:val="FooterChar"/>
    <w:rsid w:val="00473771"/>
    <w:pPr>
      <w:tabs>
        <w:tab w:val="center" w:pos="4680"/>
        <w:tab w:val="right" w:pos="9360"/>
      </w:tabs>
    </w:pPr>
  </w:style>
  <w:style w:type="paragraph" w:styleId="ListParagraph">
    <w:name w:val="List Paragraph"/>
    <w:basedOn w:val="Normal"/>
    <w:link w:val="ListParagraphChar"/>
    <w:uiPriority w:val="34"/>
    <w:qFormat/>
    <w:rsid w:val="00C100BC"/>
    <w:pPr>
      <w:ind w:left="720"/>
    </w:pPr>
    <w:rPr>
      <w:rFonts w:cs="Times New Roman"/>
    </w:rPr>
  </w:style>
  <w:style w:type="paragraph" w:styleId="NormalWeb">
    <w:name w:val="Normal (Web)"/>
    <w:basedOn w:val="Normal"/>
    <w:uiPriority w:val="99"/>
    <w:qFormat/>
    <w:rsid w:val="00573208"/>
    <w:pPr>
      <w:spacing w:beforeAutospacing="1" w:afterAutospacing="1"/>
    </w:pPr>
    <w:rPr>
      <w:rFonts w:ascii="Times New Roman" w:hAnsi="Times New Roman" w:cs="Times New Roman"/>
      <w:color w:val="auto"/>
    </w:rPr>
  </w:style>
  <w:style w:type="paragraph" w:customStyle="1" w:styleId="NormalVerdana">
    <w:name w:val="Normal + Verdana"/>
    <w:basedOn w:val="Normal"/>
    <w:qFormat/>
    <w:rsid w:val="009A4981"/>
    <w:rPr>
      <w:rFonts w:ascii="Verdana" w:hAnsi="Verdana" w:cs="Times New Roman"/>
      <w:color w:val="auto"/>
      <w:sz w:val="20"/>
      <w:szCs w:val="20"/>
    </w:rPr>
  </w:style>
  <w:style w:type="paragraph" w:customStyle="1" w:styleId="Default">
    <w:name w:val="Default"/>
    <w:qFormat/>
    <w:rsid w:val="00C475E7"/>
    <w:rPr>
      <w:rFonts w:ascii="Palatino Linotype" w:hAnsi="Palatino Linotype" w:cs="Palatino Linotype"/>
      <w:color w:val="000000"/>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numbering" w:customStyle="1" w:styleId="WW8Num10">
    <w:name w:val="WW8Num10"/>
    <w:qFormat/>
  </w:style>
  <w:style w:type="table" w:styleId="TableGrid">
    <w:name w:val="Table Grid"/>
    <w:basedOn w:val="TableNormal"/>
    <w:rsid w:val="00C40B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E9EF09-B42B-4AE5-9725-9AEF1FAB1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1318</TotalTime>
  <Pages>6</Pages>
  <Words>3198</Words>
  <Characters>18235</Characters>
  <Application>Microsoft Office Word</Application>
  <DocSecurity>0</DocSecurity>
  <Lines>151</Lines>
  <Paragraphs>42</Paragraphs>
  <ScaleCrop>false</ScaleCrop>
  <Company/>
  <LinksUpToDate>false</LinksUpToDate>
  <CharactersWithSpaces>21391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Resume</dc:title>
  <dc:subject/>
  <dc:creator>dt25711</dc:creator>
  <dc:description/>
  <cp:lastModifiedBy>Karthik Veeranki</cp:lastModifiedBy>
  <cp:revision>29</cp:revision>
  <dcterms:created xsi:type="dcterms:W3CDTF">2025-04-04T04:12:00Z</dcterms:created>
  <dcterms:modified xsi:type="dcterms:W3CDTF">2025-05-22T14:00:00Z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#000000,10,Calibri</vt:lpwstr>
  </property>
  <property fmtid="{D5CDD505-2E9C-101B-9397-08002B2CF9AE}" pid="3" name="ClassificationContentMarkingFooterShapeIds">
    <vt:lpwstr>3f706445,3cf75405,31624409</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ActionId">
    <vt:lpwstr>65d97d36-a4fe-4322-a626-0b51af999f34</vt:lpwstr>
  </property>
  <property fmtid="{D5CDD505-2E9C-101B-9397-08002B2CF9AE}" pid="6" name="MSIP_Label_8e19d756-792e-42a1-bcad-4cb9051ddd2d_ContentBits">
    <vt:lpwstr>2</vt:lpwstr>
  </property>
  <property fmtid="{D5CDD505-2E9C-101B-9397-08002B2CF9AE}" pid="7" name="MSIP_Label_8e19d756-792e-42a1-bcad-4cb9051ddd2d_Enabled">
    <vt:lpwstr>true</vt:lpwstr>
  </property>
  <property fmtid="{D5CDD505-2E9C-101B-9397-08002B2CF9AE}" pid="8" name="MSIP_Label_8e19d756-792e-42a1-bcad-4cb9051ddd2d_Method">
    <vt:lpwstr>Standard</vt:lpwstr>
  </property>
  <property fmtid="{D5CDD505-2E9C-101B-9397-08002B2CF9AE}" pid="9" name="MSIP_Label_8e19d756-792e-42a1-bcad-4cb9051ddd2d_Name">
    <vt:lpwstr>Confidential</vt:lpwstr>
  </property>
  <property fmtid="{D5CDD505-2E9C-101B-9397-08002B2CF9AE}" pid="10" name="MSIP_Label_8e19d756-792e-42a1-bcad-4cb9051ddd2d_SetDate">
    <vt:lpwstr>2025-04-02T03:55:16Z</vt:lpwstr>
  </property>
  <property fmtid="{D5CDD505-2E9C-101B-9397-08002B2CF9AE}" pid="11" name="MSIP_Label_8e19d756-792e-42a1-bcad-4cb9051ddd2d_SiteId">
    <vt:lpwstr>41eb501a-f671-4ce0-a5bf-b64168c3705f</vt:lpwstr>
  </property>
  <property fmtid="{D5CDD505-2E9C-101B-9397-08002B2CF9AE}" pid="12" name="MSIP_Label_8e19d756-792e-42a1-bcad-4cb9051ddd2d_Tag">
    <vt:lpwstr>10, 3, 0, 1</vt:lpwstr>
  </property>
</Properties>
</file>