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F9FD" w14:textId="184CD9DD" w:rsidR="00607B3D" w:rsidRPr="00AF3701" w:rsidRDefault="00C15B09" w:rsidP="00AF3701">
      <w:pPr>
        <w:pStyle w:val="Heading2"/>
        <w:shd w:val="clear" w:color="auto" w:fill="D5DCE4" w:themeFill="text2" w:themeFillTint="33"/>
        <w:rPr>
          <w:rFonts w:cstheme="majorHAnsi"/>
          <w:b/>
          <w:bCs/>
          <w:color w:val="262626" w:themeColor="text1" w:themeTint="D9"/>
          <w:sz w:val="36"/>
          <w:szCs w:val="20"/>
        </w:rPr>
      </w:pPr>
      <w:bookmarkStart w:id="0" w:name="_Hlk137585899"/>
      <w:r>
        <w:rPr>
          <w:rFonts w:cstheme="majorHAnsi"/>
          <w:b/>
          <w:bCs/>
          <w:color w:val="262626" w:themeColor="text1" w:themeTint="D9"/>
          <w:sz w:val="36"/>
          <w:szCs w:val="20"/>
        </w:rPr>
        <w:t>Sreeja Singidi</w:t>
      </w:r>
    </w:p>
    <w:bookmarkEnd w:id="0"/>
    <w:p w14:paraId="0391335C" w14:textId="4EEB8811" w:rsidR="00B73817" w:rsidRPr="00AF3701" w:rsidRDefault="0052022F" w:rsidP="00AF3701">
      <w:pPr>
        <w:pStyle w:val="Heading2"/>
        <w:shd w:val="clear" w:color="auto" w:fill="323E4F" w:themeFill="text2" w:themeFillShade="BF"/>
        <w:rPr>
          <w:rFonts w:asciiTheme="minorHAnsi" w:hAnsiTheme="minorHAnsi" w:cstheme="minorHAnsi"/>
          <w:bCs/>
          <w:i/>
          <w:color w:val="F2F2F2" w:themeColor="background1" w:themeShade="F2"/>
          <w:sz w:val="20"/>
          <w:szCs w:val="20"/>
        </w:rPr>
      </w:pPr>
      <w:r>
        <w:rPr>
          <w:rFonts w:asciiTheme="minorHAnsi" w:hAnsiTheme="minorHAnsi" w:cstheme="minorHAnsi"/>
          <w:bCs/>
          <w:i/>
          <w:color w:val="F2F2F2" w:themeColor="background1" w:themeShade="F2"/>
          <w:sz w:val="20"/>
          <w:szCs w:val="20"/>
        </w:rPr>
        <w:t>Sr. Gen AI Engineer</w:t>
      </w:r>
    </w:p>
    <w:p w14:paraId="724AD51A" w14:textId="0EB1D3D8" w:rsidR="009949D4" w:rsidRPr="005C1F7F" w:rsidRDefault="00607B3D" w:rsidP="005C1F7F">
      <w:pPr>
        <w:pStyle w:val="Heading2"/>
        <w:spacing w:after="240"/>
      </w:pPr>
      <w:r>
        <w:rPr>
          <w:rFonts w:asciiTheme="minorHAnsi" w:hAnsiTheme="minorHAnsi" w:cstheme="minorHAnsi"/>
          <w:b/>
          <w:bCs/>
          <w:color w:val="262626" w:themeColor="text1" w:themeTint="D9"/>
          <w:sz w:val="20"/>
          <w:szCs w:val="20"/>
        </w:rPr>
        <w:t>Phone</w:t>
      </w:r>
      <w:r>
        <w:rPr>
          <w:rFonts w:asciiTheme="minorHAnsi" w:hAnsiTheme="minorHAnsi" w:cstheme="minorHAnsi"/>
          <w:color w:val="262626" w:themeColor="text1" w:themeTint="D9"/>
          <w:sz w:val="20"/>
          <w:szCs w:val="20"/>
        </w:rPr>
        <w:t xml:space="preserve">: </w:t>
      </w:r>
      <w:r>
        <w:rPr>
          <w:rFonts w:asciiTheme="minorHAnsi" w:hAnsiTheme="minorHAnsi" w:cstheme="minorHAnsi"/>
          <w:bCs/>
          <w:color w:val="262626" w:themeColor="text1" w:themeTint="D9"/>
          <w:sz w:val="20"/>
          <w:szCs w:val="20"/>
        </w:rPr>
        <w:t>8625207728</w:t>
      </w:r>
      <w:r>
        <w:rPr>
          <w:rFonts w:asciiTheme="minorHAnsi" w:hAnsiTheme="minorHAnsi" w:cstheme="minorHAnsi"/>
          <w:bCs/>
          <w:color w:val="262626" w:themeColor="text1" w:themeTint="D9"/>
          <w:sz w:val="20"/>
          <w:szCs w:val="20"/>
        </w:rPr>
        <w:tab/>
      </w:r>
      <w:r>
        <w:rPr>
          <w:rFonts w:asciiTheme="minorHAnsi" w:hAnsiTheme="minorHAnsi" w:cstheme="minorHAnsi"/>
          <w:bCs/>
          <w:color w:val="262626" w:themeColor="text1" w:themeTint="D9"/>
          <w:sz w:val="20"/>
          <w:szCs w:val="20"/>
        </w:rPr>
        <w:tab/>
      </w:r>
      <w:r>
        <w:rPr>
          <w:rFonts w:asciiTheme="minorHAnsi" w:hAnsiTheme="minorHAnsi" w:cstheme="minorHAnsi"/>
          <w:bCs/>
          <w:color w:val="262626" w:themeColor="text1" w:themeTint="D9"/>
          <w:sz w:val="20"/>
          <w:szCs w:val="20"/>
        </w:rPr>
        <w:tab/>
      </w:r>
      <w:r>
        <w:rPr>
          <w:rFonts w:asciiTheme="minorHAnsi" w:hAnsiTheme="minorHAnsi" w:cstheme="minorHAnsi"/>
          <w:bCs/>
          <w:color w:val="262626" w:themeColor="text1" w:themeTint="D9"/>
          <w:sz w:val="20"/>
          <w:szCs w:val="20"/>
        </w:rPr>
        <w:tab/>
      </w:r>
      <w:r>
        <w:rPr>
          <w:rFonts w:asciiTheme="minorHAnsi" w:hAnsiTheme="minorHAnsi" w:cstheme="minorHAnsi"/>
          <w:bCs/>
          <w:color w:val="262626" w:themeColor="text1" w:themeTint="D9"/>
          <w:sz w:val="20"/>
          <w:szCs w:val="20"/>
        </w:rPr>
        <w:tab/>
      </w:r>
      <w:r>
        <w:rPr>
          <w:rFonts w:asciiTheme="minorHAnsi" w:hAnsiTheme="minorHAnsi" w:cstheme="minorHAnsi"/>
          <w:bCs/>
          <w:color w:val="262626" w:themeColor="text1" w:themeTint="D9"/>
          <w:sz w:val="20"/>
          <w:szCs w:val="20"/>
        </w:rPr>
        <w:tab/>
      </w:r>
      <w:r>
        <w:rPr>
          <w:rFonts w:asciiTheme="minorHAnsi" w:hAnsiTheme="minorHAnsi" w:cstheme="minorHAnsi"/>
          <w:bCs/>
          <w:color w:val="262626" w:themeColor="text1" w:themeTint="D9"/>
          <w:sz w:val="20"/>
          <w:szCs w:val="20"/>
        </w:rPr>
        <w:tab/>
      </w:r>
      <w:r>
        <w:rPr>
          <w:rFonts w:asciiTheme="minorHAnsi" w:hAnsiTheme="minorHAnsi" w:cstheme="minorHAnsi"/>
          <w:bCs/>
          <w:color w:val="262626" w:themeColor="text1" w:themeTint="D9"/>
          <w:sz w:val="20"/>
          <w:szCs w:val="20"/>
        </w:rPr>
        <w:tab/>
        <w:t xml:space="preserve">            </w:t>
      </w:r>
      <w:r>
        <w:rPr>
          <w:rFonts w:asciiTheme="minorHAnsi" w:hAnsiTheme="minorHAnsi" w:cstheme="minorHAnsi"/>
          <w:b/>
          <w:bCs/>
          <w:color w:val="262626" w:themeColor="text1" w:themeTint="D9"/>
          <w:sz w:val="20"/>
          <w:szCs w:val="20"/>
        </w:rPr>
        <w:t>Email</w:t>
      </w:r>
      <w:r>
        <w:rPr>
          <w:rFonts w:asciiTheme="minorHAnsi" w:hAnsiTheme="minorHAnsi" w:cstheme="minorHAnsi"/>
          <w:color w:val="262626" w:themeColor="text1" w:themeTint="D9"/>
          <w:sz w:val="20"/>
          <w:szCs w:val="20"/>
        </w:rPr>
        <w:t xml:space="preserve">: </w:t>
      </w:r>
      <w:hyperlink r:id="rId6" w:history="1">
        <w:r>
          <w:rPr>
            <w:rStyle w:val="Hyperlink"/>
            <w:rFonts w:asciiTheme="minorHAnsi" w:hAnsiTheme="minorHAnsi" w:cstheme="minorHAnsi"/>
            <w:sz w:val="20"/>
            <w:szCs w:val="20"/>
          </w:rPr>
          <w:t>sreejasr1991@gmail.com</w:t>
        </w:r>
      </w:hyperlink>
      <w:r>
        <w:rPr>
          <w:rFonts w:asciiTheme="minorHAnsi" w:hAnsiTheme="minorHAnsi" w:cstheme="minorHAnsi"/>
          <w:color w:val="262626" w:themeColor="text1" w:themeTint="D9"/>
          <w:sz w:val="20"/>
          <w:szCs w:val="20"/>
        </w:rPr>
        <w:t xml:space="preserve"> </w:t>
      </w:r>
      <w:r>
        <w:rPr>
          <w:rFonts w:asciiTheme="minorHAnsi" w:hAnsiTheme="minorHAnsi" w:cstheme="minorHAnsi"/>
          <w:b/>
          <w:bCs/>
          <w:color w:val="262626" w:themeColor="text1" w:themeTint="D9"/>
          <w:sz w:val="20"/>
          <w:szCs w:val="20"/>
        </w:rPr>
        <w:t xml:space="preserve">LinkedIn: </w:t>
      </w:r>
      <w:hyperlink r:id="rId7" w:history="1">
        <w:r>
          <w:rPr>
            <w:rFonts w:asciiTheme="minorHAnsi" w:hAnsiTheme="minorHAnsi" w:cstheme="minorHAnsi"/>
            <w:color w:val="262626" w:themeColor="text1" w:themeTint="D9"/>
            <w:sz w:val="20"/>
            <w:szCs w:val="20"/>
          </w:rPr>
          <w:t>https://www.linkedin.com/in/ssingidi/</w:t>
        </w:r>
      </w:hyperlink>
      <w:r>
        <w:t xml:space="preserve">                                                   </w:t>
      </w:r>
    </w:p>
    <w:p w14:paraId="5ADE75C8" w14:textId="0A1F1A4B" w:rsidR="0085078D" w:rsidRPr="00131F40" w:rsidRDefault="00607B3D" w:rsidP="00131F40">
      <w:pPr>
        <w:pBdr>
          <w:bottom w:val="single" w:sz="4" w:space="1" w:color="auto"/>
        </w:pBdr>
        <w:spacing w:after="0" w:line="276" w:lineRule="auto"/>
        <w:rPr>
          <w:rFonts w:cstheme="minorHAnsi"/>
          <w:b/>
          <w:sz w:val="20"/>
          <w:szCs w:val="20"/>
        </w:rPr>
      </w:pPr>
      <w:r>
        <w:rPr>
          <w:rFonts w:cstheme="minorHAnsi"/>
          <w:b/>
          <w:sz w:val="20"/>
          <w:szCs w:val="20"/>
        </w:rPr>
        <w:t>PROFESSIONAL SUMMARY</w:t>
      </w:r>
    </w:p>
    <w:p w14:paraId="67B7A9C3" w14:textId="293DC613" w:rsidR="00131F40" w:rsidRPr="00131F40" w:rsidRDefault="00131F40" w:rsidP="00131F40">
      <w:pPr>
        <w:numPr>
          <w:ilvl w:val="0"/>
          <w:numId w:val="17"/>
        </w:numPr>
        <w:spacing w:after="0" w:line="276" w:lineRule="auto"/>
        <w:jc w:val="both"/>
        <w:rPr>
          <w:rFonts w:cstheme="minorHAnsi"/>
          <w:sz w:val="20"/>
          <w:szCs w:val="20"/>
          <w:lang w:val="en-US"/>
        </w:rPr>
      </w:pPr>
      <w:r>
        <w:rPr>
          <w:rFonts w:cstheme="minorHAnsi"/>
          <w:sz w:val="20"/>
          <w:szCs w:val="20"/>
        </w:rPr>
        <w:t>Senior AI Engineer with over 11 years of overall experience in machine learning and data engineering, including recent hands-on work designing and deploying large-language-model (LLM) and generative-AI solutions.</w:t>
      </w:r>
    </w:p>
    <w:p w14:paraId="0BF89A60" w14:textId="77777777" w:rsidR="00131F40" w:rsidRPr="00131F40" w:rsidRDefault="00131F40" w:rsidP="00131F40">
      <w:pPr>
        <w:numPr>
          <w:ilvl w:val="0"/>
          <w:numId w:val="17"/>
        </w:numPr>
        <w:spacing w:after="0" w:line="276" w:lineRule="auto"/>
        <w:jc w:val="both"/>
        <w:rPr>
          <w:rFonts w:cstheme="minorHAnsi"/>
          <w:sz w:val="20"/>
          <w:szCs w:val="20"/>
        </w:rPr>
      </w:pPr>
      <w:r>
        <w:rPr>
          <w:rFonts w:cstheme="minorHAnsi"/>
          <w:sz w:val="20"/>
          <w:szCs w:val="20"/>
        </w:rPr>
        <w:t>Proficient in classical ML and deep learning—scikit-learn, XGBoost/LightGBM, TensorFlow, PyTorch—for classification, ranking, forecasting, and anomaly detection at scale.</w:t>
      </w:r>
    </w:p>
    <w:p w14:paraId="5B470401" w14:textId="77777777" w:rsidR="00131F40" w:rsidRPr="00131F40" w:rsidRDefault="00131F40" w:rsidP="00131F40">
      <w:pPr>
        <w:numPr>
          <w:ilvl w:val="0"/>
          <w:numId w:val="17"/>
        </w:numPr>
        <w:spacing w:after="0" w:line="276" w:lineRule="auto"/>
        <w:jc w:val="both"/>
        <w:rPr>
          <w:rFonts w:cstheme="minorHAnsi"/>
          <w:sz w:val="20"/>
          <w:szCs w:val="20"/>
        </w:rPr>
      </w:pPr>
      <w:r>
        <w:rPr>
          <w:rFonts w:cstheme="minorHAnsi"/>
          <w:sz w:val="20"/>
          <w:szCs w:val="20"/>
        </w:rPr>
        <w:t>Hands-on with LLMs and generative AI (Transformers, GPT/Claude/LLaMA) using RAG, prompt engineering, and PEFT (LoRA/Prefix-Tuning) to build domain-tuned summarization and Q&amp;A systems.</w:t>
      </w:r>
    </w:p>
    <w:p w14:paraId="4E717DDE" w14:textId="77777777" w:rsidR="00131F40" w:rsidRPr="00131F40" w:rsidRDefault="00131F40" w:rsidP="00131F40">
      <w:pPr>
        <w:numPr>
          <w:ilvl w:val="0"/>
          <w:numId w:val="17"/>
        </w:numPr>
        <w:spacing w:after="0" w:line="276" w:lineRule="auto"/>
        <w:jc w:val="both"/>
        <w:rPr>
          <w:rFonts w:cstheme="minorHAnsi"/>
          <w:sz w:val="20"/>
          <w:szCs w:val="20"/>
        </w:rPr>
      </w:pPr>
      <w:r>
        <w:rPr>
          <w:rFonts w:cstheme="minorHAnsi"/>
          <w:sz w:val="20"/>
          <w:szCs w:val="20"/>
        </w:rPr>
        <w:t>Experienced with agentic frameworks (LangChain, LangGraph, CrewAI, AutoGen) to orchestrate tools and workflows, applied as pragmatic POCs and internal automations.</w:t>
      </w:r>
    </w:p>
    <w:p w14:paraId="72F68FE0" w14:textId="77777777" w:rsidR="00131F40" w:rsidRPr="00131F40" w:rsidRDefault="00131F40" w:rsidP="00131F40">
      <w:pPr>
        <w:numPr>
          <w:ilvl w:val="0"/>
          <w:numId w:val="17"/>
        </w:numPr>
        <w:spacing w:after="0" w:line="276" w:lineRule="auto"/>
        <w:jc w:val="both"/>
        <w:rPr>
          <w:rFonts w:cstheme="minorHAnsi"/>
          <w:sz w:val="20"/>
          <w:szCs w:val="20"/>
        </w:rPr>
      </w:pPr>
      <w:r>
        <w:rPr>
          <w:rFonts w:cstheme="minorHAnsi"/>
          <w:sz w:val="20"/>
          <w:szCs w:val="20"/>
        </w:rPr>
        <w:t>Strong data engineering on Spark and Kafka with Delta Lake, Hive/Snowflake, and SQL/NoSQL stores (PostgreSQL, Cassandra, Oracle), enabling reliable, reusable feature pipelines.</w:t>
      </w:r>
    </w:p>
    <w:p w14:paraId="77FA8998" w14:textId="77777777" w:rsidR="00131F40" w:rsidRPr="00131F40" w:rsidRDefault="00131F40" w:rsidP="00131F40">
      <w:pPr>
        <w:numPr>
          <w:ilvl w:val="0"/>
          <w:numId w:val="17"/>
        </w:numPr>
        <w:spacing w:after="0" w:line="276" w:lineRule="auto"/>
        <w:jc w:val="both"/>
        <w:rPr>
          <w:rFonts w:cstheme="minorHAnsi"/>
          <w:sz w:val="20"/>
          <w:szCs w:val="20"/>
        </w:rPr>
      </w:pPr>
      <w:r>
        <w:rPr>
          <w:rFonts w:cstheme="minorHAnsi"/>
          <w:sz w:val="20"/>
          <w:szCs w:val="20"/>
        </w:rPr>
        <w:t>Multi-cloud builder across Azure, AWS, and GCP—Azure Databricks/ML, AWS SageMaker, and GCP BigQuery/Dataproc—selecting services based on cost, latency, and governance requirements.</w:t>
      </w:r>
    </w:p>
    <w:p w14:paraId="617D8AEC" w14:textId="77777777" w:rsidR="00131F40" w:rsidRPr="00131F40" w:rsidRDefault="00131F40" w:rsidP="00131F40">
      <w:pPr>
        <w:numPr>
          <w:ilvl w:val="0"/>
          <w:numId w:val="17"/>
        </w:numPr>
        <w:spacing w:after="0" w:line="276" w:lineRule="auto"/>
        <w:jc w:val="both"/>
        <w:rPr>
          <w:rFonts w:cstheme="minorHAnsi"/>
          <w:sz w:val="20"/>
          <w:szCs w:val="20"/>
        </w:rPr>
      </w:pPr>
      <w:r>
        <w:rPr>
          <w:rFonts w:cstheme="minorHAnsi"/>
          <w:sz w:val="20"/>
          <w:szCs w:val="20"/>
        </w:rPr>
        <w:t>Robust MLOps skills with Docker, Kubernetes (AKS/EKS/GKE), MLflow, Airflow/Cloud Composer, Terraform, and CI/CD (Jenkins, Azure DevOps), including drift monitoring and safe canary rollouts.</w:t>
      </w:r>
    </w:p>
    <w:p w14:paraId="28475F92" w14:textId="77777777" w:rsidR="00131F40" w:rsidRPr="00131F40" w:rsidRDefault="00131F40" w:rsidP="00131F40">
      <w:pPr>
        <w:numPr>
          <w:ilvl w:val="0"/>
          <w:numId w:val="17"/>
        </w:numPr>
        <w:spacing w:after="0" w:line="276" w:lineRule="auto"/>
        <w:jc w:val="both"/>
        <w:rPr>
          <w:rFonts w:cstheme="minorHAnsi"/>
          <w:sz w:val="20"/>
          <w:szCs w:val="20"/>
        </w:rPr>
      </w:pPr>
      <w:r>
        <w:rPr>
          <w:rFonts w:cstheme="minorHAnsi"/>
          <w:sz w:val="20"/>
          <w:szCs w:val="20"/>
        </w:rPr>
        <w:t>NLP specialist using Transformers, BERT/RoBERTa, spaCy, NLTK, and DSPy for entity extraction, classification, retrieval, and search relevance; computer-vision experience with OpenCV, YOLO, CNNs, and GANs.</w:t>
      </w:r>
    </w:p>
    <w:p w14:paraId="552A23BA" w14:textId="77777777" w:rsidR="00131F40" w:rsidRPr="00131F40" w:rsidRDefault="00131F40" w:rsidP="00131F40">
      <w:pPr>
        <w:numPr>
          <w:ilvl w:val="0"/>
          <w:numId w:val="17"/>
        </w:numPr>
        <w:spacing w:after="0" w:line="276" w:lineRule="auto"/>
        <w:jc w:val="both"/>
        <w:rPr>
          <w:rFonts w:cstheme="minorHAnsi"/>
          <w:sz w:val="20"/>
          <w:szCs w:val="20"/>
        </w:rPr>
      </w:pPr>
      <w:r>
        <w:rPr>
          <w:rFonts w:cstheme="minorHAnsi"/>
          <w:sz w:val="20"/>
          <w:szCs w:val="20"/>
        </w:rPr>
        <w:t>Clear communicator who ships decision-ready insights via Tableau, Power BI, and Looker Studio, exposes models through FastAPI/Flask/Streamlit, and instruments services with Prometheus/Grafana.</w:t>
      </w:r>
    </w:p>
    <w:p w14:paraId="4CA97F8B" w14:textId="77777777" w:rsidR="00131F40" w:rsidRPr="00131F40" w:rsidRDefault="00131F40" w:rsidP="00131F40">
      <w:pPr>
        <w:numPr>
          <w:ilvl w:val="0"/>
          <w:numId w:val="17"/>
        </w:numPr>
        <w:spacing w:after="0" w:line="276" w:lineRule="auto"/>
        <w:jc w:val="both"/>
        <w:rPr>
          <w:rFonts w:cstheme="minorHAnsi"/>
          <w:sz w:val="20"/>
          <w:szCs w:val="20"/>
          <w:lang w:val="en-US"/>
        </w:rPr>
      </w:pPr>
      <w:r>
        <w:rPr>
          <w:rFonts w:cstheme="minorHAnsi"/>
          <w:sz w:val="20"/>
          <w:szCs w:val="20"/>
        </w:rPr>
        <w:t>Trusted partner to product, risk, and compliance teams; documents lineage and fairness checks, mentors engineers, and standardizes templates that accelerate safe, repeatable ML delivery.</w:t>
      </w:r>
    </w:p>
    <w:p w14:paraId="3698C587" w14:textId="412A1623" w:rsidR="004C3814" w:rsidRPr="00F13B82" w:rsidRDefault="006F4B5A" w:rsidP="00F13B82">
      <w:pPr>
        <w:pBdr>
          <w:bottom w:val="single" w:sz="4" w:space="1" w:color="auto"/>
        </w:pBdr>
        <w:spacing w:line="276" w:lineRule="auto"/>
        <w:rPr>
          <w:rFonts w:cstheme="minorHAnsi"/>
          <w:b/>
          <w:sz w:val="20"/>
          <w:szCs w:val="20"/>
        </w:rPr>
      </w:pPr>
      <w:r>
        <w:rPr>
          <w:rFonts w:cstheme="minorHAnsi"/>
          <w:b/>
          <w:sz w:val="20"/>
          <w:szCs w:val="20"/>
        </w:rPr>
        <w:t>TECHNICAL SKILLS</w:t>
      </w:r>
    </w:p>
    <w:p w14:paraId="3285BA31"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Programming:</w:t>
      </w:r>
      <w:r>
        <w:rPr>
          <w:rFonts w:cstheme="minorHAnsi"/>
          <w:sz w:val="20"/>
          <w:szCs w:val="20"/>
        </w:rPr>
        <w:t xml:space="preserve"> Python, R, SQL, Java, C++, Scala, Bash</w:t>
      </w:r>
    </w:p>
    <w:p w14:paraId="4F44B614"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Cloud &amp; Data Platforms:</w:t>
      </w:r>
      <w:r>
        <w:rPr>
          <w:rFonts w:cstheme="minorHAnsi"/>
          <w:sz w:val="20"/>
          <w:szCs w:val="20"/>
        </w:rPr>
        <w:t xml:space="preserve"> Azure (Databricks—Spark/Delta, ADLS, Azure ML, Cognitive Search, AKS, Data Factory, Monitor/App Insights), AWS (SageMaker, Lambda, Bedrock, S3, Glue, Lake Formation, CloudWatch, EventBridge, ECR), GCP (Vertex AI/AI Platform, BigQuery, Cloud Storage, Compute Engine, Dataflow, Dataproc, Cloud Composer, Cloud Monitoring/Logging)</w:t>
      </w:r>
    </w:p>
    <w:p w14:paraId="1A09F3A9"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Data Engineering &amp; Streaming:</w:t>
      </w:r>
      <w:r>
        <w:rPr>
          <w:rFonts w:cstheme="minorHAnsi"/>
          <w:sz w:val="20"/>
          <w:szCs w:val="20"/>
        </w:rPr>
        <w:t xml:space="preserve"> Apache Spark (PySpark, Structured Streaming), Apache Kafka, Delta Lake, Dataflow (Beam), Databricks Jobs/Workflows</w:t>
      </w:r>
    </w:p>
    <w:p w14:paraId="0AD55E6F"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Machine Learning (Classical):</w:t>
      </w:r>
      <w:r>
        <w:rPr>
          <w:rFonts w:cstheme="minorHAnsi"/>
          <w:sz w:val="20"/>
          <w:szCs w:val="20"/>
        </w:rPr>
        <w:t xml:space="preserve"> scikit-learn, XGBoost, LightGBM, Random Forest, Logistic Regression, Gradient Boosting, SVM; model calibration, cross-validation, champion-challenger testing</w:t>
      </w:r>
    </w:p>
    <w:p w14:paraId="3694791A"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Deep Learning:</w:t>
      </w:r>
      <w:r>
        <w:rPr>
          <w:rFonts w:cstheme="minorHAnsi"/>
          <w:sz w:val="20"/>
          <w:szCs w:val="20"/>
        </w:rPr>
        <w:t xml:space="preserve"> PyTorch, TensorFlow, Keras; training on GPU clusters; pruning, quantization, (distillation where applicable)</w:t>
      </w:r>
    </w:p>
    <w:p w14:paraId="78F6BDCC"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LLMs &amp; Generative AI:</w:t>
      </w:r>
      <w:r>
        <w:rPr>
          <w:rFonts w:cstheme="minorHAnsi"/>
          <w:sz w:val="20"/>
          <w:szCs w:val="20"/>
        </w:rPr>
        <w:t xml:space="preserve"> Hugging Face Transformers, GPT (OpenAI), Claude, LLaMA, PaLM; RAG, prompt engineering (few-shot, chain-of-thought, context optimization); fine-tuning &amp; PEFT (LoRA, Prefix-Tuning); DSPy for prompt/program pipelines</w:t>
      </w:r>
    </w:p>
    <w:p w14:paraId="2CDC35C5" w14:textId="42E74615"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 xml:space="preserve">Agentic &amp; Multi-Agent Frameworks: </w:t>
      </w:r>
      <w:r>
        <w:rPr>
          <w:rFonts w:cstheme="minorHAnsi"/>
          <w:sz w:val="20"/>
          <w:szCs w:val="20"/>
        </w:rPr>
        <w:t>Agentic AI,</w:t>
      </w:r>
      <w:r>
        <w:rPr>
          <w:rFonts w:cstheme="minorHAnsi"/>
          <w:b/>
          <w:bCs/>
          <w:sz w:val="20"/>
          <w:szCs w:val="20"/>
        </w:rPr>
        <w:t xml:space="preserve"> </w:t>
      </w:r>
      <w:r>
        <w:rPr>
          <w:rFonts w:cstheme="minorHAnsi"/>
          <w:sz w:val="20"/>
          <w:szCs w:val="20"/>
        </w:rPr>
        <w:t xml:space="preserve"> LangChain (agents/tools), LangGraph, CrewAI, </w:t>
      </w:r>
      <w:r>
        <w:rPr>
          <w:rFonts w:cstheme="minorHAnsi"/>
          <w:sz w:val="20"/>
          <w:szCs w:val="20"/>
          <w:lang w:val="en-IN"/>
        </w:rPr>
        <w:t xml:space="preserve">Microsoft Copilot Studio, </w:t>
      </w:r>
      <w:r>
        <w:rPr>
          <w:rFonts w:cstheme="minorHAnsi"/>
          <w:sz w:val="20"/>
          <w:szCs w:val="20"/>
        </w:rPr>
        <w:t>AutoGen (primarily PoCs/pilots)</w:t>
      </w:r>
    </w:p>
    <w:p w14:paraId="17078762"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NLP:</w:t>
      </w:r>
      <w:r>
        <w:rPr>
          <w:rFonts w:cstheme="minorHAnsi"/>
          <w:sz w:val="20"/>
          <w:szCs w:val="20"/>
        </w:rPr>
        <w:t xml:space="preserve"> Transformers, BERT, RoBERTa, GPT, spaCy, NLTK; entity extraction, topic grouping, sentiment, query understanding, title/attribute normalization</w:t>
      </w:r>
    </w:p>
    <w:p w14:paraId="16E172A7"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Computer Vision:</w:t>
      </w:r>
      <w:r>
        <w:rPr>
          <w:rFonts w:cstheme="minorHAnsi"/>
          <w:sz w:val="20"/>
          <w:szCs w:val="20"/>
        </w:rPr>
        <w:t xml:space="preserve"> OpenCV, YOLO (PoC), CNNs, GANs; image quality/compliance checks; basic OCR + layout parsing</w:t>
      </w:r>
    </w:p>
    <w:p w14:paraId="61F81F0C"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Feature Stores, Search &amp; Vector DBs:</w:t>
      </w:r>
      <w:r>
        <w:rPr>
          <w:rFonts w:cstheme="minorHAnsi"/>
          <w:sz w:val="20"/>
          <w:szCs w:val="20"/>
        </w:rPr>
        <w:t xml:space="preserve"> Databricks Feature Store, Elasticsearch, Azure Cognitive Search, Weaviate (VPC), FAISS/Pinecone (as needed)</w:t>
      </w:r>
    </w:p>
    <w:p w14:paraId="06CBF9E9"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MLOps &amp; Deployment:</w:t>
      </w:r>
      <w:r>
        <w:rPr>
          <w:rFonts w:cstheme="minorHAnsi"/>
          <w:sz w:val="20"/>
          <w:szCs w:val="20"/>
        </w:rPr>
        <w:t xml:space="preserve"> MLflow (tracking/registry), Docker, Kubernetes (AKS/EKS/GKE), FastAPI/Flask microservices, CI/CD (Jenkins, Azure DevOps), canary releases &amp; rollback, model/feature drift monitoring</w:t>
      </w:r>
    </w:p>
    <w:p w14:paraId="5A3F1E5C"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Workflow &amp; Orchestration:</w:t>
      </w:r>
      <w:r>
        <w:rPr>
          <w:rFonts w:cstheme="minorHAnsi"/>
          <w:sz w:val="20"/>
          <w:szCs w:val="20"/>
        </w:rPr>
        <w:t xml:space="preserve"> Apache Airflow (incl. MWAA), Cloud Composer, Databricks Jobs/Workflows, EventBridge schedules</w:t>
      </w:r>
    </w:p>
    <w:p w14:paraId="427C8A89"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Databases &amp; Warehouses:</w:t>
      </w:r>
      <w:r>
        <w:rPr>
          <w:rFonts w:cstheme="minorHAnsi"/>
          <w:sz w:val="20"/>
          <w:szCs w:val="20"/>
        </w:rPr>
        <w:t xml:space="preserve"> BigQuery, Snowflake, PostgreSQL, MySQL, Cassandra, Hive/HBase, Oracle</w:t>
      </w:r>
    </w:p>
    <w:p w14:paraId="7CA56869" w14:textId="16CFA07E" w:rsidR="00B82EF9" w:rsidRPr="00B82EF9" w:rsidRDefault="00B82EF9" w:rsidP="00B82EF9">
      <w:pPr>
        <w:pStyle w:val="NoSpacing"/>
        <w:numPr>
          <w:ilvl w:val="0"/>
          <w:numId w:val="18"/>
        </w:numPr>
        <w:spacing w:after="0"/>
        <w:jc w:val="both"/>
        <w:rPr>
          <w:rFonts w:cstheme="minorHAnsi"/>
          <w:b/>
          <w:bCs/>
          <w:sz w:val="20"/>
          <w:szCs w:val="20"/>
        </w:rPr>
      </w:pPr>
      <w:r w:rsidRPr="00B82EF9">
        <w:rPr>
          <w:rFonts w:cstheme="minorHAnsi"/>
          <w:b/>
          <w:bCs/>
          <w:sz w:val="20"/>
          <w:szCs w:val="20"/>
        </w:rPr>
        <w:lastRenderedPageBreak/>
        <w:t>Enterprise Systems &amp; Integrations:</w:t>
      </w:r>
      <w:r>
        <w:rPr>
          <w:rFonts w:cstheme="minorHAnsi"/>
          <w:b/>
          <w:bCs/>
          <w:sz w:val="20"/>
          <w:szCs w:val="20"/>
        </w:rPr>
        <w:t xml:space="preserve"> </w:t>
      </w:r>
      <w:r w:rsidRPr="00B82EF9">
        <w:rPr>
          <w:rFonts w:cstheme="minorHAnsi"/>
          <w:sz w:val="20"/>
          <w:szCs w:val="20"/>
        </w:rPr>
        <w:t>Learning Management Systems (LMS) migration, LMS–Workday API integration, RESTful integrations, enterprise workflow automation</w:t>
      </w:r>
    </w:p>
    <w:p w14:paraId="059CD1A0"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Visualization &amp; Apps:</w:t>
      </w:r>
      <w:r>
        <w:rPr>
          <w:rFonts w:cstheme="minorHAnsi"/>
          <w:sz w:val="20"/>
          <w:szCs w:val="20"/>
        </w:rPr>
        <w:t xml:space="preserve"> Tableau, Power BI, Looker Studio (Data Studio), Streamlit; internal experiment/telemetry dashboards</w:t>
      </w:r>
    </w:p>
    <w:p w14:paraId="6C22955A"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Dimensionality Reduction &amp; Topic Modeling:</w:t>
      </w:r>
      <w:r>
        <w:rPr>
          <w:rFonts w:cstheme="minorHAnsi"/>
          <w:sz w:val="20"/>
          <w:szCs w:val="20"/>
        </w:rPr>
        <w:t xml:space="preserve"> PCA, UMAP, t-SNE, LSA, LDA, NMF</w:t>
      </w:r>
    </w:p>
    <w:p w14:paraId="05C8A0AD" w14:textId="77777777" w:rsidR="00F13B82" w:rsidRPr="00F13B82" w:rsidRDefault="00F13B82" w:rsidP="00F13B82">
      <w:pPr>
        <w:pStyle w:val="NoSpacing"/>
        <w:numPr>
          <w:ilvl w:val="0"/>
          <w:numId w:val="18"/>
        </w:numPr>
        <w:spacing w:after="0"/>
        <w:jc w:val="both"/>
        <w:rPr>
          <w:rFonts w:cstheme="minorHAnsi"/>
          <w:sz w:val="20"/>
          <w:szCs w:val="20"/>
        </w:rPr>
      </w:pPr>
      <w:r>
        <w:rPr>
          <w:rFonts w:cstheme="minorHAnsi"/>
          <w:b/>
          <w:bCs/>
          <w:sz w:val="20"/>
          <w:szCs w:val="20"/>
        </w:rPr>
        <w:t>Version Control &amp; IaC:</w:t>
      </w:r>
      <w:r>
        <w:rPr>
          <w:rFonts w:cstheme="minorHAnsi"/>
          <w:sz w:val="20"/>
          <w:szCs w:val="20"/>
        </w:rPr>
        <w:t xml:space="preserve"> Git, GitLab, Jenkins, Azure DevOps, Terraform, CI/CD best practices</w:t>
      </w:r>
    </w:p>
    <w:p w14:paraId="195D665D" w14:textId="77777777" w:rsidR="00F13B82" w:rsidRPr="00E518FD" w:rsidRDefault="00F13B82" w:rsidP="00E518FD">
      <w:pPr>
        <w:pStyle w:val="NoSpacing"/>
        <w:spacing w:after="0"/>
        <w:rPr>
          <w:rFonts w:cstheme="minorHAnsi"/>
          <w:sz w:val="20"/>
          <w:szCs w:val="20"/>
        </w:rPr>
      </w:pPr>
    </w:p>
    <w:p w14:paraId="1DDEA62F" w14:textId="77777777" w:rsidR="00607B3D" w:rsidRPr="00B73817" w:rsidRDefault="00607B3D" w:rsidP="00AF3701">
      <w:pPr>
        <w:pBdr>
          <w:bottom w:val="single" w:sz="4" w:space="1" w:color="auto"/>
        </w:pBdr>
        <w:spacing w:line="276" w:lineRule="auto"/>
        <w:rPr>
          <w:rFonts w:cstheme="minorHAnsi"/>
          <w:b/>
          <w:sz w:val="20"/>
          <w:szCs w:val="20"/>
        </w:rPr>
      </w:pPr>
      <w:r>
        <w:rPr>
          <w:rFonts w:cstheme="minorHAnsi"/>
          <w:b/>
          <w:sz w:val="20"/>
          <w:szCs w:val="20"/>
        </w:rPr>
        <w:t>EDUCATION</w:t>
      </w:r>
    </w:p>
    <w:p w14:paraId="10D44CE3" w14:textId="58672015" w:rsidR="00095559" w:rsidRPr="00337074" w:rsidRDefault="008E0712" w:rsidP="00AF3701">
      <w:pPr>
        <w:numPr>
          <w:ilvl w:val="0"/>
          <w:numId w:val="12"/>
        </w:numPr>
        <w:spacing w:line="276" w:lineRule="auto"/>
        <w:rPr>
          <w:rFonts w:cstheme="minorHAnsi"/>
          <w:sz w:val="20"/>
          <w:szCs w:val="20"/>
          <w:lang w:val="en-US"/>
        </w:rPr>
      </w:pPr>
      <w:r>
        <w:rPr>
          <w:rFonts w:cstheme="minorHAnsi"/>
          <w:sz w:val="20"/>
          <w:szCs w:val="20"/>
          <w:lang w:val="en-US"/>
        </w:rPr>
        <w:t>Bachelor of Computer Science and Engineering from JNTU, India in 2012</w:t>
      </w:r>
    </w:p>
    <w:p w14:paraId="3B9649D4" w14:textId="77777777" w:rsidR="00512D7E" w:rsidRPr="00B73817" w:rsidRDefault="006F4B5A" w:rsidP="00AF3701">
      <w:pPr>
        <w:pBdr>
          <w:bottom w:val="single" w:sz="4" w:space="1" w:color="auto"/>
        </w:pBdr>
        <w:spacing w:line="276" w:lineRule="auto"/>
        <w:rPr>
          <w:rFonts w:cstheme="minorHAnsi"/>
          <w:b/>
          <w:sz w:val="20"/>
          <w:szCs w:val="20"/>
        </w:rPr>
      </w:pPr>
      <w:r>
        <w:rPr>
          <w:rFonts w:cstheme="minorHAnsi"/>
          <w:b/>
          <w:sz w:val="20"/>
          <w:szCs w:val="20"/>
        </w:rPr>
        <w:t>WORK EXPERIENCE</w:t>
      </w:r>
    </w:p>
    <w:p w14:paraId="0F9B1330" w14:textId="68B0DD77" w:rsidR="00164DED" w:rsidRPr="00AF3701" w:rsidRDefault="00607B3D" w:rsidP="00AF3701">
      <w:pPr>
        <w:pStyle w:val="NoSpacing"/>
        <w:shd w:val="clear" w:color="auto" w:fill="D5DCE4" w:themeFill="text2" w:themeFillTint="33"/>
        <w:spacing w:after="0"/>
        <w:rPr>
          <w:rFonts w:asciiTheme="minorHAnsi" w:hAnsiTheme="minorHAnsi" w:cstheme="minorHAnsi"/>
          <w:bCs/>
          <w:i/>
          <w:sz w:val="20"/>
          <w:szCs w:val="20"/>
        </w:rPr>
      </w:pPr>
      <w:r>
        <w:rPr>
          <w:rFonts w:asciiTheme="minorHAnsi" w:hAnsiTheme="minorHAnsi" w:cstheme="minorHAnsi"/>
          <w:b/>
          <w:bCs/>
          <w:sz w:val="20"/>
          <w:szCs w:val="20"/>
        </w:rPr>
        <w:t xml:space="preserve">Role: </w:t>
      </w:r>
      <w:r>
        <w:rPr>
          <w:rFonts w:asciiTheme="minorHAnsi" w:hAnsiTheme="minorHAnsi" w:cstheme="minorHAnsi"/>
          <w:b/>
          <w:bCs/>
          <w:sz w:val="20"/>
          <w:szCs w:val="20"/>
          <w:lang w:val="en-IN"/>
        </w:rPr>
        <w:t>Generative AI &amp; LLM Engineer</w:t>
      </w:r>
      <w:r>
        <w:rPr>
          <w:rFonts w:asciiTheme="minorHAnsi" w:hAnsiTheme="minorHAnsi" w:cstheme="minorHAnsi"/>
          <w:b/>
          <w:bCs/>
          <w:i/>
          <w:sz w:val="20"/>
          <w:szCs w:val="20"/>
        </w:rPr>
        <w:tab/>
      </w:r>
      <w:r>
        <w:rPr>
          <w:rFonts w:asciiTheme="minorHAnsi" w:hAnsiTheme="minorHAnsi" w:cstheme="minorHAnsi"/>
          <w:b/>
          <w:bCs/>
          <w:i/>
          <w:sz w:val="20"/>
          <w:szCs w:val="20"/>
        </w:rPr>
        <w:tab/>
      </w:r>
      <w:r>
        <w:rPr>
          <w:rFonts w:asciiTheme="minorHAnsi" w:hAnsiTheme="minorHAnsi" w:cstheme="minorHAnsi"/>
          <w:b/>
          <w:bCs/>
          <w:i/>
          <w:sz w:val="20"/>
          <w:szCs w:val="20"/>
        </w:rPr>
        <w:tab/>
      </w:r>
      <w:r>
        <w:rPr>
          <w:rFonts w:asciiTheme="minorHAnsi" w:hAnsiTheme="minorHAnsi" w:cstheme="minorHAnsi"/>
          <w:b/>
          <w:bCs/>
          <w:i/>
          <w:sz w:val="20"/>
          <w:szCs w:val="20"/>
        </w:rPr>
        <w:tab/>
      </w:r>
      <w:r>
        <w:rPr>
          <w:rFonts w:asciiTheme="minorHAnsi" w:hAnsiTheme="minorHAnsi" w:cstheme="minorHAnsi"/>
          <w:b/>
          <w:bCs/>
          <w:i/>
          <w:sz w:val="20"/>
          <w:szCs w:val="20"/>
        </w:rPr>
        <w:tab/>
      </w:r>
      <w:r>
        <w:rPr>
          <w:rFonts w:asciiTheme="minorHAnsi" w:hAnsiTheme="minorHAnsi" w:cstheme="minorHAnsi"/>
          <w:b/>
          <w:bCs/>
          <w:i/>
          <w:sz w:val="20"/>
          <w:szCs w:val="20"/>
        </w:rPr>
        <w:tab/>
      </w:r>
      <w:r>
        <w:rPr>
          <w:rFonts w:asciiTheme="minorHAnsi" w:hAnsiTheme="minorHAnsi" w:cstheme="minorHAnsi"/>
          <w:b/>
          <w:bCs/>
          <w:i/>
          <w:sz w:val="20"/>
          <w:szCs w:val="20"/>
        </w:rPr>
        <w:tab/>
      </w:r>
      <w:r>
        <w:rPr>
          <w:rFonts w:asciiTheme="minorHAnsi" w:hAnsiTheme="minorHAnsi" w:cstheme="minorHAnsi"/>
          <w:b/>
          <w:bCs/>
          <w:i/>
          <w:sz w:val="20"/>
          <w:szCs w:val="20"/>
        </w:rPr>
        <w:tab/>
      </w:r>
      <w:r>
        <w:rPr>
          <w:rFonts w:asciiTheme="minorHAnsi" w:hAnsiTheme="minorHAnsi" w:cstheme="minorHAnsi"/>
          <w:b/>
          <w:bCs/>
          <w:i/>
          <w:sz w:val="20"/>
          <w:szCs w:val="20"/>
          <w:lang w:val="en-IN"/>
        </w:rPr>
        <w:t>Oct 2023 – Till Date</w:t>
      </w:r>
    </w:p>
    <w:p w14:paraId="4B3BC70B" w14:textId="3E49C09F" w:rsidR="00607B3D" w:rsidRPr="007A14A9" w:rsidRDefault="00607B3D" w:rsidP="00AF3701">
      <w:pPr>
        <w:pStyle w:val="NoSpacing"/>
        <w:shd w:val="clear" w:color="auto" w:fill="D5DCE4" w:themeFill="text2" w:themeFillTint="33"/>
        <w:spacing w:after="0"/>
        <w:rPr>
          <w:rFonts w:asciiTheme="minorHAnsi" w:hAnsiTheme="minorHAnsi" w:cstheme="minorHAnsi"/>
          <w:b/>
          <w:bCs/>
          <w:sz w:val="20"/>
          <w:szCs w:val="20"/>
          <w:lang w:val="en-IN"/>
        </w:rPr>
      </w:pPr>
      <w:r>
        <w:rPr>
          <w:rFonts w:asciiTheme="minorHAnsi" w:hAnsiTheme="minorHAnsi" w:cstheme="minorHAnsi"/>
          <w:b/>
          <w:bCs/>
          <w:sz w:val="20"/>
          <w:szCs w:val="20"/>
        </w:rPr>
        <w:t xml:space="preserve">Client: </w:t>
      </w:r>
      <w:r>
        <w:rPr>
          <w:rFonts w:asciiTheme="minorHAnsi" w:hAnsiTheme="minorHAnsi" w:cstheme="minorHAnsi"/>
          <w:b/>
          <w:bCs/>
          <w:sz w:val="20"/>
          <w:szCs w:val="20"/>
          <w:lang w:val="en-IN"/>
        </w:rPr>
        <w:t>Barclays, Jersey City, NJ</w:t>
      </w:r>
    </w:p>
    <w:p w14:paraId="4F4FCA16" w14:textId="77777777" w:rsidR="00607B3D" w:rsidRPr="00B73817" w:rsidRDefault="00607B3D" w:rsidP="00CE1B3B">
      <w:pPr>
        <w:pStyle w:val="NoSpacing"/>
        <w:shd w:val="clear" w:color="auto" w:fill="D5DCE4" w:themeFill="text2" w:themeFillTint="33"/>
        <w:spacing w:after="0"/>
        <w:rPr>
          <w:rFonts w:asciiTheme="minorHAnsi" w:hAnsiTheme="minorHAnsi" w:cstheme="minorHAnsi"/>
          <w:b/>
          <w:bCs/>
          <w:sz w:val="20"/>
          <w:szCs w:val="20"/>
        </w:rPr>
      </w:pPr>
      <w:r>
        <w:rPr>
          <w:rFonts w:asciiTheme="minorHAnsi" w:eastAsia="Calibri" w:hAnsiTheme="minorHAnsi" w:cstheme="minorHAnsi"/>
          <w:b/>
          <w:bCs/>
          <w:color w:val="000000"/>
          <w:sz w:val="20"/>
          <w:szCs w:val="20"/>
        </w:rPr>
        <w:t>Responsibilities:</w:t>
      </w:r>
    </w:p>
    <w:p w14:paraId="48301A50" w14:textId="77777777" w:rsidR="0020265B" w:rsidRPr="00D06362" w:rsidRDefault="0020265B" w:rsidP="0020265B">
      <w:pPr>
        <w:widowControl w:val="0"/>
        <w:numPr>
          <w:ilvl w:val="0"/>
          <w:numId w:val="10"/>
        </w:numPr>
        <w:tabs>
          <w:tab w:val="num" w:pos="360"/>
        </w:tabs>
        <w:autoSpaceDE w:val="0"/>
        <w:autoSpaceDN w:val="0"/>
        <w:spacing w:after="0" w:line="240" w:lineRule="auto"/>
        <w:jc w:val="both"/>
        <w:rPr>
          <w:sz w:val="20"/>
          <w:szCs w:val="20"/>
          <w:lang w:val="en-US"/>
        </w:rPr>
      </w:pPr>
      <w:r>
        <w:rPr>
          <w:sz w:val="20"/>
          <w:szCs w:val="20"/>
        </w:rPr>
        <w:t>Built credit-risk features and models in Azure Databricks (PySpark + scikit-learn), reducing false positives and improving underwriter review consistency.</w:t>
      </w:r>
    </w:p>
    <w:p w14:paraId="364D1426" w14:textId="77777777" w:rsidR="00D06362" w:rsidRDefault="00D06362" w:rsidP="00D06362">
      <w:pPr>
        <w:widowControl w:val="0"/>
        <w:numPr>
          <w:ilvl w:val="0"/>
          <w:numId w:val="10"/>
        </w:numPr>
        <w:autoSpaceDE w:val="0"/>
        <w:autoSpaceDN w:val="0"/>
        <w:spacing w:after="0" w:line="240" w:lineRule="auto"/>
        <w:jc w:val="both"/>
        <w:rPr>
          <w:sz w:val="20"/>
          <w:szCs w:val="20"/>
          <w:lang w:val="en-US"/>
        </w:rPr>
      </w:pPr>
      <w:r>
        <w:rPr>
          <w:sz w:val="20"/>
          <w:szCs w:val="20"/>
          <w:lang w:val="en-US"/>
        </w:rPr>
        <w:t>Designed and deployed computer vision pipelines for object detection, classification, and tracking using CNN-based architectures.</w:t>
      </w:r>
    </w:p>
    <w:p w14:paraId="519AE607" w14:textId="77777777" w:rsidR="000B10B6" w:rsidRPr="000B10B6" w:rsidRDefault="000B10B6" w:rsidP="000B10B6">
      <w:pPr>
        <w:widowControl w:val="0"/>
        <w:numPr>
          <w:ilvl w:val="0"/>
          <w:numId w:val="10"/>
        </w:numPr>
        <w:autoSpaceDE w:val="0"/>
        <w:autoSpaceDN w:val="0"/>
        <w:spacing w:after="0" w:line="240" w:lineRule="auto"/>
        <w:jc w:val="both"/>
        <w:rPr>
          <w:sz w:val="20"/>
          <w:szCs w:val="20"/>
          <w:lang w:val="en-US"/>
        </w:rPr>
      </w:pPr>
      <w:r w:rsidRPr="000B10B6">
        <w:rPr>
          <w:sz w:val="20"/>
          <w:szCs w:val="20"/>
          <w:lang w:val="en-US"/>
        </w:rPr>
        <w:t>Led technical migration of enterprise Learning Management System (LMS) from legacy on-prem hosting to AWS-based infrastructure (EC2, S3, RDS), ensuring minimal downtime and data integrity.</w:t>
      </w:r>
    </w:p>
    <w:p w14:paraId="07A1A650" w14:textId="77777777" w:rsidR="000B10B6" w:rsidRPr="000B10B6" w:rsidRDefault="000B10B6" w:rsidP="000B10B6">
      <w:pPr>
        <w:widowControl w:val="0"/>
        <w:numPr>
          <w:ilvl w:val="0"/>
          <w:numId w:val="10"/>
        </w:numPr>
        <w:autoSpaceDE w:val="0"/>
        <w:autoSpaceDN w:val="0"/>
        <w:spacing w:after="0" w:line="240" w:lineRule="auto"/>
        <w:jc w:val="both"/>
        <w:rPr>
          <w:sz w:val="20"/>
          <w:szCs w:val="20"/>
          <w:lang w:val="en-US"/>
        </w:rPr>
      </w:pPr>
      <w:r w:rsidRPr="000B10B6">
        <w:rPr>
          <w:sz w:val="20"/>
          <w:szCs w:val="20"/>
          <w:lang w:val="en-US"/>
        </w:rPr>
        <w:t>Analyzed existing LMS configurations, user roles, course metadata, completion records, and integrations to design migration strategy and validation framework.</w:t>
      </w:r>
    </w:p>
    <w:p w14:paraId="1AFAD952" w14:textId="4BD28FE4" w:rsidR="000B10B6" w:rsidRDefault="000B10B6" w:rsidP="000B10B6">
      <w:pPr>
        <w:widowControl w:val="0"/>
        <w:numPr>
          <w:ilvl w:val="0"/>
          <w:numId w:val="10"/>
        </w:numPr>
        <w:autoSpaceDE w:val="0"/>
        <w:autoSpaceDN w:val="0"/>
        <w:spacing w:after="0" w:line="240" w:lineRule="auto"/>
        <w:jc w:val="both"/>
        <w:rPr>
          <w:sz w:val="20"/>
          <w:szCs w:val="20"/>
          <w:lang w:val="en-US"/>
        </w:rPr>
      </w:pPr>
      <w:r w:rsidRPr="000B10B6">
        <w:rPr>
          <w:sz w:val="20"/>
          <w:szCs w:val="20"/>
          <w:lang w:val="en-US"/>
        </w:rPr>
        <w:t>Designed automated data migration scripts in Python to extract, transform, and validate course catalogs, learner transcripts, certifications, and audit logs.</w:t>
      </w:r>
    </w:p>
    <w:p w14:paraId="065B497E" w14:textId="77777777" w:rsidR="00697061" w:rsidRPr="00697061" w:rsidRDefault="00697061" w:rsidP="00697061">
      <w:pPr>
        <w:widowControl w:val="0"/>
        <w:numPr>
          <w:ilvl w:val="0"/>
          <w:numId w:val="10"/>
        </w:numPr>
        <w:autoSpaceDE w:val="0"/>
        <w:autoSpaceDN w:val="0"/>
        <w:spacing w:after="0" w:line="240" w:lineRule="auto"/>
        <w:jc w:val="both"/>
        <w:rPr>
          <w:sz w:val="20"/>
          <w:szCs w:val="20"/>
          <w:lang w:val="en-US"/>
        </w:rPr>
      </w:pPr>
      <w:r w:rsidRPr="00697061">
        <w:rPr>
          <w:sz w:val="20"/>
          <w:szCs w:val="20"/>
          <w:lang w:val="en-US"/>
        </w:rPr>
        <w:t>Developed backend services using Java 8/11 and Spring Boot for RESTful APIs supporting enterprise training and compliance workflows.</w:t>
      </w:r>
    </w:p>
    <w:p w14:paraId="4E5678F3" w14:textId="7EC6205A" w:rsidR="00697061" w:rsidRPr="00D06362" w:rsidRDefault="00697061" w:rsidP="00697061">
      <w:pPr>
        <w:widowControl w:val="0"/>
        <w:numPr>
          <w:ilvl w:val="0"/>
          <w:numId w:val="10"/>
        </w:numPr>
        <w:autoSpaceDE w:val="0"/>
        <w:autoSpaceDN w:val="0"/>
        <w:spacing w:after="0" w:line="240" w:lineRule="auto"/>
        <w:jc w:val="both"/>
        <w:rPr>
          <w:sz w:val="20"/>
          <w:szCs w:val="20"/>
          <w:lang w:val="en-US"/>
        </w:rPr>
      </w:pPr>
      <w:r w:rsidRPr="00697061">
        <w:rPr>
          <w:sz w:val="20"/>
          <w:szCs w:val="20"/>
          <w:lang w:val="en-US"/>
        </w:rPr>
        <w:t>Built secure API integrations between LMS and external systems (e.g., HR platforms like Workday) using Java-based microservices with OAuth2 and JWT authentication.</w:t>
      </w:r>
    </w:p>
    <w:p w14:paraId="045411FC" w14:textId="25099E6E" w:rsidR="00D06362" w:rsidRPr="0020265B" w:rsidRDefault="00D06362" w:rsidP="00D06362">
      <w:pPr>
        <w:widowControl w:val="0"/>
        <w:numPr>
          <w:ilvl w:val="0"/>
          <w:numId w:val="10"/>
        </w:numPr>
        <w:autoSpaceDE w:val="0"/>
        <w:autoSpaceDN w:val="0"/>
        <w:spacing w:after="0" w:line="240" w:lineRule="auto"/>
        <w:jc w:val="both"/>
        <w:rPr>
          <w:sz w:val="20"/>
          <w:szCs w:val="20"/>
          <w:lang w:val="en-US"/>
        </w:rPr>
      </w:pPr>
      <w:r>
        <w:rPr>
          <w:sz w:val="20"/>
          <w:szCs w:val="20"/>
          <w:lang w:val="en-US"/>
        </w:rPr>
        <w:t>Built end-to-end vision analytics solutions integrating image ingestion, preprocessing, inference, and post-processing.</w:t>
      </w:r>
    </w:p>
    <w:p w14:paraId="3AE3EC99" w14:textId="77777777" w:rsidR="0020265B" w:rsidRPr="0020265B" w:rsidRDefault="0020265B" w:rsidP="0020265B">
      <w:pPr>
        <w:widowControl w:val="0"/>
        <w:numPr>
          <w:ilvl w:val="0"/>
          <w:numId w:val="10"/>
        </w:numPr>
        <w:tabs>
          <w:tab w:val="num" w:pos="360"/>
        </w:tabs>
        <w:autoSpaceDE w:val="0"/>
        <w:autoSpaceDN w:val="0"/>
        <w:spacing w:after="0" w:line="240" w:lineRule="auto"/>
        <w:jc w:val="both"/>
        <w:rPr>
          <w:sz w:val="20"/>
          <w:szCs w:val="20"/>
          <w:lang w:val="en-US"/>
        </w:rPr>
      </w:pPr>
      <w:r>
        <w:rPr>
          <w:sz w:val="20"/>
          <w:szCs w:val="20"/>
        </w:rPr>
        <w:t>Automated ingestion and transformation pipelines using Azure Data Factory and Azure Databricks (Spark); standardized data into Delta for reliable downstream use.</w:t>
      </w:r>
    </w:p>
    <w:p w14:paraId="54F87E06" w14:textId="77777777" w:rsid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Trained and evaluated classification models in Azure ML with experiment tracking and registry; added model validation gates before promotion.</w:t>
      </w:r>
    </w:p>
    <w:p w14:paraId="31F98A2B" w14:textId="0A162228" w:rsidR="00DE0FC1" w:rsidRPr="00DE0FC1" w:rsidRDefault="00DE0FC1" w:rsidP="00DE0FC1">
      <w:pPr>
        <w:widowControl w:val="0"/>
        <w:numPr>
          <w:ilvl w:val="0"/>
          <w:numId w:val="10"/>
        </w:numPr>
        <w:autoSpaceDE w:val="0"/>
        <w:autoSpaceDN w:val="0"/>
        <w:spacing w:after="0" w:line="240" w:lineRule="auto"/>
        <w:jc w:val="both"/>
        <w:rPr>
          <w:sz w:val="20"/>
          <w:szCs w:val="20"/>
        </w:rPr>
      </w:pPr>
      <w:r>
        <w:rPr>
          <w:sz w:val="20"/>
          <w:szCs w:val="20"/>
        </w:rPr>
        <w:t>Designed and developed enterprise-grade AI chatbots using LLMs and NLP models for self-service automation, customer support, and knowledge retrieval.</w:t>
      </w:r>
    </w:p>
    <w:p w14:paraId="4D365CFA" w14:textId="585F7328" w:rsidR="00DE0FC1" w:rsidRPr="00DE0FC1" w:rsidRDefault="00DE0FC1" w:rsidP="00DE0FC1">
      <w:pPr>
        <w:widowControl w:val="0"/>
        <w:numPr>
          <w:ilvl w:val="0"/>
          <w:numId w:val="10"/>
        </w:numPr>
        <w:autoSpaceDE w:val="0"/>
        <w:autoSpaceDN w:val="0"/>
        <w:spacing w:after="0" w:line="240" w:lineRule="auto"/>
        <w:jc w:val="both"/>
        <w:rPr>
          <w:sz w:val="20"/>
          <w:szCs w:val="20"/>
        </w:rPr>
      </w:pPr>
      <w:r>
        <w:rPr>
          <w:sz w:val="20"/>
          <w:szCs w:val="20"/>
        </w:rPr>
        <w:t>Implemented conversational flows, intent detection, slot filling, and context management using Transformers, spaCy, and custom NLP pipelines.</w:t>
      </w:r>
    </w:p>
    <w:p w14:paraId="3999B5FE" w14:textId="64B392FE" w:rsidR="00DE0FC1" w:rsidRPr="00DE0FC1" w:rsidRDefault="00DE0FC1" w:rsidP="00DE0FC1">
      <w:pPr>
        <w:widowControl w:val="0"/>
        <w:numPr>
          <w:ilvl w:val="0"/>
          <w:numId w:val="10"/>
        </w:numPr>
        <w:autoSpaceDE w:val="0"/>
        <w:autoSpaceDN w:val="0"/>
        <w:spacing w:after="0" w:line="240" w:lineRule="auto"/>
        <w:jc w:val="both"/>
        <w:rPr>
          <w:sz w:val="20"/>
          <w:szCs w:val="20"/>
        </w:rPr>
      </w:pPr>
      <w:r>
        <w:rPr>
          <w:sz w:val="20"/>
          <w:szCs w:val="20"/>
        </w:rPr>
        <w:t>Built Retrieval-Augmented Generation (RAG) chatbots using vector embeddings and semantic search, improving response accuracy and context relevance.</w:t>
      </w:r>
    </w:p>
    <w:p w14:paraId="58E79C93" w14:textId="1FE82D9F" w:rsidR="00DE0FC1" w:rsidRPr="00DE0FC1" w:rsidRDefault="00DE0FC1" w:rsidP="00DE0FC1">
      <w:pPr>
        <w:widowControl w:val="0"/>
        <w:numPr>
          <w:ilvl w:val="0"/>
          <w:numId w:val="10"/>
        </w:numPr>
        <w:autoSpaceDE w:val="0"/>
        <w:autoSpaceDN w:val="0"/>
        <w:spacing w:after="0" w:line="240" w:lineRule="auto"/>
        <w:jc w:val="both"/>
        <w:rPr>
          <w:sz w:val="20"/>
          <w:szCs w:val="20"/>
        </w:rPr>
      </w:pPr>
      <w:r>
        <w:rPr>
          <w:sz w:val="20"/>
          <w:szCs w:val="20"/>
        </w:rPr>
        <w:t>Integrated chatbots with backend systems (APIs, databases, microservices) enabling real-time responses for account details, case status, and user inquiries.</w:t>
      </w:r>
    </w:p>
    <w:p w14:paraId="39FFC933" w14:textId="6C709B43" w:rsidR="00DE0FC1" w:rsidRDefault="00DE0FC1" w:rsidP="00DE0FC1">
      <w:pPr>
        <w:widowControl w:val="0"/>
        <w:numPr>
          <w:ilvl w:val="0"/>
          <w:numId w:val="10"/>
        </w:numPr>
        <w:autoSpaceDE w:val="0"/>
        <w:autoSpaceDN w:val="0"/>
        <w:spacing w:after="0" w:line="240" w:lineRule="auto"/>
        <w:jc w:val="both"/>
        <w:rPr>
          <w:sz w:val="20"/>
          <w:szCs w:val="20"/>
        </w:rPr>
      </w:pPr>
      <w:r>
        <w:rPr>
          <w:sz w:val="20"/>
          <w:szCs w:val="20"/>
        </w:rPr>
        <w:t>Deployed chatbots as scalable microservices using FastAPI/Flask on Kubernetes (AKS/EKS/GKE) with autoscaling and monitoring.</w:t>
      </w:r>
    </w:p>
    <w:p w14:paraId="154328B7" w14:textId="5B46C56B" w:rsidR="00DF43AE" w:rsidRPr="00DF43AE" w:rsidRDefault="00DF43AE" w:rsidP="00DF43AE">
      <w:pPr>
        <w:numPr>
          <w:ilvl w:val="0"/>
          <w:numId w:val="10"/>
        </w:numPr>
        <w:spacing w:after="0" w:line="276" w:lineRule="auto"/>
        <w:jc w:val="both"/>
        <w:rPr>
          <w:rFonts w:eastAsia="Calibri" w:cstheme="minorHAnsi"/>
          <w:color w:val="000000"/>
          <w:kern w:val="2"/>
          <w:sz w:val="20"/>
          <w:szCs w:val="20"/>
          <w:lang w:val="en-US" w:eastAsia="ar-SA"/>
        </w:rPr>
      </w:pPr>
      <w:r>
        <w:rPr>
          <w:rFonts w:eastAsia="Calibri" w:cstheme="minorHAnsi"/>
          <w:color w:val="000000"/>
          <w:kern w:val="2"/>
          <w:sz w:val="20"/>
          <w:szCs w:val="20"/>
          <w:lang w:eastAsia="ar-SA"/>
        </w:rPr>
        <w:t>Monitored and improved agent behavior using telemetry, conversation analytics, and feedback loops for continuous learning and refinement.</w:t>
      </w:r>
    </w:p>
    <w:p w14:paraId="5C07A137" w14:textId="77777777" w:rsidR="0020265B" w:rsidRP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Implemented streaming features for fraud detection using Structured Streaming on Databricks and deployed low-latency scoring services on AKS (Kubernetes), enabling real-time anomaly alerts that cut investigation time for analysts.</w:t>
      </w:r>
    </w:p>
    <w:p w14:paraId="2BC0B08B" w14:textId="77777777" w:rsid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Operationalized models with MLflow (tracking/registry), Docker/AKS, and data-imbalance handling (SMOTE), ensuring robust deployment and handling class imbalance in financial datasets.</w:t>
      </w:r>
    </w:p>
    <w:p w14:paraId="74237EA6" w14:textId="40AF5B2C" w:rsidR="00D871C1" w:rsidRDefault="00D871C1" w:rsidP="00D871C1">
      <w:pPr>
        <w:widowControl w:val="0"/>
        <w:numPr>
          <w:ilvl w:val="0"/>
          <w:numId w:val="10"/>
        </w:numPr>
        <w:autoSpaceDE w:val="0"/>
        <w:autoSpaceDN w:val="0"/>
        <w:spacing w:after="0" w:line="240" w:lineRule="auto"/>
        <w:jc w:val="both"/>
        <w:rPr>
          <w:sz w:val="20"/>
          <w:szCs w:val="20"/>
        </w:rPr>
      </w:pPr>
      <w:r>
        <w:rPr>
          <w:sz w:val="20"/>
          <w:szCs w:val="20"/>
        </w:rPr>
        <w:t>Applied model compression techniques including quantization, pruning, and knowledge distillation to optimize inference performance.</w:t>
      </w:r>
    </w:p>
    <w:p w14:paraId="5D4CA350" w14:textId="77777777" w:rsidR="0040193C" w:rsidRPr="0040193C" w:rsidRDefault="0040193C" w:rsidP="0040193C">
      <w:pPr>
        <w:widowControl w:val="0"/>
        <w:numPr>
          <w:ilvl w:val="0"/>
          <w:numId w:val="10"/>
        </w:numPr>
        <w:autoSpaceDE w:val="0"/>
        <w:autoSpaceDN w:val="0"/>
        <w:spacing w:after="0" w:line="240" w:lineRule="auto"/>
        <w:jc w:val="both"/>
        <w:rPr>
          <w:sz w:val="20"/>
          <w:szCs w:val="20"/>
        </w:rPr>
      </w:pPr>
      <w:r>
        <w:rPr>
          <w:sz w:val="20"/>
          <w:szCs w:val="20"/>
        </w:rPr>
        <w:t>Implemented image preprocessing pipelines including resizing, normalization, augmentation, and filtering.</w:t>
      </w:r>
    </w:p>
    <w:p w14:paraId="13D6B0D1" w14:textId="15D264B7" w:rsidR="0040193C" w:rsidRDefault="0040193C" w:rsidP="0040193C">
      <w:pPr>
        <w:widowControl w:val="0"/>
        <w:numPr>
          <w:ilvl w:val="0"/>
          <w:numId w:val="10"/>
        </w:numPr>
        <w:autoSpaceDE w:val="0"/>
        <w:autoSpaceDN w:val="0"/>
        <w:spacing w:after="0" w:line="240" w:lineRule="auto"/>
        <w:jc w:val="both"/>
        <w:rPr>
          <w:sz w:val="20"/>
          <w:szCs w:val="20"/>
        </w:rPr>
      </w:pPr>
      <w:r>
        <w:rPr>
          <w:sz w:val="20"/>
          <w:szCs w:val="20"/>
        </w:rPr>
        <w:t>Applied image processing techniques for noise reduction, edge detection, and segmentation.</w:t>
      </w:r>
    </w:p>
    <w:p w14:paraId="60F856F0" w14:textId="77777777" w:rsidR="00D871C1" w:rsidRPr="00D871C1" w:rsidRDefault="00D871C1" w:rsidP="00D871C1">
      <w:pPr>
        <w:widowControl w:val="0"/>
        <w:numPr>
          <w:ilvl w:val="0"/>
          <w:numId w:val="10"/>
        </w:numPr>
        <w:autoSpaceDE w:val="0"/>
        <w:autoSpaceDN w:val="0"/>
        <w:spacing w:after="0" w:line="240" w:lineRule="auto"/>
        <w:jc w:val="both"/>
        <w:rPr>
          <w:sz w:val="20"/>
          <w:szCs w:val="20"/>
        </w:rPr>
      </w:pPr>
      <w:r>
        <w:rPr>
          <w:sz w:val="20"/>
          <w:szCs w:val="20"/>
        </w:rPr>
        <w:t>Packaged and deployed machine learning and deep learning models as RESTful services and edge inference services.</w:t>
      </w:r>
    </w:p>
    <w:p w14:paraId="3EA95310" w14:textId="64767598" w:rsidR="00D871C1" w:rsidRPr="00D871C1" w:rsidRDefault="00D871C1" w:rsidP="00D871C1">
      <w:pPr>
        <w:widowControl w:val="0"/>
        <w:numPr>
          <w:ilvl w:val="0"/>
          <w:numId w:val="10"/>
        </w:numPr>
        <w:autoSpaceDE w:val="0"/>
        <w:autoSpaceDN w:val="0"/>
        <w:spacing w:after="0" w:line="240" w:lineRule="auto"/>
        <w:jc w:val="both"/>
        <w:rPr>
          <w:sz w:val="20"/>
          <w:szCs w:val="20"/>
        </w:rPr>
      </w:pPr>
      <w:r>
        <w:rPr>
          <w:sz w:val="20"/>
          <w:szCs w:val="20"/>
        </w:rPr>
        <w:t>Automated model deployment workflows using CI/CD pipelines and containerized environments.</w:t>
      </w:r>
    </w:p>
    <w:p w14:paraId="10BE9E31" w14:textId="77777777" w:rsidR="00D871C1" w:rsidRPr="00D871C1" w:rsidRDefault="00D871C1" w:rsidP="00D871C1">
      <w:pPr>
        <w:widowControl w:val="0"/>
        <w:numPr>
          <w:ilvl w:val="0"/>
          <w:numId w:val="10"/>
        </w:numPr>
        <w:autoSpaceDE w:val="0"/>
        <w:autoSpaceDN w:val="0"/>
        <w:spacing w:after="0" w:line="240" w:lineRule="auto"/>
        <w:jc w:val="both"/>
        <w:rPr>
          <w:sz w:val="20"/>
          <w:szCs w:val="20"/>
        </w:rPr>
      </w:pPr>
      <w:r>
        <w:rPr>
          <w:sz w:val="20"/>
          <w:szCs w:val="20"/>
        </w:rPr>
        <w:t>Reduced model size and latency while maintaining accuracy for edge deployment scenarios.</w:t>
      </w:r>
    </w:p>
    <w:p w14:paraId="10A1DF6C" w14:textId="30E95915" w:rsidR="00D871C1" w:rsidRDefault="00D871C1" w:rsidP="00D871C1">
      <w:pPr>
        <w:widowControl w:val="0"/>
        <w:numPr>
          <w:ilvl w:val="0"/>
          <w:numId w:val="10"/>
        </w:numPr>
        <w:autoSpaceDE w:val="0"/>
        <w:autoSpaceDN w:val="0"/>
        <w:spacing w:after="0" w:line="240" w:lineRule="auto"/>
        <w:jc w:val="both"/>
        <w:rPr>
          <w:sz w:val="20"/>
          <w:szCs w:val="20"/>
        </w:rPr>
      </w:pPr>
      <w:r>
        <w:rPr>
          <w:sz w:val="20"/>
          <w:szCs w:val="20"/>
        </w:rPr>
        <w:t>Tuned hyperparameters and architectures to balance performance, memory footprint, and power consumption.</w:t>
      </w:r>
    </w:p>
    <w:p w14:paraId="433D00FB" w14:textId="7BF63FA1" w:rsidR="00241429" w:rsidRPr="0020265B" w:rsidRDefault="00241429" w:rsidP="0020265B">
      <w:pPr>
        <w:widowControl w:val="0"/>
        <w:numPr>
          <w:ilvl w:val="0"/>
          <w:numId w:val="10"/>
        </w:numPr>
        <w:autoSpaceDE w:val="0"/>
        <w:autoSpaceDN w:val="0"/>
        <w:spacing w:after="0" w:line="240" w:lineRule="auto"/>
        <w:jc w:val="both"/>
        <w:rPr>
          <w:sz w:val="20"/>
          <w:szCs w:val="20"/>
        </w:rPr>
      </w:pPr>
      <w:r>
        <w:rPr>
          <w:sz w:val="20"/>
          <w:szCs w:val="20"/>
        </w:rPr>
        <w:t xml:space="preserve">Implemented multi-agent orchestration patterns, allowing agents to collaborate, delegate tasks, and adapt behavior </w:t>
      </w:r>
      <w:r>
        <w:rPr>
          <w:sz w:val="20"/>
          <w:szCs w:val="20"/>
        </w:rPr>
        <w:lastRenderedPageBreak/>
        <w:t>based on user intent and system state.</w:t>
      </w:r>
    </w:p>
    <w:p w14:paraId="1A419E1D" w14:textId="77777777" w:rsid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Optimized deep learning models with pruning and quantization to cut inference latency; applied PCA for feature reduction and t-SNE for embedding visualization, improving interpretability.</w:t>
      </w:r>
    </w:p>
    <w:p w14:paraId="0B9DF287" w14:textId="3C0F5E32" w:rsidR="00DF43AE" w:rsidRPr="00DF43AE" w:rsidRDefault="00DF43AE" w:rsidP="00DF43AE">
      <w:pPr>
        <w:numPr>
          <w:ilvl w:val="0"/>
          <w:numId w:val="10"/>
        </w:numPr>
        <w:spacing w:after="0" w:line="276" w:lineRule="auto"/>
        <w:jc w:val="both"/>
        <w:rPr>
          <w:rFonts w:eastAsia="Calibri" w:cstheme="minorHAnsi"/>
          <w:color w:val="000000"/>
          <w:kern w:val="2"/>
          <w:sz w:val="20"/>
          <w:szCs w:val="20"/>
          <w:lang w:val="en-US" w:eastAsia="ar-SA"/>
        </w:rPr>
      </w:pPr>
      <w:r>
        <w:rPr>
          <w:rFonts w:eastAsia="Calibri" w:cstheme="minorHAnsi"/>
          <w:color w:val="000000"/>
          <w:kern w:val="2"/>
          <w:sz w:val="20"/>
          <w:szCs w:val="20"/>
          <w:lang w:val="en-US" w:eastAsia="ar-SA"/>
        </w:rPr>
        <w:t>Built agentic AI systems using LangChain, LangGraph, and CrewAI, enabling autonomous multi-agent coordination, inter-agent communication, and workflow automation in financial services operations and regulatory compliance processes.</w:t>
      </w:r>
    </w:p>
    <w:p w14:paraId="625B7B4D" w14:textId="77777777" w:rsid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Fine-tuned pre-trained LLMs (GPT, LLaMA, Claude) for domain-specific NLP tasks such as classification, summarization, and financial document analysis.</w:t>
      </w:r>
    </w:p>
    <w:p w14:paraId="741BE7B0" w14:textId="4FAE68AC" w:rsidR="00241429" w:rsidRDefault="00241429" w:rsidP="0020265B">
      <w:pPr>
        <w:widowControl w:val="0"/>
        <w:numPr>
          <w:ilvl w:val="0"/>
          <w:numId w:val="10"/>
        </w:numPr>
        <w:autoSpaceDE w:val="0"/>
        <w:autoSpaceDN w:val="0"/>
        <w:spacing w:after="0" w:line="240" w:lineRule="auto"/>
        <w:jc w:val="both"/>
        <w:rPr>
          <w:sz w:val="20"/>
          <w:szCs w:val="20"/>
        </w:rPr>
      </w:pPr>
      <w:r>
        <w:rPr>
          <w:sz w:val="20"/>
          <w:szCs w:val="20"/>
        </w:rPr>
        <w:t>Followed Responsible AI principles, including transparency, bias mitigation, and explainability in autonomous agent design.</w:t>
      </w:r>
    </w:p>
    <w:p w14:paraId="43680EDF" w14:textId="77777777" w:rsidR="00DF43AE" w:rsidRDefault="00DF43AE" w:rsidP="00DF43AE">
      <w:pPr>
        <w:numPr>
          <w:ilvl w:val="0"/>
          <w:numId w:val="10"/>
        </w:numPr>
        <w:spacing w:after="0" w:line="276" w:lineRule="auto"/>
        <w:jc w:val="both"/>
        <w:rPr>
          <w:rFonts w:eastAsia="Calibri" w:cstheme="minorHAnsi"/>
          <w:color w:val="000000"/>
          <w:kern w:val="2"/>
          <w:sz w:val="20"/>
          <w:szCs w:val="20"/>
          <w:lang w:val="en-US" w:eastAsia="ar-SA"/>
        </w:rPr>
      </w:pPr>
      <w:r>
        <w:rPr>
          <w:rFonts w:eastAsia="Calibri" w:cstheme="minorHAnsi"/>
          <w:color w:val="000000"/>
          <w:kern w:val="2"/>
          <w:sz w:val="20"/>
          <w:szCs w:val="20"/>
          <w:lang w:eastAsia="ar-SA"/>
        </w:rPr>
        <w:t>Established LLMOps observability pipelines using LangSmith and Azure Monitor to track token consumption, latency percentiles, hallucination rates, and user feedback — enabling continuous quality improvement across deployed AI agents.</w:t>
      </w:r>
    </w:p>
    <w:p w14:paraId="0FC3EA3D" w14:textId="1620778A" w:rsidR="00241429" w:rsidRPr="0020265B" w:rsidRDefault="00241429" w:rsidP="0020265B">
      <w:pPr>
        <w:widowControl w:val="0"/>
        <w:numPr>
          <w:ilvl w:val="0"/>
          <w:numId w:val="10"/>
        </w:numPr>
        <w:autoSpaceDE w:val="0"/>
        <w:autoSpaceDN w:val="0"/>
        <w:spacing w:after="0" w:line="240" w:lineRule="auto"/>
        <w:jc w:val="both"/>
        <w:rPr>
          <w:sz w:val="20"/>
          <w:szCs w:val="20"/>
        </w:rPr>
      </w:pPr>
      <w:r>
        <w:rPr>
          <w:sz w:val="20"/>
          <w:szCs w:val="20"/>
        </w:rPr>
        <w:t>Integrated Azure OpenAI models (GPT-4 / GPT-4o) with Copilot Studio to deliver scalable, secure, and enterprise-grade conversational AI solutions.</w:t>
      </w:r>
    </w:p>
    <w:p w14:paraId="6A961EB9" w14:textId="77777777" w:rsid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Applied prompt engineering strategies (few-shot, chain-of-thought, context optimization) to improve LLM explainability in credit scoring justifications for underwriters.</w:t>
      </w:r>
    </w:p>
    <w:p w14:paraId="4C7BA1ED" w14:textId="3B50A30D" w:rsidR="00241429" w:rsidRPr="0020265B" w:rsidRDefault="00241429" w:rsidP="0020265B">
      <w:pPr>
        <w:widowControl w:val="0"/>
        <w:numPr>
          <w:ilvl w:val="0"/>
          <w:numId w:val="10"/>
        </w:numPr>
        <w:autoSpaceDE w:val="0"/>
        <w:autoSpaceDN w:val="0"/>
        <w:spacing w:after="0" w:line="240" w:lineRule="auto"/>
        <w:jc w:val="both"/>
        <w:rPr>
          <w:sz w:val="20"/>
          <w:szCs w:val="20"/>
        </w:rPr>
      </w:pPr>
      <w:r>
        <w:rPr>
          <w:sz w:val="20"/>
          <w:szCs w:val="20"/>
        </w:rPr>
        <w:t>Developed tool-calling and action plugins to enable Copilot agents to trigger backend services, execute business logic, and retrieve real-time data.</w:t>
      </w:r>
    </w:p>
    <w:p w14:paraId="6878A6CD" w14:textId="77777777" w:rsidR="0020265B" w:rsidRP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Built multi-agent AI workflows with LangGraph and CrewAI, enabling autonomous decision-making in customer service and operational automation.</w:t>
      </w:r>
    </w:p>
    <w:p w14:paraId="77A3E9E6" w14:textId="77777777" w:rsidR="0020265B" w:rsidRP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Integrated DSPy with Hugging Face Transformers and PyTorch for efficient fine-tuning and deployment of LLMs in real-time applications such as chatbots and document summarization.</w:t>
      </w:r>
    </w:p>
    <w:p w14:paraId="66511E2E" w14:textId="77777777" w:rsidR="0020265B" w:rsidRP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Integrated Generative AI capabilities into enterprise platforms, driving personalized content generation and intelligent recommendations that boosted customer engagement.</w:t>
      </w:r>
    </w:p>
    <w:p w14:paraId="50FFADD7" w14:textId="77777777" w:rsidR="0020265B" w:rsidRP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Implemented data parallelism, model parallelism, and pipeline parallelism for scaling LLM training across multiple GPUs/TPUs.</w:t>
      </w:r>
    </w:p>
    <w:p w14:paraId="1B572307" w14:textId="77777777" w:rsidR="0020265B" w:rsidRPr="0020265B" w:rsidRDefault="0020265B" w:rsidP="0020265B">
      <w:pPr>
        <w:widowControl w:val="0"/>
        <w:numPr>
          <w:ilvl w:val="0"/>
          <w:numId w:val="10"/>
        </w:numPr>
        <w:autoSpaceDE w:val="0"/>
        <w:autoSpaceDN w:val="0"/>
        <w:spacing w:after="0" w:line="240" w:lineRule="auto"/>
        <w:jc w:val="both"/>
        <w:rPr>
          <w:sz w:val="20"/>
          <w:szCs w:val="20"/>
        </w:rPr>
      </w:pPr>
      <w:r>
        <w:rPr>
          <w:sz w:val="20"/>
          <w:szCs w:val="20"/>
        </w:rPr>
        <w:t>Applied Parameter-Efficient Fine-Tuning (PEFT) methods (LoRA, Prefix Tuning) to LLMs, reducing training compute by ~40% without compromising accuracy.</w:t>
      </w:r>
    </w:p>
    <w:p w14:paraId="6249926F" w14:textId="13A4CC3D" w:rsidR="0020265B" w:rsidRPr="0020265B" w:rsidRDefault="0020265B" w:rsidP="0020265B">
      <w:pPr>
        <w:widowControl w:val="0"/>
        <w:numPr>
          <w:ilvl w:val="0"/>
          <w:numId w:val="10"/>
        </w:numPr>
        <w:autoSpaceDE w:val="0"/>
        <w:autoSpaceDN w:val="0"/>
        <w:spacing w:after="0" w:line="240" w:lineRule="auto"/>
        <w:jc w:val="both"/>
        <w:rPr>
          <w:sz w:val="20"/>
          <w:szCs w:val="20"/>
          <w:lang w:val="en-US"/>
        </w:rPr>
      </w:pPr>
      <w:r>
        <w:rPr>
          <w:sz w:val="20"/>
          <w:szCs w:val="20"/>
        </w:rPr>
        <w:t>Researched emerging Generative AI trends, authored internal briefs on LLM safety, retrieval strategies, producing technical presentations and proof-of-concepts that influenced product innovation and business roadmaps.</w:t>
      </w:r>
    </w:p>
    <w:p w14:paraId="1C0CDAF4" w14:textId="7FC8B5D9" w:rsidR="0020265B" w:rsidRPr="0020265B" w:rsidRDefault="0020265B" w:rsidP="0020265B">
      <w:pPr>
        <w:widowControl w:val="0"/>
        <w:autoSpaceDE w:val="0"/>
        <w:autoSpaceDN w:val="0"/>
        <w:spacing w:after="0" w:line="240" w:lineRule="auto"/>
        <w:jc w:val="both"/>
        <w:rPr>
          <w:sz w:val="20"/>
          <w:szCs w:val="20"/>
          <w:lang w:val="en-US"/>
        </w:rPr>
      </w:pPr>
      <w:r>
        <w:rPr>
          <w:b/>
          <w:bCs/>
          <w:sz w:val="20"/>
          <w:szCs w:val="20"/>
        </w:rPr>
        <w:t>Tech Stack:</w:t>
      </w:r>
      <w:r>
        <w:rPr>
          <w:sz w:val="20"/>
          <w:szCs w:val="20"/>
        </w:rPr>
        <w:t xml:space="preserve"> Azure Databricks, Azure ML, Azure Cognitive Search, ADLS/Delta Lake, AKS, Azure Data Factory, MLflow, Python, PySpark, scikit-learn, PyTorch, Hugging Face Transformers, LangChain, FastAPI, UMAP/t-SNE (analysis), Azure Monitor/App Insights, Git/Azure DevOps.</w:t>
      </w:r>
    </w:p>
    <w:p w14:paraId="5FB6C672" w14:textId="0DE62D4A" w:rsidR="00164DED" w:rsidRPr="00A522ED" w:rsidRDefault="006F4B5A" w:rsidP="00AF3701">
      <w:pPr>
        <w:pStyle w:val="NoSpacing"/>
        <w:shd w:val="clear" w:color="auto" w:fill="D5DCE4" w:themeFill="text2" w:themeFillTint="33"/>
        <w:spacing w:after="0"/>
        <w:rPr>
          <w:rFonts w:cstheme="minorHAnsi"/>
          <w:b/>
          <w:bCs/>
          <w:i/>
          <w:sz w:val="20"/>
          <w:szCs w:val="20"/>
        </w:rPr>
      </w:pPr>
      <w:r>
        <w:rPr>
          <w:rFonts w:asciiTheme="minorHAnsi" w:hAnsiTheme="minorHAnsi" w:cstheme="minorHAnsi"/>
          <w:b/>
          <w:bCs/>
          <w:sz w:val="20"/>
          <w:szCs w:val="20"/>
        </w:rPr>
        <w:t xml:space="preserve">Role: </w:t>
      </w:r>
      <w:r>
        <w:rPr>
          <w:rFonts w:asciiTheme="minorHAnsi" w:hAnsiTheme="minorHAnsi" w:cstheme="minorHAnsi"/>
          <w:b/>
          <w:bCs/>
          <w:sz w:val="20"/>
          <w:szCs w:val="20"/>
          <w:lang w:val="en-IN"/>
        </w:rPr>
        <w:t>Sr. AI/ML Engineer</w:t>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t xml:space="preserve">       </w:t>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cstheme="minorHAnsi"/>
          <w:b/>
          <w:bCs/>
          <w:i/>
          <w:sz w:val="20"/>
          <w:szCs w:val="20"/>
        </w:rPr>
        <w:t>Oct 2021 – Oct 2023</w:t>
      </w:r>
    </w:p>
    <w:p w14:paraId="4E0ACADA" w14:textId="77777777" w:rsidR="0089345D" w:rsidRPr="007A14A9" w:rsidRDefault="006F4B5A" w:rsidP="00B05890">
      <w:pPr>
        <w:pStyle w:val="NoSpacing"/>
        <w:shd w:val="clear" w:color="auto" w:fill="D5DCE4" w:themeFill="text2" w:themeFillTint="33"/>
        <w:spacing w:after="0"/>
        <w:jc w:val="both"/>
        <w:rPr>
          <w:rFonts w:asciiTheme="minorHAnsi" w:hAnsiTheme="minorHAnsi" w:cstheme="minorHAnsi"/>
          <w:b/>
          <w:bCs/>
          <w:iCs/>
          <w:sz w:val="20"/>
          <w:szCs w:val="20"/>
          <w:lang w:val="en-IN"/>
        </w:rPr>
      </w:pPr>
      <w:r>
        <w:rPr>
          <w:rFonts w:asciiTheme="minorHAnsi" w:hAnsiTheme="minorHAnsi" w:cstheme="minorHAnsi"/>
          <w:b/>
          <w:bCs/>
          <w:iCs/>
          <w:sz w:val="20"/>
          <w:szCs w:val="20"/>
        </w:rPr>
        <w:t>Client:</w:t>
      </w:r>
      <w:r>
        <w:rPr>
          <w:rFonts w:asciiTheme="minorHAnsi" w:hAnsiTheme="minorHAnsi" w:cstheme="minorHAnsi"/>
          <w:iCs/>
          <w:sz w:val="20"/>
          <w:szCs w:val="20"/>
        </w:rPr>
        <w:t xml:space="preserve"> </w:t>
      </w:r>
      <w:r>
        <w:rPr>
          <w:rFonts w:asciiTheme="minorHAnsi" w:hAnsiTheme="minorHAnsi" w:cstheme="minorHAnsi"/>
          <w:b/>
          <w:bCs/>
          <w:iCs/>
          <w:sz w:val="20"/>
          <w:szCs w:val="20"/>
          <w:lang w:val="en-IN"/>
        </w:rPr>
        <w:t>Cigna Health Care, Dallas, TX</w:t>
      </w:r>
    </w:p>
    <w:p w14:paraId="382B2C42" w14:textId="0C204BDB" w:rsidR="006F4B5A" w:rsidRPr="00B73817" w:rsidRDefault="006F4B5A" w:rsidP="00AF3701">
      <w:pPr>
        <w:pStyle w:val="NoSpacing"/>
        <w:shd w:val="clear" w:color="auto" w:fill="D5DCE4" w:themeFill="text2" w:themeFillTint="33"/>
        <w:spacing w:after="0"/>
        <w:rPr>
          <w:rFonts w:asciiTheme="minorHAnsi" w:hAnsiTheme="minorHAnsi" w:cstheme="minorHAnsi"/>
          <w:b/>
          <w:bCs/>
          <w:sz w:val="20"/>
          <w:szCs w:val="20"/>
        </w:rPr>
      </w:pPr>
      <w:r>
        <w:rPr>
          <w:rFonts w:asciiTheme="minorHAnsi" w:hAnsiTheme="minorHAnsi" w:cstheme="minorHAnsi"/>
          <w:b/>
          <w:bCs/>
          <w:sz w:val="20"/>
          <w:szCs w:val="20"/>
        </w:rPr>
        <w:t>Responsibilities:</w:t>
      </w:r>
    </w:p>
    <w:p w14:paraId="7147E468" w14:textId="77777777" w:rsidR="000B10B6" w:rsidRPr="000B10B6" w:rsidRDefault="000B10B6" w:rsidP="000B10B6">
      <w:pPr>
        <w:numPr>
          <w:ilvl w:val="0"/>
          <w:numId w:val="15"/>
        </w:numPr>
        <w:spacing w:after="0" w:line="276" w:lineRule="auto"/>
        <w:jc w:val="both"/>
        <w:rPr>
          <w:rFonts w:eastAsia="Calibri" w:cstheme="minorHAnsi"/>
          <w:color w:val="000000"/>
          <w:kern w:val="1"/>
          <w:sz w:val="20"/>
          <w:szCs w:val="20"/>
          <w:lang w:val="en-US" w:eastAsia="ar-SA"/>
        </w:rPr>
      </w:pPr>
      <w:r w:rsidRPr="000B10B6">
        <w:rPr>
          <w:rFonts w:eastAsia="Calibri" w:cstheme="minorHAnsi"/>
          <w:color w:val="000000"/>
          <w:kern w:val="1"/>
          <w:sz w:val="20"/>
          <w:szCs w:val="20"/>
          <w:lang w:val="en-US" w:eastAsia="ar-SA"/>
        </w:rPr>
        <w:t>Developed AI-powered training assistant using Python and AWS Lambda to enable natural language search across LMS course catalogs and policy documents using RAG architecture.</w:t>
      </w:r>
    </w:p>
    <w:p w14:paraId="53C936AC" w14:textId="77777777" w:rsidR="000B10B6" w:rsidRDefault="000B10B6" w:rsidP="000B10B6">
      <w:pPr>
        <w:numPr>
          <w:ilvl w:val="0"/>
          <w:numId w:val="15"/>
        </w:numPr>
        <w:spacing w:after="0" w:line="276" w:lineRule="auto"/>
        <w:jc w:val="both"/>
        <w:rPr>
          <w:rFonts w:eastAsia="Calibri" w:cstheme="minorHAnsi"/>
          <w:color w:val="000000"/>
          <w:kern w:val="1"/>
          <w:sz w:val="20"/>
          <w:szCs w:val="20"/>
          <w:lang w:val="en-US" w:eastAsia="ar-SA"/>
        </w:rPr>
      </w:pPr>
      <w:r w:rsidRPr="000B10B6">
        <w:rPr>
          <w:rFonts w:eastAsia="Calibri" w:cstheme="minorHAnsi"/>
          <w:color w:val="000000"/>
          <w:kern w:val="1"/>
          <w:sz w:val="20"/>
          <w:szCs w:val="20"/>
          <w:lang w:val="en-US" w:eastAsia="ar-SA"/>
        </w:rPr>
        <w:t>Built automation agents to recommend mandatory training based on employee role, department, and compliance requirements.</w:t>
      </w:r>
    </w:p>
    <w:p w14:paraId="1DE4D52B" w14:textId="77777777" w:rsidR="00697061" w:rsidRPr="00697061" w:rsidRDefault="00697061" w:rsidP="00697061">
      <w:pPr>
        <w:numPr>
          <w:ilvl w:val="0"/>
          <w:numId w:val="15"/>
        </w:numPr>
        <w:spacing w:after="0" w:line="276" w:lineRule="auto"/>
        <w:jc w:val="both"/>
        <w:rPr>
          <w:rFonts w:eastAsia="Calibri" w:cstheme="minorHAnsi"/>
          <w:color w:val="000000"/>
          <w:kern w:val="1"/>
          <w:sz w:val="20"/>
          <w:szCs w:val="20"/>
          <w:lang w:val="en-US" w:eastAsia="ar-SA"/>
        </w:rPr>
      </w:pPr>
      <w:r w:rsidRPr="00697061">
        <w:rPr>
          <w:rFonts w:eastAsia="Calibri" w:cstheme="minorHAnsi"/>
          <w:color w:val="000000"/>
          <w:kern w:val="1"/>
          <w:sz w:val="20"/>
          <w:szCs w:val="20"/>
          <w:lang w:val="en-US" w:eastAsia="ar-SA"/>
        </w:rPr>
        <w:t>Implemented serverless Java applications deployed on AWS Lambda to automate user provisioning, enrollment synchronization, and training status updates.</w:t>
      </w:r>
    </w:p>
    <w:p w14:paraId="1F214B3A" w14:textId="77777777" w:rsidR="00697061" w:rsidRPr="00697061" w:rsidRDefault="00697061" w:rsidP="00697061">
      <w:pPr>
        <w:numPr>
          <w:ilvl w:val="0"/>
          <w:numId w:val="15"/>
        </w:numPr>
        <w:spacing w:after="0" w:line="276" w:lineRule="auto"/>
        <w:jc w:val="both"/>
        <w:rPr>
          <w:rFonts w:eastAsia="Calibri" w:cstheme="minorHAnsi"/>
          <w:color w:val="000000"/>
          <w:kern w:val="1"/>
          <w:sz w:val="20"/>
          <w:szCs w:val="20"/>
          <w:lang w:val="en-US" w:eastAsia="ar-SA"/>
        </w:rPr>
      </w:pPr>
      <w:r w:rsidRPr="00697061">
        <w:rPr>
          <w:rFonts w:eastAsia="Calibri" w:cstheme="minorHAnsi"/>
          <w:color w:val="000000"/>
          <w:kern w:val="1"/>
          <w:sz w:val="20"/>
          <w:szCs w:val="20"/>
          <w:lang w:val="en-US" w:eastAsia="ar-SA"/>
        </w:rPr>
        <w:t>Designed and optimized Java-based batch processing jobs for course metadata validation, transcript reconciliation, and audit reporting.</w:t>
      </w:r>
    </w:p>
    <w:p w14:paraId="6C863D99" w14:textId="1DAE9094" w:rsidR="00697061" w:rsidRPr="000B10B6" w:rsidRDefault="00697061" w:rsidP="00697061">
      <w:pPr>
        <w:numPr>
          <w:ilvl w:val="0"/>
          <w:numId w:val="15"/>
        </w:numPr>
        <w:spacing w:after="0" w:line="276" w:lineRule="auto"/>
        <w:jc w:val="both"/>
        <w:rPr>
          <w:rFonts w:eastAsia="Calibri" w:cstheme="minorHAnsi"/>
          <w:color w:val="000000"/>
          <w:kern w:val="1"/>
          <w:sz w:val="20"/>
          <w:szCs w:val="20"/>
          <w:lang w:val="en-US" w:eastAsia="ar-SA"/>
        </w:rPr>
      </w:pPr>
      <w:r w:rsidRPr="00697061">
        <w:rPr>
          <w:rFonts w:eastAsia="Calibri" w:cstheme="minorHAnsi"/>
          <w:color w:val="000000"/>
          <w:kern w:val="1"/>
          <w:sz w:val="20"/>
          <w:szCs w:val="20"/>
          <w:lang w:val="en-US" w:eastAsia="ar-SA"/>
        </w:rPr>
        <w:t>Used Maven/Gradle for dependency management and build automation; maintained version-controlled repositories in Git.</w:t>
      </w:r>
    </w:p>
    <w:p w14:paraId="54AC3CF6" w14:textId="77777777" w:rsidR="000B10B6" w:rsidRPr="000B10B6" w:rsidRDefault="000B10B6" w:rsidP="000B10B6">
      <w:pPr>
        <w:numPr>
          <w:ilvl w:val="0"/>
          <w:numId w:val="15"/>
        </w:numPr>
        <w:spacing w:after="0" w:line="276" w:lineRule="auto"/>
        <w:jc w:val="both"/>
        <w:rPr>
          <w:rFonts w:eastAsia="Calibri" w:cstheme="minorHAnsi"/>
          <w:color w:val="000000"/>
          <w:kern w:val="1"/>
          <w:sz w:val="20"/>
          <w:szCs w:val="20"/>
          <w:lang w:val="en-US" w:eastAsia="ar-SA"/>
        </w:rPr>
      </w:pPr>
      <w:r w:rsidRPr="000B10B6">
        <w:rPr>
          <w:rFonts w:eastAsia="Calibri" w:cstheme="minorHAnsi"/>
          <w:color w:val="000000"/>
          <w:kern w:val="1"/>
          <w:sz w:val="20"/>
          <w:szCs w:val="20"/>
          <w:lang w:val="en-US" w:eastAsia="ar-SA"/>
        </w:rPr>
        <w:t>Implemented chatbot-based LMS support assistant to answer course-related queries, enrollment issues, and certification tracking questions.</w:t>
      </w:r>
    </w:p>
    <w:p w14:paraId="14BCD801" w14:textId="44A19C41" w:rsidR="00772277" w:rsidRPr="00772277" w:rsidRDefault="000B10B6" w:rsidP="000B10B6">
      <w:pPr>
        <w:numPr>
          <w:ilvl w:val="0"/>
          <w:numId w:val="15"/>
        </w:numPr>
        <w:spacing w:after="0" w:line="276" w:lineRule="auto"/>
        <w:jc w:val="both"/>
        <w:rPr>
          <w:rFonts w:eastAsia="Calibri" w:cstheme="minorHAnsi"/>
          <w:color w:val="000000"/>
          <w:kern w:val="1"/>
          <w:sz w:val="20"/>
          <w:szCs w:val="20"/>
          <w:lang w:val="en-US" w:eastAsia="ar-SA"/>
        </w:rPr>
      </w:pPr>
      <w:r w:rsidRPr="000B10B6">
        <w:rPr>
          <w:rFonts w:eastAsia="Calibri" w:cstheme="minorHAnsi"/>
          <w:color w:val="000000"/>
          <w:kern w:val="1"/>
          <w:sz w:val="20"/>
          <w:szCs w:val="20"/>
          <w:lang w:val="en-US" w:eastAsia="ar-SA"/>
        </w:rPr>
        <w:t>Integrated AI agents with LMS backend APIs to automate reminders, re-certification alerts, and compliance reporting.</w:t>
      </w:r>
    </w:p>
    <w:p w14:paraId="2BB7537D" w14:textId="77777777" w:rsid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Performed EDA in SageMaker/Notebook instances; published profiling reports and feature importance summaries to stakeholders to guide model scoping.</w:t>
      </w:r>
    </w:p>
    <w:p w14:paraId="0969A069" w14:textId="77777777" w:rsidR="0040193C" w:rsidRPr="0040193C" w:rsidRDefault="0040193C" w:rsidP="0040193C">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Implemented clinical text preprocessing pipelines (tokenization, de-identification, normalization, and entity tagging) to prepare unstructured EHR data for NLP model training and evaluation.</w:t>
      </w:r>
    </w:p>
    <w:p w14:paraId="22AD6964" w14:textId="6BAB5C50" w:rsidR="0040193C" w:rsidRDefault="0040193C" w:rsidP="0040193C">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Applied Named Entity Recognition (NER) and relation extraction models to identify medications, diagnoses, and procedures in clinical notes, supporting downstream coding and analytics workflows.</w:t>
      </w:r>
    </w:p>
    <w:p w14:paraId="4FF98F89" w14:textId="77777777" w:rsidR="000345D4" w:rsidRPr="000345D4" w:rsidRDefault="000345D4" w:rsidP="000345D4">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Designed scalable ML serving architectures on AWS SageMaker with multi-model endpoints, enabling efficient inference for concurrent clinical models under strict latency SLAs.</w:t>
      </w:r>
    </w:p>
    <w:p w14:paraId="2487FDD9" w14:textId="77777777" w:rsidR="000345D4" w:rsidRPr="000345D4" w:rsidRDefault="000345D4" w:rsidP="000345D4">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lastRenderedPageBreak/>
        <w:t>Applied model interpretability techniques (SHAP, LIME, attention visualization) to generate clinician-readable explanations for ML predictions, supporting clinical trust and audit requirements.</w:t>
      </w:r>
    </w:p>
    <w:p w14:paraId="155C0356" w14:textId="09A696E4" w:rsidR="000345D4" w:rsidRPr="00772277" w:rsidRDefault="000345D4" w:rsidP="000345D4">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Enforced data security and PHI governance using AWS IAM, Lake Formation column-level permissions, and KMS encryption, ensuring HIPAA-compliant access control across all clinical ML datasets.</w:t>
      </w:r>
    </w:p>
    <w:p w14:paraId="330AB3EF"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Trained classification models (logistic regression, random forest, gradient boosting, SVM) in SageMaker, focusing on clinically relevant precision, achieving up to 20% improvement on key patient-care use cases.</w:t>
      </w:r>
    </w:p>
    <w:p w14:paraId="3CA5A347" w14:textId="77777777" w:rsid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Automated hyperparameter tuning (SageMaker Tuner) and imbalance handling (class weights / SMOTE) in training pipelines; added post-training calibration for threshold selection, boosting prediction accuracy by 15% which enhanced diagnostic reliability.</w:t>
      </w:r>
    </w:p>
    <w:p w14:paraId="71032779" w14:textId="77777777" w:rsidR="0000566E" w:rsidRPr="0000566E" w:rsidRDefault="0000566E" w:rsidP="0000566E">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Built LLM-based chatbots using GPT, Claude, LLaMA, and custom fine-tuned models, enabling human-like responses and domain-specific reasoning.</w:t>
      </w:r>
    </w:p>
    <w:p w14:paraId="210E40B9" w14:textId="677376EB" w:rsidR="0000566E" w:rsidRPr="0000566E" w:rsidRDefault="0000566E" w:rsidP="0000566E">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Created RAG-driven chatbots using LangChain, LangChain Expression Language (LCEL), and Azure Cognitive Search/Weaviate/Pinecone for secure, high-precision enterprise retrieval.</w:t>
      </w:r>
    </w:p>
    <w:p w14:paraId="3AD5C51C" w14:textId="25573CEC" w:rsidR="0000566E" w:rsidRPr="0000566E" w:rsidRDefault="0000566E" w:rsidP="0000566E">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Fine-tuned LLMs using PEFT methods (LoRA, Prefix Tuning) to build domain-specialized chatbots with reduced training cost and improved accuracy.</w:t>
      </w:r>
    </w:p>
    <w:p w14:paraId="55872908" w14:textId="1CE09B03" w:rsidR="0000566E" w:rsidRDefault="0000566E" w:rsidP="0000566E">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Designed multi-agent chatbot workflows (AutoGen, Haystack Agents) enabling tool-use, retrieval, decision-making, and task automation.</w:t>
      </w:r>
    </w:p>
    <w:p w14:paraId="54DC4BDD" w14:textId="75DC3C9C" w:rsidR="00241429" w:rsidRPr="00772277" w:rsidRDefault="00241429" w:rsidP="0000566E">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eastAsia="ar-SA"/>
        </w:rPr>
        <w:t>Built custom tool-calling plugins using LangChain Tools and AWS Lambda, enabling AI agents to securely retrieve patient records, trigger healthcare backend services, and execute clinical business logic within HIPAA-compliant boundaries.</w:t>
      </w:r>
    </w:p>
    <w:p w14:paraId="3975B143" w14:textId="77777777" w:rsid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Applied supervised/unsupervised methods for patient-flow and resource planning; prioritized interpretable models and documented assumptions for clinical review.</w:t>
      </w:r>
    </w:p>
    <w:p w14:paraId="5ADA6BAA" w14:textId="4FD7929E" w:rsidR="00241429" w:rsidRPr="00772277" w:rsidRDefault="00241429"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eastAsia="ar-SA"/>
        </w:rPr>
        <w:t>Applied human-in-the-loop and guardrail mechanisms to ensure responsible AI behavior, compliance, and controlled autonomy in agent workflows.</w:t>
      </w:r>
    </w:p>
    <w:p w14:paraId="731E2257"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Designed and trained deep neural networks (CNNs, RNNs, LSTMs) using TensorFlow and PyTorch for predictive analytics, time-series forecasting, and clinical image recognition tasks.</w:t>
      </w:r>
    </w:p>
    <w:p w14:paraId="4FB439A4" w14:textId="77777777" w:rsid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Used DDP (PyTorch) on SageMaker multi-GPU instances; monitored utilization and optimized batch/sequence settings to control cost without degrading quality.</w:t>
      </w:r>
    </w:p>
    <w:p w14:paraId="318EDA5A" w14:textId="5D74B2D9" w:rsidR="00241429" w:rsidRPr="00772277" w:rsidRDefault="00241429"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eastAsia="ar-SA"/>
        </w:rPr>
        <w:t>Collaborated with product, business, and engineering teams to translate requirements into agent-based AI solutions aligned with enterprise objectives.</w:t>
      </w:r>
    </w:p>
    <w:p w14:paraId="5014195A"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Leveraged DSPy and Hugging Face Transformers to optimize prompt pipelines and reduce manual prompt engineering efforts, ensuring more robust and reproducible LLM workflows.</w:t>
      </w:r>
    </w:p>
    <w:p w14:paraId="2E1D6431"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Implemented Retrieval-Augmented Generation (RAG) pipelines with LangChain and Weaviate, improving clinical document retrieval precision by 18% in real-world applications, enabling faster physician access to relevant records.</w:t>
      </w:r>
    </w:p>
    <w:p w14:paraId="3899851E"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Conducted large-scale LLM fine-tuning with Parameter-Efficient Fine-Tuning (PEFT) methods, reducing resource consumption while maintaining high classification accuracy for domain-specific clinical tasks.</w:t>
      </w:r>
    </w:p>
    <w:p w14:paraId="74949727"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Trained and deployed ML models on AWS SageMaker, optimizing scalability, monitoring, and CI/CD workflows for production-ready environments.</w:t>
      </w:r>
    </w:p>
    <w:p w14:paraId="0377A969"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Designed processes for predictive modeling, data mining, and text mining on large datasets using statistical and graph-based methods, delivering actionable insights for physicians and administrators.</w:t>
      </w:r>
    </w:p>
    <w:p w14:paraId="20AAC689"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Programmed Python-based prototypes integrating ML, deep learning, and predictive analytics with user-friendly interfaces, enhancing stakeholder engagement.</w:t>
      </w:r>
    </w:p>
    <w:p w14:paraId="528F41BF"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Automated end-to-end ML pipelines for data cleaning, preprocessing, and model building using Airflow and Python, reducing manual work by 30% and improving workflow efficiency.</w:t>
      </w:r>
    </w:p>
    <w:p w14:paraId="5CDA1D44"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Built customized Tableau dashboards for daily, weekly, and monthly reporting, providing real-time visualizations that informed clinical and operational decision-making.</w:t>
      </w:r>
    </w:p>
    <w:p w14:paraId="36A1B496" w14:textId="77777777" w:rsidR="00772277" w:rsidRPr="00772277" w:rsidRDefault="00772277" w:rsidP="00772277">
      <w:pPr>
        <w:numPr>
          <w:ilvl w:val="0"/>
          <w:numId w:val="15"/>
        </w:numPr>
        <w:spacing w:after="0" w:line="276" w:lineRule="auto"/>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Collaborated with clinicians, researchers, and cross-functional teams to enforce HIPAA and to align AI/ML solutions with healthcare objectives, ensuring accuracy, interpretability, and compliance with clinical standards.</w:t>
      </w:r>
    </w:p>
    <w:p w14:paraId="7499B422" w14:textId="77777777" w:rsidR="00772277" w:rsidRPr="00772277" w:rsidRDefault="00772277" w:rsidP="00772277">
      <w:pPr>
        <w:spacing w:after="0" w:line="276" w:lineRule="auto"/>
        <w:jc w:val="both"/>
        <w:rPr>
          <w:rFonts w:eastAsia="Calibri" w:cstheme="minorHAnsi"/>
          <w:color w:val="000000"/>
          <w:kern w:val="1"/>
          <w:sz w:val="20"/>
          <w:szCs w:val="20"/>
          <w:lang w:val="en-US" w:eastAsia="ar-SA"/>
        </w:rPr>
      </w:pPr>
      <w:r>
        <w:rPr>
          <w:rFonts w:eastAsia="Calibri" w:cstheme="minorHAnsi"/>
          <w:b/>
          <w:bCs/>
          <w:color w:val="000000"/>
          <w:kern w:val="1"/>
          <w:sz w:val="20"/>
          <w:szCs w:val="20"/>
          <w:lang w:val="en-US" w:eastAsia="ar-SA"/>
        </w:rPr>
        <w:t>Tech Stack:</w:t>
      </w:r>
      <w:r>
        <w:rPr>
          <w:rFonts w:eastAsia="Calibri" w:cstheme="minorHAnsi"/>
          <w:color w:val="000000"/>
          <w:kern w:val="1"/>
          <w:sz w:val="20"/>
          <w:szCs w:val="20"/>
          <w:lang w:val="en-US" w:eastAsia="ar-SA"/>
        </w:rPr>
        <w:t xml:space="preserve"> AWS (SageMaker, S3, Glue, Lake Formation, CloudWatch, EventBridge), Python, Pandas/NumPy, scikit-learn, PyTorch, TensorFlow, LangChain, Weaviate (VPC), RAG, PEFT (LoRA/Prefix), Airflow (MWAA), Redshift/Athena, Tableau, Docker, ECR, IAM, KMS, GitLab/Jira.</w:t>
      </w:r>
    </w:p>
    <w:p w14:paraId="6645B8AD" w14:textId="19D949E6" w:rsidR="00164DED" w:rsidRPr="00B73817" w:rsidRDefault="006F4B5A" w:rsidP="00AF3701">
      <w:pPr>
        <w:shd w:val="clear" w:color="auto" w:fill="D5DCE4" w:themeFill="text2" w:themeFillTint="33"/>
        <w:spacing w:after="0" w:line="276" w:lineRule="auto"/>
        <w:rPr>
          <w:rFonts w:cstheme="minorHAnsi"/>
          <w:b/>
          <w:sz w:val="20"/>
          <w:szCs w:val="20"/>
        </w:rPr>
      </w:pPr>
      <w:r>
        <w:rPr>
          <w:rFonts w:cstheme="minorHAnsi"/>
          <w:b/>
          <w:sz w:val="20"/>
          <w:szCs w:val="20"/>
        </w:rPr>
        <w:t>Role: AI/ML Engineer</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bCs/>
          <w:i/>
          <w:sz w:val="20"/>
          <w:szCs w:val="20"/>
        </w:rPr>
        <w:t>Feb 2020 – Oct 2021</w:t>
      </w:r>
    </w:p>
    <w:p w14:paraId="1BCAA8CE" w14:textId="2EF619F0" w:rsidR="006F4B5A" w:rsidRDefault="006F4B5A" w:rsidP="00AF3701">
      <w:pPr>
        <w:shd w:val="clear" w:color="auto" w:fill="D5DCE4" w:themeFill="text2" w:themeFillTint="33"/>
        <w:spacing w:after="0" w:line="276" w:lineRule="auto"/>
        <w:rPr>
          <w:rFonts w:cstheme="minorHAnsi"/>
          <w:b/>
          <w:bCs/>
          <w:sz w:val="20"/>
          <w:szCs w:val="20"/>
        </w:rPr>
      </w:pPr>
      <w:r>
        <w:rPr>
          <w:rFonts w:cstheme="minorHAnsi"/>
          <w:b/>
          <w:sz w:val="20"/>
          <w:szCs w:val="20"/>
        </w:rPr>
        <w:t xml:space="preserve">Client: </w:t>
      </w:r>
      <w:r>
        <w:rPr>
          <w:rFonts w:cstheme="minorHAnsi"/>
          <w:b/>
          <w:bCs/>
          <w:sz w:val="20"/>
          <w:szCs w:val="20"/>
        </w:rPr>
        <w:t>PayPal, San Jose, CA</w:t>
      </w:r>
    </w:p>
    <w:p w14:paraId="48BAA626" w14:textId="77777777" w:rsidR="006F4B5A" w:rsidRPr="00B73817" w:rsidRDefault="006F4B5A" w:rsidP="00AF3701">
      <w:pPr>
        <w:pStyle w:val="NoSpacing"/>
        <w:shd w:val="clear" w:color="auto" w:fill="D5DCE4" w:themeFill="text2" w:themeFillTint="33"/>
        <w:spacing w:after="0"/>
        <w:rPr>
          <w:rFonts w:asciiTheme="minorHAnsi" w:hAnsiTheme="minorHAnsi" w:cstheme="minorHAnsi"/>
          <w:b/>
          <w:bCs/>
          <w:sz w:val="20"/>
          <w:szCs w:val="20"/>
        </w:rPr>
      </w:pPr>
      <w:r>
        <w:rPr>
          <w:rFonts w:asciiTheme="minorHAnsi" w:hAnsiTheme="minorHAnsi" w:cstheme="minorHAnsi"/>
          <w:b/>
          <w:bCs/>
          <w:sz w:val="20"/>
          <w:szCs w:val="20"/>
        </w:rPr>
        <w:t>Responsibilities:</w:t>
      </w:r>
    </w:p>
    <w:p w14:paraId="289F58C8" w14:textId="77777777" w:rsid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 xml:space="preserve">Performed data profiling and quality checks in Databricks (Spark/Delta) on transactional and servicing datasets; </w:t>
      </w:r>
      <w:r>
        <w:rPr>
          <w:rFonts w:eastAsia="Calibri" w:cstheme="minorHAnsi"/>
          <w:color w:val="000000"/>
          <w:kern w:val="1"/>
          <w:sz w:val="20"/>
          <w:szCs w:val="20"/>
          <w:lang w:val="en-US" w:eastAsia="ar-SA"/>
        </w:rPr>
        <w:lastRenderedPageBreak/>
        <w:t>documented data lineage and constraints for model governance.</w:t>
      </w:r>
    </w:p>
    <w:p w14:paraId="283308D2" w14:textId="77777777" w:rsidR="00AE39B2" w:rsidRPr="00AE39B2" w:rsidRDefault="00AE39B2" w:rsidP="00AE39B2">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Developed edge analytics workflows enabling real-time inference directly on edge devices to minimize latency and bandwidth usage.</w:t>
      </w:r>
    </w:p>
    <w:p w14:paraId="3ED30964" w14:textId="77777777" w:rsidR="00AE39B2" w:rsidRPr="00AE39B2" w:rsidRDefault="00AE39B2" w:rsidP="00AE39B2">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Implemented edge-to-cloud data synchronization strategies for monitoring and retraining models.</w:t>
      </w:r>
    </w:p>
    <w:p w14:paraId="54F2E7EF" w14:textId="6E0BD523" w:rsidR="00AE39B2" w:rsidRPr="002E0A79" w:rsidRDefault="00AE39B2" w:rsidP="00AE39B2">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Designed lightweight inference pipelines suitable for IoT, embedded systems, and edge gateways.</w:t>
      </w:r>
    </w:p>
    <w:p w14:paraId="041DB991"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Engineered features for fraud risk, credit propensity, and churn using PySpark; standardized encodings, imputation, and time-window aggregations into reusable Delta tables.</w:t>
      </w:r>
    </w:p>
    <w:p w14:paraId="0364990A"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Executed exploratory data analysis (EDA) using Python libraries (Pandas, NumPy, Seaborn, Matplotlib) to uncover trends, correlations, and feature importance for model selection.</w:t>
      </w:r>
    </w:p>
    <w:p w14:paraId="454FD24C"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Built classification models (logistic regression, XGBoost, random forest) for fraud detection and next-best-offer; evaluated with ROC-AUC/PR-AUC, calibration, and lift vs baseline.</w:t>
      </w:r>
    </w:p>
    <w:p w14:paraId="22439A42"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Applied sequence models (LSTM/Temporal CNN) for delinquency and attrition risk on time-series features; prioritized explainability and back-testing over black-box accuracy.</w:t>
      </w:r>
    </w:p>
    <w:p w14:paraId="168197FE"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Implemented document understanding (OCR + layout parsing) for KYC/claims artifacts—ID images, checks, and statements—to streamline verification and dispute workflows.</w:t>
      </w:r>
    </w:p>
    <w:p w14:paraId="04B09FBA"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Built NLP pipelines on call notes and dispute descriptions (entity extraction, topic grouping, sentiment) using Hugging Face + spaCy, improving agent knowledge surfacing.</w:t>
      </w:r>
    </w:p>
    <w:p w14:paraId="06EC5BBF"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Applied hyperparameter tuning, regularization techniques, and ensemble methods to improve model accuracy, generalization, and robustness.</w:t>
      </w:r>
    </w:p>
    <w:p w14:paraId="34885234"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Delivered models for cross-sell propensity, portfolio risk flags, and anomaly detection in merchant activity; partnered with analytics to define guardrails and KPIs.</w:t>
      </w:r>
    </w:p>
    <w:p w14:paraId="6CC667FC"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Operationalized feature pipelines using Delta Lake and MLflow feature tracking, applying feature selection and embedding techniques (PCA for reduction, SHAP for interpretability) for stable production use and to improve model efficiency and reduce computational costs.</w:t>
      </w:r>
    </w:p>
    <w:p w14:paraId="1290193F"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Optimized ML workflows for large-scale datasets using distributed computing frameworks such as Spark and Dask, improving processing speed and scalability.</w:t>
      </w:r>
    </w:p>
    <w:p w14:paraId="3D25528A"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Deployed batch and real-time scoring on AKS/EKS with MLflow model registry; packaged services with Docker and implemented CI/CD gates in Azure DevOps/Jenkins.</w:t>
      </w:r>
    </w:p>
    <w:p w14:paraId="5BDC4B01"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Implemented monitoring for data/feature drift, SLA latency, and error budgets; scheduled automated retraining and canary rollouts with rollback using MLflow stages.</w:t>
      </w:r>
    </w:p>
    <w:p w14:paraId="2D363B28" w14:textId="77777777" w:rsidR="002E0A79" w:rsidRPr="002E0A79" w:rsidRDefault="002E0A79" w:rsidP="002E0A79">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Collaborated with cross-functional teams to translate predictive insights and AI solutions into actionable business strategies.</w:t>
      </w:r>
    </w:p>
    <w:p w14:paraId="1488468D" w14:textId="77777777" w:rsidR="002E0A79" w:rsidRPr="002E0A79" w:rsidRDefault="002E0A79" w:rsidP="002E0A79">
      <w:pPr>
        <w:widowControl w:val="0"/>
        <w:spacing w:after="0"/>
        <w:contextualSpacing/>
        <w:jc w:val="both"/>
        <w:rPr>
          <w:rFonts w:eastAsia="Calibri" w:cstheme="minorHAnsi"/>
          <w:color w:val="000000"/>
          <w:kern w:val="1"/>
          <w:sz w:val="20"/>
          <w:szCs w:val="20"/>
          <w:lang w:val="en-US" w:eastAsia="ar-SA"/>
        </w:rPr>
      </w:pPr>
      <w:r>
        <w:rPr>
          <w:rFonts w:eastAsia="Calibri" w:cstheme="minorHAnsi"/>
          <w:b/>
          <w:bCs/>
          <w:color w:val="000000"/>
          <w:kern w:val="1"/>
          <w:sz w:val="20"/>
          <w:szCs w:val="20"/>
          <w:lang w:val="en-US" w:eastAsia="ar-SA"/>
        </w:rPr>
        <w:t>Tech Stack:</w:t>
      </w:r>
      <w:r>
        <w:rPr>
          <w:rFonts w:eastAsia="Calibri" w:cstheme="minorHAnsi"/>
          <w:color w:val="000000"/>
          <w:kern w:val="1"/>
          <w:sz w:val="20"/>
          <w:szCs w:val="20"/>
          <w:lang w:val="en-US" w:eastAsia="ar-SA"/>
        </w:rPr>
        <w:t xml:space="preserve"> Azure + AWS (no GCP), Databricks (Spark/Delta, Feature Store), Kafka, MLflow (tracking/registry), Python (Pandas, scikit-learn), XGBoost, HF Transformers, spaCy, Docker, AKS/EKS, Airflow/Azure DevOps/Jenkins, Terraform, Tableau/Power BI.</w:t>
      </w:r>
    </w:p>
    <w:p w14:paraId="6374FFE6" w14:textId="169601E2" w:rsidR="00164DED" w:rsidRPr="00B73817" w:rsidRDefault="006F4B5A" w:rsidP="00AF3701">
      <w:pPr>
        <w:shd w:val="clear" w:color="auto" w:fill="D5DCE4" w:themeFill="text2" w:themeFillTint="33"/>
        <w:spacing w:after="0" w:line="276" w:lineRule="auto"/>
        <w:rPr>
          <w:rFonts w:cstheme="minorHAnsi"/>
          <w:b/>
          <w:sz w:val="20"/>
          <w:szCs w:val="20"/>
        </w:rPr>
      </w:pPr>
      <w:r>
        <w:rPr>
          <w:rFonts w:cstheme="minorHAnsi"/>
          <w:b/>
          <w:sz w:val="20"/>
          <w:szCs w:val="20"/>
        </w:rPr>
        <w:t xml:space="preserve">Role: Machine Learning Engineer                                                                                                                                     </w:t>
      </w:r>
      <w:r>
        <w:rPr>
          <w:rFonts w:cstheme="minorHAnsi"/>
          <w:b/>
          <w:bCs/>
          <w:i/>
          <w:sz w:val="20"/>
          <w:szCs w:val="20"/>
        </w:rPr>
        <w:t>Feb 2019 – Feb 2020</w:t>
      </w:r>
    </w:p>
    <w:p w14:paraId="1A8A18D0" w14:textId="310748C0" w:rsidR="006F4B5A" w:rsidRDefault="006F4B5A" w:rsidP="00AF3701">
      <w:pPr>
        <w:widowControl w:val="0"/>
        <w:shd w:val="clear" w:color="auto" w:fill="D5DCE4" w:themeFill="text2" w:themeFillTint="33"/>
        <w:spacing w:after="0"/>
        <w:contextualSpacing/>
        <w:rPr>
          <w:rFonts w:eastAsia="Calibri" w:cstheme="minorHAnsi"/>
          <w:b/>
          <w:bCs/>
          <w:sz w:val="20"/>
          <w:szCs w:val="20"/>
        </w:rPr>
      </w:pPr>
      <w:r>
        <w:rPr>
          <w:rFonts w:eastAsia="Calibri" w:cstheme="minorHAnsi"/>
          <w:b/>
          <w:sz w:val="20"/>
          <w:szCs w:val="20"/>
        </w:rPr>
        <w:t xml:space="preserve">Client: </w:t>
      </w:r>
      <w:r>
        <w:rPr>
          <w:rFonts w:eastAsia="Calibri" w:cstheme="minorHAnsi"/>
          <w:b/>
          <w:bCs/>
          <w:sz w:val="20"/>
          <w:szCs w:val="20"/>
        </w:rPr>
        <w:t>GAP Inc, San Francisco, CA</w:t>
      </w:r>
      <w:r>
        <w:rPr>
          <w:rFonts w:eastAsia="Calibri" w:cstheme="minorHAnsi"/>
          <w:b/>
          <w:bCs/>
          <w:sz w:val="20"/>
          <w:szCs w:val="20"/>
        </w:rPr>
        <w:tab/>
      </w:r>
    </w:p>
    <w:p w14:paraId="7041608C" w14:textId="586BA2D2" w:rsidR="00DA336B" w:rsidRPr="00DA336B" w:rsidRDefault="00DA336B" w:rsidP="00DA336B">
      <w:pPr>
        <w:widowControl w:val="0"/>
        <w:shd w:val="clear" w:color="auto" w:fill="D5DCE4" w:themeFill="text2" w:themeFillTint="33"/>
        <w:spacing w:after="0"/>
        <w:contextualSpacing/>
        <w:jc w:val="both"/>
        <w:rPr>
          <w:rFonts w:eastAsia="Calibri" w:cstheme="minorHAnsi"/>
          <w:b/>
          <w:sz w:val="20"/>
          <w:szCs w:val="20"/>
          <w:lang w:val="en-US"/>
        </w:rPr>
      </w:pPr>
      <w:r>
        <w:rPr>
          <w:rFonts w:eastAsia="Calibri" w:cstheme="minorHAnsi"/>
          <w:b/>
          <w:bCs/>
          <w:sz w:val="20"/>
          <w:szCs w:val="20"/>
          <w:lang w:val="en-US"/>
        </w:rPr>
        <w:t xml:space="preserve">Project Description: </w:t>
      </w:r>
      <w:r>
        <w:rPr>
          <w:rFonts w:eastAsia="Calibri" w:cstheme="minorHAnsi"/>
          <w:bCs/>
          <w:sz w:val="20"/>
          <w:szCs w:val="20"/>
        </w:rPr>
        <w:t xml:space="preserve">Designed and productionized scalable, cloud-native data and feature pipelines on AWS and Azure to support machine learning use cases including </w:t>
      </w:r>
      <w:r>
        <w:rPr>
          <w:rFonts w:eastAsia="Calibri" w:cstheme="minorHAnsi"/>
          <w:b/>
          <w:bCs/>
          <w:sz w:val="20"/>
          <w:szCs w:val="20"/>
        </w:rPr>
        <w:t>demand forecasting, customer segmentation, and personalized marketing</w:t>
      </w:r>
      <w:r>
        <w:rPr>
          <w:rFonts w:eastAsia="Calibri" w:cstheme="minorHAnsi"/>
          <w:bCs/>
          <w:sz w:val="20"/>
          <w:szCs w:val="20"/>
        </w:rPr>
        <w:t xml:space="preserve"> across omni-channel retail platforms. Enabled real-time and batch ML workflows by integrating POS, e-commerce, and inventory data into analytics- and model-ready datasets.</w:t>
      </w:r>
    </w:p>
    <w:p w14:paraId="3EE69983" w14:textId="77777777" w:rsidR="006F4B5A" w:rsidRPr="00B73817" w:rsidRDefault="006F4B5A" w:rsidP="00AF3701">
      <w:pPr>
        <w:widowControl w:val="0"/>
        <w:shd w:val="clear" w:color="auto" w:fill="D5DCE4" w:themeFill="text2" w:themeFillTint="33"/>
        <w:spacing w:after="0"/>
        <w:contextualSpacing/>
        <w:rPr>
          <w:rFonts w:eastAsia="Calibri" w:cstheme="minorHAnsi"/>
          <w:b/>
          <w:sz w:val="20"/>
          <w:szCs w:val="20"/>
        </w:rPr>
      </w:pPr>
      <w:r>
        <w:rPr>
          <w:rFonts w:eastAsia="Calibri" w:cstheme="minorHAnsi"/>
          <w:b/>
          <w:sz w:val="20"/>
          <w:szCs w:val="20"/>
        </w:rPr>
        <w:t>Responsibilities:</w:t>
      </w:r>
    </w:p>
    <w:p w14:paraId="355B9C32" w14:textId="77777777" w:rsidR="00CD15D7" w:rsidRP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Designed and implemented end-to-end data and feature pipelines to support machine learning models for demand forecasting, inventory optimization, and customer behavior analysis.</w:t>
      </w:r>
    </w:p>
    <w:p w14:paraId="5D7B7B7F" w14:textId="77777777" w:rsidR="00CD15D7" w:rsidRP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Built scalable ingestion pipelines using Azure Data Factory (ADF) to process POS, inventory, and e-commerce data from AWS S3 and Redshift into Azure Data Lake, ensuring ML-ready data availability.</w:t>
      </w:r>
    </w:p>
    <w:p w14:paraId="084E1D35" w14:textId="77777777" w:rsidR="00CD15D7" w:rsidRP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Developed and optimized PySpark pipelines on Databricks for feature engineering, aggregation, and transformation of large-scale retail datasets.</w:t>
      </w:r>
    </w:p>
    <w:p w14:paraId="57987B44" w14:textId="77777777" w:rsidR="00CD15D7" w:rsidRP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Implemented Delta Lake for incremental feature updates, schema evolution, and reliable training/serving data consistency.</w:t>
      </w:r>
    </w:p>
    <w:p w14:paraId="7E07E9B5" w14:textId="77777777" w:rsidR="00CD15D7" w:rsidRP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Integrated REST APIs from marketing and ERP platforms to enrich training datasets with campaign, pricing, and promotional signals.</w:t>
      </w:r>
    </w:p>
    <w:p w14:paraId="0CA5BEB1" w14:textId="77777777" w:rsidR="00CD15D7" w:rsidRP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Collaborated with data scientists to translate business requirements into model input features, supporting supervised learning and time-series forecasting workflows.</w:t>
      </w:r>
    </w:p>
    <w:p w14:paraId="59AA170E" w14:textId="77777777" w:rsidR="00CD15D7" w:rsidRP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Built data quality and validation frameworks to detect anomalies, missing values, and distribution drift, improving downstream model reliability.</w:t>
      </w:r>
    </w:p>
    <w:p w14:paraId="4E867B6D" w14:textId="77777777" w:rsidR="00CD15D7" w:rsidRP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Supported CI/CD automation by integrating Databricks jobs and ADF pipelines into DevOps workflows for reproducible ML data pipelines.</w:t>
      </w:r>
    </w:p>
    <w:p w14:paraId="0111299A" w14:textId="77777777" w:rsidR="00CD15D7" w:rsidRP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lastRenderedPageBreak/>
        <w:t>Designed dimensional and semantic data models to enable offline model training, model evaluation, and business performance monitoring.</w:t>
      </w:r>
    </w:p>
    <w:p w14:paraId="44A61495" w14:textId="4FC037CA" w:rsidR="00CD15D7" w:rsidRP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Partnered with analytics and business teams to align ML outputs with retail KPIs such as SKU performance, sell-through rates, and customer engagement.</w:t>
      </w:r>
    </w:p>
    <w:p w14:paraId="30DE7445" w14:textId="77777777" w:rsidR="00CD15D7" w:rsidRDefault="00CD15D7" w:rsidP="00CD15D7">
      <w:pPr>
        <w:widowControl w:val="0"/>
        <w:numPr>
          <w:ilvl w:val="0"/>
          <w:numId w:val="15"/>
        </w:numPr>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Ensured secure, role-based access control across ML datasets using AWS IAM and Lake Formation.</w:t>
      </w:r>
    </w:p>
    <w:p w14:paraId="0E560DDF" w14:textId="62358B76" w:rsidR="00B73817" w:rsidRPr="003B5FAA" w:rsidRDefault="00C455A8" w:rsidP="007E08D1">
      <w:pPr>
        <w:widowControl w:val="0"/>
        <w:spacing w:after="0"/>
        <w:contextualSpacing/>
        <w:jc w:val="both"/>
        <w:rPr>
          <w:rFonts w:eastAsia="Calibri" w:cstheme="minorHAnsi"/>
          <w:color w:val="000000"/>
          <w:kern w:val="1"/>
          <w:sz w:val="20"/>
          <w:szCs w:val="20"/>
          <w:lang w:val="en-US" w:eastAsia="ar-SA"/>
        </w:rPr>
      </w:pPr>
      <w:r>
        <w:rPr>
          <w:rFonts w:eastAsia="Calibri" w:cstheme="minorHAnsi"/>
          <w:color w:val="000000"/>
          <w:kern w:val="1"/>
          <w:sz w:val="20"/>
          <w:szCs w:val="20"/>
          <w:lang w:val="en-US" w:eastAsia="ar-SA"/>
        </w:rPr>
        <w:t>Environment: AWS (S3, Redshift, Glue, Lambda, Kinesis, Step Functions, CloudWatch, IAM, Lake Formation), Azure (Azure Data Factory, Databricks, Azure Data Lake) Apache Spark, PySpark, Delta Lake, Python (Pandas, NumPy), SQL, Apache Airflow, CI/CD Pipelines, Git, Jira, Linux</w:t>
      </w:r>
    </w:p>
    <w:p w14:paraId="165EE56D" w14:textId="7F84BAF8" w:rsidR="00164DED" w:rsidRPr="00B73817" w:rsidRDefault="006F4B5A" w:rsidP="00AF3701">
      <w:pPr>
        <w:widowControl w:val="0"/>
        <w:shd w:val="clear" w:color="auto" w:fill="D5DCE4" w:themeFill="text2" w:themeFillTint="33"/>
        <w:spacing w:after="0"/>
        <w:contextualSpacing/>
        <w:rPr>
          <w:rFonts w:eastAsia="Calibri" w:cstheme="minorHAnsi"/>
          <w:b/>
          <w:sz w:val="20"/>
          <w:szCs w:val="20"/>
        </w:rPr>
      </w:pPr>
      <w:r>
        <w:rPr>
          <w:rFonts w:eastAsia="Calibri" w:cstheme="minorHAnsi"/>
          <w:b/>
          <w:sz w:val="20"/>
          <w:szCs w:val="20"/>
        </w:rPr>
        <w:t xml:space="preserve">Role: GCP Data Engineer                                                                                                                           </w:t>
      </w:r>
      <w:r>
        <w:rPr>
          <w:rFonts w:eastAsia="Calibri" w:cstheme="minorHAnsi"/>
          <w:b/>
          <w:sz w:val="20"/>
          <w:szCs w:val="20"/>
        </w:rPr>
        <w:tab/>
      </w:r>
      <w:r>
        <w:rPr>
          <w:rFonts w:eastAsia="Calibri" w:cstheme="minorHAnsi"/>
          <w:b/>
          <w:sz w:val="20"/>
          <w:szCs w:val="20"/>
        </w:rPr>
        <w:tab/>
        <w:t xml:space="preserve"> </w:t>
      </w:r>
      <w:r>
        <w:rPr>
          <w:rFonts w:eastAsia="Calibri" w:cstheme="minorHAnsi"/>
          <w:b/>
          <w:i/>
          <w:sz w:val="20"/>
          <w:szCs w:val="20"/>
        </w:rPr>
        <w:t>Jun 2017 to Feb 2019</w:t>
      </w:r>
    </w:p>
    <w:p w14:paraId="51945007" w14:textId="563DB80D" w:rsidR="006F4B5A" w:rsidRDefault="006F4B5A" w:rsidP="00AF3701">
      <w:pPr>
        <w:widowControl w:val="0"/>
        <w:shd w:val="clear" w:color="auto" w:fill="D5DCE4" w:themeFill="text2" w:themeFillTint="33"/>
        <w:spacing w:after="0"/>
        <w:contextualSpacing/>
        <w:rPr>
          <w:rFonts w:eastAsia="Calibri" w:cstheme="minorHAnsi"/>
          <w:b/>
          <w:sz w:val="20"/>
          <w:szCs w:val="20"/>
        </w:rPr>
      </w:pPr>
      <w:r>
        <w:rPr>
          <w:rFonts w:eastAsia="Calibri" w:cstheme="minorHAnsi"/>
          <w:b/>
          <w:sz w:val="20"/>
          <w:szCs w:val="20"/>
        </w:rPr>
        <w:t>Client: Progressive Insurance, Denver, Colorado</w:t>
      </w:r>
    </w:p>
    <w:p w14:paraId="41B0E14E" w14:textId="70D3DDB9" w:rsidR="004642F9" w:rsidRPr="004642F9" w:rsidRDefault="004642F9" w:rsidP="004642F9">
      <w:pPr>
        <w:widowControl w:val="0"/>
        <w:shd w:val="clear" w:color="auto" w:fill="D5DCE4" w:themeFill="text2" w:themeFillTint="33"/>
        <w:spacing w:after="0"/>
        <w:contextualSpacing/>
        <w:jc w:val="both"/>
        <w:rPr>
          <w:rFonts w:eastAsia="Calibri" w:cstheme="minorHAnsi"/>
          <w:b/>
          <w:bCs/>
          <w:sz w:val="20"/>
          <w:szCs w:val="20"/>
          <w:lang w:val="en-US"/>
        </w:rPr>
      </w:pPr>
      <w:r>
        <w:rPr>
          <w:rFonts w:eastAsia="Calibri" w:cstheme="minorHAnsi"/>
          <w:b/>
          <w:bCs/>
          <w:sz w:val="20"/>
          <w:szCs w:val="20"/>
          <w:lang w:val="en-US"/>
        </w:rPr>
        <w:t>Project Description:</w:t>
      </w:r>
      <w:r>
        <w:rPr>
          <w:rFonts w:eastAsia="Calibri" w:cstheme="minorHAnsi"/>
          <w:b/>
          <w:sz w:val="20"/>
          <w:szCs w:val="20"/>
          <w:lang w:val="en-US"/>
        </w:rPr>
        <w:t xml:space="preserve"> </w:t>
      </w:r>
      <w:r>
        <w:rPr>
          <w:rFonts w:eastAsia="Calibri" w:cstheme="minorHAnsi"/>
          <w:sz w:val="20"/>
          <w:szCs w:val="20"/>
          <w:lang w:val="en-US"/>
        </w:rPr>
        <w:t>Built and maintained enterprise-scale data pipelines on Google Cloud Platform to support actuarial modeling, claims analytics, and telematics-based usage pricing. Focused on high-availability architecture, low-latency data access, and cross-functional integration across business units.</w:t>
      </w:r>
    </w:p>
    <w:p w14:paraId="41CEF6AF" w14:textId="77777777" w:rsidR="00164DED" w:rsidRPr="00B73817" w:rsidRDefault="006F4B5A" w:rsidP="00AF3701">
      <w:pPr>
        <w:pStyle w:val="NoSpacing"/>
        <w:shd w:val="clear" w:color="auto" w:fill="D5DCE4" w:themeFill="text2" w:themeFillTint="33"/>
        <w:spacing w:after="0"/>
        <w:rPr>
          <w:rFonts w:asciiTheme="minorHAnsi" w:hAnsiTheme="minorHAnsi" w:cstheme="minorHAnsi"/>
          <w:b/>
          <w:bCs/>
          <w:sz w:val="20"/>
          <w:szCs w:val="20"/>
        </w:rPr>
      </w:pPr>
      <w:r>
        <w:rPr>
          <w:rFonts w:asciiTheme="minorHAnsi" w:hAnsiTheme="minorHAnsi" w:cstheme="minorHAnsi"/>
          <w:b/>
          <w:bCs/>
          <w:sz w:val="20"/>
          <w:szCs w:val="20"/>
        </w:rPr>
        <w:t>Responsibilities:</w:t>
      </w:r>
    </w:p>
    <w:p w14:paraId="5DAEF7D8" w14:textId="77777777" w:rsidR="0089117F" w:rsidRPr="003B322A" w:rsidRDefault="0089117F" w:rsidP="0089117F">
      <w:pPr>
        <w:numPr>
          <w:ilvl w:val="0"/>
          <w:numId w:val="15"/>
        </w:numPr>
        <w:spacing w:after="0" w:line="276" w:lineRule="auto"/>
        <w:jc w:val="both"/>
        <w:rPr>
          <w:rFonts w:eastAsia="DejaVu Sans" w:cstheme="minorHAnsi"/>
          <w:kern w:val="1"/>
          <w:sz w:val="20"/>
          <w:szCs w:val="20"/>
          <w:lang w:val="en-US" w:eastAsia="ar-SA"/>
        </w:rPr>
      </w:pPr>
      <w:r>
        <w:rPr>
          <w:rFonts w:eastAsia="DejaVu Sans" w:cstheme="minorHAnsi"/>
          <w:kern w:val="1"/>
          <w:sz w:val="20"/>
          <w:szCs w:val="20"/>
          <w:lang w:val="en-US" w:eastAsia="ar-SA"/>
        </w:rPr>
        <w:t>Designed data ingestion pipelines using Cloud Dataflow and Apache Beam to process large volumes of policy, claims, and driving behavior data in near real-time.</w:t>
      </w:r>
    </w:p>
    <w:p w14:paraId="1C66F4F5" w14:textId="77777777" w:rsidR="0089117F" w:rsidRPr="003B322A" w:rsidRDefault="0089117F" w:rsidP="0089117F">
      <w:pPr>
        <w:numPr>
          <w:ilvl w:val="0"/>
          <w:numId w:val="15"/>
        </w:numPr>
        <w:spacing w:after="0" w:line="276" w:lineRule="auto"/>
        <w:jc w:val="both"/>
        <w:rPr>
          <w:rFonts w:eastAsia="DejaVu Sans" w:cstheme="minorHAnsi"/>
          <w:kern w:val="1"/>
          <w:sz w:val="20"/>
          <w:szCs w:val="20"/>
          <w:lang w:val="en-US" w:eastAsia="ar-SA"/>
        </w:rPr>
      </w:pPr>
      <w:r>
        <w:rPr>
          <w:rFonts w:eastAsia="DejaVu Sans" w:cstheme="minorHAnsi"/>
          <w:kern w:val="1"/>
          <w:sz w:val="20"/>
          <w:szCs w:val="20"/>
          <w:lang w:val="en-US" w:eastAsia="ar-SA"/>
        </w:rPr>
        <w:t>Built ETL/ELT workflows using Cloud Composer (Airflow) to orchestrate GCS-to-BigQuery data movement, reducing latency for underwriting risk models by 40%.</w:t>
      </w:r>
    </w:p>
    <w:p w14:paraId="34D02C87" w14:textId="77777777" w:rsidR="0089117F" w:rsidRPr="003B322A" w:rsidRDefault="0089117F" w:rsidP="0089117F">
      <w:pPr>
        <w:numPr>
          <w:ilvl w:val="0"/>
          <w:numId w:val="15"/>
        </w:numPr>
        <w:spacing w:after="0" w:line="276" w:lineRule="auto"/>
        <w:jc w:val="both"/>
        <w:rPr>
          <w:rFonts w:eastAsia="DejaVu Sans" w:cstheme="minorHAnsi"/>
          <w:kern w:val="1"/>
          <w:sz w:val="20"/>
          <w:szCs w:val="20"/>
          <w:lang w:val="en-US" w:eastAsia="ar-SA"/>
        </w:rPr>
      </w:pPr>
      <w:r>
        <w:rPr>
          <w:rFonts w:eastAsia="DejaVu Sans" w:cstheme="minorHAnsi"/>
          <w:kern w:val="1"/>
          <w:sz w:val="20"/>
          <w:szCs w:val="20"/>
          <w:lang w:val="en-US" w:eastAsia="ar-SA"/>
        </w:rPr>
        <w:t>Developed BigQuery datasets and optimized SQL for actuarial forecasting, customer segmentation, and pricing analytics.</w:t>
      </w:r>
    </w:p>
    <w:p w14:paraId="3149027F" w14:textId="77777777" w:rsidR="0089117F" w:rsidRPr="003B322A" w:rsidRDefault="0089117F" w:rsidP="0089117F">
      <w:pPr>
        <w:numPr>
          <w:ilvl w:val="0"/>
          <w:numId w:val="15"/>
        </w:numPr>
        <w:spacing w:after="0" w:line="276" w:lineRule="auto"/>
        <w:jc w:val="both"/>
        <w:rPr>
          <w:rFonts w:eastAsia="DejaVu Sans" w:cstheme="minorHAnsi"/>
          <w:kern w:val="1"/>
          <w:sz w:val="20"/>
          <w:szCs w:val="20"/>
          <w:lang w:val="en-US" w:eastAsia="ar-SA"/>
        </w:rPr>
      </w:pPr>
      <w:r>
        <w:rPr>
          <w:rFonts w:eastAsia="DejaVu Sans" w:cstheme="minorHAnsi"/>
          <w:kern w:val="1"/>
          <w:sz w:val="20"/>
          <w:szCs w:val="20"/>
          <w:lang w:val="en-US" w:eastAsia="ar-SA"/>
        </w:rPr>
        <w:t>Integrated vehicle telematics feeds (JSON/AVRO format) from IoT devices using Pub/Sub and Cloud Functions, supporting dynamic pricing and behavior-based recommendations.</w:t>
      </w:r>
    </w:p>
    <w:p w14:paraId="58F1989A" w14:textId="77777777" w:rsidR="0089117F" w:rsidRPr="003B322A" w:rsidRDefault="0089117F" w:rsidP="0089117F">
      <w:pPr>
        <w:numPr>
          <w:ilvl w:val="0"/>
          <w:numId w:val="15"/>
        </w:numPr>
        <w:spacing w:after="0" w:line="276" w:lineRule="auto"/>
        <w:jc w:val="both"/>
        <w:rPr>
          <w:rFonts w:eastAsia="DejaVu Sans" w:cstheme="minorHAnsi"/>
          <w:kern w:val="1"/>
          <w:sz w:val="20"/>
          <w:szCs w:val="20"/>
          <w:lang w:val="en-US" w:eastAsia="ar-SA"/>
        </w:rPr>
      </w:pPr>
      <w:r>
        <w:rPr>
          <w:rFonts w:eastAsia="DejaVu Sans" w:cstheme="minorHAnsi"/>
          <w:kern w:val="1"/>
          <w:sz w:val="20"/>
          <w:szCs w:val="20"/>
          <w:lang w:val="en-US" w:eastAsia="ar-SA"/>
        </w:rPr>
        <w:t>Created reusable Dataflow templates and parameterized pipelines, enabling scalable onboarding of new data sources.</w:t>
      </w:r>
    </w:p>
    <w:p w14:paraId="47783D50" w14:textId="77777777" w:rsidR="0089117F" w:rsidRPr="003B322A" w:rsidRDefault="0089117F" w:rsidP="0089117F">
      <w:pPr>
        <w:numPr>
          <w:ilvl w:val="0"/>
          <w:numId w:val="15"/>
        </w:numPr>
        <w:spacing w:after="0" w:line="276" w:lineRule="auto"/>
        <w:jc w:val="both"/>
        <w:rPr>
          <w:rFonts w:eastAsia="DejaVu Sans" w:cstheme="minorHAnsi"/>
          <w:kern w:val="1"/>
          <w:sz w:val="20"/>
          <w:szCs w:val="20"/>
          <w:lang w:val="en-US" w:eastAsia="ar-SA"/>
        </w:rPr>
      </w:pPr>
      <w:r>
        <w:rPr>
          <w:rFonts w:eastAsia="DejaVu Sans" w:cstheme="minorHAnsi"/>
          <w:kern w:val="1"/>
          <w:sz w:val="20"/>
          <w:szCs w:val="20"/>
          <w:lang w:val="en-US" w:eastAsia="ar-SA"/>
        </w:rPr>
        <w:t>Applied security best practices, including role-based access control and encryption, within NoSQL environments to ensure compliance with data governance policies.</w:t>
      </w:r>
    </w:p>
    <w:p w14:paraId="6AD4F915" w14:textId="77777777" w:rsidR="0089117F" w:rsidRPr="003B322A" w:rsidRDefault="0089117F" w:rsidP="0089117F">
      <w:pPr>
        <w:numPr>
          <w:ilvl w:val="0"/>
          <w:numId w:val="15"/>
        </w:numPr>
        <w:spacing w:after="0" w:line="276" w:lineRule="auto"/>
        <w:jc w:val="both"/>
        <w:rPr>
          <w:rFonts w:eastAsia="DejaVu Sans" w:cstheme="minorHAnsi"/>
          <w:kern w:val="1"/>
          <w:sz w:val="20"/>
          <w:szCs w:val="20"/>
          <w:lang w:val="en-US" w:eastAsia="ar-SA"/>
        </w:rPr>
      </w:pPr>
      <w:r>
        <w:rPr>
          <w:rFonts w:eastAsia="DejaVu Sans" w:cstheme="minorHAnsi"/>
          <w:kern w:val="1"/>
          <w:sz w:val="20"/>
          <w:szCs w:val="20"/>
          <w:lang w:val="en-US" w:eastAsia="ar-SA"/>
        </w:rPr>
        <w:t>Partnered with data science teams to prepare and deliver curated training datasets and real-time features for ML models predicting accident risk and claim severity.</w:t>
      </w:r>
    </w:p>
    <w:p w14:paraId="73BBA529" w14:textId="77777777" w:rsidR="003B322A" w:rsidRPr="003B322A" w:rsidRDefault="003B322A" w:rsidP="003B322A">
      <w:pPr>
        <w:numPr>
          <w:ilvl w:val="0"/>
          <w:numId w:val="15"/>
        </w:numPr>
        <w:spacing w:after="0" w:line="276" w:lineRule="auto"/>
        <w:jc w:val="both"/>
        <w:rPr>
          <w:rFonts w:eastAsia="DejaVu Sans" w:cstheme="minorHAnsi"/>
          <w:kern w:val="1"/>
          <w:sz w:val="20"/>
          <w:szCs w:val="20"/>
          <w:lang w:val="en-US" w:eastAsia="ar-SA"/>
        </w:rPr>
      </w:pPr>
      <w:r>
        <w:rPr>
          <w:rFonts w:eastAsia="DejaVu Sans" w:cstheme="minorHAnsi"/>
          <w:kern w:val="1"/>
          <w:sz w:val="20"/>
          <w:szCs w:val="20"/>
          <w:lang w:val="en-US" w:eastAsia="ar-SA"/>
        </w:rPr>
        <w:t>Developed dashboards in Looker to visualize claims trends, underwriting KPIs, and customer churn, accelerating time to insight for business teams.</w:t>
      </w:r>
    </w:p>
    <w:p w14:paraId="00BC1700" w14:textId="77777777" w:rsidR="003B322A" w:rsidRPr="003B322A" w:rsidRDefault="003B322A" w:rsidP="003B322A">
      <w:pPr>
        <w:numPr>
          <w:ilvl w:val="0"/>
          <w:numId w:val="15"/>
        </w:numPr>
        <w:spacing w:after="0" w:line="276" w:lineRule="auto"/>
        <w:jc w:val="both"/>
        <w:rPr>
          <w:rFonts w:eastAsia="DejaVu Sans" w:cstheme="minorHAnsi"/>
          <w:kern w:val="1"/>
          <w:sz w:val="20"/>
          <w:szCs w:val="20"/>
          <w:lang w:val="en-US" w:eastAsia="ar-SA"/>
        </w:rPr>
      </w:pPr>
      <w:r>
        <w:rPr>
          <w:rFonts w:eastAsia="DejaVu Sans" w:cstheme="minorHAnsi"/>
          <w:kern w:val="1"/>
          <w:sz w:val="20"/>
          <w:szCs w:val="20"/>
          <w:lang w:val="en-US" w:eastAsia="ar-SA"/>
        </w:rPr>
        <w:t>Enforced data security and governance using VPC Service Controls, IAM policies, and audit logging to meet internal risk and regulatory standards.</w:t>
      </w:r>
    </w:p>
    <w:p w14:paraId="4ACB18D1" w14:textId="77777777" w:rsidR="003B322A" w:rsidRPr="003B322A" w:rsidRDefault="003B322A" w:rsidP="003B322A">
      <w:pPr>
        <w:spacing w:after="0" w:line="276" w:lineRule="auto"/>
        <w:jc w:val="both"/>
        <w:rPr>
          <w:rFonts w:eastAsia="DejaVu Sans" w:cstheme="minorHAnsi"/>
          <w:bCs/>
          <w:kern w:val="1"/>
          <w:sz w:val="20"/>
          <w:szCs w:val="20"/>
          <w:lang w:val="en-US" w:eastAsia="ar-SA"/>
        </w:rPr>
      </w:pPr>
      <w:r>
        <w:rPr>
          <w:rFonts w:eastAsia="DejaVu Sans" w:cstheme="minorHAnsi"/>
          <w:b/>
          <w:bCs/>
          <w:kern w:val="1"/>
          <w:sz w:val="20"/>
          <w:szCs w:val="20"/>
          <w:lang w:val="en-US" w:eastAsia="ar-SA"/>
        </w:rPr>
        <w:t>Environment:</w:t>
      </w:r>
      <w:r>
        <w:rPr>
          <w:rFonts w:eastAsia="DejaVu Sans" w:cstheme="minorHAnsi"/>
          <w:bCs/>
          <w:kern w:val="1"/>
          <w:sz w:val="20"/>
          <w:szCs w:val="20"/>
          <w:lang w:val="en-US" w:eastAsia="ar-SA"/>
        </w:rPr>
        <w:t xml:space="preserve"> GCP (BigQuery, Dataflow, Pub/Sub, Cloud Composer, Cloud Functions, GCS, Stackdriver, IAM, VPC), Python, SQL, Apache Beam, Looker, Git, JIRA, Linux</w:t>
      </w:r>
    </w:p>
    <w:p w14:paraId="51BF78B5" w14:textId="16E7D3E2" w:rsidR="003B322A" w:rsidRPr="00B73817" w:rsidRDefault="003B322A" w:rsidP="003B322A">
      <w:pPr>
        <w:widowControl w:val="0"/>
        <w:shd w:val="clear" w:color="auto" w:fill="D5DCE4" w:themeFill="text2" w:themeFillTint="33"/>
        <w:spacing w:after="0"/>
        <w:contextualSpacing/>
        <w:rPr>
          <w:rFonts w:eastAsia="Calibri" w:cstheme="minorHAnsi"/>
          <w:b/>
          <w:sz w:val="20"/>
          <w:szCs w:val="20"/>
        </w:rPr>
      </w:pPr>
      <w:r>
        <w:rPr>
          <w:rFonts w:eastAsia="Calibri" w:cstheme="minorHAnsi"/>
          <w:b/>
          <w:sz w:val="20"/>
          <w:szCs w:val="20"/>
        </w:rPr>
        <w:t>Role: Data Engineer</w:t>
      </w:r>
      <w:r>
        <w:rPr>
          <w:rFonts w:eastAsia="Calibri" w:cstheme="minorHAnsi"/>
          <w:b/>
          <w:sz w:val="20"/>
          <w:szCs w:val="20"/>
        </w:rPr>
        <w:tab/>
      </w:r>
      <w:r>
        <w:rPr>
          <w:rFonts w:eastAsia="Calibri" w:cstheme="minorHAnsi"/>
          <w:b/>
          <w:sz w:val="20"/>
          <w:szCs w:val="20"/>
        </w:rPr>
        <w:tab/>
        <w:t xml:space="preserve"> </w:t>
      </w:r>
      <w:r>
        <w:rPr>
          <w:rFonts w:eastAsia="Calibri" w:cstheme="minorHAnsi"/>
          <w:b/>
          <w:i/>
          <w:sz w:val="20"/>
          <w:szCs w:val="20"/>
        </w:rPr>
        <w:t xml:space="preserve">     </w:t>
      </w:r>
      <w:r>
        <w:rPr>
          <w:rFonts w:eastAsia="Calibri" w:cstheme="minorHAnsi"/>
          <w:b/>
          <w:i/>
          <w:sz w:val="20"/>
          <w:szCs w:val="20"/>
        </w:rPr>
        <w:tab/>
      </w:r>
      <w:r>
        <w:rPr>
          <w:rFonts w:eastAsia="Calibri" w:cstheme="minorHAnsi"/>
          <w:b/>
          <w:i/>
          <w:sz w:val="20"/>
          <w:szCs w:val="20"/>
        </w:rPr>
        <w:tab/>
      </w:r>
      <w:r>
        <w:rPr>
          <w:rFonts w:eastAsia="Calibri" w:cstheme="minorHAnsi"/>
          <w:b/>
          <w:i/>
          <w:sz w:val="20"/>
          <w:szCs w:val="20"/>
        </w:rPr>
        <w:tab/>
      </w:r>
      <w:r>
        <w:rPr>
          <w:rFonts w:eastAsia="Calibri" w:cstheme="minorHAnsi"/>
          <w:b/>
          <w:i/>
          <w:sz w:val="20"/>
          <w:szCs w:val="20"/>
        </w:rPr>
        <w:tab/>
      </w:r>
      <w:r>
        <w:rPr>
          <w:rFonts w:eastAsia="Calibri" w:cstheme="minorHAnsi"/>
          <w:b/>
          <w:i/>
          <w:sz w:val="20"/>
          <w:szCs w:val="20"/>
        </w:rPr>
        <w:tab/>
      </w:r>
      <w:r>
        <w:rPr>
          <w:rFonts w:eastAsia="Calibri" w:cstheme="minorHAnsi"/>
          <w:b/>
          <w:i/>
          <w:sz w:val="20"/>
          <w:szCs w:val="20"/>
        </w:rPr>
        <w:tab/>
      </w:r>
      <w:r>
        <w:rPr>
          <w:rFonts w:eastAsia="Calibri" w:cstheme="minorHAnsi"/>
          <w:b/>
          <w:i/>
          <w:sz w:val="20"/>
          <w:szCs w:val="20"/>
        </w:rPr>
        <w:tab/>
      </w:r>
      <w:r>
        <w:rPr>
          <w:rFonts w:eastAsia="Calibri" w:cstheme="minorHAnsi"/>
          <w:b/>
          <w:i/>
          <w:sz w:val="20"/>
          <w:szCs w:val="20"/>
        </w:rPr>
        <w:tab/>
        <w:t xml:space="preserve"> July 2012 to Oct 2015</w:t>
      </w:r>
    </w:p>
    <w:p w14:paraId="398695B7" w14:textId="41CE4D6B" w:rsidR="003B322A" w:rsidRDefault="003B322A" w:rsidP="003B322A">
      <w:pPr>
        <w:widowControl w:val="0"/>
        <w:shd w:val="clear" w:color="auto" w:fill="D5DCE4" w:themeFill="text2" w:themeFillTint="33"/>
        <w:spacing w:after="0"/>
        <w:contextualSpacing/>
        <w:rPr>
          <w:rFonts w:eastAsia="Calibri" w:cstheme="minorHAnsi"/>
          <w:b/>
          <w:sz w:val="20"/>
          <w:szCs w:val="20"/>
        </w:rPr>
      </w:pPr>
      <w:r>
        <w:rPr>
          <w:rFonts w:eastAsia="Calibri" w:cstheme="minorHAnsi"/>
          <w:b/>
          <w:sz w:val="20"/>
          <w:szCs w:val="20"/>
        </w:rPr>
        <w:t>Client: Zensar Technologies, Pune, India</w:t>
      </w:r>
    </w:p>
    <w:p w14:paraId="7B2A5EC6" w14:textId="324650E9" w:rsidR="003B322A" w:rsidRPr="00BD764A" w:rsidRDefault="003B322A" w:rsidP="003B322A">
      <w:pPr>
        <w:widowControl w:val="0"/>
        <w:shd w:val="clear" w:color="auto" w:fill="D5DCE4" w:themeFill="text2" w:themeFillTint="33"/>
        <w:spacing w:after="0"/>
        <w:contextualSpacing/>
        <w:jc w:val="both"/>
        <w:rPr>
          <w:rFonts w:eastAsia="Calibri" w:cstheme="minorHAnsi"/>
          <w:b/>
          <w:sz w:val="20"/>
          <w:szCs w:val="20"/>
          <w:lang w:val="en-US"/>
        </w:rPr>
      </w:pPr>
      <w:r>
        <w:rPr>
          <w:rFonts w:eastAsia="Calibri" w:cstheme="minorHAnsi"/>
          <w:b/>
          <w:bCs/>
          <w:sz w:val="20"/>
          <w:szCs w:val="20"/>
          <w:lang w:val="en-US"/>
        </w:rPr>
        <w:t>Project Description:</w:t>
      </w:r>
      <w:r>
        <w:rPr>
          <w:rFonts w:eastAsia="Calibri" w:cstheme="minorHAnsi"/>
          <w:b/>
          <w:sz w:val="20"/>
          <w:szCs w:val="20"/>
          <w:lang w:val="en-US"/>
        </w:rPr>
        <w:t xml:space="preserve"> </w:t>
      </w:r>
      <w:r>
        <w:rPr>
          <w:rFonts w:eastAsia="Calibri" w:cstheme="minorHAnsi"/>
          <w:sz w:val="20"/>
          <w:szCs w:val="20"/>
          <w:lang w:val="en-US"/>
        </w:rPr>
        <w:t>Supported end-to-end enterprise data warehouse development and business intelligence reporting for clients in the retail and manufacturing sectors. Delivered stable and scalable ETL solutions using traditional DWH tools while laying the foundation for modern data platforms.</w:t>
      </w:r>
    </w:p>
    <w:p w14:paraId="2382D535" w14:textId="77777777" w:rsidR="003B322A" w:rsidRPr="00B73817" w:rsidRDefault="003B322A" w:rsidP="003B322A">
      <w:pPr>
        <w:pStyle w:val="NoSpacing"/>
        <w:shd w:val="clear" w:color="auto" w:fill="D5DCE4" w:themeFill="text2" w:themeFillTint="33"/>
        <w:spacing w:after="0"/>
        <w:rPr>
          <w:rFonts w:asciiTheme="minorHAnsi" w:hAnsiTheme="minorHAnsi" w:cstheme="minorHAnsi"/>
          <w:b/>
          <w:bCs/>
          <w:sz w:val="20"/>
          <w:szCs w:val="20"/>
        </w:rPr>
      </w:pPr>
      <w:r>
        <w:rPr>
          <w:rFonts w:asciiTheme="minorHAnsi" w:hAnsiTheme="minorHAnsi" w:cstheme="minorHAnsi"/>
          <w:b/>
          <w:bCs/>
          <w:sz w:val="20"/>
          <w:szCs w:val="20"/>
        </w:rPr>
        <w:t>Responsibilities:</w:t>
      </w:r>
    </w:p>
    <w:p w14:paraId="64BE6680" w14:textId="77777777" w:rsidR="00BD764A" w:rsidRPr="00BD764A" w:rsidRDefault="00BD764A" w:rsidP="00BD764A">
      <w:pPr>
        <w:numPr>
          <w:ilvl w:val="0"/>
          <w:numId w:val="15"/>
        </w:numPr>
        <w:spacing w:after="0" w:line="276" w:lineRule="auto"/>
        <w:rPr>
          <w:rFonts w:eastAsia="DejaVu Sans" w:cstheme="minorHAnsi"/>
          <w:bCs/>
          <w:kern w:val="1"/>
          <w:sz w:val="20"/>
          <w:szCs w:val="20"/>
          <w:lang w:val="en-US" w:eastAsia="ar-SA"/>
        </w:rPr>
      </w:pPr>
      <w:r>
        <w:rPr>
          <w:rFonts w:eastAsia="DejaVu Sans" w:cstheme="minorHAnsi"/>
          <w:bCs/>
          <w:kern w:val="1"/>
          <w:sz w:val="20"/>
          <w:szCs w:val="20"/>
          <w:lang w:val="en-US" w:eastAsia="ar-SA"/>
        </w:rPr>
        <w:t>Developed ETL workflows using Informatica PowerCenter to extract, transform, and load data from heterogeneous sources into Oracle and SQL Server data warehouses.</w:t>
      </w:r>
    </w:p>
    <w:p w14:paraId="776F35A8" w14:textId="77777777" w:rsidR="00BD764A" w:rsidRPr="00BD764A" w:rsidRDefault="00BD764A" w:rsidP="00BD764A">
      <w:pPr>
        <w:numPr>
          <w:ilvl w:val="0"/>
          <w:numId w:val="15"/>
        </w:numPr>
        <w:spacing w:after="0" w:line="276" w:lineRule="auto"/>
        <w:rPr>
          <w:rFonts w:eastAsia="DejaVu Sans" w:cstheme="minorHAnsi"/>
          <w:bCs/>
          <w:kern w:val="1"/>
          <w:sz w:val="20"/>
          <w:szCs w:val="20"/>
          <w:lang w:val="en-US" w:eastAsia="ar-SA"/>
        </w:rPr>
      </w:pPr>
      <w:r>
        <w:rPr>
          <w:rFonts w:eastAsia="DejaVu Sans" w:cstheme="minorHAnsi"/>
          <w:bCs/>
          <w:kern w:val="1"/>
          <w:sz w:val="20"/>
          <w:szCs w:val="20"/>
          <w:lang w:val="en-US" w:eastAsia="ar-SA"/>
        </w:rPr>
        <w:t>Created complex mappings, mapplets, and sessions for daily batch loads involving sales, inventory, and financial data.</w:t>
      </w:r>
    </w:p>
    <w:p w14:paraId="006A6339" w14:textId="77777777" w:rsidR="00BD764A" w:rsidRPr="00BD764A" w:rsidRDefault="00BD764A" w:rsidP="00BD764A">
      <w:pPr>
        <w:numPr>
          <w:ilvl w:val="0"/>
          <w:numId w:val="15"/>
        </w:numPr>
        <w:spacing w:after="0" w:line="276" w:lineRule="auto"/>
        <w:rPr>
          <w:rFonts w:eastAsia="DejaVu Sans" w:cstheme="minorHAnsi"/>
          <w:bCs/>
          <w:kern w:val="1"/>
          <w:sz w:val="20"/>
          <w:szCs w:val="20"/>
          <w:lang w:val="en-US" w:eastAsia="ar-SA"/>
        </w:rPr>
      </w:pPr>
      <w:r>
        <w:rPr>
          <w:rFonts w:eastAsia="DejaVu Sans" w:cstheme="minorHAnsi"/>
          <w:bCs/>
          <w:kern w:val="1"/>
          <w:sz w:val="20"/>
          <w:szCs w:val="20"/>
          <w:lang w:val="en-US" w:eastAsia="ar-SA"/>
        </w:rPr>
        <w:t>Designed dimensional models (star and snowflake schema) to support enterprise reporting, enabling efficient BI for supply chain and finance teams.</w:t>
      </w:r>
    </w:p>
    <w:p w14:paraId="0C6D387C" w14:textId="77777777" w:rsidR="00BD764A" w:rsidRPr="00BD764A" w:rsidRDefault="00BD764A" w:rsidP="00BD764A">
      <w:pPr>
        <w:numPr>
          <w:ilvl w:val="0"/>
          <w:numId w:val="15"/>
        </w:numPr>
        <w:spacing w:after="0" w:line="276" w:lineRule="auto"/>
        <w:rPr>
          <w:rFonts w:eastAsia="DejaVu Sans" w:cstheme="minorHAnsi"/>
          <w:bCs/>
          <w:kern w:val="1"/>
          <w:sz w:val="20"/>
          <w:szCs w:val="20"/>
          <w:lang w:val="en-US" w:eastAsia="ar-SA"/>
        </w:rPr>
      </w:pPr>
      <w:r>
        <w:rPr>
          <w:rFonts w:eastAsia="DejaVu Sans" w:cstheme="minorHAnsi"/>
          <w:bCs/>
          <w:kern w:val="1"/>
          <w:sz w:val="20"/>
          <w:szCs w:val="20"/>
          <w:lang w:val="en-US" w:eastAsia="ar-SA"/>
        </w:rPr>
        <w:t>Implemented SCD Type 1/2 strategies and parameterized workflows to manage slowly changing dimensions.</w:t>
      </w:r>
    </w:p>
    <w:p w14:paraId="551C980E" w14:textId="77777777" w:rsidR="00BD764A" w:rsidRPr="00BD764A" w:rsidRDefault="00BD764A" w:rsidP="00BD764A">
      <w:pPr>
        <w:spacing w:after="0" w:line="276" w:lineRule="auto"/>
        <w:rPr>
          <w:rFonts w:eastAsia="DejaVu Sans" w:cstheme="minorHAnsi"/>
          <w:bCs/>
          <w:kern w:val="1"/>
          <w:sz w:val="20"/>
          <w:szCs w:val="20"/>
          <w:lang w:val="en-US" w:eastAsia="ar-SA"/>
        </w:rPr>
      </w:pPr>
      <w:r>
        <w:rPr>
          <w:rFonts w:eastAsia="DejaVu Sans" w:cstheme="minorHAnsi"/>
          <w:b/>
          <w:bCs/>
          <w:kern w:val="1"/>
          <w:sz w:val="20"/>
          <w:szCs w:val="20"/>
          <w:lang w:val="en-US" w:eastAsia="ar-SA"/>
        </w:rPr>
        <w:t>Environment:</w:t>
      </w:r>
      <w:r>
        <w:rPr>
          <w:rFonts w:eastAsia="DejaVu Sans" w:cstheme="minorHAnsi"/>
          <w:b/>
          <w:kern w:val="1"/>
          <w:sz w:val="20"/>
          <w:szCs w:val="20"/>
          <w:lang w:val="en-US" w:eastAsia="ar-SA"/>
        </w:rPr>
        <w:t xml:space="preserve"> </w:t>
      </w:r>
      <w:r>
        <w:rPr>
          <w:rFonts w:eastAsia="DejaVu Sans" w:cstheme="minorHAnsi"/>
          <w:bCs/>
          <w:kern w:val="1"/>
          <w:sz w:val="20"/>
          <w:szCs w:val="20"/>
          <w:lang w:val="en-US" w:eastAsia="ar-SA"/>
        </w:rPr>
        <w:t>Informatica PowerCenter, Oracle, SQL Server, PL/SQL, T-SQL, SSRS, Tableau, Control-M, Autosys, Windows Server, Linux</w:t>
      </w:r>
    </w:p>
    <w:p w14:paraId="2BC7D186" w14:textId="77777777" w:rsidR="003B322A" w:rsidRPr="00B73817" w:rsidRDefault="003B322A" w:rsidP="00AF3701">
      <w:pPr>
        <w:spacing w:line="276" w:lineRule="auto"/>
        <w:rPr>
          <w:rFonts w:cstheme="minorHAnsi"/>
          <w:sz w:val="20"/>
          <w:szCs w:val="20"/>
        </w:rPr>
      </w:pPr>
    </w:p>
    <w:sectPr w:rsidR="003B322A" w:rsidRPr="00B73817" w:rsidSect="00164D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w:altName w:val="Arial"/>
    <w:charset w:val="00"/>
    <w:family w:val="swiss"/>
    <w:pitch w:val="variable"/>
  </w:font>
  <w:font w:name="font1367">
    <w:altName w:val="Times New Roman"/>
    <w:panose1 w:val="00000000000000000000"/>
    <w:charset w:val="00"/>
    <w:family w:val="auto"/>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39B6"/>
    <w:multiLevelType w:val="hybridMultilevel"/>
    <w:tmpl w:val="AD369714"/>
    <w:lvl w:ilvl="0" w:tplc="4009000D">
      <w:start w:val="1"/>
      <w:numFmt w:val="bullet"/>
      <w:lvlText w:val=""/>
      <w:lvlJc w:val="left"/>
      <w:pPr>
        <w:ind w:left="603" w:hanging="360"/>
      </w:pPr>
      <w:rPr>
        <w:rFonts w:ascii="Wingdings" w:hAnsi="Wingdings" w:hint="default"/>
        <w:color w:val="385623" w:themeColor="accent6" w:themeShade="80"/>
        <w:sz w:val="22"/>
        <w:szCs w:val="22"/>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1" w15:restartNumberingAfterBreak="0">
    <w:nsid w:val="0B5B5224"/>
    <w:multiLevelType w:val="multilevel"/>
    <w:tmpl w:val="DD50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61D29"/>
    <w:multiLevelType w:val="multilevel"/>
    <w:tmpl w:val="0E3456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BC510A"/>
    <w:multiLevelType w:val="hybridMultilevel"/>
    <w:tmpl w:val="6D3612D4"/>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E22EF8"/>
    <w:multiLevelType w:val="hybridMultilevel"/>
    <w:tmpl w:val="2E443D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37881CD2"/>
    <w:multiLevelType w:val="multilevel"/>
    <w:tmpl w:val="A6FEC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721F9"/>
    <w:multiLevelType w:val="hybridMultilevel"/>
    <w:tmpl w:val="19C85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EC01FE5"/>
    <w:multiLevelType w:val="multilevel"/>
    <w:tmpl w:val="A7F4D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528CA"/>
    <w:multiLevelType w:val="hybridMultilevel"/>
    <w:tmpl w:val="EF540DE0"/>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B0818"/>
    <w:multiLevelType w:val="multilevel"/>
    <w:tmpl w:val="6BF61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70A12"/>
    <w:multiLevelType w:val="hybridMultilevel"/>
    <w:tmpl w:val="29FC03F4"/>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CE5B8B"/>
    <w:multiLevelType w:val="multilevel"/>
    <w:tmpl w:val="DD1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344A1C"/>
    <w:multiLevelType w:val="hybridMultilevel"/>
    <w:tmpl w:val="8E92FE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4DF44BF3"/>
    <w:multiLevelType w:val="multilevel"/>
    <w:tmpl w:val="D12ACC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6056E"/>
    <w:multiLevelType w:val="hybridMultilevel"/>
    <w:tmpl w:val="E38CF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E20C29"/>
    <w:multiLevelType w:val="multilevel"/>
    <w:tmpl w:val="4A9C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F0798"/>
    <w:multiLevelType w:val="hybridMultilevel"/>
    <w:tmpl w:val="2670E1A0"/>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B62F80"/>
    <w:multiLevelType w:val="multilevel"/>
    <w:tmpl w:val="F0849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420BF"/>
    <w:multiLevelType w:val="hybridMultilevel"/>
    <w:tmpl w:val="CB364D4E"/>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DF3735"/>
    <w:multiLevelType w:val="hybridMultilevel"/>
    <w:tmpl w:val="517A4FEA"/>
    <w:lvl w:ilvl="0" w:tplc="E5627E7E">
      <w:start w:val="1"/>
      <w:numFmt w:val="bullet"/>
      <w:lvlText w:val=""/>
      <w:lvlJc w:val="left"/>
      <w:pPr>
        <w:ind w:left="720" w:hanging="360"/>
      </w:pPr>
      <w:rPr>
        <w:rFonts w:ascii="Wingdings" w:hAnsi="Wingdings" w:hint="default"/>
        <w:color w:val="00206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2544240">
    <w:abstractNumId w:val="16"/>
  </w:num>
  <w:num w:numId="2" w16cid:durableId="3478716">
    <w:abstractNumId w:val="19"/>
  </w:num>
  <w:num w:numId="3" w16cid:durableId="1364403153">
    <w:abstractNumId w:val="1"/>
  </w:num>
  <w:num w:numId="4" w16cid:durableId="440298669">
    <w:abstractNumId w:val="10"/>
  </w:num>
  <w:num w:numId="5" w16cid:durableId="1731348676">
    <w:abstractNumId w:val="18"/>
  </w:num>
  <w:num w:numId="6" w16cid:durableId="1026832414">
    <w:abstractNumId w:val="2"/>
  </w:num>
  <w:num w:numId="7" w16cid:durableId="231505147">
    <w:abstractNumId w:val="3"/>
  </w:num>
  <w:num w:numId="8" w16cid:durableId="86539148">
    <w:abstractNumId w:val="8"/>
  </w:num>
  <w:num w:numId="9" w16cid:durableId="1813710141">
    <w:abstractNumId w:val="0"/>
  </w:num>
  <w:num w:numId="10" w16cid:durableId="1802647441">
    <w:abstractNumId w:val="11"/>
  </w:num>
  <w:num w:numId="11" w16cid:durableId="173424375">
    <w:abstractNumId w:val="14"/>
  </w:num>
  <w:num w:numId="12" w16cid:durableId="568806566">
    <w:abstractNumId w:val="7"/>
  </w:num>
  <w:num w:numId="13" w16cid:durableId="1428042395">
    <w:abstractNumId w:val="15"/>
  </w:num>
  <w:num w:numId="14" w16cid:durableId="206719987">
    <w:abstractNumId w:val="9"/>
  </w:num>
  <w:num w:numId="15" w16cid:durableId="1276206594">
    <w:abstractNumId w:val="5"/>
  </w:num>
  <w:num w:numId="16" w16cid:durableId="829833763">
    <w:abstractNumId w:val="6"/>
  </w:num>
  <w:num w:numId="17" w16cid:durableId="792554307">
    <w:abstractNumId w:val="4"/>
  </w:num>
  <w:num w:numId="18" w16cid:durableId="694697912">
    <w:abstractNumId w:val="17"/>
  </w:num>
  <w:num w:numId="19" w16cid:durableId="733892075">
    <w:abstractNumId w:val="13"/>
  </w:num>
  <w:num w:numId="20" w16cid:durableId="1680699525">
    <w:abstractNumId w:val="12"/>
  </w:num>
  <w:num w:numId="21" w16cid:durableId="690498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DC0"/>
    <w:rsid w:val="0000566E"/>
    <w:rsid w:val="00024F77"/>
    <w:rsid w:val="000345D4"/>
    <w:rsid w:val="00037CD9"/>
    <w:rsid w:val="00054126"/>
    <w:rsid w:val="00062A7A"/>
    <w:rsid w:val="000871EE"/>
    <w:rsid w:val="00095559"/>
    <w:rsid w:val="000B10B6"/>
    <w:rsid w:val="000B18BA"/>
    <w:rsid w:val="000D7E4D"/>
    <w:rsid w:val="00106C04"/>
    <w:rsid w:val="00131F40"/>
    <w:rsid w:val="00162A24"/>
    <w:rsid w:val="00164DED"/>
    <w:rsid w:val="0018697A"/>
    <w:rsid w:val="001A1A23"/>
    <w:rsid w:val="001A3655"/>
    <w:rsid w:val="0020102C"/>
    <w:rsid w:val="0020265B"/>
    <w:rsid w:val="00224510"/>
    <w:rsid w:val="00241429"/>
    <w:rsid w:val="002810A7"/>
    <w:rsid w:val="00296A43"/>
    <w:rsid w:val="002C354C"/>
    <w:rsid w:val="002E0A79"/>
    <w:rsid w:val="0030565C"/>
    <w:rsid w:val="00336947"/>
    <w:rsid w:val="00337074"/>
    <w:rsid w:val="003446A1"/>
    <w:rsid w:val="0034687F"/>
    <w:rsid w:val="00362FF7"/>
    <w:rsid w:val="003B322A"/>
    <w:rsid w:val="003B5FAA"/>
    <w:rsid w:val="003C4CE9"/>
    <w:rsid w:val="0040193C"/>
    <w:rsid w:val="00411DE6"/>
    <w:rsid w:val="00413969"/>
    <w:rsid w:val="004170AA"/>
    <w:rsid w:val="004642F9"/>
    <w:rsid w:val="004953B5"/>
    <w:rsid w:val="004C3814"/>
    <w:rsid w:val="004C7965"/>
    <w:rsid w:val="004E275E"/>
    <w:rsid w:val="00512D7E"/>
    <w:rsid w:val="0052022F"/>
    <w:rsid w:val="00597AB1"/>
    <w:rsid w:val="005C1F7F"/>
    <w:rsid w:val="005D3E00"/>
    <w:rsid w:val="00607B3D"/>
    <w:rsid w:val="00625C53"/>
    <w:rsid w:val="00697061"/>
    <w:rsid w:val="006C04BC"/>
    <w:rsid w:val="006C2293"/>
    <w:rsid w:val="006F3F95"/>
    <w:rsid w:val="006F4B5A"/>
    <w:rsid w:val="00714FEE"/>
    <w:rsid w:val="00724A01"/>
    <w:rsid w:val="00756200"/>
    <w:rsid w:val="00772277"/>
    <w:rsid w:val="007861D1"/>
    <w:rsid w:val="007944A6"/>
    <w:rsid w:val="007A14A9"/>
    <w:rsid w:val="007C2826"/>
    <w:rsid w:val="007C3DF5"/>
    <w:rsid w:val="007E08D1"/>
    <w:rsid w:val="007E5FDA"/>
    <w:rsid w:val="008133D5"/>
    <w:rsid w:val="008216A5"/>
    <w:rsid w:val="008336A4"/>
    <w:rsid w:val="008377CC"/>
    <w:rsid w:val="00841800"/>
    <w:rsid w:val="00845ADD"/>
    <w:rsid w:val="0085078D"/>
    <w:rsid w:val="0089117F"/>
    <w:rsid w:val="0089345D"/>
    <w:rsid w:val="008B7E5C"/>
    <w:rsid w:val="008D4815"/>
    <w:rsid w:val="008E0712"/>
    <w:rsid w:val="00923B49"/>
    <w:rsid w:val="00952212"/>
    <w:rsid w:val="009773BE"/>
    <w:rsid w:val="00984EF2"/>
    <w:rsid w:val="009949D4"/>
    <w:rsid w:val="009A5092"/>
    <w:rsid w:val="009B539D"/>
    <w:rsid w:val="009B774F"/>
    <w:rsid w:val="009D2787"/>
    <w:rsid w:val="009E7808"/>
    <w:rsid w:val="00A522ED"/>
    <w:rsid w:val="00AB08EF"/>
    <w:rsid w:val="00AE39B2"/>
    <w:rsid w:val="00AF3701"/>
    <w:rsid w:val="00AF59CF"/>
    <w:rsid w:val="00B0102D"/>
    <w:rsid w:val="00B05890"/>
    <w:rsid w:val="00B32B85"/>
    <w:rsid w:val="00B3628D"/>
    <w:rsid w:val="00B41B4F"/>
    <w:rsid w:val="00B54ACC"/>
    <w:rsid w:val="00B73817"/>
    <w:rsid w:val="00B82EF9"/>
    <w:rsid w:val="00B909DA"/>
    <w:rsid w:val="00BC06B0"/>
    <w:rsid w:val="00BD764A"/>
    <w:rsid w:val="00C0235A"/>
    <w:rsid w:val="00C10A0F"/>
    <w:rsid w:val="00C15B09"/>
    <w:rsid w:val="00C455A8"/>
    <w:rsid w:val="00CD0D84"/>
    <w:rsid w:val="00CD15D7"/>
    <w:rsid w:val="00CD6716"/>
    <w:rsid w:val="00CE1B3B"/>
    <w:rsid w:val="00D06362"/>
    <w:rsid w:val="00D1018C"/>
    <w:rsid w:val="00D11DC0"/>
    <w:rsid w:val="00D37C83"/>
    <w:rsid w:val="00D70B92"/>
    <w:rsid w:val="00D871C1"/>
    <w:rsid w:val="00D87DC9"/>
    <w:rsid w:val="00D934F1"/>
    <w:rsid w:val="00DA336B"/>
    <w:rsid w:val="00DA527B"/>
    <w:rsid w:val="00DC2829"/>
    <w:rsid w:val="00DD157F"/>
    <w:rsid w:val="00DE0FC1"/>
    <w:rsid w:val="00DE4A7B"/>
    <w:rsid w:val="00DE51E6"/>
    <w:rsid w:val="00DF43AE"/>
    <w:rsid w:val="00E34271"/>
    <w:rsid w:val="00E518FD"/>
    <w:rsid w:val="00EB5C26"/>
    <w:rsid w:val="00F0248B"/>
    <w:rsid w:val="00F13B82"/>
    <w:rsid w:val="00F51B7F"/>
    <w:rsid w:val="00F57AAB"/>
    <w:rsid w:val="00F75946"/>
    <w:rsid w:val="00F9291A"/>
    <w:rsid w:val="00FA1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F4380"/>
  <w15:chartTrackingRefBased/>
  <w15:docId w15:val="{54707099-9417-4E5C-9615-86A5C19E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B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07B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82E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 Paragraph,Use Case List Paragraph,List Paragraph11,Figure_name,Bullet Level 2 dot,Bullets,Indented Paragraph,Bullet 1,b1,Bullet for no #'s,B1,TG List Paragraph,list1,List Paragraph Char Char,Number_1,Normal Sentence,ListPar1"/>
    <w:basedOn w:val="Normal"/>
    <w:link w:val="ListParagraphChar"/>
    <w:uiPriority w:val="1"/>
    <w:qFormat/>
    <w:rsid w:val="00D11DC0"/>
    <w:pPr>
      <w:ind w:left="720"/>
      <w:contextualSpacing/>
    </w:pPr>
  </w:style>
  <w:style w:type="paragraph" w:styleId="NoSpacing">
    <w:name w:val="No Spacing"/>
    <w:link w:val="NoSpacingChar"/>
    <w:uiPriority w:val="1"/>
    <w:qFormat/>
    <w:rsid w:val="004E275E"/>
    <w:pPr>
      <w:widowControl w:val="0"/>
      <w:suppressAutoHyphens/>
      <w:spacing w:after="200" w:line="276" w:lineRule="auto"/>
    </w:pPr>
    <w:rPr>
      <w:rFonts w:ascii="Calibri" w:eastAsia="DejaVu Sans" w:hAnsi="Calibri" w:cs="font1367"/>
      <w:kern w:val="1"/>
      <w:lang w:val="en-US" w:eastAsia="ar-SA"/>
    </w:rPr>
  </w:style>
  <w:style w:type="character" w:styleId="CommentReference">
    <w:name w:val="annotation reference"/>
    <w:basedOn w:val="DefaultParagraphFont"/>
    <w:uiPriority w:val="99"/>
    <w:semiHidden/>
    <w:unhideWhenUsed/>
    <w:rsid w:val="00095559"/>
    <w:rPr>
      <w:sz w:val="16"/>
      <w:szCs w:val="16"/>
    </w:rPr>
  </w:style>
  <w:style w:type="paragraph" w:styleId="CommentText">
    <w:name w:val="annotation text"/>
    <w:basedOn w:val="Normal"/>
    <w:link w:val="CommentTextChar"/>
    <w:uiPriority w:val="99"/>
    <w:semiHidden/>
    <w:unhideWhenUsed/>
    <w:rsid w:val="00095559"/>
    <w:pPr>
      <w:spacing w:line="240" w:lineRule="auto"/>
    </w:pPr>
    <w:rPr>
      <w:sz w:val="20"/>
      <w:szCs w:val="20"/>
    </w:rPr>
  </w:style>
  <w:style w:type="character" w:customStyle="1" w:styleId="CommentTextChar">
    <w:name w:val="Comment Text Char"/>
    <w:basedOn w:val="DefaultParagraphFont"/>
    <w:link w:val="CommentText"/>
    <w:uiPriority w:val="99"/>
    <w:semiHidden/>
    <w:rsid w:val="00095559"/>
    <w:rPr>
      <w:sz w:val="20"/>
      <w:szCs w:val="20"/>
    </w:rPr>
  </w:style>
  <w:style w:type="paragraph" w:styleId="CommentSubject">
    <w:name w:val="annotation subject"/>
    <w:basedOn w:val="CommentText"/>
    <w:next w:val="CommentText"/>
    <w:link w:val="CommentSubjectChar"/>
    <w:uiPriority w:val="99"/>
    <w:semiHidden/>
    <w:unhideWhenUsed/>
    <w:rsid w:val="00095559"/>
    <w:rPr>
      <w:b/>
      <w:bCs/>
    </w:rPr>
  </w:style>
  <w:style w:type="character" w:customStyle="1" w:styleId="CommentSubjectChar">
    <w:name w:val="Comment Subject Char"/>
    <w:basedOn w:val="CommentTextChar"/>
    <w:link w:val="CommentSubject"/>
    <w:uiPriority w:val="99"/>
    <w:semiHidden/>
    <w:rsid w:val="00095559"/>
    <w:rPr>
      <w:b/>
      <w:bCs/>
      <w:sz w:val="20"/>
      <w:szCs w:val="20"/>
    </w:rPr>
  </w:style>
  <w:style w:type="paragraph" w:styleId="BalloonText">
    <w:name w:val="Balloon Text"/>
    <w:basedOn w:val="Normal"/>
    <w:link w:val="BalloonTextChar"/>
    <w:uiPriority w:val="99"/>
    <w:semiHidden/>
    <w:unhideWhenUsed/>
    <w:rsid w:val="000955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5559"/>
    <w:rPr>
      <w:rFonts w:ascii="Segoe UI" w:hAnsi="Segoe UI" w:cs="Segoe UI"/>
      <w:sz w:val="18"/>
      <w:szCs w:val="18"/>
    </w:rPr>
  </w:style>
  <w:style w:type="character" w:customStyle="1" w:styleId="Heading1Char">
    <w:name w:val="Heading 1 Char"/>
    <w:basedOn w:val="DefaultParagraphFont"/>
    <w:link w:val="Heading1"/>
    <w:uiPriority w:val="9"/>
    <w:rsid w:val="00607B3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07B3D"/>
    <w:rPr>
      <w:rFonts w:asciiTheme="majorHAnsi" w:eastAsiaTheme="majorEastAsia" w:hAnsiTheme="majorHAnsi" w:cstheme="majorBidi"/>
      <w:color w:val="2E74B5" w:themeColor="accent1" w:themeShade="BF"/>
      <w:sz w:val="26"/>
      <w:szCs w:val="26"/>
    </w:rPr>
  </w:style>
  <w:style w:type="character" w:customStyle="1" w:styleId="NoSpacingChar">
    <w:name w:val="No Spacing Char"/>
    <w:link w:val="NoSpacing"/>
    <w:uiPriority w:val="1"/>
    <w:qFormat/>
    <w:locked/>
    <w:rsid w:val="00607B3D"/>
    <w:rPr>
      <w:rFonts w:ascii="Calibri" w:eastAsia="DejaVu Sans" w:hAnsi="Calibri" w:cs="font1367"/>
      <w:kern w:val="1"/>
      <w:lang w:val="en-US" w:eastAsia="ar-SA"/>
    </w:rPr>
  </w:style>
  <w:style w:type="character" w:customStyle="1" w:styleId="ListParagraphChar">
    <w:name w:val="List Paragraph Char"/>
    <w:aliases w:val="Bullet List Paragraph Char,Use Case List Paragraph Char,List Paragraph11 Char,Figure_name Char,Bullet Level 2 dot Char,Bullets Char,Indented Paragraph Char,Bullet 1 Char,b1 Char,Bullet for no #'s Char,B1 Char,TG List Paragraph Char"/>
    <w:link w:val="ListParagraph"/>
    <w:uiPriority w:val="34"/>
    <w:qFormat/>
    <w:locked/>
    <w:rsid w:val="002C354C"/>
  </w:style>
  <w:style w:type="character" w:styleId="Hyperlink">
    <w:name w:val="Hyperlink"/>
    <w:basedOn w:val="DefaultParagraphFont"/>
    <w:uiPriority w:val="99"/>
    <w:unhideWhenUsed/>
    <w:rsid w:val="00AF3701"/>
    <w:rPr>
      <w:color w:val="0563C1" w:themeColor="hyperlink"/>
      <w:u w:val="single"/>
    </w:rPr>
  </w:style>
  <w:style w:type="character" w:styleId="UnresolvedMention">
    <w:name w:val="Unresolved Mention"/>
    <w:basedOn w:val="DefaultParagraphFont"/>
    <w:uiPriority w:val="99"/>
    <w:semiHidden/>
    <w:unhideWhenUsed/>
    <w:rsid w:val="009949D4"/>
    <w:rPr>
      <w:color w:val="605E5C"/>
      <w:shd w:val="clear" w:color="auto" w:fill="E1DFDD"/>
    </w:rPr>
  </w:style>
  <w:style w:type="character" w:customStyle="1" w:styleId="Heading3Char">
    <w:name w:val="Heading 3 Char"/>
    <w:basedOn w:val="DefaultParagraphFont"/>
    <w:link w:val="Heading3"/>
    <w:uiPriority w:val="9"/>
    <w:semiHidden/>
    <w:rsid w:val="00B82EF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78440">
      <w:bodyDiv w:val="1"/>
      <w:marLeft w:val="0"/>
      <w:marRight w:val="0"/>
      <w:marTop w:val="0"/>
      <w:marBottom w:val="0"/>
      <w:divBdr>
        <w:top w:val="none" w:sz="0" w:space="0" w:color="auto"/>
        <w:left w:val="none" w:sz="0" w:space="0" w:color="auto"/>
        <w:bottom w:val="none" w:sz="0" w:space="0" w:color="auto"/>
        <w:right w:val="none" w:sz="0" w:space="0" w:color="auto"/>
      </w:divBdr>
    </w:div>
    <w:div w:id="543060462">
      <w:bodyDiv w:val="1"/>
      <w:marLeft w:val="0"/>
      <w:marRight w:val="0"/>
      <w:marTop w:val="0"/>
      <w:marBottom w:val="0"/>
      <w:divBdr>
        <w:top w:val="none" w:sz="0" w:space="0" w:color="auto"/>
        <w:left w:val="none" w:sz="0" w:space="0" w:color="auto"/>
        <w:bottom w:val="none" w:sz="0" w:space="0" w:color="auto"/>
        <w:right w:val="none" w:sz="0" w:space="0" w:color="auto"/>
      </w:divBdr>
    </w:div>
    <w:div w:id="901410547">
      <w:bodyDiv w:val="1"/>
      <w:marLeft w:val="0"/>
      <w:marRight w:val="0"/>
      <w:marTop w:val="0"/>
      <w:marBottom w:val="0"/>
      <w:divBdr>
        <w:top w:val="none" w:sz="0" w:space="0" w:color="auto"/>
        <w:left w:val="none" w:sz="0" w:space="0" w:color="auto"/>
        <w:bottom w:val="none" w:sz="0" w:space="0" w:color="auto"/>
        <w:right w:val="none" w:sz="0" w:space="0" w:color="auto"/>
      </w:divBdr>
    </w:div>
    <w:div w:id="9799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singid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reejasr199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D2251-7082-4F86-9D11-628BD530B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3901</Words>
  <Characters>22236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Sreeja S</cp:lastModifiedBy>
  <cp:revision>22</cp:revision>
  <dcterms:created xsi:type="dcterms:W3CDTF">2025-12-04T17:50:00Z</dcterms:created>
  <dcterms:modified xsi:type="dcterms:W3CDTF">2026-02-20T18:53:00Z</dcterms:modified>
</cp:coreProperties>
</file>