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07E47">
      <w:pPr>
        <w:pBdr>
          <w:bottom w:val="single" w:color="auto" w:sz="6" w:space="3"/>
        </w:pBdr>
        <w:adjustRightInd w:val="0"/>
        <w:spacing w:after="0" w:line="240" w:lineRule="auto"/>
        <w:contextualSpacing/>
        <w:jc w:val="center"/>
        <w:rPr>
          <w:rFonts w:ascii="Arial" w:hAnsi="Arial" w:cs="Arial"/>
          <w:b/>
          <w:bCs/>
          <w:sz w:val="18"/>
          <w:szCs w:val="18"/>
          <w:u w:val="single"/>
        </w:rPr>
      </w:pPr>
      <w:r>
        <w:rPr>
          <w:rFonts w:ascii="Arial" w:hAnsi="Arial" w:cs="Arial"/>
          <w:b/>
          <w:bCs/>
          <w:sz w:val="36"/>
          <w:szCs w:val="36"/>
        </w:rPr>
        <w:t xml:space="preserve">Srikanth K  </w:t>
      </w:r>
    </w:p>
    <w:p w14:paraId="6D9796E3">
      <w:pPr>
        <w:pBdr>
          <w:bottom w:val="single" w:color="auto" w:sz="6" w:space="3"/>
        </w:pBdr>
        <w:adjustRightInd w:val="0"/>
        <w:spacing w:after="0" w:line="240" w:lineRule="auto"/>
        <w:contextualSpacing/>
        <w:rPr>
          <w:rFonts w:ascii="Arial" w:hAnsi="Arial" w:cs="Arial"/>
          <w:b/>
          <w:bCs/>
          <w:color w:val="215F9A" w:themeColor="text2" w:themeTint="BF"/>
          <w:sz w:val="20"/>
          <w:szCs w:val="20"/>
          <w14:textFill>
            <w14:solidFill>
              <w14:schemeClr w14:val="tx2">
                <w14:lumMod w14:val="75000"/>
                <w14:lumOff w14:val="25000"/>
              </w14:schemeClr>
            </w14:solidFill>
          </w14:textFill>
        </w:rPr>
      </w:pPr>
      <w:r>
        <w:rPr>
          <w:rFonts w:ascii="Arial" w:hAnsi="Arial" w:cs="Arial"/>
          <w:b/>
          <w:bCs/>
          <w:color w:val="215F9A" w:themeColor="text2" w:themeTint="BF"/>
          <w:sz w:val="20"/>
          <w:szCs w:val="20"/>
          <w14:textFill>
            <w14:solidFill>
              <w14:schemeClr w14:val="tx2">
                <w14:lumMod w14:val="75000"/>
                <w14:lumOff w14:val="25000"/>
              </w14:schemeClr>
            </w14:solidFill>
          </w14:textFill>
        </w:rPr>
        <w:t xml:space="preserve">PROFESSIONAL SUMMARY: </w:t>
      </w:r>
      <w:r>
        <w:rPr>
          <w:rFonts w:ascii="Arial" w:hAnsi="Arial" w:cs="Arial"/>
          <w:b/>
          <w:bCs/>
          <w:sz w:val="36"/>
          <w:szCs w:val="36"/>
        </w:rPr>
        <w:t xml:space="preserve">                              </w:t>
      </w:r>
    </w:p>
    <w:p w14:paraId="2B384918">
      <w:pPr>
        <w:pStyle w:val="33"/>
        <w:numPr>
          <w:ilvl w:val="0"/>
          <w:numId w:val="1"/>
        </w:numPr>
        <w:spacing w:after="0"/>
        <w:jc w:val="both"/>
        <w:rPr>
          <w:rFonts w:ascii="Arial" w:hAnsi="Arial" w:cs="Arial"/>
          <w:sz w:val="20"/>
          <w:szCs w:val="20"/>
        </w:rPr>
      </w:pPr>
      <w:r>
        <w:rPr>
          <w:rFonts w:ascii="Arial" w:hAnsi="Arial" w:cs="Arial"/>
          <w:sz w:val="20"/>
          <w:szCs w:val="20"/>
        </w:rPr>
        <w:t xml:space="preserve">IT professional with </w:t>
      </w:r>
      <w:r>
        <w:rPr>
          <w:rFonts w:hint="default" w:ascii="Arial" w:hAnsi="Arial" w:cs="Arial"/>
          <w:sz w:val="20"/>
          <w:szCs w:val="20"/>
          <w:lang w:val="en-US"/>
        </w:rPr>
        <w:t>10</w:t>
      </w:r>
      <w:r>
        <w:rPr>
          <w:rFonts w:ascii="Arial" w:hAnsi="Arial" w:cs="Arial"/>
          <w:sz w:val="20"/>
          <w:szCs w:val="20"/>
        </w:rPr>
        <w:t xml:space="preserve"> years of experience as a Big Data Engineer with expertise in designing data Pipelines, utilizing a robust skill set that includes Python, SQL, Spark, Hadoop, Snowflake development, GCP and AWS Cloud technologies.</w:t>
      </w:r>
    </w:p>
    <w:p w14:paraId="224B1048">
      <w:pPr>
        <w:pStyle w:val="33"/>
        <w:numPr>
          <w:ilvl w:val="0"/>
          <w:numId w:val="1"/>
        </w:numPr>
        <w:jc w:val="both"/>
        <w:rPr>
          <w:rFonts w:ascii="Arial" w:hAnsi="Arial" w:cs="Arial"/>
          <w:sz w:val="20"/>
          <w:szCs w:val="20"/>
        </w:rPr>
      </w:pPr>
      <w:r>
        <w:rPr>
          <w:rFonts w:ascii="Arial" w:hAnsi="Arial" w:cs="Arial"/>
          <w:sz w:val="20"/>
          <w:szCs w:val="20"/>
        </w:rPr>
        <w:t xml:space="preserve"> Extensive experience in IT data analytics projects, with hands-on experience in migrating on-premise ETL processes to Google Cloud Platform (GCP) using cloud-native tools such as BigQuery, Cloud Dataproc, Google Cloud Storage, and Composer.</w:t>
      </w:r>
    </w:p>
    <w:p w14:paraId="34BC6888">
      <w:pPr>
        <w:pStyle w:val="33"/>
        <w:numPr>
          <w:ilvl w:val="0"/>
          <w:numId w:val="1"/>
        </w:numPr>
        <w:jc w:val="both"/>
        <w:rPr>
          <w:rFonts w:ascii="Arial" w:hAnsi="Arial" w:cs="Arial"/>
          <w:sz w:val="20"/>
          <w:szCs w:val="20"/>
        </w:rPr>
      </w:pPr>
      <w:r>
        <w:rPr>
          <w:rFonts w:ascii="Arial" w:hAnsi="Arial" w:cs="Arial"/>
          <w:sz w:val="20"/>
          <w:szCs w:val="20"/>
        </w:rPr>
        <w:t>Practical understanding of data modeling (dimensional and relational) concepts, including Star Schema Modeling, Snowflake Schema Modeling, and Fact and Dimension tables.</w:t>
      </w:r>
    </w:p>
    <w:p w14:paraId="3B030319">
      <w:pPr>
        <w:pStyle w:val="33"/>
        <w:numPr>
          <w:ilvl w:val="0"/>
          <w:numId w:val="1"/>
        </w:numPr>
        <w:jc w:val="both"/>
        <w:rPr>
          <w:rFonts w:ascii="Arial" w:hAnsi="Arial" w:cs="Arial"/>
          <w:sz w:val="20"/>
          <w:szCs w:val="20"/>
        </w:rPr>
      </w:pPr>
      <w:r>
        <w:rPr>
          <w:rFonts w:ascii="Arial" w:hAnsi="Arial" w:cs="Arial"/>
          <w:sz w:val="20"/>
          <w:szCs w:val="20"/>
        </w:rPr>
        <w:t>Highly experienced in developing data marts and designing data warehousing solutions using distributed SQL concepts, Presto SQL, Hive SQL, Python (Pandas, NumPy, SciPy, Matplotlib), and PySpark to handle increasing data volumes.</w:t>
      </w:r>
    </w:p>
    <w:p w14:paraId="7D9A99D0">
      <w:pPr>
        <w:pStyle w:val="33"/>
        <w:numPr>
          <w:ilvl w:val="0"/>
          <w:numId w:val="1"/>
        </w:numPr>
        <w:jc w:val="both"/>
        <w:rPr>
          <w:rFonts w:ascii="Arial" w:hAnsi="Arial" w:cs="Arial"/>
          <w:sz w:val="20"/>
          <w:szCs w:val="20"/>
        </w:rPr>
      </w:pPr>
      <w:r>
        <w:rPr>
          <w:rFonts w:ascii="Arial" w:hAnsi="Arial" w:cs="Arial"/>
          <w:sz w:val="20"/>
          <w:szCs w:val="20"/>
        </w:rPr>
        <w:t>Hands-on experience with Bash scripting and building data pipelines on Unix/Linux systems.</w:t>
      </w:r>
    </w:p>
    <w:p w14:paraId="2F0BC88F">
      <w:pPr>
        <w:pStyle w:val="33"/>
        <w:numPr>
          <w:ilvl w:val="0"/>
          <w:numId w:val="1"/>
        </w:numPr>
        <w:jc w:val="both"/>
        <w:rPr>
          <w:rFonts w:ascii="Arial" w:hAnsi="Arial" w:cs="Arial"/>
          <w:sz w:val="20"/>
          <w:szCs w:val="20"/>
        </w:rPr>
      </w:pPr>
      <w:r>
        <w:rPr>
          <w:rFonts w:ascii="Arial" w:hAnsi="Arial" w:cs="Arial"/>
          <w:sz w:val="20"/>
          <w:szCs w:val="20"/>
        </w:rPr>
        <w:t>Expertise in developing SSIS packages to extract, transform, and load (ETL) data into data warehouses and data marts from heterogeneous sources.</w:t>
      </w:r>
    </w:p>
    <w:p w14:paraId="66397F43">
      <w:pPr>
        <w:pStyle w:val="33"/>
        <w:numPr>
          <w:ilvl w:val="0"/>
          <w:numId w:val="1"/>
        </w:numPr>
        <w:jc w:val="both"/>
        <w:rPr>
          <w:rFonts w:ascii="Arial" w:hAnsi="Arial" w:cs="Arial"/>
          <w:sz w:val="20"/>
          <w:szCs w:val="20"/>
        </w:rPr>
      </w:pPr>
      <w:r>
        <w:rPr>
          <w:rFonts w:ascii="Arial" w:hAnsi="Arial" w:cs="Arial"/>
          <w:sz w:val="20"/>
          <w:szCs w:val="20"/>
        </w:rPr>
        <w:t>Keen interest in staying updated with the latest additions to the Google Cloud Platform (GCP) tech stack.</w:t>
      </w:r>
    </w:p>
    <w:p w14:paraId="46D41E68">
      <w:pPr>
        <w:pStyle w:val="33"/>
        <w:numPr>
          <w:ilvl w:val="0"/>
          <w:numId w:val="1"/>
        </w:numPr>
        <w:jc w:val="both"/>
        <w:rPr>
          <w:rFonts w:ascii="Arial" w:hAnsi="Arial" w:cs="Arial"/>
          <w:sz w:val="20"/>
          <w:szCs w:val="20"/>
        </w:rPr>
      </w:pPr>
      <w:r>
        <w:rPr>
          <w:rFonts w:ascii="Arial" w:hAnsi="Arial" w:cs="Arial"/>
          <w:sz w:val="20"/>
          <w:szCs w:val="20"/>
        </w:rPr>
        <w:t>Worked with SAS Enterprise Guide and authored numerous pass-through Hive SQL queries.</w:t>
      </w:r>
    </w:p>
    <w:p w14:paraId="529F594A">
      <w:pPr>
        <w:pStyle w:val="33"/>
        <w:numPr>
          <w:ilvl w:val="0"/>
          <w:numId w:val="1"/>
        </w:numPr>
        <w:jc w:val="both"/>
        <w:rPr>
          <w:rFonts w:ascii="Arial" w:hAnsi="Arial" w:cs="Arial"/>
          <w:sz w:val="20"/>
          <w:szCs w:val="20"/>
        </w:rPr>
      </w:pPr>
      <w:r>
        <w:rPr>
          <w:rFonts w:ascii="Arial" w:hAnsi="Arial" w:cs="Arial"/>
          <w:sz w:val="20"/>
          <w:szCs w:val="20"/>
        </w:rPr>
        <w:t>Experience handling Python and Spark contexts when writing PySpark programs for ETL processes.</w:t>
      </w:r>
    </w:p>
    <w:p w14:paraId="46316019">
      <w:pPr>
        <w:pStyle w:val="33"/>
        <w:numPr>
          <w:ilvl w:val="0"/>
          <w:numId w:val="1"/>
        </w:numPr>
        <w:jc w:val="both"/>
        <w:rPr>
          <w:rFonts w:ascii="Arial" w:hAnsi="Arial" w:cs="Arial"/>
          <w:sz w:val="20"/>
          <w:szCs w:val="20"/>
        </w:rPr>
      </w:pPr>
      <w:r>
        <w:rPr>
          <w:rFonts w:ascii="Arial" w:hAnsi="Arial" w:cs="Arial"/>
          <w:sz w:val="20"/>
          <w:szCs w:val="20"/>
        </w:rPr>
        <w:t>Proficient in using Sqoop for importing and exporting data between RDBMS, HDFS, and Hive.</w:t>
      </w:r>
    </w:p>
    <w:p w14:paraId="6F406E5B">
      <w:pPr>
        <w:pStyle w:val="33"/>
        <w:numPr>
          <w:ilvl w:val="0"/>
          <w:numId w:val="1"/>
        </w:numPr>
        <w:jc w:val="both"/>
        <w:rPr>
          <w:rFonts w:ascii="Arial" w:hAnsi="Arial" w:cs="Arial"/>
          <w:sz w:val="20"/>
          <w:szCs w:val="20"/>
        </w:rPr>
      </w:pPr>
      <w:r>
        <w:rPr>
          <w:rFonts w:ascii="Arial" w:hAnsi="Arial" w:cs="Arial"/>
          <w:sz w:val="20"/>
          <w:szCs w:val="20"/>
        </w:rPr>
        <w:t>Developed dataframes in Python to transform complex business logic into actionable insights, enabling data-driven decision-making for healthcare insurance clients.</w:t>
      </w:r>
    </w:p>
    <w:p w14:paraId="15D679A5">
      <w:pPr>
        <w:pStyle w:val="33"/>
        <w:numPr>
          <w:ilvl w:val="0"/>
          <w:numId w:val="1"/>
        </w:numPr>
        <w:jc w:val="both"/>
        <w:rPr>
          <w:rFonts w:ascii="Arial" w:hAnsi="Arial" w:cs="Arial"/>
          <w:sz w:val="20"/>
          <w:szCs w:val="20"/>
        </w:rPr>
      </w:pPr>
      <w:r>
        <w:rPr>
          <w:rFonts w:ascii="Arial" w:hAnsi="Arial" w:cs="Arial"/>
          <w:sz w:val="20"/>
          <w:szCs w:val="20"/>
        </w:rPr>
        <w:t>Strong knowledge of data preparation, data modeling, and data visualization using Power BI, with experience developing reports and dashboards using Tableau.</w:t>
      </w:r>
    </w:p>
    <w:p w14:paraId="600567A9">
      <w:pPr>
        <w:pStyle w:val="33"/>
        <w:numPr>
          <w:ilvl w:val="0"/>
          <w:numId w:val="1"/>
        </w:numPr>
        <w:jc w:val="both"/>
        <w:rPr>
          <w:rFonts w:ascii="Arial" w:hAnsi="Arial" w:cs="Arial"/>
          <w:sz w:val="20"/>
          <w:szCs w:val="20"/>
        </w:rPr>
      </w:pPr>
      <w:r>
        <w:rPr>
          <w:rFonts w:ascii="Arial" w:hAnsi="Arial" w:cs="Arial"/>
          <w:sz w:val="20"/>
          <w:szCs w:val="20"/>
        </w:rPr>
        <w:t>Skilled in examining and evaluating reporting requirements for various business units.</w:t>
      </w:r>
    </w:p>
    <w:p w14:paraId="4A66AB7D">
      <w:pPr>
        <w:pStyle w:val="33"/>
        <w:numPr>
          <w:ilvl w:val="0"/>
          <w:numId w:val="1"/>
        </w:numPr>
        <w:jc w:val="both"/>
        <w:rPr>
          <w:rFonts w:ascii="Arial" w:hAnsi="Arial" w:cs="Arial"/>
          <w:sz w:val="20"/>
          <w:szCs w:val="20"/>
        </w:rPr>
      </w:pPr>
      <w:r>
        <w:rPr>
          <w:rFonts w:ascii="Arial" w:hAnsi="Arial" w:cs="Arial"/>
          <w:sz w:val="20"/>
          <w:szCs w:val="20"/>
        </w:rPr>
        <w:t>Capable of working seamlessly across both GCP and Azure cloud platforms.</w:t>
      </w:r>
    </w:p>
    <w:p w14:paraId="5FCDC63B">
      <w:pPr>
        <w:pStyle w:val="33"/>
        <w:numPr>
          <w:ilvl w:val="0"/>
          <w:numId w:val="1"/>
        </w:numPr>
        <w:jc w:val="both"/>
        <w:rPr>
          <w:rFonts w:ascii="Arial" w:hAnsi="Arial" w:cs="Arial"/>
          <w:sz w:val="20"/>
          <w:szCs w:val="20"/>
        </w:rPr>
      </w:pPr>
      <w:r>
        <w:rPr>
          <w:rFonts w:ascii="Arial" w:hAnsi="Arial" w:cs="Arial"/>
          <w:sz w:val="20"/>
          <w:szCs w:val="20"/>
        </w:rPr>
        <w:t>Expertise in developing analysis services using DAX queries in Power BI.</w:t>
      </w:r>
    </w:p>
    <w:p w14:paraId="0A2D98E3">
      <w:pPr>
        <w:pStyle w:val="33"/>
        <w:numPr>
          <w:ilvl w:val="0"/>
          <w:numId w:val="1"/>
        </w:numPr>
        <w:jc w:val="both"/>
        <w:rPr>
          <w:rFonts w:ascii="Arial" w:hAnsi="Arial" w:cs="Arial"/>
          <w:sz w:val="20"/>
          <w:szCs w:val="20"/>
        </w:rPr>
      </w:pPr>
      <w:r>
        <w:rPr>
          <w:rFonts w:ascii="Arial" w:hAnsi="Arial" w:cs="Arial"/>
          <w:sz w:val="20"/>
          <w:szCs w:val="20"/>
        </w:rPr>
        <w:t>Excellent communication and interpersonal skills, with the ability to quickly learn new technologies.</w:t>
      </w:r>
    </w:p>
    <w:p w14:paraId="124EF198">
      <w:pPr>
        <w:pStyle w:val="33"/>
        <w:numPr>
          <w:ilvl w:val="0"/>
          <w:numId w:val="1"/>
        </w:numPr>
        <w:jc w:val="both"/>
        <w:rPr>
          <w:rFonts w:ascii="Arial" w:hAnsi="Arial" w:cs="Arial"/>
          <w:sz w:val="20"/>
          <w:szCs w:val="20"/>
        </w:rPr>
      </w:pPr>
      <w:r>
        <w:rPr>
          <w:rFonts w:ascii="Arial" w:hAnsi="Arial" w:cs="Arial"/>
          <w:sz w:val="20"/>
          <w:szCs w:val="20"/>
        </w:rPr>
        <w:t>Proficient in developing distributed data processing platforms using Apache Hadoop, Apache Hive, Apache Spark, and Apache Kafka.</w:t>
      </w:r>
    </w:p>
    <w:p w14:paraId="7996FF60">
      <w:pPr>
        <w:pStyle w:val="33"/>
        <w:numPr>
          <w:ilvl w:val="0"/>
          <w:numId w:val="1"/>
        </w:numPr>
        <w:jc w:val="both"/>
        <w:rPr>
          <w:rFonts w:ascii="Arial" w:hAnsi="Arial" w:cs="Arial"/>
          <w:sz w:val="20"/>
          <w:szCs w:val="20"/>
        </w:rPr>
      </w:pPr>
      <w:r>
        <w:rPr>
          <w:rFonts w:ascii="Arial" w:hAnsi="Arial" w:cs="Arial"/>
          <w:sz w:val="20"/>
          <w:szCs w:val="20"/>
        </w:rPr>
        <w:t>Over 5 years of experience designing logical and physical data models for data lakes and RDBMS platforms.</w:t>
      </w:r>
    </w:p>
    <w:p w14:paraId="30CFF7B1">
      <w:pPr>
        <w:pStyle w:val="33"/>
        <w:numPr>
          <w:ilvl w:val="0"/>
          <w:numId w:val="1"/>
        </w:numPr>
        <w:jc w:val="both"/>
        <w:rPr>
          <w:rFonts w:ascii="Arial" w:hAnsi="Arial" w:cs="Arial"/>
          <w:sz w:val="20"/>
          <w:szCs w:val="20"/>
        </w:rPr>
      </w:pPr>
      <w:r>
        <w:rPr>
          <w:rFonts w:ascii="Arial" w:hAnsi="Arial" w:cs="Arial"/>
          <w:sz w:val="20"/>
          <w:szCs w:val="20"/>
        </w:rPr>
        <w:t>Skilled in orchestrating and automating workflows using Apache Airflow to optimize ETL processes and reduce manual intervention.</w:t>
      </w:r>
    </w:p>
    <w:p w14:paraId="355E17D8">
      <w:pPr>
        <w:pStyle w:val="33"/>
        <w:numPr>
          <w:ilvl w:val="0"/>
          <w:numId w:val="1"/>
        </w:numPr>
        <w:jc w:val="both"/>
        <w:rPr>
          <w:rFonts w:ascii="Arial" w:hAnsi="Arial" w:cs="Arial"/>
          <w:sz w:val="20"/>
          <w:szCs w:val="20"/>
        </w:rPr>
      </w:pPr>
      <w:r>
        <w:rPr>
          <w:rFonts w:ascii="Arial" w:hAnsi="Arial" w:cs="Arial"/>
          <w:sz w:val="20"/>
          <w:szCs w:val="20"/>
        </w:rPr>
        <w:t>Strong expertise in programming languages such as Python, Java, and Scala for building scalable data solutions.</w:t>
      </w:r>
    </w:p>
    <w:p w14:paraId="75C58B70">
      <w:pPr>
        <w:pStyle w:val="33"/>
        <w:numPr>
          <w:ilvl w:val="0"/>
          <w:numId w:val="1"/>
        </w:numPr>
        <w:jc w:val="both"/>
        <w:rPr>
          <w:rFonts w:ascii="Arial" w:hAnsi="Arial" w:cs="Arial"/>
          <w:sz w:val="20"/>
          <w:szCs w:val="20"/>
        </w:rPr>
      </w:pPr>
      <w:r>
        <w:rPr>
          <w:rFonts w:ascii="Arial" w:hAnsi="Arial" w:cs="Arial"/>
          <w:sz w:val="20"/>
          <w:szCs w:val="20"/>
        </w:rPr>
        <w:t>Proficient in scripting languages like Shell and Perl for automation and data processing tasks.</w:t>
      </w:r>
    </w:p>
    <w:p w14:paraId="36833CF4">
      <w:pPr>
        <w:pStyle w:val="33"/>
        <w:numPr>
          <w:ilvl w:val="0"/>
          <w:numId w:val="1"/>
        </w:numPr>
        <w:jc w:val="both"/>
        <w:rPr>
          <w:rFonts w:ascii="Arial" w:hAnsi="Arial" w:cs="Arial"/>
          <w:sz w:val="20"/>
          <w:szCs w:val="20"/>
        </w:rPr>
      </w:pPr>
      <w:r>
        <w:rPr>
          <w:rFonts w:ascii="Arial" w:hAnsi="Arial" w:cs="Arial"/>
          <w:sz w:val="20"/>
          <w:szCs w:val="20"/>
        </w:rPr>
        <w:t>Experience with version control systems like Gitflow and collaboration tools such as Bitbucket, JIRA, and Confluence.</w:t>
      </w:r>
    </w:p>
    <w:p w14:paraId="63C61A74">
      <w:pPr>
        <w:pStyle w:val="33"/>
        <w:numPr>
          <w:ilvl w:val="0"/>
          <w:numId w:val="1"/>
        </w:numPr>
        <w:jc w:val="both"/>
        <w:rPr>
          <w:rFonts w:ascii="Arial" w:hAnsi="Arial" w:cs="Arial"/>
          <w:sz w:val="20"/>
          <w:szCs w:val="20"/>
        </w:rPr>
      </w:pPr>
      <w:r>
        <w:rPr>
          <w:rFonts w:ascii="Arial" w:hAnsi="Arial" w:cs="Arial"/>
          <w:sz w:val="20"/>
          <w:szCs w:val="20"/>
        </w:rPr>
        <w:t>Familiarity with continuous integration tools like Jenkins, Bamboo, and TFS for streamlined deployment processes.</w:t>
      </w:r>
    </w:p>
    <w:p w14:paraId="41F1CEB9">
      <w:pPr>
        <w:pStyle w:val="33"/>
        <w:numPr>
          <w:ilvl w:val="0"/>
          <w:numId w:val="1"/>
        </w:numPr>
        <w:jc w:val="both"/>
        <w:rPr>
          <w:rFonts w:ascii="Arial" w:hAnsi="Arial" w:cs="Arial"/>
          <w:sz w:val="20"/>
          <w:szCs w:val="20"/>
        </w:rPr>
      </w:pPr>
      <w:r>
        <w:rPr>
          <w:rFonts w:ascii="Arial" w:hAnsi="Arial" w:cs="Arial"/>
          <w:sz w:val="20"/>
          <w:szCs w:val="20"/>
        </w:rPr>
        <w:t>Designed and implemented scalable data lake architectures on GCP, enabling real-time analytics for business stakeholders.</w:t>
      </w:r>
    </w:p>
    <w:p w14:paraId="74946F56">
      <w:pPr>
        <w:pStyle w:val="33"/>
        <w:numPr>
          <w:ilvl w:val="0"/>
          <w:numId w:val="1"/>
        </w:numPr>
        <w:jc w:val="both"/>
        <w:rPr>
          <w:rFonts w:ascii="Arial" w:hAnsi="Arial" w:cs="Arial"/>
          <w:sz w:val="20"/>
          <w:szCs w:val="20"/>
        </w:rPr>
      </w:pPr>
      <w:r>
        <w:rPr>
          <w:rFonts w:ascii="Arial" w:hAnsi="Arial" w:cs="Arial"/>
          <w:sz w:val="20"/>
          <w:szCs w:val="20"/>
        </w:rPr>
        <w:t xml:space="preserve"> Automated build, test, and deployment pipelines using Jenkins, reducing manual effort  and accelerating release cycles.</w:t>
      </w:r>
    </w:p>
    <w:p w14:paraId="7D80382A">
      <w:pPr>
        <w:pStyle w:val="33"/>
        <w:numPr>
          <w:ilvl w:val="0"/>
          <w:numId w:val="1"/>
        </w:numPr>
        <w:jc w:val="both"/>
        <w:rPr>
          <w:rFonts w:ascii="Arial" w:hAnsi="Arial" w:cs="Arial"/>
          <w:sz w:val="20"/>
          <w:szCs w:val="20"/>
        </w:rPr>
      </w:pPr>
      <w:r>
        <w:rPr>
          <w:rFonts w:ascii="Arial" w:hAnsi="Arial" w:cs="Arial"/>
          <w:sz w:val="20"/>
          <w:szCs w:val="20"/>
        </w:rPr>
        <w:t>Successfully migrated on-premise data pipelines to GCP, reducing processing time by 30% and operational costs by 20%.</w:t>
      </w:r>
    </w:p>
    <w:p w14:paraId="3AF7A21D">
      <w:pPr>
        <w:pStyle w:val="33"/>
        <w:numPr>
          <w:ilvl w:val="0"/>
          <w:numId w:val="1"/>
        </w:numPr>
        <w:jc w:val="both"/>
        <w:rPr>
          <w:rFonts w:ascii="Arial" w:hAnsi="Arial" w:cs="Arial"/>
          <w:sz w:val="20"/>
          <w:szCs w:val="20"/>
        </w:rPr>
      </w:pPr>
      <w:r>
        <w:rPr>
          <w:rFonts w:ascii="Arial" w:hAnsi="Arial" w:cs="Arial"/>
          <w:sz w:val="20"/>
          <w:szCs w:val="20"/>
        </w:rPr>
        <w:t>Mentored junior engineers, providing guidance on best practices for data engineering, coding standards, and system design.</w:t>
      </w:r>
    </w:p>
    <w:p w14:paraId="4912F9F1">
      <w:pPr>
        <w:pStyle w:val="33"/>
        <w:numPr>
          <w:ilvl w:val="0"/>
          <w:numId w:val="1"/>
        </w:numPr>
        <w:jc w:val="both"/>
        <w:rPr>
          <w:rFonts w:ascii="Arial" w:hAnsi="Arial" w:cs="Arial"/>
          <w:sz w:val="20"/>
          <w:szCs w:val="20"/>
        </w:rPr>
      </w:pPr>
      <w:r>
        <w:rPr>
          <w:rFonts w:ascii="Arial" w:hAnsi="Arial" w:cs="Arial"/>
          <w:sz w:val="20"/>
          <w:szCs w:val="20"/>
        </w:rPr>
        <w:t>Designed and implemented ETL pipelines using DataStage and Python, processing 10TB+ of healthcare insurance data daily, ensuring data accuracy and compliance with HIPAA regulations.</w:t>
      </w:r>
    </w:p>
    <w:p w14:paraId="780B705C">
      <w:pPr>
        <w:pStyle w:val="33"/>
        <w:numPr>
          <w:ilvl w:val="0"/>
          <w:numId w:val="1"/>
        </w:numPr>
        <w:jc w:val="both"/>
        <w:rPr>
          <w:rFonts w:ascii="Arial" w:hAnsi="Arial" w:cs="Arial"/>
          <w:sz w:val="20"/>
          <w:szCs w:val="20"/>
        </w:rPr>
      </w:pPr>
      <w:r>
        <w:rPr>
          <w:rFonts w:ascii="Arial" w:hAnsi="Arial" w:cs="Arial"/>
          <w:sz w:val="20"/>
          <w:szCs w:val="20"/>
        </w:rPr>
        <w:t>Acted as the primary point of contact for assigned business domains, delivering data-driven solutions to meet business needs.</w:t>
      </w:r>
    </w:p>
    <w:p w14:paraId="364EF626">
      <w:pPr>
        <w:pStyle w:val="33"/>
        <w:numPr>
          <w:ilvl w:val="0"/>
          <w:numId w:val="1"/>
        </w:numPr>
        <w:jc w:val="both"/>
        <w:rPr>
          <w:rFonts w:ascii="Arial" w:hAnsi="Arial" w:cs="Arial"/>
          <w:sz w:val="20"/>
          <w:szCs w:val="20"/>
        </w:rPr>
      </w:pPr>
      <w:r>
        <w:rPr>
          <w:rFonts w:ascii="Arial" w:hAnsi="Arial" w:cs="Arial"/>
          <w:sz w:val="20"/>
          <w:szCs w:val="20"/>
        </w:rPr>
        <w:t>Implemented Test-Driven Development (TDD) practices and automated testing frameworks to ensure high-quality deliverables.</w:t>
      </w:r>
    </w:p>
    <w:p w14:paraId="0E45DB90">
      <w:pPr>
        <w:pStyle w:val="33"/>
        <w:numPr>
          <w:ilvl w:val="0"/>
          <w:numId w:val="1"/>
        </w:numPr>
        <w:jc w:val="both"/>
        <w:rPr>
          <w:rFonts w:ascii="Arial" w:hAnsi="Arial" w:cs="Arial"/>
          <w:sz w:val="20"/>
          <w:szCs w:val="20"/>
        </w:rPr>
      </w:pPr>
      <w:r>
        <w:rPr>
          <w:rFonts w:ascii="Arial" w:hAnsi="Arial" w:cs="Arial"/>
          <w:sz w:val="20"/>
          <w:szCs w:val="20"/>
        </w:rPr>
        <w:t>Maintained and enhanced existing systems, providing rotational on-call support to ensure system reliability and uptime.</w:t>
      </w:r>
    </w:p>
    <w:p w14:paraId="2904C8EE">
      <w:pPr>
        <w:pStyle w:val="33"/>
        <w:numPr>
          <w:ilvl w:val="0"/>
          <w:numId w:val="1"/>
        </w:numPr>
        <w:jc w:val="both"/>
        <w:rPr>
          <w:rFonts w:ascii="Arial" w:hAnsi="Arial" w:cs="Arial"/>
          <w:sz w:val="20"/>
          <w:szCs w:val="20"/>
        </w:rPr>
      </w:pPr>
      <w:r>
        <w:rPr>
          <w:rFonts w:ascii="Arial" w:hAnsi="Arial" w:cs="Arial"/>
          <w:sz w:val="20"/>
          <w:szCs w:val="20"/>
        </w:rPr>
        <w:t>Strong verbal and written communication skills, with the ability to explain complex technical concepts to non-technical stakeholders.</w:t>
      </w:r>
    </w:p>
    <w:p w14:paraId="1F7B3CC9">
      <w:pPr>
        <w:pStyle w:val="33"/>
        <w:numPr>
          <w:ilvl w:val="0"/>
          <w:numId w:val="1"/>
        </w:numPr>
        <w:jc w:val="both"/>
        <w:rPr>
          <w:rFonts w:ascii="Arial" w:hAnsi="Arial" w:cs="Arial"/>
          <w:sz w:val="20"/>
          <w:szCs w:val="20"/>
        </w:rPr>
      </w:pPr>
      <w:r>
        <w:rPr>
          <w:rFonts w:ascii="Arial" w:hAnsi="Arial" w:cs="Arial"/>
          <w:sz w:val="20"/>
          <w:szCs w:val="20"/>
        </w:rPr>
        <w:t>Proven ability to manage multiple competing priorities in a fast-paced environment with minimal supervision.</w:t>
      </w:r>
    </w:p>
    <w:p w14:paraId="5A3ED5CD">
      <w:pPr>
        <w:pBdr>
          <w:bottom w:val="single" w:color="auto" w:sz="4" w:space="1"/>
        </w:pBdr>
        <w:spacing w:after="0" w:line="240" w:lineRule="auto"/>
        <w:jc w:val="both"/>
        <w:rPr>
          <w:rFonts w:ascii="Arial" w:hAnsi="Arial" w:cs="Arial"/>
          <w:b/>
          <w:bCs/>
          <w:color w:val="215F9A" w:themeColor="text2" w:themeTint="BF"/>
          <w:sz w:val="20"/>
          <w:szCs w:val="20"/>
          <w14:textFill>
            <w14:solidFill>
              <w14:schemeClr w14:val="tx2">
                <w14:lumMod w14:val="75000"/>
                <w14:lumOff w14:val="25000"/>
              </w14:schemeClr>
            </w14:solidFill>
          </w14:textFill>
        </w:rPr>
      </w:pPr>
      <w:r>
        <w:rPr>
          <w:rFonts w:ascii="Arial" w:hAnsi="Arial" w:cs="Arial"/>
          <w:b/>
          <w:bCs/>
          <w:color w:val="215F9A" w:themeColor="text2" w:themeTint="BF"/>
          <w:sz w:val="20"/>
          <w:szCs w:val="20"/>
          <w14:textFill>
            <w14:solidFill>
              <w14:schemeClr w14:val="tx2">
                <w14:lumMod w14:val="75000"/>
                <w14:lumOff w14:val="25000"/>
              </w14:schemeClr>
            </w14:solidFill>
          </w14:textFill>
        </w:rPr>
        <w:t>TECHNICAL SKILLS:</w:t>
      </w:r>
    </w:p>
    <w:p w14:paraId="205D6A36">
      <w:pPr>
        <w:spacing w:after="0" w:line="240" w:lineRule="auto"/>
        <w:jc w:val="both"/>
        <w:rPr>
          <w:rFonts w:ascii="Arial" w:hAnsi="Arial" w:cs="Arial"/>
          <w:b/>
          <w:bCs/>
          <w:color w:val="215F9A" w:themeColor="text2" w:themeTint="BF"/>
          <w:sz w:val="20"/>
          <w:szCs w:val="20"/>
          <w14:textFill>
            <w14:solidFill>
              <w14:schemeClr w14:val="tx2">
                <w14:lumMod w14:val="75000"/>
                <w14:lumOff w14:val="25000"/>
              </w14:schemeClr>
            </w14:solidFill>
          </w14:textFill>
        </w:rPr>
      </w:pPr>
    </w:p>
    <w:p w14:paraId="3AC07016">
      <w:pPr>
        <w:spacing w:after="0" w:line="240" w:lineRule="auto"/>
        <w:jc w:val="both"/>
        <w:rPr>
          <w:rFonts w:ascii="Arial" w:hAnsi="Arial" w:cs="Arial"/>
          <w:b/>
          <w:bCs/>
          <w:sz w:val="20"/>
          <w:szCs w:val="20"/>
          <w:u w:val="single"/>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1"/>
        <w:gridCol w:w="7475"/>
      </w:tblGrid>
      <w:tr w14:paraId="6727C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861" w:type="dxa"/>
          </w:tcPr>
          <w:p w14:paraId="0398C700">
            <w:pPr>
              <w:jc w:val="both"/>
              <w:rPr>
                <w:rFonts w:ascii="Arial" w:hAnsi="Arial" w:cs="Arial"/>
                <w:sz w:val="20"/>
                <w:szCs w:val="20"/>
              </w:rPr>
            </w:pPr>
            <w:r>
              <w:rPr>
                <w:rFonts w:ascii="Arial" w:hAnsi="Arial" w:cs="Arial"/>
                <w:b/>
                <w:bCs/>
                <w:sz w:val="20"/>
                <w:szCs w:val="20"/>
              </w:rPr>
              <w:t>Big Data Tools</w:t>
            </w:r>
          </w:p>
        </w:tc>
        <w:tc>
          <w:tcPr>
            <w:tcW w:w="7475" w:type="dxa"/>
          </w:tcPr>
          <w:p w14:paraId="1716F7A9">
            <w:pPr>
              <w:jc w:val="both"/>
              <w:rPr>
                <w:rFonts w:ascii="Arial" w:hAnsi="Arial" w:cs="Arial"/>
                <w:sz w:val="20"/>
                <w:szCs w:val="20"/>
              </w:rPr>
            </w:pPr>
            <w:r>
              <w:rPr>
                <w:rFonts w:ascii="Arial" w:hAnsi="Arial" w:cs="Arial"/>
                <w:sz w:val="20"/>
                <w:szCs w:val="20"/>
              </w:rPr>
              <w:t>Spark Streaming, HBase, HDFS, MapReduce, Hive, Pig, Kafka.</w:t>
            </w:r>
          </w:p>
        </w:tc>
      </w:tr>
      <w:tr w14:paraId="5B90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2861" w:type="dxa"/>
          </w:tcPr>
          <w:p w14:paraId="7CC0C89C">
            <w:pPr>
              <w:jc w:val="both"/>
              <w:rPr>
                <w:rFonts w:ascii="Arial" w:hAnsi="Arial" w:cs="Arial"/>
                <w:sz w:val="20"/>
                <w:szCs w:val="20"/>
              </w:rPr>
            </w:pPr>
            <w:r>
              <w:rPr>
                <w:rFonts w:ascii="Arial" w:hAnsi="Arial" w:cs="Arial"/>
                <w:b/>
                <w:bCs/>
                <w:sz w:val="20"/>
                <w:szCs w:val="20"/>
              </w:rPr>
              <w:t>ETL/Data warehouse Tools</w:t>
            </w:r>
          </w:p>
        </w:tc>
        <w:tc>
          <w:tcPr>
            <w:tcW w:w="7475" w:type="dxa"/>
          </w:tcPr>
          <w:p w14:paraId="0ADD0189">
            <w:pPr>
              <w:jc w:val="both"/>
              <w:rPr>
                <w:rFonts w:ascii="Arial" w:hAnsi="Arial" w:cs="Arial"/>
                <w:sz w:val="20"/>
                <w:szCs w:val="20"/>
              </w:rPr>
            </w:pPr>
            <w:r>
              <w:rPr>
                <w:rFonts w:ascii="Arial" w:hAnsi="Arial" w:cs="Arial"/>
                <w:sz w:val="20"/>
                <w:szCs w:val="20"/>
              </w:rPr>
              <w:t>Informatica, Talend, Snowflake, Azure Data Factory, Azure Data Bricks, Teradata</w:t>
            </w:r>
          </w:p>
        </w:tc>
      </w:tr>
      <w:tr w14:paraId="7314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861" w:type="dxa"/>
          </w:tcPr>
          <w:p w14:paraId="551C3B55">
            <w:pPr>
              <w:jc w:val="both"/>
              <w:rPr>
                <w:rFonts w:ascii="Arial" w:hAnsi="Arial" w:cs="Arial"/>
                <w:sz w:val="20"/>
                <w:szCs w:val="20"/>
              </w:rPr>
            </w:pPr>
            <w:r>
              <w:rPr>
                <w:rFonts w:ascii="Arial" w:hAnsi="Arial" w:cs="Arial"/>
                <w:b/>
                <w:bCs/>
                <w:sz w:val="20"/>
                <w:szCs w:val="20"/>
              </w:rPr>
              <w:t>Programming Languages</w:t>
            </w:r>
          </w:p>
        </w:tc>
        <w:tc>
          <w:tcPr>
            <w:tcW w:w="7475" w:type="dxa"/>
          </w:tcPr>
          <w:p w14:paraId="371D1DFF">
            <w:pPr>
              <w:jc w:val="both"/>
              <w:rPr>
                <w:rFonts w:ascii="Arial" w:hAnsi="Arial" w:eastAsia="Calibri" w:cs="Arial"/>
                <w:sz w:val="20"/>
                <w:szCs w:val="20"/>
              </w:rPr>
            </w:pPr>
            <w:r>
              <w:rPr>
                <w:rFonts w:ascii="Arial" w:hAnsi="Arial" w:cs="Arial"/>
                <w:sz w:val="20"/>
                <w:szCs w:val="20"/>
              </w:rPr>
              <w:t>SQL, Python, PL/SQL,</w:t>
            </w:r>
            <w:r>
              <w:rPr>
                <w:rFonts w:ascii="Arial" w:hAnsi="Arial" w:eastAsia="Calibri" w:cs="Arial"/>
                <w:b/>
                <w:sz w:val="20"/>
                <w:szCs w:val="20"/>
              </w:rPr>
              <w:t xml:space="preserve"> </w:t>
            </w:r>
            <w:r>
              <w:rPr>
                <w:rFonts w:ascii="Arial" w:hAnsi="Arial" w:eastAsia="Calibri" w:cs="Arial"/>
                <w:bCs/>
                <w:sz w:val="20"/>
                <w:szCs w:val="20"/>
              </w:rPr>
              <w:t>Bash Shell, C</w:t>
            </w:r>
          </w:p>
        </w:tc>
      </w:tr>
      <w:tr w14:paraId="02E6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861" w:type="dxa"/>
          </w:tcPr>
          <w:p w14:paraId="763CE6EA">
            <w:pPr>
              <w:jc w:val="both"/>
              <w:rPr>
                <w:rFonts w:ascii="Arial" w:hAnsi="Arial" w:cs="Arial"/>
                <w:sz w:val="20"/>
                <w:szCs w:val="20"/>
              </w:rPr>
            </w:pPr>
            <w:r>
              <w:rPr>
                <w:rFonts w:ascii="Arial" w:hAnsi="Arial" w:cs="Arial"/>
                <w:b/>
                <w:bCs/>
                <w:sz w:val="20"/>
                <w:szCs w:val="20"/>
              </w:rPr>
              <w:t>Methodologies</w:t>
            </w:r>
          </w:p>
        </w:tc>
        <w:tc>
          <w:tcPr>
            <w:tcW w:w="7475" w:type="dxa"/>
          </w:tcPr>
          <w:p w14:paraId="197399F8">
            <w:pPr>
              <w:jc w:val="both"/>
              <w:rPr>
                <w:rFonts w:ascii="Arial" w:hAnsi="Arial" w:cs="Arial"/>
                <w:sz w:val="20"/>
                <w:szCs w:val="20"/>
              </w:rPr>
            </w:pPr>
            <w:r>
              <w:rPr>
                <w:rFonts w:ascii="Arial" w:hAnsi="Arial" w:cs="Arial"/>
                <w:sz w:val="20"/>
                <w:szCs w:val="20"/>
              </w:rPr>
              <w:t>RAD, JAD, System Development Life Cycle (SDLC), Agile, Waterfall.</w:t>
            </w:r>
          </w:p>
        </w:tc>
      </w:tr>
      <w:tr w14:paraId="31D98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861" w:type="dxa"/>
          </w:tcPr>
          <w:p w14:paraId="5E3357CC">
            <w:pPr>
              <w:jc w:val="both"/>
              <w:rPr>
                <w:rFonts w:ascii="Arial" w:hAnsi="Arial" w:cs="Arial"/>
                <w:sz w:val="20"/>
                <w:szCs w:val="20"/>
              </w:rPr>
            </w:pPr>
            <w:r>
              <w:rPr>
                <w:rFonts w:ascii="Arial" w:hAnsi="Arial" w:cs="Arial"/>
                <w:b/>
                <w:bCs/>
                <w:sz w:val="20"/>
                <w:szCs w:val="20"/>
              </w:rPr>
              <w:t>Cloud Platform</w:t>
            </w:r>
          </w:p>
        </w:tc>
        <w:tc>
          <w:tcPr>
            <w:tcW w:w="7475" w:type="dxa"/>
          </w:tcPr>
          <w:p w14:paraId="72BC035A">
            <w:pPr>
              <w:jc w:val="both"/>
              <w:rPr>
                <w:rFonts w:ascii="Arial" w:hAnsi="Arial" w:cs="Arial"/>
                <w:sz w:val="20"/>
                <w:szCs w:val="20"/>
              </w:rPr>
            </w:pPr>
            <w:r>
              <w:rPr>
                <w:rFonts w:ascii="Arial" w:hAnsi="Arial" w:eastAsia="Calibri" w:cs="Arial"/>
                <w:sz w:val="20"/>
                <w:szCs w:val="20"/>
              </w:rPr>
              <w:t>Azure, AWS, GCP, Snowflake,</w:t>
            </w:r>
            <w:r>
              <w:rPr>
                <w:rFonts w:ascii="Arial" w:hAnsi="Arial" w:cs="Arial"/>
                <w:color w:val="404040"/>
              </w:rPr>
              <w:t xml:space="preserve"> </w:t>
            </w:r>
            <w:r>
              <w:rPr>
                <w:rFonts w:ascii="Arial" w:hAnsi="Arial" w:eastAsia="Calibri" w:cs="Arial"/>
                <w:sz w:val="20"/>
                <w:szCs w:val="20"/>
              </w:rPr>
              <w:t>Google Cloud Platform (GCP) – BigQuery, Dataproc, GCS</w:t>
            </w:r>
          </w:p>
        </w:tc>
      </w:tr>
      <w:tr w14:paraId="3723F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861" w:type="dxa"/>
          </w:tcPr>
          <w:p w14:paraId="0123064A">
            <w:pPr>
              <w:jc w:val="both"/>
              <w:rPr>
                <w:rFonts w:ascii="Arial" w:hAnsi="Arial" w:cs="Arial"/>
                <w:sz w:val="20"/>
                <w:szCs w:val="20"/>
              </w:rPr>
            </w:pPr>
            <w:r>
              <w:rPr>
                <w:rFonts w:ascii="Arial" w:hAnsi="Arial" w:cs="Arial"/>
                <w:b/>
                <w:bCs/>
                <w:sz w:val="20"/>
                <w:szCs w:val="20"/>
              </w:rPr>
              <w:t>Databases</w:t>
            </w:r>
          </w:p>
        </w:tc>
        <w:tc>
          <w:tcPr>
            <w:tcW w:w="7475" w:type="dxa"/>
          </w:tcPr>
          <w:p w14:paraId="37B508EB">
            <w:pPr>
              <w:jc w:val="both"/>
              <w:rPr>
                <w:rFonts w:ascii="Arial" w:hAnsi="Arial" w:cs="Arial"/>
                <w:sz w:val="20"/>
                <w:szCs w:val="20"/>
              </w:rPr>
            </w:pPr>
            <w:r>
              <w:rPr>
                <w:rFonts w:ascii="Arial" w:hAnsi="Arial" w:cs="Arial"/>
                <w:sz w:val="20"/>
                <w:szCs w:val="20"/>
              </w:rPr>
              <w:t>MySQL, Oracle, SQL Server, Hive, PostgreSQL, MongoDB, Teradata.</w:t>
            </w:r>
          </w:p>
        </w:tc>
      </w:tr>
      <w:tr w14:paraId="656F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2861" w:type="dxa"/>
          </w:tcPr>
          <w:p w14:paraId="79B4EE68">
            <w:pPr>
              <w:jc w:val="both"/>
              <w:rPr>
                <w:rFonts w:ascii="Arial" w:hAnsi="Arial" w:cs="Arial"/>
                <w:b/>
                <w:bCs/>
                <w:sz w:val="20"/>
                <w:szCs w:val="20"/>
              </w:rPr>
            </w:pPr>
            <w:r>
              <w:rPr>
                <w:rFonts w:ascii="Arial" w:hAnsi="Arial" w:cs="Arial"/>
                <w:b/>
                <w:bCs/>
                <w:sz w:val="20"/>
                <w:szCs w:val="20"/>
              </w:rPr>
              <w:t>Tools</w:t>
            </w:r>
          </w:p>
        </w:tc>
        <w:tc>
          <w:tcPr>
            <w:tcW w:w="7475" w:type="dxa"/>
          </w:tcPr>
          <w:p w14:paraId="2D2AFE6C">
            <w:pPr>
              <w:jc w:val="both"/>
              <w:rPr>
                <w:rFonts w:ascii="Arial" w:hAnsi="Arial" w:cs="Arial"/>
                <w:sz w:val="20"/>
                <w:szCs w:val="20"/>
              </w:rPr>
            </w:pPr>
            <w:r>
              <w:rPr>
                <w:rFonts w:ascii="Arial" w:hAnsi="Arial" w:cs="Arial"/>
                <w:sz w:val="20"/>
                <w:szCs w:val="20"/>
              </w:rPr>
              <w:t xml:space="preserve"> Tableau, Power BI, Jenkins CICD</w:t>
            </w:r>
          </w:p>
        </w:tc>
      </w:tr>
    </w:tbl>
    <w:p w14:paraId="79B52385">
      <w:pPr>
        <w:spacing w:after="0" w:line="240" w:lineRule="auto"/>
        <w:jc w:val="both"/>
        <w:rPr>
          <w:rFonts w:ascii="Arial" w:hAnsi="Arial" w:cs="Arial"/>
          <w:b/>
          <w:bCs/>
          <w:sz w:val="20"/>
          <w:szCs w:val="20"/>
          <w:u w:val="single"/>
        </w:rPr>
      </w:pPr>
    </w:p>
    <w:p w14:paraId="2261FA33">
      <w:pPr>
        <w:pBdr>
          <w:bottom w:val="single" w:color="auto" w:sz="4" w:space="1"/>
        </w:pBdr>
        <w:spacing w:after="0" w:line="240" w:lineRule="auto"/>
        <w:jc w:val="both"/>
        <w:rPr>
          <w:rFonts w:ascii="Arial" w:hAnsi="Arial" w:cs="Arial"/>
          <w:b/>
          <w:bCs/>
          <w:color w:val="215F9A" w:themeColor="text2" w:themeTint="BF"/>
          <w:sz w:val="20"/>
          <w:szCs w:val="20"/>
          <w14:textFill>
            <w14:solidFill>
              <w14:schemeClr w14:val="tx2">
                <w14:lumMod w14:val="75000"/>
                <w14:lumOff w14:val="25000"/>
              </w14:schemeClr>
            </w14:solidFill>
          </w14:textFill>
        </w:rPr>
      </w:pPr>
      <w:r>
        <w:rPr>
          <w:rFonts w:ascii="Arial" w:hAnsi="Arial" w:cs="Arial"/>
          <w:b/>
          <w:bCs/>
          <w:color w:val="215F9A" w:themeColor="text2" w:themeTint="BF"/>
          <w:sz w:val="20"/>
          <w:szCs w:val="20"/>
          <w14:textFill>
            <w14:solidFill>
              <w14:schemeClr w14:val="tx2">
                <w14:lumMod w14:val="75000"/>
                <w14:lumOff w14:val="25000"/>
              </w14:schemeClr>
            </w14:solidFill>
          </w14:textFill>
        </w:rPr>
        <w:t>PROFESSIONAL EXPERIENCE:</w:t>
      </w:r>
    </w:p>
    <w:p w14:paraId="23C84BE0">
      <w:pPr>
        <w:spacing w:after="0" w:line="240" w:lineRule="auto"/>
        <w:jc w:val="both"/>
        <w:rPr>
          <w:rFonts w:ascii="Arial" w:hAnsi="Arial" w:cs="Arial"/>
          <w:b/>
          <w:bCs/>
          <w:sz w:val="20"/>
          <w:szCs w:val="20"/>
        </w:rPr>
      </w:pPr>
    </w:p>
    <w:p w14:paraId="4A30A069">
      <w:pPr>
        <w:spacing w:after="0"/>
        <w:jc w:val="both"/>
        <w:rPr>
          <w:rFonts w:ascii="Arial" w:hAnsi="Arial" w:cs="Arial"/>
          <w:b/>
          <w:bCs/>
          <w:color w:val="000000" w:themeColor="text1"/>
          <w:sz w:val="20"/>
          <w:szCs w:val="20"/>
          <w14:textFill>
            <w14:solidFill>
              <w14:schemeClr w14:val="tx1"/>
            </w14:solidFill>
          </w14:textFill>
        </w:rPr>
      </w:pPr>
      <w:r>
        <w:rPr>
          <w:rFonts w:hint="default" w:ascii="Arial" w:hAnsi="Arial" w:cs="Arial"/>
          <w:b/>
          <w:bCs/>
          <w:color w:val="000000" w:themeColor="text1"/>
          <w:sz w:val="20"/>
          <w:szCs w:val="20"/>
          <w:lang w:val="en-US"/>
          <w14:textFill>
            <w14:solidFill>
              <w14:schemeClr w14:val="tx1"/>
            </w14:solidFill>
          </w14:textFill>
        </w:rPr>
        <w:t xml:space="preserve">GEN AI </w:t>
      </w:r>
      <w:r>
        <w:rPr>
          <w:rFonts w:ascii="Arial" w:hAnsi="Arial" w:cs="Arial"/>
          <w:b/>
          <w:bCs/>
          <w:color w:val="000000" w:themeColor="text1"/>
          <w:sz w:val="20"/>
          <w:szCs w:val="20"/>
          <w14:textFill>
            <w14:solidFill>
              <w14:schemeClr w14:val="tx1"/>
            </w14:solidFill>
          </w14:textFill>
        </w:rPr>
        <w:t>Engineer | NLR, Inc | Windsor - CT (Remote)</w:t>
      </w:r>
      <w:r>
        <w:rPr>
          <w:rFonts w:ascii="Arial" w:hAnsi="Arial" w:cs="Arial"/>
          <w:color w:val="000000" w:themeColor="text1"/>
          <w:sz w:val="20"/>
          <w:szCs w:val="20"/>
          <w14:textFill>
            <w14:solidFill>
              <w14:schemeClr w14:val="tx1"/>
            </w14:solidFill>
          </w14:textFill>
        </w:rPr>
        <w:tab/>
      </w:r>
      <w:r>
        <w:rPr>
          <w:rFonts w:ascii="Arial" w:hAnsi="Arial" w:cs="Arial"/>
          <w:color w:val="000000" w:themeColor="text1"/>
          <w:sz w:val="20"/>
          <w:szCs w:val="20"/>
          <w14:textFill>
            <w14:solidFill>
              <w14:schemeClr w14:val="tx1"/>
            </w14:solidFill>
          </w14:textFill>
        </w:rPr>
        <w:t xml:space="preserve">                                                               </w:t>
      </w:r>
      <w:r>
        <w:rPr>
          <w:rFonts w:ascii="Arial" w:hAnsi="Arial" w:cs="Arial"/>
          <w:b/>
          <w:bCs/>
          <w:color w:val="000000" w:themeColor="text1"/>
          <w:sz w:val="20"/>
          <w:szCs w:val="20"/>
          <w14:textFill>
            <w14:solidFill>
              <w14:schemeClr w14:val="tx1"/>
            </w14:solidFill>
          </w14:textFill>
        </w:rPr>
        <w:t>Jan 2024 – Till Date</w:t>
      </w:r>
      <w:r>
        <w:rPr>
          <w:rFonts w:ascii="Arial" w:hAnsi="Arial" w:cs="Arial"/>
          <w:color w:val="000000" w:themeColor="text1"/>
          <w:sz w:val="20"/>
          <w:szCs w:val="20"/>
          <w14:textFill>
            <w14:solidFill>
              <w14:schemeClr w14:val="tx1"/>
            </w14:solidFill>
          </w14:textFill>
        </w:rPr>
        <w:t xml:space="preserve">                                                                                                                                            </w:t>
      </w:r>
    </w:p>
    <w:p w14:paraId="4F540DBA">
      <w:pPr>
        <w:spacing w:after="0"/>
        <w:jc w:val="both"/>
        <w:rPr>
          <w:rFonts w:ascii="Arial" w:hAnsi="Arial" w:eastAsia="Times New Roman" w:cs="Arial"/>
          <w:b/>
          <w:sz w:val="20"/>
          <w:szCs w:val="20"/>
        </w:rPr>
      </w:pPr>
      <w:bookmarkStart w:id="0" w:name="OLE_LINK1"/>
      <w:r>
        <w:rPr>
          <w:rFonts w:ascii="Arial" w:hAnsi="Arial" w:eastAsia="Times New Roman" w:cs="Arial"/>
          <w:b/>
          <w:sz w:val="20"/>
          <w:szCs w:val="20"/>
          <w:u w:val="single"/>
        </w:rPr>
        <w:t>Description:</w:t>
      </w:r>
      <w:r>
        <w:rPr>
          <w:rFonts w:ascii="Arial" w:hAnsi="Arial" w:eastAsia="Times New Roman" w:cs="Arial"/>
          <w:b/>
          <w:sz w:val="20"/>
          <w:szCs w:val="20"/>
        </w:rPr>
        <w:t xml:space="preserve"> </w:t>
      </w:r>
      <w:r>
        <w:rPr>
          <w:rFonts w:ascii="Arial" w:hAnsi="Arial" w:eastAsia="Times New Roman" w:cs="Arial"/>
          <w:bCs/>
          <w:sz w:val="20"/>
          <w:szCs w:val="20"/>
        </w:rPr>
        <w:t>At NLR, the project’s main aim is to use data to strengthen our position as leaders in the universal waste sector. As data engineers, I concentrate on promoting operational excellence through the development of strong data pipelines that facilitate cost-effective recycling solutions, customer service optimization, and transparency and efficiency in compliance tracking.</w:t>
      </w:r>
    </w:p>
    <w:p w14:paraId="669F7E65">
      <w:pPr>
        <w:spacing w:after="0"/>
        <w:jc w:val="both"/>
        <w:rPr>
          <w:rFonts w:ascii="Arial" w:hAnsi="Arial" w:eastAsia="Times New Roman" w:cs="Arial"/>
          <w:b/>
          <w:sz w:val="20"/>
          <w:szCs w:val="20"/>
        </w:rPr>
      </w:pPr>
    </w:p>
    <w:p w14:paraId="044A4F84">
      <w:pPr>
        <w:spacing w:after="0"/>
        <w:jc w:val="both"/>
        <w:rPr>
          <w:rFonts w:ascii="Arial" w:hAnsi="Arial" w:eastAsia="Times New Roman" w:cs="Arial"/>
          <w:b/>
          <w:bCs/>
          <w:sz w:val="20"/>
          <w:szCs w:val="20"/>
          <w:u w:val="single"/>
        </w:rPr>
      </w:pPr>
      <w:r>
        <w:rPr>
          <w:rFonts w:ascii="Arial" w:hAnsi="Arial" w:eastAsia="Times New Roman" w:cs="Arial"/>
          <w:b/>
          <w:bCs/>
          <w:sz w:val="20"/>
          <w:szCs w:val="20"/>
          <w:u w:val="single"/>
        </w:rPr>
        <w:t>Responsibilities:</w:t>
      </w:r>
    </w:p>
    <w:p w14:paraId="612A67C0">
      <w:pPr>
        <w:spacing w:after="0"/>
        <w:jc w:val="both"/>
        <w:rPr>
          <w:rFonts w:ascii="Arial" w:hAnsi="Arial" w:eastAsia="Times New Roman" w:cs="Arial"/>
          <w:b/>
          <w:bCs/>
          <w:sz w:val="20"/>
          <w:szCs w:val="20"/>
          <w:u w:val="single"/>
        </w:rPr>
      </w:pPr>
    </w:p>
    <w:p w14:paraId="56272B17">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Good exposure to cloud technologies, including AWS services such as Athena, Lambda, Step Functions, and SQL.</w:t>
      </w:r>
    </w:p>
    <w:p w14:paraId="37ACE4D4">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Handled data ingestion from various sources into HDFS using Sqoop and Flume, performing transformations with Hive and MapReduce, and loading data into HDFS. Managed Sqoop jobs with incremental loads to populate Hive external tables. Experience in importing streaming data into HDFS using Flume sources, Flume sinks, and transforming data using Flume interceptors.</w:t>
      </w:r>
    </w:p>
    <w:p w14:paraId="7ED359D3">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Implemented security requirements for Hadoop, integrating with Kerberos authentication infrastructure, including KDC server setup, creating realms/domains, and managing them.</w:t>
      </w:r>
    </w:p>
    <w:p w14:paraId="0D29F86E">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Highly proficient in data modeling, including concepts of RDBMS, logical and physical data modeling up to 3rd Normal Form (3NF), and multidimensional data modeling schemas (Star Schema, Snowflake Schema, Facts, and Dimensions).</w:t>
      </w:r>
    </w:p>
    <w:p w14:paraId="1E2C4258">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Expertise in data analysis, design, development, implementation, and testing using data conversions, ETL, and databases like SQL Server, Oracle, and other relational and non-relational databases. Experience in developing ETL applications for large data volumes using tools like MapReduce, Spark-Scala, PySpark, Spark SQL, and Pig.</w:t>
      </w:r>
    </w:p>
    <w:p w14:paraId="05E3A550">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I used JIRA to oversee daily standups, design reviews, and backlog grooming sessions to guarantee alignment with Agile/Scrum methodologies.</w:t>
      </w:r>
    </w:p>
    <w:p w14:paraId="22F9EE28">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Experience with commercial BI tools such as Tableau and Cognos, as well as open-source tools. Worked with various data sources, including Oracle, SQL Server, DB2, Teradata, and Netezza.</w:t>
      </w:r>
    </w:p>
    <w:p w14:paraId="6932333E">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Demonstrable architecture experience, particularly with standard CRM packages and ideally within the financial services industry.</w:t>
      </w:r>
    </w:p>
    <w:p w14:paraId="45E4D300">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Highly skilled in Python coding using SQL, NumPy, Pandas, and Spark for data analysis and model building. Experienced in deploying and operating scalable, fault-tolerant systems using Amazon Web Services (AWS).</w:t>
      </w:r>
    </w:p>
    <w:p w14:paraId="767F7C0A">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Experience with various ETL engines, such as Oracle OWB and Microsoft SQL Server Integration Services (SSIS), along with strong experience writing complete ETL processes using PL/SQL and scripting languages like Bash and Python.</w:t>
      </w:r>
    </w:p>
    <w:p w14:paraId="1791D8C5">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Developed a PDF-enhanced chatbot with asynchronous PDF processing, dynamic prompt selection, and memory management for enhanced user experience.</w:t>
      </w:r>
    </w:p>
    <w:p w14:paraId="5135C6C5">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Engineered a database chatbot integrating FAISS and SQL for efficient similarity searches and query optimization.</w:t>
      </w:r>
    </w:p>
    <w:p w14:paraId="17175F2B">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Delivered a scalable meeting transcription system combining WhisperX, Pyannote, BART-large, and Llama3, deployed on AWS EC2 with FastAPI and RabbitMQ for real-time processing.</w:t>
      </w:r>
    </w:p>
    <w:p w14:paraId="76AAA1CD">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With hands-on experience in custom dataset preparation, pipeline enhancement, and model testing for identity card fraud detection.</w:t>
      </w:r>
    </w:p>
    <w:p w14:paraId="3573AAD3">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Developed custom functions to detect and crop identity card areas from images, improving pixel quality and accuracy.</w:t>
      </w:r>
    </w:p>
    <w:p w14:paraId="5EC20186">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Experienced in consolidating and auditing metadata from disparate tools and sources, including BI, ETL, relational databases, modeling tools, and third-party metadata, into a single repository.</w:t>
      </w:r>
    </w:p>
    <w:p w14:paraId="5D04C651">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Developed and orchestrated complex data pipelines using Apache Airflow, integrating with  BigQuery and Dataproc to process large datasets.</w:t>
      </w:r>
    </w:p>
    <w:p w14:paraId="0EAE6216">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Enhanced image preprocessing pipelines for varying image sizes, ensuring model compatibility. Conducted comprehensive testing and evaluation of detection models, analyzing performance metrics including TP, FP, TN, and FN.</w:t>
      </w:r>
    </w:p>
    <w:p w14:paraId="7070888A">
      <w:pPr>
        <w:spacing w:after="0"/>
        <w:jc w:val="both"/>
        <w:rPr>
          <w:rFonts w:ascii="Arial" w:hAnsi="Arial" w:eastAsia="Times New Roman" w:cs="Arial"/>
          <w:sz w:val="20"/>
          <w:szCs w:val="20"/>
        </w:rPr>
      </w:pPr>
      <w:r>
        <w:rPr>
          <w:rFonts w:ascii="Arial" w:hAnsi="Arial" w:eastAsia="Times New Roman" w:cs="Arial"/>
          <w:b/>
          <w:sz w:val="20"/>
          <w:szCs w:val="20"/>
          <w:u w:val="single"/>
        </w:rPr>
        <w:t>Environment</w:t>
      </w:r>
      <w:r>
        <w:rPr>
          <w:rFonts w:ascii="Arial" w:hAnsi="Arial" w:eastAsia="Times New Roman" w:cs="Arial"/>
          <w:b/>
          <w:sz w:val="20"/>
          <w:szCs w:val="20"/>
        </w:rPr>
        <w:t xml:space="preserve">  </w:t>
      </w:r>
      <w:r>
        <w:rPr>
          <w:rFonts w:ascii="Arial" w:hAnsi="Arial" w:eastAsia="Times New Roman" w:cs="Arial"/>
          <w:bCs/>
          <w:sz w:val="20"/>
          <w:szCs w:val="20"/>
        </w:rPr>
        <w:t>AWS, IAM, S3, SNS, SQS, EC2, VPC, EMR, Snowflake, LAMBDA, Redshift, Glue, Crawler, Athena, Quicksight, IAM, CLI, Databricks, Data Lake, Dynamo DB, Apache Spark, Spark SQL, Talend.</w:t>
      </w:r>
    </w:p>
    <w:p w14:paraId="283312BE">
      <w:pPr>
        <w:spacing w:after="0"/>
        <w:jc w:val="both"/>
        <w:rPr>
          <w:rFonts w:ascii="Arial" w:hAnsi="Arial" w:eastAsia="Times New Roman" w:cs="Arial"/>
          <w:sz w:val="20"/>
          <w:szCs w:val="20"/>
        </w:rPr>
      </w:pPr>
    </w:p>
    <w:p w14:paraId="4A62B932">
      <w:pPr>
        <w:spacing w:after="0" w:line="240" w:lineRule="auto"/>
        <w:jc w:val="both"/>
        <w:rPr>
          <w:rFonts w:ascii="Arial" w:hAnsi="Arial" w:cs="Arial"/>
          <w:b/>
          <w:sz w:val="20"/>
          <w:szCs w:val="20"/>
          <w:shd w:val="clear" w:color="auto" w:fill="FFFFFF"/>
        </w:rPr>
      </w:pPr>
      <w:r>
        <w:rPr>
          <w:rFonts w:hint="default" w:ascii="Arial" w:hAnsi="Arial" w:cs="Arial"/>
          <w:b/>
          <w:bCs/>
          <w:sz w:val="20"/>
          <w:szCs w:val="20"/>
          <w:lang w:val="en-US"/>
        </w:rPr>
        <w:t xml:space="preserve">GEN </w:t>
      </w:r>
      <w:bookmarkStart w:id="1" w:name="_GoBack"/>
      <w:bookmarkEnd w:id="1"/>
      <w:r>
        <w:rPr>
          <w:rFonts w:ascii="Arial" w:hAnsi="Arial" w:cs="Arial"/>
          <w:b/>
          <w:bCs/>
          <w:sz w:val="20"/>
          <w:szCs w:val="20"/>
        </w:rPr>
        <w:t>ML Data Engineer |</w:t>
      </w:r>
      <w:r>
        <w:rPr>
          <w:rFonts w:ascii="Arial" w:hAnsi="Arial" w:cs="Arial"/>
          <w:b/>
          <w:sz w:val="20"/>
          <w:szCs w:val="20"/>
          <w:shd w:val="clear" w:color="auto" w:fill="FFFFFF"/>
        </w:rPr>
        <w:t xml:space="preserve"> Pilot Company </w:t>
      </w:r>
      <w:r>
        <w:rPr>
          <w:rFonts w:ascii="Arial" w:hAnsi="Arial" w:cs="Arial"/>
          <w:b/>
          <w:sz w:val="20"/>
          <w:szCs w:val="20"/>
          <w:shd w:val="clear" w:color="auto" w:fill="FFFFFF"/>
        </w:rPr>
        <w:tab/>
      </w:r>
      <w:r>
        <w:rPr>
          <w:rFonts w:ascii="Arial" w:hAnsi="Arial" w:cs="Arial"/>
          <w:b/>
          <w:sz w:val="20"/>
          <w:szCs w:val="20"/>
          <w:shd w:val="clear" w:color="auto" w:fill="FFFFFF"/>
        </w:rPr>
        <w:tab/>
      </w:r>
      <w:r>
        <w:rPr>
          <w:rFonts w:ascii="Arial" w:hAnsi="Arial" w:cs="Arial"/>
          <w:b/>
          <w:sz w:val="20"/>
          <w:szCs w:val="20"/>
          <w:shd w:val="clear" w:color="auto" w:fill="FFFFFF"/>
        </w:rPr>
        <w:tab/>
      </w:r>
      <w:r>
        <w:rPr>
          <w:rFonts w:ascii="Arial" w:hAnsi="Arial" w:cs="Arial"/>
          <w:b/>
          <w:sz w:val="20"/>
          <w:szCs w:val="20"/>
          <w:shd w:val="clear" w:color="auto" w:fill="FFFFFF"/>
        </w:rPr>
        <w:t xml:space="preserve">     </w:t>
      </w:r>
      <w:r>
        <w:rPr>
          <w:rFonts w:ascii="Arial" w:hAnsi="Arial" w:cs="Arial"/>
          <w:b/>
          <w:sz w:val="20"/>
          <w:szCs w:val="20"/>
          <w:shd w:val="clear" w:color="auto" w:fill="FFFFFF"/>
        </w:rPr>
        <w:tab/>
      </w:r>
      <w:r>
        <w:rPr>
          <w:rFonts w:ascii="Arial" w:hAnsi="Arial" w:cs="Arial"/>
          <w:b/>
          <w:sz w:val="20"/>
          <w:szCs w:val="20"/>
          <w:shd w:val="clear" w:color="auto" w:fill="FFFFFF"/>
        </w:rPr>
        <w:tab/>
      </w:r>
      <w:r>
        <w:rPr>
          <w:rFonts w:ascii="Arial" w:hAnsi="Arial" w:cs="Arial"/>
          <w:b/>
          <w:sz w:val="20"/>
          <w:szCs w:val="20"/>
          <w:shd w:val="clear" w:color="auto" w:fill="FFFFFF"/>
        </w:rPr>
        <w:tab/>
      </w:r>
      <w:r>
        <w:rPr>
          <w:rFonts w:ascii="Arial" w:hAnsi="Arial" w:cs="Arial"/>
          <w:b/>
          <w:sz w:val="20"/>
          <w:szCs w:val="20"/>
          <w:shd w:val="clear" w:color="auto" w:fill="FFFFFF"/>
        </w:rPr>
        <w:tab/>
      </w:r>
      <w:r>
        <w:rPr>
          <w:rFonts w:ascii="Arial" w:hAnsi="Arial" w:cs="Arial"/>
          <w:b/>
          <w:sz w:val="20"/>
          <w:szCs w:val="20"/>
          <w:shd w:val="clear" w:color="auto" w:fill="FFFFFF"/>
        </w:rPr>
        <w:t xml:space="preserve">        </w:t>
      </w:r>
      <w:r>
        <w:rPr>
          <w:rFonts w:ascii="Arial" w:hAnsi="Arial" w:cs="Arial"/>
          <w:b/>
          <w:bCs/>
          <w:sz w:val="20"/>
          <w:szCs w:val="20"/>
        </w:rPr>
        <w:t xml:space="preserve">April 2023 to Dec 2023                                                                                                                                              </w:t>
      </w:r>
    </w:p>
    <w:p w14:paraId="4AEA1366">
      <w:pPr>
        <w:spacing w:after="0" w:line="240" w:lineRule="auto"/>
        <w:jc w:val="both"/>
        <w:rPr>
          <w:rFonts w:ascii="Arial" w:hAnsi="Arial" w:cs="Arial"/>
          <w:bCs/>
          <w:sz w:val="20"/>
          <w:szCs w:val="20"/>
          <w:shd w:val="clear" w:color="auto" w:fill="FFFFFF"/>
        </w:rPr>
      </w:pPr>
      <w:r>
        <w:rPr>
          <w:rFonts w:ascii="Arial" w:hAnsi="Arial" w:cs="Arial"/>
          <w:b/>
          <w:sz w:val="20"/>
          <w:szCs w:val="20"/>
          <w:u w:val="single"/>
          <w:shd w:val="clear" w:color="auto" w:fill="FFFFFF"/>
        </w:rPr>
        <w:t>Description:</w:t>
      </w:r>
      <w:r>
        <w:rPr>
          <w:rFonts w:ascii="Arial" w:hAnsi="Arial" w:cs="Arial"/>
          <w:b/>
          <w:sz w:val="20"/>
          <w:szCs w:val="20"/>
          <w:shd w:val="clear" w:color="auto" w:fill="FFFFFF"/>
        </w:rPr>
        <w:t xml:space="preserve"> </w:t>
      </w:r>
      <w:r>
        <w:rPr>
          <w:rFonts w:ascii="Arial" w:hAnsi="Arial" w:cs="Arial"/>
          <w:bCs/>
          <w:sz w:val="20"/>
          <w:szCs w:val="20"/>
          <w:shd w:val="clear" w:color="auto" w:fill="FFFFFF"/>
        </w:rPr>
        <w:t>As a Data Engineer Led the design and management of end-to-end data pipelines at Pilot Company, optimizing data storage and management with diverse file formats and building robust systems to optimize fuel delivery, streamline services for motorists and professional drivers, and support community initiatives with actionable insights.</w:t>
      </w:r>
    </w:p>
    <w:p w14:paraId="10F7167C">
      <w:pPr>
        <w:spacing w:after="0" w:line="240" w:lineRule="auto"/>
        <w:jc w:val="both"/>
        <w:rPr>
          <w:rFonts w:ascii="Arial" w:hAnsi="Arial" w:cs="Arial"/>
          <w:b/>
          <w:bCs/>
          <w:sz w:val="20"/>
          <w:szCs w:val="20"/>
          <w:u w:val="single"/>
        </w:rPr>
      </w:pPr>
    </w:p>
    <w:p w14:paraId="4329E04E">
      <w:pPr>
        <w:spacing w:after="0" w:line="240" w:lineRule="auto"/>
        <w:jc w:val="both"/>
        <w:rPr>
          <w:rFonts w:ascii="Arial" w:hAnsi="Arial" w:cs="Arial"/>
          <w:b/>
          <w:bCs/>
          <w:sz w:val="20"/>
          <w:szCs w:val="20"/>
          <w:u w:val="single"/>
        </w:rPr>
      </w:pPr>
      <w:r>
        <w:rPr>
          <w:rFonts w:ascii="Arial" w:hAnsi="Arial" w:cs="Arial"/>
          <w:b/>
          <w:bCs/>
          <w:sz w:val="20"/>
          <w:szCs w:val="20"/>
          <w:u w:val="single"/>
        </w:rPr>
        <w:t>Responsibilities:</w:t>
      </w:r>
    </w:p>
    <w:p w14:paraId="74081EB0">
      <w:pPr>
        <w:spacing w:after="0" w:line="240" w:lineRule="auto"/>
        <w:jc w:val="both"/>
        <w:rPr>
          <w:rFonts w:ascii="Arial" w:hAnsi="Arial" w:cs="Arial"/>
          <w:b/>
          <w:bCs/>
          <w:sz w:val="20"/>
          <w:szCs w:val="20"/>
          <w:u w:val="single"/>
        </w:rPr>
      </w:pPr>
    </w:p>
    <w:p w14:paraId="07026C0F">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Utilized Python to create Spark applications and implemented an Apache Spark data processing project to manage data from multiple streaming and RDBMS sources.</w:t>
      </w:r>
    </w:p>
    <w:p w14:paraId="02F822DE">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In charge of utilizing Hadoop to create scalable distributed data solutions.</w:t>
      </w:r>
    </w:p>
    <w:p w14:paraId="045E4098">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Created data pipelines for ETL-related tasks using various Airflow operators in GCP.</w:t>
      </w:r>
    </w:p>
    <w:p w14:paraId="2EE0C590">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Built data pipelines using Apache Airflow in the GCP Composer environment, utilizing a variety of Airflow operators, including Hadoop operators, Python callable operators, and branching operators.</w:t>
      </w:r>
    </w:p>
    <w:p w14:paraId="0007F496">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Developed NiFi dataflows to ingest data from Kafka, transform it, store it in HDFS, and expose a port for Spark streaming jobs.</w:t>
      </w:r>
    </w:p>
    <w:p w14:paraId="4C3ED112">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Skilled in using Google Cloud Storage, BigQuery, and Dataproc to maintain the Hadoop cluster on GCP.</w:t>
      </w:r>
    </w:p>
    <w:p w14:paraId="20E76A52">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Worked with Spark to optimize and boost the performance of Hadoop's existing algorithms.</w:t>
      </w:r>
    </w:p>
    <w:p w14:paraId="68E6978A">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Used Cloud Shell SDK in GCP to configure services like Dataproc, Storage, and BigQuery.</w:t>
      </w:r>
    </w:p>
    <w:p w14:paraId="71507B78">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Utilized the GCP environment for Cloud Functions (event-based triggering), Cloud Monitoring, and Alerting.</w:t>
      </w:r>
    </w:p>
    <w:p w14:paraId="220BF854">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Used GCP Cloud Functions with Python to load data into BigQuery for on-arrival CSV files in Google Cloud Storage (GCS) buckets.</w:t>
      </w:r>
    </w:p>
    <w:p w14:paraId="3EDC529C">
      <w:pPr>
        <w:pStyle w:val="33"/>
        <w:numPr>
          <w:ilvl w:val="0"/>
          <w:numId w:val="2"/>
        </w:numPr>
        <w:jc w:val="both"/>
        <w:rPr>
          <w:rFonts w:ascii="Arial" w:hAnsi="Arial" w:eastAsia="Times New Roman" w:cs="Arial"/>
          <w:bCs/>
          <w:sz w:val="20"/>
          <w:szCs w:val="20"/>
        </w:rPr>
      </w:pPr>
      <w:r>
        <w:rPr>
          <w:rFonts w:ascii="Arial" w:hAnsi="Arial" w:eastAsia="Times New Roman" w:cs="Arial"/>
          <w:color w:val="404040"/>
          <w:sz w:val="20"/>
          <w:szCs w:val="20"/>
        </w:rPr>
        <w:t>Configured </w:t>
      </w:r>
      <w:r>
        <w:rPr>
          <w:rFonts w:ascii="Arial" w:hAnsi="Arial" w:eastAsia="Times New Roman" w:cs="Arial"/>
          <w:b/>
          <w:bCs/>
          <w:color w:val="404040"/>
          <w:sz w:val="20"/>
          <w:szCs w:val="20"/>
        </w:rPr>
        <w:t>Bamboo</w:t>
      </w:r>
      <w:r>
        <w:rPr>
          <w:rFonts w:ascii="Arial" w:hAnsi="Arial" w:eastAsia="Times New Roman" w:cs="Arial"/>
          <w:color w:val="404040"/>
          <w:sz w:val="20"/>
          <w:szCs w:val="20"/>
        </w:rPr>
        <w:t> for CI/CD workflows, integrating with BitBucket and JIRA to ensure traceability from code commits to production deployments.</w:t>
      </w:r>
    </w:p>
    <w:p w14:paraId="37BC59B3">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Worked on Spark RDD, DataFrame API, Dataset API, Data Source API, Spark SQL, and Spark Streaming.</w:t>
      </w:r>
    </w:p>
    <w:p w14:paraId="4FCA04A3">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Used Spark Streaming APIs to perform transformations and actions on the fly for building common workflows.</w:t>
      </w:r>
    </w:p>
    <w:p w14:paraId="1420CE8A">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Developed Kafka consumer APIs in Python for consuming data from Kafka topics.</w:t>
      </w:r>
    </w:p>
    <w:p w14:paraId="49A03822">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Consumed XML (Extensible Markup Language) messages using Kafka and processed the XML files using Spark Streaming to capture UI (User Interface) updates.</w:t>
      </w:r>
    </w:p>
    <w:p w14:paraId="1219686C">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Proficient in creating and managing Airflow DAGs, defining task dependencies, branching logic, and retry mechanisms.</w:t>
      </w:r>
    </w:p>
    <w:p w14:paraId="22964C71">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Developed preprocessing jobs using Spark DataFrames to flatten JSON documents into flat files.</w:t>
      </w:r>
    </w:p>
    <w:p w14:paraId="39ACEC37">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Developed predictive models and implemented machine learning algorithms in Python to generate AI-driven predictions and actionable insights, enabling data-driven decision-making.</w:t>
      </w:r>
    </w:p>
    <w:p w14:paraId="39EECB47">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Collected and processed real-time data using web scraping tools and built a sentiment analysis model leveraging machine learning techniques to analyze and interpret large datasets.</w:t>
      </w:r>
    </w:p>
    <w:p w14:paraId="18F93FB5">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Deigned and delivered interactive reports and dashboards using Power BI, providing stakeholders with clear, visual insights to support strategic planning and operational efficiency.</w:t>
      </w:r>
    </w:p>
    <w:p w14:paraId="125CB4A5">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Extensive experience in IT data analytics projects, with hands-on experience in migrating on-premise ETL processes to Google Cloud Platform (GCP) using cloud-native tools like BigQuery, Cloud Dataproc, Google Cloud Storage, and Composer.</w:t>
      </w:r>
    </w:p>
    <w:p w14:paraId="098AE175">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Used HiveQL to analyze partitioned and bucketed data, executing Hive queries on Parquet tables.</w:t>
      </w:r>
    </w:p>
    <w:p w14:paraId="2FF7EBDE">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Stored data in Hive to perform data analysis and meet business specification logic.</w:t>
      </w:r>
    </w:p>
    <w:p w14:paraId="51318940">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Applied partitioning and clustering for high-volume tables on high-cardinality fields in BigQuery to optimize query efficiency.</w:t>
      </w:r>
    </w:p>
    <w:p w14:paraId="0BD6A8C5">
      <w:pPr>
        <w:jc w:val="both"/>
        <w:rPr>
          <w:rFonts w:ascii="Arial" w:hAnsi="Arial" w:eastAsia="Times New Roman" w:cs="Arial"/>
          <w:bCs/>
          <w:sz w:val="20"/>
          <w:szCs w:val="20"/>
        </w:rPr>
      </w:pPr>
      <w:r>
        <w:rPr>
          <w:rFonts w:ascii="Arial" w:hAnsi="Arial" w:cs="Arial"/>
          <w:b/>
          <w:bCs/>
          <w:sz w:val="20"/>
          <w:szCs w:val="20"/>
          <w:u w:val="single"/>
        </w:rPr>
        <w:t>Environment:</w:t>
      </w:r>
      <w:r>
        <w:rPr>
          <w:rFonts w:ascii="Arial" w:hAnsi="Arial" w:cs="Arial"/>
          <w:sz w:val="20"/>
          <w:szCs w:val="20"/>
        </w:rPr>
        <w:t xml:space="preserve">  PySpark, Dataproc, BigQuery SQL, Looker Studio, Google Cloud Deployment Manager, Google Cloud Pub/Sub, Apache Spark, Spark SQL, Python, Google Cloud Dataflow, Google Sheets.</w:t>
      </w:r>
    </w:p>
    <w:p w14:paraId="6AC19E3C">
      <w:pPr>
        <w:shd w:val="clear" w:color="auto" w:fill="FFFFFF"/>
        <w:spacing w:after="0" w:line="240" w:lineRule="auto"/>
        <w:jc w:val="both"/>
        <w:rPr>
          <w:rFonts w:ascii="Arial" w:hAnsi="Arial" w:cs="Arial"/>
          <w:sz w:val="20"/>
          <w:szCs w:val="20"/>
        </w:rPr>
      </w:pPr>
    </w:p>
    <w:p w14:paraId="5DD07FAF">
      <w:pPr>
        <w:shd w:val="clear" w:color="auto" w:fill="FFFFFF"/>
        <w:spacing w:after="0" w:line="240" w:lineRule="auto"/>
        <w:jc w:val="both"/>
        <w:rPr>
          <w:rFonts w:ascii="Arial" w:hAnsi="Arial" w:cs="Arial"/>
          <w:color w:val="000000" w:themeColor="text1"/>
          <w:sz w:val="20"/>
          <w:szCs w:val="20"/>
          <w:u w:val="single"/>
          <w14:textFill>
            <w14:solidFill>
              <w14:schemeClr w14:val="tx1"/>
            </w14:solidFill>
          </w14:textFill>
        </w:rPr>
      </w:pPr>
      <w:r>
        <w:rPr>
          <w:rFonts w:ascii="Arial" w:hAnsi="Arial" w:cs="Arial"/>
          <w:b/>
          <w:color w:val="000000" w:themeColor="text1"/>
          <w:sz w:val="20"/>
          <w:szCs w:val="20"/>
          <w14:textFill>
            <w14:solidFill>
              <w14:schemeClr w14:val="tx1"/>
            </w14:solidFill>
          </w14:textFill>
        </w:rPr>
        <w:t>Data Engineer</w:t>
      </w:r>
      <w:r>
        <w:rPr>
          <w:rFonts w:ascii="Arial" w:hAnsi="Arial" w:cs="Arial"/>
          <w:sz w:val="20"/>
          <w:szCs w:val="20"/>
          <w:shd w:val="clear" w:color="auto" w:fill="FFFFFF"/>
        </w:rPr>
        <w:t xml:space="preserve"> | </w:t>
      </w:r>
      <w:r>
        <w:rPr>
          <w:rFonts w:ascii="Arial" w:hAnsi="Arial" w:cs="Arial"/>
          <w:b/>
          <w:bCs/>
          <w:sz w:val="20"/>
          <w:szCs w:val="20"/>
          <w:shd w:val="clear" w:color="auto" w:fill="FFFFFF"/>
        </w:rPr>
        <w:t>Amazon India (HYD13) | Hyderabad, India</w:t>
      </w:r>
      <w:r>
        <w:rPr>
          <w:rFonts w:ascii="Arial" w:hAnsi="Arial" w:cs="Arial"/>
          <w:sz w:val="20"/>
          <w:szCs w:val="20"/>
          <w:shd w:val="clear" w:color="auto" w:fill="FFFFFF"/>
        </w:rPr>
        <w:t xml:space="preserve">                                                        </w:t>
      </w:r>
      <w:r>
        <w:rPr>
          <w:rFonts w:ascii="Arial" w:hAnsi="Arial" w:cs="Arial"/>
          <w:b/>
          <w:bCs/>
          <w:sz w:val="20"/>
          <w:szCs w:val="20"/>
          <w:shd w:val="clear" w:color="auto" w:fill="FFFFFF"/>
        </w:rPr>
        <w:t>Aug 2020 – Aug 2022</w:t>
      </w:r>
      <w:r>
        <w:rPr>
          <w:rFonts w:ascii="Arial" w:hAnsi="Arial" w:cs="Arial"/>
          <w:sz w:val="20"/>
          <w:szCs w:val="20"/>
          <w:shd w:val="clear" w:color="auto" w:fill="FFFFFF"/>
        </w:rPr>
        <w:t xml:space="preserve">                 </w:t>
      </w:r>
      <w:r>
        <w:rPr>
          <w:rFonts w:ascii="Arial" w:hAnsi="Arial" w:cs="Arial"/>
          <w:sz w:val="20"/>
          <w:szCs w:val="20"/>
          <w:shd w:val="clear" w:color="auto" w:fill="FFFFFF"/>
        </w:rPr>
        <w:tab/>
      </w:r>
      <w:r>
        <w:rPr>
          <w:rFonts w:ascii="Arial" w:hAnsi="Arial" w:cs="Arial"/>
          <w:sz w:val="20"/>
          <w:szCs w:val="20"/>
          <w:shd w:val="clear" w:color="auto" w:fill="FFFFFF"/>
        </w:rPr>
        <w:t xml:space="preserve">       </w:t>
      </w:r>
      <w:r>
        <w:rPr>
          <w:rFonts w:ascii="Arial" w:hAnsi="Arial" w:cs="Arial"/>
          <w:b/>
          <w:bCs/>
          <w:sz w:val="20"/>
          <w:szCs w:val="20"/>
          <w:shd w:val="clear" w:color="auto" w:fill="FFFFFF"/>
        </w:rPr>
        <w:br w:type="textWrapping"/>
      </w:r>
      <w:r>
        <w:rPr>
          <w:rFonts w:ascii="Arial" w:hAnsi="Arial" w:cs="Arial"/>
          <w:b/>
          <w:color w:val="000000" w:themeColor="text1"/>
          <w:sz w:val="20"/>
          <w:szCs w:val="20"/>
          <w:u w:val="single"/>
          <w14:textFill>
            <w14:solidFill>
              <w14:schemeClr w14:val="tx1"/>
            </w14:solidFill>
          </w14:textFill>
        </w:rPr>
        <w:t>Responsibilities</w:t>
      </w:r>
      <w:r>
        <w:rPr>
          <w:rFonts w:ascii="Arial" w:hAnsi="Arial" w:cs="Arial"/>
          <w:color w:val="000000" w:themeColor="text1"/>
          <w:sz w:val="20"/>
          <w:szCs w:val="20"/>
          <w:u w:val="single"/>
          <w14:textFill>
            <w14:solidFill>
              <w14:schemeClr w14:val="tx1"/>
            </w14:solidFill>
          </w14:textFill>
        </w:rPr>
        <w:t>:</w:t>
      </w:r>
      <w:r>
        <w:rPr>
          <w:rFonts w:ascii="Arial" w:hAnsi="Arial" w:cs="Arial"/>
          <w:color w:val="000000" w:themeColor="text1"/>
          <w:sz w:val="20"/>
          <w:szCs w:val="20"/>
          <w:u w:val="single"/>
          <w14:textFill>
            <w14:solidFill>
              <w14:schemeClr w14:val="tx1"/>
            </w14:solidFill>
          </w14:textFill>
        </w:rPr>
        <w:br w:type="textWrapping"/>
      </w:r>
    </w:p>
    <w:p w14:paraId="0812C380">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Worked on analyzing Hadoop clusters and various big data analytical and processing tools, including Sqoop, Hive, Spark, Kafka, and PySpark.</w:t>
      </w:r>
    </w:p>
    <w:p w14:paraId="170F098B">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Designed and implemented data processing pipelines using AWS services such as AWS Glue, AWS Lambda, AWS Step Functions, and AWS EMR to extract, transform, and load large volumes of data from various sources into a centralized data lake.</w:t>
      </w:r>
    </w:p>
    <w:p w14:paraId="36EDD6F0">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Built and maintained data warehouses using Amazon Redshift to enable efficient querying and reporting of data for business intelligence and analytics purposes.</w:t>
      </w:r>
    </w:p>
    <w:p w14:paraId="5D5B8CED">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Managed the ingestion and transformation of real-time streaming data using Amazon Kinesis and Apache Kafka, integrating them with batch processing pipelines to enable near-real-time analytics and decision-making.</w:t>
      </w:r>
    </w:p>
    <w:p w14:paraId="1C3A54D7">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Developed automated data validation and quality checks using AWS Data Pipeline, AWS Glue, and AWS Lambda to ensure data accuracy and completeness throughout the data processing pipeline.</w:t>
      </w:r>
    </w:p>
    <w:p w14:paraId="04D56F6F">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Worked with various AWS services such as AWS S3, AWS DynamoDB, AWS Athena, and AWS RDS to store, query, and retrieve data for various use cases, including ETL processing, ad-hoc querying, and reporting.</w:t>
      </w:r>
    </w:p>
    <w:p w14:paraId="0B20B910">
      <w:pPr>
        <w:pStyle w:val="33"/>
        <w:numPr>
          <w:ilvl w:val="0"/>
          <w:numId w:val="2"/>
        </w:numPr>
        <w:jc w:val="both"/>
        <w:rPr>
          <w:rFonts w:ascii="Arial" w:hAnsi="Arial" w:eastAsia="Times New Roman" w:cs="Arial"/>
          <w:bCs/>
          <w:sz w:val="20"/>
          <w:szCs w:val="20"/>
        </w:rPr>
      </w:pPr>
      <w:r>
        <w:rPr>
          <w:rFonts w:ascii="Arial" w:hAnsi="Arial" w:eastAsia="Times New Roman" w:cs="Arial"/>
          <w:bCs/>
          <w:sz w:val="20"/>
          <w:szCs w:val="20"/>
        </w:rPr>
        <w:t>Used the Hive TEZ engine to increase the performance of applications.</w:t>
      </w:r>
    </w:p>
    <w:p w14:paraId="1ABB311B">
      <w:pPr>
        <w:pStyle w:val="33"/>
        <w:numPr>
          <w:ilvl w:val="0"/>
          <w:numId w:val="2"/>
        </w:numPr>
        <w:spacing w:line="240" w:lineRule="auto"/>
        <w:jc w:val="both"/>
        <w:rPr>
          <w:rFonts w:ascii="Arial" w:hAnsi="Arial" w:eastAsia="Times New Roman" w:cs="Arial"/>
          <w:bCs/>
          <w:sz w:val="20"/>
          <w:szCs w:val="20"/>
        </w:rPr>
      </w:pPr>
      <w:r>
        <w:rPr>
          <w:rFonts w:ascii="Arial" w:hAnsi="Arial" w:eastAsia="Times New Roman" w:cs="Arial"/>
          <w:bCs/>
          <w:sz w:val="20"/>
          <w:szCs w:val="20"/>
        </w:rPr>
        <w:t xml:space="preserve">Worked on incidents created by users for the platform team, addressing Hive and Spark issues by monitoring logs and resolving them or raising MapR cases when necessary. </w:t>
      </w:r>
      <w:r>
        <w:rPr>
          <w:rFonts w:ascii="Arial" w:hAnsi="Arial" w:cs="Arial"/>
          <w:sz w:val="20"/>
          <w:szCs w:val="20"/>
        </w:rPr>
        <w:t>Analyzed large datasets to determine the optimal way to aggregate and report on them.</w:t>
      </w:r>
    </w:p>
    <w:p w14:paraId="0AC80BFA">
      <w:pPr>
        <w:pStyle w:val="33"/>
        <w:numPr>
          <w:ilvl w:val="0"/>
          <w:numId w:val="2"/>
        </w:numPr>
        <w:spacing w:line="240" w:lineRule="auto"/>
        <w:jc w:val="both"/>
        <w:rPr>
          <w:rFonts w:ascii="Arial" w:hAnsi="Arial" w:eastAsia="Times New Roman" w:cs="Arial"/>
          <w:bCs/>
          <w:sz w:val="20"/>
          <w:szCs w:val="20"/>
        </w:rPr>
      </w:pPr>
      <w:r>
        <w:rPr>
          <w:rFonts w:ascii="Arial" w:hAnsi="Arial" w:eastAsia="Times New Roman" w:cs="Arial"/>
          <w:bCs/>
          <w:sz w:val="20"/>
          <w:szCs w:val="20"/>
        </w:rPr>
        <w:t>Tested cluster performance using the Cassandra stress tool to measure and improve reads/writes.</w:t>
      </w:r>
    </w:p>
    <w:p w14:paraId="37802E18">
      <w:pPr>
        <w:pStyle w:val="33"/>
        <w:numPr>
          <w:ilvl w:val="0"/>
          <w:numId w:val="2"/>
        </w:numPr>
        <w:spacing w:line="240" w:lineRule="auto"/>
        <w:jc w:val="both"/>
        <w:rPr>
          <w:rFonts w:ascii="Arial" w:hAnsi="Arial" w:eastAsia="Times New Roman" w:cs="Arial"/>
          <w:bCs/>
          <w:sz w:val="20"/>
          <w:szCs w:val="20"/>
        </w:rPr>
      </w:pPr>
      <w:r>
        <w:rPr>
          <w:rFonts w:ascii="Arial" w:hAnsi="Arial" w:eastAsia="Times New Roman" w:cs="Arial"/>
          <w:bCs/>
          <w:sz w:val="20"/>
          <w:szCs w:val="20"/>
        </w:rPr>
        <w:t>Worked on Hadoop Data Lake for ingesting data from different sources such as Oracle and Teradata.</w:t>
      </w:r>
    </w:p>
    <w:p w14:paraId="48772B4C">
      <w:pPr>
        <w:pStyle w:val="33"/>
        <w:numPr>
          <w:ilvl w:val="0"/>
          <w:numId w:val="2"/>
        </w:numPr>
        <w:spacing w:line="240" w:lineRule="auto"/>
        <w:jc w:val="both"/>
        <w:rPr>
          <w:rFonts w:ascii="Arial" w:hAnsi="Arial" w:eastAsia="Times New Roman" w:cs="Arial"/>
          <w:bCs/>
          <w:sz w:val="20"/>
          <w:szCs w:val="20"/>
        </w:rPr>
      </w:pPr>
      <w:r>
        <w:rPr>
          <w:rFonts w:ascii="Arial" w:hAnsi="Arial" w:eastAsia="Times New Roman" w:cs="Arial"/>
          <w:bCs/>
          <w:sz w:val="20"/>
          <w:szCs w:val="20"/>
        </w:rPr>
        <w:t>Worked on ARCADIA to create analytical views on top of tables, ensuring no issues in reporting or table locks during batch loading by pointing to the Arcadia view.</w:t>
      </w:r>
    </w:p>
    <w:p w14:paraId="79144DC9">
      <w:pPr>
        <w:pStyle w:val="33"/>
        <w:numPr>
          <w:ilvl w:val="0"/>
          <w:numId w:val="2"/>
        </w:numPr>
        <w:spacing w:line="240" w:lineRule="auto"/>
        <w:jc w:val="both"/>
        <w:rPr>
          <w:rFonts w:ascii="Arial" w:hAnsi="Arial" w:eastAsia="Times New Roman" w:cs="Arial"/>
          <w:bCs/>
          <w:sz w:val="20"/>
          <w:szCs w:val="20"/>
        </w:rPr>
      </w:pPr>
      <w:r>
        <w:rPr>
          <w:rFonts w:ascii="Arial" w:hAnsi="Arial" w:eastAsia="Times New Roman" w:cs="Arial"/>
          <w:bCs/>
          <w:sz w:val="20"/>
          <w:szCs w:val="20"/>
        </w:rPr>
        <w:t>Developed a Python API to convert assigned group-level permissions to table-level permissions using MapR ACE, creating unique roles and assigning them through the EDNA UI.</w:t>
      </w:r>
    </w:p>
    <w:p w14:paraId="1AF9068B">
      <w:pPr>
        <w:pStyle w:val="33"/>
        <w:numPr>
          <w:ilvl w:val="0"/>
          <w:numId w:val="2"/>
        </w:numPr>
        <w:spacing w:line="240" w:lineRule="auto"/>
        <w:jc w:val="both"/>
        <w:rPr>
          <w:rFonts w:ascii="Arial" w:hAnsi="Arial" w:eastAsia="Times New Roman" w:cs="Arial"/>
          <w:bCs/>
          <w:sz w:val="20"/>
          <w:szCs w:val="20"/>
        </w:rPr>
      </w:pPr>
      <w:r>
        <w:rPr>
          <w:rFonts w:ascii="Arial" w:hAnsi="Arial" w:eastAsia="Times New Roman" w:cs="Arial"/>
          <w:bCs/>
          <w:sz w:val="20"/>
          <w:szCs w:val="20"/>
        </w:rPr>
        <w:t>Hands-on experience in Spark using Scala and Python, creating RDDs and applying operations such as transformations and actions.</w:t>
      </w:r>
    </w:p>
    <w:p w14:paraId="6C119ECB">
      <w:pPr>
        <w:pStyle w:val="33"/>
        <w:numPr>
          <w:ilvl w:val="0"/>
          <w:numId w:val="2"/>
        </w:numPr>
        <w:spacing w:line="240" w:lineRule="auto"/>
        <w:jc w:val="both"/>
        <w:rPr>
          <w:rFonts w:ascii="Arial" w:hAnsi="Arial" w:eastAsia="Times New Roman" w:cs="Arial"/>
          <w:bCs/>
          <w:sz w:val="20"/>
          <w:szCs w:val="20"/>
        </w:rPr>
      </w:pPr>
      <w:r>
        <w:rPr>
          <w:rFonts w:ascii="Arial" w:hAnsi="Arial" w:eastAsia="Times New Roman" w:cs="Arial"/>
          <w:bCs/>
          <w:sz w:val="20"/>
          <w:szCs w:val="20"/>
        </w:rPr>
        <w:t>Extensively performed complex data transformations in Spark using the Scala languag</w:t>
      </w:r>
    </w:p>
    <w:bookmarkEnd w:id="0"/>
    <w:p w14:paraId="1A703F14">
      <w:pPr>
        <w:shd w:val="clear" w:color="auto" w:fill="FFFFFF"/>
        <w:spacing w:after="0" w:line="240" w:lineRule="auto"/>
        <w:jc w:val="both"/>
        <w:rPr>
          <w:rStyle w:val="16"/>
          <w:rFonts w:ascii="Arial" w:hAnsi="Arial" w:cs="Arial"/>
          <w:color w:val="000000" w:themeColor="text1"/>
          <w:sz w:val="20"/>
          <w:szCs w:val="20"/>
          <w:shd w:val="clear" w:color="auto" w:fill="FFFFFF"/>
          <w14:textFill>
            <w14:solidFill>
              <w14:schemeClr w14:val="tx1"/>
            </w14:solidFill>
          </w14:textFill>
        </w:rPr>
      </w:pPr>
    </w:p>
    <w:p w14:paraId="5F309FB5">
      <w:pPr>
        <w:shd w:val="clear" w:color="auto" w:fill="FFFFFF"/>
        <w:spacing w:after="0" w:line="240" w:lineRule="auto"/>
        <w:jc w:val="both"/>
        <w:rPr>
          <w:rFonts w:ascii="Arial" w:hAnsi="Arial" w:cs="Arial"/>
          <w:sz w:val="20"/>
          <w:szCs w:val="20"/>
        </w:rPr>
      </w:pPr>
      <w:r>
        <w:rPr>
          <w:rStyle w:val="16"/>
          <w:rFonts w:ascii="Arial" w:hAnsi="Arial" w:cs="Arial"/>
          <w:color w:val="000000" w:themeColor="text1"/>
          <w:sz w:val="20"/>
          <w:szCs w:val="20"/>
          <w:shd w:val="clear" w:color="auto" w:fill="FFFFFF"/>
          <w14:textFill>
            <w14:solidFill>
              <w14:schemeClr w14:val="tx1"/>
            </w14:solidFill>
          </w14:textFill>
        </w:rPr>
        <w:t>Environment</w:t>
      </w:r>
      <w:r>
        <w:rPr>
          <w:rStyle w:val="16"/>
          <w:rFonts w:ascii="Arial" w:hAnsi="Arial" w:cs="Arial"/>
          <w:color w:val="104862" w:themeColor="accent1" w:themeShade="BF"/>
          <w:sz w:val="20"/>
          <w:szCs w:val="20"/>
          <w:shd w:val="clear" w:color="auto" w:fill="FFFFFF"/>
        </w:rPr>
        <w:t>:</w:t>
      </w:r>
      <w:r>
        <w:rPr>
          <w:rStyle w:val="16"/>
          <w:rFonts w:ascii="Arial" w:hAnsi="Arial" w:cs="Arial"/>
          <w:color w:val="000000"/>
          <w:sz w:val="20"/>
          <w:szCs w:val="20"/>
          <w:shd w:val="clear" w:color="auto" w:fill="FFFFFF"/>
        </w:rPr>
        <w:t> </w:t>
      </w:r>
      <w:r>
        <w:rPr>
          <w:rFonts w:ascii="Arial" w:hAnsi="Arial" w:cs="Arial"/>
          <w:sz w:val="20"/>
          <w:szCs w:val="20"/>
          <w:shd w:val="clear" w:color="auto" w:fill="FFFFFF"/>
        </w:rPr>
        <w:t xml:space="preserve"> Jira dashboard, Linux, AWS lambda, Python, GIT, Spark, Scala, MySQL, PostgreSQL, Snowflake data warehouse, AWS S3, AWS kinesis, Snow SQL, </w:t>
      </w:r>
      <w:r>
        <w:rPr>
          <w:rFonts w:ascii="Arial" w:hAnsi="Arial" w:cs="Arial"/>
          <w:sz w:val="20"/>
          <w:szCs w:val="20"/>
        </w:rPr>
        <w:t>Microsoft Word/Excel, Flask, Snowflake, DynamoDB, Athena, Lambda,</w:t>
      </w:r>
      <w:r>
        <w:rPr>
          <w:rFonts w:ascii="Arial" w:hAnsi="Arial" w:cs="Arial"/>
          <w:spacing w:val="1"/>
          <w:sz w:val="20"/>
          <w:szCs w:val="20"/>
        </w:rPr>
        <w:t xml:space="preserve"> </w:t>
      </w:r>
      <w:r>
        <w:rPr>
          <w:rFonts w:ascii="Arial" w:hAnsi="Arial" w:cs="Arial"/>
          <w:sz w:val="20"/>
          <w:szCs w:val="20"/>
        </w:rPr>
        <w:t>MongoDB,</w:t>
      </w:r>
      <w:r>
        <w:rPr>
          <w:rFonts w:ascii="Arial" w:hAnsi="Arial" w:cs="Arial"/>
          <w:spacing w:val="-1"/>
          <w:sz w:val="20"/>
          <w:szCs w:val="20"/>
        </w:rPr>
        <w:t xml:space="preserve"> </w:t>
      </w:r>
      <w:r>
        <w:rPr>
          <w:rFonts w:ascii="Arial" w:hAnsi="Arial" w:cs="Arial"/>
          <w:sz w:val="20"/>
          <w:szCs w:val="20"/>
        </w:rPr>
        <w:t>Pig, Sqoop, Tableau.</w:t>
      </w:r>
    </w:p>
    <w:p w14:paraId="676BBA7E">
      <w:pPr>
        <w:shd w:val="clear" w:color="auto" w:fill="FFFFFF"/>
        <w:spacing w:after="0" w:line="240" w:lineRule="auto"/>
        <w:jc w:val="both"/>
        <w:rPr>
          <w:rFonts w:ascii="Arial" w:hAnsi="Arial" w:cs="Arial"/>
          <w:b/>
          <w:bCs/>
          <w:sz w:val="20"/>
          <w:szCs w:val="20"/>
        </w:rPr>
      </w:pPr>
    </w:p>
    <w:p w14:paraId="315C4348">
      <w:pPr>
        <w:spacing w:after="0" w:line="240" w:lineRule="auto"/>
        <w:jc w:val="both"/>
        <w:rPr>
          <w:rFonts w:ascii="Arial" w:hAnsi="Arial" w:cs="Arial"/>
          <w:b/>
          <w:bCs/>
          <w:sz w:val="20"/>
          <w:szCs w:val="20"/>
        </w:rPr>
      </w:pPr>
      <w:r>
        <w:rPr>
          <w:rFonts w:ascii="Arial" w:hAnsi="Arial" w:cs="Arial"/>
          <w:b/>
          <w:bCs/>
          <w:sz w:val="20"/>
          <w:szCs w:val="20"/>
        </w:rPr>
        <w:t xml:space="preserve">GCP Data Engineer | </w:t>
      </w:r>
      <w:r>
        <w:rPr>
          <w:rFonts w:ascii="Arial" w:hAnsi="Arial" w:cs="Arial"/>
          <w:b/>
          <w:sz w:val="20"/>
          <w:szCs w:val="20"/>
          <w:shd w:val="clear" w:color="auto" w:fill="FFFFFF"/>
        </w:rPr>
        <w:t xml:space="preserve">LI Blocks Pvt Ltd.| Hyderabad, India  </w:t>
      </w:r>
      <w:r>
        <w:rPr>
          <w:rFonts w:ascii="Arial" w:hAnsi="Arial" w:cs="Arial"/>
          <w:b/>
          <w:bCs/>
          <w:sz w:val="20"/>
          <w:szCs w:val="20"/>
        </w:rPr>
        <w:t xml:space="preserve">                                                    June 2016 to July 2020</w:t>
      </w:r>
    </w:p>
    <w:p w14:paraId="35F829E0">
      <w:pPr>
        <w:spacing w:after="0" w:line="240" w:lineRule="auto"/>
        <w:jc w:val="both"/>
        <w:rPr>
          <w:rFonts w:ascii="Arial" w:hAnsi="Arial" w:cs="Arial"/>
          <w:b/>
          <w:bCs/>
          <w:sz w:val="20"/>
          <w:szCs w:val="20"/>
        </w:rPr>
      </w:pPr>
    </w:p>
    <w:p w14:paraId="4D92E076">
      <w:pPr>
        <w:spacing w:after="0" w:line="240" w:lineRule="auto"/>
        <w:jc w:val="both"/>
        <w:rPr>
          <w:rFonts w:ascii="Arial" w:hAnsi="Arial" w:cs="Arial"/>
          <w:b/>
          <w:bCs/>
          <w:sz w:val="20"/>
          <w:szCs w:val="20"/>
          <w:u w:val="single"/>
        </w:rPr>
      </w:pPr>
      <w:r>
        <w:rPr>
          <w:rFonts w:ascii="Arial" w:hAnsi="Arial" w:cs="Arial"/>
          <w:b/>
          <w:bCs/>
          <w:sz w:val="20"/>
          <w:szCs w:val="20"/>
          <w:u w:val="single"/>
        </w:rPr>
        <w:t>Responsibilities:</w:t>
      </w:r>
    </w:p>
    <w:p w14:paraId="16B9DC59">
      <w:pPr>
        <w:spacing w:after="0" w:line="240" w:lineRule="auto"/>
        <w:jc w:val="both"/>
        <w:rPr>
          <w:rFonts w:ascii="Arial" w:hAnsi="Arial" w:cs="Arial"/>
          <w:b/>
          <w:bCs/>
          <w:sz w:val="20"/>
          <w:szCs w:val="20"/>
        </w:rPr>
      </w:pPr>
    </w:p>
    <w:p w14:paraId="6523E78E">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Prepared complex T-SQL queries and user-defined functions in SQL Server to meet business needs.</w:t>
      </w:r>
    </w:p>
    <w:p w14:paraId="4AD4D9B8">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Designed and implemented code changes in existing modules using Java, Python, and shell scripts for enhancements.</w:t>
      </w:r>
    </w:p>
    <w:p w14:paraId="62B14248">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Generated reports to maintain zero percent errors in all data warehouse tables.</w:t>
      </w:r>
    </w:p>
    <w:p w14:paraId="4548A736">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Developed Spark and Scala pipelines to transform raw data from various formats into Parquet files for consumption by downstream systems.</w:t>
      </w:r>
    </w:p>
    <w:p w14:paraId="0F43A168">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Developed and performed Sqoop imports from Oracle to load data into HDFS.</w:t>
      </w:r>
    </w:p>
    <w:p w14:paraId="3093BDA4">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Used AWS Glue services like crawlers and ETL jobs to catalog Parquet files and perform data transformations based on business requirements.</w:t>
      </w:r>
    </w:p>
    <w:p w14:paraId="2EDF1286">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Worked with AWS services such as S3, Glue, EMR, SNS, SQS, Lambda, EC2, RDS, and Athena to process data for downstream systems.</w:t>
      </w:r>
    </w:p>
    <w:p w14:paraId="4BEA02E6">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Wrote AWS Lambda functions in Python to load structured and unstructured data from Hive to RDS.</w:t>
      </w:r>
    </w:p>
    <w:p w14:paraId="6B7E0F10">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Excellent analytical thinking for translating data into informative visuals and reports.</w:t>
      </w:r>
    </w:p>
    <w:p w14:paraId="5E14CD06">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In-depth understanding of database management systems, online analytical processing (OLAP), and ETL (Extract, Transform, Load) frameworks.</w:t>
      </w:r>
    </w:p>
    <w:p w14:paraId="5F0A54E4">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Developed dataframes in Python to transform complex business logic into actionable insights, enabling data-driven decision-making for 5+ healthcare insurance clients.</w:t>
      </w:r>
    </w:p>
    <w:p w14:paraId="2A679661">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Developed data pipelines using Flume, Sqoop, Hive, and Spark to ingest subscriber data, provider data, and claims into HDFS for analysis.</w:t>
      </w:r>
    </w:p>
    <w:p w14:paraId="6300E220">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Collaborated with cross-functional teams to design and implement Tableau dashboards, providing real-time visibility into key healthcare metrics and improving operational efficiency</w:t>
      </w:r>
      <w:r>
        <w:rPr>
          <w:rFonts w:ascii="Arial" w:hAnsi="Arial" w:eastAsia="Times New Roman" w:cs="Arial"/>
          <w:color w:val="404040"/>
          <w:sz w:val="24"/>
          <w:szCs w:val="24"/>
        </w:rPr>
        <w:t>.</w:t>
      </w:r>
    </w:p>
    <w:p w14:paraId="33EFCC21">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Wrote stored procedures, tuned indexes, and troubleshooted performance bottlenecks.</w:t>
      </w:r>
    </w:p>
    <w:p w14:paraId="58AEE9DD">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Led ETL efforts to integrate, transform, and map data from multiple sources using Python.</w:t>
      </w:r>
    </w:p>
    <w:p w14:paraId="77966230">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Mentored teams on Gitflow best practices, improving code deployment efficiency and alignment with CI/CD pipelines</w:t>
      </w:r>
    </w:p>
    <w:p w14:paraId="5F41B4A3">
      <w:pPr>
        <w:numPr>
          <w:ilvl w:val="0"/>
          <w:numId w:val="3"/>
        </w:numPr>
        <w:tabs>
          <w:tab w:val="left" w:pos="720"/>
        </w:tabs>
        <w:spacing w:after="0" w:line="240" w:lineRule="auto"/>
        <w:ind w:left="360"/>
        <w:jc w:val="both"/>
        <w:rPr>
          <w:rFonts w:ascii="Arial" w:hAnsi="Arial" w:cs="Arial"/>
          <w:sz w:val="20"/>
          <w:szCs w:val="20"/>
        </w:rPr>
      </w:pPr>
      <w:r>
        <w:rPr>
          <w:rFonts w:ascii="Arial" w:hAnsi="Arial" w:cs="Arial"/>
          <w:sz w:val="20"/>
          <w:szCs w:val="20"/>
        </w:rPr>
        <w:t>Created libraries and SDKs to facilitate JDBC connections to the Hive database and query data using the Play Framework and various AWS services.</w:t>
      </w:r>
    </w:p>
    <w:p w14:paraId="1CFED74D">
      <w:pPr>
        <w:numPr>
          <w:ilvl w:val="0"/>
          <w:numId w:val="3"/>
        </w:numPr>
        <w:tabs>
          <w:tab w:val="left" w:pos="720"/>
        </w:tabs>
        <w:spacing w:line="240" w:lineRule="auto"/>
        <w:ind w:left="360"/>
        <w:jc w:val="both"/>
        <w:rPr>
          <w:rFonts w:ascii="Arial" w:hAnsi="Arial" w:cs="Arial"/>
          <w:sz w:val="20"/>
          <w:szCs w:val="20"/>
        </w:rPr>
      </w:pPr>
      <w:r>
        <w:rPr>
          <w:rFonts w:ascii="Arial" w:hAnsi="Arial" w:cs="Arial"/>
          <w:sz w:val="20"/>
          <w:szCs w:val="20"/>
        </w:rPr>
        <w:t>Conducted full lifecycle data warehouse implementations, including requirements gathering, ETL development, and deployment, for  healthcare insurance projects.Loaded and transformed data using scripting languages and tools such as Python, Linux shell, and Sqoop.</w:t>
      </w:r>
    </w:p>
    <w:p w14:paraId="1C8D625A">
      <w:pPr>
        <w:spacing w:after="0" w:line="240" w:lineRule="auto"/>
        <w:ind w:left="360"/>
        <w:jc w:val="both"/>
        <w:rPr>
          <w:rFonts w:ascii="Arial" w:hAnsi="Arial" w:cs="Arial"/>
          <w:sz w:val="20"/>
          <w:szCs w:val="20"/>
        </w:rPr>
      </w:pPr>
    </w:p>
    <w:p w14:paraId="642EEF2B">
      <w:pPr>
        <w:pBdr>
          <w:bottom w:val="single" w:color="auto" w:sz="4" w:space="1"/>
        </w:pBdr>
        <w:spacing w:after="0" w:line="240" w:lineRule="auto"/>
        <w:jc w:val="both"/>
        <w:rPr>
          <w:rFonts w:ascii="Arial" w:hAnsi="Arial" w:cs="Arial"/>
          <w:b/>
          <w:bCs/>
          <w:color w:val="215F9A" w:themeColor="text2" w:themeTint="BF"/>
          <w:sz w:val="20"/>
          <w:szCs w:val="20"/>
          <w:u w:val="single"/>
          <w14:textFill>
            <w14:solidFill>
              <w14:schemeClr w14:val="tx2">
                <w14:lumMod w14:val="75000"/>
                <w14:lumOff w14:val="25000"/>
              </w14:schemeClr>
            </w14:solidFill>
          </w14:textFill>
        </w:rPr>
      </w:pPr>
      <w:r>
        <w:rPr>
          <w:rFonts w:ascii="Arial" w:hAnsi="Arial" w:cs="Arial"/>
          <w:b/>
          <w:bCs/>
          <w:color w:val="215F9A" w:themeColor="text2" w:themeTint="BF"/>
          <w:sz w:val="20"/>
          <w:szCs w:val="20"/>
          <w14:textFill>
            <w14:solidFill>
              <w14:schemeClr w14:val="tx2">
                <w14:lumMod w14:val="75000"/>
                <w14:lumOff w14:val="25000"/>
              </w14:schemeClr>
            </w14:solidFill>
          </w14:textFill>
        </w:rPr>
        <w:t>EDUCATION</w:t>
      </w:r>
    </w:p>
    <w:p w14:paraId="779A365C">
      <w:pPr>
        <w:pStyle w:val="33"/>
        <w:numPr>
          <w:ilvl w:val="0"/>
          <w:numId w:val="4"/>
        </w:numPr>
        <w:spacing w:line="240" w:lineRule="auto"/>
        <w:jc w:val="both"/>
        <w:rPr>
          <w:rFonts w:ascii="Arial" w:hAnsi="Arial" w:cs="Arial"/>
          <w:sz w:val="20"/>
          <w:szCs w:val="20"/>
        </w:rPr>
      </w:pPr>
      <w:r>
        <w:rPr>
          <w:rFonts w:ascii="Arial" w:hAnsi="Arial" w:cs="Arial"/>
          <w:sz w:val="20"/>
          <w:szCs w:val="20"/>
        </w:rPr>
        <w:t xml:space="preserve">Bachelor of Technology - TKR College of Engineering and Technology, India                                                     </w:t>
      </w:r>
    </w:p>
    <w:p w14:paraId="21015A95">
      <w:pPr>
        <w:pStyle w:val="33"/>
        <w:numPr>
          <w:ilvl w:val="0"/>
          <w:numId w:val="4"/>
        </w:numPr>
        <w:spacing w:line="240" w:lineRule="auto"/>
        <w:jc w:val="both"/>
        <w:rPr>
          <w:rFonts w:ascii="Arial" w:hAnsi="Arial" w:cs="Arial"/>
          <w:sz w:val="20"/>
          <w:szCs w:val="20"/>
        </w:rPr>
      </w:pPr>
      <w:r>
        <w:rPr>
          <w:rFonts w:ascii="Arial" w:hAnsi="Arial" w:cs="Arial"/>
          <w:sz w:val="20"/>
          <w:szCs w:val="20"/>
        </w:rPr>
        <w:t xml:space="preserve">Master of Science – Southern Illinois University Edwardsville, IL, USA                                                                 </w:t>
      </w:r>
    </w:p>
    <w:p w14:paraId="4BFCCAD6">
      <w:pPr>
        <w:pBdr>
          <w:bottom w:val="single" w:color="auto" w:sz="4" w:space="1"/>
        </w:pBdr>
        <w:spacing w:after="0" w:line="240" w:lineRule="auto"/>
        <w:jc w:val="both"/>
        <w:rPr>
          <w:rFonts w:ascii="Arial" w:hAnsi="Arial" w:cs="Arial"/>
          <w:b/>
          <w:bCs/>
          <w:color w:val="215F9A" w:themeColor="text2" w:themeTint="BF"/>
          <w:sz w:val="20"/>
          <w:szCs w:val="20"/>
          <w:u w:val="single"/>
          <w14:textFill>
            <w14:solidFill>
              <w14:schemeClr w14:val="tx2">
                <w14:lumMod w14:val="75000"/>
                <w14:lumOff w14:val="25000"/>
              </w14:schemeClr>
            </w14:solidFill>
          </w14:textFill>
        </w:rPr>
      </w:pPr>
      <w:r>
        <w:rPr>
          <w:rFonts w:ascii="Arial" w:hAnsi="Arial" w:cs="Arial"/>
          <w:b/>
          <w:bCs/>
          <w:color w:val="215F9A" w:themeColor="text2" w:themeTint="BF"/>
          <w:sz w:val="20"/>
          <w:szCs w:val="20"/>
          <w14:textFill>
            <w14:solidFill>
              <w14:schemeClr w14:val="tx2">
                <w14:lumMod w14:val="75000"/>
                <w14:lumOff w14:val="25000"/>
              </w14:schemeClr>
            </w14:solidFill>
          </w14:textFill>
        </w:rPr>
        <w:t>CERTIFICATIONS</w:t>
      </w:r>
    </w:p>
    <w:p w14:paraId="3BFE633C">
      <w:pPr>
        <w:pStyle w:val="33"/>
        <w:numPr>
          <w:ilvl w:val="0"/>
          <w:numId w:val="5"/>
        </w:numPr>
        <w:spacing w:after="0" w:line="240" w:lineRule="auto"/>
        <w:jc w:val="both"/>
        <w:rPr>
          <w:rFonts w:ascii="Arial" w:hAnsi="Arial" w:cs="Arial"/>
          <w:sz w:val="20"/>
          <w:szCs w:val="20"/>
        </w:rPr>
      </w:pPr>
      <w:r>
        <w:rPr>
          <w:rFonts w:ascii="Arial" w:hAnsi="Arial" w:cs="Arial"/>
          <w:sz w:val="20"/>
          <w:szCs w:val="20"/>
        </w:rPr>
        <w:t>Microsoft Certified: Azure Data Engineer Associate</w:t>
      </w:r>
    </w:p>
    <w:p w14:paraId="2931D96D">
      <w:pPr>
        <w:pStyle w:val="33"/>
        <w:numPr>
          <w:ilvl w:val="0"/>
          <w:numId w:val="5"/>
        </w:numPr>
        <w:spacing w:after="0" w:line="240" w:lineRule="auto"/>
        <w:jc w:val="both"/>
        <w:rPr>
          <w:rFonts w:ascii="Arial" w:hAnsi="Arial" w:cs="Arial"/>
          <w:sz w:val="20"/>
          <w:szCs w:val="20"/>
        </w:rPr>
      </w:pPr>
      <w:r>
        <w:rPr>
          <w:rFonts w:ascii="Arial" w:hAnsi="Arial" w:cs="Arial"/>
          <w:sz w:val="20"/>
          <w:szCs w:val="20"/>
        </w:rPr>
        <w:t>AWS Certified Data Engineer – Associate</w:t>
      </w:r>
    </w:p>
    <w:p w14:paraId="55B6B21C">
      <w:pPr>
        <w:pStyle w:val="33"/>
        <w:numPr>
          <w:ilvl w:val="0"/>
          <w:numId w:val="5"/>
        </w:numPr>
        <w:spacing w:after="0" w:line="240" w:lineRule="auto"/>
        <w:jc w:val="both"/>
        <w:rPr>
          <w:rFonts w:ascii="Arial" w:hAnsi="Arial" w:cs="Arial"/>
          <w:sz w:val="20"/>
          <w:szCs w:val="20"/>
        </w:rPr>
      </w:pPr>
      <w:r>
        <w:rPr>
          <w:rFonts w:ascii="Arial" w:hAnsi="Arial" w:cs="Arial"/>
          <w:sz w:val="20"/>
          <w:szCs w:val="20"/>
        </w:rPr>
        <w:t>Databricks Lake house</w:t>
      </w:r>
    </w:p>
    <w:p w14:paraId="4B786006">
      <w:pPr>
        <w:spacing w:after="0" w:line="240" w:lineRule="auto"/>
        <w:jc w:val="both"/>
        <w:rPr>
          <w:rFonts w:ascii="Arial" w:hAnsi="Arial" w:cs="Arial"/>
          <w:sz w:val="20"/>
          <w:szCs w:val="20"/>
        </w:rPr>
      </w:pPr>
    </w:p>
    <w:sectPr>
      <w:pgSz w:w="11906" w:h="16838"/>
      <w:pgMar w:top="720" w:right="720" w:bottom="720" w:left="720" w:header="706" w:footer="706" w:gutter="0"/>
      <w:paperSrc w:first="257" w:other="257"/>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895F1A"/>
    <w:multiLevelType w:val="multilevel"/>
    <w:tmpl w:val="03895F1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06243F03"/>
    <w:multiLevelType w:val="multilevel"/>
    <w:tmpl w:val="06243F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19638A1"/>
    <w:multiLevelType w:val="multilevel"/>
    <w:tmpl w:val="219638A1"/>
    <w:lvl w:ilvl="0" w:tentative="0">
      <w:start w:val="1"/>
      <w:numFmt w:val="bullet"/>
      <w:lvlText w:val=""/>
      <w:lvlJc w:val="left"/>
      <w:pPr>
        <w:ind w:left="360" w:hanging="360"/>
      </w:pPr>
      <w:rPr>
        <w:rFonts w:hint="default" w:ascii="Symbol" w:hAnsi="Symbol"/>
        <w:color w:val="auto"/>
      </w:rPr>
    </w:lvl>
    <w:lvl w:ilvl="1" w:tentative="0">
      <w:start w:val="1"/>
      <w:numFmt w:val="bullet"/>
      <w:lvlText w:val=""/>
      <w:lvlJc w:val="left"/>
      <w:pPr>
        <w:ind w:left="720" w:hanging="360"/>
      </w:pPr>
      <w:rPr>
        <w:rFonts w:hint="default" w:ascii="Symbol" w:hAnsi="Symbol"/>
        <w:color w:val="auto"/>
      </w:rPr>
    </w:lvl>
    <w:lvl w:ilvl="2" w:tentative="0">
      <w:start w:val="1"/>
      <w:numFmt w:val="bullet"/>
      <w:lvlText w:val=""/>
      <w:lvlJc w:val="left"/>
      <w:pPr>
        <w:ind w:left="1080" w:hanging="360"/>
      </w:pPr>
      <w:rPr>
        <w:rFonts w:hint="default" w:ascii="Symbol" w:hAnsi="Symbol"/>
        <w:color w:val="auto"/>
      </w:rPr>
    </w:lvl>
    <w:lvl w:ilvl="3" w:tentative="0">
      <w:start w:val="1"/>
      <w:numFmt w:val="bullet"/>
      <w:lvlText w:val=""/>
      <w:lvlJc w:val="left"/>
      <w:pPr>
        <w:ind w:left="1440" w:hanging="360"/>
      </w:pPr>
      <w:rPr>
        <w:rFonts w:hint="default" w:asciiTheme="majorHAnsi" w:hAnsiTheme="majorHAnsi"/>
        <w:color w:val="auto"/>
      </w:r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3">
    <w:nsid w:val="5EB212C0"/>
    <w:multiLevelType w:val="multilevel"/>
    <w:tmpl w:val="5EB212C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2A17CA5"/>
    <w:multiLevelType w:val="multilevel"/>
    <w:tmpl w:val="62A17C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9B9"/>
    <w:rsid w:val="000058F4"/>
    <w:rsid w:val="000A174F"/>
    <w:rsid w:val="000D332D"/>
    <w:rsid w:val="00116AFE"/>
    <w:rsid w:val="001618F3"/>
    <w:rsid w:val="00187F8C"/>
    <w:rsid w:val="001A1830"/>
    <w:rsid w:val="001C381A"/>
    <w:rsid w:val="00240EE2"/>
    <w:rsid w:val="0025432B"/>
    <w:rsid w:val="00274D35"/>
    <w:rsid w:val="00280C44"/>
    <w:rsid w:val="0028491F"/>
    <w:rsid w:val="002C06AB"/>
    <w:rsid w:val="002E372F"/>
    <w:rsid w:val="003039F0"/>
    <w:rsid w:val="00303D09"/>
    <w:rsid w:val="00324F56"/>
    <w:rsid w:val="00355A68"/>
    <w:rsid w:val="003A5093"/>
    <w:rsid w:val="003B482D"/>
    <w:rsid w:val="003C4ABA"/>
    <w:rsid w:val="003D6CB9"/>
    <w:rsid w:val="00410A14"/>
    <w:rsid w:val="00413F55"/>
    <w:rsid w:val="004540DC"/>
    <w:rsid w:val="00482666"/>
    <w:rsid w:val="00484E88"/>
    <w:rsid w:val="004A4005"/>
    <w:rsid w:val="005322FF"/>
    <w:rsid w:val="00541C35"/>
    <w:rsid w:val="00553D34"/>
    <w:rsid w:val="00590F0F"/>
    <w:rsid w:val="005937A5"/>
    <w:rsid w:val="0059708C"/>
    <w:rsid w:val="005B52E1"/>
    <w:rsid w:val="005C5FD5"/>
    <w:rsid w:val="005F7589"/>
    <w:rsid w:val="00674E6D"/>
    <w:rsid w:val="006E49B0"/>
    <w:rsid w:val="006E6FF9"/>
    <w:rsid w:val="00727A12"/>
    <w:rsid w:val="00763773"/>
    <w:rsid w:val="007B79B9"/>
    <w:rsid w:val="007C24FD"/>
    <w:rsid w:val="00813571"/>
    <w:rsid w:val="00885097"/>
    <w:rsid w:val="008B6890"/>
    <w:rsid w:val="009000B1"/>
    <w:rsid w:val="00905079"/>
    <w:rsid w:val="0092695C"/>
    <w:rsid w:val="00937E43"/>
    <w:rsid w:val="009D29B5"/>
    <w:rsid w:val="00A3150E"/>
    <w:rsid w:val="00A74EA4"/>
    <w:rsid w:val="00AC5DF6"/>
    <w:rsid w:val="00AD1C17"/>
    <w:rsid w:val="00B238B2"/>
    <w:rsid w:val="00B951A4"/>
    <w:rsid w:val="00C74DCE"/>
    <w:rsid w:val="00D03ACF"/>
    <w:rsid w:val="00D23FBB"/>
    <w:rsid w:val="00D626D1"/>
    <w:rsid w:val="00E079AF"/>
    <w:rsid w:val="00EB1ED6"/>
    <w:rsid w:val="00EB3D56"/>
    <w:rsid w:val="00EE008F"/>
    <w:rsid w:val="00EF734D"/>
    <w:rsid w:val="00F0595A"/>
    <w:rsid w:val="00F123C5"/>
    <w:rsid w:val="00F33D91"/>
    <w:rsid w:val="00F6329F"/>
    <w:rsid w:val="00FF1319"/>
    <w:rsid w:val="012F5920"/>
    <w:rsid w:val="554B63BC"/>
    <w:rsid w:val="721D0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llowedHyperlink"/>
    <w:basedOn w:val="11"/>
    <w:semiHidden/>
    <w:unhideWhenUsed/>
    <w:qFormat/>
    <w:uiPriority w:val="99"/>
    <w:rPr>
      <w:color w:val="96607D" w:themeColor="followedHyperlink"/>
      <w:u w:val="single"/>
      <w14:textFill>
        <w14:solidFill>
          <w14:schemeClr w14:val="folHlink"/>
        </w14:solidFill>
      </w14:textFill>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basedOn w:val="1"/>
    <w:semiHidden/>
    <w:unhideWhenUsed/>
    <w:qFormat/>
    <w:uiPriority w:val="99"/>
    <w:rPr>
      <w:rFonts w:ascii="Times New Roman" w:hAnsi="Times New Roman" w:cs="Times New Roman"/>
      <w:sz w:val="24"/>
      <w:szCs w:val="24"/>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rPr>
      <w:rFonts w:eastAsiaTheme="minorEastAsia"/>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link w:val="38"/>
    <w:qFormat/>
    <w:uiPriority w:val="0"/>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List Paragraph Char"/>
    <w:link w:val="33"/>
    <w:qFormat/>
    <w:locked/>
    <w:uiPriority w:val="1"/>
  </w:style>
  <w:style w:type="character" w:customStyle="1" w:styleId="3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40">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2747</Words>
  <Characters>15659</Characters>
  <Lines>130</Lines>
  <Paragraphs>36</Paragraphs>
  <TotalTime>1</TotalTime>
  <ScaleCrop>false</ScaleCrop>
  <LinksUpToDate>false</LinksUpToDate>
  <CharactersWithSpaces>18370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2025-02-06T16:30:00Z</dcterms:created>
  <dc:creator>Kondapalli, Srikanth</dc:creator>
  <cp:lastModifiedBy>karthik velivela</cp:lastModifiedBy>
  <dcterms:modified xsi:type="dcterms:W3CDTF">2025-03-21T19:27:51Z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F9CF0D6B467144B2B8DFDB25EF6C844D_13</vt:lpwstr>
  </property>
</Properties>
</file>