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6904" w14:textId="77777777" w:rsidR="00960189" w:rsidRPr="00764FEB" w:rsidRDefault="00960189" w:rsidP="00960189">
      <w:pPr>
        <w:rPr>
          <w:rFonts w:ascii="Calibri" w:eastAsia="Times New Roman" w:hAnsi="Calibri" w:cs="Calibri"/>
          <w:b/>
          <w:bCs/>
          <w:color w:val="000000"/>
        </w:rPr>
      </w:pPr>
      <w:r w:rsidRPr="00764FEB">
        <w:rPr>
          <w:rFonts w:ascii="Calibri" w:hAnsi="Calibri" w:cs="Calibri"/>
          <w:b/>
          <w:bCs/>
          <w:noProof/>
          <w:color w:val="000000" w:themeColor="text1"/>
        </w:rPr>
        <w:t xml:space="preserve">Srinivas </w:t>
      </w:r>
      <w:r w:rsidRPr="00764FEB">
        <w:rPr>
          <w:rFonts w:ascii="Calibri" w:eastAsia="Times New Roman" w:hAnsi="Calibri" w:cs="Calibri"/>
          <w:b/>
          <w:bCs/>
          <w:color w:val="000000"/>
        </w:rPr>
        <w:t>K</w:t>
      </w:r>
    </w:p>
    <w:p w14:paraId="4CC39B97" w14:textId="77777777" w:rsidR="00960189" w:rsidRPr="00764FEB" w:rsidRDefault="009746D8" w:rsidP="00960189">
      <w:pPr>
        <w:rPr>
          <w:rFonts w:ascii="Calibri" w:eastAsia="Times New Roman" w:hAnsi="Calibri" w:cs="Calibri"/>
          <w:b/>
          <w:bCs/>
          <w:color w:val="000000"/>
        </w:rPr>
      </w:pPr>
      <w:r>
        <w:rPr>
          <w:rFonts w:ascii="Calibri" w:hAnsi="Calibri" w:cs="Calibri"/>
          <w:b/>
          <w:bCs/>
          <w:noProof/>
          <w:sz w:val="22"/>
          <w:szCs w:val="22"/>
        </w:rPr>
        <w:drawing>
          <wp:anchor distT="0" distB="0" distL="0" distR="0" simplePos="0" relativeHeight="251672576" behindDoc="1" locked="0" layoutInCell="1" allowOverlap="1" wp14:anchorId="68978ACA" wp14:editId="18B4492B">
            <wp:simplePos x="0" y="0"/>
            <wp:positionH relativeFrom="column">
              <wp:posOffset>5103495</wp:posOffset>
            </wp:positionH>
            <wp:positionV relativeFrom="paragraph">
              <wp:posOffset>17780</wp:posOffset>
            </wp:positionV>
            <wp:extent cx="751840" cy="747395"/>
            <wp:effectExtent l="19050" t="0" r="0" b="0"/>
            <wp:wrapNone/>
            <wp:docPr id="13" name="image2.png" descr="https://lh7-rt.googleusercontent.com/docsz/AD_4nXeStKfPIa3tlZGld7Iiv3RuJwm9OyCYai_brpZoBWPj9vMI1423sRjhaHqbwCxT58J9lqhG-6Vp7nooc2nssuhwwf1Z2NN5QnkxwD0TDz4vSZFeCkeMdNO9HGT_DtuEUbLKbSx5aCbJNP4E_KdIr71-kQZfkwvpK-nY5rQ9?key=993tYP8InCg3t_PxadJ9uw"/>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StKfPIa3tlZGld7Iiv3RuJwm9OyCYai_brpZoBWPj9vMI1423sRjhaHqbwCxT58J9lqhG-6Vp7nooc2nssuhwwf1Z2NN5QnkxwD0TDz4vSZFeCkeMdNO9HGT_DtuEUbLKbSx5aCbJNP4E_KdIr71-kQZfkwvpK-nY5rQ9?key=993tYP8InCg3t_PxadJ9uw"/>
                    <pic:cNvPicPr preferRelativeResize="0"/>
                  </pic:nvPicPr>
                  <pic:blipFill>
                    <a:blip r:embed="rId7"/>
                    <a:srcRect/>
                    <a:stretch>
                      <a:fillRect/>
                    </a:stretch>
                  </pic:blipFill>
                  <pic:spPr>
                    <a:xfrm>
                      <a:off x="0" y="0"/>
                      <a:ext cx="751840" cy="747395"/>
                    </a:xfrm>
                    <a:prstGeom prst="rect">
                      <a:avLst/>
                    </a:prstGeom>
                    <a:ln/>
                  </pic:spPr>
                </pic:pic>
              </a:graphicData>
            </a:graphic>
          </wp:anchor>
        </w:drawing>
      </w:r>
      <w:r>
        <w:rPr>
          <w:rFonts w:ascii="Calibri" w:hAnsi="Calibri" w:cs="Calibri"/>
          <w:b/>
          <w:bCs/>
          <w:noProof/>
          <w:sz w:val="22"/>
          <w:szCs w:val="22"/>
        </w:rPr>
        <w:drawing>
          <wp:anchor distT="0" distB="0" distL="114300" distR="114300" simplePos="0" relativeHeight="251671552" behindDoc="0" locked="0" layoutInCell="1" allowOverlap="1" wp14:anchorId="5767ABAB" wp14:editId="3F31B00A">
            <wp:simplePos x="0" y="0"/>
            <wp:positionH relativeFrom="column">
              <wp:posOffset>5882640</wp:posOffset>
            </wp:positionH>
            <wp:positionV relativeFrom="paragraph">
              <wp:posOffset>1905</wp:posOffset>
            </wp:positionV>
            <wp:extent cx="767715" cy="770890"/>
            <wp:effectExtent l="19050" t="0" r="0" b="0"/>
            <wp:wrapNone/>
            <wp:docPr id="11" name="Picture 4" descr="Study Guide: Google Cloud Certified Professional Cloud Architect | by  Daniel Strebe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udy Guide: Google Cloud Certified Professional Cloud Architect | by  Daniel Strebel | Medium"/>
                    <pic:cNvPicPr>
                      <a:picLocks noChangeAspect="1" noChangeArrowheads="1"/>
                    </pic:cNvPicPr>
                  </pic:nvPicPr>
                  <pic:blipFill>
                    <a:blip r:embed="rId8" cstate="print"/>
                    <a:srcRect/>
                    <a:stretch>
                      <a:fillRect/>
                    </a:stretch>
                  </pic:blipFill>
                  <pic:spPr bwMode="auto">
                    <a:xfrm>
                      <a:off x="0" y="0"/>
                      <a:ext cx="767715" cy="770890"/>
                    </a:xfrm>
                    <a:prstGeom prst="rect">
                      <a:avLst/>
                    </a:prstGeom>
                    <a:noFill/>
                    <a:ln w="9525">
                      <a:noFill/>
                      <a:miter lim="800000"/>
                      <a:headEnd/>
                      <a:tailEnd/>
                    </a:ln>
                  </pic:spPr>
                </pic:pic>
              </a:graphicData>
            </a:graphic>
          </wp:anchor>
        </w:drawing>
      </w:r>
      <w:r>
        <w:rPr>
          <w:rFonts w:ascii="Calibri" w:hAnsi="Calibri" w:cs="Calibri"/>
          <w:b/>
          <w:bCs/>
          <w:noProof/>
          <w:sz w:val="22"/>
          <w:szCs w:val="22"/>
        </w:rPr>
        <w:drawing>
          <wp:anchor distT="0" distB="0" distL="0" distR="0" simplePos="0" relativeHeight="251670528" behindDoc="1" locked="0" layoutInCell="1" allowOverlap="1" wp14:anchorId="703B3F34" wp14:editId="2BF4AA59">
            <wp:simplePos x="0" y="0"/>
            <wp:positionH relativeFrom="column">
              <wp:posOffset>4297680</wp:posOffset>
            </wp:positionH>
            <wp:positionV relativeFrom="paragraph">
              <wp:posOffset>10243</wp:posOffset>
            </wp:positionV>
            <wp:extent cx="811033" cy="771276"/>
            <wp:effectExtent l="0" t="0" r="0" b="0"/>
            <wp:wrapNone/>
            <wp:docPr id="12" name="image1.png" descr="https://lh7-rt.googleusercontent.com/docsz/AD_4nXdRTSMVe_K3Z6GFe6hcJPBaiHF6GE-hGunD78zS89AhBYSnShF5H3UM6e7mOpHJ4N_-edWlTAgsFKRBZceniAERDvF6OcizyDqgA835Q_TMBg2o9JmcDH0hvU_0yrQE8HZ5347nWKGqwNI2KJSSBpo06LgK7R4Mo46bv5JyXQ?key=993tYP8InCg3t_PxadJ9uw"/>
            <wp:cNvGraphicFramePr/>
            <a:graphic xmlns:a="http://schemas.openxmlformats.org/drawingml/2006/main">
              <a:graphicData uri="http://schemas.openxmlformats.org/drawingml/2006/picture">
                <pic:pic xmlns:pic="http://schemas.openxmlformats.org/drawingml/2006/picture">
                  <pic:nvPicPr>
                    <pic:cNvPr id="0" name="image1.png" descr="https://lh7-rt.googleusercontent.com/docsz/AD_4nXdRTSMVe_K3Z6GFe6hcJPBaiHF6GE-hGunD78zS89AhBYSnShF5H3UM6e7mOpHJ4N_-edWlTAgsFKRBZceniAERDvF6OcizyDqgA835Q_TMBg2o9JmcDH0hvU_0yrQE8HZ5347nWKGqwNI2KJSSBpo06LgK7R4Mo46bv5JyXQ?key=993tYP8InCg3t_PxadJ9uw"/>
                    <pic:cNvPicPr preferRelativeResize="0"/>
                  </pic:nvPicPr>
                  <pic:blipFill>
                    <a:blip r:embed="rId9"/>
                    <a:srcRect/>
                    <a:stretch>
                      <a:fillRect/>
                    </a:stretch>
                  </pic:blipFill>
                  <pic:spPr>
                    <a:xfrm>
                      <a:off x="0" y="0"/>
                      <a:ext cx="811033" cy="771276"/>
                    </a:xfrm>
                    <a:prstGeom prst="rect">
                      <a:avLst/>
                    </a:prstGeom>
                    <a:ln/>
                  </pic:spPr>
                </pic:pic>
              </a:graphicData>
            </a:graphic>
          </wp:anchor>
        </w:drawing>
      </w:r>
      <w:r w:rsidR="00960189" w:rsidRPr="00764FEB">
        <w:rPr>
          <w:rFonts w:ascii="Calibri" w:hAnsi="Calibri" w:cs="Calibri"/>
          <w:b/>
          <w:bCs/>
          <w:sz w:val="22"/>
          <w:szCs w:val="22"/>
        </w:rPr>
        <w:t xml:space="preserve">Senior </w:t>
      </w:r>
      <w:r w:rsidR="00960189">
        <w:rPr>
          <w:rFonts w:ascii="Calibri" w:hAnsi="Calibri" w:cs="Calibri"/>
          <w:b/>
          <w:bCs/>
          <w:sz w:val="22"/>
          <w:szCs w:val="22"/>
        </w:rPr>
        <w:t>Python</w:t>
      </w:r>
      <w:r w:rsidR="00960189" w:rsidRPr="00764FEB">
        <w:rPr>
          <w:rFonts w:ascii="Calibri" w:hAnsi="Calibri" w:cs="Calibri"/>
          <w:b/>
          <w:bCs/>
          <w:sz w:val="22"/>
          <w:szCs w:val="22"/>
        </w:rPr>
        <w:t xml:space="preserve"> </w:t>
      </w:r>
      <w:r w:rsidR="00960189">
        <w:rPr>
          <w:rFonts w:ascii="Calibri" w:hAnsi="Calibri" w:cs="Calibri"/>
          <w:b/>
          <w:bCs/>
          <w:sz w:val="22"/>
          <w:szCs w:val="22"/>
        </w:rPr>
        <w:t>Developer</w:t>
      </w:r>
    </w:p>
    <w:p w14:paraId="0734C13B" w14:textId="6E0D4004" w:rsidR="00960189" w:rsidRPr="00764FEB" w:rsidRDefault="00F14C4C" w:rsidP="00960189">
      <w:pPr>
        <w:rPr>
          <w:rFonts w:ascii="Calibri" w:hAnsi="Calibri" w:cs="Calibri"/>
          <w:b/>
        </w:rPr>
      </w:pPr>
      <w:hyperlink r:id="rId10" w:history="1">
        <w:r w:rsidRPr="00FB3689">
          <w:rPr>
            <w:rStyle w:val="Hyperlink"/>
            <w:rFonts w:ascii="Calibri" w:eastAsia="Times New Roman" w:hAnsi="Calibri" w:cs="Calibri"/>
            <w:b/>
            <w:bCs/>
          </w:rPr>
          <w:t>srinivaskamma66@gmail.com</w:t>
        </w:r>
      </w:hyperlink>
    </w:p>
    <w:p w14:paraId="0DE5B1F4" w14:textId="0632407D" w:rsidR="00960189" w:rsidRPr="00764FEB" w:rsidRDefault="00960189" w:rsidP="00960189">
      <w:pPr>
        <w:rPr>
          <w:rFonts w:ascii="Calibri" w:eastAsia="Times New Roman" w:hAnsi="Calibri" w:cs="Calibri"/>
          <w:b/>
          <w:bCs/>
          <w:color w:val="000000"/>
        </w:rPr>
      </w:pPr>
      <w:r w:rsidRPr="00764FEB">
        <w:rPr>
          <w:rFonts w:ascii="Calibri" w:eastAsia="Times New Roman" w:hAnsi="Calibri" w:cs="Calibri"/>
          <w:b/>
          <w:color w:val="000000"/>
        </w:rPr>
        <w:t>Contact</w:t>
      </w:r>
      <w:r w:rsidRPr="00764FEB">
        <w:rPr>
          <w:rFonts w:ascii="Calibri" w:eastAsia="Times New Roman" w:hAnsi="Calibri" w:cs="Calibri"/>
          <w:b/>
          <w:bCs/>
          <w:color w:val="000000"/>
        </w:rPr>
        <w:t>: +1 (</w:t>
      </w:r>
      <w:r w:rsidR="00765EEF">
        <w:rPr>
          <w:rFonts w:ascii="Calibri" w:eastAsia="Times New Roman" w:hAnsi="Calibri" w:cs="Calibri"/>
          <w:b/>
          <w:bCs/>
          <w:color w:val="000000"/>
        </w:rPr>
        <w:t>470</w:t>
      </w:r>
      <w:r w:rsidRPr="00764FEB">
        <w:rPr>
          <w:rFonts w:ascii="Calibri" w:eastAsia="Times New Roman" w:hAnsi="Calibri" w:cs="Calibri"/>
          <w:b/>
          <w:bCs/>
          <w:color w:val="000000"/>
        </w:rPr>
        <w:t>)</w:t>
      </w:r>
      <w:r w:rsidR="00765EEF">
        <w:rPr>
          <w:rFonts w:ascii="Calibri" w:eastAsia="Times New Roman" w:hAnsi="Calibri" w:cs="Calibri"/>
          <w:b/>
          <w:bCs/>
          <w:color w:val="000000"/>
        </w:rPr>
        <w:t>-740-22</w:t>
      </w:r>
      <w:r w:rsidRPr="00764FEB">
        <w:rPr>
          <w:rFonts w:ascii="Calibri" w:eastAsia="Times New Roman" w:hAnsi="Calibri" w:cs="Calibri"/>
          <w:b/>
          <w:bCs/>
          <w:color w:val="000000"/>
        </w:rPr>
        <w:t xml:space="preserve">90 </w:t>
      </w:r>
    </w:p>
    <w:p w14:paraId="3FE895FD" w14:textId="1BCE59C5" w:rsidR="00960189" w:rsidRPr="00764FEB" w:rsidRDefault="00960189" w:rsidP="00960189">
      <w:pPr>
        <w:rPr>
          <w:rStyle w:val="Hyperlink"/>
          <w:rFonts w:ascii="Calibri" w:eastAsia="Times New Roman" w:hAnsi="Calibri" w:cs="Calibri"/>
          <w:b/>
          <w:bCs/>
        </w:rPr>
      </w:pPr>
    </w:p>
    <w:p w14:paraId="58CED52A" w14:textId="77777777" w:rsidR="00960189" w:rsidRPr="00ED39B9" w:rsidRDefault="00960189" w:rsidP="00960189">
      <w:pPr>
        <w:rPr>
          <w:rStyle w:val="Hyperlink"/>
          <w:rFonts w:ascii="Calibri" w:hAnsi="Calibri" w:cs="Calibri"/>
          <w:b/>
          <w:sz w:val="10"/>
          <w:szCs w:val="10"/>
        </w:rPr>
      </w:pPr>
    </w:p>
    <w:p w14:paraId="11D48653" w14:textId="77777777" w:rsidR="00960189" w:rsidRPr="00764FEB" w:rsidRDefault="00636FB8" w:rsidP="00960189">
      <w:pPr>
        <w:rPr>
          <w:rFonts w:ascii="Calibri" w:hAnsi="Calibri" w:cs="Calibri"/>
          <w:b/>
          <w:bCs/>
        </w:rPr>
      </w:pPr>
      <w:r>
        <w:rPr>
          <w:rFonts w:ascii="Calibri" w:hAnsi="Calibri" w:cs="Calibri"/>
          <w:b/>
          <w:noProof/>
          <w:lang w:val="en-IN" w:eastAsia="en-IN"/>
        </w:rPr>
        <w:pict w14:anchorId="6437E6EE">
          <v:rect id="Rectangle 1" o:spid="_x0000_s1029" alt="" style="position:absolute;margin-left:-1.55pt;margin-top:6.3pt;width:540.9pt;height:21.6pt;z-index:-251656192;visibility:visible;mso-wrap-style:square;mso-wrap-edited:f;mso-width-percent:0;mso-height-percent:0;mso-position-horizontal-relative:margin;mso-width-percent:0;mso-height-percent:0;mso-width-relative:margin;mso-height-relative:margin;v-text-anchor:middle" fillcolor="#d8d8d8 [2732]" stroked="f" strokeweight="1pt">
            <v:textbox style="mso-next-textbox:#Rectangle 1">
              <w:txbxContent>
                <w:p w14:paraId="32B0314F" w14:textId="77777777" w:rsidR="0075656A" w:rsidRPr="00864D75" w:rsidRDefault="0075656A" w:rsidP="00960189">
                  <w:pPr>
                    <w:spacing w:line="276" w:lineRule="auto"/>
                    <w:ind w:left="90"/>
                    <w:rPr>
                      <w:rFonts w:ascii="Times New Roman" w:hAnsi="Times New Roman" w:cs="Times New Roman"/>
                      <w:b/>
                      <w:color w:val="000000" w:themeColor="text1"/>
                      <w:sz w:val="22"/>
                      <w:szCs w:val="22"/>
                    </w:rPr>
                  </w:pPr>
                  <w:r w:rsidRPr="00864D75">
                    <w:rPr>
                      <w:rFonts w:ascii="Times New Roman" w:hAnsi="Times New Roman" w:cs="Times New Roman"/>
                      <w:b/>
                      <w:color w:val="000000" w:themeColor="text1"/>
                      <w:sz w:val="22"/>
                      <w:szCs w:val="22"/>
                    </w:rPr>
                    <w:t>PROFESSIONAL SUMMARY</w:t>
                  </w:r>
                </w:p>
                <w:p w14:paraId="2C6066C3" w14:textId="77777777" w:rsidR="0075656A" w:rsidRDefault="0075656A" w:rsidP="00960189">
                  <w:pPr>
                    <w:jc w:val="center"/>
                  </w:pPr>
                </w:p>
              </w:txbxContent>
            </v:textbox>
            <w10:wrap anchorx="margin"/>
          </v:rect>
        </w:pict>
      </w:r>
      <w:r w:rsidR="00960189" w:rsidRPr="00764FEB">
        <w:rPr>
          <w:rFonts w:ascii="Calibri" w:hAnsi="Calibri" w:cs="Calibri"/>
          <w:b/>
          <w:bCs/>
        </w:rPr>
        <w:t xml:space="preserve"> </w:t>
      </w:r>
    </w:p>
    <w:p w14:paraId="2131DE5E" w14:textId="77777777" w:rsidR="00960189" w:rsidRPr="00764FEB" w:rsidRDefault="00960189" w:rsidP="00960189">
      <w:pPr>
        <w:rPr>
          <w:rFonts w:ascii="Calibri" w:hAnsi="Calibri" w:cs="Calibri"/>
          <w:b/>
          <w:bCs/>
        </w:rPr>
      </w:pPr>
    </w:p>
    <w:p w14:paraId="112C892E" w14:textId="77777777" w:rsidR="00960189" w:rsidRDefault="00960189" w:rsidP="00960189">
      <w:pPr>
        <w:pStyle w:val="ListParagraph"/>
        <w:numPr>
          <w:ilvl w:val="0"/>
          <w:numId w:val="2"/>
        </w:numPr>
        <w:ind w:left="360" w:hanging="270"/>
        <w:jc w:val="both"/>
        <w:rPr>
          <w:rFonts w:ascii="Calibri" w:eastAsia="Times New Roman" w:hAnsi="Calibri" w:cs="Calibri"/>
          <w:sz w:val="22"/>
          <w:szCs w:val="22"/>
        </w:rPr>
      </w:pPr>
      <w:r w:rsidRPr="00960189">
        <w:rPr>
          <w:rFonts w:ascii="Calibri" w:eastAsia="Times New Roman" w:hAnsi="Calibri" w:cs="Calibri"/>
          <w:sz w:val="22"/>
          <w:szCs w:val="22"/>
        </w:rPr>
        <w:t xml:space="preserve">Results-driven </w:t>
      </w:r>
      <w:r w:rsidRPr="00960189">
        <w:rPr>
          <w:rFonts w:ascii="Calibri" w:eastAsia="Times New Roman" w:hAnsi="Calibri" w:cs="Calibri"/>
          <w:b/>
          <w:sz w:val="22"/>
          <w:szCs w:val="22"/>
        </w:rPr>
        <w:t>Python Developer</w:t>
      </w:r>
      <w:r w:rsidRPr="00960189">
        <w:rPr>
          <w:rFonts w:ascii="Calibri" w:eastAsia="Times New Roman" w:hAnsi="Calibri" w:cs="Calibri"/>
          <w:sz w:val="22"/>
          <w:szCs w:val="22"/>
        </w:rPr>
        <w:t xml:space="preserve"> with </w:t>
      </w:r>
      <w:r w:rsidRPr="00960189">
        <w:rPr>
          <w:rFonts w:ascii="Calibri" w:eastAsia="Times New Roman" w:hAnsi="Calibri" w:cs="Calibri"/>
          <w:b/>
          <w:sz w:val="22"/>
          <w:szCs w:val="22"/>
        </w:rPr>
        <w:t>10+ years</w:t>
      </w:r>
      <w:r w:rsidRPr="00960189">
        <w:rPr>
          <w:rFonts w:ascii="Calibri" w:eastAsia="Times New Roman" w:hAnsi="Calibri" w:cs="Calibri"/>
          <w:sz w:val="22"/>
          <w:szCs w:val="22"/>
        </w:rPr>
        <w:t xml:space="preserve"> of experience building robust, scalable</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high-performance applications and data processing systems. Adept at designing and implementing end-to-end solutions using Python for backend development, automation, data processing</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system integration. Strong expertise in leveraging mode</w:t>
      </w:r>
      <w:r w:rsidR="009746D8">
        <w:rPr>
          <w:rFonts w:ascii="Calibri" w:eastAsia="Times New Roman" w:hAnsi="Calibri" w:cs="Calibri"/>
          <w:sz w:val="22"/>
          <w:szCs w:val="22"/>
        </w:rPr>
        <w:t>rn Python frameworks, libraries</w:t>
      </w:r>
      <w:r w:rsidRPr="00960189">
        <w:rPr>
          <w:rFonts w:ascii="Calibri" w:eastAsia="Times New Roman" w:hAnsi="Calibri" w:cs="Calibri"/>
          <w:sz w:val="22"/>
          <w:szCs w:val="22"/>
        </w:rPr>
        <w:t xml:space="preserve"> and tools to solve complex business problems with a focus on performance, maintainability</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reliability.</w:t>
      </w:r>
    </w:p>
    <w:p w14:paraId="749752B2"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Proficient in</w:t>
      </w:r>
      <w:r w:rsidRPr="00960189">
        <w:rPr>
          <w:rFonts w:ascii="Calibri" w:eastAsia="Times New Roman" w:hAnsi="Calibri" w:cs="Calibri"/>
          <w:sz w:val="22"/>
          <w:szCs w:val="22"/>
        </w:rPr>
        <w:t xml:space="preserve"> designing and deploying scalable backend APIs and microservices using frameworks such as </w:t>
      </w:r>
      <w:r w:rsidRPr="00960189">
        <w:rPr>
          <w:rFonts w:ascii="Calibri" w:eastAsia="Times New Roman" w:hAnsi="Calibri" w:cs="Calibri"/>
          <w:b/>
          <w:bCs/>
          <w:sz w:val="22"/>
          <w:szCs w:val="22"/>
        </w:rPr>
        <w:t>Flask</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FastAPI</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Django</w:t>
      </w:r>
      <w:r w:rsidRPr="00960189">
        <w:rPr>
          <w:rFonts w:ascii="Calibri" w:eastAsia="Times New Roman" w:hAnsi="Calibri" w:cs="Calibri"/>
          <w:sz w:val="22"/>
          <w:szCs w:val="22"/>
        </w:rPr>
        <w:t>, supporting high-concurrency environments and seamless third-party integrations.</w:t>
      </w:r>
    </w:p>
    <w:p w14:paraId="6C4C5E36"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Expertise in</w:t>
      </w:r>
      <w:r w:rsidRPr="00960189">
        <w:rPr>
          <w:rFonts w:ascii="Calibri" w:eastAsia="Times New Roman" w:hAnsi="Calibri" w:cs="Calibri"/>
          <w:sz w:val="22"/>
          <w:szCs w:val="22"/>
        </w:rPr>
        <w:t xml:space="preserve"> integrating and optimizing relational and non-relational databases, including </w:t>
      </w:r>
      <w:r w:rsidRPr="00960189">
        <w:rPr>
          <w:rFonts w:ascii="Calibri" w:eastAsia="Times New Roman" w:hAnsi="Calibri" w:cs="Calibri"/>
          <w:b/>
          <w:bCs/>
          <w:sz w:val="22"/>
          <w:szCs w:val="22"/>
        </w:rPr>
        <w:t>PostgreSQL</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MySQL</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MongoDB</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Redis</w:t>
      </w:r>
      <w:r w:rsidRPr="00960189">
        <w:rPr>
          <w:rFonts w:ascii="Calibri" w:eastAsia="Times New Roman" w:hAnsi="Calibri" w:cs="Calibri"/>
          <w:sz w:val="22"/>
          <w:szCs w:val="22"/>
        </w:rPr>
        <w:t>, ensuring low-latency queries and resilient data models across varied workloads.</w:t>
      </w:r>
    </w:p>
    <w:p w14:paraId="48C73EDE"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Skilled in</w:t>
      </w:r>
      <w:r w:rsidRPr="00960189">
        <w:rPr>
          <w:rFonts w:ascii="Calibri" w:eastAsia="Times New Roman" w:hAnsi="Calibri" w:cs="Calibri"/>
          <w:sz w:val="22"/>
          <w:szCs w:val="22"/>
        </w:rPr>
        <w:t xml:space="preserve"> engineering data transformation pipelines leveraging </w:t>
      </w:r>
      <w:r w:rsidRPr="00960189">
        <w:rPr>
          <w:rFonts w:ascii="Calibri" w:eastAsia="Times New Roman" w:hAnsi="Calibri" w:cs="Calibri"/>
          <w:b/>
          <w:bCs/>
          <w:sz w:val="22"/>
          <w:szCs w:val="22"/>
        </w:rPr>
        <w:t>Pandas</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NumPy</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PySpark</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Dask</w:t>
      </w:r>
      <w:r w:rsidRPr="00960189">
        <w:rPr>
          <w:rFonts w:ascii="Calibri" w:eastAsia="Times New Roman" w:hAnsi="Calibri" w:cs="Calibri"/>
          <w:sz w:val="22"/>
          <w:szCs w:val="22"/>
        </w:rPr>
        <w:t>, enabling efficient batch and real-time processing of multi-terabyte datasets for analytics and machine learning.</w:t>
      </w:r>
    </w:p>
    <w:p w14:paraId="1EC3B13A"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Proficient in</w:t>
      </w:r>
      <w:r w:rsidRPr="00960189">
        <w:rPr>
          <w:rFonts w:ascii="Calibri" w:eastAsia="Times New Roman" w:hAnsi="Calibri" w:cs="Calibri"/>
          <w:sz w:val="22"/>
          <w:szCs w:val="22"/>
        </w:rPr>
        <w:t xml:space="preserve"> developing high-performance data workflows to support real-time decision-making by combining Python with distributed computing frameworks across cloud and hybrid architectures.</w:t>
      </w:r>
    </w:p>
    <w:p w14:paraId="5472CB18"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Expertise in</w:t>
      </w:r>
      <w:r w:rsidRPr="00960189">
        <w:rPr>
          <w:rFonts w:ascii="Calibri" w:eastAsia="Times New Roman" w:hAnsi="Calibri" w:cs="Calibri"/>
          <w:sz w:val="22"/>
          <w:szCs w:val="22"/>
        </w:rPr>
        <w:t xml:space="preserve"> automating complex workflows and data pipelines using </w:t>
      </w:r>
      <w:r w:rsidRPr="00960189">
        <w:rPr>
          <w:rFonts w:ascii="Calibri" w:eastAsia="Times New Roman" w:hAnsi="Calibri" w:cs="Calibri"/>
          <w:b/>
          <w:bCs/>
          <w:sz w:val="22"/>
          <w:szCs w:val="22"/>
        </w:rPr>
        <w:t>Apache Airflow</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Luigi</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Celery</w:t>
      </w:r>
      <w:r w:rsidRPr="00960189">
        <w:rPr>
          <w:rFonts w:ascii="Calibri" w:eastAsia="Times New Roman" w:hAnsi="Calibri" w:cs="Calibri"/>
          <w:sz w:val="22"/>
          <w:szCs w:val="22"/>
        </w:rPr>
        <w:t>, ensuring reliability, observability</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fault-tolerant orchestration of interdependent tasks.</w:t>
      </w:r>
    </w:p>
    <w:p w14:paraId="52E64D6E"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Skilled in</w:t>
      </w:r>
      <w:r w:rsidRPr="00960189">
        <w:rPr>
          <w:rFonts w:ascii="Calibri" w:eastAsia="Times New Roman" w:hAnsi="Calibri" w:cs="Calibri"/>
          <w:sz w:val="22"/>
          <w:szCs w:val="22"/>
        </w:rPr>
        <w:t xml:space="preserve"> building and managing containerized Python applications using </w:t>
      </w:r>
      <w:r w:rsidRPr="00960189">
        <w:rPr>
          <w:rFonts w:ascii="Calibri" w:eastAsia="Times New Roman" w:hAnsi="Calibri" w:cs="Calibri"/>
          <w:b/>
          <w:bCs/>
          <w:sz w:val="22"/>
          <w:szCs w:val="22"/>
        </w:rPr>
        <w:t>Docker</w:t>
      </w:r>
      <w:r w:rsidRPr="00960189">
        <w:rPr>
          <w:rFonts w:ascii="Calibri" w:eastAsia="Times New Roman" w:hAnsi="Calibri" w:cs="Calibri"/>
          <w:sz w:val="22"/>
          <w:szCs w:val="22"/>
        </w:rPr>
        <w:t xml:space="preserve">, with full lifecycle deployment on </w:t>
      </w:r>
      <w:r w:rsidRPr="00960189">
        <w:rPr>
          <w:rFonts w:ascii="Calibri" w:eastAsia="Times New Roman" w:hAnsi="Calibri" w:cs="Calibri"/>
          <w:b/>
          <w:bCs/>
          <w:sz w:val="22"/>
          <w:szCs w:val="22"/>
        </w:rPr>
        <w:t>Kubernetes</w:t>
      </w:r>
      <w:r w:rsidRPr="00960189">
        <w:rPr>
          <w:rFonts w:ascii="Calibri" w:eastAsia="Times New Roman" w:hAnsi="Calibri" w:cs="Calibri"/>
          <w:sz w:val="22"/>
          <w:szCs w:val="22"/>
        </w:rPr>
        <w:t xml:space="preserve"> clusters (</w:t>
      </w:r>
      <w:r w:rsidRPr="00960189">
        <w:rPr>
          <w:rFonts w:ascii="Calibri" w:eastAsia="Times New Roman" w:hAnsi="Calibri" w:cs="Calibri"/>
          <w:b/>
          <w:bCs/>
          <w:sz w:val="22"/>
          <w:szCs w:val="22"/>
        </w:rPr>
        <w:t>GKE</w:t>
      </w:r>
      <w:r w:rsidRPr="00960189">
        <w:rPr>
          <w:rFonts w:ascii="Calibri" w:eastAsia="Times New Roman" w:hAnsi="Calibri" w:cs="Calibri"/>
          <w:sz w:val="22"/>
          <w:szCs w:val="22"/>
        </w:rPr>
        <w:t xml:space="preserve"> / </w:t>
      </w:r>
      <w:r w:rsidRPr="00960189">
        <w:rPr>
          <w:rFonts w:ascii="Calibri" w:eastAsia="Times New Roman" w:hAnsi="Calibri" w:cs="Calibri"/>
          <w:b/>
          <w:bCs/>
          <w:sz w:val="22"/>
          <w:szCs w:val="22"/>
        </w:rPr>
        <w:t>EKS</w:t>
      </w:r>
      <w:r w:rsidRPr="00960189">
        <w:rPr>
          <w:rFonts w:ascii="Calibri" w:eastAsia="Times New Roman" w:hAnsi="Calibri" w:cs="Calibri"/>
          <w:sz w:val="22"/>
          <w:szCs w:val="22"/>
        </w:rPr>
        <w:t>), supporting zero-downtime releases and auto-scaling.</w:t>
      </w:r>
    </w:p>
    <w:p w14:paraId="68355C82"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Proficient in</w:t>
      </w:r>
      <w:r w:rsidRPr="00960189">
        <w:rPr>
          <w:rFonts w:ascii="Calibri" w:eastAsia="Times New Roman" w:hAnsi="Calibri" w:cs="Calibri"/>
          <w:sz w:val="22"/>
          <w:szCs w:val="22"/>
        </w:rPr>
        <w:t xml:space="preserve"> leading the development of cloud-native ETL and application pipelines using Python on </w:t>
      </w:r>
      <w:r w:rsidRPr="00960189">
        <w:rPr>
          <w:rFonts w:ascii="Calibri" w:eastAsia="Times New Roman" w:hAnsi="Calibri" w:cs="Calibri"/>
          <w:b/>
          <w:bCs/>
          <w:sz w:val="22"/>
          <w:szCs w:val="22"/>
        </w:rPr>
        <w:t>GCP</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AWS</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Azure</w:t>
      </w:r>
      <w:r w:rsidRPr="00960189">
        <w:rPr>
          <w:rFonts w:ascii="Calibri" w:eastAsia="Times New Roman" w:hAnsi="Calibri" w:cs="Calibri"/>
          <w:sz w:val="22"/>
          <w:szCs w:val="22"/>
        </w:rPr>
        <w:t>, aligning infrastructure-as-code with operational and compliance standards.</w:t>
      </w:r>
    </w:p>
    <w:p w14:paraId="622AE87A"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Expertise in</w:t>
      </w:r>
      <w:r w:rsidRPr="00960189">
        <w:rPr>
          <w:rFonts w:ascii="Calibri" w:eastAsia="Times New Roman" w:hAnsi="Calibri" w:cs="Calibri"/>
          <w:sz w:val="22"/>
          <w:szCs w:val="22"/>
        </w:rPr>
        <w:t xml:space="preserve"> implementing event-driven architectures using </w:t>
      </w:r>
      <w:r w:rsidRPr="00960189">
        <w:rPr>
          <w:rFonts w:ascii="Calibri" w:eastAsia="Times New Roman" w:hAnsi="Calibri" w:cs="Calibri"/>
          <w:b/>
          <w:bCs/>
          <w:sz w:val="22"/>
          <w:szCs w:val="22"/>
        </w:rPr>
        <w:t>AWS Lambda</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GCP Cloud Functions</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Pub/Sub</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Azure Functions</w:t>
      </w:r>
      <w:r w:rsidRPr="00960189">
        <w:rPr>
          <w:rFonts w:ascii="Calibri" w:eastAsia="Times New Roman" w:hAnsi="Calibri" w:cs="Calibri"/>
          <w:sz w:val="22"/>
          <w:szCs w:val="22"/>
        </w:rPr>
        <w:t>, powering scalable, serverless microservices for real-time file processing and alerting.</w:t>
      </w:r>
    </w:p>
    <w:p w14:paraId="232576D3"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Skilled in</w:t>
      </w:r>
      <w:r w:rsidRPr="00960189">
        <w:rPr>
          <w:rFonts w:ascii="Calibri" w:eastAsia="Times New Roman" w:hAnsi="Calibri" w:cs="Calibri"/>
          <w:sz w:val="22"/>
          <w:szCs w:val="22"/>
        </w:rPr>
        <w:t xml:space="preserve"> architecting end-to-end real-time data platforms integrating message-driven services and stream processing to handle high-throughput event ingestion and transformation.</w:t>
      </w:r>
    </w:p>
    <w:p w14:paraId="6F4C42B5"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Proficient in</w:t>
      </w:r>
      <w:r w:rsidRPr="00960189">
        <w:rPr>
          <w:rFonts w:ascii="Calibri" w:eastAsia="Times New Roman" w:hAnsi="Calibri" w:cs="Calibri"/>
          <w:sz w:val="22"/>
          <w:szCs w:val="22"/>
        </w:rPr>
        <w:t xml:space="preserve"> maintaining robust development workflows through Git-based version control, enforcing code quality with </w:t>
      </w:r>
      <w:r w:rsidRPr="00960189">
        <w:rPr>
          <w:rFonts w:ascii="Calibri" w:eastAsia="Times New Roman" w:hAnsi="Calibri" w:cs="Calibri"/>
          <w:b/>
          <w:bCs/>
          <w:sz w:val="22"/>
          <w:szCs w:val="22"/>
        </w:rPr>
        <w:t>pre-commit hooks</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streamlining deployment pipelines via </w:t>
      </w:r>
      <w:r w:rsidRPr="00960189">
        <w:rPr>
          <w:rFonts w:ascii="Calibri" w:eastAsia="Times New Roman" w:hAnsi="Calibri" w:cs="Calibri"/>
          <w:b/>
          <w:bCs/>
          <w:sz w:val="22"/>
          <w:szCs w:val="22"/>
        </w:rPr>
        <w:t>GitHub Actions</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Jenkins</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GitLab CI/CD</w:t>
      </w:r>
      <w:r w:rsidRPr="00960189">
        <w:rPr>
          <w:rFonts w:ascii="Calibri" w:eastAsia="Times New Roman" w:hAnsi="Calibri" w:cs="Calibri"/>
          <w:sz w:val="22"/>
          <w:szCs w:val="22"/>
        </w:rPr>
        <w:t>.</w:t>
      </w:r>
    </w:p>
    <w:p w14:paraId="5BA81396"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Expertise in</w:t>
      </w:r>
      <w:r w:rsidRPr="00960189">
        <w:rPr>
          <w:rFonts w:ascii="Calibri" w:eastAsia="Times New Roman" w:hAnsi="Calibri" w:cs="Calibri"/>
          <w:sz w:val="22"/>
          <w:szCs w:val="22"/>
        </w:rPr>
        <w:t xml:space="preserve"> writing comprehensive unit, integration</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regression tests using </w:t>
      </w:r>
      <w:r w:rsidRPr="00960189">
        <w:rPr>
          <w:rFonts w:ascii="Calibri" w:eastAsia="Times New Roman" w:hAnsi="Calibri" w:cs="Calibri"/>
          <w:b/>
          <w:bCs/>
          <w:sz w:val="22"/>
          <w:szCs w:val="22"/>
        </w:rPr>
        <w:t>PyTest</w:t>
      </w:r>
      <w:r w:rsidRPr="00960189">
        <w:rPr>
          <w:rFonts w:ascii="Calibri" w:eastAsia="Times New Roman" w:hAnsi="Calibri" w:cs="Calibri"/>
          <w:sz w:val="22"/>
          <w:szCs w:val="22"/>
        </w:rPr>
        <w:t xml:space="preserve"> and </w:t>
      </w:r>
      <w:r w:rsidRPr="00960189">
        <w:rPr>
          <w:rFonts w:ascii="Calibri" w:eastAsia="Times New Roman" w:hAnsi="Calibri" w:cs="Calibri"/>
          <w:b/>
          <w:bCs/>
          <w:sz w:val="22"/>
          <w:szCs w:val="22"/>
        </w:rPr>
        <w:t>unittest</w:t>
      </w:r>
      <w:r w:rsidRPr="00960189">
        <w:rPr>
          <w:rFonts w:ascii="Calibri" w:eastAsia="Times New Roman" w:hAnsi="Calibri" w:cs="Calibri"/>
          <w:sz w:val="22"/>
          <w:szCs w:val="22"/>
        </w:rPr>
        <w:t>, achieving high test coverage and enabling continuous delivery with confidence.</w:t>
      </w:r>
    </w:p>
    <w:p w14:paraId="5A0448AB"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Mastery in</w:t>
      </w:r>
      <w:r w:rsidRPr="00960189">
        <w:rPr>
          <w:rFonts w:ascii="Calibri" w:eastAsia="Times New Roman" w:hAnsi="Calibri" w:cs="Calibri"/>
          <w:sz w:val="22"/>
          <w:szCs w:val="22"/>
        </w:rPr>
        <w:t xml:space="preserve"> applying advanced Python programming principles, including object-oriented design, asynchronous I/O with </w:t>
      </w:r>
      <w:r w:rsidRPr="00960189">
        <w:rPr>
          <w:rFonts w:ascii="Calibri" w:eastAsia="Times New Roman" w:hAnsi="Calibri" w:cs="Calibri"/>
          <w:b/>
          <w:bCs/>
          <w:sz w:val="22"/>
          <w:szCs w:val="22"/>
        </w:rPr>
        <w:t>asyncio</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performance optimization through </w:t>
      </w:r>
      <w:r w:rsidRPr="00960189">
        <w:rPr>
          <w:rFonts w:ascii="Calibri" w:eastAsia="Times New Roman" w:hAnsi="Calibri" w:cs="Calibri"/>
          <w:b/>
          <w:bCs/>
          <w:sz w:val="22"/>
          <w:szCs w:val="22"/>
        </w:rPr>
        <w:t>concurrent.futures</w:t>
      </w:r>
      <w:r w:rsidRPr="00960189">
        <w:rPr>
          <w:rFonts w:ascii="Calibri" w:eastAsia="Times New Roman" w:hAnsi="Calibri" w:cs="Calibri"/>
          <w:sz w:val="22"/>
          <w:szCs w:val="22"/>
        </w:rPr>
        <w:t xml:space="preserve"> and multithreading.</w:t>
      </w:r>
    </w:p>
    <w:p w14:paraId="7164A687"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Skilled in</w:t>
      </w:r>
      <w:r w:rsidRPr="00960189">
        <w:rPr>
          <w:rFonts w:ascii="Calibri" w:eastAsia="Times New Roman" w:hAnsi="Calibri" w:cs="Calibri"/>
          <w:sz w:val="22"/>
          <w:szCs w:val="22"/>
        </w:rPr>
        <w:t xml:space="preserve"> developing secure and efficient RESTful and GraphQL APIs, implementing </w:t>
      </w:r>
      <w:r w:rsidRPr="00960189">
        <w:rPr>
          <w:rFonts w:ascii="Calibri" w:eastAsia="Times New Roman" w:hAnsi="Calibri" w:cs="Calibri"/>
          <w:b/>
          <w:bCs/>
          <w:sz w:val="22"/>
          <w:szCs w:val="22"/>
        </w:rPr>
        <w:t>JWT</w:t>
      </w:r>
      <w:r w:rsidRPr="00960189">
        <w:rPr>
          <w:rFonts w:ascii="Calibri" w:eastAsia="Times New Roman" w:hAnsi="Calibri" w:cs="Calibri"/>
          <w:sz w:val="22"/>
          <w:szCs w:val="22"/>
        </w:rPr>
        <w:t xml:space="preserve"> authentication, </w:t>
      </w:r>
      <w:r w:rsidRPr="00960189">
        <w:rPr>
          <w:rFonts w:ascii="Calibri" w:eastAsia="Times New Roman" w:hAnsi="Calibri" w:cs="Calibri"/>
          <w:b/>
          <w:bCs/>
          <w:sz w:val="22"/>
          <w:szCs w:val="22"/>
        </w:rPr>
        <w:t>RBAC</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rate-limiting to support multi-tenant SaaS platforms and client-facing services.</w:t>
      </w:r>
    </w:p>
    <w:p w14:paraId="3D558427" w14:textId="77777777" w:rsidR="00960189" w:rsidRPr="00960189" w:rsidRDefault="00960189" w:rsidP="00960189">
      <w:pPr>
        <w:pStyle w:val="ListParagraph"/>
        <w:numPr>
          <w:ilvl w:val="0"/>
          <w:numId w:val="2"/>
        </w:numPr>
        <w:spacing w:before="100" w:beforeAutospacing="1" w:after="100" w:afterAutospacing="1"/>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Expertise in</w:t>
      </w:r>
      <w:r w:rsidRPr="00960189">
        <w:rPr>
          <w:rFonts w:ascii="Calibri" w:eastAsia="Times New Roman" w:hAnsi="Calibri" w:cs="Calibri"/>
          <w:sz w:val="22"/>
          <w:szCs w:val="22"/>
        </w:rPr>
        <w:t xml:space="preserve"> integrating asynchronous messaging systems such as </w:t>
      </w:r>
      <w:r w:rsidRPr="00960189">
        <w:rPr>
          <w:rFonts w:ascii="Calibri" w:eastAsia="Times New Roman" w:hAnsi="Calibri" w:cs="Calibri"/>
          <w:b/>
          <w:bCs/>
          <w:sz w:val="22"/>
          <w:szCs w:val="22"/>
        </w:rPr>
        <w:t>RabbitMQ</w:t>
      </w:r>
      <w:r w:rsidRPr="00960189">
        <w:rPr>
          <w:rFonts w:ascii="Calibri" w:eastAsia="Times New Roman" w:hAnsi="Calibri" w:cs="Calibri"/>
          <w:sz w:val="22"/>
          <w:szCs w:val="22"/>
        </w:rPr>
        <w:t xml:space="preserve"> and </w:t>
      </w:r>
      <w:r w:rsidRPr="00960189">
        <w:rPr>
          <w:rFonts w:ascii="Calibri" w:eastAsia="Times New Roman" w:hAnsi="Calibri" w:cs="Calibri"/>
          <w:b/>
          <w:bCs/>
          <w:sz w:val="22"/>
          <w:szCs w:val="22"/>
        </w:rPr>
        <w:t>Apache Kafka</w:t>
      </w:r>
      <w:r w:rsidRPr="00960189">
        <w:rPr>
          <w:rFonts w:ascii="Calibri" w:eastAsia="Times New Roman" w:hAnsi="Calibri" w:cs="Calibri"/>
          <w:sz w:val="22"/>
          <w:szCs w:val="22"/>
        </w:rPr>
        <w:t xml:space="preserve"> into distributed systems, decoupling services and ensuring reliable data exchange.</w:t>
      </w:r>
    </w:p>
    <w:p w14:paraId="14BB906E" w14:textId="77777777" w:rsidR="00960189" w:rsidRDefault="00960189" w:rsidP="00960189">
      <w:pPr>
        <w:pStyle w:val="ListParagraph"/>
        <w:numPr>
          <w:ilvl w:val="0"/>
          <w:numId w:val="2"/>
        </w:numPr>
        <w:ind w:left="360" w:hanging="270"/>
        <w:jc w:val="both"/>
        <w:rPr>
          <w:rFonts w:ascii="Calibri" w:eastAsia="Times New Roman" w:hAnsi="Calibri" w:cs="Calibri"/>
          <w:sz w:val="22"/>
          <w:szCs w:val="22"/>
        </w:rPr>
      </w:pPr>
      <w:r w:rsidRPr="00960189">
        <w:rPr>
          <w:rFonts w:ascii="Calibri" w:eastAsia="Times New Roman" w:hAnsi="Calibri" w:cs="Calibri"/>
          <w:bCs/>
          <w:sz w:val="22"/>
          <w:szCs w:val="22"/>
        </w:rPr>
        <w:t>Familiarity with</w:t>
      </w:r>
      <w:r w:rsidRPr="00960189">
        <w:rPr>
          <w:rFonts w:ascii="Calibri" w:eastAsia="Times New Roman" w:hAnsi="Calibri" w:cs="Calibri"/>
          <w:sz w:val="22"/>
          <w:szCs w:val="22"/>
        </w:rPr>
        <w:t xml:space="preserve"> collaborating in Agile cross-functional teams, actively participating in sprint planning, code reviews</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retrospectives using </w:t>
      </w:r>
      <w:r w:rsidRPr="00960189">
        <w:rPr>
          <w:rFonts w:ascii="Calibri" w:eastAsia="Times New Roman" w:hAnsi="Calibri" w:cs="Calibri"/>
          <w:b/>
          <w:bCs/>
          <w:sz w:val="22"/>
          <w:szCs w:val="22"/>
        </w:rPr>
        <w:t>Scrum</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Jira</w:t>
      </w:r>
      <w:r w:rsidR="00394D98">
        <w:rPr>
          <w:rFonts w:ascii="Calibri" w:eastAsia="Times New Roman" w:hAnsi="Calibri" w:cs="Calibri"/>
          <w:sz w:val="22"/>
          <w:szCs w:val="22"/>
        </w:rPr>
        <w:t xml:space="preserve"> and</w:t>
      </w:r>
      <w:r w:rsidRPr="00960189">
        <w:rPr>
          <w:rFonts w:ascii="Calibri" w:eastAsia="Times New Roman" w:hAnsi="Calibri" w:cs="Calibri"/>
          <w:sz w:val="22"/>
          <w:szCs w:val="22"/>
        </w:rPr>
        <w:t xml:space="preserve"> </w:t>
      </w:r>
      <w:r w:rsidRPr="00960189">
        <w:rPr>
          <w:rFonts w:ascii="Calibri" w:eastAsia="Times New Roman" w:hAnsi="Calibri" w:cs="Calibri"/>
          <w:b/>
          <w:bCs/>
          <w:sz w:val="22"/>
          <w:szCs w:val="22"/>
        </w:rPr>
        <w:t>Confluence</w:t>
      </w:r>
      <w:r w:rsidRPr="00960189">
        <w:rPr>
          <w:rFonts w:ascii="Calibri" w:eastAsia="Times New Roman" w:hAnsi="Calibri" w:cs="Calibri"/>
          <w:sz w:val="22"/>
          <w:szCs w:val="22"/>
        </w:rPr>
        <w:t>, delivering high-impact features on schedule.</w:t>
      </w:r>
    </w:p>
    <w:p w14:paraId="7AA091A4" w14:textId="77777777" w:rsidR="009746D8" w:rsidRPr="009746D8" w:rsidRDefault="009746D8" w:rsidP="009746D8">
      <w:pPr>
        <w:ind w:left="90"/>
        <w:jc w:val="both"/>
        <w:rPr>
          <w:rFonts w:ascii="Calibri" w:eastAsia="Times New Roman" w:hAnsi="Calibri" w:cs="Calibri"/>
          <w:sz w:val="22"/>
          <w:szCs w:val="22"/>
        </w:rPr>
      </w:pPr>
    </w:p>
    <w:p w14:paraId="7D003DEE" w14:textId="77777777" w:rsidR="009746D8" w:rsidRDefault="00636FB8" w:rsidP="00960189">
      <w:pPr>
        <w:jc w:val="both"/>
        <w:rPr>
          <w:rFonts w:ascii="Calibri" w:eastAsia="Times New Roman" w:hAnsi="Calibri" w:cs="Calibri"/>
          <w:sz w:val="22"/>
          <w:szCs w:val="22"/>
        </w:rPr>
      </w:pPr>
      <w:r>
        <w:rPr>
          <w:rFonts w:ascii="Calibri" w:eastAsia="Times New Roman" w:hAnsi="Calibri" w:cs="Calibri"/>
          <w:noProof/>
          <w:sz w:val="22"/>
          <w:szCs w:val="22"/>
        </w:rPr>
        <w:pict w14:anchorId="411E21D2">
          <v:rect id="_x0000_s1028" alt="" style="position:absolute;left:0;text-align:left;margin-left:-2.85pt;margin-top:7.85pt;width:542.2pt;height:21.3pt;flip:y;z-index:-251642880;visibility:visible;mso-wrap-style:square;mso-wrap-edited:f;mso-width-percent:0;mso-height-percent:0;mso-position-horizontal-relative:margin;mso-width-percent:0;mso-height-percent:0;mso-width-relative:margin;mso-height-relative:margin;v-text-anchor:middle" fillcolor="#d8d8d8 [2732]" stroked="f" strokeweight="1pt">
            <v:textbox>
              <w:txbxContent>
                <w:p w14:paraId="529E4177" w14:textId="77777777" w:rsidR="0075656A" w:rsidRPr="00603923" w:rsidRDefault="0075656A" w:rsidP="009746D8">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CERTIFICATIONS</w:t>
                  </w:r>
                </w:p>
                <w:p w14:paraId="1C4241A8" w14:textId="77777777" w:rsidR="0075656A" w:rsidRDefault="0075656A" w:rsidP="009746D8">
                  <w:pPr>
                    <w:jc w:val="center"/>
                  </w:pPr>
                </w:p>
              </w:txbxContent>
            </v:textbox>
            <w10:wrap anchorx="margin"/>
          </v:rect>
        </w:pict>
      </w:r>
    </w:p>
    <w:p w14:paraId="0D54CF52" w14:textId="77777777" w:rsidR="009746D8" w:rsidRDefault="009746D8" w:rsidP="00960189">
      <w:pPr>
        <w:jc w:val="both"/>
        <w:rPr>
          <w:rFonts w:ascii="Calibri" w:eastAsia="Times New Roman" w:hAnsi="Calibri" w:cs="Calibri"/>
          <w:sz w:val="22"/>
          <w:szCs w:val="22"/>
        </w:rPr>
      </w:pPr>
    </w:p>
    <w:p w14:paraId="09A23A02" w14:textId="77777777" w:rsidR="009746D8" w:rsidRPr="00960189" w:rsidRDefault="009746D8" w:rsidP="00960189">
      <w:pPr>
        <w:jc w:val="both"/>
        <w:rPr>
          <w:rFonts w:ascii="Calibri" w:eastAsia="Times New Roman" w:hAnsi="Calibri" w:cs="Calibri"/>
          <w:sz w:val="22"/>
          <w:szCs w:val="22"/>
        </w:rPr>
      </w:pPr>
    </w:p>
    <w:p w14:paraId="2F982190" w14:textId="77777777" w:rsidR="009746D8" w:rsidRDefault="009746D8" w:rsidP="009746D8">
      <w:pPr>
        <w:numPr>
          <w:ilvl w:val="0"/>
          <w:numId w:val="3"/>
        </w:numPr>
        <w:pBdr>
          <w:top w:val="nil"/>
          <w:left w:val="nil"/>
          <w:bottom w:val="nil"/>
          <w:right w:val="nil"/>
          <w:between w:val="nil"/>
        </w:pBdr>
        <w:ind w:left="360" w:hanging="270"/>
        <w:jc w:val="both"/>
        <w:rPr>
          <w:color w:val="000000"/>
          <w:sz w:val="22"/>
          <w:szCs w:val="22"/>
        </w:rPr>
      </w:pPr>
      <w:r>
        <w:rPr>
          <w:color w:val="000000"/>
          <w:sz w:val="22"/>
          <w:szCs w:val="22"/>
        </w:rPr>
        <w:t>AWS Certified Solution Architect Associate.</w:t>
      </w:r>
    </w:p>
    <w:p w14:paraId="7A4C6C0C" w14:textId="77777777" w:rsidR="009746D8" w:rsidRDefault="009746D8" w:rsidP="009746D8">
      <w:pPr>
        <w:numPr>
          <w:ilvl w:val="0"/>
          <w:numId w:val="3"/>
        </w:numPr>
        <w:pBdr>
          <w:top w:val="nil"/>
          <w:left w:val="nil"/>
          <w:bottom w:val="nil"/>
          <w:right w:val="nil"/>
          <w:between w:val="nil"/>
        </w:pBdr>
        <w:ind w:left="360" w:hanging="270"/>
        <w:jc w:val="both"/>
        <w:rPr>
          <w:color w:val="000000"/>
          <w:sz w:val="22"/>
          <w:szCs w:val="22"/>
        </w:rPr>
      </w:pPr>
      <w:r>
        <w:rPr>
          <w:color w:val="000000"/>
          <w:sz w:val="22"/>
          <w:szCs w:val="22"/>
        </w:rPr>
        <w:t>Microsoft Certified Azure Solution Architect Expert.</w:t>
      </w:r>
    </w:p>
    <w:p w14:paraId="60DA0749" w14:textId="77777777" w:rsidR="009746D8" w:rsidRDefault="009746D8" w:rsidP="009746D8">
      <w:pPr>
        <w:numPr>
          <w:ilvl w:val="0"/>
          <w:numId w:val="3"/>
        </w:numPr>
        <w:pBdr>
          <w:top w:val="nil"/>
          <w:left w:val="nil"/>
          <w:bottom w:val="nil"/>
          <w:right w:val="nil"/>
          <w:between w:val="nil"/>
        </w:pBdr>
        <w:ind w:left="360" w:hanging="270"/>
        <w:jc w:val="both"/>
        <w:rPr>
          <w:color w:val="000000"/>
          <w:sz w:val="22"/>
          <w:szCs w:val="22"/>
        </w:rPr>
      </w:pPr>
      <w:r w:rsidRPr="008E26D1">
        <w:rPr>
          <w:color w:val="000000"/>
          <w:sz w:val="22"/>
          <w:szCs w:val="22"/>
        </w:rPr>
        <w:t>Google Cloud Certified Professional Cloud Architect</w:t>
      </w:r>
      <w:r>
        <w:rPr>
          <w:color w:val="000000"/>
          <w:sz w:val="22"/>
          <w:szCs w:val="22"/>
        </w:rPr>
        <w:t>.</w:t>
      </w:r>
    </w:p>
    <w:p w14:paraId="2756702F" w14:textId="77777777" w:rsidR="00960189" w:rsidRPr="00764FEB" w:rsidRDefault="00960189" w:rsidP="00960189">
      <w:pPr>
        <w:rPr>
          <w:rFonts w:ascii="Calibri" w:hAnsi="Calibri" w:cs="Calibri"/>
          <w:b/>
          <w:bCs/>
        </w:rPr>
      </w:pPr>
    </w:p>
    <w:p w14:paraId="3A1A8DCC" w14:textId="77777777" w:rsidR="00960189" w:rsidRDefault="00960189" w:rsidP="00960189">
      <w:pPr>
        <w:rPr>
          <w:rFonts w:ascii="Calibri" w:hAnsi="Calibri" w:cs="Calibri"/>
          <w:b/>
          <w:bCs/>
          <w:sz w:val="22"/>
          <w:szCs w:val="22"/>
        </w:rPr>
      </w:pPr>
    </w:p>
    <w:p w14:paraId="27BE92F8" w14:textId="77777777" w:rsidR="009746D8" w:rsidRDefault="009746D8" w:rsidP="00960189">
      <w:pPr>
        <w:rPr>
          <w:rFonts w:ascii="Calibri" w:hAnsi="Calibri" w:cs="Calibri"/>
          <w:b/>
          <w:bCs/>
          <w:sz w:val="22"/>
          <w:szCs w:val="22"/>
        </w:rPr>
      </w:pPr>
    </w:p>
    <w:p w14:paraId="5518EEFD" w14:textId="77777777" w:rsidR="009746D8" w:rsidRDefault="009746D8" w:rsidP="00960189">
      <w:pPr>
        <w:rPr>
          <w:rFonts w:ascii="Calibri" w:hAnsi="Calibri" w:cs="Calibri"/>
          <w:b/>
          <w:bCs/>
          <w:sz w:val="22"/>
          <w:szCs w:val="22"/>
        </w:rPr>
      </w:pPr>
    </w:p>
    <w:p w14:paraId="389530E9" w14:textId="77777777" w:rsidR="009746D8" w:rsidRDefault="00636FB8" w:rsidP="00960189">
      <w:pPr>
        <w:rPr>
          <w:rFonts w:ascii="Calibri" w:hAnsi="Calibri" w:cs="Calibri"/>
          <w:b/>
          <w:bCs/>
          <w:sz w:val="22"/>
          <w:szCs w:val="22"/>
        </w:rPr>
      </w:pPr>
      <w:r>
        <w:rPr>
          <w:rFonts w:ascii="Calibri" w:eastAsia="Times New Roman" w:hAnsi="Calibri" w:cs="Calibri"/>
          <w:noProof/>
          <w:sz w:val="22"/>
          <w:szCs w:val="22"/>
        </w:rPr>
        <w:pict w14:anchorId="0DB28746">
          <v:rect id="_x0000_s1027" alt="" style="position:absolute;margin-left:-.3pt;margin-top:-3.35pt;width:540.9pt;height:21.6pt;z-index:-251648000;visibility:visible;mso-wrap-style:square;mso-wrap-edited:f;mso-width-percent:0;mso-height-percent:0;mso-position-horizontal-relative:margin;mso-width-percent:0;mso-height-percent:0;mso-width-relative:margin;mso-height-relative:margin;v-text-anchor:middle" fillcolor="#d8d8d8 [2732]" stroked="f" strokeweight="1pt">
            <v:textbox style="mso-next-textbox:#_x0000_s1027">
              <w:txbxContent>
                <w:p w14:paraId="333E1235" w14:textId="77777777" w:rsidR="0075656A" w:rsidRPr="00864D75" w:rsidRDefault="0075656A" w:rsidP="009746D8">
                  <w:pPr>
                    <w:spacing w:line="276" w:lineRule="auto"/>
                    <w:ind w:left="90"/>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TECHNICAL SKILLS</w:t>
                  </w:r>
                </w:p>
                <w:p w14:paraId="6F4D3BC4" w14:textId="77777777" w:rsidR="0075656A" w:rsidRDefault="0075656A" w:rsidP="009746D8">
                  <w:pPr>
                    <w:jc w:val="center"/>
                  </w:pPr>
                </w:p>
              </w:txbxContent>
            </v:textbox>
            <w10:wrap anchorx="margin"/>
          </v:rect>
        </w:pict>
      </w:r>
    </w:p>
    <w:p w14:paraId="4E821BAF" w14:textId="77777777" w:rsidR="009746D8" w:rsidRPr="00764FEB" w:rsidRDefault="009746D8" w:rsidP="00960189">
      <w:pPr>
        <w:rPr>
          <w:rFonts w:ascii="Calibri" w:hAnsi="Calibri" w:cs="Calibri"/>
          <w:b/>
          <w:bCs/>
          <w:sz w:val="22"/>
          <w:szCs w:val="22"/>
        </w:rPr>
      </w:pPr>
    </w:p>
    <w:tbl>
      <w:tblPr>
        <w:tblStyle w:val="TableGrid"/>
        <w:tblW w:w="0" w:type="auto"/>
        <w:tblInd w:w="198" w:type="dxa"/>
        <w:tblLook w:val="04A0" w:firstRow="1" w:lastRow="0" w:firstColumn="1" w:lastColumn="0" w:noHBand="0" w:noVBand="1"/>
      </w:tblPr>
      <w:tblGrid>
        <w:gridCol w:w="3960"/>
        <w:gridCol w:w="6750"/>
      </w:tblGrid>
      <w:tr w:rsidR="009746D8" w:rsidRPr="009746D8" w14:paraId="66416EE8" w14:textId="77777777" w:rsidTr="009746D8">
        <w:tc>
          <w:tcPr>
            <w:tcW w:w="3960" w:type="dxa"/>
          </w:tcPr>
          <w:p w14:paraId="706CD586"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Programming Languages</w:t>
            </w:r>
          </w:p>
        </w:tc>
        <w:tc>
          <w:tcPr>
            <w:tcW w:w="6750" w:type="dxa"/>
          </w:tcPr>
          <w:p w14:paraId="1A48646D"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Python, SQL, T-SQL, Bash, YAML, JSON</w:t>
            </w:r>
          </w:p>
        </w:tc>
      </w:tr>
      <w:tr w:rsidR="009746D8" w:rsidRPr="009746D8" w14:paraId="11C6754F" w14:textId="77777777" w:rsidTr="009746D8">
        <w:tc>
          <w:tcPr>
            <w:tcW w:w="3960" w:type="dxa"/>
          </w:tcPr>
          <w:p w14:paraId="774894CB"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Web Frameworks &amp; API Development</w:t>
            </w:r>
          </w:p>
        </w:tc>
        <w:tc>
          <w:tcPr>
            <w:tcW w:w="6750" w:type="dxa"/>
          </w:tcPr>
          <w:p w14:paraId="368119C5"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Flask, FastAPI, Django, RESTful APIs, GraphQL, JWT, RBAC</w:t>
            </w:r>
          </w:p>
        </w:tc>
      </w:tr>
      <w:tr w:rsidR="009746D8" w:rsidRPr="009746D8" w14:paraId="334A8411" w14:textId="77777777" w:rsidTr="009746D8">
        <w:tc>
          <w:tcPr>
            <w:tcW w:w="3960" w:type="dxa"/>
          </w:tcPr>
          <w:p w14:paraId="058F09E8"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Data Processing &amp; Analysis</w:t>
            </w:r>
          </w:p>
        </w:tc>
        <w:tc>
          <w:tcPr>
            <w:tcW w:w="6750" w:type="dxa"/>
          </w:tcPr>
          <w:p w14:paraId="5B7BB137"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Pandas, NumPy, PySpark, Dask, Polars</w:t>
            </w:r>
          </w:p>
        </w:tc>
      </w:tr>
      <w:tr w:rsidR="009746D8" w:rsidRPr="009746D8" w14:paraId="45C9E841" w14:textId="77777777" w:rsidTr="009746D8">
        <w:tc>
          <w:tcPr>
            <w:tcW w:w="3960" w:type="dxa"/>
          </w:tcPr>
          <w:p w14:paraId="4CB94808"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Workflow Orchestration &amp; Automation</w:t>
            </w:r>
          </w:p>
        </w:tc>
        <w:tc>
          <w:tcPr>
            <w:tcW w:w="6750" w:type="dxa"/>
          </w:tcPr>
          <w:p w14:paraId="7B0D3C29"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Apache Airflow, Luigi, Celery, CRON</w:t>
            </w:r>
          </w:p>
        </w:tc>
      </w:tr>
      <w:tr w:rsidR="009746D8" w:rsidRPr="009746D8" w14:paraId="442EEB0D" w14:textId="77777777" w:rsidTr="009746D8">
        <w:tc>
          <w:tcPr>
            <w:tcW w:w="3960" w:type="dxa"/>
          </w:tcPr>
          <w:p w14:paraId="6DDFED16"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Cloud Platforms</w:t>
            </w:r>
          </w:p>
        </w:tc>
        <w:tc>
          <w:tcPr>
            <w:tcW w:w="6750" w:type="dxa"/>
          </w:tcPr>
          <w:p w14:paraId="42975F46"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Google Cloud Platform (GCP), Amazon Web Services (AWS), Microsoft Azure</w:t>
            </w:r>
          </w:p>
        </w:tc>
      </w:tr>
      <w:tr w:rsidR="009746D8" w:rsidRPr="009746D8" w14:paraId="4B42945E" w14:textId="77777777" w:rsidTr="009746D8">
        <w:tc>
          <w:tcPr>
            <w:tcW w:w="3960" w:type="dxa"/>
          </w:tcPr>
          <w:p w14:paraId="56FC3DC5"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Cloud Services &amp; Serverless</w:t>
            </w:r>
          </w:p>
        </w:tc>
        <w:tc>
          <w:tcPr>
            <w:tcW w:w="6750" w:type="dxa"/>
          </w:tcPr>
          <w:p w14:paraId="25DA858F"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AWS Lambda, GCP Cloud Functions, Azure Functions, Pub/Sub, Cloud Storage, S3, Azure Blob Storage</w:t>
            </w:r>
          </w:p>
        </w:tc>
      </w:tr>
      <w:tr w:rsidR="009746D8" w:rsidRPr="009746D8" w14:paraId="79BF8B94" w14:textId="77777777" w:rsidTr="009746D8">
        <w:tc>
          <w:tcPr>
            <w:tcW w:w="3960" w:type="dxa"/>
          </w:tcPr>
          <w:p w14:paraId="5442B6AF"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Containerization &amp; Orchestration</w:t>
            </w:r>
          </w:p>
        </w:tc>
        <w:tc>
          <w:tcPr>
            <w:tcW w:w="6750" w:type="dxa"/>
          </w:tcPr>
          <w:p w14:paraId="1E673DEE"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Docker, Kubernetes (GKE, EKS), Helm</w:t>
            </w:r>
          </w:p>
        </w:tc>
      </w:tr>
      <w:tr w:rsidR="009746D8" w:rsidRPr="009746D8" w14:paraId="1CA1CADD" w14:textId="77777777" w:rsidTr="009746D8">
        <w:tc>
          <w:tcPr>
            <w:tcW w:w="3960" w:type="dxa"/>
          </w:tcPr>
          <w:p w14:paraId="445AAED7"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Databases</w:t>
            </w:r>
          </w:p>
        </w:tc>
        <w:tc>
          <w:tcPr>
            <w:tcW w:w="6750" w:type="dxa"/>
          </w:tcPr>
          <w:p w14:paraId="65F25488"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PostgreSQL, MySQL, MongoDB, Redis, Cloud SQL, Firestore</w:t>
            </w:r>
          </w:p>
        </w:tc>
      </w:tr>
      <w:tr w:rsidR="009746D8" w:rsidRPr="009746D8" w14:paraId="56E0BF42" w14:textId="77777777" w:rsidTr="009746D8">
        <w:tc>
          <w:tcPr>
            <w:tcW w:w="3960" w:type="dxa"/>
          </w:tcPr>
          <w:p w14:paraId="05F03184"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Data Engineering &amp; ETL Tools</w:t>
            </w:r>
          </w:p>
        </w:tc>
        <w:tc>
          <w:tcPr>
            <w:tcW w:w="6750" w:type="dxa"/>
          </w:tcPr>
          <w:p w14:paraId="6AA85564"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ETL Pipelines, Apache Kafka, Apache Spark, Talend, DBT, Google Dataflow, AWS Glue</w:t>
            </w:r>
          </w:p>
        </w:tc>
      </w:tr>
      <w:tr w:rsidR="009746D8" w:rsidRPr="009746D8" w14:paraId="784D3D56" w14:textId="77777777" w:rsidTr="009746D8">
        <w:tc>
          <w:tcPr>
            <w:tcW w:w="3960" w:type="dxa"/>
          </w:tcPr>
          <w:p w14:paraId="07163054"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CI/CD &amp; DevOps</w:t>
            </w:r>
          </w:p>
        </w:tc>
        <w:tc>
          <w:tcPr>
            <w:tcW w:w="6750" w:type="dxa"/>
          </w:tcPr>
          <w:p w14:paraId="7948C8D3"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Git, GitHub Actions, GitLab CI/CD, Jenkins, pre-commit hooks</w:t>
            </w:r>
          </w:p>
        </w:tc>
      </w:tr>
      <w:tr w:rsidR="009746D8" w:rsidRPr="009746D8" w14:paraId="16B2CC00" w14:textId="77777777" w:rsidTr="009746D8">
        <w:tc>
          <w:tcPr>
            <w:tcW w:w="3960" w:type="dxa"/>
          </w:tcPr>
          <w:p w14:paraId="463701A8"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Messaging Systems</w:t>
            </w:r>
          </w:p>
        </w:tc>
        <w:tc>
          <w:tcPr>
            <w:tcW w:w="6750" w:type="dxa"/>
          </w:tcPr>
          <w:p w14:paraId="474755C9"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RabbitMQ, Apache Kafka, Google Pub/Sub</w:t>
            </w:r>
          </w:p>
        </w:tc>
      </w:tr>
      <w:tr w:rsidR="009746D8" w:rsidRPr="009746D8" w14:paraId="000D6764" w14:textId="77777777" w:rsidTr="009746D8">
        <w:tc>
          <w:tcPr>
            <w:tcW w:w="3960" w:type="dxa"/>
          </w:tcPr>
          <w:p w14:paraId="6448D684"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Testing &amp; Quality Assurance</w:t>
            </w:r>
          </w:p>
        </w:tc>
        <w:tc>
          <w:tcPr>
            <w:tcW w:w="6750" w:type="dxa"/>
          </w:tcPr>
          <w:p w14:paraId="595A80D6"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PyTest, unittest, Integration Testing, Regression Testing</w:t>
            </w:r>
          </w:p>
        </w:tc>
      </w:tr>
      <w:tr w:rsidR="009746D8" w:rsidRPr="009746D8" w14:paraId="419A3FCB" w14:textId="77777777" w:rsidTr="009746D8">
        <w:tc>
          <w:tcPr>
            <w:tcW w:w="3960" w:type="dxa"/>
          </w:tcPr>
          <w:p w14:paraId="1D440C0C"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Development Practices</w:t>
            </w:r>
          </w:p>
        </w:tc>
        <w:tc>
          <w:tcPr>
            <w:tcW w:w="6750" w:type="dxa"/>
          </w:tcPr>
          <w:p w14:paraId="568EDBFC" w14:textId="77777777" w:rsidR="009746D8" w:rsidRPr="009746D8" w:rsidRDefault="009746D8" w:rsidP="009746D8">
            <w:pPr>
              <w:rPr>
                <w:rFonts w:ascii="Calibri" w:hAnsi="Calibri" w:cs="Calibri"/>
                <w:sz w:val="22"/>
                <w:szCs w:val="22"/>
              </w:rPr>
            </w:pPr>
            <w:r w:rsidRPr="009746D8">
              <w:rPr>
                <w:rFonts w:ascii="Calibri" w:hAnsi="Calibri" w:cs="Calibri"/>
                <w:sz w:val="22"/>
                <w:szCs w:val="22"/>
              </w:rPr>
              <w:t>Object-Oriented Programming (OOP), Asynchronous Programming (asyncio, concurrent.futures), Design Patterns, Agile (Scrum)</w:t>
            </w:r>
          </w:p>
        </w:tc>
      </w:tr>
      <w:tr w:rsidR="009746D8" w:rsidRPr="009746D8" w14:paraId="20AB960D" w14:textId="77777777" w:rsidTr="009746D8">
        <w:tc>
          <w:tcPr>
            <w:tcW w:w="3960" w:type="dxa"/>
          </w:tcPr>
          <w:p w14:paraId="558E2224" w14:textId="77777777" w:rsidR="009746D8" w:rsidRPr="009746D8" w:rsidRDefault="009746D8" w:rsidP="0075656A">
            <w:pPr>
              <w:rPr>
                <w:rStyle w:val="Strong"/>
                <w:rFonts w:ascii="Calibri" w:hAnsi="Calibri" w:cs="Calibri"/>
                <w:sz w:val="22"/>
                <w:szCs w:val="22"/>
              </w:rPr>
            </w:pPr>
            <w:r w:rsidRPr="009746D8">
              <w:rPr>
                <w:rStyle w:val="Strong"/>
                <w:rFonts w:ascii="Calibri" w:hAnsi="Calibri" w:cs="Calibri"/>
                <w:sz w:val="22"/>
                <w:szCs w:val="22"/>
              </w:rPr>
              <w:t>Version Control &amp; Collaboration</w:t>
            </w:r>
          </w:p>
        </w:tc>
        <w:tc>
          <w:tcPr>
            <w:tcW w:w="6750" w:type="dxa"/>
          </w:tcPr>
          <w:p w14:paraId="48C09F49" w14:textId="77777777" w:rsidR="009746D8" w:rsidRPr="009746D8" w:rsidRDefault="009746D8" w:rsidP="009746D8">
            <w:pPr>
              <w:rPr>
                <w:rFonts w:ascii="Calibri" w:hAnsi="Calibri" w:cs="Calibri"/>
                <w:b/>
                <w:bCs/>
                <w:sz w:val="22"/>
                <w:szCs w:val="22"/>
              </w:rPr>
            </w:pPr>
            <w:r w:rsidRPr="009746D8">
              <w:rPr>
                <w:rFonts w:ascii="Calibri" w:hAnsi="Calibri" w:cs="Calibri"/>
                <w:sz w:val="22"/>
                <w:szCs w:val="22"/>
              </w:rPr>
              <w:t>Git, GitHub, GitLab, Bitbucket, Jira, Confluence</w:t>
            </w:r>
          </w:p>
        </w:tc>
      </w:tr>
    </w:tbl>
    <w:p w14:paraId="71A84517" w14:textId="77777777" w:rsidR="009746D8" w:rsidRDefault="009746D8" w:rsidP="00960189">
      <w:pPr>
        <w:rPr>
          <w:rFonts w:ascii="Calibri" w:hAnsi="Calibri" w:cs="Calibri"/>
          <w:b/>
          <w:bCs/>
          <w:sz w:val="22"/>
          <w:szCs w:val="22"/>
        </w:rPr>
      </w:pPr>
    </w:p>
    <w:p w14:paraId="5F6F716C" w14:textId="77777777" w:rsidR="00960189" w:rsidRPr="00764FEB" w:rsidRDefault="00636FB8" w:rsidP="00960189">
      <w:pPr>
        <w:rPr>
          <w:rFonts w:ascii="Calibri" w:hAnsi="Calibri" w:cs="Calibri"/>
          <w:b/>
          <w:bCs/>
        </w:rPr>
      </w:pPr>
      <w:r>
        <w:rPr>
          <w:rFonts w:ascii="Calibri" w:hAnsi="Calibri" w:cs="Calibri"/>
          <w:b/>
          <w:noProof/>
          <w:sz w:val="22"/>
          <w:szCs w:val="22"/>
          <w:lang w:val="en-IN" w:eastAsia="en-IN"/>
        </w:rPr>
        <w:pict w14:anchorId="2CC0D760">
          <v:rect id="Rectangle 8" o:spid="_x0000_s1026" alt="" style="position:absolute;margin-left:-.3pt;margin-top:6.45pt;width:544.05pt;height:22.9pt;z-index:-251654144;visibility:visible;mso-wrap-style:square;mso-wrap-edited:f;mso-width-percent:0;mso-height-percent:0;mso-position-horizontal-relative:margin;mso-width-percent:0;mso-height-percent:0;mso-width-relative:margin;mso-height-relative:margin;v-text-anchor:middle" fillcolor="#d8d8d8 [2732]" stroked="f" strokeweight="1pt">
            <v:textbox>
              <w:txbxContent>
                <w:p w14:paraId="2D4F45AD" w14:textId="77777777" w:rsidR="0075656A" w:rsidRPr="00603923" w:rsidRDefault="0075656A" w:rsidP="00960189">
                  <w:pPr>
                    <w:spacing w:line="276" w:lineRule="auto"/>
                    <w:ind w:left="90"/>
                    <w:rPr>
                      <w:rFonts w:ascii="Times New Roman" w:hAnsi="Times New Roman" w:cs="Times New Roman"/>
                      <w:b/>
                      <w:color w:val="000000" w:themeColor="text1"/>
                    </w:rPr>
                  </w:pPr>
                  <w:r>
                    <w:rPr>
                      <w:rFonts w:ascii="Times New Roman" w:hAnsi="Times New Roman" w:cs="Times New Roman"/>
                      <w:b/>
                      <w:color w:val="000000" w:themeColor="text1"/>
                    </w:rPr>
                    <w:t>PROFESSIONAL EXPERIENCE</w:t>
                  </w:r>
                </w:p>
                <w:p w14:paraId="5530C089" w14:textId="77777777" w:rsidR="0075656A" w:rsidRDefault="0075656A" w:rsidP="00960189">
                  <w:pPr>
                    <w:jc w:val="center"/>
                  </w:pPr>
                </w:p>
              </w:txbxContent>
            </v:textbox>
            <w10:wrap anchorx="margin"/>
          </v:rect>
        </w:pict>
      </w:r>
    </w:p>
    <w:p w14:paraId="515F35FE" w14:textId="77777777" w:rsidR="00960189" w:rsidRPr="00764FEB" w:rsidRDefault="00960189" w:rsidP="00960189">
      <w:pPr>
        <w:rPr>
          <w:rFonts w:ascii="Calibri" w:hAnsi="Calibri" w:cs="Calibri"/>
          <w:b/>
          <w:bCs/>
          <w:sz w:val="22"/>
          <w:szCs w:val="22"/>
        </w:rPr>
      </w:pPr>
    </w:p>
    <w:p w14:paraId="4CA7317B" w14:textId="77777777" w:rsidR="009746D8" w:rsidRDefault="009746D8" w:rsidP="00960189">
      <w:pPr>
        <w:rPr>
          <w:rFonts w:ascii="Calibri" w:hAnsi="Calibri" w:cs="Calibri"/>
          <w:b/>
          <w:bCs/>
          <w:sz w:val="22"/>
          <w:szCs w:val="22"/>
        </w:rPr>
      </w:pPr>
    </w:p>
    <w:p w14:paraId="45221E37" w14:textId="77777777" w:rsidR="00960189" w:rsidRPr="00764FEB" w:rsidRDefault="00960189" w:rsidP="00960189">
      <w:pPr>
        <w:rPr>
          <w:rFonts w:ascii="Calibri" w:hAnsi="Calibri" w:cs="Calibri"/>
          <w:b/>
          <w:bCs/>
          <w:sz w:val="22"/>
          <w:szCs w:val="22"/>
        </w:rPr>
      </w:pPr>
      <w:r w:rsidRPr="00764FEB">
        <w:rPr>
          <w:rFonts w:ascii="Calibri" w:hAnsi="Calibri" w:cs="Calibri"/>
          <w:b/>
          <w:bCs/>
          <w:sz w:val="22"/>
          <w:szCs w:val="22"/>
        </w:rPr>
        <w:t xml:space="preserve">Client: Synchrony | Cincinnati                 </w:t>
      </w:r>
      <w:r w:rsidRPr="00764FEB">
        <w:rPr>
          <w:rFonts w:ascii="Calibri" w:hAnsi="Calibri" w:cs="Calibri"/>
          <w:b/>
          <w:bCs/>
          <w:sz w:val="22"/>
          <w:szCs w:val="22"/>
        </w:rPr>
        <w:tab/>
      </w:r>
      <w:r w:rsidRPr="00764FEB">
        <w:rPr>
          <w:rFonts w:ascii="Calibri" w:hAnsi="Calibri" w:cs="Calibri"/>
          <w:b/>
          <w:bCs/>
          <w:sz w:val="22"/>
          <w:szCs w:val="22"/>
        </w:rPr>
        <w:tab/>
        <w:t xml:space="preserve">                                                                                        Oct 2023 </w:t>
      </w:r>
      <w:r>
        <w:rPr>
          <w:rFonts w:ascii="Calibri" w:hAnsi="Calibri" w:cs="Calibri"/>
          <w:b/>
          <w:bCs/>
          <w:sz w:val="22"/>
          <w:szCs w:val="22"/>
        </w:rPr>
        <w:t>-</w:t>
      </w:r>
      <w:r w:rsidRPr="00764FEB">
        <w:rPr>
          <w:rFonts w:ascii="Calibri" w:hAnsi="Calibri" w:cs="Calibri"/>
          <w:b/>
          <w:bCs/>
          <w:sz w:val="22"/>
          <w:szCs w:val="22"/>
        </w:rPr>
        <w:t xml:space="preserve"> </w:t>
      </w:r>
      <w:r>
        <w:rPr>
          <w:rFonts w:ascii="Calibri" w:hAnsi="Calibri" w:cs="Calibri"/>
          <w:b/>
          <w:bCs/>
          <w:sz w:val="22"/>
          <w:szCs w:val="22"/>
        </w:rPr>
        <w:t>Till Date</w:t>
      </w:r>
    </w:p>
    <w:p w14:paraId="48EDF859" w14:textId="77777777" w:rsidR="00960189" w:rsidRPr="00764FEB" w:rsidRDefault="00960189" w:rsidP="00960189">
      <w:pPr>
        <w:rPr>
          <w:rFonts w:ascii="Calibri" w:hAnsi="Calibri" w:cs="Calibri"/>
          <w:b/>
          <w:bCs/>
          <w:sz w:val="22"/>
          <w:szCs w:val="22"/>
        </w:rPr>
      </w:pPr>
      <w:r w:rsidRPr="00764FEB">
        <w:rPr>
          <w:rFonts w:ascii="Calibri" w:hAnsi="Calibri" w:cs="Calibri"/>
          <w:b/>
          <w:bCs/>
          <w:sz w:val="22"/>
          <w:szCs w:val="22"/>
        </w:rPr>
        <w:t>Role:</w:t>
      </w:r>
      <w:r w:rsidRPr="00764FEB">
        <w:rPr>
          <w:rFonts w:ascii="Calibri" w:hAnsi="Calibri" w:cs="Calibri"/>
          <w:sz w:val="22"/>
          <w:szCs w:val="22"/>
        </w:rPr>
        <w:t xml:space="preserve"> </w:t>
      </w:r>
      <w:r w:rsidRPr="00764FEB">
        <w:rPr>
          <w:rFonts w:ascii="Calibri" w:hAnsi="Calibri" w:cs="Calibri"/>
          <w:b/>
          <w:bCs/>
          <w:sz w:val="22"/>
          <w:szCs w:val="22"/>
        </w:rPr>
        <w:t xml:space="preserve">Senior </w:t>
      </w:r>
      <w:r>
        <w:rPr>
          <w:rFonts w:ascii="Calibri" w:hAnsi="Calibri" w:cs="Calibri"/>
          <w:b/>
          <w:bCs/>
          <w:sz w:val="22"/>
          <w:szCs w:val="22"/>
        </w:rPr>
        <w:t>Python Developer</w:t>
      </w:r>
    </w:p>
    <w:p w14:paraId="6C5D5C66" w14:textId="77777777" w:rsidR="00960189" w:rsidRPr="00764FEB" w:rsidRDefault="00960189" w:rsidP="00960189">
      <w:pPr>
        <w:rPr>
          <w:rFonts w:ascii="Calibri" w:hAnsi="Calibri" w:cs="Calibri"/>
          <w:sz w:val="10"/>
          <w:szCs w:val="10"/>
        </w:rPr>
      </w:pPr>
    </w:p>
    <w:p w14:paraId="54AEAEBD" w14:textId="77777777" w:rsidR="00960189" w:rsidRPr="00764FEB" w:rsidRDefault="00960189" w:rsidP="00960189">
      <w:pPr>
        <w:jc w:val="both"/>
        <w:rPr>
          <w:rFonts w:ascii="Calibri" w:hAnsi="Calibri" w:cs="Calibri"/>
          <w:sz w:val="22"/>
          <w:szCs w:val="22"/>
        </w:rPr>
      </w:pPr>
      <w:r w:rsidRPr="00764FEB">
        <w:rPr>
          <w:rFonts w:ascii="Calibri" w:hAnsi="Calibri" w:cs="Calibri"/>
          <w:sz w:val="22"/>
          <w:szCs w:val="22"/>
        </w:rPr>
        <w:t>Synchrony Financials is a banking company; our team works for the pre-approved loans department. And our objective is to compute the operations on customer data if they are eligible for any loans depending on their activity and store the aggregated data that is available for analysts.</w:t>
      </w:r>
    </w:p>
    <w:p w14:paraId="4C7261E6" w14:textId="77777777" w:rsidR="00960189" w:rsidRPr="00764FEB" w:rsidRDefault="00960189" w:rsidP="00960189">
      <w:pPr>
        <w:jc w:val="both"/>
        <w:rPr>
          <w:rFonts w:ascii="Calibri" w:hAnsi="Calibri" w:cs="Calibri"/>
          <w:sz w:val="10"/>
          <w:szCs w:val="10"/>
        </w:rPr>
      </w:pPr>
    </w:p>
    <w:p w14:paraId="5B229B35" w14:textId="77777777" w:rsidR="00960189" w:rsidRPr="00764FEB" w:rsidRDefault="00960189" w:rsidP="00960189">
      <w:pPr>
        <w:rPr>
          <w:rFonts w:ascii="Calibri" w:hAnsi="Calibri" w:cs="Calibri"/>
          <w:b/>
          <w:bCs/>
          <w:sz w:val="22"/>
          <w:szCs w:val="22"/>
          <w:u w:val="single"/>
        </w:rPr>
      </w:pPr>
      <w:r w:rsidRPr="00764FEB">
        <w:rPr>
          <w:rFonts w:ascii="Calibri" w:hAnsi="Calibri" w:cs="Calibri"/>
          <w:b/>
          <w:bCs/>
          <w:sz w:val="22"/>
          <w:szCs w:val="22"/>
          <w:u w:val="single"/>
        </w:rPr>
        <w:t>Responsibilities:</w:t>
      </w:r>
    </w:p>
    <w:p w14:paraId="59A9143F"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Developed and maintained scalable </w:t>
      </w:r>
      <w:r w:rsidRPr="0075656A">
        <w:rPr>
          <w:rFonts w:ascii="Calibri" w:eastAsia="Times New Roman" w:hAnsi="Calibri" w:cs="Calibri"/>
          <w:b/>
          <w:bCs/>
          <w:sz w:val="22"/>
          <w:szCs w:val="22"/>
        </w:rPr>
        <w:t>Python-based ETL pipelines</w:t>
      </w:r>
      <w:r w:rsidRPr="0075656A">
        <w:rPr>
          <w:rFonts w:ascii="Calibri" w:eastAsia="Times New Roman" w:hAnsi="Calibri" w:cs="Calibri"/>
          <w:sz w:val="22"/>
          <w:szCs w:val="22"/>
        </w:rPr>
        <w:t xml:space="preserve"> to ingest financial datasets from </w:t>
      </w:r>
      <w:r w:rsidRPr="0075656A">
        <w:rPr>
          <w:rFonts w:ascii="Calibri" w:eastAsia="Times New Roman" w:hAnsi="Calibri" w:cs="Calibri"/>
          <w:b/>
          <w:bCs/>
          <w:sz w:val="22"/>
          <w:szCs w:val="22"/>
        </w:rPr>
        <w:t>AWS S3</w:t>
      </w:r>
      <w:r w:rsidRPr="0075656A">
        <w:rPr>
          <w:rFonts w:ascii="Calibri" w:eastAsia="Times New Roman" w:hAnsi="Calibri" w:cs="Calibri"/>
          <w:sz w:val="22"/>
          <w:szCs w:val="22"/>
        </w:rPr>
        <w:t xml:space="preserve"> into </w:t>
      </w:r>
      <w:r w:rsidRPr="0075656A">
        <w:rPr>
          <w:rFonts w:ascii="Calibri" w:eastAsia="Times New Roman" w:hAnsi="Calibri" w:cs="Calibri"/>
          <w:b/>
          <w:bCs/>
          <w:sz w:val="22"/>
          <w:szCs w:val="22"/>
        </w:rPr>
        <w:t>Amazon Redshift</w:t>
      </w:r>
      <w:r w:rsidRPr="0075656A">
        <w:rPr>
          <w:rFonts w:ascii="Calibri" w:eastAsia="Times New Roman" w:hAnsi="Calibri" w:cs="Calibri"/>
          <w:sz w:val="22"/>
          <w:szCs w:val="22"/>
        </w:rPr>
        <w:t xml:space="preserve">, using </w:t>
      </w:r>
      <w:r w:rsidRPr="0075656A">
        <w:rPr>
          <w:rFonts w:ascii="Calibri" w:eastAsia="Times New Roman" w:hAnsi="Calibri" w:cs="Calibri"/>
          <w:b/>
          <w:bCs/>
          <w:sz w:val="22"/>
          <w:szCs w:val="22"/>
        </w:rPr>
        <w:t>SQLAlchemy</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PyMySQL</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AWS SDK (Boto3)</w:t>
      </w:r>
      <w:r w:rsidRPr="0075656A">
        <w:rPr>
          <w:rFonts w:ascii="Calibri" w:eastAsia="Times New Roman" w:hAnsi="Calibri" w:cs="Calibri"/>
          <w:sz w:val="22"/>
          <w:szCs w:val="22"/>
        </w:rPr>
        <w:t xml:space="preserve"> for high-performance data transfer and regulatory compliance.</w:t>
      </w:r>
    </w:p>
    <w:p w14:paraId="467AA67A"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Engineered advanced </w:t>
      </w:r>
      <w:r w:rsidRPr="0075656A">
        <w:rPr>
          <w:rFonts w:ascii="Calibri" w:eastAsia="Times New Roman" w:hAnsi="Calibri" w:cs="Calibri"/>
          <w:b/>
          <w:bCs/>
          <w:sz w:val="22"/>
          <w:szCs w:val="22"/>
        </w:rPr>
        <w:t>PySpark transformations</w:t>
      </w:r>
      <w:r w:rsidRPr="0075656A">
        <w:rPr>
          <w:rFonts w:ascii="Calibri" w:eastAsia="Times New Roman" w:hAnsi="Calibri" w:cs="Calibri"/>
          <w:sz w:val="22"/>
          <w:szCs w:val="22"/>
        </w:rPr>
        <w:t xml:space="preserve"> in </w:t>
      </w:r>
      <w:r w:rsidRPr="0075656A">
        <w:rPr>
          <w:rFonts w:ascii="Calibri" w:eastAsia="Times New Roman" w:hAnsi="Calibri" w:cs="Calibri"/>
          <w:b/>
          <w:bCs/>
          <w:sz w:val="22"/>
          <w:szCs w:val="22"/>
        </w:rPr>
        <w:t>AWS Glue</w:t>
      </w:r>
      <w:r w:rsidRPr="0075656A">
        <w:rPr>
          <w:rFonts w:ascii="Calibri" w:eastAsia="Times New Roman" w:hAnsi="Calibri" w:cs="Calibri"/>
          <w:sz w:val="22"/>
          <w:szCs w:val="22"/>
        </w:rPr>
        <w:t xml:space="preserve">, converting unstructured JSON from </w:t>
      </w:r>
      <w:r w:rsidRPr="0075656A">
        <w:rPr>
          <w:rFonts w:ascii="Calibri" w:eastAsia="Times New Roman" w:hAnsi="Calibri" w:cs="Calibri"/>
          <w:b/>
          <w:bCs/>
          <w:sz w:val="22"/>
          <w:szCs w:val="22"/>
        </w:rPr>
        <w:t>DynamoDB</w:t>
      </w:r>
      <w:r w:rsidRPr="0075656A">
        <w:rPr>
          <w:rFonts w:ascii="Calibri" w:eastAsia="Times New Roman" w:hAnsi="Calibri" w:cs="Calibri"/>
          <w:sz w:val="22"/>
          <w:szCs w:val="22"/>
        </w:rPr>
        <w:t xml:space="preserve"> (e.g., KYC, transaction records) into normalized MySQL schemas, improving readiness for analytics and reporting pipelines.</w:t>
      </w:r>
    </w:p>
    <w:p w14:paraId="6A517E3E"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Built </w:t>
      </w:r>
      <w:r w:rsidRPr="0075656A">
        <w:rPr>
          <w:rFonts w:ascii="Calibri" w:eastAsia="Times New Roman" w:hAnsi="Calibri" w:cs="Calibri"/>
          <w:b/>
          <w:bCs/>
          <w:sz w:val="22"/>
          <w:szCs w:val="22"/>
        </w:rPr>
        <w:t>real-time data transformation functions</w:t>
      </w:r>
      <w:r w:rsidRPr="0075656A">
        <w:rPr>
          <w:rFonts w:ascii="Calibri" w:eastAsia="Times New Roman" w:hAnsi="Calibri" w:cs="Calibri"/>
          <w:sz w:val="22"/>
          <w:szCs w:val="22"/>
        </w:rPr>
        <w:t xml:space="preserve"> in </w:t>
      </w:r>
      <w:r w:rsidRPr="0075656A">
        <w:rPr>
          <w:rFonts w:ascii="Calibri" w:eastAsia="Times New Roman" w:hAnsi="Calibri" w:cs="Calibri"/>
          <w:b/>
          <w:bCs/>
          <w:sz w:val="22"/>
          <w:szCs w:val="22"/>
        </w:rPr>
        <w:t>Python</w:t>
      </w:r>
      <w:r w:rsidRPr="0075656A">
        <w:rPr>
          <w:rFonts w:ascii="Calibri" w:eastAsia="Times New Roman" w:hAnsi="Calibri" w:cs="Calibri"/>
          <w:sz w:val="22"/>
          <w:szCs w:val="22"/>
        </w:rPr>
        <w:t xml:space="preserve"> using </w:t>
      </w:r>
      <w:r w:rsidRPr="0075656A">
        <w:rPr>
          <w:rFonts w:ascii="Calibri" w:eastAsia="Times New Roman" w:hAnsi="Calibri" w:cs="Calibri"/>
          <w:b/>
          <w:bCs/>
          <w:sz w:val="22"/>
          <w:szCs w:val="22"/>
        </w:rPr>
        <w:t>AWS Lambda</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Pydantic</w:t>
      </w:r>
      <w:r w:rsidRPr="0075656A">
        <w:rPr>
          <w:rFonts w:ascii="Calibri" w:eastAsia="Times New Roman" w:hAnsi="Calibri" w:cs="Calibri"/>
          <w:sz w:val="22"/>
          <w:szCs w:val="22"/>
        </w:rPr>
        <w:t xml:space="preserve"> for schema validation, enabling fraud detection and dynamic alerting within streaming ingestion workflows.</w:t>
      </w:r>
    </w:p>
    <w:p w14:paraId="53650E41"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Designed a serverless Python-based ETL framework using </w:t>
      </w:r>
      <w:r w:rsidRPr="0075656A">
        <w:rPr>
          <w:rFonts w:ascii="Calibri" w:eastAsia="Times New Roman" w:hAnsi="Calibri" w:cs="Calibri"/>
          <w:b/>
          <w:bCs/>
          <w:sz w:val="22"/>
          <w:szCs w:val="22"/>
        </w:rPr>
        <w:t>AWS Lambda</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Glue Jobs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Step Functions</w:t>
      </w:r>
      <w:r w:rsidRPr="0075656A">
        <w:rPr>
          <w:rFonts w:ascii="Calibri" w:eastAsia="Times New Roman" w:hAnsi="Calibri" w:cs="Calibri"/>
          <w:sz w:val="22"/>
          <w:szCs w:val="22"/>
        </w:rPr>
        <w:t>, automating ingestion, transformation</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validation of financial datasets with minimal operational overhead.</w:t>
      </w:r>
    </w:p>
    <w:p w14:paraId="66E0A582"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Implemented comprehensive monitoring and logging using </w:t>
      </w:r>
      <w:r w:rsidRPr="0075656A">
        <w:rPr>
          <w:rFonts w:ascii="Calibri" w:eastAsia="Times New Roman" w:hAnsi="Calibri" w:cs="Calibri"/>
          <w:b/>
          <w:bCs/>
          <w:sz w:val="22"/>
          <w:szCs w:val="22"/>
        </w:rPr>
        <w:t>AWS CloudWatch</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Python logging module</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structured logs</w:t>
      </w:r>
      <w:r w:rsidRPr="0075656A">
        <w:rPr>
          <w:rFonts w:ascii="Calibri" w:eastAsia="Times New Roman" w:hAnsi="Calibri" w:cs="Calibri"/>
          <w:sz w:val="22"/>
          <w:szCs w:val="22"/>
        </w:rPr>
        <w:t xml:space="preserve"> to enable rapid debugging, metric collection</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SLA-compliant pipeline reliability.</w:t>
      </w:r>
    </w:p>
    <w:p w14:paraId="533A5A85"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Processed complex </w:t>
      </w:r>
      <w:r w:rsidRPr="0075656A">
        <w:rPr>
          <w:rFonts w:ascii="Calibri" w:eastAsia="Times New Roman" w:hAnsi="Calibri" w:cs="Calibri"/>
          <w:b/>
          <w:bCs/>
          <w:sz w:val="22"/>
          <w:szCs w:val="22"/>
        </w:rPr>
        <w:t>geospatial data</w:t>
      </w:r>
      <w:r w:rsidRPr="0075656A">
        <w:rPr>
          <w:rFonts w:ascii="Calibri" w:eastAsia="Times New Roman" w:hAnsi="Calibri" w:cs="Calibri"/>
          <w:sz w:val="22"/>
          <w:szCs w:val="22"/>
        </w:rPr>
        <w:t xml:space="preserve"> using </w:t>
      </w:r>
      <w:r w:rsidRPr="0075656A">
        <w:rPr>
          <w:rFonts w:ascii="Calibri" w:eastAsia="Times New Roman" w:hAnsi="Calibri" w:cs="Calibri"/>
          <w:b/>
          <w:bCs/>
          <w:sz w:val="22"/>
          <w:szCs w:val="22"/>
        </w:rPr>
        <w:t>GeoPandas</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Shapely</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PostGIS</w:t>
      </w:r>
      <w:r w:rsidRPr="0075656A">
        <w:rPr>
          <w:rFonts w:ascii="Calibri" w:eastAsia="Times New Roman" w:hAnsi="Calibri" w:cs="Calibri"/>
          <w:sz w:val="22"/>
          <w:szCs w:val="22"/>
        </w:rPr>
        <w:t>, enabling spatial analytics for client segmentation and branch location optimization.</w:t>
      </w:r>
    </w:p>
    <w:p w14:paraId="00AF888C"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Automated secure data migration pipelines from </w:t>
      </w:r>
      <w:r w:rsidRPr="0075656A">
        <w:rPr>
          <w:rFonts w:ascii="Calibri" w:eastAsia="Times New Roman" w:hAnsi="Calibri" w:cs="Calibri"/>
          <w:b/>
          <w:bCs/>
          <w:sz w:val="22"/>
          <w:szCs w:val="22"/>
        </w:rPr>
        <w:t>PostgreSQL</w:t>
      </w:r>
      <w:r w:rsidRPr="0075656A">
        <w:rPr>
          <w:rFonts w:ascii="Calibri" w:eastAsia="Times New Roman" w:hAnsi="Calibri" w:cs="Calibri"/>
          <w:sz w:val="22"/>
          <w:szCs w:val="22"/>
        </w:rPr>
        <w:t xml:space="preserve"> to </w:t>
      </w:r>
      <w:r w:rsidRPr="0075656A">
        <w:rPr>
          <w:rFonts w:ascii="Calibri" w:eastAsia="Times New Roman" w:hAnsi="Calibri" w:cs="Calibri"/>
          <w:b/>
          <w:bCs/>
          <w:sz w:val="22"/>
          <w:szCs w:val="22"/>
        </w:rPr>
        <w:t>Amazon Redshift</w:t>
      </w:r>
      <w:r w:rsidRPr="0075656A">
        <w:rPr>
          <w:rFonts w:ascii="Calibri" w:eastAsia="Times New Roman" w:hAnsi="Calibri" w:cs="Calibri"/>
          <w:sz w:val="22"/>
          <w:szCs w:val="22"/>
        </w:rPr>
        <w:t xml:space="preserve"> using </w:t>
      </w:r>
      <w:r w:rsidRPr="0075656A">
        <w:rPr>
          <w:rFonts w:ascii="Calibri" w:eastAsia="Times New Roman" w:hAnsi="Calibri" w:cs="Calibri"/>
          <w:b/>
          <w:bCs/>
          <w:sz w:val="22"/>
          <w:szCs w:val="22"/>
        </w:rPr>
        <w:t>PySpark</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psycopg2</w:t>
      </w:r>
      <w:r w:rsidRPr="0075656A">
        <w:rPr>
          <w:rFonts w:ascii="Calibri" w:eastAsia="Times New Roman" w:hAnsi="Calibri" w:cs="Calibri"/>
          <w:sz w:val="22"/>
          <w:szCs w:val="22"/>
        </w:rPr>
        <w:t>, refactoring transformation logic for performance and scalability.</w:t>
      </w:r>
    </w:p>
    <w:p w14:paraId="6916095F"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Implemented </w:t>
      </w:r>
      <w:r w:rsidRPr="0075656A">
        <w:rPr>
          <w:rFonts w:ascii="Calibri" w:eastAsia="Times New Roman" w:hAnsi="Calibri" w:cs="Calibri"/>
          <w:b/>
          <w:bCs/>
          <w:sz w:val="22"/>
          <w:szCs w:val="22"/>
        </w:rPr>
        <w:t>Change Data Capture (CDC)</w:t>
      </w:r>
      <w:r w:rsidRPr="0075656A">
        <w:rPr>
          <w:rFonts w:ascii="Calibri" w:eastAsia="Times New Roman" w:hAnsi="Calibri" w:cs="Calibri"/>
          <w:sz w:val="22"/>
          <w:szCs w:val="22"/>
        </w:rPr>
        <w:t xml:space="preserve"> using Python-based diffing logic and Redshift merge statements to track incremental updates, improving ETL efficiency and reducing refresh latency.</w:t>
      </w:r>
    </w:p>
    <w:p w14:paraId="0D72694B"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Developed observability tools using </w:t>
      </w:r>
      <w:r w:rsidRPr="0075656A">
        <w:rPr>
          <w:rFonts w:ascii="Calibri" w:eastAsia="Times New Roman" w:hAnsi="Calibri" w:cs="Calibri"/>
          <w:b/>
          <w:bCs/>
          <w:sz w:val="22"/>
          <w:szCs w:val="22"/>
        </w:rPr>
        <w:t>Elasticsearch</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Logstash</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Kinesis Firehose</w:t>
      </w:r>
      <w:r w:rsidRPr="0075656A">
        <w:rPr>
          <w:rFonts w:ascii="Calibri" w:eastAsia="Times New Roman" w:hAnsi="Calibri" w:cs="Calibri"/>
          <w:sz w:val="22"/>
          <w:szCs w:val="22"/>
        </w:rPr>
        <w:t>, writing Python ingestion scripts to surface system metrics and detect operational anomalies in real-time.</w:t>
      </w:r>
    </w:p>
    <w:p w14:paraId="793E10C6"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Designed and deployed </w:t>
      </w:r>
      <w:r w:rsidRPr="0075656A">
        <w:rPr>
          <w:rFonts w:ascii="Calibri" w:eastAsia="Times New Roman" w:hAnsi="Calibri" w:cs="Calibri"/>
          <w:b/>
          <w:bCs/>
          <w:sz w:val="22"/>
          <w:szCs w:val="22"/>
        </w:rPr>
        <w:t>interactive dashboards</w:t>
      </w:r>
      <w:r w:rsidRPr="0075656A">
        <w:rPr>
          <w:rFonts w:ascii="Calibri" w:eastAsia="Times New Roman" w:hAnsi="Calibri" w:cs="Calibri"/>
          <w:sz w:val="22"/>
          <w:szCs w:val="22"/>
        </w:rPr>
        <w:t xml:space="preserve"> with </w:t>
      </w:r>
      <w:r w:rsidRPr="0075656A">
        <w:rPr>
          <w:rFonts w:ascii="Calibri" w:eastAsia="Times New Roman" w:hAnsi="Calibri" w:cs="Calibri"/>
          <w:b/>
          <w:bCs/>
          <w:sz w:val="22"/>
          <w:szCs w:val="22"/>
        </w:rPr>
        <w:t>Amazon QuickSight</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Tableau</w:t>
      </w:r>
      <w:r w:rsidRPr="0075656A">
        <w:rPr>
          <w:rFonts w:ascii="Calibri" w:eastAsia="Times New Roman" w:hAnsi="Calibri" w:cs="Calibri"/>
          <w:sz w:val="22"/>
          <w:szCs w:val="22"/>
        </w:rPr>
        <w:t>, using custom Python-prepared datasets and SQL for healthcare insights and stakeholder reporting.</w:t>
      </w:r>
    </w:p>
    <w:p w14:paraId="5D16746A"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lastRenderedPageBreak/>
        <w:t xml:space="preserve">Built robust </w:t>
      </w:r>
      <w:r w:rsidRPr="0075656A">
        <w:rPr>
          <w:rFonts w:ascii="Calibri" w:eastAsia="Times New Roman" w:hAnsi="Calibri" w:cs="Calibri"/>
          <w:b/>
          <w:bCs/>
          <w:sz w:val="22"/>
          <w:szCs w:val="22"/>
        </w:rPr>
        <w:t>PySpark pipelines</w:t>
      </w:r>
      <w:r w:rsidRPr="0075656A">
        <w:rPr>
          <w:rFonts w:ascii="Calibri" w:eastAsia="Times New Roman" w:hAnsi="Calibri" w:cs="Calibri"/>
          <w:sz w:val="22"/>
          <w:szCs w:val="22"/>
        </w:rPr>
        <w:t xml:space="preserve"> in </w:t>
      </w:r>
      <w:r w:rsidRPr="0075656A">
        <w:rPr>
          <w:rFonts w:ascii="Calibri" w:eastAsia="Times New Roman" w:hAnsi="Calibri" w:cs="Calibri"/>
          <w:b/>
          <w:bCs/>
          <w:sz w:val="22"/>
          <w:szCs w:val="22"/>
        </w:rPr>
        <w:t>Azure Databricks</w:t>
      </w:r>
      <w:r w:rsidRPr="0075656A">
        <w:rPr>
          <w:rFonts w:ascii="Calibri" w:eastAsia="Times New Roman" w:hAnsi="Calibri" w:cs="Calibri"/>
          <w:sz w:val="22"/>
          <w:szCs w:val="22"/>
        </w:rPr>
        <w:t xml:space="preserve">, leveraging </w:t>
      </w:r>
      <w:r w:rsidRPr="0075656A">
        <w:rPr>
          <w:rFonts w:ascii="Calibri" w:eastAsia="Times New Roman" w:hAnsi="Calibri" w:cs="Calibri"/>
          <w:b/>
          <w:bCs/>
          <w:sz w:val="22"/>
          <w:szCs w:val="22"/>
        </w:rPr>
        <w:t>Delta Lake</w:t>
      </w:r>
      <w:r w:rsidRPr="0075656A">
        <w:rPr>
          <w:rFonts w:ascii="Calibri" w:eastAsia="Times New Roman" w:hAnsi="Calibri" w:cs="Calibri"/>
          <w:sz w:val="22"/>
          <w:szCs w:val="22"/>
        </w:rPr>
        <w:t xml:space="preserve"> and Python UDFs for data cleansing, transformation</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cost-optimized performance tuning.</w:t>
      </w:r>
    </w:p>
    <w:p w14:paraId="417CE358"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Enforced metadata and governance standards by integrating </w:t>
      </w:r>
      <w:r w:rsidRPr="0075656A">
        <w:rPr>
          <w:rFonts w:ascii="Calibri" w:eastAsia="Times New Roman" w:hAnsi="Calibri" w:cs="Calibri"/>
          <w:b/>
          <w:bCs/>
          <w:sz w:val="22"/>
          <w:szCs w:val="22"/>
        </w:rPr>
        <w:t>AWS Glue Data Catalog</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Databricks Unity Catalog</w:t>
      </w:r>
      <w:r w:rsidRPr="0075656A">
        <w:rPr>
          <w:rFonts w:ascii="Calibri" w:eastAsia="Times New Roman" w:hAnsi="Calibri" w:cs="Calibri"/>
          <w:sz w:val="22"/>
          <w:szCs w:val="22"/>
        </w:rPr>
        <w:t xml:space="preserve"> via Python-based automation scripts for lineage tracking and audit readiness.</w:t>
      </w:r>
    </w:p>
    <w:p w14:paraId="6F2A82D4"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Automated infrastructure provisioning using </w:t>
      </w:r>
      <w:r w:rsidRPr="0075656A">
        <w:rPr>
          <w:rFonts w:ascii="Calibri" w:eastAsia="Times New Roman" w:hAnsi="Calibri" w:cs="Calibri"/>
          <w:b/>
          <w:bCs/>
          <w:sz w:val="22"/>
          <w:szCs w:val="22"/>
        </w:rPr>
        <w:t>AWS CloudFormation</w:t>
      </w:r>
      <w:r w:rsidRPr="0075656A">
        <w:rPr>
          <w:rFonts w:ascii="Calibri" w:eastAsia="Times New Roman" w:hAnsi="Calibri" w:cs="Calibri"/>
          <w:sz w:val="22"/>
          <w:szCs w:val="22"/>
        </w:rPr>
        <w:t xml:space="preserve"> and Python-based deployment scripts to orchestrate services like </w:t>
      </w:r>
      <w:r w:rsidRPr="0075656A">
        <w:rPr>
          <w:rFonts w:ascii="Calibri" w:eastAsia="Times New Roman" w:hAnsi="Calibri" w:cs="Calibri"/>
          <w:b/>
          <w:bCs/>
          <w:sz w:val="22"/>
          <w:szCs w:val="22"/>
        </w:rPr>
        <w:t>S3</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Aurora PostgreSQL</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AWS Glue</w:t>
      </w:r>
      <w:r w:rsidRPr="0075656A">
        <w:rPr>
          <w:rFonts w:ascii="Calibri" w:eastAsia="Times New Roman" w:hAnsi="Calibri" w:cs="Calibri"/>
          <w:sz w:val="22"/>
          <w:szCs w:val="22"/>
        </w:rPr>
        <w:t xml:space="preserve"> for scalable healthcare data solutions.</w:t>
      </w:r>
    </w:p>
    <w:p w14:paraId="4CE9F361"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Led modernization of database environments from </w:t>
      </w:r>
      <w:r w:rsidRPr="0075656A">
        <w:rPr>
          <w:rFonts w:ascii="Calibri" w:eastAsia="Times New Roman" w:hAnsi="Calibri" w:cs="Calibri"/>
          <w:b/>
          <w:bCs/>
          <w:sz w:val="22"/>
          <w:szCs w:val="22"/>
        </w:rPr>
        <w:t>Oracle 12c to 19c</w:t>
      </w:r>
      <w:r w:rsidRPr="0075656A">
        <w:rPr>
          <w:rFonts w:ascii="Calibri" w:eastAsia="Times New Roman" w:hAnsi="Calibri" w:cs="Calibri"/>
          <w:sz w:val="22"/>
          <w:szCs w:val="22"/>
        </w:rPr>
        <w:t>, writing Python scripts for data validation, schema conversion</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performance benchmarking using Oracle's SQL features.</w:t>
      </w:r>
    </w:p>
    <w:p w14:paraId="462AAD86"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Provided production support across </w:t>
      </w:r>
      <w:r w:rsidRPr="0075656A">
        <w:rPr>
          <w:rFonts w:ascii="Calibri" w:eastAsia="Times New Roman" w:hAnsi="Calibri" w:cs="Calibri"/>
          <w:b/>
          <w:bCs/>
          <w:sz w:val="22"/>
          <w:szCs w:val="22"/>
        </w:rPr>
        <w:t>Netezza</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Oracle</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Redshift</w:t>
      </w:r>
      <w:r w:rsidRPr="0075656A">
        <w:rPr>
          <w:rFonts w:ascii="Calibri" w:eastAsia="Times New Roman" w:hAnsi="Calibri" w:cs="Calibri"/>
          <w:sz w:val="22"/>
          <w:szCs w:val="22"/>
        </w:rPr>
        <w:t xml:space="preserve"> environments, developing Python-based monitoring and ETL validation tools to ensure operational stability and data integrity.</w:t>
      </w:r>
    </w:p>
    <w:p w14:paraId="6E4FCCFC"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Integrated </w:t>
      </w:r>
      <w:r w:rsidRPr="0075656A">
        <w:rPr>
          <w:rFonts w:ascii="Calibri" w:eastAsia="Times New Roman" w:hAnsi="Calibri" w:cs="Calibri"/>
          <w:b/>
          <w:bCs/>
          <w:sz w:val="22"/>
          <w:szCs w:val="22"/>
        </w:rPr>
        <w:t>Datadog APM</w:t>
      </w:r>
      <w:r w:rsidRPr="0075656A">
        <w:rPr>
          <w:rFonts w:ascii="Calibri" w:eastAsia="Times New Roman" w:hAnsi="Calibri" w:cs="Calibri"/>
          <w:sz w:val="22"/>
          <w:szCs w:val="22"/>
        </w:rPr>
        <w:t xml:space="preserve"> with Python microservices to trace performance bottlenecks, log application behavior</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improve system uptime and API response time.</w:t>
      </w:r>
    </w:p>
    <w:p w14:paraId="0677E18D"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Automated CI/CD pipelines using </w:t>
      </w:r>
      <w:r w:rsidRPr="0075656A">
        <w:rPr>
          <w:rFonts w:ascii="Calibri" w:eastAsia="Times New Roman" w:hAnsi="Calibri" w:cs="Calibri"/>
          <w:b/>
          <w:bCs/>
          <w:sz w:val="22"/>
          <w:szCs w:val="22"/>
        </w:rPr>
        <w:t>Python scripts</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Git</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Jenkins</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GitLab CI</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Azure DevOps</w:t>
      </w:r>
      <w:r w:rsidRPr="0075656A">
        <w:rPr>
          <w:rFonts w:ascii="Calibri" w:eastAsia="Times New Roman" w:hAnsi="Calibri" w:cs="Calibri"/>
          <w:sz w:val="22"/>
          <w:szCs w:val="22"/>
        </w:rPr>
        <w:t>, ensuring versioned deployments of ETL workflows, microservices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schema updates across environments.</w:t>
      </w:r>
    </w:p>
    <w:p w14:paraId="40149765"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Developed unit and integration test suites using </w:t>
      </w:r>
      <w:r w:rsidRPr="0075656A">
        <w:rPr>
          <w:rFonts w:ascii="Calibri" w:eastAsia="Times New Roman" w:hAnsi="Calibri" w:cs="Calibri"/>
          <w:b/>
          <w:bCs/>
          <w:sz w:val="22"/>
          <w:szCs w:val="22"/>
        </w:rPr>
        <w:t>PyTest</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unittest</w:t>
      </w:r>
      <w:r w:rsidRPr="0075656A">
        <w:rPr>
          <w:rFonts w:ascii="Calibri" w:eastAsia="Times New Roman" w:hAnsi="Calibri" w:cs="Calibri"/>
          <w:sz w:val="22"/>
          <w:szCs w:val="22"/>
        </w:rPr>
        <w:t>, validating transformation logic, API endpoints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job orchestration flows for robust and reliable delivery.</w:t>
      </w:r>
    </w:p>
    <w:p w14:paraId="7100C7DE" w14:textId="77777777" w:rsidR="00960189" w:rsidRPr="00241331" w:rsidRDefault="00960189" w:rsidP="00960189">
      <w:pPr>
        <w:ind w:left="72"/>
        <w:jc w:val="both"/>
        <w:rPr>
          <w:rFonts w:ascii="Calibri" w:eastAsia="Times New Roman" w:hAnsi="Calibri" w:cs="Calibri"/>
          <w:sz w:val="22"/>
          <w:szCs w:val="22"/>
        </w:rPr>
      </w:pPr>
    </w:p>
    <w:p w14:paraId="4600891B" w14:textId="250CB996" w:rsidR="00960189" w:rsidRPr="00764FEB" w:rsidRDefault="00960189" w:rsidP="00960189">
      <w:pPr>
        <w:jc w:val="both"/>
        <w:rPr>
          <w:rFonts w:ascii="Calibri" w:hAnsi="Calibri" w:cs="Calibri"/>
          <w:b/>
          <w:bCs/>
          <w:sz w:val="22"/>
          <w:szCs w:val="22"/>
        </w:rPr>
      </w:pPr>
      <w:r w:rsidRPr="00764FEB">
        <w:rPr>
          <w:rFonts w:ascii="Calibri" w:hAnsi="Calibri" w:cs="Calibri"/>
          <w:b/>
          <w:bCs/>
          <w:sz w:val="22"/>
          <w:szCs w:val="22"/>
        </w:rPr>
        <w:t>Client</w:t>
      </w:r>
      <w:r w:rsidRPr="00764FEB">
        <w:rPr>
          <w:rFonts w:ascii="Calibri" w:hAnsi="Calibri" w:cs="Calibri"/>
          <w:sz w:val="22"/>
          <w:szCs w:val="22"/>
        </w:rPr>
        <w:t xml:space="preserve">: </w:t>
      </w:r>
      <w:r w:rsidRPr="00764FEB">
        <w:rPr>
          <w:rFonts w:ascii="Calibri" w:hAnsi="Calibri" w:cs="Calibri"/>
          <w:b/>
          <w:bCs/>
          <w:color w:val="202124"/>
          <w:sz w:val="22"/>
          <w:szCs w:val="22"/>
          <w:shd w:val="clear" w:color="auto" w:fill="FFFFFF"/>
        </w:rPr>
        <w:t>State Of Ohio |</w:t>
      </w:r>
      <w:r w:rsidRPr="00764FEB">
        <w:rPr>
          <w:rFonts w:ascii="Calibri" w:hAnsi="Calibri" w:cs="Calibri"/>
          <w:color w:val="292929"/>
          <w:spacing w:val="-1"/>
          <w:sz w:val="22"/>
          <w:szCs w:val="22"/>
          <w:shd w:val="clear" w:color="auto" w:fill="FFFFFF"/>
        </w:rPr>
        <w:t xml:space="preserve"> </w:t>
      </w:r>
      <w:r w:rsidRPr="00764FEB">
        <w:rPr>
          <w:rFonts w:ascii="Calibri" w:hAnsi="Calibri" w:cs="Calibri"/>
          <w:b/>
          <w:bCs/>
          <w:color w:val="292929"/>
          <w:spacing w:val="-1"/>
          <w:sz w:val="22"/>
          <w:szCs w:val="22"/>
          <w:shd w:val="clear" w:color="auto" w:fill="FFFFFF"/>
        </w:rPr>
        <w:t>OH</w:t>
      </w:r>
      <w:r w:rsidRPr="00764FEB">
        <w:rPr>
          <w:rFonts w:ascii="Calibri" w:hAnsi="Calibri" w:cs="Calibri"/>
          <w:b/>
          <w:bCs/>
          <w:sz w:val="22"/>
          <w:szCs w:val="22"/>
        </w:rPr>
        <w:tab/>
      </w:r>
      <w:r w:rsidRPr="00764FEB">
        <w:rPr>
          <w:rFonts w:ascii="Calibri" w:hAnsi="Calibri" w:cs="Calibri"/>
          <w:b/>
          <w:bCs/>
          <w:sz w:val="22"/>
          <w:szCs w:val="22"/>
        </w:rPr>
        <w:tab/>
      </w:r>
      <w:r w:rsidRPr="00764FEB">
        <w:rPr>
          <w:rFonts w:ascii="Calibri" w:hAnsi="Calibri" w:cs="Calibri"/>
          <w:b/>
          <w:bCs/>
          <w:sz w:val="22"/>
          <w:szCs w:val="22"/>
        </w:rPr>
        <w:tab/>
      </w:r>
      <w:r w:rsidRPr="00764FEB">
        <w:rPr>
          <w:rFonts w:ascii="Calibri" w:hAnsi="Calibri" w:cs="Calibri"/>
          <w:b/>
          <w:bCs/>
          <w:sz w:val="22"/>
          <w:szCs w:val="22"/>
        </w:rPr>
        <w:tab/>
      </w:r>
      <w:r w:rsidRPr="00764FEB">
        <w:rPr>
          <w:rFonts w:ascii="Calibri" w:hAnsi="Calibri" w:cs="Calibri"/>
          <w:b/>
          <w:bCs/>
          <w:sz w:val="22"/>
          <w:szCs w:val="22"/>
        </w:rPr>
        <w:tab/>
      </w:r>
      <w:r w:rsidRPr="00764FEB">
        <w:rPr>
          <w:rFonts w:ascii="Calibri" w:hAnsi="Calibri" w:cs="Calibri"/>
          <w:b/>
          <w:bCs/>
          <w:sz w:val="22"/>
          <w:szCs w:val="22"/>
        </w:rPr>
        <w:tab/>
        <w:t xml:space="preserve">                                    </w:t>
      </w:r>
      <w:r>
        <w:rPr>
          <w:rFonts w:ascii="Calibri" w:hAnsi="Calibri" w:cs="Calibri"/>
          <w:b/>
          <w:bCs/>
          <w:sz w:val="22"/>
          <w:szCs w:val="22"/>
        </w:rPr>
        <w:tab/>
      </w:r>
      <w:r w:rsidR="00F14C4C">
        <w:rPr>
          <w:rFonts w:ascii="Calibri" w:hAnsi="Calibri" w:cs="Calibri"/>
          <w:b/>
          <w:bCs/>
          <w:sz w:val="22"/>
          <w:szCs w:val="22"/>
        </w:rPr>
        <w:t>Feb</w:t>
      </w:r>
      <w:r w:rsidRPr="00764FEB">
        <w:rPr>
          <w:rFonts w:ascii="Calibri" w:hAnsi="Calibri" w:cs="Calibri"/>
          <w:b/>
          <w:bCs/>
          <w:sz w:val="22"/>
          <w:szCs w:val="22"/>
        </w:rPr>
        <w:t xml:space="preserve"> 202</w:t>
      </w:r>
      <w:r w:rsidR="00F14C4C">
        <w:rPr>
          <w:rFonts w:ascii="Calibri" w:hAnsi="Calibri" w:cs="Calibri"/>
          <w:b/>
          <w:bCs/>
          <w:sz w:val="22"/>
          <w:szCs w:val="22"/>
        </w:rPr>
        <w:t>1</w:t>
      </w:r>
      <w:r w:rsidRPr="00764FEB">
        <w:rPr>
          <w:rFonts w:ascii="Calibri" w:hAnsi="Calibri" w:cs="Calibri"/>
          <w:b/>
          <w:bCs/>
          <w:sz w:val="22"/>
          <w:szCs w:val="22"/>
        </w:rPr>
        <w:t xml:space="preserve"> </w:t>
      </w:r>
      <w:r>
        <w:rPr>
          <w:rFonts w:ascii="Calibri" w:hAnsi="Calibri" w:cs="Calibri"/>
          <w:b/>
          <w:bCs/>
          <w:sz w:val="22"/>
          <w:szCs w:val="22"/>
        </w:rPr>
        <w:t>-</w:t>
      </w:r>
      <w:r w:rsidRPr="00764FEB">
        <w:rPr>
          <w:rFonts w:ascii="Calibri" w:hAnsi="Calibri" w:cs="Calibri"/>
          <w:b/>
          <w:bCs/>
          <w:sz w:val="22"/>
          <w:szCs w:val="22"/>
        </w:rPr>
        <w:t xml:space="preserve"> Sep 2023</w:t>
      </w:r>
    </w:p>
    <w:p w14:paraId="1D98BB95" w14:textId="77777777" w:rsidR="00960189" w:rsidRPr="00764FEB" w:rsidRDefault="00960189" w:rsidP="00960189">
      <w:pPr>
        <w:jc w:val="both"/>
        <w:rPr>
          <w:rFonts w:ascii="Calibri" w:hAnsi="Calibri" w:cs="Calibri"/>
          <w:b/>
          <w:bCs/>
          <w:sz w:val="22"/>
          <w:szCs w:val="22"/>
        </w:rPr>
      </w:pPr>
      <w:r w:rsidRPr="00764FEB">
        <w:rPr>
          <w:rFonts w:ascii="Calibri" w:hAnsi="Calibri" w:cs="Calibri"/>
          <w:b/>
          <w:bCs/>
          <w:sz w:val="22"/>
          <w:szCs w:val="22"/>
        </w:rPr>
        <w:t xml:space="preserve">Role: Senior </w:t>
      </w:r>
      <w:r>
        <w:rPr>
          <w:rFonts w:ascii="Calibri" w:hAnsi="Calibri" w:cs="Calibri"/>
          <w:b/>
          <w:bCs/>
          <w:sz w:val="22"/>
          <w:szCs w:val="22"/>
        </w:rPr>
        <w:t>Python Developer</w:t>
      </w:r>
    </w:p>
    <w:p w14:paraId="076116C1" w14:textId="77777777" w:rsidR="00960189" w:rsidRPr="00764FEB" w:rsidRDefault="00960189" w:rsidP="00960189">
      <w:pPr>
        <w:jc w:val="both"/>
        <w:rPr>
          <w:rFonts w:ascii="Calibri" w:hAnsi="Calibri" w:cs="Calibri"/>
          <w:b/>
          <w:bCs/>
          <w:sz w:val="10"/>
          <w:szCs w:val="10"/>
        </w:rPr>
      </w:pPr>
    </w:p>
    <w:p w14:paraId="32B29280" w14:textId="77777777" w:rsidR="00960189" w:rsidRPr="00764FEB" w:rsidRDefault="00960189" w:rsidP="00960189">
      <w:pPr>
        <w:jc w:val="both"/>
        <w:rPr>
          <w:rFonts w:ascii="Calibri" w:hAnsi="Calibri" w:cs="Calibri"/>
          <w:color w:val="202124"/>
          <w:sz w:val="22"/>
          <w:szCs w:val="22"/>
          <w:shd w:val="clear" w:color="auto" w:fill="FFFFFF"/>
        </w:rPr>
      </w:pPr>
      <w:r w:rsidRPr="00764FEB">
        <w:rPr>
          <w:rFonts w:ascii="Calibri" w:hAnsi="Calibri" w:cs="Calibri"/>
          <w:color w:val="202124"/>
          <w:sz w:val="22"/>
          <w:szCs w:val="22"/>
          <w:shd w:val="clear" w:color="auto" w:fill="FFFFFF"/>
        </w:rPr>
        <w:t>The Education management information system is statewide data collection system for Ohio’s primary and secondary education, including demographic information, attendance, course information, financial data and test results.</w:t>
      </w:r>
    </w:p>
    <w:p w14:paraId="07AB0EAC" w14:textId="77777777" w:rsidR="00960189" w:rsidRPr="00764FEB" w:rsidRDefault="00960189" w:rsidP="00960189">
      <w:pPr>
        <w:jc w:val="both"/>
        <w:rPr>
          <w:rFonts w:ascii="Calibri" w:hAnsi="Calibri" w:cs="Calibri"/>
          <w:color w:val="202124"/>
          <w:sz w:val="10"/>
          <w:szCs w:val="10"/>
          <w:shd w:val="clear" w:color="auto" w:fill="FFFFFF"/>
        </w:rPr>
      </w:pPr>
    </w:p>
    <w:p w14:paraId="485E8B9D" w14:textId="77777777" w:rsidR="00960189" w:rsidRPr="00764FEB" w:rsidRDefault="00960189" w:rsidP="00960189">
      <w:pPr>
        <w:rPr>
          <w:rFonts w:ascii="Calibri" w:hAnsi="Calibri" w:cs="Calibri"/>
          <w:b/>
          <w:bCs/>
          <w:sz w:val="22"/>
          <w:szCs w:val="22"/>
          <w:u w:val="single"/>
        </w:rPr>
      </w:pPr>
      <w:r w:rsidRPr="00764FEB">
        <w:rPr>
          <w:rFonts w:ascii="Calibri" w:hAnsi="Calibri" w:cs="Calibri"/>
          <w:b/>
          <w:bCs/>
          <w:sz w:val="22"/>
          <w:szCs w:val="22"/>
          <w:u w:val="single"/>
        </w:rPr>
        <w:t>Responsibilities:</w:t>
      </w:r>
    </w:p>
    <w:p w14:paraId="6E1EE98A"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Utilized </w:t>
      </w:r>
      <w:r w:rsidRPr="0075656A">
        <w:rPr>
          <w:rFonts w:ascii="Calibri" w:eastAsia="Times New Roman" w:hAnsi="Calibri" w:cs="Calibri"/>
          <w:b/>
          <w:bCs/>
          <w:sz w:val="22"/>
          <w:szCs w:val="22"/>
        </w:rPr>
        <w:t>Pandas</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NumPy</w:t>
      </w:r>
      <w:r w:rsidRPr="0075656A">
        <w:rPr>
          <w:rFonts w:ascii="Calibri" w:eastAsia="Times New Roman" w:hAnsi="Calibri" w:cs="Calibri"/>
          <w:sz w:val="22"/>
          <w:szCs w:val="22"/>
        </w:rPr>
        <w:t xml:space="preserve"> to structure, clean</w:t>
      </w:r>
      <w:r w:rsidR="00394D98">
        <w:rPr>
          <w:rFonts w:ascii="Calibri" w:eastAsia="Times New Roman" w:hAnsi="Calibri" w:cs="Calibri"/>
          <w:sz w:val="22"/>
          <w:szCs w:val="22"/>
        </w:rPr>
        <w:t xml:space="preserve"> and</w:t>
      </w:r>
      <w:r>
        <w:rPr>
          <w:rFonts w:ascii="Calibri" w:eastAsia="Times New Roman" w:hAnsi="Calibri" w:cs="Calibri"/>
          <w:sz w:val="22"/>
          <w:szCs w:val="22"/>
        </w:rPr>
        <w:t xml:space="preserve"> transform educational datasets </w:t>
      </w:r>
      <w:r w:rsidRPr="0075656A">
        <w:rPr>
          <w:rFonts w:ascii="Calibri" w:eastAsia="Times New Roman" w:hAnsi="Calibri" w:cs="Calibri"/>
          <w:sz w:val="22"/>
          <w:szCs w:val="22"/>
        </w:rPr>
        <w:t>including attendance</w:t>
      </w:r>
      <w:r>
        <w:rPr>
          <w:rFonts w:ascii="Calibri" w:eastAsia="Times New Roman" w:hAnsi="Calibri" w:cs="Calibri"/>
          <w:sz w:val="22"/>
          <w:szCs w:val="22"/>
        </w:rPr>
        <w:t xml:space="preserve">, assessments and demographics </w:t>
      </w:r>
      <w:r w:rsidRPr="0075656A">
        <w:rPr>
          <w:rFonts w:ascii="Calibri" w:eastAsia="Times New Roman" w:hAnsi="Calibri" w:cs="Calibri"/>
          <w:sz w:val="22"/>
          <w:szCs w:val="22"/>
        </w:rPr>
        <w:t>into time series and tabular formats, improving querying efficiency and analytical readiness.</w:t>
      </w:r>
    </w:p>
    <w:p w14:paraId="32F2355D"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Developed </w:t>
      </w:r>
      <w:r w:rsidRPr="0075656A">
        <w:rPr>
          <w:rFonts w:ascii="Calibri" w:eastAsia="Times New Roman" w:hAnsi="Calibri" w:cs="Calibri"/>
          <w:b/>
          <w:bCs/>
          <w:sz w:val="22"/>
          <w:szCs w:val="22"/>
        </w:rPr>
        <w:t>modular Python scripts</w:t>
      </w:r>
      <w:r w:rsidRPr="0075656A">
        <w:rPr>
          <w:rFonts w:ascii="Calibri" w:eastAsia="Times New Roman" w:hAnsi="Calibri" w:cs="Calibri"/>
          <w:sz w:val="22"/>
          <w:szCs w:val="22"/>
        </w:rPr>
        <w:t xml:space="preserve"> for automated ingestion, validation</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transformation of diverse student data sources using </w:t>
      </w:r>
      <w:r w:rsidRPr="0075656A">
        <w:rPr>
          <w:rFonts w:ascii="Calibri" w:eastAsia="Times New Roman" w:hAnsi="Calibri" w:cs="Calibri"/>
          <w:b/>
          <w:bCs/>
          <w:sz w:val="22"/>
          <w:szCs w:val="22"/>
        </w:rPr>
        <w:t>Pydantic</w:t>
      </w:r>
      <w:r w:rsidRPr="0075656A">
        <w:rPr>
          <w:rFonts w:ascii="Calibri" w:eastAsia="Times New Roman" w:hAnsi="Calibri" w:cs="Calibri"/>
          <w:sz w:val="22"/>
          <w:szCs w:val="22"/>
        </w:rPr>
        <w:t xml:space="preserve"> for schema enforcement and </w:t>
      </w:r>
      <w:r w:rsidRPr="0075656A">
        <w:rPr>
          <w:rFonts w:ascii="Calibri" w:eastAsia="Times New Roman" w:hAnsi="Calibri" w:cs="Calibri"/>
          <w:b/>
          <w:bCs/>
          <w:sz w:val="22"/>
          <w:szCs w:val="22"/>
        </w:rPr>
        <w:t>Cerberus</w:t>
      </w:r>
      <w:r w:rsidRPr="0075656A">
        <w:rPr>
          <w:rFonts w:ascii="Calibri" w:eastAsia="Times New Roman" w:hAnsi="Calibri" w:cs="Calibri"/>
          <w:sz w:val="22"/>
          <w:szCs w:val="22"/>
        </w:rPr>
        <w:t xml:space="preserve"> for rule-based validation.</w:t>
      </w:r>
    </w:p>
    <w:p w14:paraId="10F60FB9"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Led the design and implementation of scalable, normalized data schemas using </w:t>
      </w:r>
      <w:r w:rsidRPr="0075656A">
        <w:rPr>
          <w:rFonts w:ascii="Calibri" w:eastAsia="Times New Roman" w:hAnsi="Calibri" w:cs="Calibri"/>
          <w:b/>
          <w:bCs/>
          <w:sz w:val="22"/>
          <w:szCs w:val="22"/>
        </w:rPr>
        <w:t>MongoEngine</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SQLAlchemy</w:t>
      </w:r>
      <w:r w:rsidRPr="0075656A">
        <w:rPr>
          <w:rFonts w:ascii="Calibri" w:eastAsia="Times New Roman" w:hAnsi="Calibri" w:cs="Calibri"/>
          <w:sz w:val="22"/>
          <w:szCs w:val="22"/>
        </w:rPr>
        <w:t>, reducing redundancy and supporting long-term EMIS (Education Management Information System) compliance.</w:t>
      </w:r>
    </w:p>
    <w:p w14:paraId="4AC5E501"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Engineered real-time ingestion pipelines in </w:t>
      </w:r>
      <w:r w:rsidRPr="0075656A">
        <w:rPr>
          <w:rFonts w:ascii="Calibri" w:eastAsia="Times New Roman" w:hAnsi="Calibri" w:cs="Calibri"/>
          <w:b/>
          <w:bCs/>
          <w:sz w:val="22"/>
          <w:szCs w:val="22"/>
        </w:rPr>
        <w:t>Python</w:t>
      </w:r>
      <w:r w:rsidRPr="0075656A">
        <w:rPr>
          <w:rFonts w:ascii="Calibri" w:eastAsia="Times New Roman" w:hAnsi="Calibri" w:cs="Calibri"/>
          <w:sz w:val="22"/>
          <w:szCs w:val="22"/>
        </w:rPr>
        <w:t xml:space="preserve"> to load structured and semi-structured data into </w:t>
      </w:r>
      <w:r w:rsidRPr="0075656A">
        <w:rPr>
          <w:rFonts w:ascii="Calibri" w:eastAsia="Times New Roman" w:hAnsi="Calibri" w:cs="Calibri"/>
          <w:b/>
          <w:bCs/>
          <w:sz w:val="22"/>
          <w:szCs w:val="22"/>
        </w:rPr>
        <w:t>MongoDB</w:t>
      </w:r>
      <w:r w:rsidRPr="0075656A">
        <w:rPr>
          <w:rFonts w:ascii="Calibri" w:eastAsia="Times New Roman" w:hAnsi="Calibri" w:cs="Calibri"/>
          <w:sz w:val="22"/>
          <w:szCs w:val="22"/>
        </w:rPr>
        <w:t xml:space="preserve">, enabling dynamic updates to </w:t>
      </w:r>
      <w:r w:rsidRPr="0075656A">
        <w:rPr>
          <w:rFonts w:ascii="Calibri" w:eastAsia="Times New Roman" w:hAnsi="Calibri" w:cs="Calibri"/>
          <w:b/>
          <w:bCs/>
          <w:sz w:val="22"/>
          <w:szCs w:val="22"/>
        </w:rPr>
        <w:t>Flask-based</w:t>
      </w:r>
      <w:r w:rsidRPr="0075656A">
        <w:rPr>
          <w:rFonts w:ascii="Calibri" w:eastAsia="Times New Roman" w:hAnsi="Calibri" w:cs="Calibri"/>
          <w:sz w:val="22"/>
          <w:szCs w:val="22"/>
        </w:rPr>
        <w:t xml:space="preserve"> dashboards for tracking academic performance and enrollment.</w:t>
      </w:r>
    </w:p>
    <w:p w14:paraId="24EF2511"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Wrote optimized </w:t>
      </w:r>
      <w:r w:rsidRPr="0075656A">
        <w:rPr>
          <w:rFonts w:ascii="Calibri" w:eastAsia="Times New Roman" w:hAnsi="Calibri" w:cs="Calibri"/>
          <w:b/>
          <w:bCs/>
          <w:sz w:val="22"/>
          <w:szCs w:val="22"/>
        </w:rPr>
        <w:t>MongoDB aggregation pipelines</w:t>
      </w:r>
      <w:r w:rsidRPr="0075656A">
        <w:rPr>
          <w:rFonts w:ascii="Calibri" w:eastAsia="Times New Roman" w:hAnsi="Calibri" w:cs="Calibri"/>
          <w:sz w:val="22"/>
          <w:szCs w:val="22"/>
        </w:rPr>
        <w:t xml:space="preserve"> and queries using </w:t>
      </w:r>
      <w:r w:rsidRPr="0075656A">
        <w:rPr>
          <w:rFonts w:ascii="Calibri" w:eastAsia="Times New Roman" w:hAnsi="Calibri" w:cs="Calibri"/>
          <w:b/>
          <w:bCs/>
          <w:sz w:val="22"/>
          <w:szCs w:val="22"/>
        </w:rPr>
        <w:t>PyMongo</w:t>
      </w:r>
      <w:r w:rsidRPr="0075656A">
        <w:rPr>
          <w:rFonts w:ascii="Calibri" w:eastAsia="Times New Roman" w:hAnsi="Calibri" w:cs="Calibri"/>
          <w:sz w:val="22"/>
          <w:szCs w:val="22"/>
        </w:rPr>
        <w:t xml:space="preserve"> to validate data from API integrations with school systems, ensuring completeness and accuracy in compliance reports.</w:t>
      </w:r>
    </w:p>
    <w:p w14:paraId="056DBE84"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Improved large-scale data processing performance by applying </w:t>
      </w:r>
      <w:r w:rsidRPr="0075656A">
        <w:rPr>
          <w:rFonts w:ascii="Calibri" w:eastAsia="Times New Roman" w:hAnsi="Calibri" w:cs="Calibri"/>
          <w:b/>
          <w:bCs/>
          <w:sz w:val="22"/>
          <w:szCs w:val="22"/>
        </w:rPr>
        <w:t>Python string interning</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generator functions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lazy evaluation</w:t>
      </w:r>
      <w:r w:rsidRPr="0075656A">
        <w:rPr>
          <w:rFonts w:ascii="Calibri" w:eastAsia="Times New Roman" w:hAnsi="Calibri" w:cs="Calibri"/>
          <w:sz w:val="22"/>
          <w:szCs w:val="22"/>
        </w:rPr>
        <w:t>, reducing memory footprint for student data pipelines.</w:t>
      </w:r>
    </w:p>
    <w:p w14:paraId="5E32906A"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Performed statistical analysis and feature engineering on high-dimensional education datasets using </w:t>
      </w:r>
      <w:r w:rsidRPr="0075656A">
        <w:rPr>
          <w:rFonts w:ascii="Calibri" w:eastAsia="Times New Roman" w:hAnsi="Calibri" w:cs="Calibri"/>
          <w:b/>
          <w:bCs/>
          <w:sz w:val="22"/>
          <w:szCs w:val="22"/>
        </w:rPr>
        <w:t>Pandas</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NumPy</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SciPy</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Statsmodels</w:t>
      </w:r>
      <w:r w:rsidRPr="0075656A">
        <w:rPr>
          <w:rFonts w:ascii="Calibri" w:eastAsia="Times New Roman" w:hAnsi="Calibri" w:cs="Calibri"/>
          <w:sz w:val="22"/>
          <w:szCs w:val="22"/>
        </w:rPr>
        <w:t>, deriving insights into academic outcomes and learning gaps.</w:t>
      </w:r>
    </w:p>
    <w:p w14:paraId="54DB10C4"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Created data-driven visualizations and exploratory data analysis dashboards using </w:t>
      </w:r>
      <w:r w:rsidRPr="0075656A">
        <w:rPr>
          <w:rFonts w:ascii="Calibri" w:eastAsia="Times New Roman" w:hAnsi="Calibri" w:cs="Calibri"/>
          <w:b/>
          <w:bCs/>
          <w:sz w:val="22"/>
          <w:szCs w:val="22"/>
        </w:rPr>
        <w:t>Matplotlib</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Seaborn</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Plotly</w:t>
      </w:r>
      <w:r w:rsidRPr="0075656A">
        <w:rPr>
          <w:rFonts w:ascii="Calibri" w:eastAsia="Times New Roman" w:hAnsi="Calibri" w:cs="Calibri"/>
          <w:sz w:val="22"/>
          <w:szCs w:val="22"/>
        </w:rPr>
        <w:t>, informing educators and policymakers through trend and disparity analysis.</w:t>
      </w:r>
    </w:p>
    <w:p w14:paraId="731F1C5F"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Built robust </w:t>
      </w:r>
      <w:r w:rsidRPr="0075656A">
        <w:rPr>
          <w:rFonts w:ascii="Calibri" w:eastAsia="Times New Roman" w:hAnsi="Calibri" w:cs="Calibri"/>
          <w:b/>
          <w:bCs/>
          <w:sz w:val="22"/>
          <w:szCs w:val="22"/>
        </w:rPr>
        <w:t>ETL workflows</w:t>
      </w:r>
      <w:r w:rsidRPr="0075656A">
        <w:rPr>
          <w:rFonts w:ascii="Calibri" w:eastAsia="Times New Roman" w:hAnsi="Calibri" w:cs="Calibri"/>
          <w:sz w:val="22"/>
          <w:szCs w:val="22"/>
        </w:rPr>
        <w:t xml:space="preserve"> using </w:t>
      </w:r>
      <w:r w:rsidRPr="0075656A">
        <w:rPr>
          <w:rFonts w:ascii="Calibri" w:eastAsia="Times New Roman" w:hAnsi="Calibri" w:cs="Calibri"/>
          <w:b/>
          <w:bCs/>
          <w:sz w:val="22"/>
          <w:szCs w:val="22"/>
        </w:rPr>
        <w:t>Apache Airflow</w:t>
      </w:r>
      <w:r w:rsidRPr="0075656A">
        <w:rPr>
          <w:rFonts w:ascii="Calibri" w:eastAsia="Times New Roman" w:hAnsi="Calibri" w:cs="Calibri"/>
          <w:sz w:val="22"/>
          <w:szCs w:val="22"/>
        </w:rPr>
        <w:t xml:space="preserve"> and Python, extracting data from </w:t>
      </w:r>
      <w:r w:rsidRPr="0075656A">
        <w:rPr>
          <w:rFonts w:ascii="Calibri" w:eastAsia="Times New Roman" w:hAnsi="Calibri" w:cs="Calibri"/>
          <w:b/>
          <w:bCs/>
          <w:sz w:val="22"/>
          <w:szCs w:val="22"/>
        </w:rPr>
        <w:t>AWS S3</w:t>
      </w:r>
      <w:r w:rsidRPr="0075656A">
        <w:rPr>
          <w:rFonts w:ascii="Calibri" w:eastAsia="Times New Roman" w:hAnsi="Calibri" w:cs="Calibri"/>
          <w:sz w:val="22"/>
          <w:szCs w:val="22"/>
        </w:rPr>
        <w:t>, transforming it via Pandas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ingesting it into </w:t>
      </w:r>
      <w:r w:rsidRPr="0075656A">
        <w:rPr>
          <w:rFonts w:ascii="Calibri" w:eastAsia="Times New Roman" w:hAnsi="Calibri" w:cs="Calibri"/>
          <w:b/>
          <w:bCs/>
          <w:sz w:val="22"/>
          <w:szCs w:val="22"/>
        </w:rPr>
        <w:t>AWS RDS (PostgreSQL)</w:t>
      </w:r>
      <w:r w:rsidRPr="0075656A">
        <w:rPr>
          <w:rFonts w:ascii="Calibri" w:eastAsia="Times New Roman" w:hAnsi="Calibri" w:cs="Calibri"/>
          <w:sz w:val="22"/>
          <w:szCs w:val="22"/>
        </w:rPr>
        <w:t xml:space="preserve"> for downstream analytics.</w:t>
      </w:r>
    </w:p>
    <w:p w14:paraId="0B905B4E"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Designed complex </w:t>
      </w:r>
      <w:r w:rsidRPr="0075656A">
        <w:rPr>
          <w:rFonts w:ascii="Calibri" w:eastAsia="Times New Roman" w:hAnsi="Calibri" w:cs="Calibri"/>
          <w:b/>
          <w:bCs/>
          <w:sz w:val="22"/>
          <w:szCs w:val="22"/>
        </w:rPr>
        <w:t>SQL stored procedures</w:t>
      </w:r>
      <w:r w:rsidRPr="0075656A">
        <w:rPr>
          <w:rFonts w:ascii="Calibri" w:eastAsia="Times New Roman" w:hAnsi="Calibri" w:cs="Calibri"/>
          <w:sz w:val="22"/>
          <w:szCs w:val="22"/>
        </w:rPr>
        <w:t xml:space="preserve"> and automated grading workflows using </w:t>
      </w:r>
      <w:r w:rsidRPr="0075656A">
        <w:rPr>
          <w:rFonts w:ascii="Calibri" w:eastAsia="Times New Roman" w:hAnsi="Calibri" w:cs="Calibri"/>
          <w:b/>
          <w:bCs/>
          <w:sz w:val="22"/>
          <w:szCs w:val="22"/>
        </w:rPr>
        <w:t>psycopg2</w:t>
      </w:r>
      <w:r w:rsidRPr="0075656A">
        <w:rPr>
          <w:rFonts w:ascii="Calibri" w:eastAsia="Times New Roman" w:hAnsi="Calibri" w:cs="Calibri"/>
          <w:sz w:val="22"/>
          <w:szCs w:val="22"/>
        </w:rPr>
        <w:t xml:space="preserve"> within Python-based orchestration scripts, streamlining course management and student progression tasks.</w:t>
      </w:r>
    </w:p>
    <w:p w14:paraId="3C0B7D4D"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Maintained high data fidelity by implementing </w:t>
      </w:r>
      <w:r w:rsidRPr="0075656A">
        <w:rPr>
          <w:rFonts w:ascii="Calibri" w:eastAsia="Times New Roman" w:hAnsi="Calibri" w:cs="Calibri"/>
          <w:b/>
          <w:bCs/>
          <w:sz w:val="22"/>
          <w:szCs w:val="22"/>
        </w:rPr>
        <w:t>unit and integration tests</w:t>
      </w:r>
      <w:r w:rsidRPr="0075656A">
        <w:rPr>
          <w:rFonts w:ascii="Calibri" w:eastAsia="Times New Roman" w:hAnsi="Calibri" w:cs="Calibri"/>
          <w:sz w:val="22"/>
          <w:szCs w:val="22"/>
        </w:rPr>
        <w:t xml:space="preserve"> using </w:t>
      </w:r>
      <w:r w:rsidRPr="0075656A">
        <w:rPr>
          <w:rFonts w:ascii="Calibri" w:eastAsia="Times New Roman" w:hAnsi="Calibri" w:cs="Calibri"/>
          <w:b/>
          <w:bCs/>
          <w:sz w:val="22"/>
          <w:szCs w:val="22"/>
        </w:rPr>
        <w:t>PyTest</w:t>
      </w:r>
      <w:r w:rsidRPr="0075656A">
        <w:rPr>
          <w:rFonts w:ascii="Calibri" w:eastAsia="Times New Roman" w:hAnsi="Calibri" w:cs="Calibri"/>
          <w:sz w:val="22"/>
          <w:szCs w:val="22"/>
        </w:rPr>
        <w:t>, monitoring pipeline performance</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logging with Python’s </w:t>
      </w:r>
      <w:r w:rsidRPr="0075656A">
        <w:rPr>
          <w:rFonts w:ascii="Calibri" w:eastAsia="Times New Roman" w:hAnsi="Calibri" w:cs="Calibri"/>
          <w:b/>
          <w:bCs/>
          <w:sz w:val="22"/>
          <w:szCs w:val="22"/>
        </w:rPr>
        <w:t>logging</w:t>
      </w:r>
      <w:r w:rsidRPr="0075656A">
        <w:rPr>
          <w:rFonts w:ascii="Calibri" w:eastAsia="Times New Roman" w:hAnsi="Calibri" w:cs="Calibri"/>
          <w:sz w:val="22"/>
          <w:szCs w:val="22"/>
        </w:rPr>
        <w:t xml:space="preserve"> module for traceability and debugging.</w:t>
      </w:r>
    </w:p>
    <w:p w14:paraId="1FD2D522"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Standardized version control for Tableau dashboards and Python reports using </w:t>
      </w:r>
      <w:r w:rsidRPr="0075656A">
        <w:rPr>
          <w:rFonts w:ascii="Calibri" w:eastAsia="Times New Roman" w:hAnsi="Calibri" w:cs="Calibri"/>
          <w:b/>
          <w:bCs/>
          <w:sz w:val="22"/>
          <w:szCs w:val="22"/>
        </w:rPr>
        <w:t>Git</w:t>
      </w:r>
      <w:r w:rsidRPr="0075656A">
        <w:rPr>
          <w:rFonts w:ascii="Calibri" w:eastAsia="Times New Roman" w:hAnsi="Calibri" w:cs="Calibri"/>
          <w:sz w:val="22"/>
          <w:szCs w:val="22"/>
        </w:rPr>
        <w:t>, facilitating collaboration, rollback</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CI/CD deployment with </w:t>
      </w:r>
      <w:r w:rsidRPr="0075656A">
        <w:rPr>
          <w:rFonts w:ascii="Calibri" w:eastAsia="Times New Roman" w:hAnsi="Calibri" w:cs="Calibri"/>
          <w:b/>
          <w:bCs/>
          <w:sz w:val="22"/>
          <w:szCs w:val="22"/>
        </w:rPr>
        <w:t>GitLab CI</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GitHub Actions</w:t>
      </w:r>
      <w:r w:rsidRPr="0075656A">
        <w:rPr>
          <w:rFonts w:ascii="Calibri" w:eastAsia="Times New Roman" w:hAnsi="Calibri" w:cs="Calibri"/>
          <w:sz w:val="22"/>
          <w:szCs w:val="22"/>
        </w:rPr>
        <w:t>.</w:t>
      </w:r>
    </w:p>
    <w:p w14:paraId="76472AE0"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Replaced Java-based Spark jobs with efficient </w:t>
      </w:r>
      <w:r w:rsidRPr="0075656A">
        <w:rPr>
          <w:rFonts w:ascii="Calibri" w:eastAsia="Times New Roman" w:hAnsi="Calibri" w:cs="Calibri"/>
          <w:b/>
          <w:bCs/>
          <w:sz w:val="22"/>
          <w:szCs w:val="22"/>
        </w:rPr>
        <w:t>PySpark pipelines</w:t>
      </w:r>
      <w:r w:rsidRPr="0075656A">
        <w:rPr>
          <w:rFonts w:ascii="Calibri" w:eastAsia="Times New Roman" w:hAnsi="Calibri" w:cs="Calibri"/>
          <w:sz w:val="22"/>
          <w:szCs w:val="22"/>
        </w:rPr>
        <w:t>, refactoring logic to accelerate partitioned queries, reduce compute costs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improve performance in processing student records.</w:t>
      </w:r>
    </w:p>
    <w:p w14:paraId="2344D60D"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Developed </w:t>
      </w:r>
      <w:r w:rsidRPr="0075656A">
        <w:rPr>
          <w:rFonts w:ascii="Calibri" w:eastAsia="Times New Roman" w:hAnsi="Calibri" w:cs="Calibri"/>
          <w:b/>
          <w:bCs/>
          <w:sz w:val="22"/>
          <w:szCs w:val="22"/>
        </w:rPr>
        <w:t>Snowflake ingestion workflows</w:t>
      </w:r>
      <w:r w:rsidRPr="0075656A">
        <w:rPr>
          <w:rFonts w:ascii="Calibri" w:eastAsia="Times New Roman" w:hAnsi="Calibri" w:cs="Calibri"/>
          <w:sz w:val="22"/>
          <w:szCs w:val="22"/>
        </w:rPr>
        <w:t xml:space="preserve"> using Python-triggered </w:t>
      </w:r>
      <w:r w:rsidRPr="0075656A">
        <w:rPr>
          <w:rFonts w:ascii="Calibri" w:eastAsia="Times New Roman" w:hAnsi="Calibri" w:cs="Calibri"/>
          <w:b/>
          <w:bCs/>
          <w:sz w:val="22"/>
          <w:szCs w:val="22"/>
        </w:rPr>
        <w:t>Snowpipe</w:t>
      </w:r>
      <w:r w:rsidRPr="0075656A">
        <w:rPr>
          <w:rFonts w:ascii="Calibri" w:eastAsia="Times New Roman" w:hAnsi="Calibri" w:cs="Calibri"/>
          <w:sz w:val="22"/>
          <w:szCs w:val="22"/>
        </w:rPr>
        <w:t xml:space="preserve">, monitoring dataflows with </w:t>
      </w:r>
      <w:r w:rsidRPr="0075656A">
        <w:rPr>
          <w:rFonts w:ascii="Calibri" w:eastAsia="Times New Roman" w:hAnsi="Calibri" w:cs="Calibri"/>
          <w:b/>
          <w:bCs/>
          <w:sz w:val="22"/>
          <w:szCs w:val="22"/>
        </w:rPr>
        <w:t>Snowsight</w:t>
      </w:r>
      <w:r w:rsidRPr="0075656A">
        <w:rPr>
          <w:rFonts w:ascii="Calibri" w:eastAsia="Times New Roman" w:hAnsi="Calibri" w:cs="Calibri"/>
          <w:sz w:val="22"/>
          <w:szCs w:val="22"/>
        </w:rPr>
        <w:t xml:space="preserve"> and automating alerting through integrated Python scripts.</w:t>
      </w:r>
    </w:p>
    <w:p w14:paraId="22D4822C"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lastRenderedPageBreak/>
        <w:t xml:space="preserve">Integrated Python scripts with </w:t>
      </w:r>
      <w:r w:rsidRPr="0075656A">
        <w:rPr>
          <w:rFonts w:ascii="Calibri" w:eastAsia="Times New Roman" w:hAnsi="Calibri" w:cs="Calibri"/>
          <w:b/>
          <w:bCs/>
          <w:sz w:val="22"/>
          <w:szCs w:val="22"/>
        </w:rPr>
        <w:t>Teradata</w:t>
      </w:r>
      <w:r w:rsidRPr="0075656A">
        <w:rPr>
          <w:rFonts w:ascii="Calibri" w:eastAsia="Times New Roman" w:hAnsi="Calibri" w:cs="Calibri"/>
          <w:sz w:val="22"/>
          <w:szCs w:val="22"/>
        </w:rPr>
        <w:t xml:space="preserve"> using </w:t>
      </w:r>
      <w:r w:rsidRPr="0075656A">
        <w:rPr>
          <w:rFonts w:ascii="Calibri" w:eastAsia="Times New Roman" w:hAnsi="Calibri" w:cs="Calibri"/>
          <w:b/>
          <w:bCs/>
          <w:sz w:val="22"/>
          <w:szCs w:val="22"/>
        </w:rPr>
        <w:t>teradatasql</w:t>
      </w:r>
      <w:r w:rsidRPr="0075656A">
        <w:rPr>
          <w:rFonts w:ascii="Calibri" w:eastAsia="Times New Roman" w:hAnsi="Calibri" w:cs="Calibri"/>
          <w:sz w:val="22"/>
          <w:szCs w:val="22"/>
        </w:rPr>
        <w:t xml:space="preserve"> to tune views, optimize SQL performance</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reduce execution times in batch processing tasks by 30%.</w:t>
      </w:r>
    </w:p>
    <w:p w14:paraId="4D929678"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Collaborated with cross-functional teams (data analysts, BI developers, education specialists) to identify data quality issues and resolve them via scalable Python data cleaning routines and alerting systems.</w:t>
      </w:r>
    </w:p>
    <w:p w14:paraId="0BA35430" w14:textId="77777777" w:rsidR="00960189" w:rsidRPr="00764FEB" w:rsidRDefault="00960189" w:rsidP="00960189">
      <w:pPr>
        <w:jc w:val="both"/>
        <w:rPr>
          <w:rFonts w:ascii="Calibri" w:hAnsi="Calibri" w:cs="Calibri"/>
          <w:color w:val="202124"/>
          <w:sz w:val="22"/>
          <w:szCs w:val="22"/>
          <w:shd w:val="clear" w:color="auto" w:fill="FFFFFF"/>
        </w:rPr>
      </w:pPr>
    </w:p>
    <w:p w14:paraId="13E159B5" w14:textId="77777777" w:rsidR="00960189" w:rsidRPr="00764FEB" w:rsidRDefault="00960189" w:rsidP="00960189">
      <w:pPr>
        <w:rPr>
          <w:rFonts w:ascii="Calibri" w:hAnsi="Calibri" w:cs="Calibri"/>
          <w:b/>
          <w:bCs/>
          <w:sz w:val="22"/>
          <w:szCs w:val="22"/>
        </w:rPr>
      </w:pPr>
      <w:r w:rsidRPr="00764FEB">
        <w:rPr>
          <w:rFonts w:ascii="Calibri" w:hAnsi="Calibri" w:cs="Calibri"/>
          <w:b/>
          <w:bCs/>
          <w:sz w:val="22"/>
          <w:szCs w:val="22"/>
        </w:rPr>
        <w:t>Client:</w:t>
      </w:r>
      <w:r w:rsidRPr="00764FEB">
        <w:rPr>
          <w:rFonts w:ascii="Calibri" w:hAnsi="Calibri" w:cs="Calibri"/>
          <w:b/>
          <w:sz w:val="22"/>
          <w:szCs w:val="22"/>
        </w:rPr>
        <w:t xml:space="preserve"> Edwards Lifesciences Corp| Irvine, CA                                                                              </w:t>
      </w:r>
      <w:r>
        <w:rPr>
          <w:rFonts w:ascii="Calibri" w:hAnsi="Calibri" w:cs="Calibri"/>
          <w:b/>
          <w:sz w:val="22"/>
          <w:szCs w:val="22"/>
        </w:rPr>
        <w:tab/>
      </w:r>
      <w:r w:rsidRPr="00764FEB">
        <w:rPr>
          <w:rFonts w:ascii="Calibri" w:hAnsi="Calibri" w:cs="Calibri"/>
          <w:b/>
          <w:bCs/>
          <w:sz w:val="22"/>
          <w:szCs w:val="22"/>
        </w:rPr>
        <w:t xml:space="preserve">May 2019 </w:t>
      </w:r>
      <w:r>
        <w:rPr>
          <w:rFonts w:ascii="Calibri" w:hAnsi="Calibri" w:cs="Calibri"/>
          <w:b/>
          <w:bCs/>
          <w:sz w:val="22"/>
          <w:szCs w:val="22"/>
        </w:rPr>
        <w:t>-</w:t>
      </w:r>
      <w:r w:rsidRPr="00764FEB">
        <w:rPr>
          <w:rFonts w:ascii="Calibri" w:hAnsi="Calibri" w:cs="Calibri"/>
          <w:b/>
          <w:bCs/>
          <w:sz w:val="22"/>
          <w:szCs w:val="22"/>
        </w:rPr>
        <w:t xml:space="preserve"> Jan 2021                                            </w:t>
      </w:r>
    </w:p>
    <w:p w14:paraId="473B24EF" w14:textId="77777777" w:rsidR="00960189" w:rsidRPr="00764FEB" w:rsidRDefault="00960189" w:rsidP="00960189">
      <w:pPr>
        <w:rPr>
          <w:rFonts w:ascii="Calibri" w:hAnsi="Calibri" w:cs="Calibri"/>
          <w:b/>
          <w:bCs/>
          <w:sz w:val="22"/>
          <w:szCs w:val="22"/>
        </w:rPr>
      </w:pPr>
      <w:r w:rsidRPr="00764FEB">
        <w:rPr>
          <w:rFonts w:ascii="Calibri" w:hAnsi="Calibri" w:cs="Calibri"/>
          <w:b/>
          <w:bCs/>
          <w:sz w:val="22"/>
          <w:szCs w:val="22"/>
        </w:rPr>
        <w:t xml:space="preserve">Role: </w:t>
      </w:r>
      <w:r>
        <w:rPr>
          <w:rFonts w:ascii="Calibri" w:hAnsi="Calibri" w:cs="Calibri"/>
          <w:b/>
          <w:bCs/>
          <w:sz w:val="22"/>
          <w:szCs w:val="22"/>
        </w:rPr>
        <w:t>Python Developer</w:t>
      </w:r>
    </w:p>
    <w:p w14:paraId="4304B6CC" w14:textId="77777777" w:rsidR="00960189" w:rsidRPr="00241331" w:rsidRDefault="00960189" w:rsidP="00960189">
      <w:pPr>
        <w:jc w:val="both"/>
        <w:rPr>
          <w:rFonts w:ascii="Calibri" w:hAnsi="Calibri" w:cs="Calibri"/>
          <w:b/>
          <w:bCs/>
          <w:sz w:val="22"/>
          <w:szCs w:val="22"/>
          <w:u w:val="single"/>
        </w:rPr>
      </w:pPr>
      <w:r w:rsidRPr="00241331">
        <w:rPr>
          <w:rFonts w:ascii="Calibri" w:hAnsi="Calibri" w:cs="Calibri"/>
          <w:b/>
          <w:bCs/>
          <w:sz w:val="22"/>
          <w:szCs w:val="22"/>
          <w:u w:val="single"/>
        </w:rPr>
        <w:t>Responsibilities:</w:t>
      </w:r>
    </w:p>
    <w:p w14:paraId="26E57F03" w14:textId="77777777" w:rsid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Developed high-performance, Python-based real-time ingestion pipelines using </w:t>
      </w:r>
      <w:r w:rsidRPr="0075656A">
        <w:rPr>
          <w:rFonts w:ascii="Calibri" w:eastAsia="Times New Roman" w:hAnsi="Calibri" w:cs="Calibri"/>
          <w:b/>
          <w:sz w:val="22"/>
          <w:szCs w:val="22"/>
        </w:rPr>
        <w:t>Azure Stream Analytics</w:t>
      </w:r>
      <w:r w:rsidRPr="0075656A">
        <w:rPr>
          <w:rFonts w:ascii="Calibri" w:eastAsia="Times New Roman" w:hAnsi="Calibri" w:cs="Calibri"/>
          <w:sz w:val="22"/>
          <w:szCs w:val="22"/>
        </w:rPr>
        <w:t xml:space="preserve"> and </w:t>
      </w:r>
      <w:r w:rsidRPr="0075656A">
        <w:rPr>
          <w:rFonts w:ascii="Calibri" w:eastAsia="Times New Roman" w:hAnsi="Calibri" w:cs="Calibri"/>
          <w:b/>
          <w:sz w:val="22"/>
          <w:szCs w:val="22"/>
        </w:rPr>
        <w:t>Data Factory</w:t>
      </w:r>
      <w:r w:rsidRPr="0075656A">
        <w:rPr>
          <w:rFonts w:ascii="Calibri" w:eastAsia="Times New Roman" w:hAnsi="Calibri" w:cs="Calibri"/>
          <w:sz w:val="22"/>
          <w:szCs w:val="22"/>
        </w:rPr>
        <w:t>, enabling sub-second processing of clinical events, vitals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telemetry data with high reliability.</w:t>
      </w:r>
    </w:p>
    <w:p w14:paraId="4D4653D5"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Built modular </w:t>
      </w:r>
      <w:r w:rsidRPr="0075656A">
        <w:rPr>
          <w:rFonts w:ascii="Calibri" w:eastAsia="Times New Roman" w:hAnsi="Calibri" w:cs="Calibri"/>
          <w:b/>
          <w:bCs/>
          <w:sz w:val="22"/>
          <w:szCs w:val="22"/>
        </w:rPr>
        <w:t>PySpark</w:t>
      </w:r>
      <w:r w:rsidRPr="0075656A">
        <w:rPr>
          <w:rFonts w:ascii="Calibri" w:eastAsia="Times New Roman" w:hAnsi="Calibri" w:cs="Calibri"/>
          <w:sz w:val="22"/>
          <w:szCs w:val="22"/>
        </w:rPr>
        <w:t xml:space="preserve"> jobs on </w:t>
      </w:r>
      <w:r w:rsidRPr="0075656A">
        <w:rPr>
          <w:rFonts w:ascii="Calibri" w:eastAsia="Times New Roman" w:hAnsi="Calibri" w:cs="Calibri"/>
          <w:b/>
          <w:bCs/>
          <w:sz w:val="22"/>
          <w:szCs w:val="22"/>
        </w:rPr>
        <w:t>Azure Synapse</w:t>
      </w:r>
      <w:r w:rsidRPr="0075656A">
        <w:rPr>
          <w:rFonts w:ascii="Calibri" w:eastAsia="Times New Roman" w:hAnsi="Calibri" w:cs="Calibri"/>
          <w:sz w:val="22"/>
          <w:szCs w:val="22"/>
        </w:rPr>
        <w:t xml:space="preserve"> to transform EHR data from </w:t>
      </w:r>
      <w:r w:rsidRPr="0075656A">
        <w:rPr>
          <w:rFonts w:ascii="Calibri" w:eastAsia="Times New Roman" w:hAnsi="Calibri" w:cs="Calibri"/>
          <w:b/>
          <w:bCs/>
          <w:sz w:val="22"/>
          <w:szCs w:val="22"/>
        </w:rPr>
        <w:t>Cosmos DB</w:t>
      </w:r>
      <w:r w:rsidRPr="0075656A">
        <w:rPr>
          <w:rFonts w:ascii="Calibri" w:eastAsia="Times New Roman" w:hAnsi="Calibri" w:cs="Calibri"/>
          <w:sz w:val="22"/>
          <w:szCs w:val="22"/>
        </w:rPr>
        <w:t xml:space="preserve">, enhancing analytics in </w:t>
      </w:r>
      <w:r w:rsidRPr="0075656A">
        <w:rPr>
          <w:rFonts w:ascii="Calibri" w:eastAsia="Times New Roman" w:hAnsi="Calibri" w:cs="Calibri"/>
          <w:b/>
          <w:bCs/>
          <w:sz w:val="22"/>
          <w:szCs w:val="22"/>
        </w:rPr>
        <w:t>Azure SQL Data Warehouse</w:t>
      </w:r>
      <w:r w:rsidRPr="0075656A">
        <w:rPr>
          <w:rFonts w:ascii="Calibri" w:eastAsia="Times New Roman" w:hAnsi="Calibri" w:cs="Calibri"/>
          <w:sz w:val="22"/>
          <w:szCs w:val="22"/>
        </w:rPr>
        <w:t xml:space="preserve"> for population health insights.</w:t>
      </w:r>
    </w:p>
    <w:p w14:paraId="1E0ADFA2"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Integrated </w:t>
      </w:r>
      <w:r w:rsidRPr="0075656A">
        <w:rPr>
          <w:rFonts w:ascii="Calibri" w:eastAsia="Times New Roman" w:hAnsi="Calibri" w:cs="Calibri"/>
          <w:b/>
          <w:bCs/>
          <w:sz w:val="22"/>
          <w:szCs w:val="22"/>
        </w:rPr>
        <w:t>Azure Event Hubs</w:t>
      </w:r>
      <w:r w:rsidRPr="0075656A">
        <w:rPr>
          <w:rFonts w:ascii="Calibri" w:eastAsia="Times New Roman" w:hAnsi="Calibri" w:cs="Calibri"/>
          <w:sz w:val="22"/>
          <w:szCs w:val="22"/>
        </w:rPr>
        <w:t xml:space="preserve"> with </w:t>
      </w:r>
      <w:r w:rsidRPr="0075656A">
        <w:rPr>
          <w:rFonts w:ascii="Calibri" w:eastAsia="Times New Roman" w:hAnsi="Calibri" w:cs="Calibri"/>
          <w:b/>
          <w:bCs/>
          <w:sz w:val="22"/>
          <w:szCs w:val="22"/>
        </w:rPr>
        <w:t>Azure Synapse</w:t>
      </w:r>
      <w:r w:rsidRPr="0075656A">
        <w:rPr>
          <w:rFonts w:ascii="Calibri" w:eastAsia="Times New Roman" w:hAnsi="Calibri" w:cs="Calibri"/>
          <w:sz w:val="22"/>
          <w:szCs w:val="22"/>
        </w:rPr>
        <w:t xml:space="preserve"> using </w:t>
      </w:r>
      <w:r w:rsidRPr="0075656A">
        <w:rPr>
          <w:rFonts w:ascii="Calibri" w:eastAsia="Times New Roman" w:hAnsi="Calibri" w:cs="Calibri"/>
          <w:b/>
          <w:bCs/>
          <w:sz w:val="22"/>
          <w:szCs w:val="22"/>
        </w:rPr>
        <w:t>Stream Analytics</w:t>
      </w:r>
      <w:r w:rsidRPr="0075656A">
        <w:rPr>
          <w:rFonts w:ascii="Calibri" w:eastAsia="Times New Roman" w:hAnsi="Calibri" w:cs="Calibri"/>
          <w:sz w:val="22"/>
          <w:szCs w:val="22"/>
        </w:rPr>
        <w:t xml:space="preserve"> and custom </w:t>
      </w:r>
      <w:r w:rsidRPr="0075656A">
        <w:rPr>
          <w:rFonts w:ascii="Calibri" w:eastAsia="Times New Roman" w:hAnsi="Calibri" w:cs="Calibri"/>
          <w:b/>
          <w:bCs/>
          <w:sz w:val="22"/>
          <w:szCs w:val="22"/>
        </w:rPr>
        <w:t>Python connectors</w:t>
      </w:r>
      <w:r w:rsidRPr="0075656A">
        <w:rPr>
          <w:rFonts w:ascii="Calibri" w:eastAsia="Times New Roman" w:hAnsi="Calibri" w:cs="Calibri"/>
          <w:sz w:val="22"/>
          <w:szCs w:val="22"/>
        </w:rPr>
        <w:t>, enabling ingestion and enrichment of vitals and health event streams in high-throughput environments.</w:t>
      </w:r>
    </w:p>
    <w:p w14:paraId="223207BF"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Automated healthcare data workflows using </w:t>
      </w:r>
      <w:r w:rsidRPr="0075656A">
        <w:rPr>
          <w:rFonts w:ascii="Calibri" w:eastAsia="Times New Roman" w:hAnsi="Calibri" w:cs="Calibri"/>
          <w:b/>
          <w:bCs/>
          <w:sz w:val="22"/>
          <w:szCs w:val="22"/>
        </w:rPr>
        <w:t>Azure Functions</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Logic Apps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Event Grid</w:t>
      </w:r>
      <w:r w:rsidRPr="0075656A">
        <w:rPr>
          <w:rFonts w:ascii="Calibri" w:eastAsia="Times New Roman" w:hAnsi="Calibri" w:cs="Calibri"/>
          <w:sz w:val="22"/>
          <w:szCs w:val="22"/>
        </w:rPr>
        <w:t>, writing Python-based logic to handle appointment updates, patient alerts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care coordination triggers with real-time responsiveness.</w:t>
      </w:r>
    </w:p>
    <w:p w14:paraId="745FDF35"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Architected hybrid data pipelines utilizing </w:t>
      </w:r>
      <w:r w:rsidRPr="0075656A">
        <w:rPr>
          <w:rFonts w:ascii="Calibri" w:eastAsia="Times New Roman" w:hAnsi="Calibri" w:cs="Calibri"/>
          <w:b/>
          <w:bCs/>
          <w:sz w:val="22"/>
          <w:szCs w:val="22"/>
        </w:rPr>
        <w:t>Azure Data Lake Gen2</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HDInsight</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Azure Synapse</w:t>
      </w:r>
      <w:r w:rsidRPr="0075656A">
        <w:rPr>
          <w:rFonts w:ascii="Calibri" w:eastAsia="Times New Roman" w:hAnsi="Calibri" w:cs="Calibri"/>
          <w:sz w:val="22"/>
          <w:szCs w:val="22"/>
        </w:rPr>
        <w:t>, with Python ETL tasks to securely aggregate, cleanse</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archive lab results and medical records in compliance with </w:t>
      </w:r>
      <w:r w:rsidRPr="0075656A">
        <w:rPr>
          <w:rFonts w:ascii="Calibri" w:eastAsia="Times New Roman" w:hAnsi="Calibri" w:cs="Calibri"/>
          <w:b/>
          <w:bCs/>
          <w:sz w:val="22"/>
          <w:szCs w:val="22"/>
        </w:rPr>
        <w:t>HIPAA</w:t>
      </w:r>
      <w:r w:rsidRPr="0075656A">
        <w:rPr>
          <w:rFonts w:ascii="Calibri" w:eastAsia="Times New Roman" w:hAnsi="Calibri" w:cs="Calibri"/>
          <w:sz w:val="22"/>
          <w:szCs w:val="22"/>
        </w:rPr>
        <w:t xml:space="preserve"> regulations.</w:t>
      </w:r>
    </w:p>
    <w:p w14:paraId="1D02F6A2"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Scheduled and orchestrated end-to-end ETL workflows using </w:t>
      </w:r>
      <w:r w:rsidRPr="0075656A">
        <w:rPr>
          <w:rFonts w:ascii="Calibri" w:eastAsia="Times New Roman" w:hAnsi="Calibri" w:cs="Calibri"/>
          <w:b/>
          <w:bCs/>
          <w:sz w:val="22"/>
          <w:szCs w:val="22"/>
        </w:rPr>
        <w:t>Apache Airflow</w:t>
      </w:r>
      <w:r w:rsidRPr="0075656A">
        <w:rPr>
          <w:rFonts w:ascii="Calibri" w:eastAsia="Times New Roman" w:hAnsi="Calibri" w:cs="Calibri"/>
          <w:sz w:val="22"/>
          <w:szCs w:val="22"/>
        </w:rPr>
        <w:t xml:space="preserve"> on </w:t>
      </w:r>
      <w:r w:rsidRPr="0075656A">
        <w:rPr>
          <w:rFonts w:ascii="Calibri" w:eastAsia="Times New Roman" w:hAnsi="Calibri" w:cs="Calibri"/>
          <w:b/>
          <w:bCs/>
          <w:sz w:val="22"/>
          <w:szCs w:val="22"/>
        </w:rPr>
        <w:t>Azure Kubernetes Service (AKS)</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Azure Automation</w:t>
      </w:r>
      <w:r w:rsidRPr="0075656A">
        <w:rPr>
          <w:rFonts w:ascii="Calibri" w:eastAsia="Times New Roman" w:hAnsi="Calibri" w:cs="Calibri"/>
          <w:sz w:val="22"/>
          <w:szCs w:val="22"/>
        </w:rPr>
        <w:t>, incorporating Python scripts for data quality validation and notification logic.</w:t>
      </w:r>
    </w:p>
    <w:p w14:paraId="15BC5A6E"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Designed scalable and fault-tolerant </w:t>
      </w:r>
      <w:r w:rsidRPr="0075656A">
        <w:rPr>
          <w:rFonts w:ascii="Calibri" w:eastAsia="Times New Roman" w:hAnsi="Calibri" w:cs="Calibri"/>
          <w:b/>
          <w:bCs/>
          <w:sz w:val="22"/>
          <w:szCs w:val="22"/>
        </w:rPr>
        <w:t>Airflow DAGs</w:t>
      </w:r>
      <w:r w:rsidRPr="0075656A">
        <w:rPr>
          <w:rFonts w:ascii="Calibri" w:eastAsia="Times New Roman" w:hAnsi="Calibri" w:cs="Calibri"/>
          <w:sz w:val="22"/>
          <w:szCs w:val="22"/>
        </w:rPr>
        <w:t xml:space="preserve"> using the </w:t>
      </w:r>
      <w:r w:rsidRPr="0075656A">
        <w:rPr>
          <w:rFonts w:ascii="Calibri" w:eastAsia="Times New Roman" w:hAnsi="Calibri" w:cs="Calibri"/>
          <w:b/>
          <w:bCs/>
          <w:sz w:val="22"/>
          <w:szCs w:val="22"/>
        </w:rPr>
        <w:t>KubernetesPodOperator</w:t>
      </w:r>
      <w:r w:rsidRPr="0075656A">
        <w:rPr>
          <w:rFonts w:ascii="Calibri" w:eastAsia="Times New Roman" w:hAnsi="Calibri" w:cs="Calibri"/>
          <w:sz w:val="22"/>
          <w:szCs w:val="22"/>
        </w:rPr>
        <w:t>, Python tasks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custom hooks to manage complex workflows across distributed healthcare systems and vendor APIs.</w:t>
      </w:r>
    </w:p>
    <w:p w14:paraId="75E5DC90"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Wrote </w:t>
      </w:r>
      <w:r w:rsidRPr="0075656A">
        <w:rPr>
          <w:rFonts w:ascii="Calibri" w:eastAsia="Times New Roman" w:hAnsi="Calibri" w:cs="Calibri"/>
          <w:b/>
          <w:bCs/>
          <w:sz w:val="22"/>
          <w:szCs w:val="22"/>
        </w:rPr>
        <w:t>Python-based monitoring tools</w:t>
      </w:r>
      <w:r w:rsidRPr="0075656A">
        <w:rPr>
          <w:rFonts w:ascii="Calibri" w:eastAsia="Times New Roman" w:hAnsi="Calibri" w:cs="Calibri"/>
          <w:sz w:val="22"/>
          <w:szCs w:val="22"/>
        </w:rPr>
        <w:t xml:space="preserve"> to track distributed messaging performance in </w:t>
      </w:r>
      <w:r w:rsidRPr="0075656A">
        <w:rPr>
          <w:rFonts w:ascii="Calibri" w:eastAsia="Times New Roman" w:hAnsi="Calibri" w:cs="Calibri"/>
          <w:b/>
          <w:bCs/>
          <w:sz w:val="22"/>
          <w:szCs w:val="22"/>
        </w:rPr>
        <w:t>Apache Kafka on HDInsight</w:t>
      </w:r>
      <w:r w:rsidRPr="0075656A">
        <w:rPr>
          <w:rFonts w:ascii="Calibri" w:eastAsia="Times New Roman" w:hAnsi="Calibri" w:cs="Calibri"/>
          <w:sz w:val="22"/>
          <w:szCs w:val="22"/>
        </w:rPr>
        <w:t xml:space="preserve">, integrating with </w:t>
      </w:r>
      <w:r w:rsidRPr="0075656A">
        <w:rPr>
          <w:rFonts w:ascii="Calibri" w:eastAsia="Times New Roman" w:hAnsi="Calibri" w:cs="Calibri"/>
          <w:b/>
          <w:bCs/>
          <w:sz w:val="22"/>
          <w:szCs w:val="22"/>
        </w:rPr>
        <w:t>Azure Monitor</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Metrics Explorer</w:t>
      </w:r>
      <w:r w:rsidRPr="0075656A">
        <w:rPr>
          <w:rFonts w:ascii="Calibri" w:eastAsia="Times New Roman" w:hAnsi="Calibri" w:cs="Calibri"/>
          <w:sz w:val="22"/>
          <w:szCs w:val="22"/>
        </w:rPr>
        <w:t xml:space="preserve"> for proactive alerting and throughput optimization.</w:t>
      </w:r>
    </w:p>
    <w:p w14:paraId="0E4B7FC5"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Integrated </w:t>
      </w:r>
      <w:r w:rsidRPr="0075656A">
        <w:rPr>
          <w:rFonts w:ascii="Calibri" w:eastAsia="Times New Roman" w:hAnsi="Calibri" w:cs="Calibri"/>
          <w:b/>
          <w:bCs/>
          <w:sz w:val="22"/>
          <w:szCs w:val="22"/>
        </w:rPr>
        <w:t>Power BI REST APIs</w:t>
      </w:r>
      <w:r w:rsidRPr="0075656A">
        <w:rPr>
          <w:rFonts w:ascii="Calibri" w:eastAsia="Times New Roman" w:hAnsi="Calibri" w:cs="Calibri"/>
          <w:sz w:val="22"/>
          <w:szCs w:val="22"/>
        </w:rPr>
        <w:t xml:space="preserve"> into Python-driven analytical pipelines, automating dataset refreshes, exporting visualizations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streamlining dashboard updates with shared data models and templated reports.</w:t>
      </w:r>
    </w:p>
    <w:p w14:paraId="01715AFF"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Implemented predictive analytics workflows by calling </w:t>
      </w:r>
      <w:r w:rsidRPr="0075656A">
        <w:rPr>
          <w:rFonts w:ascii="Calibri" w:eastAsia="Times New Roman" w:hAnsi="Calibri" w:cs="Calibri"/>
          <w:b/>
          <w:bCs/>
          <w:sz w:val="22"/>
          <w:szCs w:val="22"/>
        </w:rPr>
        <w:t>Azure Machine Learning</w:t>
      </w:r>
      <w:r w:rsidRPr="0075656A">
        <w:rPr>
          <w:rFonts w:ascii="Calibri" w:eastAsia="Times New Roman" w:hAnsi="Calibri" w:cs="Calibri"/>
          <w:sz w:val="22"/>
          <w:szCs w:val="22"/>
        </w:rPr>
        <w:t xml:space="preserve"> services from Python scripts, embedding model outputs directly into </w:t>
      </w:r>
      <w:r w:rsidRPr="0075656A">
        <w:rPr>
          <w:rFonts w:ascii="Calibri" w:eastAsia="Times New Roman" w:hAnsi="Calibri" w:cs="Calibri"/>
          <w:b/>
          <w:bCs/>
          <w:sz w:val="22"/>
          <w:szCs w:val="22"/>
        </w:rPr>
        <w:t>Power BI dashboards</w:t>
      </w:r>
      <w:r w:rsidRPr="0075656A">
        <w:rPr>
          <w:rFonts w:ascii="Calibri" w:eastAsia="Times New Roman" w:hAnsi="Calibri" w:cs="Calibri"/>
          <w:sz w:val="22"/>
          <w:szCs w:val="22"/>
        </w:rPr>
        <w:t xml:space="preserve"> for diagnostic and prescriptive use cases.</w:t>
      </w:r>
    </w:p>
    <w:p w14:paraId="74BCA57A"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Refactored SQL and Python transformation logic in </w:t>
      </w:r>
      <w:r w:rsidRPr="0075656A">
        <w:rPr>
          <w:rFonts w:ascii="Calibri" w:eastAsia="Times New Roman" w:hAnsi="Calibri" w:cs="Calibri"/>
          <w:b/>
          <w:bCs/>
          <w:sz w:val="22"/>
          <w:szCs w:val="22"/>
        </w:rPr>
        <w:t>Azure Synapse SQL Pools</w:t>
      </w:r>
      <w:r w:rsidRPr="0075656A">
        <w:rPr>
          <w:rFonts w:ascii="Calibri" w:eastAsia="Times New Roman" w:hAnsi="Calibri" w:cs="Calibri"/>
          <w:sz w:val="22"/>
          <w:szCs w:val="22"/>
        </w:rPr>
        <w:t>, improving resource usage through optimized partitioning, indexing</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data distribution strategies to enhance performance and reduce costs.</w:t>
      </w:r>
    </w:p>
    <w:p w14:paraId="0425260C"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Deployed containerized ETL pipelines and microservices using </w:t>
      </w:r>
      <w:r w:rsidRPr="0075656A">
        <w:rPr>
          <w:rFonts w:ascii="Calibri" w:eastAsia="Times New Roman" w:hAnsi="Calibri" w:cs="Calibri"/>
          <w:b/>
          <w:bCs/>
          <w:sz w:val="22"/>
          <w:szCs w:val="22"/>
        </w:rPr>
        <w:t>Docker</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Python FastAPI</w:t>
      </w:r>
      <w:r w:rsidRPr="0075656A">
        <w:rPr>
          <w:rFonts w:ascii="Calibri" w:eastAsia="Times New Roman" w:hAnsi="Calibri" w:cs="Calibri"/>
          <w:sz w:val="22"/>
          <w:szCs w:val="22"/>
        </w:rPr>
        <w:t xml:space="preserve">, managed within </w:t>
      </w:r>
      <w:r w:rsidRPr="0075656A">
        <w:rPr>
          <w:rFonts w:ascii="Calibri" w:eastAsia="Times New Roman" w:hAnsi="Calibri" w:cs="Calibri"/>
          <w:b/>
          <w:bCs/>
          <w:sz w:val="22"/>
          <w:szCs w:val="22"/>
        </w:rPr>
        <w:t>AKS</w:t>
      </w:r>
      <w:r w:rsidRPr="0075656A">
        <w:rPr>
          <w:rFonts w:ascii="Calibri" w:eastAsia="Times New Roman" w:hAnsi="Calibri" w:cs="Calibri"/>
          <w:sz w:val="22"/>
          <w:szCs w:val="22"/>
        </w:rPr>
        <w:t>, enabling consistent, portable</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auto-scalable deployments across dev, QA</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production environments.</w:t>
      </w:r>
    </w:p>
    <w:p w14:paraId="20314871"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Engineered high-availability </w:t>
      </w:r>
      <w:r w:rsidRPr="0075656A">
        <w:rPr>
          <w:rFonts w:ascii="Calibri" w:eastAsia="Times New Roman" w:hAnsi="Calibri" w:cs="Calibri"/>
          <w:b/>
          <w:bCs/>
          <w:sz w:val="22"/>
          <w:szCs w:val="22"/>
        </w:rPr>
        <w:t>AKS clusters</w:t>
      </w:r>
      <w:r w:rsidRPr="0075656A">
        <w:rPr>
          <w:rFonts w:ascii="Calibri" w:eastAsia="Times New Roman" w:hAnsi="Calibri" w:cs="Calibri"/>
          <w:sz w:val="22"/>
          <w:szCs w:val="22"/>
        </w:rPr>
        <w:t xml:space="preserve"> using Python-based deployment scripts with </w:t>
      </w:r>
      <w:r w:rsidRPr="0075656A">
        <w:rPr>
          <w:rFonts w:ascii="Calibri" w:eastAsia="Times New Roman" w:hAnsi="Calibri" w:cs="Calibri"/>
          <w:b/>
          <w:bCs/>
          <w:sz w:val="22"/>
          <w:szCs w:val="22"/>
        </w:rPr>
        <w:t>Terraform</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Azure CLI</w:t>
      </w:r>
      <w:r w:rsidRPr="0075656A">
        <w:rPr>
          <w:rFonts w:ascii="Calibri" w:eastAsia="Times New Roman" w:hAnsi="Calibri" w:cs="Calibri"/>
          <w:sz w:val="22"/>
          <w:szCs w:val="22"/>
        </w:rPr>
        <w:t>, supporting auto-scaling, encryption-at-rest, RBAC</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multi-region failover strategies.</w:t>
      </w:r>
    </w:p>
    <w:p w14:paraId="1DB4E5BA"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Built event-driven workflows using </w:t>
      </w:r>
      <w:r w:rsidRPr="0075656A">
        <w:rPr>
          <w:rFonts w:ascii="Calibri" w:eastAsia="Times New Roman" w:hAnsi="Calibri" w:cs="Calibri"/>
          <w:b/>
          <w:bCs/>
          <w:sz w:val="22"/>
          <w:szCs w:val="22"/>
        </w:rPr>
        <w:t>Apache NiFi</w:t>
      </w:r>
      <w:r w:rsidRPr="0075656A">
        <w:rPr>
          <w:rFonts w:ascii="Calibri" w:eastAsia="Times New Roman" w:hAnsi="Calibri" w:cs="Calibri"/>
          <w:sz w:val="22"/>
          <w:szCs w:val="22"/>
        </w:rPr>
        <w:t xml:space="preserve"> integrated with </w:t>
      </w:r>
      <w:r w:rsidRPr="0075656A">
        <w:rPr>
          <w:rFonts w:ascii="Calibri" w:eastAsia="Times New Roman" w:hAnsi="Calibri" w:cs="Calibri"/>
          <w:b/>
          <w:bCs/>
          <w:sz w:val="22"/>
          <w:szCs w:val="22"/>
        </w:rPr>
        <w:t>Azure Functions</w:t>
      </w:r>
      <w:r w:rsidRPr="0075656A">
        <w:rPr>
          <w:rFonts w:ascii="Calibri" w:eastAsia="Times New Roman" w:hAnsi="Calibri" w:cs="Calibri"/>
          <w:sz w:val="22"/>
          <w:szCs w:val="22"/>
        </w:rPr>
        <w:t xml:space="preserve"> and deployed via </w:t>
      </w:r>
      <w:r w:rsidRPr="0075656A">
        <w:rPr>
          <w:rFonts w:ascii="Calibri" w:eastAsia="Times New Roman" w:hAnsi="Calibri" w:cs="Calibri"/>
          <w:b/>
          <w:bCs/>
          <w:sz w:val="22"/>
          <w:szCs w:val="22"/>
        </w:rPr>
        <w:t>Azure Container Apps</w:t>
      </w:r>
      <w:r w:rsidRPr="0075656A">
        <w:rPr>
          <w:rFonts w:ascii="Calibri" w:eastAsia="Times New Roman" w:hAnsi="Calibri" w:cs="Calibri"/>
          <w:sz w:val="22"/>
          <w:szCs w:val="22"/>
        </w:rPr>
        <w:t>, with Python handlers enabling dynamic routing, schema transformation</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API-based enrichments.</w:t>
      </w:r>
    </w:p>
    <w:p w14:paraId="3FDDDFC5"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Developed cross-platform big data pipelines using </w:t>
      </w:r>
      <w:r w:rsidRPr="0075656A">
        <w:rPr>
          <w:rFonts w:ascii="Calibri" w:eastAsia="Times New Roman" w:hAnsi="Calibri" w:cs="Calibri"/>
          <w:b/>
          <w:bCs/>
          <w:sz w:val="22"/>
          <w:szCs w:val="22"/>
        </w:rPr>
        <w:t>Apache Spark (PySpark)</w:t>
      </w:r>
      <w:r w:rsidRPr="0075656A">
        <w:rPr>
          <w:rFonts w:ascii="Calibri" w:eastAsia="Times New Roman" w:hAnsi="Calibri" w:cs="Calibri"/>
          <w:sz w:val="22"/>
          <w:szCs w:val="22"/>
        </w:rPr>
        <w:t xml:space="preserve"> on </w:t>
      </w:r>
      <w:r w:rsidRPr="0075656A">
        <w:rPr>
          <w:rFonts w:ascii="Calibri" w:eastAsia="Times New Roman" w:hAnsi="Calibri" w:cs="Calibri"/>
          <w:b/>
          <w:bCs/>
          <w:sz w:val="22"/>
          <w:szCs w:val="22"/>
        </w:rPr>
        <w:t>Azure Synapse</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HDInsight</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Databricks</w:t>
      </w:r>
      <w:r w:rsidRPr="0075656A">
        <w:rPr>
          <w:rFonts w:ascii="Calibri" w:eastAsia="Times New Roman" w:hAnsi="Calibri" w:cs="Calibri"/>
          <w:sz w:val="22"/>
          <w:szCs w:val="22"/>
        </w:rPr>
        <w:t xml:space="preserve">, embedding custom </w:t>
      </w:r>
      <w:r w:rsidRPr="0075656A">
        <w:rPr>
          <w:rFonts w:ascii="Calibri" w:eastAsia="Times New Roman" w:hAnsi="Calibri" w:cs="Calibri"/>
          <w:b/>
          <w:bCs/>
          <w:sz w:val="22"/>
          <w:szCs w:val="22"/>
        </w:rPr>
        <w:t>Python Airflow operators</w:t>
      </w:r>
      <w:r w:rsidRPr="0075656A">
        <w:rPr>
          <w:rFonts w:ascii="Calibri" w:eastAsia="Times New Roman" w:hAnsi="Calibri" w:cs="Calibri"/>
          <w:sz w:val="22"/>
          <w:szCs w:val="22"/>
        </w:rPr>
        <w:t xml:space="preserve"> and maintaining version control with </w:t>
      </w:r>
      <w:r w:rsidRPr="0075656A">
        <w:rPr>
          <w:rFonts w:ascii="Calibri" w:eastAsia="Times New Roman" w:hAnsi="Calibri" w:cs="Calibri"/>
          <w:b/>
          <w:bCs/>
          <w:sz w:val="22"/>
          <w:szCs w:val="22"/>
        </w:rPr>
        <w:t>Azure DevOps</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Container Registry</w:t>
      </w:r>
      <w:r w:rsidRPr="0075656A">
        <w:rPr>
          <w:rFonts w:ascii="Calibri" w:eastAsia="Times New Roman" w:hAnsi="Calibri" w:cs="Calibri"/>
          <w:sz w:val="22"/>
          <w:szCs w:val="22"/>
        </w:rPr>
        <w:t>.</w:t>
      </w:r>
    </w:p>
    <w:p w14:paraId="3DDE622E" w14:textId="77777777" w:rsidR="00960189" w:rsidRPr="00764FEB" w:rsidRDefault="00960189" w:rsidP="00960189">
      <w:pPr>
        <w:rPr>
          <w:rFonts w:ascii="Calibri" w:hAnsi="Calibri" w:cs="Calibri"/>
          <w:b/>
          <w:bCs/>
          <w:sz w:val="22"/>
          <w:szCs w:val="22"/>
        </w:rPr>
      </w:pPr>
    </w:p>
    <w:p w14:paraId="176961D8" w14:textId="77777777" w:rsidR="00960189" w:rsidRPr="00764FEB" w:rsidRDefault="00960189" w:rsidP="00960189">
      <w:pPr>
        <w:rPr>
          <w:rFonts w:ascii="Calibri" w:hAnsi="Calibri" w:cs="Calibri"/>
          <w:b/>
          <w:bCs/>
          <w:sz w:val="22"/>
          <w:szCs w:val="22"/>
        </w:rPr>
      </w:pPr>
      <w:r w:rsidRPr="00764FEB">
        <w:rPr>
          <w:rFonts w:ascii="Calibri" w:hAnsi="Calibri" w:cs="Calibri"/>
          <w:b/>
          <w:bCs/>
          <w:sz w:val="22"/>
          <w:szCs w:val="22"/>
        </w:rPr>
        <w:t xml:space="preserve">Client: Hess Corporation|New York, NY                                                                                     </w:t>
      </w:r>
      <w:r>
        <w:rPr>
          <w:rFonts w:ascii="Calibri" w:hAnsi="Calibri" w:cs="Calibri"/>
          <w:b/>
          <w:bCs/>
          <w:sz w:val="22"/>
          <w:szCs w:val="22"/>
        </w:rPr>
        <w:tab/>
      </w:r>
      <w:r>
        <w:rPr>
          <w:rFonts w:ascii="Calibri" w:hAnsi="Calibri" w:cs="Calibri"/>
          <w:b/>
          <w:bCs/>
          <w:sz w:val="22"/>
          <w:szCs w:val="22"/>
        </w:rPr>
        <w:tab/>
      </w:r>
      <w:r w:rsidRPr="00764FEB">
        <w:rPr>
          <w:rFonts w:ascii="Calibri" w:hAnsi="Calibri" w:cs="Calibri"/>
          <w:b/>
          <w:bCs/>
          <w:sz w:val="22"/>
          <w:szCs w:val="22"/>
        </w:rPr>
        <w:t xml:space="preserve">May 2015 </w:t>
      </w:r>
      <w:r>
        <w:rPr>
          <w:rFonts w:ascii="Calibri" w:hAnsi="Calibri" w:cs="Calibri"/>
          <w:b/>
          <w:bCs/>
          <w:sz w:val="22"/>
          <w:szCs w:val="22"/>
        </w:rPr>
        <w:t>-</w:t>
      </w:r>
      <w:r w:rsidRPr="00764FEB">
        <w:rPr>
          <w:rFonts w:ascii="Calibri" w:hAnsi="Calibri" w:cs="Calibri"/>
          <w:b/>
          <w:bCs/>
          <w:sz w:val="22"/>
          <w:szCs w:val="22"/>
        </w:rPr>
        <w:t xml:space="preserve"> Apr 2019</w:t>
      </w:r>
    </w:p>
    <w:p w14:paraId="40DB5ADC" w14:textId="77777777" w:rsidR="00960189" w:rsidRPr="00ED39B9" w:rsidRDefault="00960189" w:rsidP="00960189">
      <w:pPr>
        <w:rPr>
          <w:rFonts w:ascii="Calibri" w:hAnsi="Calibri" w:cs="Calibri"/>
          <w:b/>
          <w:bCs/>
          <w:sz w:val="22"/>
          <w:szCs w:val="22"/>
        </w:rPr>
      </w:pPr>
      <w:r w:rsidRPr="00764FEB">
        <w:rPr>
          <w:rFonts w:ascii="Calibri" w:hAnsi="Calibri" w:cs="Calibri"/>
          <w:b/>
          <w:bCs/>
          <w:sz w:val="22"/>
          <w:szCs w:val="22"/>
        </w:rPr>
        <w:t xml:space="preserve">Role: </w:t>
      </w:r>
      <w:r>
        <w:rPr>
          <w:rFonts w:ascii="Calibri" w:hAnsi="Calibri" w:cs="Calibri"/>
          <w:b/>
          <w:bCs/>
          <w:sz w:val="22"/>
          <w:szCs w:val="22"/>
        </w:rPr>
        <w:t>Python Developer</w:t>
      </w:r>
    </w:p>
    <w:p w14:paraId="3A397706" w14:textId="77777777" w:rsidR="00960189" w:rsidRPr="00241331" w:rsidRDefault="00960189" w:rsidP="00960189">
      <w:pPr>
        <w:rPr>
          <w:rFonts w:ascii="Calibri" w:hAnsi="Calibri" w:cs="Calibri"/>
          <w:b/>
          <w:bCs/>
          <w:sz w:val="22"/>
          <w:szCs w:val="22"/>
          <w:u w:val="single"/>
        </w:rPr>
      </w:pPr>
      <w:r w:rsidRPr="00241331">
        <w:rPr>
          <w:rFonts w:ascii="Calibri" w:hAnsi="Calibri" w:cs="Calibri"/>
          <w:b/>
          <w:bCs/>
          <w:sz w:val="22"/>
          <w:szCs w:val="22"/>
          <w:u w:val="single"/>
        </w:rPr>
        <w:t>Responsibilities:</w:t>
      </w:r>
    </w:p>
    <w:p w14:paraId="4997F77F"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Developed Python ingestion workflows with </w:t>
      </w:r>
      <w:r w:rsidRPr="0075656A">
        <w:rPr>
          <w:rFonts w:ascii="Calibri" w:eastAsia="Times New Roman" w:hAnsi="Calibri" w:cs="Calibri"/>
          <w:b/>
          <w:bCs/>
          <w:sz w:val="22"/>
          <w:szCs w:val="22"/>
        </w:rPr>
        <w:t>Cloud Composer</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Pub/Sub</w:t>
      </w:r>
      <w:r w:rsidRPr="0075656A">
        <w:rPr>
          <w:rFonts w:ascii="Calibri" w:eastAsia="Times New Roman" w:hAnsi="Calibri" w:cs="Calibri"/>
          <w:sz w:val="22"/>
          <w:szCs w:val="22"/>
        </w:rPr>
        <w:t xml:space="preserve">, orchestrating </w:t>
      </w:r>
      <w:r w:rsidRPr="0075656A">
        <w:rPr>
          <w:rFonts w:ascii="Calibri" w:eastAsia="Times New Roman" w:hAnsi="Calibri" w:cs="Calibri"/>
          <w:b/>
          <w:bCs/>
          <w:sz w:val="22"/>
          <w:szCs w:val="22"/>
        </w:rPr>
        <w:t>Hive</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Pig</w:t>
      </w:r>
      <w:r w:rsidRPr="0075656A">
        <w:rPr>
          <w:rFonts w:ascii="Calibri" w:eastAsia="Times New Roman" w:hAnsi="Calibri" w:cs="Calibri"/>
          <w:sz w:val="22"/>
          <w:szCs w:val="22"/>
        </w:rPr>
        <w:t xml:space="preserve"> jobs on </w:t>
      </w:r>
      <w:r w:rsidRPr="0075656A">
        <w:rPr>
          <w:rFonts w:ascii="Calibri" w:eastAsia="Times New Roman" w:hAnsi="Calibri" w:cs="Calibri"/>
          <w:b/>
          <w:bCs/>
          <w:sz w:val="22"/>
          <w:szCs w:val="22"/>
        </w:rPr>
        <w:t>Dataproc</w:t>
      </w:r>
      <w:r w:rsidRPr="0075656A">
        <w:rPr>
          <w:rFonts w:ascii="Calibri" w:eastAsia="Times New Roman" w:hAnsi="Calibri" w:cs="Calibri"/>
          <w:sz w:val="22"/>
          <w:szCs w:val="22"/>
        </w:rPr>
        <w:t xml:space="preserve"> for real-time telemetry and sensor data ingestion into </w:t>
      </w:r>
      <w:r w:rsidRPr="0075656A">
        <w:rPr>
          <w:rFonts w:ascii="Calibri" w:eastAsia="Times New Roman" w:hAnsi="Calibri" w:cs="Calibri"/>
          <w:b/>
          <w:bCs/>
          <w:sz w:val="22"/>
          <w:szCs w:val="22"/>
        </w:rPr>
        <w:t>Cloud Storage</w:t>
      </w:r>
      <w:r w:rsidRPr="0075656A">
        <w:rPr>
          <w:rFonts w:ascii="Calibri" w:eastAsia="Times New Roman" w:hAnsi="Calibri" w:cs="Calibri"/>
          <w:sz w:val="22"/>
          <w:szCs w:val="22"/>
        </w:rPr>
        <w:t>.</w:t>
      </w:r>
    </w:p>
    <w:p w14:paraId="65FEA691"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Built robust, scalable </w:t>
      </w:r>
      <w:r w:rsidRPr="0075656A">
        <w:rPr>
          <w:rFonts w:ascii="Calibri" w:eastAsia="Times New Roman" w:hAnsi="Calibri" w:cs="Calibri"/>
          <w:b/>
          <w:bCs/>
          <w:sz w:val="22"/>
          <w:szCs w:val="22"/>
        </w:rPr>
        <w:t>ETL pipelines in Python</w:t>
      </w:r>
      <w:r w:rsidRPr="0075656A">
        <w:rPr>
          <w:rFonts w:ascii="Calibri" w:eastAsia="Times New Roman" w:hAnsi="Calibri" w:cs="Calibri"/>
          <w:sz w:val="22"/>
          <w:szCs w:val="22"/>
        </w:rPr>
        <w:t xml:space="preserve"> using </w:t>
      </w:r>
      <w:r w:rsidRPr="0075656A">
        <w:rPr>
          <w:rFonts w:ascii="Calibri" w:eastAsia="Times New Roman" w:hAnsi="Calibri" w:cs="Calibri"/>
          <w:b/>
          <w:bCs/>
          <w:sz w:val="22"/>
          <w:szCs w:val="22"/>
        </w:rPr>
        <w:t>Cloud Dataproc</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Cloud Storage</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YARN</w:t>
      </w:r>
      <w:r w:rsidRPr="0075656A">
        <w:rPr>
          <w:rFonts w:ascii="Calibri" w:eastAsia="Times New Roman" w:hAnsi="Calibri" w:cs="Calibri"/>
          <w:sz w:val="22"/>
          <w:szCs w:val="22"/>
        </w:rPr>
        <w:t>, processing large volumes of geological surveys, well logs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production metrics for downstream analytics.</w:t>
      </w:r>
    </w:p>
    <w:p w14:paraId="7548E3EF"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Ingested unstructured IoT and maintenance data from </w:t>
      </w:r>
      <w:r w:rsidRPr="0075656A">
        <w:rPr>
          <w:rFonts w:ascii="Calibri" w:eastAsia="Times New Roman" w:hAnsi="Calibri" w:cs="Calibri"/>
          <w:b/>
          <w:bCs/>
          <w:sz w:val="22"/>
          <w:szCs w:val="22"/>
        </w:rPr>
        <w:t>MongoDB Atlas</w:t>
      </w:r>
      <w:r w:rsidRPr="0075656A">
        <w:rPr>
          <w:rFonts w:ascii="Calibri" w:eastAsia="Times New Roman" w:hAnsi="Calibri" w:cs="Calibri"/>
          <w:sz w:val="22"/>
          <w:szCs w:val="22"/>
        </w:rPr>
        <w:t xml:space="preserve"> into </w:t>
      </w:r>
      <w:r w:rsidRPr="0075656A">
        <w:rPr>
          <w:rFonts w:ascii="Calibri" w:eastAsia="Times New Roman" w:hAnsi="Calibri" w:cs="Calibri"/>
          <w:b/>
          <w:bCs/>
          <w:sz w:val="22"/>
          <w:szCs w:val="22"/>
        </w:rPr>
        <w:t>Cloud Bigtable</w:t>
      </w:r>
      <w:r w:rsidRPr="0075656A">
        <w:rPr>
          <w:rFonts w:ascii="Calibri" w:eastAsia="Times New Roman" w:hAnsi="Calibri" w:cs="Calibri"/>
          <w:sz w:val="22"/>
          <w:szCs w:val="22"/>
        </w:rPr>
        <w:t xml:space="preserve"> via </w:t>
      </w:r>
      <w:r w:rsidRPr="0075656A">
        <w:rPr>
          <w:rFonts w:ascii="Calibri" w:eastAsia="Times New Roman" w:hAnsi="Calibri" w:cs="Calibri"/>
          <w:b/>
          <w:bCs/>
          <w:sz w:val="22"/>
          <w:szCs w:val="22"/>
        </w:rPr>
        <w:t>Apache Flume</w:t>
      </w:r>
      <w:r w:rsidRPr="0075656A">
        <w:rPr>
          <w:rFonts w:ascii="Calibri" w:eastAsia="Times New Roman" w:hAnsi="Calibri" w:cs="Calibri"/>
          <w:sz w:val="22"/>
          <w:szCs w:val="22"/>
        </w:rPr>
        <w:t xml:space="preserve"> scripts and Python-triggered Dataproc workflows, enabling scalable asset and reservoir monitoring.</w:t>
      </w:r>
    </w:p>
    <w:p w14:paraId="085D512C"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Designed and maintained </w:t>
      </w:r>
      <w:r w:rsidRPr="0075656A">
        <w:rPr>
          <w:rFonts w:ascii="Calibri" w:eastAsia="Times New Roman" w:hAnsi="Calibri" w:cs="Calibri"/>
          <w:b/>
          <w:bCs/>
          <w:sz w:val="22"/>
          <w:szCs w:val="22"/>
        </w:rPr>
        <w:t>Python MapReduce</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Hive</w:t>
      </w:r>
      <w:r w:rsidRPr="0075656A">
        <w:rPr>
          <w:rFonts w:ascii="Calibri" w:eastAsia="Times New Roman" w:hAnsi="Calibri" w:cs="Calibri"/>
          <w:sz w:val="22"/>
          <w:szCs w:val="22"/>
        </w:rPr>
        <w:t xml:space="preserve"> jobs on Dataproc to handle structured and unstructured data from exploration and drilling systems, improving data normalization and accessibility.</w:t>
      </w:r>
    </w:p>
    <w:p w14:paraId="7EFFB682"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lastRenderedPageBreak/>
        <w:t xml:space="preserve">Wrote </w:t>
      </w:r>
      <w:r w:rsidRPr="00394D98">
        <w:rPr>
          <w:rFonts w:ascii="Calibri" w:eastAsia="Times New Roman" w:hAnsi="Calibri" w:cs="Calibri"/>
          <w:bCs/>
          <w:sz w:val="22"/>
          <w:szCs w:val="22"/>
        </w:rPr>
        <w:t>Python-based monitoring scripts</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Hive audit queries</w:t>
      </w:r>
      <w:r w:rsidRPr="0075656A">
        <w:rPr>
          <w:rFonts w:ascii="Calibri" w:eastAsia="Times New Roman" w:hAnsi="Calibri" w:cs="Calibri"/>
          <w:sz w:val="22"/>
          <w:szCs w:val="22"/>
        </w:rPr>
        <w:t xml:space="preserve"> to track data quality and pipeline health across distributed Dataproc clusters, ensuring reliable and SLA-compliant data delivery.</w:t>
      </w:r>
    </w:p>
    <w:p w14:paraId="33099BE7"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Automated complex data integration workflows using </w:t>
      </w:r>
      <w:r w:rsidRPr="0075656A">
        <w:rPr>
          <w:rFonts w:ascii="Calibri" w:eastAsia="Times New Roman" w:hAnsi="Calibri" w:cs="Calibri"/>
          <w:b/>
          <w:bCs/>
          <w:sz w:val="22"/>
          <w:szCs w:val="22"/>
        </w:rPr>
        <w:t>Apache NiFi on GKE</w:t>
      </w:r>
      <w:r w:rsidRPr="0075656A">
        <w:rPr>
          <w:rFonts w:ascii="Calibri" w:eastAsia="Times New Roman" w:hAnsi="Calibri" w:cs="Calibri"/>
          <w:sz w:val="22"/>
          <w:szCs w:val="22"/>
        </w:rPr>
        <w:t xml:space="preserve">, integrating </w:t>
      </w:r>
      <w:r w:rsidRPr="0075656A">
        <w:rPr>
          <w:rFonts w:ascii="Calibri" w:eastAsia="Times New Roman" w:hAnsi="Calibri" w:cs="Calibri"/>
          <w:b/>
          <w:bCs/>
          <w:sz w:val="22"/>
          <w:szCs w:val="22"/>
        </w:rPr>
        <w:t>seismic</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sensor</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w:t>
      </w:r>
      <w:r w:rsidRPr="0075656A">
        <w:rPr>
          <w:rFonts w:ascii="Calibri" w:eastAsia="Times New Roman" w:hAnsi="Calibri" w:cs="Calibri"/>
          <w:b/>
          <w:bCs/>
          <w:sz w:val="22"/>
          <w:szCs w:val="22"/>
        </w:rPr>
        <w:t>supply chain</w:t>
      </w:r>
      <w:r w:rsidRPr="0075656A">
        <w:rPr>
          <w:rFonts w:ascii="Calibri" w:eastAsia="Times New Roman" w:hAnsi="Calibri" w:cs="Calibri"/>
          <w:sz w:val="22"/>
          <w:szCs w:val="22"/>
        </w:rPr>
        <w:t xml:space="preserve"> data sources via Python processors, </w:t>
      </w:r>
      <w:r w:rsidRPr="0075656A">
        <w:rPr>
          <w:rFonts w:ascii="Calibri" w:eastAsia="Times New Roman" w:hAnsi="Calibri" w:cs="Calibri"/>
          <w:b/>
          <w:bCs/>
          <w:sz w:val="22"/>
          <w:szCs w:val="22"/>
        </w:rPr>
        <w:t>Cloud Functions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REST APIs.</w:t>
      </w:r>
    </w:p>
    <w:p w14:paraId="12AEBE5E"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Architected NoSQL data models and ingestion logic in </w:t>
      </w:r>
      <w:r w:rsidRPr="0075656A">
        <w:rPr>
          <w:rFonts w:ascii="Calibri" w:eastAsia="Times New Roman" w:hAnsi="Calibri" w:cs="Calibri"/>
          <w:b/>
          <w:bCs/>
          <w:sz w:val="22"/>
          <w:szCs w:val="22"/>
        </w:rPr>
        <w:t>Python</w:t>
      </w:r>
      <w:r w:rsidRPr="0075656A">
        <w:rPr>
          <w:rFonts w:ascii="Calibri" w:eastAsia="Times New Roman" w:hAnsi="Calibri" w:cs="Calibri"/>
          <w:sz w:val="22"/>
          <w:szCs w:val="22"/>
        </w:rPr>
        <w:t xml:space="preserve"> for </w:t>
      </w:r>
      <w:r w:rsidRPr="0075656A">
        <w:rPr>
          <w:rFonts w:ascii="Calibri" w:eastAsia="Times New Roman" w:hAnsi="Calibri" w:cs="Calibri"/>
          <w:b/>
          <w:bCs/>
          <w:sz w:val="22"/>
          <w:szCs w:val="22"/>
        </w:rPr>
        <w:t>Cloud Bigtable</w:t>
      </w:r>
      <w:r w:rsidRPr="0075656A">
        <w:rPr>
          <w:rFonts w:ascii="Calibri" w:eastAsia="Times New Roman" w:hAnsi="Calibri" w:cs="Calibri"/>
          <w:sz w:val="22"/>
          <w:szCs w:val="22"/>
        </w:rPr>
        <w:t>, supporting high-velocity, schema-flexible ingestion for operational and field decision-making use cases.</w:t>
      </w:r>
    </w:p>
    <w:p w14:paraId="54C9E0A2"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Deployed and fine-tuned </w:t>
      </w:r>
      <w:r w:rsidRPr="0075656A">
        <w:rPr>
          <w:rFonts w:ascii="Calibri" w:eastAsia="Times New Roman" w:hAnsi="Calibri" w:cs="Calibri"/>
          <w:b/>
          <w:bCs/>
          <w:sz w:val="22"/>
          <w:szCs w:val="22"/>
        </w:rPr>
        <w:t>Apache NiFi clusters on GKE</w:t>
      </w:r>
      <w:r w:rsidRPr="0075656A">
        <w:rPr>
          <w:rFonts w:ascii="Calibri" w:eastAsia="Times New Roman" w:hAnsi="Calibri" w:cs="Calibri"/>
          <w:sz w:val="22"/>
          <w:szCs w:val="22"/>
        </w:rPr>
        <w:t>, integrating Python scripts for real-time ingestion, performance tuning</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custom health checks using </w:t>
      </w:r>
      <w:r w:rsidRPr="0075656A">
        <w:rPr>
          <w:rFonts w:ascii="Calibri" w:eastAsia="Times New Roman" w:hAnsi="Calibri" w:cs="Calibri"/>
          <w:b/>
          <w:bCs/>
          <w:sz w:val="22"/>
          <w:szCs w:val="22"/>
        </w:rPr>
        <w:t>Cloud Pub/Sub</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MongoDB</w:t>
      </w:r>
      <w:r w:rsidRPr="0075656A">
        <w:rPr>
          <w:rFonts w:ascii="Calibri" w:eastAsia="Times New Roman" w:hAnsi="Calibri" w:cs="Calibri"/>
          <w:sz w:val="22"/>
          <w:szCs w:val="22"/>
        </w:rPr>
        <w:t xml:space="preserve"> streams.</w:t>
      </w:r>
    </w:p>
    <w:p w14:paraId="5FBB8170"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Modernized legacy </w:t>
      </w:r>
      <w:r w:rsidRPr="0075656A">
        <w:rPr>
          <w:rFonts w:ascii="Calibri" w:eastAsia="Times New Roman" w:hAnsi="Calibri" w:cs="Calibri"/>
          <w:b/>
          <w:bCs/>
          <w:sz w:val="22"/>
          <w:szCs w:val="22"/>
        </w:rPr>
        <w:t>Hive</w:t>
      </w:r>
      <w:r w:rsidRPr="0075656A">
        <w:rPr>
          <w:rFonts w:ascii="Calibri" w:eastAsia="Times New Roman" w:hAnsi="Calibri" w:cs="Calibri"/>
          <w:sz w:val="22"/>
          <w:szCs w:val="22"/>
        </w:rPr>
        <w:t xml:space="preserve"> jobs into </w:t>
      </w:r>
      <w:r w:rsidRPr="0075656A">
        <w:rPr>
          <w:rFonts w:ascii="Calibri" w:eastAsia="Times New Roman" w:hAnsi="Calibri" w:cs="Calibri"/>
          <w:b/>
          <w:bCs/>
          <w:sz w:val="22"/>
          <w:szCs w:val="22"/>
        </w:rPr>
        <w:t>PySpark</w:t>
      </w:r>
      <w:r w:rsidRPr="0075656A">
        <w:rPr>
          <w:rFonts w:ascii="Calibri" w:eastAsia="Times New Roman" w:hAnsi="Calibri" w:cs="Calibri"/>
          <w:sz w:val="22"/>
          <w:szCs w:val="22"/>
        </w:rPr>
        <w:t xml:space="preserve"> applications on </w:t>
      </w:r>
      <w:r w:rsidRPr="0075656A">
        <w:rPr>
          <w:rFonts w:ascii="Calibri" w:eastAsia="Times New Roman" w:hAnsi="Calibri" w:cs="Calibri"/>
          <w:b/>
          <w:bCs/>
          <w:sz w:val="22"/>
          <w:szCs w:val="22"/>
        </w:rPr>
        <w:t>Cloud Dataproc</w:t>
      </w:r>
      <w:r w:rsidRPr="0075656A">
        <w:rPr>
          <w:rFonts w:ascii="Calibri" w:eastAsia="Times New Roman" w:hAnsi="Calibri" w:cs="Calibri"/>
          <w:sz w:val="22"/>
          <w:szCs w:val="22"/>
        </w:rPr>
        <w:t xml:space="preserve">, leveraging RDDs and DataFrames to improve execution speed and optimize storage in </w:t>
      </w:r>
      <w:r w:rsidRPr="0075656A">
        <w:rPr>
          <w:rFonts w:ascii="Calibri" w:eastAsia="Times New Roman" w:hAnsi="Calibri" w:cs="Calibri"/>
          <w:b/>
          <w:bCs/>
          <w:sz w:val="22"/>
          <w:szCs w:val="22"/>
        </w:rPr>
        <w:t>Cloud Storage</w:t>
      </w:r>
      <w:r w:rsidRPr="0075656A">
        <w:rPr>
          <w:rFonts w:ascii="Calibri" w:eastAsia="Times New Roman" w:hAnsi="Calibri" w:cs="Calibri"/>
          <w:sz w:val="22"/>
          <w:szCs w:val="22"/>
        </w:rPr>
        <w:t>.</w:t>
      </w:r>
    </w:p>
    <w:p w14:paraId="376196AE"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Tuned </w:t>
      </w:r>
      <w:r w:rsidRPr="0075656A">
        <w:rPr>
          <w:rFonts w:ascii="Calibri" w:eastAsia="Times New Roman" w:hAnsi="Calibri" w:cs="Calibri"/>
          <w:b/>
          <w:bCs/>
          <w:sz w:val="22"/>
          <w:szCs w:val="22"/>
        </w:rPr>
        <w:t>PySpark</w:t>
      </w:r>
      <w:r w:rsidRPr="0075656A">
        <w:rPr>
          <w:rFonts w:ascii="Calibri" w:eastAsia="Times New Roman" w:hAnsi="Calibri" w:cs="Calibri"/>
          <w:sz w:val="22"/>
          <w:szCs w:val="22"/>
        </w:rPr>
        <w:t xml:space="preserve"> jobs by customizing executor configurations and enabling parallelism across </w:t>
      </w:r>
      <w:r w:rsidRPr="0075656A">
        <w:rPr>
          <w:rFonts w:ascii="Calibri" w:eastAsia="Times New Roman" w:hAnsi="Calibri" w:cs="Calibri"/>
          <w:b/>
          <w:bCs/>
          <w:sz w:val="22"/>
          <w:szCs w:val="22"/>
        </w:rPr>
        <w:t>Dataproc clusters</w:t>
      </w:r>
      <w:r w:rsidRPr="0075656A">
        <w:rPr>
          <w:rFonts w:ascii="Calibri" w:eastAsia="Times New Roman" w:hAnsi="Calibri" w:cs="Calibri"/>
          <w:sz w:val="22"/>
          <w:szCs w:val="22"/>
        </w:rPr>
        <w:t>, improving throughput and reducing cloud compute costs.</w:t>
      </w:r>
    </w:p>
    <w:p w14:paraId="35DE67C1"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Led Python-based migration of large on-prem datasets into </w:t>
      </w:r>
      <w:r w:rsidRPr="0075656A">
        <w:rPr>
          <w:rFonts w:ascii="Calibri" w:eastAsia="Times New Roman" w:hAnsi="Calibri" w:cs="Calibri"/>
          <w:b/>
          <w:bCs/>
          <w:sz w:val="22"/>
          <w:szCs w:val="22"/>
        </w:rPr>
        <w:t>BigQuery</w:t>
      </w:r>
      <w:r w:rsidRPr="0075656A">
        <w:rPr>
          <w:rFonts w:ascii="Calibri" w:eastAsia="Times New Roman" w:hAnsi="Calibri" w:cs="Calibri"/>
          <w:sz w:val="22"/>
          <w:szCs w:val="22"/>
        </w:rPr>
        <w:t xml:space="preserve">, redesigning schemas with </w:t>
      </w:r>
      <w:r w:rsidRPr="0075656A">
        <w:rPr>
          <w:rFonts w:ascii="Calibri" w:eastAsia="Times New Roman" w:hAnsi="Calibri" w:cs="Calibri"/>
          <w:b/>
          <w:bCs/>
          <w:sz w:val="22"/>
          <w:szCs w:val="22"/>
        </w:rPr>
        <w:t>partitioning</w:t>
      </w:r>
      <w:r w:rsidRPr="0075656A">
        <w:rPr>
          <w:rFonts w:ascii="Calibri" w:eastAsia="Times New Roman" w:hAnsi="Calibri" w:cs="Calibri"/>
          <w:sz w:val="22"/>
          <w:szCs w:val="22"/>
        </w:rPr>
        <w:t xml:space="preserve"> and </w:t>
      </w:r>
      <w:r w:rsidRPr="0075656A">
        <w:rPr>
          <w:rFonts w:ascii="Calibri" w:eastAsia="Times New Roman" w:hAnsi="Calibri" w:cs="Calibri"/>
          <w:b/>
          <w:bCs/>
          <w:sz w:val="22"/>
          <w:szCs w:val="22"/>
        </w:rPr>
        <w:t>clustering</w:t>
      </w:r>
      <w:r w:rsidRPr="0075656A">
        <w:rPr>
          <w:rFonts w:ascii="Calibri" w:eastAsia="Times New Roman" w:hAnsi="Calibri" w:cs="Calibri"/>
          <w:sz w:val="22"/>
          <w:szCs w:val="22"/>
        </w:rPr>
        <w:t xml:space="preserve"> strategies to boost query efficiency and scalability.</w:t>
      </w:r>
    </w:p>
    <w:p w14:paraId="303F2916"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Built custom </w:t>
      </w:r>
      <w:r w:rsidRPr="0075656A">
        <w:rPr>
          <w:rFonts w:ascii="Calibri" w:eastAsia="Times New Roman" w:hAnsi="Calibri" w:cs="Calibri"/>
          <w:b/>
          <w:bCs/>
          <w:sz w:val="22"/>
          <w:szCs w:val="22"/>
        </w:rPr>
        <w:t>Kafka consumers in Python</w:t>
      </w:r>
      <w:r w:rsidRPr="0075656A">
        <w:rPr>
          <w:rFonts w:ascii="Calibri" w:eastAsia="Times New Roman" w:hAnsi="Calibri" w:cs="Calibri"/>
          <w:sz w:val="22"/>
          <w:szCs w:val="22"/>
        </w:rPr>
        <w:t xml:space="preserve"> to ingest real-time data from </w:t>
      </w:r>
      <w:r w:rsidRPr="0075656A">
        <w:rPr>
          <w:rFonts w:ascii="Calibri" w:eastAsia="Times New Roman" w:hAnsi="Calibri" w:cs="Calibri"/>
          <w:b/>
          <w:bCs/>
          <w:sz w:val="22"/>
          <w:szCs w:val="22"/>
        </w:rPr>
        <w:t>Cloud Pub/Sub</w:t>
      </w:r>
      <w:r w:rsidRPr="0075656A">
        <w:rPr>
          <w:rFonts w:ascii="Calibri" w:eastAsia="Times New Roman" w:hAnsi="Calibri" w:cs="Calibri"/>
          <w:sz w:val="22"/>
          <w:szCs w:val="22"/>
        </w:rPr>
        <w:t xml:space="preserve">, integrating with </w:t>
      </w:r>
      <w:r w:rsidRPr="0075656A">
        <w:rPr>
          <w:rFonts w:ascii="Calibri" w:eastAsia="Times New Roman" w:hAnsi="Calibri" w:cs="Calibri"/>
          <w:b/>
          <w:bCs/>
          <w:sz w:val="22"/>
          <w:szCs w:val="22"/>
        </w:rPr>
        <w:t>Cloud Run</w:t>
      </w:r>
      <w:r w:rsidRPr="0075656A">
        <w:rPr>
          <w:rFonts w:ascii="Calibri" w:eastAsia="Times New Roman" w:hAnsi="Calibri" w:cs="Calibri"/>
          <w:sz w:val="22"/>
          <w:szCs w:val="22"/>
        </w:rPr>
        <w:t xml:space="preserve"> for serverless execution and setting up observability with </w:t>
      </w:r>
      <w:r w:rsidRPr="0075656A">
        <w:rPr>
          <w:rFonts w:ascii="Calibri" w:eastAsia="Times New Roman" w:hAnsi="Calibri" w:cs="Calibri"/>
          <w:b/>
          <w:bCs/>
          <w:sz w:val="22"/>
          <w:szCs w:val="22"/>
        </w:rPr>
        <w:t>Cloud Monitoring</w:t>
      </w:r>
      <w:r w:rsidRPr="0075656A">
        <w:rPr>
          <w:rFonts w:ascii="Calibri" w:eastAsia="Times New Roman" w:hAnsi="Calibri" w:cs="Calibri"/>
          <w:sz w:val="22"/>
          <w:szCs w:val="22"/>
        </w:rPr>
        <w:t xml:space="preserve"> and custom log parsers.</w:t>
      </w:r>
    </w:p>
    <w:p w14:paraId="0217FFE5" w14:textId="77777777" w:rsidR="0075656A" w:rsidRPr="0075656A" w:rsidRDefault="0075656A" w:rsidP="0075656A">
      <w:pPr>
        <w:pStyle w:val="ListParagraph"/>
        <w:numPr>
          <w:ilvl w:val="0"/>
          <w:numId w:val="3"/>
        </w:numPr>
        <w:ind w:left="360" w:hanging="270"/>
        <w:jc w:val="both"/>
        <w:rPr>
          <w:rFonts w:ascii="Calibri" w:eastAsia="Times New Roman" w:hAnsi="Calibri" w:cs="Calibri"/>
          <w:sz w:val="22"/>
          <w:szCs w:val="22"/>
        </w:rPr>
      </w:pPr>
      <w:r w:rsidRPr="0075656A">
        <w:rPr>
          <w:rFonts w:ascii="Calibri" w:eastAsia="Times New Roman" w:hAnsi="Calibri" w:cs="Calibri"/>
          <w:sz w:val="22"/>
          <w:szCs w:val="22"/>
        </w:rPr>
        <w:t xml:space="preserve">Created high-performance, data-rich dashboards using </w:t>
      </w:r>
      <w:r w:rsidRPr="0075656A">
        <w:rPr>
          <w:rFonts w:ascii="Calibri" w:eastAsia="Times New Roman" w:hAnsi="Calibri" w:cs="Calibri"/>
          <w:b/>
          <w:bCs/>
          <w:sz w:val="22"/>
          <w:szCs w:val="22"/>
        </w:rPr>
        <w:t>Tableau</w:t>
      </w:r>
      <w:r w:rsidRPr="0075656A">
        <w:rPr>
          <w:rFonts w:ascii="Calibri" w:eastAsia="Times New Roman" w:hAnsi="Calibri" w:cs="Calibri"/>
          <w:sz w:val="22"/>
          <w:szCs w:val="22"/>
        </w:rPr>
        <w:t xml:space="preserve">, combining backend Python-driven transformation with </w:t>
      </w:r>
      <w:r w:rsidRPr="0075656A">
        <w:rPr>
          <w:rFonts w:ascii="Calibri" w:eastAsia="Times New Roman" w:hAnsi="Calibri" w:cs="Calibri"/>
          <w:b/>
          <w:bCs/>
          <w:sz w:val="22"/>
          <w:szCs w:val="22"/>
        </w:rPr>
        <w:t>GCP-native sources</w:t>
      </w:r>
      <w:r w:rsidR="00394D98">
        <w:rPr>
          <w:rFonts w:ascii="Calibri" w:eastAsia="Times New Roman" w:hAnsi="Calibri" w:cs="Calibri"/>
          <w:sz w:val="22"/>
          <w:szCs w:val="22"/>
        </w:rPr>
        <w:t xml:space="preserve"> and</w:t>
      </w:r>
      <w:r w:rsidRPr="0075656A">
        <w:rPr>
          <w:rFonts w:ascii="Calibri" w:eastAsia="Times New Roman" w:hAnsi="Calibri" w:cs="Calibri"/>
          <w:sz w:val="22"/>
          <w:szCs w:val="22"/>
        </w:rPr>
        <w:t xml:space="preserve"> enhancing performance via </w:t>
      </w:r>
      <w:r w:rsidRPr="0075656A">
        <w:rPr>
          <w:rFonts w:ascii="Calibri" w:eastAsia="Times New Roman" w:hAnsi="Calibri" w:cs="Calibri"/>
          <w:b/>
          <w:bCs/>
          <w:sz w:val="22"/>
          <w:szCs w:val="22"/>
        </w:rPr>
        <w:t>Looker-style</w:t>
      </w:r>
      <w:r w:rsidRPr="0075656A">
        <w:rPr>
          <w:rFonts w:ascii="Calibri" w:eastAsia="Times New Roman" w:hAnsi="Calibri" w:cs="Calibri"/>
          <w:sz w:val="22"/>
          <w:szCs w:val="22"/>
        </w:rPr>
        <w:t xml:space="preserve"> query tuning (40% faster load times).</w:t>
      </w:r>
    </w:p>
    <w:p w14:paraId="6DC0B1EE" w14:textId="77777777" w:rsidR="00960189" w:rsidRDefault="00960189" w:rsidP="00960189">
      <w:pPr>
        <w:autoSpaceDE w:val="0"/>
        <w:autoSpaceDN w:val="0"/>
        <w:adjustRightInd w:val="0"/>
        <w:rPr>
          <w:rFonts w:ascii="Calibri" w:hAnsi="Calibri" w:cs="Calibri"/>
          <w:sz w:val="22"/>
          <w:szCs w:val="22"/>
        </w:rPr>
      </w:pPr>
    </w:p>
    <w:p w14:paraId="723E18DF" w14:textId="2D824562" w:rsidR="00042F3E" w:rsidRDefault="00960189" w:rsidP="00960189">
      <w:pPr>
        <w:rPr>
          <w:rFonts w:ascii="Calibri" w:hAnsi="Calibri" w:cs="Calibri"/>
          <w:b/>
          <w:bCs/>
          <w:sz w:val="22"/>
          <w:szCs w:val="22"/>
        </w:rPr>
      </w:pPr>
      <w:r w:rsidRPr="00764FEB">
        <w:rPr>
          <w:rFonts w:ascii="Calibri" w:hAnsi="Calibri" w:cs="Calibri"/>
          <w:b/>
          <w:bCs/>
          <w:sz w:val="22"/>
          <w:szCs w:val="22"/>
        </w:rPr>
        <w:t>Client:</w:t>
      </w:r>
      <w:r w:rsidR="00042F3E">
        <w:rPr>
          <w:rFonts w:ascii="Calibri" w:hAnsi="Calibri" w:cs="Calibri"/>
          <w:b/>
          <w:bCs/>
          <w:sz w:val="22"/>
          <w:szCs w:val="22"/>
        </w:rPr>
        <w:t xml:space="preserve"> </w:t>
      </w:r>
      <w:proofErr w:type="spellStart"/>
      <w:r w:rsidR="00042F3E">
        <w:rPr>
          <w:rFonts w:ascii="Calibri" w:hAnsi="Calibri" w:cs="Calibri"/>
          <w:b/>
          <w:bCs/>
          <w:sz w:val="22"/>
          <w:szCs w:val="22"/>
        </w:rPr>
        <w:t>Eastgroup</w:t>
      </w:r>
      <w:proofErr w:type="spellEnd"/>
      <w:r w:rsidR="00042F3E">
        <w:rPr>
          <w:rFonts w:ascii="Calibri" w:hAnsi="Calibri" w:cs="Calibri"/>
          <w:b/>
          <w:bCs/>
          <w:sz w:val="22"/>
          <w:szCs w:val="22"/>
        </w:rPr>
        <w:t xml:space="preserve"> </w:t>
      </w:r>
      <w:proofErr w:type="spellStart"/>
      <w:r w:rsidR="00042F3E">
        <w:rPr>
          <w:rFonts w:ascii="Calibri" w:hAnsi="Calibri" w:cs="Calibri"/>
          <w:b/>
          <w:bCs/>
          <w:sz w:val="22"/>
          <w:szCs w:val="22"/>
        </w:rPr>
        <w:t>Properies</w:t>
      </w:r>
      <w:proofErr w:type="spellEnd"/>
      <w:r w:rsidR="00042F3E">
        <w:rPr>
          <w:rFonts w:ascii="Calibri" w:hAnsi="Calibri" w:cs="Calibri"/>
          <w:b/>
          <w:bCs/>
          <w:sz w:val="22"/>
          <w:szCs w:val="22"/>
        </w:rPr>
        <w:t xml:space="preserve">, Inc. | Ridgeland, MS </w:t>
      </w:r>
      <w:r w:rsidR="00042F3E">
        <w:rPr>
          <w:rFonts w:ascii="Calibri" w:hAnsi="Calibri" w:cs="Calibri"/>
          <w:b/>
          <w:bCs/>
          <w:sz w:val="22"/>
          <w:szCs w:val="22"/>
        </w:rPr>
        <w:tab/>
      </w:r>
      <w:r w:rsidR="00042F3E">
        <w:rPr>
          <w:rFonts w:ascii="Calibri" w:hAnsi="Calibri" w:cs="Calibri"/>
          <w:b/>
          <w:bCs/>
          <w:sz w:val="22"/>
          <w:szCs w:val="22"/>
        </w:rPr>
        <w:tab/>
      </w:r>
      <w:r w:rsidR="00042F3E">
        <w:rPr>
          <w:rFonts w:ascii="Calibri" w:hAnsi="Calibri" w:cs="Calibri"/>
          <w:b/>
          <w:bCs/>
          <w:sz w:val="22"/>
          <w:szCs w:val="22"/>
        </w:rPr>
        <w:tab/>
      </w:r>
      <w:r w:rsidR="00042F3E">
        <w:rPr>
          <w:rFonts w:ascii="Calibri" w:hAnsi="Calibri" w:cs="Calibri"/>
          <w:b/>
          <w:bCs/>
          <w:sz w:val="22"/>
          <w:szCs w:val="22"/>
        </w:rPr>
        <w:tab/>
      </w:r>
      <w:r w:rsidR="00042F3E">
        <w:rPr>
          <w:rFonts w:ascii="Calibri" w:hAnsi="Calibri" w:cs="Calibri"/>
          <w:b/>
          <w:bCs/>
          <w:sz w:val="22"/>
          <w:szCs w:val="22"/>
        </w:rPr>
        <w:tab/>
        <w:t xml:space="preserve">              Nov 2012 – April 2015</w:t>
      </w:r>
    </w:p>
    <w:p w14:paraId="31253329" w14:textId="1A42081E" w:rsidR="00960189" w:rsidRPr="00ED39B9" w:rsidRDefault="00960189" w:rsidP="00960189">
      <w:pPr>
        <w:rPr>
          <w:rFonts w:ascii="Calibri" w:hAnsi="Calibri" w:cs="Calibri"/>
          <w:b/>
          <w:bCs/>
          <w:sz w:val="22"/>
          <w:szCs w:val="22"/>
        </w:rPr>
      </w:pPr>
      <w:r>
        <w:rPr>
          <w:rFonts w:ascii="Calibri" w:hAnsi="Calibri" w:cs="Calibri"/>
          <w:b/>
          <w:bCs/>
          <w:sz w:val="22"/>
          <w:szCs w:val="22"/>
        </w:rPr>
        <w:t>Role: Python Developer</w:t>
      </w:r>
    </w:p>
    <w:p w14:paraId="7B287E03" w14:textId="77777777" w:rsidR="00960189" w:rsidRDefault="00960189" w:rsidP="00960189">
      <w:pPr>
        <w:rPr>
          <w:rFonts w:ascii="Calibri" w:hAnsi="Calibri" w:cs="Calibri"/>
          <w:b/>
          <w:bCs/>
          <w:sz w:val="22"/>
          <w:szCs w:val="22"/>
          <w:u w:val="single"/>
        </w:rPr>
      </w:pPr>
      <w:r w:rsidRPr="00241331">
        <w:rPr>
          <w:rFonts w:ascii="Calibri" w:hAnsi="Calibri" w:cs="Calibri"/>
          <w:b/>
          <w:bCs/>
          <w:sz w:val="22"/>
          <w:szCs w:val="22"/>
          <w:u w:val="single"/>
        </w:rPr>
        <w:t>Responsibilities:</w:t>
      </w:r>
    </w:p>
    <w:p w14:paraId="5B773C4A"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 xml:space="preserve">Collaborated with cross-functional teams to gather transformation requirements and translated them into Python-based ETL specifications, aligning solutions with business goals and </w:t>
      </w:r>
      <w:r w:rsidRPr="00394D98">
        <w:rPr>
          <w:rFonts w:ascii="Calibri" w:eastAsia="Times New Roman" w:hAnsi="Calibri" w:cs="Calibri"/>
          <w:b/>
          <w:sz w:val="22"/>
          <w:szCs w:val="22"/>
        </w:rPr>
        <w:t>Agile</w:t>
      </w:r>
      <w:r w:rsidRPr="00394D98">
        <w:rPr>
          <w:rFonts w:ascii="Calibri" w:eastAsia="Times New Roman" w:hAnsi="Calibri" w:cs="Calibri"/>
          <w:sz w:val="22"/>
          <w:szCs w:val="22"/>
        </w:rPr>
        <w:t xml:space="preserve"> standards.</w:t>
      </w:r>
    </w:p>
    <w:p w14:paraId="0850BED3"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 xml:space="preserve">Developed robust data extraction and transformation workflows using </w:t>
      </w:r>
      <w:r w:rsidRPr="00394D98">
        <w:rPr>
          <w:rFonts w:ascii="Calibri" w:eastAsia="Times New Roman" w:hAnsi="Calibri" w:cs="Calibri"/>
          <w:b/>
          <w:bCs/>
          <w:sz w:val="22"/>
          <w:szCs w:val="22"/>
        </w:rPr>
        <w:t>Python</w:t>
      </w:r>
      <w:r w:rsidRPr="00394D98">
        <w:rPr>
          <w:rFonts w:ascii="Calibri" w:eastAsia="Times New Roman" w:hAnsi="Calibri" w:cs="Calibri"/>
          <w:sz w:val="22"/>
          <w:szCs w:val="22"/>
        </w:rPr>
        <w:t xml:space="preserve">, </w:t>
      </w:r>
      <w:r w:rsidRPr="00394D98">
        <w:rPr>
          <w:rFonts w:ascii="Calibri" w:eastAsia="Times New Roman" w:hAnsi="Calibri" w:cs="Calibri"/>
          <w:b/>
          <w:bCs/>
          <w:sz w:val="22"/>
          <w:szCs w:val="22"/>
        </w:rPr>
        <w:t>pandas</w:t>
      </w:r>
      <w:r w:rsidRPr="00394D98">
        <w:rPr>
          <w:rFonts w:ascii="Calibri" w:eastAsia="Times New Roman" w:hAnsi="Calibri" w:cs="Calibri"/>
          <w:sz w:val="22"/>
          <w:szCs w:val="22"/>
        </w:rPr>
        <w:t xml:space="preserve">, </w:t>
      </w:r>
      <w:r w:rsidRPr="00394D98">
        <w:rPr>
          <w:rFonts w:ascii="Calibri" w:eastAsia="Times New Roman" w:hAnsi="Calibri" w:cs="Calibri"/>
          <w:b/>
          <w:bCs/>
          <w:sz w:val="22"/>
          <w:szCs w:val="22"/>
        </w:rPr>
        <w:t>SQLAlchemy</w:t>
      </w:r>
      <w:r>
        <w:rPr>
          <w:rFonts w:ascii="Calibri" w:eastAsia="Times New Roman" w:hAnsi="Calibri" w:cs="Calibri"/>
          <w:sz w:val="22"/>
          <w:szCs w:val="22"/>
        </w:rPr>
        <w:t xml:space="preserve"> and</w:t>
      </w:r>
      <w:r w:rsidRPr="00394D98">
        <w:rPr>
          <w:rFonts w:ascii="Calibri" w:eastAsia="Times New Roman" w:hAnsi="Calibri" w:cs="Calibri"/>
          <w:sz w:val="22"/>
          <w:szCs w:val="22"/>
        </w:rPr>
        <w:t xml:space="preserve"> </w:t>
      </w:r>
      <w:r w:rsidRPr="00394D98">
        <w:rPr>
          <w:rFonts w:ascii="Calibri" w:eastAsia="Times New Roman" w:hAnsi="Calibri" w:cs="Calibri"/>
          <w:b/>
          <w:bCs/>
          <w:sz w:val="22"/>
          <w:szCs w:val="22"/>
        </w:rPr>
        <w:t>cx_Oracle</w:t>
      </w:r>
      <w:r w:rsidRPr="00394D98">
        <w:rPr>
          <w:rFonts w:ascii="Calibri" w:eastAsia="Times New Roman" w:hAnsi="Calibri" w:cs="Calibri"/>
          <w:sz w:val="22"/>
          <w:szCs w:val="22"/>
        </w:rPr>
        <w:t xml:space="preserve"> to migrate large-scale datasets from legacy systems, flat files</w:t>
      </w:r>
      <w:r>
        <w:rPr>
          <w:rFonts w:ascii="Calibri" w:eastAsia="Times New Roman" w:hAnsi="Calibri" w:cs="Calibri"/>
          <w:sz w:val="22"/>
          <w:szCs w:val="22"/>
        </w:rPr>
        <w:t xml:space="preserve"> and</w:t>
      </w:r>
      <w:r w:rsidRPr="00394D98">
        <w:rPr>
          <w:rFonts w:ascii="Calibri" w:eastAsia="Times New Roman" w:hAnsi="Calibri" w:cs="Calibri"/>
          <w:sz w:val="22"/>
          <w:szCs w:val="22"/>
        </w:rPr>
        <w:t xml:space="preserve"> </w:t>
      </w:r>
      <w:r w:rsidRPr="00394D98">
        <w:rPr>
          <w:rFonts w:ascii="Calibri" w:eastAsia="Times New Roman" w:hAnsi="Calibri" w:cs="Calibri"/>
          <w:b/>
          <w:bCs/>
          <w:sz w:val="22"/>
          <w:szCs w:val="22"/>
        </w:rPr>
        <w:t>Oracle 11g</w:t>
      </w:r>
      <w:r w:rsidRPr="00394D98">
        <w:rPr>
          <w:rFonts w:ascii="Calibri" w:eastAsia="Times New Roman" w:hAnsi="Calibri" w:cs="Calibri"/>
          <w:sz w:val="22"/>
          <w:szCs w:val="22"/>
        </w:rPr>
        <w:t xml:space="preserve"> with high accuracy.</w:t>
      </w:r>
    </w:p>
    <w:p w14:paraId="1CB55343"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 xml:space="preserve">Modernized legacy </w:t>
      </w:r>
      <w:r w:rsidRPr="00394D98">
        <w:rPr>
          <w:rFonts w:ascii="Calibri" w:eastAsia="Times New Roman" w:hAnsi="Calibri" w:cs="Calibri"/>
          <w:b/>
          <w:bCs/>
          <w:sz w:val="22"/>
          <w:szCs w:val="22"/>
        </w:rPr>
        <w:t>Informatica</w:t>
      </w:r>
      <w:r w:rsidRPr="00394D98">
        <w:rPr>
          <w:rFonts w:ascii="Calibri" w:eastAsia="Times New Roman" w:hAnsi="Calibri" w:cs="Calibri"/>
          <w:sz w:val="22"/>
          <w:szCs w:val="22"/>
        </w:rPr>
        <w:t xml:space="preserve"> and </w:t>
      </w:r>
      <w:r w:rsidRPr="00394D98">
        <w:rPr>
          <w:rFonts w:ascii="Calibri" w:eastAsia="Times New Roman" w:hAnsi="Calibri" w:cs="Calibri"/>
          <w:b/>
          <w:bCs/>
          <w:sz w:val="22"/>
          <w:szCs w:val="22"/>
        </w:rPr>
        <w:t>DataStage</w:t>
      </w:r>
      <w:r w:rsidRPr="00394D98">
        <w:rPr>
          <w:rFonts w:ascii="Calibri" w:eastAsia="Times New Roman" w:hAnsi="Calibri" w:cs="Calibri"/>
          <w:sz w:val="22"/>
          <w:szCs w:val="22"/>
        </w:rPr>
        <w:t xml:space="preserve"> ETL processes by building scalable, modular pipelines using </w:t>
      </w:r>
      <w:r w:rsidRPr="00394D98">
        <w:rPr>
          <w:rFonts w:ascii="Calibri" w:eastAsia="Times New Roman" w:hAnsi="Calibri" w:cs="Calibri"/>
          <w:b/>
          <w:bCs/>
          <w:sz w:val="22"/>
          <w:szCs w:val="22"/>
        </w:rPr>
        <w:t>Apache Airflow</w:t>
      </w:r>
      <w:r w:rsidRPr="00394D98">
        <w:rPr>
          <w:rFonts w:ascii="Calibri" w:eastAsia="Times New Roman" w:hAnsi="Calibri" w:cs="Calibri"/>
          <w:sz w:val="22"/>
          <w:szCs w:val="22"/>
        </w:rPr>
        <w:t>, improving reliability and reusability across environments.</w:t>
      </w:r>
    </w:p>
    <w:p w14:paraId="7347E410"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 xml:space="preserve">Designed and optimized high-performance data processing routines using </w:t>
      </w:r>
      <w:r w:rsidRPr="00394D98">
        <w:rPr>
          <w:rFonts w:ascii="Calibri" w:eastAsia="Times New Roman" w:hAnsi="Calibri" w:cs="Calibri"/>
          <w:b/>
          <w:bCs/>
          <w:sz w:val="22"/>
          <w:szCs w:val="22"/>
        </w:rPr>
        <w:t>NumPy</w:t>
      </w:r>
      <w:r w:rsidRPr="00394D98">
        <w:rPr>
          <w:rFonts w:ascii="Calibri" w:eastAsia="Times New Roman" w:hAnsi="Calibri" w:cs="Calibri"/>
          <w:sz w:val="22"/>
          <w:szCs w:val="22"/>
        </w:rPr>
        <w:t xml:space="preserve">, </w:t>
      </w:r>
      <w:r w:rsidRPr="00394D98">
        <w:rPr>
          <w:rFonts w:ascii="Calibri" w:eastAsia="Times New Roman" w:hAnsi="Calibri" w:cs="Calibri"/>
          <w:b/>
          <w:bCs/>
          <w:sz w:val="22"/>
          <w:szCs w:val="22"/>
        </w:rPr>
        <w:t>pandas</w:t>
      </w:r>
      <w:r>
        <w:rPr>
          <w:rFonts w:ascii="Calibri" w:eastAsia="Times New Roman" w:hAnsi="Calibri" w:cs="Calibri"/>
          <w:sz w:val="22"/>
          <w:szCs w:val="22"/>
        </w:rPr>
        <w:t xml:space="preserve"> and</w:t>
      </w:r>
      <w:r w:rsidRPr="00394D98">
        <w:rPr>
          <w:rFonts w:ascii="Calibri" w:eastAsia="Times New Roman" w:hAnsi="Calibri" w:cs="Calibri"/>
          <w:sz w:val="22"/>
          <w:szCs w:val="22"/>
        </w:rPr>
        <w:t xml:space="preserve"> </w:t>
      </w:r>
      <w:r w:rsidRPr="00394D98">
        <w:rPr>
          <w:rFonts w:ascii="Calibri" w:eastAsia="Times New Roman" w:hAnsi="Calibri" w:cs="Calibri"/>
          <w:b/>
          <w:bCs/>
          <w:sz w:val="22"/>
          <w:szCs w:val="22"/>
        </w:rPr>
        <w:t>Dask</w:t>
      </w:r>
      <w:r w:rsidRPr="00394D98">
        <w:rPr>
          <w:rFonts w:ascii="Calibri" w:eastAsia="Times New Roman" w:hAnsi="Calibri" w:cs="Calibri"/>
          <w:sz w:val="22"/>
          <w:szCs w:val="22"/>
        </w:rPr>
        <w:t>, significantly reducing execution time for complex transformations.</w:t>
      </w:r>
    </w:p>
    <w:p w14:paraId="280538E5"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 xml:space="preserve">Conducted performance tuning of </w:t>
      </w:r>
      <w:r w:rsidRPr="00394D98">
        <w:rPr>
          <w:rFonts w:ascii="Calibri" w:eastAsia="Times New Roman" w:hAnsi="Calibri" w:cs="Calibri"/>
          <w:b/>
          <w:bCs/>
          <w:sz w:val="22"/>
          <w:szCs w:val="22"/>
        </w:rPr>
        <w:t>PL/SQL</w:t>
      </w:r>
      <w:r w:rsidRPr="00394D98">
        <w:rPr>
          <w:rFonts w:ascii="Calibri" w:eastAsia="Times New Roman" w:hAnsi="Calibri" w:cs="Calibri"/>
          <w:sz w:val="22"/>
          <w:szCs w:val="22"/>
        </w:rPr>
        <w:t xml:space="preserve"> and Python-based pipelines, leveraging tools like </w:t>
      </w:r>
      <w:r w:rsidRPr="00394D98">
        <w:rPr>
          <w:rFonts w:ascii="Calibri" w:eastAsia="Times New Roman" w:hAnsi="Calibri" w:cs="Calibri"/>
          <w:b/>
          <w:bCs/>
          <w:sz w:val="22"/>
          <w:szCs w:val="22"/>
        </w:rPr>
        <w:t>cProfile</w:t>
      </w:r>
      <w:r w:rsidRPr="00394D98">
        <w:rPr>
          <w:rFonts w:ascii="Calibri" w:eastAsia="Times New Roman" w:hAnsi="Calibri" w:cs="Calibri"/>
          <w:sz w:val="22"/>
          <w:szCs w:val="22"/>
        </w:rPr>
        <w:t xml:space="preserve">, </w:t>
      </w:r>
      <w:r w:rsidRPr="00394D98">
        <w:rPr>
          <w:rFonts w:ascii="Calibri" w:eastAsia="Times New Roman" w:hAnsi="Calibri" w:cs="Calibri"/>
          <w:b/>
          <w:bCs/>
          <w:sz w:val="22"/>
          <w:szCs w:val="22"/>
        </w:rPr>
        <w:t>memory_profiler</w:t>
      </w:r>
      <w:r>
        <w:rPr>
          <w:rFonts w:ascii="Calibri" w:eastAsia="Times New Roman" w:hAnsi="Calibri" w:cs="Calibri"/>
          <w:sz w:val="22"/>
          <w:szCs w:val="22"/>
        </w:rPr>
        <w:t xml:space="preserve"> and</w:t>
      </w:r>
      <w:r w:rsidRPr="00394D98">
        <w:rPr>
          <w:rFonts w:ascii="Calibri" w:eastAsia="Times New Roman" w:hAnsi="Calibri" w:cs="Calibri"/>
          <w:sz w:val="22"/>
          <w:szCs w:val="22"/>
        </w:rPr>
        <w:t xml:space="preserve"> database indexing to enhance throughput and reduce latency.</w:t>
      </w:r>
    </w:p>
    <w:p w14:paraId="6B645F10"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 xml:space="preserve">Implemented automated data validation and profiling with </w:t>
      </w:r>
      <w:r w:rsidRPr="00394D98">
        <w:rPr>
          <w:rFonts w:ascii="Calibri" w:eastAsia="Times New Roman" w:hAnsi="Calibri" w:cs="Calibri"/>
          <w:b/>
          <w:bCs/>
          <w:sz w:val="22"/>
          <w:szCs w:val="22"/>
        </w:rPr>
        <w:t>Great Expectations</w:t>
      </w:r>
      <w:r w:rsidRPr="00394D98">
        <w:rPr>
          <w:rFonts w:ascii="Calibri" w:eastAsia="Times New Roman" w:hAnsi="Calibri" w:cs="Calibri"/>
          <w:sz w:val="22"/>
          <w:szCs w:val="22"/>
        </w:rPr>
        <w:t xml:space="preserve">, </w:t>
      </w:r>
      <w:r w:rsidRPr="00394D98">
        <w:rPr>
          <w:rFonts w:ascii="Calibri" w:eastAsia="Times New Roman" w:hAnsi="Calibri" w:cs="Calibri"/>
          <w:b/>
          <w:bCs/>
          <w:sz w:val="22"/>
          <w:szCs w:val="22"/>
        </w:rPr>
        <w:t>pandas-profiling</w:t>
      </w:r>
      <w:r>
        <w:rPr>
          <w:rFonts w:ascii="Calibri" w:eastAsia="Times New Roman" w:hAnsi="Calibri" w:cs="Calibri"/>
          <w:sz w:val="22"/>
          <w:szCs w:val="22"/>
        </w:rPr>
        <w:t xml:space="preserve"> and</w:t>
      </w:r>
      <w:r w:rsidRPr="00394D98">
        <w:rPr>
          <w:rFonts w:ascii="Calibri" w:eastAsia="Times New Roman" w:hAnsi="Calibri" w:cs="Calibri"/>
          <w:sz w:val="22"/>
          <w:szCs w:val="22"/>
        </w:rPr>
        <w:t xml:space="preserve"> custom Python test suites to enforce quality, completeness</w:t>
      </w:r>
      <w:r>
        <w:rPr>
          <w:rFonts w:ascii="Calibri" w:eastAsia="Times New Roman" w:hAnsi="Calibri" w:cs="Calibri"/>
          <w:sz w:val="22"/>
          <w:szCs w:val="22"/>
        </w:rPr>
        <w:t xml:space="preserve"> and</w:t>
      </w:r>
      <w:r w:rsidRPr="00394D98">
        <w:rPr>
          <w:rFonts w:ascii="Calibri" w:eastAsia="Times New Roman" w:hAnsi="Calibri" w:cs="Calibri"/>
          <w:sz w:val="22"/>
          <w:szCs w:val="22"/>
        </w:rPr>
        <w:t xml:space="preserve"> compliance.</w:t>
      </w:r>
    </w:p>
    <w:p w14:paraId="049FD9A9"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 xml:space="preserve">Automated workflow scheduling and monitoring using </w:t>
      </w:r>
      <w:r w:rsidRPr="00394D98">
        <w:rPr>
          <w:rFonts w:ascii="Calibri" w:eastAsia="Times New Roman" w:hAnsi="Calibri" w:cs="Calibri"/>
          <w:b/>
          <w:bCs/>
          <w:sz w:val="22"/>
          <w:szCs w:val="22"/>
        </w:rPr>
        <w:t>Apache Airflow</w:t>
      </w:r>
      <w:r w:rsidRPr="00394D98">
        <w:rPr>
          <w:rFonts w:ascii="Calibri" w:eastAsia="Times New Roman" w:hAnsi="Calibri" w:cs="Calibri"/>
          <w:sz w:val="22"/>
          <w:szCs w:val="22"/>
        </w:rPr>
        <w:t xml:space="preserve">, with Python-based custom operators and alerting mechanisms via </w:t>
      </w:r>
      <w:r w:rsidRPr="00394D98">
        <w:rPr>
          <w:rFonts w:ascii="Calibri" w:eastAsia="Times New Roman" w:hAnsi="Calibri" w:cs="Calibri"/>
          <w:b/>
          <w:bCs/>
          <w:sz w:val="22"/>
          <w:szCs w:val="22"/>
        </w:rPr>
        <w:t>SMTP</w:t>
      </w:r>
      <w:r w:rsidRPr="00394D98">
        <w:rPr>
          <w:rFonts w:ascii="Calibri" w:eastAsia="Times New Roman" w:hAnsi="Calibri" w:cs="Calibri"/>
          <w:sz w:val="22"/>
          <w:szCs w:val="22"/>
        </w:rPr>
        <w:t xml:space="preserve">, </w:t>
      </w:r>
      <w:r w:rsidRPr="00394D98">
        <w:rPr>
          <w:rFonts w:ascii="Calibri" w:eastAsia="Times New Roman" w:hAnsi="Calibri" w:cs="Calibri"/>
          <w:b/>
          <w:bCs/>
          <w:sz w:val="22"/>
          <w:szCs w:val="22"/>
        </w:rPr>
        <w:t>Slack API</w:t>
      </w:r>
      <w:r>
        <w:rPr>
          <w:rFonts w:ascii="Calibri" w:eastAsia="Times New Roman" w:hAnsi="Calibri" w:cs="Calibri"/>
          <w:sz w:val="22"/>
          <w:szCs w:val="22"/>
        </w:rPr>
        <w:t xml:space="preserve"> and</w:t>
      </w:r>
      <w:r w:rsidRPr="00394D98">
        <w:rPr>
          <w:rFonts w:ascii="Calibri" w:eastAsia="Times New Roman" w:hAnsi="Calibri" w:cs="Calibri"/>
          <w:sz w:val="22"/>
          <w:szCs w:val="22"/>
        </w:rPr>
        <w:t xml:space="preserve"> built-in logging tools.</w:t>
      </w:r>
    </w:p>
    <w:p w14:paraId="036DCAA4"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Investigated and resolved pipeline issues through log analysis, exception handling</w:t>
      </w:r>
      <w:r>
        <w:rPr>
          <w:rFonts w:ascii="Calibri" w:eastAsia="Times New Roman" w:hAnsi="Calibri" w:cs="Calibri"/>
          <w:sz w:val="22"/>
          <w:szCs w:val="22"/>
        </w:rPr>
        <w:t xml:space="preserve"> and</w:t>
      </w:r>
      <w:r w:rsidRPr="00394D98">
        <w:rPr>
          <w:rFonts w:ascii="Calibri" w:eastAsia="Times New Roman" w:hAnsi="Calibri" w:cs="Calibri"/>
          <w:sz w:val="22"/>
          <w:szCs w:val="22"/>
        </w:rPr>
        <w:t xml:space="preserve"> unit testing using </w:t>
      </w:r>
      <w:r w:rsidRPr="00394D98">
        <w:rPr>
          <w:rFonts w:ascii="Calibri" w:eastAsia="Times New Roman" w:hAnsi="Calibri" w:cs="Calibri"/>
          <w:b/>
          <w:bCs/>
          <w:sz w:val="22"/>
          <w:szCs w:val="22"/>
        </w:rPr>
        <w:t>PyTest</w:t>
      </w:r>
      <w:r w:rsidRPr="00394D98">
        <w:rPr>
          <w:rFonts w:ascii="Calibri" w:eastAsia="Times New Roman" w:hAnsi="Calibri" w:cs="Calibri"/>
          <w:sz w:val="22"/>
          <w:szCs w:val="22"/>
        </w:rPr>
        <w:t>, improving system reliability and minimizing downtime.</w:t>
      </w:r>
    </w:p>
    <w:p w14:paraId="2603A96E"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 xml:space="preserve">Designed dimensional data models (star and snowflake schemas) using </w:t>
      </w:r>
      <w:r w:rsidRPr="00394D98">
        <w:rPr>
          <w:rFonts w:ascii="Calibri" w:eastAsia="Times New Roman" w:hAnsi="Calibri" w:cs="Calibri"/>
          <w:b/>
          <w:bCs/>
          <w:sz w:val="22"/>
          <w:szCs w:val="22"/>
        </w:rPr>
        <w:t>SQLAlchemy ORM</w:t>
      </w:r>
      <w:r w:rsidRPr="00394D98">
        <w:rPr>
          <w:rFonts w:ascii="Calibri" w:eastAsia="Times New Roman" w:hAnsi="Calibri" w:cs="Calibri"/>
          <w:sz w:val="22"/>
          <w:szCs w:val="22"/>
        </w:rPr>
        <w:t xml:space="preserve"> and Python DDL generators, enhancing data accessibility for BI tools like </w:t>
      </w:r>
      <w:r w:rsidRPr="00394D98">
        <w:rPr>
          <w:rFonts w:ascii="Calibri" w:eastAsia="Times New Roman" w:hAnsi="Calibri" w:cs="Calibri"/>
          <w:b/>
          <w:bCs/>
          <w:sz w:val="22"/>
          <w:szCs w:val="22"/>
        </w:rPr>
        <w:t>Power BI</w:t>
      </w:r>
      <w:r w:rsidRPr="00394D98">
        <w:rPr>
          <w:rFonts w:ascii="Calibri" w:eastAsia="Times New Roman" w:hAnsi="Calibri" w:cs="Calibri"/>
          <w:sz w:val="22"/>
          <w:szCs w:val="22"/>
        </w:rPr>
        <w:t xml:space="preserve"> and </w:t>
      </w:r>
      <w:r w:rsidRPr="00394D98">
        <w:rPr>
          <w:rFonts w:ascii="Calibri" w:eastAsia="Times New Roman" w:hAnsi="Calibri" w:cs="Calibri"/>
          <w:b/>
          <w:bCs/>
          <w:sz w:val="22"/>
          <w:szCs w:val="22"/>
        </w:rPr>
        <w:t>Looker</w:t>
      </w:r>
      <w:r w:rsidRPr="00394D98">
        <w:rPr>
          <w:rFonts w:ascii="Calibri" w:eastAsia="Times New Roman" w:hAnsi="Calibri" w:cs="Calibri"/>
          <w:sz w:val="22"/>
          <w:szCs w:val="22"/>
        </w:rPr>
        <w:t>.</w:t>
      </w:r>
    </w:p>
    <w:p w14:paraId="7587AF1C" w14:textId="77777777" w:rsidR="00394D98" w:rsidRPr="00394D98" w:rsidRDefault="00394D98" w:rsidP="00394D98">
      <w:pPr>
        <w:pStyle w:val="ListParagraph"/>
        <w:numPr>
          <w:ilvl w:val="0"/>
          <w:numId w:val="3"/>
        </w:numPr>
        <w:ind w:left="360" w:hanging="270"/>
        <w:jc w:val="both"/>
        <w:rPr>
          <w:rFonts w:ascii="Calibri" w:eastAsia="Times New Roman" w:hAnsi="Calibri" w:cs="Calibri"/>
          <w:sz w:val="22"/>
          <w:szCs w:val="22"/>
        </w:rPr>
      </w:pPr>
      <w:r w:rsidRPr="00394D98">
        <w:rPr>
          <w:rFonts w:ascii="Calibri" w:eastAsia="Times New Roman" w:hAnsi="Calibri" w:cs="Calibri"/>
          <w:sz w:val="22"/>
          <w:szCs w:val="22"/>
        </w:rPr>
        <w:t xml:space="preserve">Maintained ETL version control and deployments using </w:t>
      </w:r>
      <w:r w:rsidRPr="00394D98">
        <w:rPr>
          <w:rFonts w:ascii="Calibri" w:eastAsia="Times New Roman" w:hAnsi="Calibri" w:cs="Calibri"/>
          <w:b/>
          <w:bCs/>
          <w:sz w:val="22"/>
          <w:szCs w:val="22"/>
        </w:rPr>
        <w:t>Git</w:t>
      </w:r>
      <w:r w:rsidRPr="00394D98">
        <w:rPr>
          <w:rFonts w:ascii="Calibri" w:eastAsia="Times New Roman" w:hAnsi="Calibri" w:cs="Calibri"/>
          <w:sz w:val="22"/>
          <w:szCs w:val="22"/>
        </w:rPr>
        <w:t xml:space="preserve"> and </w:t>
      </w:r>
      <w:r w:rsidRPr="00394D98">
        <w:rPr>
          <w:rFonts w:ascii="Calibri" w:eastAsia="Times New Roman" w:hAnsi="Calibri" w:cs="Calibri"/>
          <w:b/>
          <w:bCs/>
          <w:sz w:val="22"/>
          <w:szCs w:val="22"/>
        </w:rPr>
        <w:t>GitLab CI/CD</w:t>
      </w:r>
      <w:r w:rsidRPr="00394D98">
        <w:rPr>
          <w:rFonts w:ascii="Calibri" w:eastAsia="Times New Roman" w:hAnsi="Calibri" w:cs="Calibri"/>
          <w:sz w:val="22"/>
          <w:szCs w:val="22"/>
        </w:rPr>
        <w:t>, with Python scripts for automated testing, environment promotion</w:t>
      </w:r>
      <w:r>
        <w:rPr>
          <w:rFonts w:ascii="Calibri" w:eastAsia="Times New Roman" w:hAnsi="Calibri" w:cs="Calibri"/>
          <w:sz w:val="22"/>
          <w:szCs w:val="22"/>
        </w:rPr>
        <w:t xml:space="preserve"> and</w:t>
      </w:r>
      <w:r w:rsidRPr="00394D98">
        <w:rPr>
          <w:rFonts w:ascii="Calibri" w:eastAsia="Times New Roman" w:hAnsi="Calibri" w:cs="Calibri"/>
          <w:sz w:val="22"/>
          <w:szCs w:val="22"/>
        </w:rPr>
        <w:t xml:space="preserve"> rollback support.</w:t>
      </w:r>
    </w:p>
    <w:p w14:paraId="7155B051" w14:textId="77777777" w:rsidR="00960189" w:rsidRPr="00764FEB" w:rsidRDefault="00960189" w:rsidP="00960189">
      <w:pPr>
        <w:autoSpaceDE w:val="0"/>
        <w:autoSpaceDN w:val="0"/>
        <w:adjustRightInd w:val="0"/>
        <w:rPr>
          <w:rFonts w:ascii="Calibri" w:hAnsi="Calibri" w:cs="Calibri"/>
          <w:sz w:val="22"/>
          <w:szCs w:val="22"/>
        </w:rPr>
      </w:pPr>
    </w:p>
    <w:p w14:paraId="2D80F526" w14:textId="42849860" w:rsidR="00960189" w:rsidRPr="00ED39B9" w:rsidRDefault="00960189" w:rsidP="00C576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rPr>
      </w:pPr>
    </w:p>
    <w:p w14:paraId="47497843" w14:textId="77777777" w:rsidR="00556084" w:rsidRDefault="00556084"/>
    <w:sectPr w:rsidR="00556084" w:rsidSect="0075656A">
      <w:footerReference w:type="default" r:id="rId11"/>
      <w:pgSz w:w="12240" w:h="15840"/>
      <w:pgMar w:top="630" w:right="720" w:bottom="720" w:left="720" w:header="288" w:footer="228" w:gutter="0"/>
      <w:pgBorders w:offsetFrom="page">
        <w:top w:val="single" w:sz="4" w:space="22"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17F89" w14:textId="77777777" w:rsidR="00636FB8" w:rsidRDefault="00636FB8">
      <w:r>
        <w:separator/>
      </w:r>
    </w:p>
  </w:endnote>
  <w:endnote w:type="continuationSeparator" w:id="0">
    <w:p w14:paraId="66B813CB" w14:textId="77777777" w:rsidR="00636FB8" w:rsidRDefault="00636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40032"/>
      <w:docPartObj>
        <w:docPartGallery w:val="Page Numbers (Bottom of Page)"/>
        <w:docPartUnique/>
      </w:docPartObj>
    </w:sdtPr>
    <w:sdtContent>
      <w:p w14:paraId="6A61767C" w14:textId="77777777" w:rsidR="0075656A" w:rsidRDefault="00394D9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80B6F5B" w14:textId="77777777" w:rsidR="0075656A" w:rsidRDefault="007565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2B0A2" w14:textId="77777777" w:rsidR="00636FB8" w:rsidRDefault="00636FB8">
      <w:r>
        <w:separator/>
      </w:r>
    </w:p>
  </w:footnote>
  <w:footnote w:type="continuationSeparator" w:id="0">
    <w:p w14:paraId="04E2B6FA" w14:textId="77777777" w:rsidR="00636FB8" w:rsidRDefault="00636F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A6C"/>
    <w:multiLevelType w:val="multilevel"/>
    <w:tmpl w:val="74B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40609"/>
    <w:multiLevelType w:val="hybridMultilevel"/>
    <w:tmpl w:val="52503EA4"/>
    <w:lvl w:ilvl="0" w:tplc="9B94111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F47472"/>
    <w:multiLevelType w:val="hybridMultilevel"/>
    <w:tmpl w:val="AD9E0318"/>
    <w:lvl w:ilvl="0" w:tplc="9B94111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87E63"/>
    <w:multiLevelType w:val="hybridMultilevel"/>
    <w:tmpl w:val="E9306C70"/>
    <w:lvl w:ilvl="0" w:tplc="9B94111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724EC"/>
    <w:multiLevelType w:val="hybridMultilevel"/>
    <w:tmpl w:val="4F3C0E54"/>
    <w:lvl w:ilvl="0" w:tplc="9B94111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452719"/>
    <w:multiLevelType w:val="multilevel"/>
    <w:tmpl w:val="FC3AFAD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280790"/>
    <w:multiLevelType w:val="hybridMultilevel"/>
    <w:tmpl w:val="AFA6E526"/>
    <w:lvl w:ilvl="0" w:tplc="9B94111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8609D6"/>
    <w:multiLevelType w:val="multilevel"/>
    <w:tmpl w:val="0B0A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84C2C"/>
    <w:multiLevelType w:val="hybridMultilevel"/>
    <w:tmpl w:val="0AF6D93C"/>
    <w:lvl w:ilvl="0" w:tplc="9B94111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4A2002"/>
    <w:multiLevelType w:val="hybridMultilevel"/>
    <w:tmpl w:val="51E67762"/>
    <w:lvl w:ilvl="0" w:tplc="F2961210">
      <w:start w:val="1"/>
      <w:numFmt w:val="bullet"/>
      <w:lvlText w:val=""/>
      <w:lvlJc w:val="left"/>
      <w:pPr>
        <w:ind w:left="360" w:hanging="288"/>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45016208">
    <w:abstractNumId w:val="9"/>
  </w:num>
  <w:num w:numId="2" w16cid:durableId="468596966">
    <w:abstractNumId w:val="2"/>
  </w:num>
  <w:num w:numId="3" w16cid:durableId="964968562">
    <w:abstractNumId w:val="5"/>
  </w:num>
  <w:num w:numId="4" w16cid:durableId="966854909">
    <w:abstractNumId w:val="6"/>
  </w:num>
  <w:num w:numId="5" w16cid:durableId="241528901">
    <w:abstractNumId w:val="3"/>
  </w:num>
  <w:num w:numId="6" w16cid:durableId="302001724">
    <w:abstractNumId w:val="8"/>
  </w:num>
  <w:num w:numId="7" w16cid:durableId="668825071">
    <w:abstractNumId w:val="0"/>
  </w:num>
  <w:num w:numId="8" w16cid:durableId="655761489">
    <w:abstractNumId w:val="4"/>
  </w:num>
  <w:num w:numId="9" w16cid:durableId="1443912487">
    <w:abstractNumId w:val="7"/>
  </w:num>
  <w:num w:numId="10" w16cid:durableId="683213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0189"/>
    <w:rsid w:val="00042F3E"/>
    <w:rsid w:val="00135586"/>
    <w:rsid w:val="00394D98"/>
    <w:rsid w:val="003E4E9B"/>
    <w:rsid w:val="005368E3"/>
    <w:rsid w:val="00556084"/>
    <w:rsid w:val="00636FB8"/>
    <w:rsid w:val="00702217"/>
    <w:rsid w:val="0075656A"/>
    <w:rsid w:val="00765EEF"/>
    <w:rsid w:val="009412C1"/>
    <w:rsid w:val="00960189"/>
    <w:rsid w:val="009746D8"/>
    <w:rsid w:val="00A85492"/>
    <w:rsid w:val="00AC2AE6"/>
    <w:rsid w:val="00B72448"/>
    <w:rsid w:val="00C5767B"/>
    <w:rsid w:val="00D95BE5"/>
    <w:rsid w:val="00E508EE"/>
    <w:rsid w:val="00F14C4C"/>
    <w:rsid w:val="00FE6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8B9CEC4"/>
  <w15:docId w15:val="{8CB8BD0A-13A7-364B-9B3A-1AFF61982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189"/>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A85492"/>
    <w:rPr>
      <w:b/>
      <w:bCs/>
      <w:smallCaps/>
      <w:spacing w:val="5"/>
    </w:rPr>
  </w:style>
  <w:style w:type="paragraph" w:styleId="ListParagraph">
    <w:name w:val="List Paragraph"/>
    <w:basedOn w:val="Normal"/>
    <w:uiPriority w:val="34"/>
    <w:qFormat/>
    <w:rsid w:val="00960189"/>
    <w:pPr>
      <w:ind w:left="720"/>
      <w:contextualSpacing/>
    </w:pPr>
  </w:style>
  <w:style w:type="character" w:styleId="Hyperlink">
    <w:name w:val="Hyperlink"/>
    <w:basedOn w:val="DefaultParagraphFont"/>
    <w:uiPriority w:val="99"/>
    <w:unhideWhenUsed/>
    <w:rsid w:val="00960189"/>
    <w:rPr>
      <w:color w:val="0000FF" w:themeColor="hyperlink"/>
      <w:u w:val="single"/>
    </w:rPr>
  </w:style>
  <w:style w:type="paragraph" w:styleId="Footer">
    <w:name w:val="footer"/>
    <w:basedOn w:val="Normal"/>
    <w:link w:val="FooterChar"/>
    <w:uiPriority w:val="99"/>
    <w:unhideWhenUsed/>
    <w:rsid w:val="00960189"/>
    <w:pPr>
      <w:tabs>
        <w:tab w:val="center" w:pos="4680"/>
        <w:tab w:val="right" w:pos="9360"/>
      </w:tabs>
    </w:pPr>
  </w:style>
  <w:style w:type="character" w:customStyle="1" w:styleId="FooterChar">
    <w:name w:val="Footer Char"/>
    <w:basedOn w:val="DefaultParagraphFont"/>
    <w:link w:val="Footer"/>
    <w:uiPriority w:val="99"/>
    <w:rsid w:val="00960189"/>
    <w:rPr>
      <w:sz w:val="24"/>
      <w:szCs w:val="24"/>
    </w:rPr>
  </w:style>
  <w:style w:type="table" w:styleId="TableGrid">
    <w:name w:val="Table Grid"/>
    <w:basedOn w:val="TableNormal"/>
    <w:uiPriority w:val="39"/>
    <w:rsid w:val="0096018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60189"/>
    <w:rPr>
      <w:b/>
      <w:bCs/>
    </w:rPr>
  </w:style>
  <w:style w:type="character" w:customStyle="1" w:styleId="overflow-hidden">
    <w:name w:val="overflow-hidden"/>
    <w:basedOn w:val="DefaultParagraphFont"/>
    <w:rsid w:val="0075656A"/>
  </w:style>
  <w:style w:type="character" w:styleId="UnresolvedMention">
    <w:name w:val="Unresolved Mention"/>
    <w:basedOn w:val="DefaultParagraphFont"/>
    <w:uiPriority w:val="99"/>
    <w:semiHidden/>
    <w:unhideWhenUsed/>
    <w:rsid w:val="00FE6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4258">
      <w:bodyDiv w:val="1"/>
      <w:marLeft w:val="0"/>
      <w:marRight w:val="0"/>
      <w:marTop w:val="0"/>
      <w:marBottom w:val="0"/>
      <w:divBdr>
        <w:top w:val="none" w:sz="0" w:space="0" w:color="auto"/>
        <w:left w:val="none" w:sz="0" w:space="0" w:color="auto"/>
        <w:bottom w:val="none" w:sz="0" w:space="0" w:color="auto"/>
        <w:right w:val="none" w:sz="0" w:space="0" w:color="auto"/>
      </w:divBdr>
    </w:div>
    <w:div w:id="71464566">
      <w:bodyDiv w:val="1"/>
      <w:marLeft w:val="0"/>
      <w:marRight w:val="0"/>
      <w:marTop w:val="0"/>
      <w:marBottom w:val="0"/>
      <w:divBdr>
        <w:top w:val="none" w:sz="0" w:space="0" w:color="auto"/>
        <w:left w:val="none" w:sz="0" w:space="0" w:color="auto"/>
        <w:bottom w:val="none" w:sz="0" w:space="0" w:color="auto"/>
        <w:right w:val="none" w:sz="0" w:space="0" w:color="auto"/>
      </w:divBdr>
      <w:divsChild>
        <w:div w:id="1010645413">
          <w:marLeft w:val="0"/>
          <w:marRight w:val="0"/>
          <w:marTop w:val="0"/>
          <w:marBottom w:val="0"/>
          <w:divBdr>
            <w:top w:val="none" w:sz="0" w:space="0" w:color="auto"/>
            <w:left w:val="none" w:sz="0" w:space="0" w:color="auto"/>
            <w:bottom w:val="none" w:sz="0" w:space="0" w:color="auto"/>
            <w:right w:val="none" w:sz="0" w:space="0" w:color="auto"/>
          </w:divBdr>
          <w:divsChild>
            <w:div w:id="2122142017">
              <w:marLeft w:val="0"/>
              <w:marRight w:val="0"/>
              <w:marTop w:val="0"/>
              <w:marBottom w:val="0"/>
              <w:divBdr>
                <w:top w:val="none" w:sz="0" w:space="0" w:color="auto"/>
                <w:left w:val="none" w:sz="0" w:space="0" w:color="auto"/>
                <w:bottom w:val="none" w:sz="0" w:space="0" w:color="auto"/>
                <w:right w:val="none" w:sz="0" w:space="0" w:color="auto"/>
              </w:divBdr>
              <w:divsChild>
                <w:div w:id="424806290">
                  <w:marLeft w:val="0"/>
                  <w:marRight w:val="0"/>
                  <w:marTop w:val="0"/>
                  <w:marBottom w:val="0"/>
                  <w:divBdr>
                    <w:top w:val="none" w:sz="0" w:space="0" w:color="auto"/>
                    <w:left w:val="none" w:sz="0" w:space="0" w:color="auto"/>
                    <w:bottom w:val="none" w:sz="0" w:space="0" w:color="auto"/>
                    <w:right w:val="none" w:sz="0" w:space="0" w:color="auto"/>
                  </w:divBdr>
                  <w:divsChild>
                    <w:div w:id="1232306172">
                      <w:marLeft w:val="0"/>
                      <w:marRight w:val="0"/>
                      <w:marTop w:val="0"/>
                      <w:marBottom w:val="0"/>
                      <w:divBdr>
                        <w:top w:val="none" w:sz="0" w:space="0" w:color="auto"/>
                        <w:left w:val="none" w:sz="0" w:space="0" w:color="auto"/>
                        <w:bottom w:val="none" w:sz="0" w:space="0" w:color="auto"/>
                        <w:right w:val="none" w:sz="0" w:space="0" w:color="auto"/>
                      </w:divBdr>
                      <w:divsChild>
                        <w:div w:id="1315454642">
                          <w:marLeft w:val="0"/>
                          <w:marRight w:val="0"/>
                          <w:marTop w:val="0"/>
                          <w:marBottom w:val="0"/>
                          <w:divBdr>
                            <w:top w:val="none" w:sz="0" w:space="0" w:color="auto"/>
                            <w:left w:val="none" w:sz="0" w:space="0" w:color="auto"/>
                            <w:bottom w:val="none" w:sz="0" w:space="0" w:color="auto"/>
                            <w:right w:val="none" w:sz="0" w:space="0" w:color="auto"/>
                          </w:divBdr>
                          <w:divsChild>
                            <w:div w:id="1574244302">
                              <w:marLeft w:val="0"/>
                              <w:marRight w:val="0"/>
                              <w:marTop w:val="0"/>
                              <w:marBottom w:val="0"/>
                              <w:divBdr>
                                <w:top w:val="none" w:sz="0" w:space="0" w:color="auto"/>
                                <w:left w:val="none" w:sz="0" w:space="0" w:color="auto"/>
                                <w:bottom w:val="none" w:sz="0" w:space="0" w:color="auto"/>
                                <w:right w:val="none" w:sz="0" w:space="0" w:color="auto"/>
                              </w:divBdr>
                              <w:divsChild>
                                <w:div w:id="2047951595">
                                  <w:marLeft w:val="0"/>
                                  <w:marRight w:val="0"/>
                                  <w:marTop w:val="0"/>
                                  <w:marBottom w:val="0"/>
                                  <w:divBdr>
                                    <w:top w:val="none" w:sz="0" w:space="0" w:color="auto"/>
                                    <w:left w:val="none" w:sz="0" w:space="0" w:color="auto"/>
                                    <w:bottom w:val="none" w:sz="0" w:space="0" w:color="auto"/>
                                    <w:right w:val="none" w:sz="0" w:space="0" w:color="auto"/>
                                  </w:divBdr>
                                  <w:divsChild>
                                    <w:div w:id="9815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69851">
                          <w:marLeft w:val="0"/>
                          <w:marRight w:val="0"/>
                          <w:marTop w:val="0"/>
                          <w:marBottom w:val="0"/>
                          <w:divBdr>
                            <w:top w:val="none" w:sz="0" w:space="0" w:color="auto"/>
                            <w:left w:val="none" w:sz="0" w:space="0" w:color="auto"/>
                            <w:bottom w:val="none" w:sz="0" w:space="0" w:color="auto"/>
                            <w:right w:val="none" w:sz="0" w:space="0" w:color="auto"/>
                          </w:divBdr>
                          <w:divsChild>
                            <w:div w:id="662588140">
                              <w:marLeft w:val="0"/>
                              <w:marRight w:val="0"/>
                              <w:marTop w:val="0"/>
                              <w:marBottom w:val="0"/>
                              <w:divBdr>
                                <w:top w:val="none" w:sz="0" w:space="0" w:color="auto"/>
                                <w:left w:val="none" w:sz="0" w:space="0" w:color="auto"/>
                                <w:bottom w:val="none" w:sz="0" w:space="0" w:color="auto"/>
                                <w:right w:val="none" w:sz="0" w:space="0" w:color="auto"/>
                              </w:divBdr>
                              <w:divsChild>
                                <w:div w:id="13302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699643">
      <w:bodyDiv w:val="1"/>
      <w:marLeft w:val="0"/>
      <w:marRight w:val="0"/>
      <w:marTop w:val="0"/>
      <w:marBottom w:val="0"/>
      <w:divBdr>
        <w:top w:val="none" w:sz="0" w:space="0" w:color="auto"/>
        <w:left w:val="none" w:sz="0" w:space="0" w:color="auto"/>
        <w:bottom w:val="none" w:sz="0" w:space="0" w:color="auto"/>
        <w:right w:val="none" w:sz="0" w:space="0" w:color="auto"/>
      </w:divBdr>
    </w:div>
    <w:div w:id="523906068">
      <w:bodyDiv w:val="1"/>
      <w:marLeft w:val="0"/>
      <w:marRight w:val="0"/>
      <w:marTop w:val="0"/>
      <w:marBottom w:val="0"/>
      <w:divBdr>
        <w:top w:val="none" w:sz="0" w:space="0" w:color="auto"/>
        <w:left w:val="none" w:sz="0" w:space="0" w:color="auto"/>
        <w:bottom w:val="none" w:sz="0" w:space="0" w:color="auto"/>
        <w:right w:val="none" w:sz="0" w:space="0" w:color="auto"/>
      </w:divBdr>
    </w:div>
    <w:div w:id="882443162">
      <w:bodyDiv w:val="1"/>
      <w:marLeft w:val="0"/>
      <w:marRight w:val="0"/>
      <w:marTop w:val="0"/>
      <w:marBottom w:val="0"/>
      <w:divBdr>
        <w:top w:val="none" w:sz="0" w:space="0" w:color="auto"/>
        <w:left w:val="none" w:sz="0" w:space="0" w:color="auto"/>
        <w:bottom w:val="none" w:sz="0" w:space="0" w:color="auto"/>
        <w:right w:val="none" w:sz="0" w:space="0" w:color="auto"/>
      </w:divBdr>
    </w:div>
    <w:div w:id="1115833548">
      <w:bodyDiv w:val="1"/>
      <w:marLeft w:val="0"/>
      <w:marRight w:val="0"/>
      <w:marTop w:val="0"/>
      <w:marBottom w:val="0"/>
      <w:divBdr>
        <w:top w:val="none" w:sz="0" w:space="0" w:color="auto"/>
        <w:left w:val="none" w:sz="0" w:space="0" w:color="auto"/>
        <w:bottom w:val="none" w:sz="0" w:space="0" w:color="auto"/>
        <w:right w:val="none" w:sz="0" w:space="0" w:color="auto"/>
      </w:divBdr>
    </w:div>
    <w:div w:id="1272712942">
      <w:bodyDiv w:val="1"/>
      <w:marLeft w:val="0"/>
      <w:marRight w:val="0"/>
      <w:marTop w:val="0"/>
      <w:marBottom w:val="0"/>
      <w:divBdr>
        <w:top w:val="none" w:sz="0" w:space="0" w:color="auto"/>
        <w:left w:val="none" w:sz="0" w:space="0" w:color="auto"/>
        <w:bottom w:val="none" w:sz="0" w:space="0" w:color="auto"/>
        <w:right w:val="none" w:sz="0" w:space="0" w:color="auto"/>
      </w:divBdr>
    </w:div>
    <w:div w:id="1675493485">
      <w:bodyDiv w:val="1"/>
      <w:marLeft w:val="0"/>
      <w:marRight w:val="0"/>
      <w:marTop w:val="0"/>
      <w:marBottom w:val="0"/>
      <w:divBdr>
        <w:top w:val="none" w:sz="0" w:space="0" w:color="auto"/>
        <w:left w:val="none" w:sz="0" w:space="0" w:color="auto"/>
        <w:bottom w:val="none" w:sz="0" w:space="0" w:color="auto"/>
        <w:right w:val="none" w:sz="0" w:space="0" w:color="auto"/>
      </w:divBdr>
    </w:div>
    <w:div w:id="182604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srinivaskamma66@gmail.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3019</Words>
  <Characters>17210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Srinivas Kamma</cp:lastModifiedBy>
  <cp:revision>8</cp:revision>
  <dcterms:created xsi:type="dcterms:W3CDTF">2025-05-13T13:51:00Z</dcterms:created>
  <dcterms:modified xsi:type="dcterms:W3CDTF">2025-05-29T15:44:00Z</dcterms:modified>
</cp:coreProperties>
</file>