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AE41" w14:textId="77777777" w:rsidR="003A43D1" w:rsidRPr="00BD7C69" w:rsidRDefault="00BD7C69" w:rsidP="00BD7C69">
      <w:pPr>
        <w:pStyle w:val="Heading1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Surendra Mohan Devaraj</w:t>
      </w:r>
    </w:p>
    <w:p w14:paraId="7252567C" w14:textId="6D6C5D39" w:rsidR="00BC6A59" w:rsidRDefault="00922E18" w:rsidP="00922E18">
      <w:pPr>
        <w:pStyle w:val="Heading2"/>
        <w:spacing w:before="0" w:after="0" w:line="240" w:lineRule="auto"/>
        <w:jc w:val="right"/>
        <w:rPr>
          <w:rFonts w:ascii="Tahoma" w:hAnsi="Tahoma" w:cs="Tahoma"/>
          <w:b w:val="0"/>
          <w:bCs/>
          <w:i w:val="0"/>
          <w:iCs/>
          <w:sz w:val="17"/>
        </w:rPr>
      </w:pPr>
      <w:r>
        <w:rPr>
          <w:rFonts w:ascii="Tahoma" w:hAnsi="Tahoma" w:cs="Tahoma"/>
          <w:b w:val="0"/>
          <w:bCs/>
          <w:i w:val="0"/>
          <w:iCs/>
          <w:sz w:val="17"/>
        </w:rPr>
        <w:t xml:space="preserve">Mobile: </w:t>
      </w:r>
      <w:r w:rsidR="00AD6C5A">
        <w:rPr>
          <w:rFonts w:ascii="Tahoma" w:hAnsi="Tahoma" w:cs="Tahoma"/>
          <w:b w:val="0"/>
          <w:bCs/>
          <w:i w:val="0"/>
          <w:iCs/>
          <w:sz w:val="17"/>
        </w:rPr>
        <w:t>732 361 2836</w:t>
      </w:r>
    </w:p>
    <w:p w14:paraId="03BFD3C0" w14:textId="06D3B551" w:rsidR="00922E18" w:rsidRPr="00AD6C5A" w:rsidRDefault="00075735" w:rsidP="00922E18">
      <w:pPr>
        <w:pStyle w:val="Heading2"/>
        <w:spacing w:before="0" w:after="0" w:line="240" w:lineRule="auto"/>
        <w:jc w:val="right"/>
        <w:rPr>
          <w:rFonts w:ascii="Tahoma" w:hAnsi="Tahoma" w:cs="Tahoma"/>
          <w:b w:val="0"/>
          <w:bCs/>
          <w:i w:val="0"/>
          <w:iCs/>
          <w:sz w:val="17"/>
        </w:rPr>
      </w:pPr>
      <w:r>
        <w:rPr>
          <w:rFonts w:ascii="Tahoma" w:hAnsi="Tahoma" w:cs="Tahoma"/>
          <w:b w:val="0"/>
          <w:bCs/>
          <w:i w:val="0"/>
          <w:iCs/>
          <w:sz w:val="17"/>
        </w:rPr>
        <w:t xml:space="preserve">Email: </w:t>
      </w:r>
      <w:r w:rsidR="00AD6C5A" w:rsidRPr="00AD6C5A">
        <w:rPr>
          <w:rFonts w:ascii="Tahoma" w:hAnsi="Tahoma" w:cs="Tahoma"/>
          <w:b w:val="0"/>
          <w:bCs/>
          <w:i w:val="0"/>
          <w:iCs/>
          <w:sz w:val="17"/>
        </w:rPr>
        <w:t>programmanager398@gmail.com</w:t>
      </w:r>
    </w:p>
    <w:p w14:paraId="712B21F2" w14:textId="45D8795C" w:rsidR="00922E18" w:rsidRDefault="00075735" w:rsidP="00922E18">
      <w:pPr>
        <w:pStyle w:val="Heading2"/>
        <w:spacing w:before="0" w:after="0" w:line="240" w:lineRule="auto"/>
        <w:jc w:val="right"/>
        <w:rPr>
          <w:rFonts w:ascii="Tahoma" w:hAnsi="Tahoma" w:cs="Tahoma"/>
          <w:b w:val="0"/>
          <w:bCs/>
          <w:i w:val="0"/>
          <w:iCs/>
          <w:sz w:val="17"/>
        </w:rPr>
      </w:pPr>
      <w:r>
        <w:rPr>
          <w:rFonts w:ascii="Tahoma" w:hAnsi="Tahoma" w:cs="Tahoma"/>
          <w:b w:val="0"/>
          <w:bCs/>
          <w:i w:val="0"/>
          <w:iCs/>
          <w:sz w:val="17"/>
        </w:rPr>
        <w:t xml:space="preserve">LinkedIn: </w:t>
      </w:r>
      <w:hyperlink r:id="rId6" w:history="1">
        <w:r w:rsidR="00AD6C5A" w:rsidRPr="000B10EF">
          <w:rPr>
            <w:rStyle w:val="Hyperlink"/>
            <w:rFonts w:ascii="Tahoma" w:hAnsi="Tahoma" w:cs="Tahoma"/>
            <w:b w:val="0"/>
            <w:bCs/>
            <w:i w:val="0"/>
            <w:iCs/>
            <w:sz w:val="17"/>
          </w:rPr>
          <w:t>https://www.linkedin.com/in/dsurendramohan</w:t>
        </w:r>
      </w:hyperlink>
    </w:p>
    <w:p w14:paraId="1EC23FC5" w14:textId="77777777" w:rsidR="003A43D1" w:rsidRPr="008842CB" w:rsidRDefault="003A43D1" w:rsidP="00BD7C69">
      <w:pPr>
        <w:rPr>
          <w:rFonts w:ascii="Tahoma" w:hAnsi="Tahoma" w:cs="Tahoma"/>
          <w:sz w:val="12"/>
          <w:szCs w:val="28"/>
        </w:rPr>
      </w:pPr>
    </w:p>
    <w:p w14:paraId="1D152FFA" w14:textId="77777777" w:rsidR="003A43D1" w:rsidRDefault="003A43D1" w:rsidP="00BD7C69">
      <w:pPr>
        <w:pStyle w:val="Heading2"/>
        <w:rPr>
          <w:rFonts w:ascii="Tahoma" w:hAnsi="Tahoma" w:cs="Tahoma"/>
          <w:i w:val="0"/>
          <w:iCs/>
          <w:sz w:val="17"/>
        </w:rPr>
      </w:pPr>
      <w:r>
        <w:rPr>
          <w:rFonts w:ascii="Tahoma" w:hAnsi="Tahoma" w:cs="Tahoma"/>
          <w:i w:val="0"/>
          <w:iCs/>
          <w:sz w:val="17"/>
        </w:rPr>
        <w:t>Executive Profile </w:t>
      </w:r>
    </w:p>
    <w:p w14:paraId="1AC12F80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Style w:val="Strong"/>
          <w:rFonts w:ascii="Tahoma" w:hAnsi="Tahoma" w:cs="Tahoma"/>
          <w:sz w:val="17"/>
          <w:szCs w:val="17"/>
        </w:rPr>
        <w:t>PMP certified Technical Program Manager</w:t>
      </w:r>
      <w:r w:rsidRPr="00E56104">
        <w:rPr>
          <w:rFonts w:ascii="Tahoma" w:hAnsi="Tahoma" w:cs="Tahoma"/>
          <w:sz w:val="17"/>
          <w:szCs w:val="17"/>
        </w:rPr>
        <w:t xml:space="preserve"> with 18 years of experience in the IT industry reflecting creative leadership capacities in complex, competitive, and challenging projects/programs</w:t>
      </w:r>
    </w:p>
    <w:p w14:paraId="0048059D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Proven expertise in </w:t>
      </w:r>
      <w:r w:rsidRPr="00E56104">
        <w:rPr>
          <w:rStyle w:val="Strong"/>
          <w:rFonts w:ascii="Tahoma" w:hAnsi="Tahoma" w:cs="Tahoma"/>
          <w:sz w:val="17"/>
          <w:szCs w:val="17"/>
        </w:rPr>
        <w:t>Banking and Financial Industry</w:t>
      </w:r>
      <w:r w:rsidRPr="00E56104">
        <w:rPr>
          <w:rFonts w:ascii="Tahoma" w:hAnsi="Tahoma" w:cs="Tahoma"/>
          <w:sz w:val="17"/>
          <w:szCs w:val="17"/>
        </w:rPr>
        <w:t xml:space="preserve"> with extensive exposure to </w:t>
      </w:r>
      <w:r w:rsidRPr="00E56104">
        <w:rPr>
          <w:rStyle w:val="Strong"/>
          <w:rFonts w:ascii="Tahoma" w:hAnsi="Tahoma" w:cs="Tahoma"/>
          <w:sz w:val="17"/>
          <w:szCs w:val="17"/>
        </w:rPr>
        <w:t>Cards domain</w:t>
      </w:r>
      <w:r w:rsidRPr="00E56104">
        <w:rPr>
          <w:rFonts w:ascii="Tahoma" w:hAnsi="Tahoma" w:cs="Tahoma"/>
          <w:sz w:val="17"/>
          <w:szCs w:val="17"/>
        </w:rPr>
        <w:t>, payment processing, and financial services</w:t>
      </w:r>
    </w:p>
    <w:p w14:paraId="660C0FC8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Experience in </w:t>
      </w:r>
      <w:r w:rsidRPr="00E56104">
        <w:rPr>
          <w:rStyle w:val="Strong"/>
          <w:rFonts w:ascii="Tahoma" w:hAnsi="Tahoma" w:cs="Tahoma"/>
          <w:sz w:val="17"/>
          <w:szCs w:val="17"/>
        </w:rPr>
        <w:t>SDLC models</w:t>
      </w:r>
      <w:r w:rsidRPr="00E56104">
        <w:rPr>
          <w:rFonts w:ascii="Tahoma" w:hAnsi="Tahoma" w:cs="Tahoma"/>
          <w:sz w:val="17"/>
          <w:szCs w:val="17"/>
        </w:rPr>
        <w:t xml:space="preserve"> and project management methodologies (</w:t>
      </w:r>
      <w:r w:rsidRPr="00E56104">
        <w:rPr>
          <w:rStyle w:val="Strong"/>
          <w:rFonts w:ascii="Tahoma" w:hAnsi="Tahoma" w:cs="Tahoma"/>
          <w:sz w:val="17"/>
          <w:szCs w:val="17"/>
        </w:rPr>
        <w:t>Agile – Scrum &amp; Kanban, Waterfall, Hybrid</w:t>
      </w:r>
      <w:r w:rsidRPr="00E56104">
        <w:rPr>
          <w:rFonts w:ascii="Tahoma" w:hAnsi="Tahoma" w:cs="Tahoma"/>
          <w:sz w:val="17"/>
          <w:szCs w:val="17"/>
        </w:rPr>
        <w:t>)</w:t>
      </w:r>
    </w:p>
    <w:p w14:paraId="77C64AE3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Strong </w:t>
      </w:r>
      <w:r w:rsidRPr="00E56104">
        <w:rPr>
          <w:rStyle w:val="Strong"/>
          <w:rFonts w:ascii="Tahoma" w:hAnsi="Tahoma" w:cs="Tahoma"/>
          <w:sz w:val="17"/>
          <w:szCs w:val="17"/>
        </w:rPr>
        <w:t>program strategy and planning</w:t>
      </w:r>
      <w:r w:rsidRPr="00E56104">
        <w:rPr>
          <w:rFonts w:ascii="Tahoma" w:hAnsi="Tahoma" w:cs="Tahoma"/>
          <w:sz w:val="17"/>
          <w:szCs w:val="17"/>
        </w:rPr>
        <w:t xml:space="preserve"> capabilities with experience in </w:t>
      </w:r>
      <w:r w:rsidRPr="00E56104">
        <w:rPr>
          <w:rStyle w:val="Strong"/>
          <w:rFonts w:ascii="Tahoma" w:hAnsi="Tahoma" w:cs="Tahoma"/>
          <w:sz w:val="17"/>
          <w:szCs w:val="17"/>
        </w:rPr>
        <w:t>program lifecycle management</w:t>
      </w:r>
      <w:r w:rsidRPr="00E56104">
        <w:rPr>
          <w:rFonts w:ascii="Tahoma" w:hAnsi="Tahoma" w:cs="Tahoma"/>
          <w:sz w:val="17"/>
          <w:szCs w:val="17"/>
        </w:rPr>
        <w:t xml:space="preserve"> from initiation to delivery</w:t>
      </w:r>
    </w:p>
    <w:p w14:paraId="0D33EFE3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Extensive working knowledge in </w:t>
      </w:r>
      <w:r w:rsidRPr="00E56104">
        <w:rPr>
          <w:rStyle w:val="Strong"/>
          <w:rFonts w:ascii="Tahoma" w:hAnsi="Tahoma" w:cs="Tahoma"/>
          <w:sz w:val="17"/>
          <w:szCs w:val="17"/>
        </w:rPr>
        <w:t>PMO operations</w:t>
      </w:r>
      <w:r w:rsidRPr="00E56104">
        <w:rPr>
          <w:rFonts w:ascii="Tahoma" w:hAnsi="Tahoma" w:cs="Tahoma"/>
          <w:sz w:val="17"/>
          <w:szCs w:val="17"/>
        </w:rPr>
        <w:t xml:space="preserve">, cost variance analysis, budget, forecast, </w:t>
      </w:r>
      <w:r w:rsidRPr="00E56104">
        <w:rPr>
          <w:rStyle w:val="Strong"/>
          <w:rFonts w:ascii="Tahoma" w:hAnsi="Tahoma" w:cs="Tahoma"/>
          <w:sz w:val="17"/>
          <w:szCs w:val="17"/>
        </w:rPr>
        <w:t>resource modeling</w:t>
      </w:r>
      <w:r w:rsidRPr="00E56104">
        <w:rPr>
          <w:rFonts w:ascii="Tahoma" w:hAnsi="Tahoma" w:cs="Tahoma"/>
          <w:sz w:val="17"/>
          <w:szCs w:val="17"/>
        </w:rPr>
        <w:t>, project scorecards &amp; dashboards, time tracking</w:t>
      </w:r>
    </w:p>
    <w:p w14:paraId="1C86900A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Proven experience in </w:t>
      </w:r>
      <w:r w:rsidRPr="00E56104">
        <w:rPr>
          <w:rStyle w:val="Strong"/>
          <w:rFonts w:ascii="Tahoma" w:hAnsi="Tahoma" w:cs="Tahoma"/>
          <w:sz w:val="17"/>
          <w:szCs w:val="17"/>
        </w:rPr>
        <w:t>Work Breakdown Structure (WBS)</w:t>
      </w:r>
      <w:r w:rsidRPr="00E56104">
        <w:rPr>
          <w:rFonts w:ascii="Tahoma" w:hAnsi="Tahoma" w:cs="Tahoma"/>
          <w:sz w:val="17"/>
          <w:szCs w:val="17"/>
        </w:rPr>
        <w:t xml:space="preserve">, milestone tracking, </w:t>
      </w:r>
      <w:r w:rsidRPr="00E56104">
        <w:rPr>
          <w:rStyle w:val="Strong"/>
          <w:rFonts w:ascii="Tahoma" w:hAnsi="Tahoma" w:cs="Tahoma"/>
          <w:sz w:val="17"/>
          <w:szCs w:val="17"/>
        </w:rPr>
        <w:t>Key Performance Indicators (KPI)</w:t>
      </w:r>
      <w:r w:rsidRPr="00E56104">
        <w:rPr>
          <w:rFonts w:ascii="Tahoma" w:hAnsi="Tahoma" w:cs="Tahoma"/>
          <w:sz w:val="17"/>
          <w:szCs w:val="17"/>
        </w:rPr>
        <w:t xml:space="preserve">, cost management, capacity, and </w:t>
      </w:r>
      <w:r w:rsidRPr="00E56104">
        <w:rPr>
          <w:rStyle w:val="Strong"/>
          <w:rFonts w:ascii="Tahoma" w:hAnsi="Tahoma" w:cs="Tahoma"/>
          <w:sz w:val="17"/>
          <w:szCs w:val="17"/>
        </w:rPr>
        <w:t>resource planning</w:t>
      </w:r>
    </w:p>
    <w:p w14:paraId="7150886D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Expertise in implementing and managing end-to-end complex projects using </w:t>
      </w:r>
      <w:r w:rsidRPr="00E56104">
        <w:rPr>
          <w:rStyle w:val="Strong"/>
          <w:rFonts w:ascii="Tahoma" w:hAnsi="Tahoma" w:cs="Tahoma"/>
          <w:sz w:val="17"/>
          <w:szCs w:val="17"/>
        </w:rPr>
        <w:t>Microsoft Project, Jira, Jira board, Confluence</w:t>
      </w:r>
    </w:p>
    <w:p w14:paraId="398EB1AA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Style w:val="Strong"/>
          <w:rFonts w:ascii="Tahoma" w:hAnsi="Tahoma" w:cs="Tahoma"/>
          <w:sz w:val="17"/>
          <w:szCs w:val="17"/>
        </w:rPr>
        <w:t>ITIL v3 Foundation certified</w:t>
      </w:r>
      <w:r w:rsidRPr="00E56104">
        <w:rPr>
          <w:rFonts w:ascii="Tahoma" w:hAnsi="Tahoma" w:cs="Tahoma"/>
          <w:sz w:val="17"/>
          <w:szCs w:val="17"/>
        </w:rPr>
        <w:t xml:space="preserve"> – Experienced in </w:t>
      </w:r>
      <w:r w:rsidRPr="00E56104">
        <w:rPr>
          <w:rStyle w:val="Strong"/>
          <w:rFonts w:ascii="Tahoma" w:hAnsi="Tahoma" w:cs="Tahoma"/>
          <w:sz w:val="17"/>
          <w:szCs w:val="17"/>
        </w:rPr>
        <w:t>Change Management</w:t>
      </w:r>
      <w:r w:rsidRPr="00E56104">
        <w:rPr>
          <w:rFonts w:ascii="Tahoma" w:hAnsi="Tahoma" w:cs="Tahoma"/>
          <w:sz w:val="17"/>
          <w:szCs w:val="17"/>
        </w:rPr>
        <w:t xml:space="preserve">, Release Management, Deployment Management, Incident Management, and </w:t>
      </w:r>
      <w:r w:rsidRPr="00E56104">
        <w:rPr>
          <w:rStyle w:val="Strong"/>
          <w:rFonts w:ascii="Tahoma" w:hAnsi="Tahoma" w:cs="Tahoma"/>
          <w:sz w:val="17"/>
          <w:szCs w:val="17"/>
        </w:rPr>
        <w:t>Problem Management</w:t>
      </w:r>
    </w:p>
    <w:p w14:paraId="3242882C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Experience in </w:t>
      </w:r>
      <w:r w:rsidRPr="00E56104">
        <w:rPr>
          <w:rStyle w:val="Strong"/>
          <w:rFonts w:ascii="Tahoma" w:hAnsi="Tahoma" w:cs="Tahoma"/>
          <w:sz w:val="17"/>
          <w:szCs w:val="17"/>
        </w:rPr>
        <w:t>vendor management</w:t>
      </w:r>
      <w:r w:rsidRPr="00E56104">
        <w:rPr>
          <w:rFonts w:ascii="Tahoma" w:hAnsi="Tahoma" w:cs="Tahoma"/>
          <w:sz w:val="17"/>
          <w:szCs w:val="17"/>
        </w:rPr>
        <w:t xml:space="preserve">, procurement, </w:t>
      </w:r>
      <w:r w:rsidRPr="00E56104">
        <w:rPr>
          <w:rStyle w:val="Strong"/>
          <w:rFonts w:ascii="Tahoma" w:hAnsi="Tahoma" w:cs="Tahoma"/>
          <w:sz w:val="17"/>
          <w:szCs w:val="17"/>
        </w:rPr>
        <w:t>RFP responses</w:t>
      </w:r>
      <w:r w:rsidRPr="00E56104">
        <w:rPr>
          <w:rFonts w:ascii="Tahoma" w:hAnsi="Tahoma" w:cs="Tahoma"/>
          <w:sz w:val="17"/>
          <w:szCs w:val="17"/>
        </w:rPr>
        <w:t xml:space="preserve">, and </w:t>
      </w:r>
      <w:r w:rsidRPr="00E56104">
        <w:rPr>
          <w:rStyle w:val="Strong"/>
          <w:rFonts w:ascii="Tahoma" w:hAnsi="Tahoma" w:cs="Tahoma"/>
          <w:sz w:val="17"/>
          <w:szCs w:val="17"/>
        </w:rPr>
        <w:t>Statement of Work (SOW)</w:t>
      </w:r>
      <w:r w:rsidRPr="00E56104">
        <w:rPr>
          <w:rFonts w:ascii="Tahoma" w:hAnsi="Tahoma" w:cs="Tahoma"/>
          <w:sz w:val="17"/>
          <w:szCs w:val="17"/>
        </w:rPr>
        <w:t xml:space="preserve"> development</w:t>
      </w:r>
    </w:p>
    <w:p w14:paraId="3D6EC96A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Established </w:t>
      </w:r>
      <w:r w:rsidRPr="00E56104">
        <w:rPr>
          <w:rStyle w:val="Strong"/>
          <w:rFonts w:ascii="Tahoma" w:hAnsi="Tahoma" w:cs="Tahoma"/>
          <w:sz w:val="17"/>
          <w:szCs w:val="17"/>
        </w:rPr>
        <w:t>strategic plans</w:t>
      </w:r>
      <w:r w:rsidRPr="00E56104">
        <w:rPr>
          <w:rFonts w:ascii="Tahoma" w:hAnsi="Tahoma" w:cs="Tahoma"/>
          <w:sz w:val="17"/>
          <w:szCs w:val="17"/>
        </w:rPr>
        <w:t>, developed systems and operational overhauls, and led numerous reorganizations to enhance growth opportunities</w:t>
      </w:r>
    </w:p>
    <w:p w14:paraId="5E31C1A5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Style w:val="Strong"/>
          <w:rFonts w:ascii="Tahoma" w:hAnsi="Tahoma" w:cs="Tahoma"/>
          <w:sz w:val="17"/>
          <w:szCs w:val="17"/>
        </w:rPr>
        <w:t>Exceptional interpersonal skills</w:t>
      </w:r>
      <w:r w:rsidRPr="00E56104">
        <w:rPr>
          <w:rFonts w:ascii="Tahoma" w:hAnsi="Tahoma" w:cs="Tahoma"/>
          <w:sz w:val="17"/>
          <w:szCs w:val="17"/>
        </w:rPr>
        <w:t xml:space="preserve"> with solid business acumen, versatile attitude, and strong </w:t>
      </w:r>
      <w:r w:rsidRPr="00E56104">
        <w:rPr>
          <w:rStyle w:val="Strong"/>
          <w:rFonts w:ascii="Tahoma" w:hAnsi="Tahoma" w:cs="Tahoma"/>
          <w:sz w:val="17"/>
          <w:szCs w:val="17"/>
        </w:rPr>
        <w:t>leadership skills</w:t>
      </w:r>
    </w:p>
    <w:p w14:paraId="35DEC47D" w14:textId="77777777" w:rsidR="00E56104" w:rsidRPr="00E56104" w:rsidRDefault="00E56104" w:rsidP="00E56104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Possess prompt organizational and multitasking abilities as well as strong </w:t>
      </w:r>
      <w:r w:rsidRPr="00E56104">
        <w:rPr>
          <w:rStyle w:val="Strong"/>
          <w:rFonts w:ascii="Tahoma" w:hAnsi="Tahoma" w:cs="Tahoma"/>
          <w:sz w:val="17"/>
          <w:szCs w:val="17"/>
        </w:rPr>
        <w:t>problem-solving</w:t>
      </w:r>
      <w:r w:rsidRPr="00E56104">
        <w:rPr>
          <w:rFonts w:ascii="Tahoma" w:hAnsi="Tahoma" w:cs="Tahoma"/>
          <w:sz w:val="17"/>
          <w:szCs w:val="17"/>
        </w:rPr>
        <w:t xml:space="preserve"> and </w:t>
      </w:r>
      <w:r w:rsidRPr="00E56104">
        <w:rPr>
          <w:rStyle w:val="Strong"/>
          <w:rFonts w:ascii="Tahoma" w:hAnsi="Tahoma" w:cs="Tahoma"/>
          <w:sz w:val="17"/>
          <w:szCs w:val="17"/>
        </w:rPr>
        <w:t>risk management</w:t>
      </w:r>
      <w:r w:rsidRPr="00E56104">
        <w:rPr>
          <w:rFonts w:ascii="Tahoma" w:hAnsi="Tahoma" w:cs="Tahoma"/>
          <w:sz w:val="17"/>
          <w:szCs w:val="17"/>
        </w:rPr>
        <w:t xml:space="preserve"> capabilities</w:t>
      </w:r>
    </w:p>
    <w:p w14:paraId="63F1FA47" w14:textId="4B9B4F83" w:rsidR="003A43D1" w:rsidRPr="001D1AE7" w:rsidRDefault="00E56104" w:rsidP="00BD7C69">
      <w:pPr>
        <w:pStyle w:val="whitespace-normal"/>
        <w:numPr>
          <w:ilvl w:val="0"/>
          <w:numId w:val="47"/>
        </w:numPr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In-depth knowledge in Application architectures, .NET, RDBMS, and SDLC combined with domain knowledge in </w:t>
      </w:r>
      <w:r w:rsidRPr="00E56104">
        <w:rPr>
          <w:rStyle w:val="Strong"/>
          <w:rFonts w:ascii="Tahoma" w:hAnsi="Tahoma" w:cs="Tahoma"/>
          <w:sz w:val="17"/>
          <w:szCs w:val="17"/>
        </w:rPr>
        <w:t>Insurance (Life and Property and Casualty), Banking, Financial Services</w:t>
      </w:r>
      <w:r w:rsidRPr="00E56104">
        <w:rPr>
          <w:rFonts w:ascii="Tahoma" w:hAnsi="Tahoma" w:cs="Tahoma"/>
          <w:sz w:val="17"/>
          <w:szCs w:val="17"/>
        </w:rPr>
        <w:t>, Hospitality, Manufacturing, Customer Service</w:t>
      </w:r>
    </w:p>
    <w:p w14:paraId="551B6B6E" w14:textId="6EF22542" w:rsidR="003A43D1" w:rsidRDefault="00F32B3C" w:rsidP="00BD7C69">
      <w:pPr>
        <w:pStyle w:val="Heading2"/>
        <w:rPr>
          <w:rFonts w:ascii="Tahoma" w:hAnsi="Tahoma" w:cs="Tahoma"/>
          <w:i w:val="0"/>
          <w:iCs/>
          <w:sz w:val="17"/>
        </w:rPr>
      </w:pPr>
      <w:r>
        <w:rPr>
          <w:rFonts w:ascii="Tahoma" w:hAnsi="Tahoma" w:cs="Tahoma"/>
          <w:i w:val="0"/>
          <w:iCs/>
          <w:sz w:val="17"/>
        </w:rPr>
        <w:t>Certifications</w:t>
      </w:r>
    </w:p>
    <w:p w14:paraId="17F53B8C" w14:textId="77777777" w:rsidR="005E7874" w:rsidRPr="005E7874" w:rsidRDefault="005E7874" w:rsidP="005E7874">
      <w:pPr>
        <w:rPr>
          <w:rFonts w:ascii="Tahoma" w:hAnsi="Tahoma" w:cs="Tahoma"/>
          <w:sz w:val="17"/>
          <w:szCs w:val="17"/>
        </w:rPr>
      </w:pPr>
    </w:p>
    <w:p w14:paraId="35FA2282" w14:textId="77777777" w:rsidR="005E7874" w:rsidRPr="005E7874" w:rsidRDefault="005E7874" w:rsidP="005E7874">
      <w:pPr>
        <w:sectPr w:rsidR="005E7874" w:rsidRPr="005E7874" w:rsidSect="00B72853">
          <w:type w:val="continuous"/>
          <w:pgSz w:w="12240" w:h="15840"/>
          <w:pgMar w:top="1152" w:right="1008" w:bottom="1152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BCDC618" w14:textId="77777777" w:rsidR="009A205C" w:rsidRDefault="009A205C" w:rsidP="00710598">
      <w:pPr>
        <w:numPr>
          <w:ilvl w:val="0"/>
          <w:numId w:val="35"/>
        </w:numPr>
        <w:jc w:val="both"/>
        <w:rPr>
          <w:rFonts w:ascii="Tahoma" w:hAnsi="Tahoma" w:cs="Tahoma"/>
          <w:color w:val="000000"/>
          <w:sz w:val="17"/>
          <w:szCs w:val="18"/>
        </w:rPr>
      </w:pPr>
      <w:r>
        <w:rPr>
          <w:rFonts w:ascii="Tahoma" w:hAnsi="Tahoma" w:cs="Tahoma"/>
          <w:color w:val="000000"/>
          <w:sz w:val="17"/>
          <w:szCs w:val="18"/>
        </w:rPr>
        <w:t>PMP</w:t>
      </w:r>
    </w:p>
    <w:p w14:paraId="0D76E302" w14:textId="4886C97C" w:rsidR="00D00865" w:rsidRDefault="00D00865" w:rsidP="00710598">
      <w:pPr>
        <w:numPr>
          <w:ilvl w:val="0"/>
          <w:numId w:val="35"/>
        </w:numPr>
        <w:jc w:val="both"/>
        <w:rPr>
          <w:rFonts w:ascii="Tahoma" w:hAnsi="Tahoma" w:cs="Tahoma"/>
          <w:color w:val="000000"/>
          <w:sz w:val="17"/>
          <w:szCs w:val="18"/>
        </w:rPr>
      </w:pPr>
      <w:r>
        <w:rPr>
          <w:rFonts w:ascii="Tahoma" w:hAnsi="Tahoma" w:cs="Tahoma"/>
          <w:color w:val="000000"/>
          <w:sz w:val="17"/>
          <w:szCs w:val="18"/>
        </w:rPr>
        <w:t>Azure Solution</w:t>
      </w:r>
      <w:r w:rsidR="003E595F">
        <w:rPr>
          <w:rFonts w:ascii="Tahoma" w:hAnsi="Tahoma" w:cs="Tahoma"/>
          <w:color w:val="000000"/>
          <w:sz w:val="17"/>
          <w:szCs w:val="18"/>
        </w:rPr>
        <w:t>s</w:t>
      </w:r>
      <w:r>
        <w:rPr>
          <w:rFonts w:ascii="Tahoma" w:hAnsi="Tahoma" w:cs="Tahoma"/>
          <w:color w:val="000000"/>
          <w:sz w:val="17"/>
          <w:szCs w:val="18"/>
        </w:rPr>
        <w:t xml:space="preserve"> Architect Expert</w:t>
      </w:r>
    </w:p>
    <w:p w14:paraId="6E2DB3C5" w14:textId="3B1CE57A" w:rsidR="00774406" w:rsidRDefault="00774406" w:rsidP="00710598">
      <w:pPr>
        <w:numPr>
          <w:ilvl w:val="0"/>
          <w:numId w:val="35"/>
        </w:numPr>
        <w:jc w:val="both"/>
        <w:rPr>
          <w:rFonts w:ascii="Tahoma" w:hAnsi="Tahoma" w:cs="Tahoma"/>
          <w:color w:val="000000"/>
          <w:sz w:val="17"/>
          <w:szCs w:val="18"/>
        </w:rPr>
      </w:pPr>
      <w:r>
        <w:rPr>
          <w:rFonts w:ascii="Tahoma" w:hAnsi="Tahoma" w:cs="Tahoma"/>
          <w:color w:val="000000"/>
          <w:sz w:val="17"/>
          <w:szCs w:val="18"/>
        </w:rPr>
        <w:t>AWS Solutions Architect Professional</w:t>
      </w:r>
    </w:p>
    <w:p w14:paraId="0E11FB84" w14:textId="5F8AD7BA" w:rsidR="003E595F" w:rsidRDefault="003E595F" w:rsidP="00710598">
      <w:pPr>
        <w:numPr>
          <w:ilvl w:val="0"/>
          <w:numId w:val="35"/>
        </w:numPr>
        <w:jc w:val="both"/>
        <w:rPr>
          <w:rFonts w:ascii="Tahoma" w:hAnsi="Tahoma" w:cs="Tahoma"/>
          <w:color w:val="000000"/>
          <w:sz w:val="17"/>
          <w:szCs w:val="18"/>
        </w:rPr>
      </w:pPr>
      <w:r>
        <w:rPr>
          <w:rFonts w:ascii="Tahoma" w:hAnsi="Tahoma" w:cs="Tahoma"/>
          <w:color w:val="000000"/>
          <w:sz w:val="17"/>
          <w:szCs w:val="18"/>
        </w:rPr>
        <w:t>Azure Administrator Associate</w:t>
      </w:r>
    </w:p>
    <w:p w14:paraId="719A37A2" w14:textId="4A121142" w:rsidR="003E595F" w:rsidRDefault="003E595F" w:rsidP="00710598">
      <w:pPr>
        <w:numPr>
          <w:ilvl w:val="0"/>
          <w:numId w:val="35"/>
        </w:numPr>
        <w:jc w:val="both"/>
        <w:rPr>
          <w:rFonts w:ascii="Tahoma" w:hAnsi="Tahoma" w:cs="Tahoma"/>
          <w:color w:val="000000"/>
          <w:sz w:val="17"/>
          <w:szCs w:val="18"/>
        </w:rPr>
      </w:pPr>
      <w:r>
        <w:rPr>
          <w:rFonts w:ascii="Tahoma" w:hAnsi="Tahoma" w:cs="Tahoma"/>
          <w:color w:val="000000"/>
          <w:sz w:val="17"/>
          <w:szCs w:val="18"/>
        </w:rPr>
        <w:t>Azure AI Engineer Associate</w:t>
      </w:r>
    </w:p>
    <w:p w14:paraId="66884BA5" w14:textId="77777777" w:rsidR="00117B1F" w:rsidRDefault="00117B1F" w:rsidP="00710598">
      <w:pPr>
        <w:numPr>
          <w:ilvl w:val="0"/>
          <w:numId w:val="35"/>
        </w:numPr>
        <w:jc w:val="both"/>
        <w:rPr>
          <w:rFonts w:ascii="Tahoma" w:hAnsi="Tahoma" w:cs="Tahoma"/>
          <w:color w:val="000000"/>
          <w:sz w:val="17"/>
          <w:szCs w:val="18"/>
        </w:rPr>
      </w:pPr>
      <w:r>
        <w:rPr>
          <w:rFonts w:ascii="Tahoma" w:hAnsi="Tahoma" w:cs="Tahoma"/>
          <w:color w:val="000000"/>
          <w:sz w:val="17"/>
          <w:szCs w:val="18"/>
        </w:rPr>
        <w:t>Google Cloud Digital Leader</w:t>
      </w:r>
    </w:p>
    <w:p w14:paraId="026DE860" w14:textId="7F4072FD" w:rsidR="00710598" w:rsidRPr="00247181" w:rsidRDefault="00117B1F" w:rsidP="00710598">
      <w:pPr>
        <w:numPr>
          <w:ilvl w:val="0"/>
          <w:numId w:val="35"/>
        </w:numPr>
        <w:jc w:val="both"/>
        <w:rPr>
          <w:rFonts w:ascii="Tahoma" w:hAnsi="Tahoma" w:cs="Tahoma"/>
          <w:color w:val="000000"/>
          <w:sz w:val="17"/>
          <w:szCs w:val="18"/>
        </w:rPr>
      </w:pPr>
      <w:r>
        <w:rPr>
          <w:rFonts w:ascii="Tahoma" w:hAnsi="Tahoma" w:cs="Tahoma"/>
          <w:color w:val="000000"/>
          <w:sz w:val="17"/>
          <w:szCs w:val="18"/>
        </w:rPr>
        <w:t xml:space="preserve">Microsoft Azure Data Fundamentals </w:t>
      </w:r>
    </w:p>
    <w:p w14:paraId="1B5B904E" w14:textId="62047CBA" w:rsidR="00710598" w:rsidRPr="00247181" w:rsidRDefault="00F32B3C" w:rsidP="00710598">
      <w:pPr>
        <w:numPr>
          <w:ilvl w:val="0"/>
          <w:numId w:val="35"/>
        </w:numPr>
        <w:jc w:val="both"/>
        <w:rPr>
          <w:rFonts w:ascii="Tahoma" w:hAnsi="Tahoma" w:cs="Tahoma"/>
          <w:color w:val="000000"/>
          <w:sz w:val="17"/>
          <w:szCs w:val="18"/>
        </w:rPr>
      </w:pPr>
      <w:r>
        <w:rPr>
          <w:rFonts w:ascii="Tahoma" w:hAnsi="Tahoma" w:cs="Tahoma"/>
          <w:color w:val="000000"/>
          <w:sz w:val="17"/>
          <w:szCs w:val="18"/>
        </w:rPr>
        <w:t>ITIL Foundation v3</w:t>
      </w:r>
    </w:p>
    <w:p w14:paraId="22BBD229" w14:textId="7B47E5C2" w:rsidR="00710598" w:rsidRPr="00247181" w:rsidRDefault="00710598" w:rsidP="00FE7959">
      <w:pPr>
        <w:rPr>
          <w:rFonts w:ascii="Tahoma" w:hAnsi="Tahoma" w:cs="Tahoma"/>
          <w:color w:val="000000"/>
          <w:sz w:val="17"/>
          <w:szCs w:val="18"/>
        </w:rPr>
      </w:pPr>
    </w:p>
    <w:p w14:paraId="5C8AD0E7" w14:textId="1B32271E" w:rsidR="00710598" w:rsidRDefault="00710598" w:rsidP="00117B1F">
      <w:pPr>
        <w:ind w:left="288"/>
        <w:rPr>
          <w:rFonts w:ascii="Tahoma" w:hAnsi="Tahoma" w:cs="Tahoma"/>
          <w:color w:val="000000"/>
          <w:sz w:val="17"/>
          <w:szCs w:val="18"/>
        </w:rPr>
      </w:pPr>
    </w:p>
    <w:p w14:paraId="6E5605AC" w14:textId="6E13574D" w:rsidR="00710598" w:rsidRDefault="00710598" w:rsidP="00F32B3C">
      <w:pPr>
        <w:ind w:left="288"/>
        <w:rPr>
          <w:rFonts w:ascii="Tahoma" w:hAnsi="Tahoma" w:cs="Tahoma"/>
          <w:color w:val="000000"/>
          <w:sz w:val="17"/>
          <w:szCs w:val="18"/>
        </w:rPr>
      </w:pPr>
    </w:p>
    <w:p w14:paraId="77092805" w14:textId="77777777" w:rsidR="00117B1F" w:rsidRDefault="00117B1F" w:rsidP="00F32B3C">
      <w:pPr>
        <w:ind w:left="288"/>
        <w:rPr>
          <w:rFonts w:ascii="Tahoma" w:hAnsi="Tahoma" w:cs="Tahoma"/>
          <w:color w:val="000000"/>
          <w:sz w:val="17"/>
          <w:szCs w:val="18"/>
        </w:rPr>
      </w:pPr>
    </w:p>
    <w:p w14:paraId="7524961C" w14:textId="77777777" w:rsidR="00710598" w:rsidRDefault="00710598" w:rsidP="00710598">
      <w:pPr>
        <w:rPr>
          <w:rFonts w:ascii="Tahoma" w:hAnsi="Tahoma" w:cs="Tahoma"/>
          <w:color w:val="000000"/>
          <w:sz w:val="17"/>
          <w:szCs w:val="18"/>
        </w:rPr>
        <w:sectPr w:rsidR="00710598" w:rsidSect="00B72853">
          <w:type w:val="continuous"/>
          <w:pgSz w:w="12240" w:h="15840"/>
          <w:pgMar w:top="1152" w:right="1008" w:bottom="1152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3" w:space="144"/>
          <w:docGrid w:linePitch="360"/>
        </w:sectPr>
      </w:pPr>
    </w:p>
    <w:p w14:paraId="641BA62C" w14:textId="77777777" w:rsidR="003A43D1" w:rsidRDefault="003A43D1" w:rsidP="00BD7C69">
      <w:pPr>
        <w:rPr>
          <w:rFonts w:ascii="Tahoma" w:hAnsi="Tahoma" w:cs="Tahoma"/>
          <w:color w:val="000000"/>
          <w:sz w:val="17"/>
          <w:szCs w:val="18"/>
        </w:rPr>
        <w:sectPr w:rsidR="003A43D1" w:rsidSect="00B72853">
          <w:type w:val="continuous"/>
          <w:pgSz w:w="12240" w:h="15840"/>
          <w:pgMar w:top="1152" w:right="1008" w:bottom="1152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144"/>
          <w:docGrid w:linePitch="360"/>
        </w:sectPr>
      </w:pPr>
    </w:p>
    <w:p w14:paraId="1E5E9827" w14:textId="77777777" w:rsidR="003A43D1" w:rsidRDefault="00631DB2" w:rsidP="00BD7C69">
      <w:pPr>
        <w:pStyle w:val="Heading2"/>
        <w:rPr>
          <w:rFonts w:ascii="Tahoma" w:hAnsi="Tahoma" w:cs="Tahoma"/>
          <w:i w:val="0"/>
          <w:iCs/>
          <w:sz w:val="17"/>
        </w:rPr>
      </w:pPr>
      <w:r>
        <w:rPr>
          <w:rFonts w:ascii="Tahoma" w:hAnsi="Tahoma" w:cs="Tahoma"/>
          <w:i w:val="0"/>
          <w:iCs/>
          <w:sz w:val="17"/>
        </w:rPr>
        <w:t>Education</w:t>
      </w:r>
      <w:r w:rsidR="00246D68">
        <w:rPr>
          <w:rFonts w:ascii="Tahoma" w:hAnsi="Tahoma" w:cs="Tahoma"/>
          <w:i w:val="0"/>
          <w:iCs/>
          <w:sz w:val="17"/>
        </w:rPr>
        <w:t>al</w:t>
      </w:r>
      <w:r>
        <w:rPr>
          <w:rFonts w:ascii="Tahoma" w:hAnsi="Tahoma" w:cs="Tahoma"/>
          <w:i w:val="0"/>
          <w:iCs/>
          <w:sz w:val="17"/>
        </w:rPr>
        <w:t xml:space="preserve"> </w:t>
      </w:r>
      <w:r w:rsidR="003A43D1">
        <w:rPr>
          <w:rFonts w:ascii="Tahoma" w:hAnsi="Tahoma" w:cs="Tahoma"/>
          <w:i w:val="0"/>
          <w:iCs/>
          <w:sz w:val="17"/>
        </w:rPr>
        <w:t xml:space="preserve">&amp; </w:t>
      </w:r>
      <w:r w:rsidR="00246D68">
        <w:rPr>
          <w:rFonts w:ascii="Tahoma" w:hAnsi="Tahoma" w:cs="Tahoma"/>
          <w:i w:val="0"/>
          <w:iCs/>
          <w:sz w:val="17"/>
        </w:rPr>
        <w:t>Professional Qualifications</w:t>
      </w:r>
    </w:p>
    <w:p w14:paraId="2DFFC3A5" w14:textId="77777777" w:rsidR="003A43D1" w:rsidRDefault="003A43D1" w:rsidP="005E7874">
      <w:pPr>
        <w:rPr>
          <w:rFonts w:ascii="Tahoma" w:hAnsi="Tahoma" w:cs="Tahoma"/>
          <w:color w:val="000000"/>
          <w:sz w:val="17"/>
          <w:szCs w:val="18"/>
        </w:rPr>
      </w:pPr>
    </w:p>
    <w:p w14:paraId="4801629D" w14:textId="7A4B01D9" w:rsidR="00867763" w:rsidRDefault="00631DB2" w:rsidP="00BD7C69">
      <w:pPr>
        <w:numPr>
          <w:ilvl w:val="0"/>
          <w:numId w:val="39"/>
        </w:numPr>
        <w:tabs>
          <w:tab w:val="left" w:pos="9360"/>
        </w:tabs>
        <w:rPr>
          <w:rFonts w:ascii="Tahoma" w:hAnsi="Tahoma" w:cs="Tahoma"/>
          <w:color w:val="000000"/>
          <w:sz w:val="17"/>
          <w:szCs w:val="18"/>
        </w:rPr>
      </w:pPr>
      <w:r w:rsidRPr="00867763">
        <w:rPr>
          <w:rFonts w:ascii="Tahoma" w:hAnsi="Tahoma" w:cs="Tahoma"/>
          <w:b/>
          <w:bCs/>
          <w:color w:val="000000"/>
          <w:sz w:val="17"/>
          <w:szCs w:val="18"/>
        </w:rPr>
        <w:t>M</w:t>
      </w:r>
      <w:r w:rsidR="00412F09">
        <w:rPr>
          <w:rFonts w:ascii="Tahoma" w:hAnsi="Tahoma" w:cs="Tahoma"/>
          <w:b/>
          <w:bCs/>
          <w:color w:val="000000"/>
          <w:sz w:val="17"/>
          <w:szCs w:val="18"/>
        </w:rPr>
        <w:t xml:space="preserve">aster of </w:t>
      </w:r>
      <w:r w:rsidRPr="00867763">
        <w:rPr>
          <w:rFonts w:ascii="Tahoma" w:hAnsi="Tahoma" w:cs="Tahoma"/>
          <w:b/>
          <w:bCs/>
          <w:color w:val="000000"/>
          <w:sz w:val="17"/>
          <w:szCs w:val="18"/>
        </w:rPr>
        <w:t>C</w:t>
      </w:r>
      <w:r w:rsidR="00412F09">
        <w:rPr>
          <w:rFonts w:ascii="Tahoma" w:hAnsi="Tahoma" w:cs="Tahoma"/>
          <w:b/>
          <w:bCs/>
          <w:color w:val="000000"/>
          <w:sz w:val="17"/>
          <w:szCs w:val="18"/>
        </w:rPr>
        <w:t xml:space="preserve">omputer </w:t>
      </w:r>
      <w:r w:rsidRPr="00867763">
        <w:rPr>
          <w:rFonts w:ascii="Tahoma" w:hAnsi="Tahoma" w:cs="Tahoma"/>
          <w:b/>
          <w:bCs/>
          <w:color w:val="000000"/>
          <w:sz w:val="17"/>
          <w:szCs w:val="18"/>
        </w:rPr>
        <w:t>A</w:t>
      </w:r>
      <w:r w:rsidR="00412F09">
        <w:rPr>
          <w:rFonts w:ascii="Tahoma" w:hAnsi="Tahoma" w:cs="Tahoma"/>
          <w:b/>
          <w:bCs/>
          <w:color w:val="000000"/>
          <w:sz w:val="17"/>
          <w:szCs w:val="18"/>
        </w:rPr>
        <w:t>pplications</w:t>
      </w:r>
      <w:r w:rsidR="003A43D1" w:rsidRPr="00867763">
        <w:rPr>
          <w:rFonts w:ascii="Tahoma" w:hAnsi="Tahoma" w:cs="Tahoma"/>
          <w:b/>
          <w:bCs/>
          <w:color w:val="000000"/>
          <w:sz w:val="17"/>
          <w:szCs w:val="18"/>
        </w:rPr>
        <w:t xml:space="preserve"> </w:t>
      </w:r>
      <w:r w:rsidR="003A43D1" w:rsidRPr="00867763">
        <w:rPr>
          <w:rFonts w:ascii="Tahoma" w:hAnsi="Tahoma" w:cs="Tahoma"/>
          <w:bCs/>
          <w:color w:val="000000"/>
          <w:sz w:val="17"/>
          <w:szCs w:val="18"/>
        </w:rPr>
        <w:t xml:space="preserve">from </w:t>
      </w:r>
      <w:r w:rsidRPr="00867763">
        <w:rPr>
          <w:rFonts w:ascii="Tahoma" w:hAnsi="Tahoma" w:cs="Tahoma"/>
          <w:bCs/>
          <w:color w:val="000000"/>
          <w:sz w:val="17"/>
          <w:szCs w:val="18"/>
        </w:rPr>
        <w:t>Annamalai University, Chidambaram</w:t>
      </w:r>
      <w:r w:rsidR="00CB2226">
        <w:rPr>
          <w:rFonts w:ascii="Tahoma" w:hAnsi="Tahoma" w:cs="Tahoma"/>
          <w:bCs/>
          <w:color w:val="000000"/>
          <w:sz w:val="17"/>
          <w:szCs w:val="18"/>
        </w:rPr>
        <w:t xml:space="preserve"> [20</w:t>
      </w:r>
      <w:r w:rsidR="00CE488A">
        <w:rPr>
          <w:rFonts w:ascii="Tahoma" w:hAnsi="Tahoma" w:cs="Tahoma"/>
          <w:bCs/>
          <w:color w:val="000000"/>
          <w:sz w:val="17"/>
          <w:szCs w:val="18"/>
        </w:rPr>
        <w:t>10</w:t>
      </w:r>
      <w:r w:rsidR="00CB2226">
        <w:rPr>
          <w:rFonts w:ascii="Tahoma" w:hAnsi="Tahoma" w:cs="Tahoma"/>
          <w:bCs/>
          <w:color w:val="000000"/>
          <w:sz w:val="17"/>
          <w:szCs w:val="18"/>
        </w:rPr>
        <w:t>]</w:t>
      </w:r>
    </w:p>
    <w:p w14:paraId="7830FA6C" w14:textId="590B247C" w:rsidR="00867763" w:rsidRDefault="00631DB2" w:rsidP="00BD7C69">
      <w:pPr>
        <w:numPr>
          <w:ilvl w:val="0"/>
          <w:numId w:val="39"/>
        </w:numPr>
        <w:tabs>
          <w:tab w:val="left" w:pos="9360"/>
        </w:tabs>
        <w:rPr>
          <w:rFonts w:ascii="Tahoma" w:hAnsi="Tahoma" w:cs="Tahoma"/>
          <w:color w:val="000000"/>
          <w:sz w:val="17"/>
          <w:szCs w:val="18"/>
        </w:rPr>
      </w:pPr>
      <w:r w:rsidRPr="00867763">
        <w:rPr>
          <w:rFonts w:ascii="Tahoma" w:hAnsi="Tahoma" w:cs="Tahoma"/>
          <w:b/>
          <w:bCs/>
          <w:color w:val="000000"/>
          <w:sz w:val="17"/>
          <w:szCs w:val="18"/>
        </w:rPr>
        <w:t>B</w:t>
      </w:r>
      <w:r w:rsidR="00412F09">
        <w:rPr>
          <w:rFonts w:ascii="Tahoma" w:hAnsi="Tahoma" w:cs="Tahoma"/>
          <w:b/>
          <w:bCs/>
          <w:color w:val="000000"/>
          <w:sz w:val="17"/>
          <w:szCs w:val="18"/>
        </w:rPr>
        <w:t xml:space="preserve">achelor of </w:t>
      </w:r>
      <w:r w:rsidRPr="00867763">
        <w:rPr>
          <w:rFonts w:ascii="Tahoma" w:hAnsi="Tahoma" w:cs="Tahoma"/>
          <w:b/>
          <w:bCs/>
          <w:color w:val="000000"/>
          <w:sz w:val="17"/>
          <w:szCs w:val="18"/>
        </w:rPr>
        <w:t>C</w:t>
      </w:r>
      <w:r w:rsidR="00412F09">
        <w:rPr>
          <w:rFonts w:ascii="Tahoma" w:hAnsi="Tahoma" w:cs="Tahoma"/>
          <w:b/>
          <w:bCs/>
          <w:color w:val="000000"/>
          <w:sz w:val="17"/>
          <w:szCs w:val="18"/>
        </w:rPr>
        <w:t xml:space="preserve">omputer </w:t>
      </w:r>
      <w:r w:rsidRPr="00867763">
        <w:rPr>
          <w:rFonts w:ascii="Tahoma" w:hAnsi="Tahoma" w:cs="Tahoma"/>
          <w:b/>
          <w:bCs/>
          <w:color w:val="000000"/>
          <w:sz w:val="17"/>
          <w:szCs w:val="18"/>
        </w:rPr>
        <w:t>A</w:t>
      </w:r>
      <w:r w:rsidR="00412F09">
        <w:rPr>
          <w:rFonts w:ascii="Tahoma" w:hAnsi="Tahoma" w:cs="Tahoma"/>
          <w:b/>
          <w:bCs/>
          <w:color w:val="000000"/>
          <w:sz w:val="17"/>
          <w:szCs w:val="18"/>
        </w:rPr>
        <w:t>pplications</w:t>
      </w:r>
      <w:r w:rsidRPr="00867763">
        <w:rPr>
          <w:rFonts w:ascii="Tahoma" w:hAnsi="Tahoma" w:cs="Tahoma"/>
          <w:b/>
          <w:bCs/>
          <w:color w:val="000000"/>
          <w:sz w:val="17"/>
          <w:szCs w:val="18"/>
        </w:rPr>
        <w:t xml:space="preserve"> </w:t>
      </w:r>
      <w:r w:rsidRPr="00867763">
        <w:rPr>
          <w:rFonts w:ascii="Tahoma" w:hAnsi="Tahoma" w:cs="Tahoma"/>
          <w:bCs/>
          <w:color w:val="000000"/>
          <w:sz w:val="17"/>
          <w:szCs w:val="18"/>
        </w:rPr>
        <w:t>from Annamalai University, Chidambaram</w:t>
      </w:r>
      <w:r w:rsidR="00CB2226">
        <w:rPr>
          <w:rFonts w:ascii="Tahoma" w:hAnsi="Tahoma" w:cs="Tahoma"/>
          <w:bCs/>
          <w:color w:val="000000"/>
          <w:sz w:val="17"/>
          <w:szCs w:val="18"/>
        </w:rPr>
        <w:t xml:space="preserve"> [20</w:t>
      </w:r>
      <w:r w:rsidR="00CE488A">
        <w:rPr>
          <w:rFonts w:ascii="Tahoma" w:hAnsi="Tahoma" w:cs="Tahoma"/>
          <w:bCs/>
          <w:color w:val="000000"/>
          <w:sz w:val="17"/>
          <w:szCs w:val="18"/>
        </w:rPr>
        <w:t>06</w:t>
      </w:r>
      <w:r w:rsidR="00CB2226">
        <w:rPr>
          <w:rFonts w:ascii="Tahoma" w:hAnsi="Tahoma" w:cs="Tahoma"/>
          <w:bCs/>
          <w:color w:val="000000"/>
          <w:sz w:val="17"/>
          <w:szCs w:val="18"/>
        </w:rPr>
        <w:t>]</w:t>
      </w:r>
    </w:p>
    <w:p w14:paraId="25F740C3" w14:textId="77777777" w:rsidR="00321FF3" w:rsidRDefault="00321FF3" w:rsidP="005E7874">
      <w:pPr>
        <w:pStyle w:val="BodyTextIndent"/>
        <w:tabs>
          <w:tab w:val="clear" w:pos="1980"/>
        </w:tabs>
        <w:ind w:left="0"/>
        <w:rPr>
          <w:rFonts w:ascii="Tahoma" w:hAnsi="Tahoma" w:cs="Tahoma"/>
          <w:noProof w:val="0"/>
          <w:szCs w:val="22"/>
        </w:rPr>
      </w:pPr>
    </w:p>
    <w:p w14:paraId="197C335D" w14:textId="35957405" w:rsidR="00321FF3" w:rsidRDefault="00763D67" w:rsidP="00BD7C69">
      <w:pPr>
        <w:pStyle w:val="Heading2"/>
        <w:rPr>
          <w:rFonts w:ascii="Tahoma" w:hAnsi="Tahoma" w:cs="Tahoma"/>
          <w:i w:val="0"/>
          <w:iCs/>
          <w:sz w:val="17"/>
        </w:rPr>
      </w:pPr>
      <w:r>
        <w:rPr>
          <w:rFonts w:ascii="Tahoma" w:hAnsi="Tahoma" w:cs="Tahoma"/>
          <w:i w:val="0"/>
          <w:iCs/>
          <w:sz w:val="17"/>
        </w:rPr>
        <w:t>Skills</w:t>
      </w:r>
    </w:p>
    <w:p w14:paraId="4CCB24F1" w14:textId="77777777" w:rsidR="00321FF3" w:rsidRDefault="00321FF3" w:rsidP="00BD7C69">
      <w:pPr>
        <w:pStyle w:val="Heading2"/>
        <w:rPr>
          <w:rFonts w:ascii="Tahoma" w:hAnsi="Tahoma" w:cs="Tahoma"/>
          <w:i w:val="0"/>
          <w:iCs/>
          <w:sz w:val="17"/>
        </w:rPr>
        <w:sectPr w:rsidR="00321FF3" w:rsidSect="00B72853">
          <w:type w:val="continuous"/>
          <w:pgSz w:w="12240" w:h="15840"/>
          <w:pgMar w:top="1152" w:right="1008" w:bottom="1152" w:left="1008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28550732" w14:textId="77777777" w:rsidR="00321FF3" w:rsidRDefault="00321FF3" w:rsidP="005E7874">
      <w:pPr>
        <w:tabs>
          <w:tab w:val="left" w:pos="3060"/>
        </w:tabs>
        <w:autoSpaceDE w:val="0"/>
        <w:autoSpaceDN w:val="0"/>
        <w:adjustRightInd w:val="0"/>
        <w:ind w:left="3060" w:hanging="3060"/>
        <w:rPr>
          <w:rFonts w:ascii="Tahoma" w:hAnsi="Tahoma" w:cs="Tahoma"/>
          <w:iCs/>
          <w:sz w:val="17"/>
          <w:szCs w:val="20"/>
        </w:rPr>
      </w:pPr>
    </w:p>
    <w:p w14:paraId="3B5F8321" w14:textId="446F42C3" w:rsidR="00E03315" w:rsidRDefault="006F7800" w:rsidP="00BD7C69">
      <w:pPr>
        <w:tabs>
          <w:tab w:val="left" w:pos="2700"/>
        </w:tabs>
        <w:ind w:right="-571"/>
        <w:rPr>
          <w:rFonts w:ascii="Tahoma" w:hAnsi="Tahoma" w:cs="Tahoma"/>
          <w:b/>
          <w:sz w:val="17"/>
          <w:szCs w:val="17"/>
        </w:rPr>
      </w:pPr>
      <w:r>
        <w:rPr>
          <w:rFonts w:ascii="Tahoma" w:hAnsi="Tahoma" w:cs="Tahoma"/>
          <w:b/>
          <w:sz w:val="17"/>
          <w:szCs w:val="17"/>
        </w:rPr>
        <w:t>Business Tools</w:t>
      </w:r>
      <w:r w:rsidR="00E03315">
        <w:rPr>
          <w:rFonts w:ascii="Tahoma" w:hAnsi="Tahoma" w:cs="Tahoma"/>
          <w:b/>
          <w:sz w:val="17"/>
          <w:szCs w:val="17"/>
        </w:rPr>
        <w:t>:</w:t>
      </w:r>
      <w:r w:rsidR="00E03315">
        <w:rPr>
          <w:rFonts w:ascii="Tahoma" w:hAnsi="Tahoma" w:cs="Tahoma"/>
          <w:b/>
          <w:sz w:val="17"/>
          <w:szCs w:val="17"/>
        </w:rPr>
        <w:tab/>
      </w:r>
      <w:r>
        <w:rPr>
          <w:rFonts w:ascii="Tahoma" w:hAnsi="Tahoma" w:cs="Tahoma"/>
          <w:bCs/>
          <w:sz w:val="17"/>
          <w:szCs w:val="17"/>
        </w:rPr>
        <w:t xml:space="preserve">MS </w:t>
      </w:r>
      <w:r w:rsidR="00E03315" w:rsidRPr="00E03315">
        <w:rPr>
          <w:rFonts w:ascii="Tahoma" w:hAnsi="Tahoma" w:cs="Tahoma"/>
          <w:bCs/>
          <w:sz w:val="17"/>
          <w:szCs w:val="17"/>
        </w:rPr>
        <w:t xml:space="preserve">Project, </w:t>
      </w:r>
      <w:r>
        <w:rPr>
          <w:rFonts w:ascii="Tahoma" w:hAnsi="Tahoma" w:cs="Tahoma"/>
          <w:bCs/>
          <w:sz w:val="17"/>
          <w:szCs w:val="17"/>
        </w:rPr>
        <w:t>MS Office</w:t>
      </w:r>
      <w:r w:rsidR="00FE2F96">
        <w:rPr>
          <w:rFonts w:ascii="Tahoma" w:hAnsi="Tahoma" w:cs="Tahoma"/>
          <w:bCs/>
          <w:sz w:val="17"/>
          <w:szCs w:val="17"/>
        </w:rPr>
        <w:t>, Smartsheet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="00E03315" w:rsidRPr="00E03315">
        <w:rPr>
          <w:rFonts w:ascii="Tahoma" w:hAnsi="Tahoma" w:cs="Tahoma"/>
          <w:bCs/>
          <w:sz w:val="17"/>
          <w:szCs w:val="17"/>
        </w:rPr>
        <w:t>Jira</w:t>
      </w:r>
      <w:r w:rsidR="00763D67">
        <w:rPr>
          <w:rFonts w:ascii="Tahoma" w:hAnsi="Tahoma" w:cs="Tahoma"/>
          <w:bCs/>
          <w:sz w:val="17"/>
          <w:szCs w:val="17"/>
        </w:rPr>
        <w:t xml:space="preserve">, </w:t>
      </w:r>
      <w:r>
        <w:rPr>
          <w:rFonts w:ascii="Tahoma" w:hAnsi="Tahoma" w:cs="Tahoma"/>
          <w:bCs/>
          <w:sz w:val="17"/>
          <w:szCs w:val="17"/>
        </w:rPr>
        <w:t xml:space="preserve">MS </w:t>
      </w:r>
      <w:r w:rsidR="00763D67">
        <w:rPr>
          <w:rFonts w:ascii="Tahoma" w:hAnsi="Tahoma" w:cs="Tahoma"/>
          <w:bCs/>
          <w:sz w:val="17"/>
          <w:szCs w:val="17"/>
        </w:rPr>
        <w:t>Visio</w:t>
      </w:r>
      <w:r>
        <w:rPr>
          <w:rFonts w:ascii="Tahoma" w:hAnsi="Tahoma" w:cs="Tahoma"/>
          <w:bCs/>
          <w:sz w:val="17"/>
          <w:szCs w:val="17"/>
        </w:rPr>
        <w:t>, MS SharePoint</w:t>
      </w:r>
    </w:p>
    <w:p w14:paraId="0B2A3C16" w14:textId="5F7943C5" w:rsidR="00763D67" w:rsidRDefault="00763D67" w:rsidP="00763D67">
      <w:pPr>
        <w:tabs>
          <w:tab w:val="left" w:pos="2700"/>
        </w:tabs>
        <w:ind w:right="-571"/>
        <w:rPr>
          <w:rFonts w:ascii="Tahoma" w:hAnsi="Tahoma" w:cs="Tahoma"/>
          <w:b/>
          <w:sz w:val="17"/>
          <w:szCs w:val="17"/>
        </w:rPr>
      </w:pPr>
      <w:r>
        <w:rPr>
          <w:rFonts w:ascii="Tahoma" w:hAnsi="Tahoma" w:cs="Tahoma"/>
          <w:b/>
          <w:sz w:val="17"/>
          <w:szCs w:val="17"/>
        </w:rPr>
        <w:t>Methodologies:</w:t>
      </w:r>
      <w:r>
        <w:rPr>
          <w:rFonts w:ascii="Tahoma" w:hAnsi="Tahoma" w:cs="Tahoma"/>
          <w:b/>
          <w:sz w:val="17"/>
          <w:szCs w:val="17"/>
        </w:rPr>
        <w:tab/>
      </w:r>
      <w:r w:rsidRPr="00763D67">
        <w:rPr>
          <w:rFonts w:ascii="Tahoma" w:hAnsi="Tahoma" w:cs="Tahoma"/>
          <w:sz w:val="17"/>
          <w:szCs w:val="17"/>
        </w:rPr>
        <w:t>SDLC, Agile, Waterfall</w:t>
      </w:r>
    </w:p>
    <w:p w14:paraId="532C8C2F" w14:textId="5A2B87D4" w:rsidR="00763D67" w:rsidRDefault="00763D67" w:rsidP="00763D67">
      <w:pPr>
        <w:tabs>
          <w:tab w:val="left" w:pos="2700"/>
        </w:tabs>
        <w:ind w:right="-571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b/>
          <w:sz w:val="17"/>
          <w:szCs w:val="17"/>
        </w:rPr>
        <w:t>Cloud</w:t>
      </w:r>
      <w:r w:rsidRPr="00801DA1">
        <w:rPr>
          <w:rFonts w:ascii="Tahoma" w:hAnsi="Tahoma" w:cs="Tahoma"/>
          <w:b/>
          <w:sz w:val="17"/>
          <w:szCs w:val="17"/>
        </w:rPr>
        <w:t>:</w:t>
      </w:r>
      <w:r w:rsidRPr="009061CD">
        <w:rPr>
          <w:rFonts w:ascii="Tahoma" w:hAnsi="Tahoma" w:cs="Tahoma"/>
          <w:sz w:val="17"/>
          <w:szCs w:val="17"/>
        </w:rPr>
        <w:tab/>
      </w:r>
      <w:r>
        <w:rPr>
          <w:rFonts w:ascii="Tahoma" w:hAnsi="Tahoma" w:cs="Tahoma"/>
          <w:sz w:val="17"/>
          <w:szCs w:val="17"/>
        </w:rPr>
        <w:t>AWS, Azure</w:t>
      </w:r>
      <w:r w:rsidR="004C0E0C">
        <w:rPr>
          <w:rFonts w:ascii="Tahoma" w:hAnsi="Tahoma" w:cs="Tahoma"/>
          <w:sz w:val="17"/>
          <w:szCs w:val="17"/>
        </w:rPr>
        <w:t>, GCP</w:t>
      </w:r>
    </w:p>
    <w:p w14:paraId="6101D43E" w14:textId="5516557B" w:rsidR="000F597F" w:rsidRDefault="000F597F" w:rsidP="00BD7C69">
      <w:pPr>
        <w:tabs>
          <w:tab w:val="left" w:pos="2700"/>
        </w:tabs>
        <w:ind w:right="-571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b/>
          <w:sz w:val="17"/>
          <w:szCs w:val="17"/>
        </w:rPr>
        <w:t>Frameworks</w:t>
      </w:r>
      <w:r w:rsidRPr="00801DA1">
        <w:rPr>
          <w:rFonts w:ascii="Tahoma" w:hAnsi="Tahoma" w:cs="Tahoma"/>
          <w:b/>
          <w:sz w:val="17"/>
          <w:szCs w:val="17"/>
        </w:rPr>
        <w:t>:</w:t>
      </w:r>
      <w:r w:rsidRPr="009061CD">
        <w:rPr>
          <w:rFonts w:ascii="Tahoma" w:hAnsi="Tahoma" w:cs="Tahoma"/>
          <w:sz w:val="17"/>
          <w:szCs w:val="17"/>
        </w:rPr>
        <w:tab/>
      </w:r>
      <w:r>
        <w:rPr>
          <w:rFonts w:ascii="Tahoma" w:hAnsi="Tahoma" w:cs="Tahoma"/>
          <w:sz w:val="17"/>
          <w:szCs w:val="17"/>
        </w:rPr>
        <w:t>.NET Framework, MVC</w:t>
      </w:r>
    </w:p>
    <w:p w14:paraId="1E382884" w14:textId="2785AEDD" w:rsidR="000F597F" w:rsidRDefault="000F597F" w:rsidP="00BD7C69">
      <w:pPr>
        <w:tabs>
          <w:tab w:val="left" w:pos="2700"/>
        </w:tabs>
        <w:ind w:right="-571"/>
        <w:rPr>
          <w:rFonts w:ascii="Tahoma" w:hAnsi="Tahoma" w:cs="Tahoma"/>
          <w:sz w:val="17"/>
          <w:szCs w:val="17"/>
        </w:rPr>
      </w:pPr>
      <w:r w:rsidRPr="00801DA1">
        <w:rPr>
          <w:rFonts w:ascii="Tahoma" w:hAnsi="Tahoma" w:cs="Tahoma"/>
          <w:b/>
          <w:sz w:val="17"/>
          <w:szCs w:val="17"/>
        </w:rPr>
        <w:t>Web Development:</w:t>
      </w:r>
      <w:r w:rsidRPr="009061CD">
        <w:rPr>
          <w:rFonts w:ascii="Tahoma" w:hAnsi="Tahoma" w:cs="Tahoma"/>
          <w:sz w:val="17"/>
          <w:szCs w:val="17"/>
        </w:rPr>
        <w:tab/>
      </w:r>
      <w:r>
        <w:rPr>
          <w:rFonts w:ascii="Tahoma" w:hAnsi="Tahoma" w:cs="Tahoma"/>
          <w:sz w:val="17"/>
          <w:szCs w:val="17"/>
        </w:rPr>
        <w:t xml:space="preserve">ASP.NET, </w:t>
      </w:r>
      <w:r w:rsidR="00256A53">
        <w:rPr>
          <w:rFonts w:ascii="Tahoma" w:hAnsi="Tahoma" w:cs="Tahoma"/>
          <w:sz w:val="17"/>
          <w:szCs w:val="17"/>
        </w:rPr>
        <w:t xml:space="preserve">ASP.NET Core, </w:t>
      </w:r>
      <w:r>
        <w:rPr>
          <w:rFonts w:ascii="Tahoma" w:hAnsi="Tahoma" w:cs="Tahoma"/>
          <w:sz w:val="17"/>
          <w:szCs w:val="17"/>
        </w:rPr>
        <w:t xml:space="preserve">ASP, </w:t>
      </w:r>
      <w:r w:rsidR="00BC4FB8">
        <w:rPr>
          <w:rFonts w:ascii="Tahoma" w:hAnsi="Tahoma" w:cs="Tahoma"/>
          <w:sz w:val="17"/>
          <w:szCs w:val="17"/>
        </w:rPr>
        <w:t xml:space="preserve">J2EE, </w:t>
      </w:r>
      <w:r>
        <w:rPr>
          <w:rFonts w:ascii="Tahoma" w:hAnsi="Tahoma" w:cs="Tahoma"/>
          <w:sz w:val="17"/>
          <w:szCs w:val="17"/>
        </w:rPr>
        <w:t>HTML 5, CSS3, Java Script, VB Script</w:t>
      </w:r>
    </w:p>
    <w:p w14:paraId="6B770932" w14:textId="77777777" w:rsidR="000F597F" w:rsidRDefault="000F597F" w:rsidP="00BD7C69">
      <w:pPr>
        <w:tabs>
          <w:tab w:val="left" w:pos="2700"/>
        </w:tabs>
        <w:ind w:right="-571"/>
        <w:rPr>
          <w:rFonts w:ascii="Tahoma" w:hAnsi="Tahoma" w:cs="Tahoma"/>
          <w:sz w:val="17"/>
          <w:szCs w:val="17"/>
        </w:rPr>
      </w:pPr>
      <w:r w:rsidRPr="00801DA1">
        <w:rPr>
          <w:rFonts w:ascii="Tahoma" w:hAnsi="Tahoma" w:cs="Tahoma"/>
          <w:b/>
          <w:sz w:val="17"/>
          <w:szCs w:val="17"/>
        </w:rPr>
        <w:t xml:space="preserve">Web </w:t>
      </w:r>
      <w:r>
        <w:rPr>
          <w:rFonts w:ascii="Tahoma" w:hAnsi="Tahoma" w:cs="Tahoma"/>
          <w:b/>
          <w:sz w:val="17"/>
          <w:szCs w:val="17"/>
        </w:rPr>
        <w:t>Services</w:t>
      </w:r>
      <w:r w:rsidRPr="00801DA1">
        <w:rPr>
          <w:rFonts w:ascii="Tahoma" w:hAnsi="Tahoma" w:cs="Tahoma"/>
          <w:b/>
          <w:sz w:val="17"/>
          <w:szCs w:val="17"/>
        </w:rPr>
        <w:t>:</w:t>
      </w:r>
      <w:r w:rsidRPr="009061CD">
        <w:rPr>
          <w:rFonts w:ascii="Tahoma" w:hAnsi="Tahoma" w:cs="Tahoma"/>
          <w:sz w:val="17"/>
          <w:szCs w:val="17"/>
        </w:rPr>
        <w:tab/>
      </w:r>
      <w:r w:rsidR="003C5B8E">
        <w:rPr>
          <w:rFonts w:ascii="Tahoma" w:hAnsi="Tahoma" w:cs="Tahoma"/>
          <w:sz w:val="17"/>
          <w:szCs w:val="17"/>
        </w:rPr>
        <w:t xml:space="preserve">Web API, </w:t>
      </w:r>
      <w:r>
        <w:rPr>
          <w:rFonts w:ascii="Tahoma" w:hAnsi="Tahoma" w:cs="Tahoma"/>
          <w:sz w:val="17"/>
          <w:szCs w:val="17"/>
        </w:rPr>
        <w:t>WCF, SOAP, Restful</w:t>
      </w:r>
    </w:p>
    <w:p w14:paraId="50A8BAAD" w14:textId="67AC0E1C" w:rsidR="000F597F" w:rsidRPr="009061CD" w:rsidRDefault="007F5187" w:rsidP="00BD7C69">
      <w:pPr>
        <w:tabs>
          <w:tab w:val="left" w:pos="2700"/>
        </w:tabs>
        <w:ind w:right="-571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b/>
          <w:sz w:val="17"/>
          <w:szCs w:val="17"/>
        </w:rPr>
        <w:t>Programming</w:t>
      </w:r>
      <w:r w:rsidR="000F597F" w:rsidRPr="00801DA1">
        <w:rPr>
          <w:rFonts w:ascii="Tahoma" w:hAnsi="Tahoma" w:cs="Tahoma"/>
          <w:b/>
          <w:sz w:val="17"/>
          <w:szCs w:val="17"/>
        </w:rPr>
        <w:t>:</w:t>
      </w:r>
      <w:r w:rsidR="000F597F" w:rsidRPr="009061CD">
        <w:rPr>
          <w:rFonts w:ascii="Tahoma" w:hAnsi="Tahoma" w:cs="Tahoma"/>
          <w:sz w:val="17"/>
          <w:szCs w:val="17"/>
        </w:rPr>
        <w:tab/>
      </w:r>
      <w:r w:rsidR="000F597F">
        <w:rPr>
          <w:rFonts w:ascii="Tahoma" w:hAnsi="Tahoma" w:cs="Tahoma"/>
          <w:sz w:val="17"/>
          <w:szCs w:val="17"/>
        </w:rPr>
        <w:t xml:space="preserve">C#, VB.NET, </w:t>
      </w:r>
      <w:r w:rsidR="000F597F" w:rsidRPr="009061CD">
        <w:rPr>
          <w:rFonts w:ascii="Tahoma" w:hAnsi="Tahoma" w:cs="Tahoma"/>
          <w:sz w:val="17"/>
          <w:szCs w:val="17"/>
        </w:rPr>
        <w:t>Visual Basic 6</w:t>
      </w:r>
      <w:r w:rsidR="00D1776F">
        <w:rPr>
          <w:rFonts w:ascii="Tahoma" w:hAnsi="Tahoma" w:cs="Tahoma"/>
          <w:sz w:val="17"/>
          <w:szCs w:val="17"/>
        </w:rPr>
        <w:t>, Java</w:t>
      </w:r>
    </w:p>
    <w:p w14:paraId="740E4DE5" w14:textId="77777777" w:rsidR="000F597F" w:rsidRPr="009061CD" w:rsidRDefault="000F597F" w:rsidP="00BD7C69">
      <w:pPr>
        <w:tabs>
          <w:tab w:val="left" w:pos="2700"/>
        </w:tabs>
        <w:ind w:right="-571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b/>
          <w:sz w:val="17"/>
          <w:szCs w:val="17"/>
        </w:rPr>
        <w:t>R</w:t>
      </w:r>
      <w:r w:rsidRPr="00801DA1">
        <w:rPr>
          <w:rFonts w:ascii="Tahoma" w:hAnsi="Tahoma" w:cs="Tahoma"/>
          <w:b/>
          <w:sz w:val="17"/>
          <w:szCs w:val="17"/>
        </w:rPr>
        <w:t>DBMS:</w:t>
      </w:r>
      <w:r w:rsidRPr="009061CD">
        <w:rPr>
          <w:rFonts w:ascii="Tahoma" w:hAnsi="Tahoma" w:cs="Tahoma"/>
          <w:sz w:val="17"/>
          <w:szCs w:val="17"/>
        </w:rPr>
        <w:tab/>
      </w:r>
      <w:r w:rsidRPr="00A75899">
        <w:rPr>
          <w:rFonts w:ascii="Tahoma" w:hAnsi="Tahoma" w:cs="Tahoma"/>
          <w:sz w:val="17"/>
          <w:szCs w:val="17"/>
        </w:rPr>
        <w:t>MS SQL Server</w:t>
      </w:r>
      <w:r>
        <w:rPr>
          <w:rFonts w:ascii="Tahoma" w:hAnsi="Tahoma" w:cs="Tahoma"/>
          <w:sz w:val="17"/>
          <w:szCs w:val="17"/>
        </w:rPr>
        <w:t>, Oracle</w:t>
      </w:r>
      <w:r w:rsidRPr="00A75899">
        <w:rPr>
          <w:rFonts w:ascii="Tahoma" w:hAnsi="Tahoma" w:cs="Tahoma"/>
          <w:sz w:val="17"/>
          <w:szCs w:val="17"/>
        </w:rPr>
        <w:t xml:space="preserve">, </w:t>
      </w:r>
      <w:r>
        <w:rPr>
          <w:rFonts w:ascii="Tahoma" w:hAnsi="Tahoma" w:cs="Tahoma"/>
          <w:sz w:val="17"/>
          <w:szCs w:val="17"/>
        </w:rPr>
        <w:t>MySQL</w:t>
      </w:r>
    </w:p>
    <w:p w14:paraId="4DE71995" w14:textId="631FD334" w:rsidR="001D1AE7" w:rsidRDefault="00321FF3" w:rsidP="00BD7C69">
      <w:pPr>
        <w:tabs>
          <w:tab w:val="left" w:pos="2700"/>
        </w:tabs>
        <w:ind w:right="-571"/>
        <w:rPr>
          <w:rFonts w:ascii="Tahoma" w:hAnsi="Tahoma" w:cs="Tahoma"/>
          <w:sz w:val="17"/>
          <w:szCs w:val="17"/>
        </w:rPr>
      </w:pPr>
      <w:r w:rsidRPr="00801DA1">
        <w:rPr>
          <w:rFonts w:ascii="Tahoma" w:hAnsi="Tahoma" w:cs="Tahoma"/>
          <w:b/>
          <w:sz w:val="17"/>
          <w:szCs w:val="17"/>
        </w:rPr>
        <w:t>Operating Systems:</w:t>
      </w:r>
      <w:r w:rsidRPr="009061CD">
        <w:rPr>
          <w:rFonts w:ascii="Tahoma" w:hAnsi="Tahoma" w:cs="Tahoma"/>
          <w:sz w:val="17"/>
          <w:szCs w:val="17"/>
        </w:rPr>
        <w:tab/>
        <w:t>Windows</w:t>
      </w:r>
      <w:r w:rsidR="006B0582">
        <w:rPr>
          <w:rFonts w:ascii="Tahoma" w:hAnsi="Tahoma" w:cs="Tahoma"/>
          <w:sz w:val="17"/>
          <w:szCs w:val="17"/>
        </w:rPr>
        <w:t>, Linux</w:t>
      </w:r>
    </w:p>
    <w:p w14:paraId="4E4E49EE" w14:textId="7E964850" w:rsidR="003A43D1" w:rsidRDefault="003A43D1" w:rsidP="00BD7C69">
      <w:pPr>
        <w:rPr>
          <w:rFonts w:ascii="Tahoma" w:hAnsi="Tahoma" w:cs="Tahoma"/>
          <w:sz w:val="2"/>
          <w:szCs w:val="20"/>
        </w:rPr>
      </w:pPr>
    </w:p>
    <w:p w14:paraId="2C7704BB" w14:textId="77777777" w:rsidR="003A43D1" w:rsidRDefault="003A43D1" w:rsidP="00BD7C69">
      <w:pPr>
        <w:pStyle w:val="Heading2"/>
        <w:rPr>
          <w:rFonts w:ascii="Tahoma" w:hAnsi="Tahoma" w:cs="Tahoma"/>
          <w:i w:val="0"/>
          <w:iCs/>
          <w:sz w:val="17"/>
        </w:rPr>
      </w:pPr>
      <w:r>
        <w:rPr>
          <w:rFonts w:ascii="Tahoma" w:hAnsi="Tahoma" w:cs="Tahoma"/>
          <w:i w:val="0"/>
          <w:iCs/>
          <w:sz w:val="17"/>
        </w:rPr>
        <w:lastRenderedPageBreak/>
        <w:t>Professional Experience</w:t>
      </w:r>
    </w:p>
    <w:p w14:paraId="6CFD4888" w14:textId="77777777" w:rsidR="003A43D1" w:rsidRDefault="003A43D1" w:rsidP="00BD7C69">
      <w:pPr>
        <w:tabs>
          <w:tab w:val="left" w:pos="2880"/>
        </w:tabs>
        <w:autoSpaceDE w:val="0"/>
        <w:autoSpaceDN w:val="0"/>
        <w:adjustRightInd w:val="0"/>
        <w:ind w:left="2880" w:hanging="2880"/>
        <w:jc w:val="both"/>
        <w:rPr>
          <w:rFonts w:ascii="Tahoma" w:hAnsi="Tahoma" w:cs="Tahoma"/>
          <w:iCs/>
          <w:sz w:val="17"/>
          <w:szCs w:val="20"/>
        </w:rPr>
      </w:pPr>
    </w:p>
    <w:p w14:paraId="6ED7CFCE" w14:textId="6E9253B8" w:rsidR="0022739C" w:rsidRPr="00AC161F" w:rsidRDefault="0022739C" w:rsidP="0022739C">
      <w:pPr>
        <w:pStyle w:val="Heading7"/>
        <w:numPr>
          <w:ilvl w:val="0"/>
          <w:numId w:val="44"/>
        </w:numPr>
        <w:tabs>
          <w:tab w:val="num" w:pos="360"/>
        </w:tabs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 xml:space="preserve">Client: </w:t>
      </w:r>
      <w:r>
        <w:rPr>
          <w:rFonts w:ascii="Tahoma" w:hAnsi="Tahoma" w:cs="Tahoma"/>
          <w:b/>
          <w:i w:val="0"/>
        </w:rPr>
        <w:t>Camping World (Chicago, IL)</w:t>
      </w:r>
    </w:p>
    <w:p w14:paraId="684BF244" w14:textId="77777777" w:rsidR="0022739C" w:rsidRPr="00770951" w:rsidRDefault="0022739C" w:rsidP="0022739C">
      <w:pPr>
        <w:ind w:firstLine="360"/>
        <w:rPr>
          <w:rFonts w:ascii="Tahoma" w:hAnsi="Tahoma" w:cs="Tahoma"/>
          <w:sz w:val="17"/>
        </w:rPr>
      </w:pPr>
      <w:r>
        <w:rPr>
          <w:rFonts w:ascii="Tahoma" w:hAnsi="Tahoma" w:cs="Tahoma"/>
          <w:sz w:val="17"/>
          <w:szCs w:val="17"/>
        </w:rPr>
        <w:t xml:space="preserve">Sr. Technical Program Manager [From October 2024] </w:t>
      </w:r>
    </w:p>
    <w:p w14:paraId="449A1237" w14:textId="77777777" w:rsidR="0022739C" w:rsidRDefault="0022739C" w:rsidP="0022739C">
      <w:pPr>
        <w:rPr>
          <w:rFonts w:ascii="Tahoma" w:hAnsi="Tahoma" w:cs="Tahoma"/>
          <w:sz w:val="17"/>
        </w:rPr>
      </w:pPr>
    </w:p>
    <w:p w14:paraId="65B996F4" w14:textId="34D247F1" w:rsidR="0022739C" w:rsidRDefault="00E56104" w:rsidP="0022739C">
      <w:pPr>
        <w:tabs>
          <w:tab w:val="left" w:pos="2850"/>
        </w:tabs>
        <w:ind w:left="360"/>
        <w:jc w:val="both"/>
        <w:rPr>
          <w:rFonts w:ascii="Tahoma" w:hAnsi="Tahoma" w:cs="Tahoma"/>
          <w:sz w:val="17"/>
          <w:szCs w:val="17"/>
        </w:rPr>
      </w:pPr>
      <w:r w:rsidRPr="00E56104">
        <w:rPr>
          <w:rFonts w:ascii="Tahoma" w:hAnsi="Tahoma" w:cs="Tahoma"/>
          <w:sz w:val="17"/>
          <w:szCs w:val="17"/>
        </w:rPr>
        <w:t xml:space="preserve">Manage the </w:t>
      </w:r>
      <w:r w:rsidRPr="00E56104">
        <w:rPr>
          <w:rFonts w:ascii="Tahoma" w:hAnsi="Tahoma" w:cs="Tahoma"/>
          <w:b/>
          <w:bCs/>
          <w:sz w:val="17"/>
          <w:szCs w:val="17"/>
        </w:rPr>
        <w:t>payment system infrastructure</w:t>
      </w:r>
      <w:r w:rsidRPr="00E56104">
        <w:rPr>
          <w:rFonts w:ascii="Tahoma" w:hAnsi="Tahoma" w:cs="Tahoma"/>
          <w:sz w:val="17"/>
          <w:szCs w:val="17"/>
        </w:rPr>
        <w:t xml:space="preserve"> modernization and membership auto-renewal programs with </w:t>
      </w:r>
      <w:r>
        <w:rPr>
          <w:rFonts w:ascii="Tahoma" w:hAnsi="Tahoma" w:cs="Tahoma"/>
          <w:sz w:val="17"/>
          <w:szCs w:val="17"/>
        </w:rPr>
        <w:t xml:space="preserve">a </w:t>
      </w:r>
      <w:r w:rsidRPr="00E56104">
        <w:rPr>
          <w:rFonts w:ascii="Tahoma" w:hAnsi="Tahoma" w:cs="Tahoma"/>
          <w:sz w:val="17"/>
          <w:szCs w:val="17"/>
        </w:rPr>
        <w:t xml:space="preserve">focus on </w:t>
      </w:r>
      <w:r>
        <w:rPr>
          <w:rFonts w:ascii="Tahoma" w:hAnsi="Tahoma" w:cs="Tahoma"/>
          <w:sz w:val="17"/>
          <w:szCs w:val="17"/>
        </w:rPr>
        <w:t xml:space="preserve">the </w:t>
      </w:r>
      <w:r w:rsidRPr="00E56104">
        <w:rPr>
          <w:rFonts w:ascii="Tahoma" w:hAnsi="Tahoma" w:cs="Tahoma"/>
          <w:b/>
          <w:bCs/>
          <w:sz w:val="17"/>
          <w:szCs w:val="17"/>
        </w:rPr>
        <w:t>Cards domain</w:t>
      </w:r>
      <w:r w:rsidRPr="00E56104">
        <w:rPr>
          <w:rFonts w:ascii="Tahoma" w:hAnsi="Tahoma" w:cs="Tahoma"/>
          <w:sz w:val="17"/>
          <w:szCs w:val="17"/>
        </w:rPr>
        <w:t xml:space="preserve"> and </w:t>
      </w:r>
      <w:r w:rsidRPr="00E56104">
        <w:rPr>
          <w:rFonts w:ascii="Tahoma" w:hAnsi="Tahoma" w:cs="Tahoma"/>
          <w:b/>
          <w:bCs/>
          <w:sz w:val="17"/>
          <w:szCs w:val="17"/>
        </w:rPr>
        <w:t>financial services</w:t>
      </w:r>
      <w:r w:rsidRPr="00E56104">
        <w:rPr>
          <w:rFonts w:ascii="Tahoma" w:hAnsi="Tahoma" w:cs="Tahoma"/>
          <w:sz w:val="17"/>
          <w:szCs w:val="17"/>
        </w:rPr>
        <w:t>.</w:t>
      </w:r>
    </w:p>
    <w:p w14:paraId="1BE0F9B7" w14:textId="77777777" w:rsidR="0022739C" w:rsidRDefault="0022739C" w:rsidP="0022739C">
      <w:pPr>
        <w:jc w:val="both"/>
        <w:rPr>
          <w:rFonts w:ascii="Tahoma" w:hAnsi="Tahoma" w:cs="Tahoma"/>
          <w:sz w:val="17"/>
          <w:szCs w:val="17"/>
        </w:rPr>
      </w:pPr>
    </w:p>
    <w:p w14:paraId="20D8AA9D" w14:textId="460DA481" w:rsidR="0022739C" w:rsidRDefault="0022739C" w:rsidP="0022739C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Tools:</w:t>
      </w:r>
      <w:r w:rsidRPr="00E5037C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MS Project, Jira, ASP.NET MVC, C#, SQL Server, Web service, </w:t>
      </w:r>
      <w:r w:rsidR="0056708B">
        <w:rPr>
          <w:rFonts w:ascii="Tahoma" w:hAnsi="Tahoma" w:cs="Tahoma"/>
          <w:bCs/>
          <w:snapToGrid w:val="0"/>
          <w:sz w:val="17"/>
          <w:szCs w:val="18"/>
        </w:rPr>
        <w:t xml:space="preserve">GCP Cloud,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Power BI, </w:t>
      </w:r>
      <w:r w:rsidR="003A4F47">
        <w:rPr>
          <w:rFonts w:ascii="Tahoma" w:hAnsi="Tahoma" w:cs="Tahoma"/>
          <w:bCs/>
          <w:snapToGrid w:val="0"/>
          <w:sz w:val="17"/>
          <w:szCs w:val="18"/>
        </w:rPr>
        <w:t xml:space="preserve">Microservices, </w:t>
      </w:r>
      <w:r w:rsidR="0066126C">
        <w:rPr>
          <w:rFonts w:ascii="Tahoma" w:hAnsi="Tahoma" w:cs="Tahoma"/>
          <w:bCs/>
          <w:snapToGrid w:val="0"/>
          <w:sz w:val="17"/>
          <w:szCs w:val="18"/>
        </w:rPr>
        <w:t xml:space="preserve">Kubernetes, </w:t>
      </w:r>
      <w:r w:rsidR="002E4623">
        <w:rPr>
          <w:rFonts w:ascii="Tahoma" w:hAnsi="Tahoma" w:cs="Tahoma"/>
          <w:bCs/>
          <w:snapToGrid w:val="0"/>
          <w:sz w:val="17"/>
          <w:szCs w:val="18"/>
        </w:rPr>
        <w:t xml:space="preserve">DevOps, </w:t>
      </w:r>
      <w:r w:rsidR="009C74B5">
        <w:rPr>
          <w:rFonts w:ascii="Tahoma" w:hAnsi="Tahoma" w:cs="Tahoma"/>
          <w:bCs/>
          <w:snapToGrid w:val="0"/>
          <w:sz w:val="17"/>
          <w:szCs w:val="18"/>
        </w:rPr>
        <w:t xml:space="preserve">Grafana, </w:t>
      </w:r>
      <w:r>
        <w:rPr>
          <w:rFonts w:ascii="Tahoma" w:hAnsi="Tahoma" w:cs="Tahoma"/>
          <w:bCs/>
          <w:snapToGrid w:val="0"/>
          <w:sz w:val="17"/>
          <w:szCs w:val="18"/>
        </w:rPr>
        <w:t>Agile</w:t>
      </w:r>
    </w:p>
    <w:p w14:paraId="3316074D" w14:textId="77777777" w:rsidR="0022739C" w:rsidRDefault="0022739C" w:rsidP="0022739C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493B60A4" w14:textId="684F0135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b/>
          <w:bCs/>
          <w:szCs w:val="22"/>
        </w:rPr>
        <w:t>Program planning</w:t>
      </w:r>
      <w:r w:rsidRPr="0088463D">
        <w:rPr>
          <w:rFonts w:ascii="Tahoma" w:hAnsi="Tahoma" w:cs="Tahoma"/>
          <w:szCs w:val="22"/>
        </w:rPr>
        <w:t xml:space="preserve">, </w:t>
      </w:r>
      <w:r w:rsidRPr="0088463D">
        <w:rPr>
          <w:rFonts w:ascii="Tahoma" w:hAnsi="Tahoma" w:cs="Tahoma"/>
          <w:b/>
          <w:bCs/>
          <w:szCs w:val="22"/>
        </w:rPr>
        <w:t>resource allocation</w:t>
      </w:r>
      <w:r w:rsidRPr="0088463D">
        <w:rPr>
          <w:rFonts w:ascii="Tahoma" w:hAnsi="Tahoma" w:cs="Tahoma"/>
          <w:szCs w:val="22"/>
        </w:rPr>
        <w:t xml:space="preserve">, progress monitoring, and managing escalations </w:t>
      </w:r>
    </w:p>
    <w:p w14:paraId="05F75331" w14:textId="1189A36B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Lead </w:t>
      </w:r>
      <w:r w:rsidRPr="0088463D">
        <w:rPr>
          <w:rFonts w:ascii="Tahoma" w:hAnsi="Tahoma" w:cs="Tahoma"/>
          <w:b/>
          <w:bCs/>
          <w:szCs w:val="22"/>
        </w:rPr>
        <w:t>cross-functional teams</w:t>
      </w:r>
      <w:r w:rsidRPr="0088463D">
        <w:rPr>
          <w:rFonts w:ascii="Tahoma" w:hAnsi="Tahoma" w:cs="Tahoma"/>
          <w:szCs w:val="22"/>
        </w:rPr>
        <w:t xml:space="preserve"> to design, implement, and deploy solutions, ensuring </w:t>
      </w:r>
      <w:r w:rsidRPr="0088463D">
        <w:rPr>
          <w:rFonts w:ascii="Tahoma" w:hAnsi="Tahoma" w:cs="Tahoma"/>
          <w:b/>
          <w:bCs/>
          <w:szCs w:val="22"/>
        </w:rPr>
        <w:t>strategic alignment</w:t>
      </w:r>
      <w:r w:rsidRPr="0088463D">
        <w:rPr>
          <w:rFonts w:ascii="Tahoma" w:hAnsi="Tahoma" w:cs="Tahoma"/>
          <w:szCs w:val="22"/>
        </w:rPr>
        <w:t xml:space="preserve"> with business objectives </w:t>
      </w:r>
    </w:p>
    <w:p w14:paraId="7C3F2995" w14:textId="54CE8322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Dashboard and report generation using Power BI; </w:t>
      </w:r>
      <w:r w:rsidRPr="0088463D">
        <w:rPr>
          <w:rFonts w:ascii="Tahoma" w:hAnsi="Tahoma" w:cs="Tahoma"/>
          <w:b/>
          <w:bCs/>
          <w:szCs w:val="22"/>
        </w:rPr>
        <w:t>track project status, progress, KPIs</w:t>
      </w:r>
      <w:r w:rsidRPr="0088463D">
        <w:rPr>
          <w:rFonts w:ascii="Tahoma" w:hAnsi="Tahoma" w:cs="Tahoma"/>
          <w:szCs w:val="22"/>
        </w:rPr>
        <w:t xml:space="preserve"> </w:t>
      </w:r>
    </w:p>
    <w:p w14:paraId="1E2B2E78" w14:textId="7A70CF52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Create the </w:t>
      </w:r>
      <w:r w:rsidRPr="0088463D">
        <w:rPr>
          <w:rFonts w:ascii="Tahoma" w:hAnsi="Tahoma" w:cs="Tahoma"/>
          <w:b/>
          <w:bCs/>
          <w:szCs w:val="22"/>
        </w:rPr>
        <w:t>Program and Project plans</w:t>
      </w:r>
      <w:r w:rsidRPr="0088463D">
        <w:rPr>
          <w:rFonts w:ascii="Tahoma" w:hAnsi="Tahoma" w:cs="Tahoma"/>
          <w:szCs w:val="22"/>
        </w:rPr>
        <w:t xml:space="preserve"> using </w:t>
      </w:r>
      <w:r w:rsidRPr="0088463D">
        <w:rPr>
          <w:rFonts w:ascii="Tahoma" w:hAnsi="Tahoma" w:cs="Tahoma"/>
          <w:b/>
          <w:bCs/>
          <w:szCs w:val="22"/>
        </w:rPr>
        <w:t>MS Project</w:t>
      </w:r>
      <w:r w:rsidRPr="0088463D">
        <w:rPr>
          <w:rFonts w:ascii="Tahoma" w:hAnsi="Tahoma" w:cs="Tahoma"/>
          <w:szCs w:val="22"/>
        </w:rPr>
        <w:t xml:space="preserve"> </w:t>
      </w:r>
    </w:p>
    <w:p w14:paraId="79A27673" w14:textId="43CBBF25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Maintain action items and </w:t>
      </w:r>
      <w:r w:rsidRPr="0088463D">
        <w:rPr>
          <w:rFonts w:ascii="Tahoma" w:hAnsi="Tahoma" w:cs="Tahoma"/>
          <w:b/>
          <w:bCs/>
          <w:szCs w:val="22"/>
        </w:rPr>
        <w:t>risks/issues logs</w:t>
      </w:r>
      <w:r w:rsidRPr="0088463D">
        <w:rPr>
          <w:rFonts w:ascii="Tahoma" w:hAnsi="Tahoma" w:cs="Tahoma"/>
          <w:szCs w:val="22"/>
        </w:rPr>
        <w:t xml:space="preserve">; proficient in </w:t>
      </w:r>
      <w:r w:rsidRPr="0088463D">
        <w:rPr>
          <w:rFonts w:ascii="Tahoma" w:hAnsi="Tahoma" w:cs="Tahoma"/>
          <w:b/>
          <w:bCs/>
          <w:szCs w:val="22"/>
        </w:rPr>
        <w:t>Risk Management</w:t>
      </w:r>
      <w:r w:rsidRPr="0088463D">
        <w:rPr>
          <w:rFonts w:ascii="Tahoma" w:hAnsi="Tahoma" w:cs="Tahoma"/>
          <w:szCs w:val="22"/>
        </w:rPr>
        <w:t xml:space="preserve"> </w:t>
      </w:r>
    </w:p>
    <w:p w14:paraId="68A71735" w14:textId="0075D728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b/>
          <w:bCs/>
          <w:szCs w:val="22"/>
        </w:rPr>
        <w:t>Stakeholder management</w:t>
      </w:r>
      <w:r w:rsidRPr="0088463D">
        <w:rPr>
          <w:rFonts w:ascii="Tahoma" w:hAnsi="Tahoma" w:cs="Tahoma"/>
          <w:szCs w:val="22"/>
        </w:rPr>
        <w:t xml:space="preserve"> and communication of program progress, risks, and issues </w:t>
      </w:r>
    </w:p>
    <w:p w14:paraId="6D3228CA" w14:textId="5304F69D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End-to-end integration of enterprise-level </w:t>
      </w:r>
      <w:r w:rsidRPr="0088463D">
        <w:rPr>
          <w:rFonts w:ascii="Tahoma" w:hAnsi="Tahoma" w:cs="Tahoma"/>
          <w:b/>
          <w:bCs/>
          <w:szCs w:val="22"/>
        </w:rPr>
        <w:t>payment gateways</w:t>
      </w:r>
      <w:r w:rsidRPr="0088463D">
        <w:rPr>
          <w:rFonts w:ascii="Tahoma" w:hAnsi="Tahoma" w:cs="Tahoma"/>
          <w:szCs w:val="22"/>
        </w:rPr>
        <w:t xml:space="preserve"> and consolidating multiple platforms to improve efficiency </w:t>
      </w:r>
    </w:p>
    <w:p w14:paraId="3853B3BC" w14:textId="39EE3714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Facilitated </w:t>
      </w:r>
      <w:r w:rsidRPr="0088463D">
        <w:rPr>
          <w:rFonts w:ascii="Tahoma" w:hAnsi="Tahoma" w:cs="Tahoma"/>
          <w:b/>
          <w:bCs/>
          <w:szCs w:val="22"/>
        </w:rPr>
        <w:t>Change Management</w:t>
      </w:r>
      <w:r>
        <w:rPr>
          <w:rFonts w:ascii="Tahoma" w:hAnsi="Tahoma" w:cs="Tahoma"/>
          <w:b/>
          <w:bCs/>
          <w:szCs w:val="22"/>
        </w:rPr>
        <w:t>,</w:t>
      </w:r>
      <w:r w:rsidRPr="0088463D">
        <w:rPr>
          <w:rFonts w:ascii="Tahoma" w:hAnsi="Tahoma" w:cs="Tahoma"/>
          <w:szCs w:val="22"/>
        </w:rPr>
        <w:t xml:space="preserve"> including change impact assessments and risk mitigation plans to maintain </w:t>
      </w:r>
      <w:r w:rsidRPr="0088463D">
        <w:rPr>
          <w:rFonts w:ascii="Tahoma" w:hAnsi="Tahoma" w:cs="Tahoma"/>
          <w:b/>
          <w:bCs/>
          <w:szCs w:val="22"/>
        </w:rPr>
        <w:t>business continuity</w:t>
      </w:r>
      <w:r w:rsidRPr="0088463D">
        <w:rPr>
          <w:rFonts w:ascii="Tahoma" w:hAnsi="Tahoma" w:cs="Tahoma"/>
          <w:szCs w:val="22"/>
        </w:rPr>
        <w:t xml:space="preserve"> during system rollouts </w:t>
      </w:r>
    </w:p>
    <w:p w14:paraId="7E2311EE" w14:textId="17D3E691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Manage technical integrations with major </w:t>
      </w:r>
      <w:r w:rsidRPr="0088463D">
        <w:rPr>
          <w:rFonts w:ascii="Tahoma" w:hAnsi="Tahoma" w:cs="Tahoma"/>
          <w:b/>
          <w:bCs/>
          <w:szCs w:val="22"/>
        </w:rPr>
        <w:t>payment processors, credit card networks</w:t>
      </w:r>
      <w:r w:rsidRPr="0088463D">
        <w:rPr>
          <w:rFonts w:ascii="Tahoma" w:hAnsi="Tahoma" w:cs="Tahoma"/>
          <w:szCs w:val="22"/>
        </w:rPr>
        <w:t xml:space="preserve">, and digital wallet providers </w:t>
      </w:r>
    </w:p>
    <w:p w14:paraId="2273C11D" w14:textId="0FF3D235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Lead </w:t>
      </w:r>
      <w:r w:rsidRPr="0088463D">
        <w:rPr>
          <w:rFonts w:ascii="Tahoma" w:hAnsi="Tahoma" w:cs="Tahoma"/>
          <w:b/>
          <w:bCs/>
          <w:szCs w:val="22"/>
        </w:rPr>
        <w:t>PCI-DSS compliance, SOX audit</w:t>
      </w:r>
      <w:r w:rsidRPr="0088463D">
        <w:rPr>
          <w:rFonts w:ascii="Tahoma" w:hAnsi="Tahoma" w:cs="Tahoma"/>
          <w:szCs w:val="22"/>
        </w:rPr>
        <w:t xml:space="preserve">, and payment reconciliation via Chase Bank </w:t>
      </w:r>
    </w:p>
    <w:p w14:paraId="4DC42D82" w14:textId="3630FA01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Translated user feedback into MVPs and prototypes using </w:t>
      </w:r>
      <w:r w:rsidRPr="0088463D">
        <w:rPr>
          <w:rFonts w:ascii="Tahoma" w:hAnsi="Tahoma" w:cs="Tahoma"/>
          <w:b/>
          <w:bCs/>
          <w:szCs w:val="22"/>
        </w:rPr>
        <w:t>Agile frameworks</w:t>
      </w:r>
      <w:r w:rsidRPr="0088463D">
        <w:rPr>
          <w:rFonts w:ascii="Tahoma" w:hAnsi="Tahoma" w:cs="Tahoma"/>
          <w:szCs w:val="22"/>
        </w:rPr>
        <w:t xml:space="preserve"> </w:t>
      </w:r>
    </w:p>
    <w:p w14:paraId="7A12A200" w14:textId="051C9FF4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Remove team impediments daily to allow the team to deliver the sprint goals and deliverables </w:t>
      </w:r>
    </w:p>
    <w:p w14:paraId="37DDC8AB" w14:textId="40EAA72F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Lead daily stand-ups and </w:t>
      </w:r>
      <w:r w:rsidRPr="0088463D">
        <w:rPr>
          <w:rFonts w:ascii="Tahoma" w:hAnsi="Tahoma" w:cs="Tahoma"/>
          <w:b/>
          <w:bCs/>
          <w:szCs w:val="22"/>
        </w:rPr>
        <w:t>scrum ceremonies (Sprint Planning, Backlog Grooming, and Retrospective meetings)</w:t>
      </w:r>
      <w:r w:rsidRPr="0088463D">
        <w:rPr>
          <w:rFonts w:ascii="Tahoma" w:hAnsi="Tahoma" w:cs="Tahoma"/>
          <w:szCs w:val="22"/>
        </w:rPr>
        <w:t xml:space="preserve"> </w:t>
      </w:r>
    </w:p>
    <w:p w14:paraId="52682CE6" w14:textId="74A389CE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Lead cross-functional teams to design, implement, and deploy big data solutions using Databricks </w:t>
      </w:r>
    </w:p>
    <w:p w14:paraId="018F5929" w14:textId="7EAAAC5E" w:rsidR="0088463D" w:rsidRPr="0088463D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88463D">
        <w:rPr>
          <w:rFonts w:ascii="Tahoma" w:hAnsi="Tahoma" w:cs="Tahoma"/>
          <w:szCs w:val="22"/>
        </w:rPr>
        <w:t xml:space="preserve">Prepare weekly, monthly, and quarterly </w:t>
      </w:r>
      <w:r w:rsidRPr="0088463D">
        <w:rPr>
          <w:rFonts w:ascii="Tahoma" w:hAnsi="Tahoma" w:cs="Tahoma"/>
          <w:b/>
          <w:bCs/>
          <w:szCs w:val="22"/>
        </w:rPr>
        <w:t>status reports</w:t>
      </w:r>
      <w:r w:rsidRPr="0088463D">
        <w:rPr>
          <w:rFonts w:ascii="Tahoma" w:hAnsi="Tahoma" w:cs="Tahoma"/>
          <w:szCs w:val="22"/>
        </w:rPr>
        <w:t xml:space="preserve"> and monthly </w:t>
      </w:r>
      <w:r w:rsidRPr="0088463D">
        <w:rPr>
          <w:rFonts w:ascii="Tahoma" w:hAnsi="Tahoma" w:cs="Tahoma"/>
          <w:b/>
          <w:bCs/>
          <w:szCs w:val="22"/>
        </w:rPr>
        <w:t>governance reports</w:t>
      </w:r>
      <w:r w:rsidRPr="0088463D">
        <w:rPr>
          <w:rFonts w:ascii="Tahoma" w:hAnsi="Tahoma" w:cs="Tahoma"/>
          <w:szCs w:val="22"/>
        </w:rPr>
        <w:t xml:space="preserve"> </w:t>
      </w:r>
    </w:p>
    <w:p w14:paraId="22D3A3BA" w14:textId="06802F7E" w:rsidR="009B7428" w:rsidRDefault="0088463D" w:rsidP="0088463D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88463D">
        <w:rPr>
          <w:rFonts w:ascii="Tahoma" w:hAnsi="Tahoma" w:cs="Tahoma"/>
          <w:b/>
          <w:bCs/>
          <w:noProof w:val="0"/>
          <w:color w:val="auto"/>
          <w:szCs w:val="22"/>
        </w:rPr>
        <w:t>Budgeting procedures</w:t>
      </w:r>
      <w:r w:rsidRPr="0088463D">
        <w:rPr>
          <w:rFonts w:ascii="Tahoma" w:hAnsi="Tahoma" w:cs="Tahoma"/>
          <w:noProof w:val="0"/>
          <w:color w:val="auto"/>
          <w:szCs w:val="22"/>
        </w:rPr>
        <w:t xml:space="preserve"> and delivery forecast management</w:t>
      </w:r>
      <w:r w:rsidR="0022739C">
        <w:rPr>
          <w:rFonts w:ascii="Tahoma" w:hAnsi="Tahoma" w:cs="Tahoma"/>
          <w:noProof w:val="0"/>
          <w:color w:val="auto"/>
          <w:szCs w:val="22"/>
        </w:rPr>
        <w:t>.</w:t>
      </w:r>
    </w:p>
    <w:p w14:paraId="2707A0FD" w14:textId="77777777" w:rsidR="009B7428" w:rsidRPr="009B7428" w:rsidRDefault="009B7428" w:rsidP="009B7428">
      <w:pPr>
        <w:pStyle w:val="BodyTextIndent"/>
        <w:ind w:left="0"/>
        <w:jc w:val="both"/>
        <w:rPr>
          <w:rFonts w:ascii="Tahoma" w:hAnsi="Tahoma" w:cs="Tahoma"/>
          <w:noProof w:val="0"/>
          <w:color w:val="auto"/>
          <w:szCs w:val="22"/>
        </w:rPr>
      </w:pPr>
    </w:p>
    <w:p w14:paraId="26A0A5CA" w14:textId="2EC8D612" w:rsidR="003D4D01" w:rsidRPr="00AC161F" w:rsidRDefault="003D4D01" w:rsidP="003D4D01">
      <w:pPr>
        <w:pStyle w:val="Heading7"/>
        <w:numPr>
          <w:ilvl w:val="0"/>
          <w:numId w:val="44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 xml:space="preserve">Client: </w:t>
      </w:r>
      <w:r>
        <w:rPr>
          <w:rFonts w:ascii="Tahoma" w:hAnsi="Tahoma" w:cs="Tahoma"/>
          <w:b/>
          <w:i w:val="0"/>
        </w:rPr>
        <w:t>Microsoft (Redmond, WA)</w:t>
      </w:r>
      <w:r w:rsidR="006B47B4">
        <w:rPr>
          <w:rFonts w:ascii="Tahoma" w:hAnsi="Tahoma" w:cs="Tahoma"/>
          <w:b/>
          <w:i w:val="0"/>
        </w:rPr>
        <w:t>; Implementation: Sonata Software</w:t>
      </w:r>
    </w:p>
    <w:p w14:paraId="7C04EAAE" w14:textId="30F8BF29" w:rsidR="003D4D01" w:rsidRPr="00770951" w:rsidRDefault="003D4D01" w:rsidP="003D4D01">
      <w:pPr>
        <w:ind w:firstLine="360"/>
        <w:rPr>
          <w:rFonts w:ascii="Tahoma" w:hAnsi="Tahoma" w:cs="Tahoma"/>
          <w:sz w:val="17"/>
        </w:rPr>
      </w:pPr>
      <w:r>
        <w:rPr>
          <w:rFonts w:ascii="Tahoma" w:hAnsi="Tahoma" w:cs="Tahoma"/>
          <w:sz w:val="17"/>
          <w:szCs w:val="17"/>
        </w:rPr>
        <w:t>Sr. Technical Program Manager [May 2023</w:t>
      </w:r>
      <w:r w:rsidR="00A41DEE">
        <w:rPr>
          <w:rFonts w:ascii="Tahoma" w:hAnsi="Tahoma" w:cs="Tahoma"/>
          <w:sz w:val="17"/>
          <w:szCs w:val="17"/>
        </w:rPr>
        <w:t xml:space="preserve"> to September 2024</w:t>
      </w:r>
      <w:r>
        <w:rPr>
          <w:rFonts w:ascii="Tahoma" w:hAnsi="Tahoma" w:cs="Tahoma"/>
          <w:sz w:val="17"/>
          <w:szCs w:val="17"/>
        </w:rPr>
        <w:t xml:space="preserve">] </w:t>
      </w:r>
    </w:p>
    <w:p w14:paraId="63AC0D2B" w14:textId="77777777" w:rsidR="003D4D01" w:rsidRDefault="003D4D01" w:rsidP="003D4D01">
      <w:pPr>
        <w:rPr>
          <w:rFonts w:ascii="Tahoma" w:hAnsi="Tahoma" w:cs="Tahoma"/>
          <w:sz w:val="17"/>
        </w:rPr>
      </w:pPr>
    </w:p>
    <w:p w14:paraId="5A82237B" w14:textId="6D4F566B" w:rsidR="003D4D01" w:rsidRDefault="00F173CD" w:rsidP="003D4D01">
      <w:pPr>
        <w:tabs>
          <w:tab w:val="left" w:pos="2850"/>
        </w:tabs>
        <w:ind w:left="360"/>
        <w:jc w:val="both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sz w:val="17"/>
          <w:szCs w:val="17"/>
        </w:rPr>
        <w:t xml:space="preserve">Manage the program to migrate </w:t>
      </w:r>
      <w:r w:rsidR="003D4D01">
        <w:rPr>
          <w:rFonts w:ascii="Tahoma" w:hAnsi="Tahoma" w:cs="Tahoma"/>
          <w:sz w:val="17"/>
          <w:szCs w:val="17"/>
        </w:rPr>
        <w:t xml:space="preserve">the </w:t>
      </w:r>
      <w:r>
        <w:rPr>
          <w:rFonts w:ascii="Tahoma" w:hAnsi="Tahoma" w:cs="Tahoma"/>
          <w:sz w:val="17"/>
          <w:szCs w:val="17"/>
        </w:rPr>
        <w:t xml:space="preserve">MS </w:t>
      </w:r>
      <w:r w:rsidR="003D4D01">
        <w:rPr>
          <w:rFonts w:ascii="Tahoma" w:hAnsi="Tahoma" w:cs="Tahoma"/>
          <w:sz w:val="17"/>
          <w:szCs w:val="17"/>
        </w:rPr>
        <w:t>Dynamics 365 plugins to .NET 8.</w:t>
      </w:r>
    </w:p>
    <w:p w14:paraId="4D97FEFF" w14:textId="77777777" w:rsidR="003D4D01" w:rsidRDefault="003D4D01" w:rsidP="003D4D01">
      <w:pPr>
        <w:jc w:val="both"/>
        <w:rPr>
          <w:rFonts w:ascii="Tahoma" w:hAnsi="Tahoma" w:cs="Tahoma"/>
          <w:sz w:val="17"/>
          <w:szCs w:val="17"/>
        </w:rPr>
      </w:pPr>
    </w:p>
    <w:p w14:paraId="5B1E6A41" w14:textId="213138BB" w:rsidR="003D4D01" w:rsidRDefault="003D4D01" w:rsidP="003D4D01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Tools:</w:t>
      </w:r>
      <w:r w:rsidRPr="00E5037C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MS Project, Azure DevOps, ASP.NET MVC, C#, </w:t>
      </w:r>
      <w:r w:rsidR="00AA51F1">
        <w:rPr>
          <w:rFonts w:ascii="Tahoma" w:hAnsi="Tahoma" w:cs="Tahoma"/>
          <w:bCs/>
          <w:snapToGrid w:val="0"/>
          <w:sz w:val="17"/>
          <w:szCs w:val="18"/>
        </w:rPr>
        <w:t xml:space="preserve">Web service,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Azure Cloud, </w:t>
      </w:r>
      <w:r w:rsidR="00F173CD">
        <w:rPr>
          <w:rFonts w:ascii="Tahoma" w:hAnsi="Tahoma" w:cs="Tahoma"/>
          <w:bCs/>
          <w:snapToGrid w:val="0"/>
          <w:sz w:val="17"/>
          <w:szCs w:val="18"/>
        </w:rPr>
        <w:t xml:space="preserve">Kusto, </w:t>
      </w:r>
      <w:r w:rsidR="00796AD6">
        <w:rPr>
          <w:rFonts w:ascii="Tahoma" w:hAnsi="Tahoma" w:cs="Tahoma"/>
          <w:bCs/>
          <w:snapToGrid w:val="0"/>
          <w:sz w:val="17"/>
          <w:szCs w:val="18"/>
        </w:rPr>
        <w:t>Databricks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66126C">
        <w:rPr>
          <w:rFonts w:ascii="Tahoma" w:hAnsi="Tahoma" w:cs="Tahoma"/>
          <w:bCs/>
          <w:snapToGrid w:val="0"/>
          <w:sz w:val="17"/>
          <w:szCs w:val="18"/>
        </w:rPr>
        <w:t xml:space="preserve">Kubernetes, </w:t>
      </w:r>
      <w:r w:rsidR="00696087">
        <w:rPr>
          <w:rFonts w:ascii="Tahoma" w:hAnsi="Tahoma" w:cs="Tahoma"/>
          <w:bCs/>
          <w:snapToGrid w:val="0"/>
          <w:sz w:val="17"/>
          <w:szCs w:val="18"/>
        </w:rPr>
        <w:t xml:space="preserve">Power BI, </w:t>
      </w:r>
      <w:r>
        <w:rPr>
          <w:rFonts w:ascii="Tahoma" w:hAnsi="Tahoma" w:cs="Tahoma"/>
          <w:bCs/>
          <w:snapToGrid w:val="0"/>
          <w:sz w:val="17"/>
          <w:szCs w:val="18"/>
        </w:rPr>
        <w:t>Agile</w:t>
      </w:r>
    </w:p>
    <w:p w14:paraId="38DF35DA" w14:textId="77777777" w:rsidR="003D4D01" w:rsidRDefault="003D4D01" w:rsidP="003D4D01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0099ED05" w14:textId="7FA6C1A7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b/>
          <w:bCs/>
          <w:szCs w:val="22"/>
        </w:rPr>
        <w:t>Program planning, resource allocation</w:t>
      </w:r>
      <w:r w:rsidRPr="00E56104">
        <w:rPr>
          <w:rFonts w:ascii="Tahoma" w:hAnsi="Tahoma" w:cs="Tahoma"/>
          <w:szCs w:val="22"/>
        </w:rPr>
        <w:t xml:space="preserve">, progress monitoring, and managing escalations </w:t>
      </w:r>
    </w:p>
    <w:p w14:paraId="2C26821A" w14:textId="62B42C8A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b/>
          <w:bCs/>
          <w:szCs w:val="22"/>
        </w:rPr>
        <w:t>Lead cross-functional teams</w:t>
      </w:r>
      <w:r w:rsidRPr="00E56104">
        <w:rPr>
          <w:rFonts w:ascii="Tahoma" w:hAnsi="Tahoma" w:cs="Tahoma"/>
          <w:szCs w:val="22"/>
        </w:rPr>
        <w:t xml:space="preserve"> through </w:t>
      </w:r>
      <w:r w:rsidR="0013468F">
        <w:rPr>
          <w:rFonts w:ascii="Tahoma" w:hAnsi="Tahoma" w:cs="Tahoma"/>
          <w:szCs w:val="22"/>
        </w:rPr>
        <w:t xml:space="preserve">the </w:t>
      </w:r>
      <w:r w:rsidRPr="00E56104">
        <w:rPr>
          <w:rFonts w:ascii="Tahoma" w:hAnsi="Tahoma" w:cs="Tahoma"/>
          <w:szCs w:val="22"/>
        </w:rPr>
        <w:t xml:space="preserve">program lifecycle from initiation to delivery </w:t>
      </w:r>
    </w:p>
    <w:p w14:paraId="5C59FC82" w14:textId="704D4AC7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szCs w:val="22"/>
        </w:rPr>
        <w:t xml:space="preserve">Facilitate/coordinate team meetings on </w:t>
      </w:r>
      <w:r w:rsidRPr="00E56104">
        <w:rPr>
          <w:rFonts w:ascii="Tahoma" w:hAnsi="Tahoma" w:cs="Tahoma"/>
          <w:b/>
          <w:bCs/>
          <w:szCs w:val="22"/>
        </w:rPr>
        <w:t>daily/weekly status, project planning, release planning</w:t>
      </w:r>
      <w:r w:rsidRPr="00E56104">
        <w:rPr>
          <w:rFonts w:ascii="Tahoma" w:hAnsi="Tahoma" w:cs="Tahoma"/>
          <w:szCs w:val="22"/>
        </w:rPr>
        <w:t xml:space="preserve">, training </w:t>
      </w:r>
    </w:p>
    <w:p w14:paraId="0338DD23" w14:textId="603A994B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szCs w:val="22"/>
        </w:rPr>
        <w:t xml:space="preserve">Update/maintain </w:t>
      </w:r>
      <w:r w:rsidRPr="00E56104">
        <w:rPr>
          <w:rFonts w:ascii="Tahoma" w:hAnsi="Tahoma" w:cs="Tahoma"/>
          <w:b/>
          <w:bCs/>
          <w:szCs w:val="22"/>
        </w:rPr>
        <w:t>action items and risks/issues logs</w:t>
      </w:r>
      <w:r w:rsidRPr="00E56104">
        <w:rPr>
          <w:rFonts w:ascii="Tahoma" w:hAnsi="Tahoma" w:cs="Tahoma"/>
          <w:szCs w:val="22"/>
        </w:rPr>
        <w:t xml:space="preserve"> per inputs from various IT program/project meetings </w:t>
      </w:r>
    </w:p>
    <w:p w14:paraId="378831AD" w14:textId="4317CCC1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szCs w:val="22"/>
        </w:rPr>
        <w:t xml:space="preserve">Lead daily stand-ups and </w:t>
      </w:r>
      <w:r w:rsidRPr="00E56104">
        <w:rPr>
          <w:rFonts w:ascii="Tahoma" w:hAnsi="Tahoma" w:cs="Tahoma"/>
          <w:b/>
          <w:bCs/>
          <w:szCs w:val="22"/>
        </w:rPr>
        <w:t>scrum ceremonies</w:t>
      </w:r>
      <w:r w:rsidRPr="00E56104">
        <w:rPr>
          <w:rFonts w:ascii="Tahoma" w:hAnsi="Tahoma" w:cs="Tahoma"/>
          <w:szCs w:val="22"/>
        </w:rPr>
        <w:t xml:space="preserve"> </w:t>
      </w:r>
    </w:p>
    <w:p w14:paraId="7EE688E5" w14:textId="0316E148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szCs w:val="22"/>
        </w:rPr>
        <w:t xml:space="preserve">Remove team impediments daily to ensure </w:t>
      </w:r>
      <w:r w:rsidRPr="00E56104">
        <w:rPr>
          <w:rFonts w:ascii="Tahoma" w:hAnsi="Tahoma" w:cs="Tahoma"/>
          <w:b/>
          <w:bCs/>
          <w:szCs w:val="22"/>
        </w:rPr>
        <w:t>delivery of business outcomes</w:t>
      </w:r>
      <w:r w:rsidRPr="00E56104">
        <w:rPr>
          <w:rFonts w:ascii="Tahoma" w:hAnsi="Tahoma" w:cs="Tahoma"/>
          <w:szCs w:val="22"/>
        </w:rPr>
        <w:t xml:space="preserve"> </w:t>
      </w:r>
    </w:p>
    <w:p w14:paraId="6D1EC23C" w14:textId="1FCD407B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szCs w:val="22"/>
        </w:rPr>
        <w:t xml:space="preserve">Prepare </w:t>
      </w:r>
      <w:r w:rsidRPr="00E56104">
        <w:rPr>
          <w:rFonts w:ascii="Tahoma" w:hAnsi="Tahoma" w:cs="Tahoma"/>
          <w:b/>
          <w:bCs/>
          <w:szCs w:val="22"/>
        </w:rPr>
        <w:t>weekly, monthly, and quarterly status reports</w:t>
      </w:r>
      <w:r w:rsidRPr="00E56104">
        <w:rPr>
          <w:rFonts w:ascii="Tahoma" w:hAnsi="Tahoma" w:cs="Tahoma"/>
          <w:szCs w:val="22"/>
        </w:rPr>
        <w:t xml:space="preserve"> and monthly </w:t>
      </w:r>
      <w:r w:rsidRPr="00E56104">
        <w:rPr>
          <w:rFonts w:ascii="Tahoma" w:hAnsi="Tahoma" w:cs="Tahoma"/>
          <w:b/>
          <w:bCs/>
          <w:szCs w:val="22"/>
        </w:rPr>
        <w:t>governance reports</w:t>
      </w:r>
      <w:r w:rsidRPr="00E56104">
        <w:rPr>
          <w:rFonts w:ascii="Tahoma" w:hAnsi="Tahoma" w:cs="Tahoma"/>
          <w:szCs w:val="22"/>
        </w:rPr>
        <w:t xml:space="preserve"> </w:t>
      </w:r>
    </w:p>
    <w:p w14:paraId="500E5A2D" w14:textId="202F6071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szCs w:val="22"/>
        </w:rPr>
        <w:t xml:space="preserve">Dashboard and report generation using </w:t>
      </w:r>
      <w:r w:rsidRPr="00E56104">
        <w:rPr>
          <w:rFonts w:ascii="Tahoma" w:hAnsi="Tahoma" w:cs="Tahoma"/>
          <w:b/>
          <w:bCs/>
          <w:szCs w:val="22"/>
        </w:rPr>
        <w:t>Power BI</w:t>
      </w:r>
      <w:r w:rsidRPr="00E56104">
        <w:rPr>
          <w:rFonts w:ascii="Tahoma" w:hAnsi="Tahoma" w:cs="Tahoma"/>
          <w:szCs w:val="22"/>
        </w:rPr>
        <w:t xml:space="preserve"> </w:t>
      </w:r>
    </w:p>
    <w:p w14:paraId="51A65D38" w14:textId="54938A8B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szCs w:val="22"/>
        </w:rPr>
        <w:t xml:space="preserve">Streamlined </w:t>
      </w:r>
      <w:r w:rsidRPr="00E56104">
        <w:rPr>
          <w:rFonts w:ascii="Tahoma" w:hAnsi="Tahoma" w:cs="Tahoma"/>
          <w:b/>
          <w:bCs/>
          <w:szCs w:val="22"/>
        </w:rPr>
        <w:t>SOW/RFP development processes</w:t>
      </w:r>
      <w:r w:rsidRPr="00E56104">
        <w:rPr>
          <w:rFonts w:ascii="Tahoma" w:hAnsi="Tahoma" w:cs="Tahoma"/>
          <w:szCs w:val="22"/>
        </w:rPr>
        <w:t xml:space="preserve"> by implementing standardized templates and checklists </w:t>
      </w:r>
    </w:p>
    <w:p w14:paraId="76530442" w14:textId="3B36D8E1" w:rsidR="00E56104" w:rsidRPr="00E56104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E56104">
        <w:rPr>
          <w:rFonts w:ascii="Tahoma" w:hAnsi="Tahoma" w:cs="Tahoma"/>
          <w:szCs w:val="22"/>
        </w:rPr>
        <w:t xml:space="preserve">Collaborated closely with </w:t>
      </w:r>
      <w:r w:rsidRPr="00E56104">
        <w:rPr>
          <w:rFonts w:ascii="Tahoma" w:hAnsi="Tahoma" w:cs="Tahoma"/>
          <w:b/>
          <w:bCs/>
          <w:szCs w:val="22"/>
        </w:rPr>
        <w:t>cross-functional teams</w:t>
      </w:r>
      <w:r w:rsidRPr="00E56104">
        <w:rPr>
          <w:rFonts w:ascii="Tahoma" w:hAnsi="Tahoma" w:cs="Tahoma"/>
          <w:szCs w:val="22"/>
        </w:rPr>
        <w:t xml:space="preserve"> to define technical requirements and resource allocations within SOWs </w:t>
      </w:r>
    </w:p>
    <w:p w14:paraId="1684AF5D" w14:textId="422AF62C" w:rsidR="00DE76B2" w:rsidRPr="00223E5A" w:rsidRDefault="00E56104" w:rsidP="00E56104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E56104">
        <w:rPr>
          <w:rFonts w:ascii="Tahoma" w:hAnsi="Tahoma" w:cs="Tahoma"/>
          <w:b/>
          <w:bCs/>
          <w:noProof w:val="0"/>
          <w:color w:val="auto"/>
          <w:szCs w:val="22"/>
        </w:rPr>
        <w:t>Manage program scope, schedule, budget, and quality</w:t>
      </w:r>
    </w:p>
    <w:p w14:paraId="2837DF4E" w14:textId="77777777" w:rsidR="00ED0C79" w:rsidRPr="00ED0C79" w:rsidRDefault="00ED0C79" w:rsidP="00ED0C79">
      <w:pPr>
        <w:pStyle w:val="BodyTextIndent"/>
        <w:ind w:left="0"/>
        <w:jc w:val="both"/>
        <w:rPr>
          <w:rFonts w:ascii="Tahoma" w:hAnsi="Tahoma" w:cs="Tahoma"/>
          <w:noProof w:val="0"/>
          <w:color w:val="auto"/>
          <w:szCs w:val="22"/>
        </w:rPr>
      </w:pPr>
    </w:p>
    <w:p w14:paraId="00F923BE" w14:textId="10EB1566" w:rsidR="0059029E" w:rsidRPr="00AC161F" w:rsidRDefault="0059029E" w:rsidP="0059029E">
      <w:pPr>
        <w:pStyle w:val="Heading7"/>
        <w:numPr>
          <w:ilvl w:val="0"/>
          <w:numId w:val="44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 xml:space="preserve">Client: </w:t>
      </w:r>
      <w:r>
        <w:rPr>
          <w:rFonts w:ascii="Tahoma" w:hAnsi="Tahoma" w:cs="Tahoma"/>
          <w:b/>
          <w:i w:val="0"/>
        </w:rPr>
        <w:t>T-Mobile (Overland Park, KS)</w:t>
      </w:r>
      <w:r w:rsidR="006B47B4">
        <w:rPr>
          <w:rFonts w:ascii="Tahoma" w:hAnsi="Tahoma" w:cs="Tahoma"/>
          <w:b/>
          <w:i w:val="0"/>
        </w:rPr>
        <w:t>; Implementation: GlobalLogic</w:t>
      </w:r>
    </w:p>
    <w:p w14:paraId="70DCD75C" w14:textId="5A1002C3" w:rsidR="0059029E" w:rsidRPr="00770951" w:rsidRDefault="0059029E" w:rsidP="0059029E">
      <w:pPr>
        <w:ind w:firstLine="360"/>
        <w:rPr>
          <w:rFonts w:ascii="Tahoma" w:hAnsi="Tahoma" w:cs="Tahoma"/>
          <w:sz w:val="17"/>
        </w:rPr>
      </w:pPr>
      <w:r>
        <w:rPr>
          <w:rFonts w:ascii="Tahoma" w:hAnsi="Tahoma" w:cs="Tahoma"/>
          <w:sz w:val="17"/>
          <w:szCs w:val="17"/>
        </w:rPr>
        <w:t>Sr. Technical Program Manager [May 2022</w:t>
      </w:r>
      <w:r w:rsidR="003D4D01">
        <w:rPr>
          <w:rFonts w:ascii="Tahoma" w:hAnsi="Tahoma" w:cs="Tahoma"/>
          <w:sz w:val="17"/>
          <w:szCs w:val="17"/>
        </w:rPr>
        <w:t xml:space="preserve"> to April 2023</w:t>
      </w:r>
      <w:r>
        <w:rPr>
          <w:rFonts w:ascii="Tahoma" w:hAnsi="Tahoma" w:cs="Tahoma"/>
          <w:sz w:val="17"/>
          <w:szCs w:val="17"/>
        </w:rPr>
        <w:t xml:space="preserve">] </w:t>
      </w:r>
    </w:p>
    <w:p w14:paraId="633ECC1F" w14:textId="77777777" w:rsidR="0059029E" w:rsidRDefault="0059029E" w:rsidP="0059029E">
      <w:pPr>
        <w:rPr>
          <w:rFonts w:ascii="Tahoma" w:hAnsi="Tahoma" w:cs="Tahoma"/>
          <w:sz w:val="17"/>
        </w:rPr>
      </w:pPr>
    </w:p>
    <w:p w14:paraId="7B29B59F" w14:textId="69C372F7" w:rsidR="0059029E" w:rsidRDefault="0013468F" w:rsidP="0059029E">
      <w:pPr>
        <w:tabs>
          <w:tab w:val="left" w:pos="2850"/>
        </w:tabs>
        <w:ind w:left="360"/>
        <w:jc w:val="both"/>
        <w:rPr>
          <w:rFonts w:ascii="Tahoma" w:hAnsi="Tahoma" w:cs="Tahoma"/>
          <w:sz w:val="17"/>
          <w:szCs w:val="17"/>
        </w:rPr>
      </w:pPr>
      <w:r w:rsidRPr="0013468F">
        <w:rPr>
          <w:rFonts w:ascii="Tahoma" w:hAnsi="Tahoma" w:cs="Tahoma"/>
          <w:sz w:val="17"/>
          <w:szCs w:val="17"/>
        </w:rPr>
        <w:t xml:space="preserve">Managed the program for developing the new digital </w:t>
      </w:r>
      <w:r w:rsidRPr="0013468F">
        <w:rPr>
          <w:rFonts w:ascii="Tahoma" w:hAnsi="Tahoma" w:cs="Tahoma"/>
          <w:b/>
          <w:bCs/>
          <w:sz w:val="17"/>
          <w:szCs w:val="17"/>
        </w:rPr>
        <w:t>billing and payment processing platform</w:t>
      </w:r>
      <w:r w:rsidRPr="0013468F">
        <w:rPr>
          <w:rFonts w:ascii="Tahoma" w:hAnsi="Tahoma" w:cs="Tahoma"/>
          <w:sz w:val="17"/>
          <w:szCs w:val="17"/>
        </w:rPr>
        <w:t xml:space="preserve"> for T-Mobile and Sprint customers.</w:t>
      </w:r>
    </w:p>
    <w:p w14:paraId="0A299857" w14:textId="77777777" w:rsidR="0059029E" w:rsidRDefault="0059029E" w:rsidP="0059029E">
      <w:pPr>
        <w:jc w:val="both"/>
        <w:rPr>
          <w:rFonts w:ascii="Tahoma" w:hAnsi="Tahoma" w:cs="Tahoma"/>
          <w:sz w:val="17"/>
          <w:szCs w:val="17"/>
        </w:rPr>
      </w:pPr>
    </w:p>
    <w:p w14:paraId="78C5F394" w14:textId="7D99E5EA" w:rsidR="0059029E" w:rsidRDefault="0059029E" w:rsidP="0059029E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Tools:</w:t>
      </w:r>
      <w:r w:rsidRPr="00E5037C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MS Project, Jira, </w:t>
      </w:r>
      <w:r w:rsidR="0068206C">
        <w:rPr>
          <w:rFonts w:ascii="Tahoma" w:hAnsi="Tahoma" w:cs="Tahoma"/>
          <w:bCs/>
          <w:snapToGrid w:val="0"/>
          <w:sz w:val="17"/>
          <w:szCs w:val="18"/>
        </w:rPr>
        <w:t xml:space="preserve">Smartsheet, </w:t>
      </w:r>
      <w:r w:rsidR="00965233">
        <w:rPr>
          <w:rFonts w:ascii="Tahoma" w:hAnsi="Tahoma" w:cs="Tahoma"/>
          <w:bCs/>
          <w:snapToGrid w:val="0"/>
          <w:sz w:val="17"/>
          <w:szCs w:val="18"/>
        </w:rPr>
        <w:t xml:space="preserve">ASP.NET MVC, C#, Entity Framework, Web API, </w:t>
      </w:r>
      <w:r>
        <w:rPr>
          <w:rFonts w:ascii="Tahoma" w:hAnsi="Tahoma" w:cs="Tahoma"/>
          <w:bCs/>
          <w:snapToGrid w:val="0"/>
          <w:sz w:val="17"/>
          <w:szCs w:val="18"/>
        </w:rPr>
        <w:t>Java</w:t>
      </w:r>
      <w:r w:rsidR="00810192">
        <w:rPr>
          <w:rFonts w:ascii="Tahoma" w:hAnsi="Tahoma" w:cs="Tahoma"/>
          <w:bCs/>
          <w:snapToGrid w:val="0"/>
          <w:sz w:val="17"/>
          <w:szCs w:val="18"/>
        </w:rPr>
        <w:t xml:space="preserve">, J2EE, </w:t>
      </w:r>
      <w:r w:rsidR="001D6283">
        <w:rPr>
          <w:rFonts w:ascii="Tahoma" w:hAnsi="Tahoma" w:cs="Tahoma"/>
          <w:bCs/>
          <w:snapToGrid w:val="0"/>
          <w:sz w:val="17"/>
          <w:szCs w:val="18"/>
        </w:rPr>
        <w:t xml:space="preserve">Angular, </w:t>
      </w:r>
      <w:r>
        <w:rPr>
          <w:rFonts w:ascii="Tahoma" w:hAnsi="Tahoma" w:cs="Tahoma"/>
          <w:bCs/>
          <w:snapToGrid w:val="0"/>
          <w:sz w:val="17"/>
          <w:szCs w:val="18"/>
        </w:rPr>
        <w:t>AWS,</w:t>
      </w:r>
      <w:r w:rsidR="0012557D">
        <w:rPr>
          <w:rFonts w:ascii="Tahoma" w:hAnsi="Tahoma" w:cs="Tahoma"/>
          <w:bCs/>
          <w:snapToGrid w:val="0"/>
          <w:sz w:val="17"/>
          <w:szCs w:val="18"/>
        </w:rPr>
        <w:t xml:space="preserve"> Azure,</w:t>
      </w:r>
      <w:r w:rsidR="00965233">
        <w:rPr>
          <w:rFonts w:ascii="Tahoma" w:hAnsi="Tahoma" w:cs="Tahoma"/>
          <w:bCs/>
          <w:snapToGrid w:val="0"/>
          <w:sz w:val="17"/>
          <w:szCs w:val="18"/>
        </w:rPr>
        <w:t xml:space="preserve"> Web service,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B14877">
        <w:rPr>
          <w:rFonts w:ascii="Tahoma" w:hAnsi="Tahoma" w:cs="Tahoma"/>
          <w:bCs/>
          <w:snapToGrid w:val="0"/>
          <w:sz w:val="17"/>
          <w:szCs w:val="18"/>
        </w:rPr>
        <w:t xml:space="preserve">Adobe Experience Manager (AEM), </w:t>
      </w:r>
      <w:r w:rsidR="00626E88">
        <w:rPr>
          <w:rFonts w:ascii="Tahoma" w:hAnsi="Tahoma" w:cs="Tahoma"/>
          <w:bCs/>
          <w:snapToGrid w:val="0"/>
          <w:sz w:val="17"/>
          <w:szCs w:val="18"/>
        </w:rPr>
        <w:t xml:space="preserve">Virtualization, </w:t>
      </w:r>
      <w:r w:rsidR="00DE004C">
        <w:rPr>
          <w:rFonts w:ascii="Tahoma" w:hAnsi="Tahoma" w:cs="Tahoma"/>
          <w:bCs/>
          <w:snapToGrid w:val="0"/>
          <w:sz w:val="17"/>
          <w:szCs w:val="18"/>
        </w:rPr>
        <w:t xml:space="preserve">RPA, </w:t>
      </w:r>
      <w:r w:rsidR="006B77C9">
        <w:rPr>
          <w:rFonts w:ascii="Tahoma" w:hAnsi="Tahoma" w:cs="Tahoma"/>
          <w:bCs/>
          <w:snapToGrid w:val="0"/>
          <w:sz w:val="17"/>
          <w:szCs w:val="18"/>
        </w:rPr>
        <w:t xml:space="preserve">Tableau, Power BI, </w:t>
      </w:r>
      <w:r w:rsidR="008B71A2">
        <w:rPr>
          <w:rFonts w:ascii="Tahoma" w:hAnsi="Tahoma" w:cs="Tahoma"/>
          <w:bCs/>
          <w:snapToGrid w:val="0"/>
          <w:sz w:val="17"/>
          <w:szCs w:val="18"/>
        </w:rPr>
        <w:t xml:space="preserve">Splunk, </w:t>
      </w:r>
      <w:r w:rsidR="008B0881">
        <w:rPr>
          <w:rFonts w:ascii="Tahoma" w:hAnsi="Tahoma" w:cs="Tahoma"/>
          <w:bCs/>
          <w:snapToGrid w:val="0"/>
          <w:sz w:val="17"/>
          <w:szCs w:val="18"/>
        </w:rPr>
        <w:t xml:space="preserve">Datawarehouse, </w:t>
      </w:r>
      <w:r w:rsidR="003A4F47">
        <w:rPr>
          <w:rFonts w:ascii="Tahoma" w:hAnsi="Tahoma" w:cs="Tahoma"/>
          <w:bCs/>
          <w:snapToGrid w:val="0"/>
          <w:sz w:val="17"/>
          <w:szCs w:val="18"/>
        </w:rPr>
        <w:t xml:space="preserve">Microservices, </w:t>
      </w:r>
      <w:r w:rsidR="00AC798A">
        <w:rPr>
          <w:rFonts w:ascii="Tahoma" w:hAnsi="Tahoma" w:cs="Tahoma"/>
          <w:bCs/>
          <w:snapToGrid w:val="0"/>
          <w:sz w:val="17"/>
          <w:szCs w:val="18"/>
        </w:rPr>
        <w:t xml:space="preserve">Data lake, </w:t>
      </w:r>
      <w:r w:rsidR="007C33DC">
        <w:rPr>
          <w:rFonts w:ascii="Tahoma" w:hAnsi="Tahoma" w:cs="Tahoma"/>
          <w:bCs/>
          <w:snapToGrid w:val="0"/>
          <w:sz w:val="17"/>
          <w:szCs w:val="18"/>
        </w:rPr>
        <w:t xml:space="preserve">Databricks, </w:t>
      </w:r>
      <w:r w:rsidR="00B63588">
        <w:rPr>
          <w:rFonts w:ascii="Tahoma" w:hAnsi="Tahoma" w:cs="Tahoma"/>
          <w:bCs/>
          <w:snapToGrid w:val="0"/>
          <w:sz w:val="17"/>
          <w:szCs w:val="18"/>
        </w:rPr>
        <w:t xml:space="preserve">Snowflake, </w:t>
      </w:r>
      <w:r w:rsidR="00DD5935">
        <w:rPr>
          <w:rFonts w:ascii="Tahoma" w:hAnsi="Tahoma" w:cs="Tahoma"/>
          <w:bCs/>
          <w:snapToGrid w:val="0"/>
          <w:sz w:val="17"/>
          <w:szCs w:val="18"/>
        </w:rPr>
        <w:t xml:space="preserve">ETL, </w:t>
      </w:r>
      <w:r>
        <w:rPr>
          <w:rFonts w:ascii="Tahoma" w:hAnsi="Tahoma" w:cs="Tahoma"/>
          <w:bCs/>
          <w:snapToGrid w:val="0"/>
          <w:sz w:val="17"/>
          <w:szCs w:val="18"/>
        </w:rPr>
        <w:t>Agile, DevOps</w:t>
      </w:r>
      <w:r w:rsidR="00626E88">
        <w:rPr>
          <w:rFonts w:ascii="Tahoma" w:hAnsi="Tahoma" w:cs="Tahoma"/>
          <w:bCs/>
          <w:snapToGrid w:val="0"/>
          <w:sz w:val="17"/>
          <w:szCs w:val="18"/>
        </w:rPr>
        <w:t>, Kubernetes</w:t>
      </w:r>
      <w:r w:rsidR="00935CDE">
        <w:rPr>
          <w:rFonts w:ascii="Tahoma" w:hAnsi="Tahoma" w:cs="Tahoma"/>
          <w:bCs/>
          <w:snapToGrid w:val="0"/>
          <w:sz w:val="17"/>
          <w:szCs w:val="18"/>
        </w:rPr>
        <w:t>, ServiceNow, ITIL</w:t>
      </w:r>
    </w:p>
    <w:p w14:paraId="5D1E7AE3" w14:textId="77777777" w:rsidR="0059029E" w:rsidRDefault="0059029E" w:rsidP="0059029E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1F769ADD" w14:textId="372659B5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b/>
          <w:bCs/>
          <w:szCs w:val="22"/>
        </w:rPr>
        <w:t>Program strategy and planning</w:t>
      </w:r>
      <w:r w:rsidRPr="0013468F">
        <w:rPr>
          <w:rFonts w:ascii="Tahoma" w:hAnsi="Tahoma" w:cs="Tahoma"/>
          <w:szCs w:val="22"/>
        </w:rPr>
        <w:t xml:space="preserve"> with </w:t>
      </w:r>
      <w:r w:rsidRPr="0013468F">
        <w:rPr>
          <w:rFonts w:ascii="Tahoma" w:hAnsi="Tahoma" w:cs="Tahoma"/>
          <w:b/>
          <w:bCs/>
          <w:szCs w:val="22"/>
        </w:rPr>
        <w:t>strategic alignment</w:t>
      </w:r>
      <w:r w:rsidRPr="0013468F">
        <w:rPr>
          <w:rFonts w:ascii="Tahoma" w:hAnsi="Tahoma" w:cs="Tahoma"/>
          <w:szCs w:val="22"/>
        </w:rPr>
        <w:t xml:space="preserve"> to business objectives </w:t>
      </w:r>
    </w:p>
    <w:p w14:paraId="241FE123" w14:textId="554C4214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b/>
          <w:bCs/>
          <w:szCs w:val="22"/>
        </w:rPr>
        <w:t>Resource Management</w:t>
      </w:r>
      <w:r w:rsidRPr="0013468F">
        <w:rPr>
          <w:rFonts w:ascii="Tahoma" w:hAnsi="Tahoma" w:cs="Tahoma"/>
          <w:szCs w:val="22"/>
        </w:rPr>
        <w:t>: Handle hiring, onboarding/offboarding process, capacity</w:t>
      </w:r>
      <w:r>
        <w:rPr>
          <w:rFonts w:ascii="Tahoma" w:hAnsi="Tahoma" w:cs="Tahoma"/>
          <w:szCs w:val="22"/>
        </w:rPr>
        <w:t>,</w:t>
      </w:r>
      <w:r w:rsidRPr="0013468F">
        <w:rPr>
          <w:rFonts w:ascii="Tahoma" w:hAnsi="Tahoma" w:cs="Tahoma"/>
          <w:szCs w:val="22"/>
        </w:rPr>
        <w:t xml:space="preserve"> and resource planning </w:t>
      </w:r>
    </w:p>
    <w:p w14:paraId="760CAED0" w14:textId="1CBFE54A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szCs w:val="22"/>
        </w:rPr>
        <w:t xml:space="preserve">Facilitate/coordinate </w:t>
      </w:r>
      <w:r w:rsidRPr="0013468F">
        <w:rPr>
          <w:rFonts w:ascii="Tahoma" w:hAnsi="Tahoma" w:cs="Tahoma"/>
          <w:b/>
          <w:bCs/>
          <w:szCs w:val="22"/>
        </w:rPr>
        <w:t>team meetings</w:t>
      </w:r>
      <w:r w:rsidRPr="0013468F">
        <w:rPr>
          <w:rFonts w:ascii="Tahoma" w:hAnsi="Tahoma" w:cs="Tahoma"/>
          <w:szCs w:val="22"/>
        </w:rPr>
        <w:t xml:space="preserve"> on daily/weekly status, project planning, </w:t>
      </w:r>
      <w:r>
        <w:rPr>
          <w:rFonts w:ascii="Tahoma" w:hAnsi="Tahoma" w:cs="Tahoma"/>
          <w:szCs w:val="22"/>
        </w:rPr>
        <w:t xml:space="preserve">and </w:t>
      </w:r>
      <w:r w:rsidRPr="0013468F">
        <w:rPr>
          <w:rFonts w:ascii="Tahoma" w:hAnsi="Tahoma" w:cs="Tahoma"/>
          <w:szCs w:val="22"/>
        </w:rPr>
        <w:t xml:space="preserve">release planning. Record and publish meeting minutes, </w:t>
      </w:r>
      <w:r w:rsidRPr="0013468F">
        <w:rPr>
          <w:rFonts w:ascii="Tahoma" w:hAnsi="Tahoma" w:cs="Tahoma"/>
          <w:b/>
          <w:bCs/>
          <w:szCs w:val="22"/>
        </w:rPr>
        <w:t>action items, risks/issues, and dependencies</w:t>
      </w:r>
      <w:r w:rsidRPr="0013468F">
        <w:rPr>
          <w:rFonts w:ascii="Tahoma" w:hAnsi="Tahoma" w:cs="Tahoma"/>
          <w:szCs w:val="22"/>
        </w:rPr>
        <w:t xml:space="preserve"> </w:t>
      </w:r>
    </w:p>
    <w:p w14:paraId="5F9B5D1E" w14:textId="0FED7A32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szCs w:val="22"/>
        </w:rPr>
        <w:t xml:space="preserve">Ensure </w:t>
      </w:r>
      <w:r w:rsidRPr="0013468F">
        <w:rPr>
          <w:rFonts w:ascii="Tahoma" w:hAnsi="Tahoma" w:cs="Tahoma"/>
          <w:b/>
          <w:bCs/>
          <w:szCs w:val="22"/>
        </w:rPr>
        <w:t>interdependencies between projects</w:t>
      </w:r>
      <w:r w:rsidRPr="0013468F">
        <w:rPr>
          <w:rFonts w:ascii="Tahoma" w:hAnsi="Tahoma" w:cs="Tahoma"/>
          <w:szCs w:val="22"/>
        </w:rPr>
        <w:t xml:space="preserve"> are well understood and planned for </w:t>
      </w:r>
    </w:p>
    <w:p w14:paraId="665035F7" w14:textId="7494EA4D" w:rsidR="0013468F" w:rsidRPr="00673736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17"/>
        </w:rPr>
      </w:pPr>
      <w:r w:rsidRPr="00673736">
        <w:rPr>
          <w:rFonts w:ascii="Tahoma" w:hAnsi="Tahoma" w:cs="Tahoma"/>
          <w:szCs w:val="17"/>
        </w:rPr>
        <w:lastRenderedPageBreak/>
        <w:t xml:space="preserve">Update/maintain </w:t>
      </w:r>
      <w:r w:rsidRPr="00673736">
        <w:rPr>
          <w:rFonts w:ascii="Tahoma" w:hAnsi="Tahoma" w:cs="Tahoma"/>
          <w:b/>
          <w:bCs/>
          <w:szCs w:val="17"/>
        </w:rPr>
        <w:t>risks/issues logs</w:t>
      </w:r>
      <w:r w:rsidRPr="00673736">
        <w:rPr>
          <w:rFonts w:ascii="Tahoma" w:hAnsi="Tahoma" w:cs="Tahoma"/>
          <w:szCs w:val="17"/>
        </w:rPr>
        <w:t xml:space="preserve"> and track status until closure for smooth program execution </w:t>
      </w:r>
    </w:p>
    <w:p w14:paraId="2E333E6A" w14:textId="6E3B50BA" w:rsidR="0013468F" w:rsidRPr="00673736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17"/>
        </w:rPr>
      </w:pPr>
      <w:r w:rsidRPr="00673736">
        <w:rPr>
          <w:rFonts w:ascii="Tahoma" w:hAnsi="Tahoma" w:cs="Tahoma"/>
          <w:szCs w:val="17"/>
        </w:rPr>
        <w:t xml:space="preserve">Design/implement </w:t>
      </w:r>
      <w:r w:rsidRPr="00673736">
        <w:rPr>
          <w:rFonts w:ascii="Tahoma" w:hAnsi="Tahoma" w:cs="Tahoma"/>
          <w:b/>
          <w:bCs/>
          <w:szCs w:val="17"/>
        </w:rPr>
        <w:t>ServiceNow ITSM</w:t>
      </w:r>
      <w:r w:rsidRPr="00673736">
        <w:rPr>
          <w:rFonts w:ascii="Tahoma" w:hAnsi="Tahoma" w:cs="Tahoma"/>
          <w:szCs w:val="17"/>
        </w:rPr>
        <w:t xml:space="preserve"> and integrate with internal applications </w:t>
      </w:r>
    </w:p>
    <w:p w14:paraId="7EEE41BE" w14:textId="5B67F6BA" w:rsidR="0013468F" w:rsidRPr="00673736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17"/>
        </w:rPr>
      </w:pPr>
      <w:r w:rsidRPr="00673736">
        <w:rPr>
          <w:rFonts w:ascii="Tahoma" w:hAnsi="Tahoma" w:cs="Tahoma"/>
          <w:szCs w:val="17"/>
        </w:rPr>
        <w:t xml:space="preserve">Lead daily stand-ups and scrum ceremonies </w:t>
      </w:r>
    </w:p>
    <w:p w14:paraId="78C4C74E" w14:textId="0A2D5237" w:rsidR="00ED3A14" w:rsidRPr="00673736" w:rsidRDefault="00ED3A14" w:rsidP="00ED3A14">
      <w:pPr>
        <w:pStyle w:val="NormalWeb"/>
        <w:numPr>
          <w:ilvl w:val="0"/>
          <w:numId w:val="29"/>
        </w:numPr>
        <w:rPr>
          <w:rFonts w:ascii="Tahoma" w:hAnsi="Tahoma" w:cs="Tahoma"/>
          <w:sz w:val="17"/>
          <w:szCs w:val="17"/>
        </w:rPr>
      </w:pPr>
      <w:r w:rsidRPr="00673736">
        <w:rPr>
          <w:rFonts w:ascii="Tahoma" w:hAnsi="Tahoma" w:cs="Tahoma"/>
          <w:sz w:val="17"/>
          <w:szCs w:val="17"/>
        </w:rPr>
        <w:t>Led Adobe Experience Manager (AEM) implementation initiatives including integrations with enterprise applications and customer-facing digital platforms.</w:t>
      </w:r>
    </w:p>
    <w:p w14:paraId="301EFE63" w14:textId="029341FD" w:rsidR="00ED3A14" w:rsidRPr="00673736" w:rsidRDefault="00ED3A14" w:rsidP="00ED3A14">
      <w:pPr>
        <w:pStyle w:val="NormalWeb"/>
        <w:numPr>
          <w:ilvl w:val="0"/>
          <w:numId w:val="29"/>
        </w:numPr>
        <w:rPr>
          <w:rFonts w:ascii="Tahoma" w:hAnsi="Tahoma" w:cs="Tahoma"/>
          <w:sz w:val="17"/>
          <w:szCs w:val="17"/>
        </w:rPr>
      </w:pPr>
      <w:r w:rsidRPr="00673736">
        <w:rPr>
          <w:rFonts w:ascii="Tahoma" w:hAnsi="Tahoma" w:cs="Tahoma"/>
          <w:sz w:val="17"/>
          <w:szCs w:val="17"/>
        </w:rPr>
        <w:t>Collaborated with Adobe architects and engineers to design AEM Sites structure, templates, and reusable components.</w:t>
      </w:r>
    </w:p>
    <w:p w14:paraId="3011E9F7" w14:textId="7B77F7D0" w:rsidR="00ED3A14" w:rsidRPr="00673736" w:rsidRDefault="00ED3A14" w:rsidP="00ED3A14">
      <w:pPr>
        <w:pStyle w:val="NormalWeb"/>
        <w:numPr>
          <w:ilvl w:val="0"/>
          <w:numId w:val="29"/>
        </w:numPr>
        <w:rPr>
          <w:rFonts w:ascii="Tahoma" w:hAnsi="Tahoma" w:cs="Tahoma"/>
          <w:sz w:val="17"/>
          <w:szCs w:val="17"/>
        </w:rPr>
      </w:pPr>
      <w:r w:rsidRPr="00673736">
        <w:rPr>
          <w:rFonts w:ascii="Tahoma" w:hAnsi="Tahoma" w:cs="Tahoma"/>
          <w:sz w:val="17"/>
          <w:szCs w:val="17"/>
        </w:rPr>
        <w:t>Managed AEM Cloud Manager pipelines, deployment workflows, and release governance for Adobe applications.</w:t>
      </w:r>
    </w:p>
    <w:p w14:paraId="3A4985F1" w14:textId="088878F7" w:rsidR="00ED3A14" w:rsidRPr="00673736" w:rsidRDefault="00ED3A14" w:rsidP="00ED3A14">
      <w:pPr>
        <w:pStyle w:val="NormalWeb"/>
        <w:numPr>
          <w:ilvl w:val="0"/>
          <w:numId w:val="29"/>
        </w:numPr>
        <w:rPr>
          <w:rFonts w:ascii="Tahoma" w:hAnsi="Tahoma" w:cs="Tahoma"/>
          <w:sz w:val="17"/>
          <w:szCs w:val="17"/>
        </w:rPr>
      </w:pPr>
      <w:r w:rsidRPr="00673736">
        <w:rPr>
          <w:rFonts w:ascii="Tahoma" w:hAnsi="Tahoma" w:cs="Tahoma"/>
          <w:sz w:val="17"/>
          <w:szCs w:val="17"/>
        </w:rPr>
        <w:t>Coordinated development and rollout of AEM content models, Sling Models, OSGi configurations, and content workflows.</w:t>
      </w:r>
    </w:p>
    <w:p w14:paraId="31A446E4" w14:textId="69EC7A73" w:rsidR="00ED3A14" w:rsidRPr="00673736" w:rsidRDefault="00ED3A14" w:rsidP="00ED3A14">
      <w:pPr>
        <w:pStyle w:val="NormalWeb"/>
        <w:numPr>
          <w:ilvl w:val="0"/>
          <w:numId w:val="29"/>
        </w:numPr>
        <w:rPr>
          <w:rFonts w:ascii="Tahoma" w:hAnsi="Tahoma" w:cs="Tahoma"/>
          <w:sz w:val="17"/>
          <w:szCs w:val="17"/>
        </w:rPr>
      </w:pPr>
      <w:r w:rsidRPr="00673736">
        <w:rPr>
          <w:rFonts w:ascii="Tahoma" w:hAnsi="Tahoma" w:cs="Tahoma"/>
          <w:sz w:val="17"/>
          <w:szCs w:val="17"/>
        </w:rPr>
        <w:t>Oversaw integrations between AEM and Adobe Analytics, Target, and Launch for unified digital experience delivery.</w:t>
      </w:r>
    </w:p>
    <w:p w14:paraId="13488C92" w14:textId="0879F5D9" w:rsidR="00ED3A14" w:rsidRPr="00673736" w:rsidRDefault="00ED3A14" w:rsidP="00ED3A14">
      <w:pPr>
        <w:pStyle w:val="NormalWeb"/>
        <w:numPr>
          <w:ilvl w:val="0"/>
          <w:numId w:val="29"/>
        </w:numPr>
        <w:rPr>
          <w:rFonts w:ascii="Tahoma" w:hAnsi="Tahoma" w:cs="Tahoma"/>
          <w:sz w:val="17"/>
          <w:szCs w:val="17"/>
        </w:rPr>
      </w:pPr>
      <w:r w:rsidRPr="00673736">
        <w:rPr>
          <w:rFonts w:ascii="Tahoma" w:hAnsi="Tahoma" w:cs="Tahoma"/>
          <w:sz w:val="17"/>
          <w:szCs w:val="17"/>
        </w:rPr>
        <w:t>Managed performance tuning, dispatcher caching strategies, and content governance for high-traffic Adobe applications.</w:t>
      </w:r>
    </w:p>
    <w:p w14:paraId="155D230B" w14:textId="3641C662" w:rsidR="0013468F" w:rsidRPr="00673736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17"/>
        </w:rPr>
      </w:pPr>
      <w:r w:rsidRPr="00673736">
        <w:rPr>
          <w:rFonts w:ascii="Tahoma" w:hAnsi="Tahoma" w:cs="Tahoma"/>
          <w:szCs w:val="17"/>
        </w:rPr>
        <w:t xml:space="preserve">Developed and executed Change Management strategies and communication plans to support digital transformation </w:t>
      </w:r>
    </w:p>
    <w:p w14:paraId="31160AC7" w14:textId="56CDF521" w:rsidR="0013468F" w:rsidRPr="00673736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17"/>
        </w:rPr>
      </w:pPr>
      <w:r w:rsidRPr="00673736">
        <w:rPr>
          <w:rFonts w:ascii="Tahoma" w:hAnsi="Tahoma" w:cs="Tahoma"/>
          <w:b/>
          <w:bCs/>
          <w:szCs w:val="17"/>
        </w:rPr>
        <w:t>Stakeholder engagement</w:t>
      </w:r>
      <w:r w:rsidRPr="00673736">
        <w:rPr>
          <w:rFonts w:ascii="Tahoma" w:hAnsi="Tahoma" w:cs="Tahoma"/>
          <w:szCs w:val="17"/>
        </w:rPr>
        <w:t xml:space="preserve"> and communication across executives, customers, and partners </w:t>
      </w:r>
    </w:p>
    <w:p w14:paraId="35A84D75" w14:textId="072CA54B" w:rsidR="0013468F" w:rsidRPr="00673736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17"/>
        </w:rPr>
      </w:pPr>
      <w:r w:rsidRPr="00673736">
        <w:rPr>
          <w:rFonts w:ascii="Tahoma" w:hAnsi="Tahoma" w:cs="Tahoma"/>
          <w:szCs w:val="17"/>
        </w:rPr>
        <w:t xml:space="preserve">Lead the migration of datacenter data warehouses to cloud-based AWS Redshift </w:t>
      </w:r>
    </w:p>
    <w:p w14:paraId="14B06131" w14:textId="126D5398" w:rsidR="0013468F" w:rsidRPr="00673736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17"/>
        </w:rPr>
      </w:pPr>
      <w:r w:rsidRPr="00673736">
        <w:rPr>
          <w:rFonts w:ascii="Tahoma" w:hAnsi="Tahoma" w:cs="Tahoma"/>
          <w:szCs w:val="17"/>
        </w:rPr>
        <w:t xml:space="preserve">Work with </w:t>
      </w:r>
      <w:r w:rsidRPr="00673736">
        <w:rPr>
          <w:rFonts w:ascii="Tahoma" w:hAnsi="Tahoma" w:cs="Tahoma"/>
          <w:b/>
          <w:bCs/>
          <w:szCs w:val="17"/>
        </w:rPr>
        <w:t>product owners to groom the backlog and plan sprints</w:t>
      </w:r>
      <w:r w:rsidRPr="00673736">
        <w:rPr>
          <w:rFonts w:ascii="Tahoma" w:hAnsi="Tahoma" w:cs="Tahoma"/>
          <w:szCs w:val="17"/>
        </w:rPr>
        <w:t xml:space="preserve">. Track, escalate, and remove impediments </w:t>
      </w:r>
    </w:p>
    <w:p w14:paraId="4D8D468D" w14:textId="2F9C18BA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673736">
        <w:rPr>
          <w:rFonts w:ascii="Tahoma" w:hAnsi="Tahoma" w:cs="Tahoma"/>
          <w:szCs w:val="17"/>
        </w:rPr>
        <w:t xml:space="preserve">Collaborate with members of the </w:t>
      </w:r>
      <w:r w:rsidRPr="00673736">
        <w:rPr>
          <w:rFonts w:ascii="Tahoma" w:hAnsi="Tahoma" w:cs="Tahoma"/>
          <w:b/>
          <w:bCs/>
          <w:szCs w:val="17"/>
        </w:rPr>
        <w:t>Product</w:t>
      </w:r>
      <w:r w:rsidRPr="0013468F">
        <w:rPr>
          <w:rFonts w:ascii="Tahoma" w:hAnsi="Tahoma" w:cs="Tahoma"/>
          <w:b/>
          <w:bCs/>
          <w:szCs w:val="22"/>
        </w:rPr>
        <w:t>, Business, and Engineering Teams</w:t>
      </w:r>
      <w:r w:rsidRPr="0013468F">
        <w:rPr>
          <w:rFonts w:ascii="Tahoma" w:hAnsi="Tahoma" w:cs="Tahoma"/>
          <w:szCs w:val="22"/>
        </w:rPr>
        <w:t xml:space="preserve"> to develop and maintain Product Backlogs </w:t>
      </w:r>
    </w:p>
    <w:p w14:paraId="3FD88071" w14:textId="028B2877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b/>
          <w:bCs/>
          <w:szCs w:val="22"/>
        </w:rPr>
        <w:t>Process improvement</w:t>
      </w:r>
      <w:r w:rsidRPr="0013468F">
        <w:rPr>
          <w:rFonts w:ascii="Tahoma" w:hAnsi="Tahoma" w:cs="Tahoma"/>
          <w:szCs w:val="22"/>
        </w:rPr>
        <w:t xml:space="preserve"> initiatives to ensure compliance with organizational policies and procedures </w:t>
      </w:r>
    </w:p>
    <w:p w14:paraId="559AE348" w14:textId="074A06C8" w:rsidR="0059029E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13468F">
        <w:rPr>
          <w:rFonts w:ascii="Tahoma" w:hAnsi="Tahoma" w:cs="Tahoma"/>
          <w:b/>
          <w:bCs/>
          <w:noProof w:val="0"/>
          <w:color w:val="auto"/>
          <w:szCs w:val="22"/>
        </w:rPr>
        <w:t>Financial Management</w:t>
      </w:r>
      <w:r>
        <w:rPr>
          <w:rFonts w:ascii="Tahoma" w:hAnsi="Tahoma" w:cs="Tahoma"/>
          <w:b/>
          <w:bCs/>
          <w:noProof w:val="0"/>
          <w:color w:val="auto"/>
          <w:szCs w:val="22"/>
        </w:rPr>
        <w:t>,</w:t>
      </w:r>
      <w:r w:rsidRPr="0013468F">
        <w:rPr>
          <w:rFonts w:ascii="Tahoma" w:hAnsi="Tahoma" w:cs="Tahoma"/>
          <w:noProof w:val="0"/>
          <w:color w:val="auto"/>
          <w:szCs w:val="22"/>
        </w:rPr>
        <w:t xml:space="preserve"> including budget tracking and forecast reporting</w:t>
      </w:r>
    </w:p>
    <w:p w14:paraId="33C04F84" w14:textId="77777777" w:rsidR="00B14877" w:rsidRPr="00B14877" w:rsidRDefault="00B14877" w:rsidP="00B14877">
      <w:pPr>
        <w:pStyle w:val="BodyTextIndent"/>
        <w:ind w:left="0"/>
        <w:jc w:val="both"/>
        <w:rPr>
          <w:rFonts w:ascii="Tahoma" w:hAnsi="Tahoma" w:cs="Tahoma"/>
          <w:noProof w:val="0"/>
          <w:color w:val="auto"/>
          <w:szCs w:val="22"/>
        </w:rPr>
      </w:pPr>
    </w:p>
    <w:p w14:paraId="1287E2AC" w14:textId="70C8FE8E" w:rsidR="00DD3EB7" w:rsidRPr="00AC161F" w:rsidRDefault="00DD3EB7" w:rsidP="00DD3EB7">
      <w:pPr>
        <w:pStyle w:val="Heading7"/>
        <w:numPr>
          <w:ilvl w:val="0"/>
          <w:numId w:val="44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 xml:space="preserve">Client: </w:t>
      </w:r>
      <w:r>
        <w:rPr>
          <w:rFonts w:ascii="Tahoma" w:hAnsi="Tahoma" w:cs="Tahoma"/>
          <w:b/>
          <w:i w:val="0"/>
        </w:rPr>
        <w:t>JP Morgan Chase (Jersey City, NJ)</w:t>
      </w:r>
      <w:r w:rsidR="006B47B4">
        <w:rPr>
          <w:rFonts w:ascii="Tahoma" w:hAnsi="Tahoma" w:cs="Tahoma"/>
          <w:b/>
          <w:i w:val="0"/>
        </w:rPr>
        <w:t>; Implementation: Mphasis</w:t>
      </w:r>
    </w:p>
    <w:p w14:paraId="020F9E87" w14:textId="352C9794" w:rsidR="00DD3EB7" w:rsidRPr="00770951" w:rsidRDefault="00DD3EB7" w:rsidP="00DD3EB7">
      <w:pPr>
        <w:ind w:firstLine="360"/>
        <w:rPr>
          <w:rFonts w:ascii="Tahoma" w:hAnsi="Tahoma" w:cs="Tahoma"/>
          <w:sz w:val="17"/>
        </w:rPr>
      </w:pPr>
      <w:r>
        <w:rPr>
          <w:rFonts w:ascii="Tahoma" w:hAnsi="Tahoma" w:cs="Tahoma"/>
          <w:sz w:val="17"/>
          <w:szCs w:val="17"/>
        </w:rPr>
        <w:t>Technical Program Manager [May 2021</w:t>
      </w:r>
      <w:r w:rsidR="0059029E">
        <w:rPr>
          <w:rFonts w:ascii="Tahoma" w:hAnsi="Tahoma" w:cs="Tahoma"/>
          <w:sz w:val="17"/>
          <w:szCs w:val="17"/>
        </w:rPr>
        <w:t xml:space="preserve"> to Apr</w:t>
      </w:r>
      <w:r w:rsidR="0077218C">
        <w:rPr>
          <w:rFonts w:ascii="Tahoma" w:hAnsi="Tahoma" w:cs="Tahoma"/>
          <w:sz w:val="17"/>
          <w:szCs w:val="17"/>
        </w:rPr>
        <w:t>il</w:t>
      </w:r>
      <w:r w:rsidR="0059029E">
        <w:rPr>
          <w:rFonts w:ascii="Tahoma" w:hAnsi="Tahoma" w:cs="Tahoma"/>
          <w:sz w:val="17"/>
          <w:szCs w:val="17"/>
        </w:rPr>
        <w:t xml:space="preserve"> 2022</w:t>
      </w:r>
      <w:r>
        <w:rPr>
          <w:rFonts w:ascii="Tahoma" w:hAnsi="Tahoma" w:cs="Tahoma"/>
          <w:sz w:val="17"/>
          <w:szCs w:val="17"/>
        </w:rPr>
        <w:t xml:space="preserve">] </w:t>
      </w:r>
    </w:p>
    <w:p w14:paraId="2C4163CE" w14:textId="77777777" w:rsidR="00DD3EB7" w:rsidRDefault="00DD3EB7" w:rsidP="00DD3EB7">
      <w:pPr>
        <w:rPr>
          <w:rFonts w:ascii="Tahoma" w:hAnsi="Tahoma" w:cs="Tahoma"/>
          <w:sz w:val="17"/>
        </w:rPr>
      </w:pPr>
    </w:p>
    <w:p w14:paraId="639EA99B" w14:textId="02ADB55C" w:rsidR="00DD3EB7" w:rsidRDefault="0013468F" w:rsidP="00DD3EB7">
      <w:pPr>
        <w:tabs>
          <w:tab w:val="left" w:pos="2850"/>
        </w:tabs>
        <w:ind w:left="360"/>
        <w:jc w:val="both"/>
        <w:rPr>
          <w:rFonts w:ascii="Tahoma" w:hAnsi="Tahoma" w:cs="Tahoma"/>
          <w:sz w:val="17"/>
          <w:szCs w:val="17"/>
        </w:rPr>
      </w:pPr>
      <w:r w:rsidRPr="0013468F">
        <w:rPr>
          <w:rFonts w:ascii="Tahoma" w:hAnsi="Tahoma" w:cs="Tahoma"/>
          <w:sz w:val="17"/>
          <w:szCs w:val="17"/>
        </w:rPr>
        <w:t>Technical Program Manager for AWS migration of Trade Booking Engine (TBE), Financial Transaction Processing System (FTPS) suite of applications</w:t>
      </w:r>
      <w:r>
        <w:rPr>
          <w:rFonts w:ascii="Tahoma" w:hAnsi="Tahoma" w:cs="Tahoma"/>
          <w:sz w:val="17"/>
          <w:szCs w:val="17"/>
        </w:rPr>
        <w:t xml:space="preserve"> </w:t>
      </w:r>
      <w:r w:rsidRPr="0013468F">
        <w:rPr>
          <w:rFonts w:ascii="Tahoma" w:hAnsi="Tahoma" w:cs="Tahoma"/>
          <w:sz w:val="17"/>
          <w:szCs w:val="17"/>
        </w:rPr>
        <w:t xml:space="preserve">in </w:t>
      </w:r>
      <w:r w:rsidRPr="0013468F">
        <w:rPr>
          <w:rFonts w:ascii="Tahoma" w:hAnsi="Tahoma" w:cs="Tahoma"/>
          <w:b/>
          <w:bCs/>
          <w:sz w:val="17"/>
          <w:szCs w:val="17"/>
        </w:rPr>
        <w:t>Banking and Financial Industry</w:t>
      </w:r>
    </w:p>
    <w:p w14:paraId="58DD92FF" w14:textId="77777777" w:rsidR="00DD3EB7" w:rsidRDefault="00DD3EB7" w:rsidP="00DD3EB7">
      <w:pPr>
        <w:jc w:val="both"/>
        <w:rPr>
          <w:rFonts w:ascii="Tahoma" w:hAnsi="Tahoma" w:cs="Tahoma"/>
          <w:sz w:val="17"/>
          <w:szCs w:val="17"/>
        </w:rPr>
      </w:pPr>
    </w:p>
    <w:p w14:paraId="475D2BDC" w14:textId="298FCE51" w:rsidR="00DD3EB7" w:rsidRDefault="00DD3EB7" w:rsidP="00DD3EB7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Tools:</w:t>
      </w:r>
      <w:r w:rsidRPr="00E5037C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D14E2F">
        <w:rPr>
          <w:rFonts w:ascii="Tahoma" w:hAnsi="Tahoma" w:cs="Tahoma"/>
          <w:bCs/>
          <w:snapToGrid w:val="0"/>
          <w:sz w:val="17"/>
          <w:szCs w:val="18"/>
        </w:rPr>
        <w:t xml:space="preserve">MS Project,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Jira, Java, </w:t>
      </w:r>
      <w:r w:rsidR="00810192">
        <w:rPr>
          <w:rFonts w:ascii="Tahoma" w:hAnsi="Tahoma" w:cs="Tahoma"/>
          <w:bCs/>
          <w:snapToGrid w:val="0"/>
          <w:sz w:val="17"/>
          <w:szCs w:val="18"/>
        </w:rPr>
        <w:t xml:space="preserve">J2EE, 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Web service, </w:t>
      </w:r>
      <w:r w:rsidR="001D6283">
        <w:rPr>
          <w:rFonts w:ascii="Tahoma" w:hAnsi="Tahoma" w:cs="Tahoma"/>
          <w:bCs/>
          <w:snapToGrid w:val="0"/>
          <w:sz w:val="17"/>
          <w:szCs w:val="18"/>
        </w:rPr>
        <w:t xml:space="preserve">Angular, </w:t>
      </w:r>
      <w:r w:rsidR="00D14E2F">
        <w:rPr>
          <w:rFonts w:ascii="Tahoma" w:hAnsi="Tahoma" w:cs="Tahoma"/>
          <w:bCs/>
          <w:snapToGrid w:val="0"/>
          <w:sz w:val="17"/>
          <w:szCs w:val="18"/>
        </w:rPr>
        <w:t xml:space="preserve">AWS Cloud, </w:t>
      </w:r>
      <w:r>
        <w:rPr>
          <w:rFonts w:ascii="Tahoma" w:hAnsi="Tahoma" w:cs="Tahoma"/>
          <w:bCs/>
          <w:snapToGrid w:val="0"/>
          <w:sz w:val="17"/>
          <w:szCs w:val="18"/>
        </w:rPr>
        <w:t>Agile</w:t>
      </w:r>
      <w:r w:rsidR="00D14E2F">
        <w:rPr>
          <w:rFonts w:ascii="Tahoma" w:hAnsi="Tahoma" w:cs="Tahoma"/>
          <w:bCs/>
          <w:snapToGrid w:val="0"/>
          <w:sz w:val="17"/>
          <w:szCs w:val="18"/>
        </w:rPr>
        <w:t>, DevOps</w:t>
      </w:r>
      <w:r w:rsidR="00935CDE">
        <w:rPr>
          <w:rFonts w:ascii="Tahoma" w:hAnsi="Tahoma" w:cs="Tahoma"/>
          <w:bCs/>
          <w:snapToGrid w:val="0"/>
          <w:sz w:val="17"/>
          <w:szCs w:val="18"/>
        </w:rPr>
        <w:t>, ServiceNow, ITIL</w:t>
      </w:r>
      <w:r w:rsidR="00607FFE">
        <w:rPr>
          <w:rFonts w:ascii="Tahoma" w:hAnsi="Tahoma" w:cs="Tahoma"/>
          <w:bCs/>
          <w:snapToGrid w:val="0"/>
          <w:sz w:val="17"/>
          <w:szCs w:val="18"/>
        </w:rPr>
        <w:t>, Power BI, Tableau</w:t>
      </w:r>
    </w:p>
    <w:p w14:paraId="5C686DFD" w14:textId="77777777" w:rsidR="00DD3EB7" w:rsidRDefault="00DD3EB7" w:rsidP="00DD3EB7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198149B7" w14:textId="3297D65D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b/>
          <w:bCs/>
          <w:szCs w:val="22"/>
        </w:rPr>
        <w:t>Program planning</w:t>
      </w:r>
      <w:r w:rsidRPr="0013468F">
        <w:rPr>
          <w:rFonts w:ascii="Tahoma" w:hAnsi="Tahoma" w:cs="Tahoma"/>
          <w:szCs w:val="22"/>
        </w:rPr>
        <w:t xml:space="preserve">, progress monitoring, and </w:t>
      </w:r>
      <w:r w:rsidRPr="0013468F">
        <w:rPr>
          <w:rFonts w:ascii="Tahoma" w:hAnsi="Tahoma" w:cs="Tahoma"/>
          <w:b/>
          <w:bCs/>
          <w:szCs w:val="22"/>
        </w:rPr>
        <w:t>delivery of business outcomes</w:t>
      </w:r>
      <w:r w:rsidRPr="0013468F">
        <w:rPr>
          <w:rFonts w:ascii="Tahoma" w:hAnsi="Tahoma" w:cs="Tahoma"/>
          <w:szCs w:val="22"/>
        </w:rPr>
        <w:t xml:space="preserve"> </w:t>
      </w:r>
    </w:p>
    <w:p w14:paraId="0FF5A9E8" w14:textId="76096144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szCs w:val="22"/>
        </w:rPr>
        <w:t>Coordinate and communicate all aspects of programs</w:t>
      </w:r>
      <w:r>
        <w:rPr>
          <w:rFonts w:ascii="Tahoma" w:hAnsi="Tahoma" w:cs="Tahoma"/>
          <w:szCs w:val="22"/>
        </w:rPr>
        <w:t>,</w:t>
      </w:r>
      <w:r w:rsidRPr="0013468F">
        <w:rPr>
          <w:rFonts w:ascii="Tahoma" w:hAnsi="Tahoma" w:cs="Tahoma"/>
          <w:szCs w:val="22"/>
        </w:rPr>
        <w:t xml:space="preserve"> including </w:t>
      </w:r>
      <w:r w:rsidRPr="0013468F">
        <w:rPr>
          <w:rFonts w:ascii="Tahoma" w:hAnsi="Tahoma" w:cs="Tahoma"/>
          <w:b/>
          <w:bCs/>
          <w:szCs w:val="22"/>
        </w:rPr>
        <w:t xml:space="preserve">dashboards/status updates, timelines, risk mitigation, </w:t>
      </w:r>
      <w:r>
        <w:rPr>
          <w:rFonts w:ascii="Tahoma" w:hAnsi="Tahoma" w:cs="Tahoma"/>
          <w:b/>
          <w:bCs/>
          <w:szCs w:val="22"/>
        </w:rPr>
        <w:t xml:space="preserve">and </w:t>
      </w:r>
      <w:r w:rsidRPr="0013468F">
        <w:rPr>
          <w:rFonts w:ascii="Tahoma" w:hAnsi="Tahoma" w:cs="Tahoma"/>
          <w:b/>
          <w:bCs/>
          <w:szCs w:val="22"/>
        </w:rPr>
        <w:t>issue resolution</w:t>
      </w:r>
      <w:r w:rsidRPr="0013468F">
        <w:rPr>
          <w:rFonts w:ascii="Tahoma" w:hAnsi="Tahoma" w:cs="Tahoma"/>
          <w:szCs w:val="22"/>
        </w:rPr>
        <w:t xml:space="preserve"> to </w:t>
      </w:r>
      <w:r w:rsidRPr="0013468F">
        <w:rPr>
          <w:rFonts w:ascii="Tahoma" w:hAnsi="Tahoma" w:cs="Tahoma"/>
          <w:b/>
          <w:bCs/>
          <w:szCs w:val="22"/>
        </w:rPr>
        <w:t>stakeholders</w:t>
      </w:r>
      <w:r w:rsidRPr="0013468F">
        <w:rPr>
          <w:rFonts w:ascii="Tahoma" w:hAnsi="Tahoma" w:cs="Tahoma"/>
          <w:szCs w:val="22"/>
        </w:rPr>
        <w:t xml:space="preserve"> </w:t>
      </w:r>
    </w:p>
    <w:p w14:paraId="5E83D424" w14:textId="465AD411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b/>
          <w:bCs/>
          <w:szCs w:val="22"/>
        </w:rPr>
        <w:t>Manage program scope, schedule, budget, and quality</w:t>
      </w:r>
      <w:r w:rsidRPr="0013468F">
        <w:rPr>
          <w:rFonts w:ascii="Tahoma" w:hAnsi="Tahoma" w:cs="Tahoma"/>
          <w:szCs w:val="22"/>
        </w:rPr>
        <w:t xml:space="preserve"> throughout program lifecycle </w:t>
      </w:r>
    </w:p>
    <w:p w14:paraId="026E3F06" w14:textId="760458EF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szCs w:val="22"/>
        </w:rPr>
        <w:t xml:space="preserve">Update/maintain </w:t>
      </w:r>
      <w:r w:rsidRPr="0013468F">
        <w:rPr>
          <w:rFonts w:ascii="Tahoma" w:hAnsi="Tahoma" w:cs="Tahoma"/>
          <w:b/>
          <w:bCs/>
          <w:szCs w:val="22"/>
        </w:rPr>
        <w:t>action items and risks/issues logs</w:t>
      </w:r>
      <w:r>
        <w:rPr>
          <w:rFonts w:ascii="Tahoma" w:hAnsi="Tahoma" w:cs="Tahoma"/>
          <w:b/>
          <w:bCs/>
          <w:szCs w:val="22"/>
        </w:rPr>
        <w:t>,</w:t>
      </w:r>
      <w:r w:rsidRPr="0013468F">
        <w:rPr>
          <w:rFonts w:ascii="Tahoma" w:hAnsi="Tahoma" w:cs="Tahoma"/>
          <w:szCs w:val="22"/>
        </w:rPr>
        <w:t xml:space="preserve"> and track status until closure </w:t>
      </w:r>
    </w:p>
    <w:p w14:paraId="5A7489C4" w14:textId="53CABA09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szCs w:val="22"/>
        </w:rPr>
        <w:t xml:space="preserve">Create </w:t>
      </w:r>
      <w:r w:rsidRPr="0013468F">
        <w:rPr>
          <w:rFonts w:ascii="Tahoma" w:hAnsi="Tahoma" w:cs="Tahoma"/>
          <w:b/>
          <w:bCs/>
          <w:szCs w:val="22"/>
        </w:rPr>
        <w:t>project WBS (work breakdown structure)</w:t>
      </w:r>
      <w:r w:rsidRPr="0013468F">
        <w:rPr>
          <w:rFonts w:ascii="Tahoma" w:hAnsi="Tahoma" w:cs="Tahoma"/>
          <w:szCs w:val="22"/>
        </w:rPr>
        <w:t xml:space="preserve">, update/maintain </w:t>
      </w:r>
      <w:r w:rsidRPr="0013468F">
        <w:rPr>
          <w:rFonts w:ascii="Tahoma" w:hAnsi="Tahoma" w:cs="Tahoma"/>
          <w:b/>
          <w:bCs/>
          <w:szCs w:val="22"/>
        </w:rPr>
        <w:t>project plans</w:t>
      </w:r>
      <w:r w:rsidRPr="0013468F">
        <w:rPr>
          <w:rFonts w:ascii="Tahoma" w:hAnsi="Tahoma" w:cs="Tahoma"/>
          <w:szCs w:val="22"/>
        </w:rPr>
        <w:t xml:space="preserve"> using </w:t>
      </w:r>
      <w:r w:rsidRPr="0013468F">
        <w:rPr>
          <w:rFonts w:ascii="Tahoma" w:hAnsi="Tahoma" w:cs="Tahoma"/>
          <w:b/>
          <w:bCs/>
          <w:szCs w:val="22"/>
        </w:rPr>
        <w:t>Microsoft Project</w:t>
      </w:r>
      <w:r w:rsidRPr="0013468F">
        <w:rPr>
          <w:rFonts w:ascii="Tahoma" w:hAnsi="Tahoma" w:cs="Tahoma"/>
          <w:szCs w:val="22"/>
        </w:rPr>
        <w:t xml:space="preserve"> </w:t>
      </w:r>
    </w:p>
    <w:p w14:paraId="43D61413" w14:textId="460BF535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szCs w:val="22"/>
        </w:rPr>
        <w:t xml:space="preserve">Work with </w:t>
      </w:r>
      <w:r w:rsidRPr="0013468F">
        <w:rPr>
          <w:rFonts w:ascii="Tahoma" w:hAnsi="Tahoma" w:cs="Tahoma"/>
          <w:b/>
          <w:bCs/>
          <w:szCs w:val="22"/>
        </w:rPr>
        <w:t>business teams to groom the backlog and plan sprints</w:t>
      </w:r>
      <w:r w:rsidRPr="0013468F">
        <w:rPr>
          <w:rFonts w:ascii="Tahoma" w:hAnsi="Tahoma" w:cs="Tahoma"/>
          <w:szCs w:val="22"/>
        </w:rPr>
        <w:t xml:space="preserve"> </w:t>
      </w:r>
    </w:p>
    <w:p w14:paraId="06CCEEA7" w14:textId="68FCE8D1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b/>
          <w:bCs/>
          <w:szCs w:val="22"/>
        </w:rPr>
        <w:t>Track project status, progress, KPIs</w:t>
      </w:r>
      <w:r>
        <w:rPr>
          <w:rFonts w:ascii="Tahoma" w:hAnsi="Tahoma" w:cs="Tahoma"/>
          <w:b/>
          <w:bCs/>
          <w:szCs w:val="22"/>
        </w:rPr>
        <w:t>,</w:t>
      </w:r>
      <w:r w:rsidRPr="0013468F">
        <w:rPr>
          <w:rFonts w:ascii="Tahoma" w:hAnsi="Tahoma" w:cs="Tahoma"/>
          <w:szCs w:val="22"/>
        </w:rPr>
        <w:t xml:space="preserve"> and provide ongoing </w:t>
      </w:r>
      <w:r>
        <w:rPr>
          <w:rFonts w:ascii="Tahoma" w:hAnsi="Tahoma" w:cs="Tahoma"/>
          <w:b/>
          <w:bCs/>
          <w:szCs w:val="22"/>
        </w:rPr>
        <w:t>project-level</w:t>
      </w:r>
      <w:r w:rsidRPr="0013468F">
        <w:rPr>
          <w:rFonts w:ascii="Tahoma" w:hAnsi="Tahoma" w:cs="Tahoma"/>
          <w:b/>
          <w:bCs/>
          <w:szCs w:val="22"/>
        </w:rPr>
        <w:t xml:space="preserve"> governance</w:t>
      </w:r>
      <w:r w:rsidRPr="0013468F">
        <w:rPr>
          <w:rFonts w:ascii="Tahoma" w:hAnsi="Tahoma" w:cs="Tahoma"/>
          <w:szCs w:val="22"/>
        </w:rPr>
        <w:t xml:space="preserve"> </w:t>
      </w:r>
    </w:p>
    <w:p w14:paraId="7EEC36A9" w14:textId="75653585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szCs w:val="22"/>
        </w:rPr>
        <w:t xml:space="preserve">Remove team impediments to ensure </w:t>
      </w:r>
      <w:r w:rsidRPr="0013468F">
        <w:rPr>
          <w:rFonts w:ascii="Tahoma" w:hAnsi="Tahoma" w:cs="Tahoma"/>
          <w:b/>
          <w:bCs/>
          <w:szCs w:val="22"/>
        </w:rPr>
        <w:t>team members' growth</w:t>
      </w:r>
      <w:r w:rsidRPr="0013468F">
        <w:rPr>
          <w:rFonts w:ascii="Tahoma" w:hAnsi="Tahoma" w:cs="Tahoma"/>
          <w:szCs w:val="22"/>
        </w:rPr>
        <w:t xml:space="preserve"> and delivery of sprint goals </w:t>
      </w:r>
    </w:p>
    <w:p w14:paraId="46F9E1DD" w14:textId="7ECC0EEA" w:rsidR="0013468F" w:rsidRPr="0013468F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3468F">
        <w:rPr>
          <w:rFonts w:ascii="Tahoma" w:hAnsi="Tahoma" w:cs="Tahoma"/>
          <w:b/>
          <w:bCs/>
          <w:szCs w:val="22"/>
        </w:rPr>
        <w:t>Stakeholder management</w:t>
      </w:r>
      <w:r w:rsidRPr="0013468F">
        <w:rPr>
          <w:rFonts w:ascii="Tahoma" w:hAnsi="Tahoma" w:cs="Tahoma"/>
          <w:szCs w:val="22"/>
        </w:rPr>
        <w:t xml:space="preserve"> with regular communication to executives and leadership </w:t>
      </w:r>
    </w:p>
    <w:p w14:paraId="64A7C044" w14:textId="333E799B" w:rsidR="00DD3EB7" w:rsidRDefault="0013468F" w:rsidP="0013468F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13468F">
        <w:rPr>
          <w:rFonts w:ascii="Tahoma" w:hAnsi="Tahoma" w:cs="Tahoma"/>
          <w:noProof w:val="0"/>
          <w:color w:val="auto"/>
          <w:szCs w:val="22"/>
        </w:rPr>
        <w:t xml:space="preserve">Experience in </w:t>
      </w:r>
      <w:r w:rsidRPr="0013468F">
        <w:rPr>
          <w:rFonts w:ascii="Tahoma" w:hAnsi="Tahoma" w:cs="Tahoma"/>
          <w:b/>
          <w:bCs/>
          <w:noProof w:val="0"/>
          <w:color w:val="auto"/>
          <w:szCs w:val="22"/>
        </w:rPr>
        <w:t>Banking and Financial Industry</w:t>
      </w:r>
      <w:r w:rsidRPr="0013468F">
        <w:rPr>
          <w:rFonts w:ascii="Tahoma" w:hAnsi="Tahoma" w:cs="Tahoma"/>
          <w:noProof w:val="0"/>
          <w:color w:val="auto"/>
          <w:szCs w:val="22"/>
        </w:rPr>
        <w:t xml:space="preserve"> with </w:t>
      </w:r>
      <w:r w:rsidRPr="0013468F">
        <w:rPr>
          <w:rFonts w:ascii="Tahoma" w:hAnsi="Tahoma" w:cs="Tahoma"/>
          <w:b/>
          <w:bCs/>
          <w:noProof w:val="0"/>
          <w:color w:val="auto"/>
          <w:szCs w:val="22"/>
        </w:rPr>
        <w:t>cards</w:t>
      </w:r>
      <w:r w:rsidRPr="0013468F">
        <w:rPr>
          <w:rFonts w:ascii="Tahoma" w:hAnsi="Tahoma" w:cs="Tahoma"/>
          <w:noProof w:val="0"/>
          <w:color w:val="auto"/>
          <w:szCs w:val="22"/>
        </w:rPr>
        <w:t xml:space="preserve"> and payment processing systems</w:t>
      </w:r>
    </w:p>
    <w:p w14:paraId="0363DD6C" w14:textId="77777777" w:rsidR="00B14877" w:rsidRPr="00B14877" w:rsidRDefault="00B14877" w:rsidP="00B14877">
      <w:pPr>
        <w:pStyle w:val="BodyTextIndent"/>
        <w:ind w:left="0"/>
        <w:jc w:val="both"/>
        <w:rPr>
          <w:rFonts w:ascii="Tahoma" w:hAnsi="Tahoma" w:cs="Tahoma"/>
          <w:noProof w:val="0"/>
          <w:color w:val="auto"/>
          <w:szCs w:val="22"/>
        </w:rPr>
      </w:pPr>
    </w:p>
    <w:p w14:paraId="2415F6C1" w14:textId="7559ED4F" w:rsidR="00E03315" w:rsidRPr="00AC161F" w:rsidRDefault="00E03315" w:rsidP="00E03315">
      <w:pPr>
        <w:pStyle w:val="Heading7"/>
        <w:numPr>
          <w:ilvl w:val="0"/>
          <w:numId w:val="44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 xml:space="preserve">Client: </w:t>
      </w:r>
      <w:r>
        <w:rPr>
          <w:rFonts w:ascii="Tahoma" w:hAnsi="Tahoma" w:cs="Tahoma"/>
          <w:b/>
          <w:i w:val="0"/>
        </w:rPr>
        <w:t>Restaurant Brands International</w:t>
      </w:r>
      <w:r w:rsidR="00614BD8">
        <w:rPr>
          <w:rFonts w:ascii="Tahoma" w:hAnsi="Tahoma" w:cs="Tahoma"/>
          <w:b/>
          <w:i w:val="0"/>
        </w:rPr>
        <w:t xml:space="preserve"> (Miami, FL)</w:t>
      </w:r>
      <w:r w:rsidR="006B47B4">
        <w:rPr>
          <w:rFonts w:ascii="Tahoma" w:hAnsi="Tahoma" w:cs="Tahoma"/>
          <w:b/>
          <w:i w:val="0"/>
        </w:rPr>
        <w:t>; Implementation: Capgemini</w:t>
      </w:r>
    </w:p>
    <w:p w14:paraId="79A803CE" w14:textId="62F0BFB3" w:rsidR="00E03315" w:rsidRPr="00770951" w:rsidRDefault="00077388" w:rsidP="00E03315">
      <w:pPr>
        <w:ind w:firstLine="360"/>
        <w:rPr>
          <w:rFonts w:ascii="Tahoma" w:hAnsi="Tahoma" w:cs="Tahoma"/>
          <w:sz w:val="17"/>
        </w:rPr>
      </w:pPr>
      <w:r>
        <w:rPr>
          <w:rFonts w:ascii="Tahoma" w:hAnsi="Tahoma" w:cs="Tahoma"/>
          <w:sz w:val="17"/>
          <w:szCs w:val="17"/>
        </w:rPr>
        <w:t>Technical Program Manager [January 2020</w:t>
      </w:r>
      <w:r w:rsidR="005B021D">
        <w:rPr>
          <w:rFonts w:ascii="Tahoma" w:hAnsi="Tahoma" w:cs="Tahoma"/>
          <w:sz w:val="17"/>
          <w:szCs w:val="17"/>
        </w:rPr>
        <w:t xml:space="preserve"> to May 2021</w:t>
      </w:r>
      <w:r>
        <w:rPr>
          <w:rFonts w:ascii="Tahoma" w:hAnsi="Tahoma" w:cs="Tahoma"/>
          <w:sz w:val="17"/>
          <w:szCs w:val="17"/>
        </w:rPr>
        <w:t>]</w:t>
      </w:r>
      <w:r w:rsidR="00E03315">
        <w:rPr>
          <w:rFonts w:ascii="Tahoma" w:hAnsi="Tahoma" w:cs="Tahoma"/>
          <w:sz w:val="17"/>
          <w:szCs w:val="17"/>
        </w:rPr>
        <w:t xml:space="preserve"> </w:t>
      </w:r>
    </w:p>
    <w:p w14:paraId="3DA6F0CB" w14:textId="77777777" w:rsidR="00E03315" w:rsidRDefault="00E03315" w:rsidP="00E03315">
      <w:pPr>
        <w:rPr>
          <w:rFonts w:ascii="Tahoma" w:hAnsi="Tahoma" w:cs="Tahoma"/>
          <w:sz w:val="17"/>
        </w:rPr>
      </w:pPr>
    </w:p>
    <w:p w14:paraId="444E557E" w14:textId="3E6C9767" w:rsidR="00E03315" w:rsidRDefault="00100C12" w:rsidP="004779BE">
      <w:pPr>
        <w:tabs>
          <w:tab w:val="left" w:pos="2850"/>
        </w:tabs>
        <w:ind w:left="360"/>
        <w:jc w:val="both"/>
        <w:rPr>
          <w:rFonts w:ascii="Tahoma" w:hAnsi="Tahoma" w:cs="Tahoma"/>
          <w:sz w:val="17"/>
          <w:szCs w:val="17"/>
        </w:rPr>
      </w:pPr>
      <w:r w:rsidRPr="00100C12">
        <w:rPr>
          <w:rFonts w:ascii="Tahoma" w:hAnsi="Tahoma" w:cs="Tahoma"/>
          <w:sz w:val="17"/>
          <w:szCs w:val="17"/>
        </w:rPr>
        <w:t xml:space="preserve">Technical Program Manager for transaction processing systems handling 36+ </w:t>
      </w:r>
      <w:r>
        <w:rPr>
          <w:rFonts w:ascii="Tahoma" w:hAnsi="Tahoma" w:cs="Tahoma"/>
          <w:sz w:val="17"/>
          <w:szCs w:val="17"/>
        </w:rPr>
        <w:t>million</w:t>
      </w:r>
      <w:r w:rsidRPr="00100C12">
        <w:rPr>
          <w:rFonts w:ascii="Tahoma" w:hAnsi="Tahoma" w:cs="Tahoma"/>
          <w:sz w:val="17"/>
          <w:szCs w:val="17"/>
        </w:rPr>
        <w:t xml:space="preserve"> API calls for </w:t>
      </w:r>
      <w:r>
        <w:rPr>
          <w:rFonts w:ascii="Tahoma" w:hAnsi="Tahoma" w:cs="Tahoma"/>
          <w:sz w:val="17"/>
          <w:szCs w:val="17"/>
        </w:rPr>
        <w:t>near-real-time</w:t>
      </w:r>
      <w:r w:rsidRPr="00100C12">
        <w:rPr>
          <w:rFonts w:ascii="Tahoma" w:hAnsi="Tahoma" w:cs="Tahoma"/>
          <w:sz w:val="17"/>
          <w:szCs w:val="17"/>
        </w:rPr>
        <w:t xml:space="preserve"> data processing from 27000+ restaurants worldwide.</w:t>
      </w:r>
    </w:p>
    <w:p w14:paraId="0C329F3D" w14:textId="77777777" w:rsidR="00E03315" w:rsidRDefault="00E03315" w:rsidP="00E03315">
      <w:pPr>
        <w:jc w:val="both"/>
        <w:rPr>
          <w:rFonts w:ascii="Tahoma" w:hAnsi="Tahoma" w:cs="Tahoma"/>
          <w:sz w:val="17"/>
          <w:szCs w:val="17"/>
        </w:rPr>
      </w:pPr>
    </w:p>
    <w:p w14:paraId="5A4A3598" w14:textId="2735C44A" w:rsidR="00E5037C" w:rsidRDefault="00E5037C" w:rsidP="00E03315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Tools:</w:t>
      </w:r>
      <w:r w:rsidRPr="00E5037C">
        <w:rPr>
          <w:rFonts w:ascii="Tahoma" w:hAnsi="Tahoma" w:cs="Tahoma"/>
          <w:bCs/>
          <w:snapToGrid w:val="0"/>
          <w:sz w:val="17"/>
          <w:szCs w:val="18"/>
        </w:rPr>
        <w:t xml:space="preserve"> MS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 Project, Jira, </w:t>
      </w:r>
      <w:r w:rsidR="0068206C">
        <w:rPr>
          <w:rFonts w:ascii="Tahoma" w:hAnsi="Tahoma" w:cs="Tahoma"/>
          <w:bCs/>
          <w:snapToGrid w:val="0"/>
          <w:sz w:val="17"/>
          <w:szCs w:val="18"/>
        </w:rPr>
        <w:t xml:space="preserve">Smartsheet,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Visio, </w:t>
      </w:r>
      <w:r w:rsidR="00E26C45">
        <w:rPr>
          <w:rFonts w:ascii="Tahoma" w:hAnsi="Tahoma" w:cs="Tahoma"/>
          <w:bCs/>
          <w:snapToGrid w:val="0"/>
          <w:sz w:val="17"/>
          <w:szCs w:val="18"/>
        </w:rPr>
        <w:t xml:space="preserve">Power BI, </w:t>
      </w:r>
      <w:r w:rsidR="006B77C9">
        <w:rPr>
          <w:rFonts w:ascii="Tahoma" w:hAnsi="Tahoma" w:cs="Tahoma"/>
          <w:bCs/>
          <w:snapToGrid w:val="0"/>
          <w:sz w:val="17"/>
          <w:szCs w:val="18"/>
        </w:rPr>
        <w:t xml:space="preserve">Tableau, </w:t>
      </w:r>
      <w:r w:rsidR="00C73192">
        <w:rPr>
          <w:rFonts w:ascii="Tahoma" w:hAnsi="Tahoma" w:cs="Tahoma"/>
          <w:bCs/>
          <w:snapToGrid w:val="0"/>
          <w:sz w:val="17"/>
          <w:szCs w:val="18"/>
        </w:rPr>
        <w:t xml:space="preserve">Business Intelligence,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ETL, Informatica, </w:t>
      </w:r>
      <w:r w:rsidR="00967AC1">
        <w:rPr>
          <w:rFonts w:ascii="Tahoma" w:hAnsi="Tahoma" w:cs="Tahoma"/>
          <w:bCs/>
          <w:snapToGrid w:val="0"/>
          <w:sz w:val="17"/>
          <w:szCs w:val="18"/>
        </w:rPr>
        <w:t xml:space="preserve">Data migration, </w:t>
      </w:r>
      <w:r w:rsidR="00F53D97">
        <w:rPr>
          <w:rFonts w:ascii="Tahoma" w:hAnsi="Tahoma" w:cs="Tahoma"/>
          <w:bCs/>
          <w:snapToGrid w:val="0"/>
          <w:sz w:val="17"/>
          <w:szCs w:val="18"/>
        </w:rPr>
        <w:t xml:space="preserve">Data warehouse, </w:t>
      </w:r>
      <w:r w:rsidR="00AB6652">
        <w:rPr>
          <w:rFonts w:ascii="Tahoma" w:hAnsi="Tahoma" w:cs="Tahoma"/>
          <w:bCs/>
          <w:snapToGrid w:val="0"/>
          <w:sz w:val="17"/>
          <w:szCs w:val="18"/>
        </w:rPr>
        <w:t xml:space="preserve">Data lake, </w:t>
      </w:r>
      <w:r w:rsidR="00E438AC">
        <w:rPr>
          <w:rFonts w:ascii="Tahoma" w:hAnsi="Tahoma" w:cs="Tahoma"/>
          <w:bCs/>
          <w:snapToGrid w:val="0"/>
          <w:sz w:val="17"/>
          <w:szCs w:val="18"/>
        </w:rPr>
        <w:t xml:space="preserve">Databricks, 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Web service, </w:t>
      </w:r>
      <w:r w:rsidR="005713AF">
        <w:rPr>
          <w:rFonts w:ascii="Tahoma" w:hAnsi="Tahoma" w:cs="Tahoma"/>
          <w:bCs/>
          <w:snapToGrid w:val="0"/>
          <w:sz w:val="17"/>
          <w:szCs w:val="18"/>
        </w:rPr>
        <w:t xml:space="preserve">RPA, </w:t>
      </w:r>
      <w:r w:rsidR="00965233">
        <w:rPr>
          <w:rFonts w:ascii="Tahoma" w:hAnsi="Tahoma" w:cs="Tahoma"/>
          <w:bCs/>
          <w:snapToGrid w:val="0"/>
          <w:sz w:val="17"/>
          <w:szCs w:val="18"/>
        </w:rPr>
        <w:t xml:space="preserve">ASP.NET MVC, C#, Entity Framework, Web API, </w:t>
      </w:r>
      <w:r>
        <w:rPr>
          <w:rFonts w:ascii="Tahoma" w:hAnsi="Tahoma" w:cs="Tahoma"/>
          <w:bCs/>
          <w:snapToGrid w:val="0"/>
          <w:sz w:val="17"/>
          <w:szCs w:val="18"/>
        </w:rPr>
        <w:t>AWS</w:t>
      </w:r>
      <w:r w:rsidR="006B5397">
        <w:rPr>
          <w:rFonts w:ascii="Tahoma" w:hAnsi="Tahoma" w:cs="Tahoma"/>
          <w:bCs/>
          <w:snapToGrid w:val="0"/>
          <w:sz w:val="17"/>
          <w:szCs w:val="18"/>
        </w:rPr>
        <w:t xml:space="preserve"> cloud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626E88">
        <w:rPr>
          <w:rFonts w:ascii="Tahoma" w:hAnsi="Tahoma" w:cs="Tahoma"/>
          <w:bCs/>
          <w:snapToGrid w:val="0"/>
          <w:sz w:val="17"/>
          <w:szCs w:val="18"/>
        </w:rPr>
        <w:t xml:space="preserve">Kubernetes, </w:t>
      </w:r>
      <w:r>
        <w:rPr>
          <w:rFonts w:ascii="Tahoma" w:hAnsi="Tahoma" w:cs="Tahoma"/>
          <w:bCs/>
          <w:snapToGrid w:val="0"/>
          <w:sz w:val="17"/>
          <w:szCs w:val="18"/>
        </w:rPr>
        <w:t>SQL Server, MySQL, MuleSoft,</w:t>
      </w:r>
      <w:r w:rsidR="003755A0">
        <w:rPr>
          <w:rFonts w:ascii="Tahoma" w:hAnsi="Tahoma" w:cs="Tahoma"/>
          <w:bCs/>
          <w:snapToGrid w:val="0"/>
          <w:sz w:val="17"/>
          <w:szCs w:val="18"/>
        </w:rPr>
        <w:t xml:space="preserve"> Microservices,</w:t>
      </w:r>
      <w:r w:rsidRPr="00E5037C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>
        <w:rPr>
          <w:rFonts w:ascii="Tahoma" w:hAnsi="Tahoma" w:cs="Tahoma"/>
          <w:bCs/>
          <w:snapToGrid w:val="0"/>
          <w:sz w:val="17"/>
          <w:szCs w:val="18"/>
        </w:rPr>
        <w:t>Agile, DevOps, Jenkins</w:t>
      </w:r>
      <w:r w:rsidR="00A81ECA">
        <w:rPr>
          <w:rFonts w:ascii="Tahoma" w:hAnsi="Tahoma" w:cs="Tahoma"/>
          <w:bCs/>
          <w:snapToGrid w:val="0"/>
          <w:sz w:val="17"/>
          <w:szCs w:val="18"/>
        </w:rPr>
        <w:t>, ServiceNow</w:t>
      </w:r>
      <w:r w:rsidR="00935CDE">
        <w:rPr>
          <w:rFonts w:ascii="Tahoma" w:hAnsi="Tahoma" w:cs="Tahoma"/>
          <w:bCs/>
          <w:snapToGrid w:val="0"/>
          <w:sz w:val="17"/>
          <w:szCs w:val="18"/>
        </w:rPr>
        <w:t>, ITIL</w:t>
      </w:r>
    </w:p>
    <w:p w14:paraId="0D13A02F" w14:textId="0DF710BF" w:rsidR="00E03315" w:rsidRDefault="00E03315" w:rsidP="00E03315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122124A6" w14:textId="71B24508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b/>
          <w:bCs/>
          <w:szCs w:val="22"/>
        </w:rPr>
        <w:t>Program planning, resource allocation</w:t>
      </w:r>
      <w:r w:rsidRPr="00100C12">
        <w:rPr>
          <w:rFonts w:ascii="Tahoma" w:hAnsi="Tahoma" w:cs="Tahoma"/>
          <w:szCs w:val="22"/>
        </w:rPr>
        <w:t xml:space="preserve">, progress monitoring, and managing escalations </w:t>
      </w:r>
    </w:p>
    <w:p w14:paraId="1C87B5CB" w14:textId="5F0F3B6A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Communicate with </w:t>
      </w:r>
      <w:r w:rsidRPr="00100C12">
        <w:rPr>
          <w:rFonts w:ascii="Tahoma" w:hAnsi="Tahoma" w:cs="Tahoma"/>
          <w:b/>
          <w:bCs/>
          <w:szCs w:val="22"/>
        </w:rPr>
        <w:t>project managers, business stakeholders, and leadership</w:t>
      </w:r>
      <w:r w:rsidRPr="00100C12">
        <w:rPr>
          <w:rFonts w:ascii="Tahoma" w:hAnsi="Tahoma" w:cs="Tahoma"/>
          <w:szCs w:val="22"/>
        </w:rPr>
        <w:t xml:space="preserve"> </w:t>
      </w:r>
    </w:p>
    <w:p w14:paraId="1D55FD26" w14:textId="666746EB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b/>
          <w:bCs/>
          <w:szCs w:val="22"/>
        </w:rPr>
        <w:t>Resource Management</w:t>
      </w:r>
      <w:r w:rsidRPr="00100C12">
        <w:rPr>
          <w:rFonts w:ascii="Tahoma" w:hAnsi="Tahoma" w:cs="Tahoma"/>
          <w:szCs w:val="22"/>
        </w:rPr>
        <w:t xml:space="preserve">: Handle resource onboard and offboard processes </w:t>
      </w:r>
    </w:p>
    <w:p w14:paraId="06DD4A77" w14:textId="2318976A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Facilitate/coordinate </w:t>
      </w:r>
      <w:r w:rsidRPr="00100C12">
        <w:rPr>
          <w:rFonts w:ascii="Tahoma" w:hAnsi="Tahoma" w:cs="Tahoma"/>
          <w:b/>
          <w:bCs/>
          <w:szCs w:val="22"/>
        </w:rPr>
        <w:t>team meetings</w:t>
      </w:r>
      <w:r w:rsidRPr="00100C12">
        <w:rPr>
          <w:rFonts w:ascii="Tahoma" w:hAnsi="Tahoma" w:cs="Tahoma"/>
          <w:szCs w:val="22"/>
        </w:rPr>
        <w:t xml:space="preserve"> on daily/weekly status, project planning, </w:t>
      </w:r>
      <w:r>
        <w:rPr>
          <w:rFonts w:ascii="Tahoma" w:hAnsi="Tahoma" w:cs="Tahoma"/>
          <w:szCs w:val="22"/>
        </w:rPr>
        <w:t xml:space="preserve">and </w:t>
      </w:r>
      <w:r w:rsidRPr="00100C12">
        <w:rPr>
          <w:rFonts w:ascii="Tahoma" w:hAnsi="Tahoma" w:cs="Tahoma"/>
          <w:szCs w:val="22"/>
        </w:rPr>
        <w:t xml:space="preserve">release planning. Record and publish meeting minutes, </w:t>
      </w:r>
      <w:r w:rsidRPr="00100C12">
        <w:rPr>
          <w:rFonts w:ascii="Tahoma" w:hAnsi="Tahoma" w:cs="Tahoma"/>
          <w:b/>
          <w:bCs/>
          <w:szCs w:val="22"/>
        </w:rPr>
        <w:t>action items, risks/issues, and dependencies</w:t>
      </w:r>
      <w:r w:rsidRPr="00100C12">
        <w:rPr>
          <w:rFonts w:ascii="Tahoma" w:hAnsi="Tahoma" w:cs="Tahoma"/>
          <w:szCs w:val="22"/>
        </w:rPr>
        <w:t xml:space="preserve"> </w:t>
      </w:r>
    </w:p>
    <w:p w14:paraId="727E586C" w14:textId="01758285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Create </w:t>
      </w:r>
      <w:r w:rsidRPr="00100C12">
        <w:rPr>
          <w:rFonts w:ascii="Tahoma" w:hAnsi="Tahoma" w:cs="Tahoma"/>
          <w:b/>
          <w:bCs/>
          <w:szCs w:val="22"/>
        </w:rPr>
        <w:t>project WBS</w:t>
      </w:r>
      <w:r w:rsidRPr="00100C12">
        <w:rPr>
          <w:rFonts w:ascii="Tahoma" w:hAnsi="Tahoma" w:cs="Tahoma"/>
          <w:szCs w:val="22"/>
        </w:rPr>
        <w:t xml:space="preserve">, update/maintain </w:t>
      </w:r>
      <w:r w:rsidRPr="00100C12">
        <w:rPr>
          <w:rFonts w:ascii="Tahoma" w:hAnsi="Tahoma" w:cs="Tahoma"/>
          <w:b/>
          <w:bCs/>
          <w:szCs w:val="22"/>
        </w:rPr>
        <w:t>project plans</w:t>
      </w:r>
      <w:r w:rsidRPr="00100C12">
        <w:rPr>
          <w:rFonts w:ascii="Tahoma" w:hAnsi="Tahoma" w:cs="Tahoma"/>
          <w:szCs w:val="22"/>
        </w:rPr>
        <w:t xml:space="preserve"> using </w:t>
      </w:r>
      <w:r w:rsidRPr="00100C12">
        <w:rPr>
          <w:rFonts w:ascii="Tahoma" w:hAnsi="Tahoma" w:cs="Tahoma"/>
          <w:b/>
          <w:bCs/>
          <w:szCs w:val="22"/>
        </w:rPr>
        <w:t>MS Project</w:t>
      </w:r>
      <w:r w:rsidRPr="00100C12">
        <w:rPr>
          <w:rFonts w:ascii="Tahoma" w:hAnsi="Tahoma" w:cs="Tahoma"/>
          <w:szCs w:val="22"/>
        </w:rPr>
        <w:t xml:space="preserve"> </w:t>
      </w:r>
    </w:p>
    <w:p w14:paraId="741312FA" w14:textId="141CE6F6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Implemented </w:t>
      </w:r>
      <w:r w:rsidRPr="00100C12">
        <w:rPr>
          <w:rFonts w:ascii="Tahoma" w:hAnsi="Tahoma" w:cs="Tahoma"/>
          <w:b/>
          <w:bCs/>
          <w:szCs w:val="22"/>
        </w:rPr>
        <w:t>ServiceNow</w:t>
      </w:r>
      <w:r w:rsidRPr="00100C12">
        <w:rPr>
          <w:rFonts w:ascii="Tahoma" w:hAnsi="Tahoma" w:cs="Tahoma"/>
          <w:szCs w:val="22"/>
        </w:rPr>
        <w:t xml:space="preserve"> Incident, </w:t>
      </w:r>
      <w:r w:rsidRPr="00100C12">
        <w:rPr>
          <w:rFonts w:ascii="Tahoma" w:hAnsi="Tahoma" w:cs="Tahoma"/>
          <w:b/>
          <w:bCs/>
          <w:szCs w:val="22"/>
        </w:rPr>
        <w:t>Change</w:t>
      </w:r>
      <w:r>
        <w:rPr>
          <w:rFonts w:ascii="Tahoma" w:hAnsi="Tahoma" w:cs="Tahoma"/>
          <w:b/>
          <w:bCs/>
          <w:szCs w:val="22"/>
        </w:rPr>
        <w:t>,</w:t>
      </w:r>
      <w:r w:rsidRPr="00100C12">
        <w:rPr>
          <w:rFonts w:ascii="Tahoma" w:hAnsi="Tahoma" w:cs="Tahoma"/>
          <w:b/>
          <w:bCs/>
          <w:szCs w:val="22"/>
        </w:rPr>
        <w:t xml:space="preserve"> and Problem management</w:t>
      </w:r>
      <w:r w:rsidRPr="00100C12">
        <w:rPr>
          <w:rFonts w:ascii="Tahoma" w:hAnsi="Tahoma" w:cs="Tahoma"/>
          <w:szCs w:val="22"/>
        </w:rPr>
        <w:t xml:space="preserve"> modules </w:t>
      </w:r>
    </w:p>
    <w:p w14:paraId="1ACC08D1" w14:textId="33D51927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Designed and implemented </w:t>
      </w:r>
      <w:r w:rsidRPr="00100C12">
        <w:rPr>
          <w:rFonts w:ascii="Tahoma" w:hAnsi="Tahoma" w:cs="Tahoma"/>
          <w:b/>
          <w:bCs/>
          <w:szCs w:val="22"/>
        </w:rPr>
        <w:t>change management frameworks</w:t>
      </w:r>
      <w:r w:rsidRPr="00100C12">
        <w:rPr>
          <w:rFonts w:ascii="Tahoma" w:hAnsi="Tahoma" w:cs="Tahoma"/>
          <w:szCs w:val="22"/>
        </w:rPr>
        <w:t xml:space="preserve"> to standardize adoption practices across multiple projects </w:t>
      </w:r>
    </w:p>
    <w:p w14:paraId="207B077B" w14:textId="1132AB79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>Coordinate and communicate all aspects</w:t>
      </w:r>
      <w:r>
        <w:rPr>
          <w:rFonts w:ascii="Tahoma" w:hAnsi="Tahoma" w:cs="Tahoma"/>
          <w:szCs w:val="22"/>
        </w:rPr>
        <w:t>,</w:t>
      </w:r>
      <w:r w:rsidRPr="00100C12">
        <w:rPr>
          <w:rFonts w:ascii="Tahoma" w:hAnsi="Tahoma" w:cs="Tahoma"/>
          <w:szCs w:val="22"/>
        </w:rPr>
        <w:t xml:space="preserve"> including </w:t>
      </w:r>
      <w:r w:rsidRPr="00100C12">
        <w:rPr>
          <w:rFonts w:ascii="Tahoma" w:hAnsi="Tahoma" w:cs="Tahoma"/>
          <w:b/>
          <w:bCs/>
          <w:szCs w:val="22"/>
        </w:rPr>
        <w:t>dashboards/status updates, timelines, risk mitigation, issue resolution</w:t>
      </w:r>
      <w:r w:rsidRPr="00100C12">
        <w:rPr>
          <w:rFonts w:ascii="Tahoma" w:hAnsi="Tahoma" w:cs="Tahoma"/>
          <w:szCs w:val="22"/>
        </w:rPr>
        <w:t xml:space="preserve"> to project teams </w:t>
      </w:r>
    </w:p>
    <w:p w14:paraId="2ADAAD16" w14:textId="5FE908ED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Ensure </w:t>
      </w:r>
      <w:r w:rsidRPr="00100C12">
        <w:rPr>
          <w:rFonts w:ascii="Tahoma" w:hAnsi="Tahoma" w:cs="Tahoma"/>
          <w:b/>
          <w:bCs/>
          <w:szCs w:val="22"/>
        </w:rPr>
        <w:t>interdependencies between projects</w:t>
      </w:r>
      <w:r w:rsidRPr="00100C12">
        <w:rPr>
          <w:rFonts w:ascii="Tahoma" w:hAnsi="Tahoma" w:cs="Tahoma"/>
          <w:szCs w:val="22"/>
        </w:rPr>
        <w:t xml:space="preserve"> are well understood and </w:t>
      </w:r>
      <w:r w:rsidRPr="00100C12">
        <w:rPr>
          <w:rFonts w:ascii="Tahoma" w:hAnsi="Tahoma" w:cs="Tahoma"/>
          <w:b/>
          <w:bCs/>
          <w:szCs w:val="22"/>
        </w:rPr>
        <w:t>communicated to stakeholders</w:t>
      </w:r>
      <w:r w:rsidRPr="00100C12">
        <w:rPr>
          <w:rFonts w:ascii="Tahoma" w:hAnsi="Tahoma" w:cs="Tahoma"/>
          <w:szCs w:val="22"/>
        </w:rPr>
        <w:t xml:space="preserve"> </w:t>
      </w:r>
    </w:p>
    <w:p w14:paraId="222EEFB3" w14:textId="0A0844A1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Update/maintain </w:t>
      </w:r>
      <w:r w:rsidRPr="00100C12">
        <w:rPr>
          <w:rFonts w:ascii="Tahoma" w:hAnsi="Tahoma" w:cs="Tahoma"/>
          <w:b/>
          <w:bCs/>
          <w:szCs w:val="22"/>
        </w:rPr>
        <w:t>action items and risks/issues logs</w:t>
      </w:r>
      <w:r w:rsidRPr="00100C12">
        <w:rPr>
          <w:rFonts w:ascii="Tahoma" w:hAnsi="Tahoma" w:cs="Tahoma"/>
          <w:szCs w:val="22"/>
        </w:rPr>
        <w:t xml:space="preserve">; ensure </w:t>
      </w:r>
      <w:r w:rsidRPr="00100C12">
        <w:rPr>
          <w:rFonts w:ascii="Tahoma" w:hAnsi="Tahoma" w:cs="Tahoma"/>
          <w:b/>
          <w:bCs/>
          <w:szCs w:val="22"/>
        </w:rPr>
        <w:t>transparency on communications</w:t>
      </w:r>
      <w:r w:rsidRPr="00100C12">
        <w:rPr>
          <w:rFonts w:ascii="Tahoma" w:hAnsi="Tahoma" w:cs="Tahoma"/>
          <w:szCs w:val="22"/>
        </w:rPr>
        <w:t xml:space="preserve"> </w:t>
      </w:r>
    </w:p>
    <w:p w14:paraId="7DAE5D2C" w14:textId="7A3D8C15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Lead daily stand-ups and </w:t>
      </w:r>
      <w:r w:rsidRPr="00100C12">
        <w:rPr>
          <w:rFonts w:ascii="Tahoma" w:hAnsi="Tahoma" w:cs="Tahoma"/>
          <w:b/>
          <w:bCs/>
          <w:szCs w:val="22"/>
        </w:rPr>
        <w:t>scrum ceremonies</w:t>
      </w:r>
      <w:r w:rsidRPr="00100C12">
        <w:rPr>
          <w:rFonts w:ascii="Tahoma" w:hAnsi="Tahoma" w:cs="Tahoma"/>
          <w:szCs w:val="22"/>
        </w:rPr>
        <w:t xml:space="preserve"> </w:t>
      </w:r>
    </w:p>
    <w:p w14:paraId="25395533" w14:textId="2633F94B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Work with </w:t>
      </w:r>
      <w:r w:rsidRPr="00100C12">
        <w:rPr>
          <w:rFonts w:ascii="Tahoma" w:hAnsi="Tahoma" w:cs="Tahoma"/>
          <w:b/>
          <w:bCs/>
          <w:szCs w:val="22"/>
        </w:rPr>
        <w:t>product owners to groom the backlog and plan sprints</w:t>
      </w:r>
      <w:r w:rsidRPr="00100C12">
        <w:rPr>
          <w:rFonts w:ascii="Tahoma" w:hAnsi="Tahoma" w:cs="Tahoma"/>
          <w:szCs w:val="22"/>
        </w:rPr>
        <w:t xml:space="preserve">. Track, escalate, and remove impediments </w:t>
      </w:r>
    </w:p>
    <w:p w14:paraId="238654E1" w14:textId="32EF68DF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b/>
          <w:bCs/>
          <w:szCs w:val="22"/>
        </w:rPr>
        <w:t>Foster collaboration</w:t>
      </w:r>
      <w:r w:rsidRPr="00100C12">
        <w:rPr>
          <w:rFonts w:ascii="Tahoma" w:hAnsi="Tahoma" w:cs="Tahoma"/>
          <w:szCs w:val="22"/>
        </w:rPr>
        <w:t xml:space="preserve"> with members of the </w:t>
      </w:r>
      <w:r w:rsidRPr="00100C12">
        <w:rPr>
          <w:rFonts w:ascii="Tahoma" w:hAnsi="Tahoma" w:cs="Tahoma"/>
          <w:b/>
          <w:bCs/>
          <w:szCs w:val="22"/>
        </w:rPr>
        <w:t>Product, Business, and Engineering Teams</w:t>
      </w:r>
      <w:r w:rsidRPr="00100C12">
        <w:rPr>
          <w:rFonts w:ascii="Tahoma" w:hAnsi="Tahoma" w:cs="Tahoma"/>
          <w:szCs w:val="22"/>
        </w:rPr>
        <w:t xml:space="preserve"> </w:t>
      </w:r>
    </w:p>
    <w:p w14:paraId="7372FCEC" w14:textId="2596F673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Remove team impediments to deliver sprint goals and ensure </w:t>
      </w:r>
      <w:r w:rsidRPr="00100C12">
        <w:rPr>
          <w:rFonts w:ascii="Tahoma" w:hAnsi="Tahoma" w:cs="Tahoma"/>
          <w:b/>
          <w:bCs/>
          <w:szCs w:val="22"/>
        </w:rPr>
        <w:t>delivery adherence</w:t>
      </w:r>
      <w:r w:rsidRPr="00100C12">
        <w:rPr>
          <w:rFonts w:ascii="Tahoma" w:hAnsi="Tahoma" w:cs="Tahoma"/>
          <w:szCs w:val="22"/>
        </w:rPr>
        <w:t xml:space="preserve"> </w:t>
      </w:r>
    </w:p>
    <w:p w14:paraId="1D5DEAFD" w14:textId="2B795F8A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b/>
          <w:bCs/>
          <w:szCs w:val="22"/>
        </w:rPr>
        <w:t>Budgeting procedures</w:t>
      </w:r>
      <w:r w:rsidRPr="00100C12">
        <w:rPr>
          <w:rFonts w:ascii="Tahoma" w:hAnsi="Tahoma" w:cs="Tahoma"/>
          <w:szCs w:val="22"/>
        </w:rPr>
        <w:t xml:space="preserve">: Manage project codes and cost centers to track spending vs. approved budget </w:t>
      </w:r>
    </w:p>
    <w:p w14:paraId="370CAC20" w14:textId="6A52E8BA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b/>
          <w:bCs/>
          <w:szCs w:val="22"/>
        </w:rPr>
        <w:lastRenderedPageBreak/>
        <w:t>Financial Management</w:t>
      </w:r>
      <w:r w:rsidRPr="00100C12">
        <w:rPr>
          <w:rFonts w:ascii="Tahoma" w:hAnsi="Tahoma" w:cs="Tahoma"/>
          <w:szCs w:val="22"/>
        </w:rPr>
        <w:t xml:space="preserve">: Manage, track, and analyze program budget portfolios and generate spend vs. forecast reports </w:t>
      </w:r>
    </w:p>
    <w:p w14:paraId="7C3414A6" w14:textId="09B71F3C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Translated high-level business objectives into detailed, actionable project tasks within </w:t>
      </w:r>
      <w:r w:rsidRPr="00100C12">
        <w:rPr>
          <w:rFonts w:ascii="Tahoma" w:hAnsi="Tahoma" w:cs="Tahoma"/>
          <w:b/>
          <w:bCs/>
          <w:szCs w:val="22"/>
        </w:rPr>
        <w:t>SOWs</w:t>
      </w:r>
      <w:r w:rsidRPr="00100C12">
        <w:rPr>
          <w:rFonts w:ascii="Tahoma" w:hAnsi="Tahoma" w:cs="Tahoma"/>
          <w:szCs w:val="22"/>
        </w:rPr>
        <w:t xml:space="preserve"> </w:t>
      </w:r>
    </w:p>
    <w:p w14:paraId="75091A04" w14:textId="5135F758" w:rsidR="00100C12" w:rsidRPr="00100C12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00C12">
        <w:rPr>
          <w:rFonts w:ascii="Tahoma" w:hAnsi="Tahoma" w:cs="Tahoma"/>
          <w:szCs w:val="22"/>
        </w:rPr>
        <w:t xml:space="preserve">Led the end-to-end </w:t>
      </w:r>
      <w:r w:rsidRPr="00100C12">
        <w:rPr>
          <w:rFonts w:ascii="Tahoma" w:hAnsi="Tahoma" w:cs="Tahoma"/>
          <w:b/>
          <w:bCs/>
          <w:szCs w:val="22"/>
        </w:rPr>
        <w:t>RFP process</w:t>
      </w:r>
      <w:r w:rsidRPr="00100C12">
        <w:rPr>
          <w:rFonts w:ascii="Tahoma" w:hAnsi="Tahoma" w:cs="Tahoma"/>
          <w:szCs w:val="22"/>
        </w:rPr>
        <w:t xml:space="preserve">, including vendor evaluation, shortlisting, and contract negotiations </w:t>
      </w:r>
    </w:p>
    <w:p w14:paraId="7BDE8754" w14:textId="1E5ECDCD" w:rsidR="00F868D7" w:rsidRPr="00E201D4" w:rsidRDefault="00100C12" w:rsidP="00100C1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100C12">
        <w:rPr>
          <w:rFonts w:ascii="Tahoma" w:hAnsi="Tahoma" w:cs="Tahoma"/>
          <w:b/>
          <w:bCs/>
          <w:noProof w:val="0"/>
          <w:color w:val="auto"/>
          <w:szCs w:val="22"/>
        </w:rPr>
        <w:t>Market analysis</w:t>
      </w:r>
      <w:r w:rsidRPr="00100C12">
        <w:rPr>
          <w:rFonts w:ascii="Tahoma" w:hAnsi="Tahoma" w:cs="Tahoma"/>
          <w:noProof w:val="0"/>
          <w:color w:val="auto"/>
          <w:szCs w:val="22"/>
        </w:rPr>
        <w:t xml:space="preserve"> and </w:t>
      </w:r>
      <w:r w:rsidRPr="00100C12">
        <w:rPr>
          <w:rFonts w:ascii="Tahoma" w:hAnsi="Tahoma" w:cs="Tahoma"/>
          <w:b/>
          <w:bCs/>
          <w:noProof w:val="0"/>
          <w:color w:val="auto"/>
          <w:szCs w:val="22"/>
        </w:rPr>
        <w:t>competitor research</w:t>
      </w:r>
      <w:r w:rsidRPr="00100C12">
        <w:rPr>
          <w:rFonts w:ascii="Tahoma" w:hAnsi="Tahoma" w:cs="Tahoma"/>
          <w:noProof w:val="0"/>
          <w:color w:val="auto"/>
          <w:szCs w:val="22"/>
        </w:rPr>
        <w:t xml:space="preserve"> to support program strategy</w:t>
      </w:r>
    </w:p>
    <w:p w14:paraId="52B8676C" w14:textId="77777777" w:rsidR="00E03315" w:rsidRPr="00E03315" w:rsidRDefault="00E03315" w:rsidP="00E03315"/>
    <w:p w14:paraId="4BD47800" w14:textId="6F278970" w:rsidR="00BD0AB8" w:rsidRPr="00AC161F" w:rsidRDefault="00BD0AB8" w:rsidP="00BD0AB8">
      <w:pPr>
        <w:pStyle w:val="Heading7"/>
        <w:numPr>
          <w:ilvl w:val="0"/>
          <w:numId w:val="44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 xml:space="preserve">Client: </w:t>
      </w:r>
      <w:r>
        <w:rPr>
          <w:rFonts w:ascii="Tahoma" w:hAnsi="Tahoma" w:cs="Tahoma"/>
          <w:b/>
          <w:i w:val="0"/>
        </w:rPr>
        <w:t>eBay Inc.</w:t>
      </w:r>
      <w:r w:rsidR="00614BD8">
        <w:rPr>
          <w:rFonts w:ascii="Tahoma" w:hAnsi="Tahoma" w:cs="Tahoma"/>
          <w:b/>
          <w:i w:val="0"/>
        </w:rPr>
        <w:t xml:space="preserve"> (Salt Lake City, UT)</w:t>
      </w:r>
      <w:r w:rsidR="006B47B4">
        <w:rPr>
          <w:rFonts w:ascii="Tahoma" w:hAnsi="Tahoma" w:cs="Tahoma"/>
          <w:b/>
          <w:i w:val="0"/>
        </w:rPr>
        <w:t>; Implementation: Cognizant Technology Solutions</w:t>
      </w:r>
    </w:p>
    <w:p w14:paraId="310C75BD" w14:textId="7BEDE571" w:rsidR="00BD0AB8" w:rsidRPr="00770951" w:rsidRDefault="00BD0AB8" w:rsidP="00BD0AB8">
      <w:pPr>
        <w:ind w:firstLine="360"/>
        <w:rPr>
          <w:rFonts w:ascii="Tahoma" w:hAnsi="Tahoma" w:cs="Tahoma"/>
          <w:sz w:val="17"/>
        </w:rPr>
      </w:pPr>
      <w:r>
        <w:rPr>
          <w:rFonts w:ascii="Tahoma" w:hAnsi="Tahoma" w:cs="Tahoma"/>
          <w:sz w:val="17"/>
          <w:szCs w:val="17"/>
        </w:rPr>
        <w:t>Technical Program Manager [September 2019</w:t>
      </w:r>
      <w:r w:rsidR="00E03315">
        <w:rPr>
          <w:rFonts w:ascii="Tahoma" w:hAnsi="Tahoma" w:cs="Tahoma"/>
          <w:sz w:val="17"/>
          <w:szCs w:val="17"/>
        </w:rPr>
        <w:t xml:space="preserve"> to January 2020</w:t>
      </w:r>
      <w:r>
        <w:rPr>
          <w:rFonts w:ascii="Tahoma" w:hAnsi="Tahoma" w:cs="Tahoma"/>
          <w:sz w:val="17"/>
          <w:szCs w:val="17"/>
        </w:rPr>
        <w:t xml:space="preserve">] </w:t>
      </w:r>
    </w:p>
    <w:p w14:paraId="460D900D" w14:textId="77777777" w:rsidR="00BD0AB8" w:rsidRDefault="00BD0AB8" w:rsidP="00BD0AB8">
      <w:pPr>
        <w:rPr>
          <w:rFonts w:ascii="Tahoma" w:hAnsi="Tahoma" w:cs="Tahoma"/>
          <w:sz w:val="17"/>
        </w:rPr>
      </w:pPr>
    </w:p>
    <w:p w14:paraId="54567F69" w14:textId="163CBC9D" w:rsidR="00BD0AB8" w:rsidRDefault="00B431CA" w:rsidP="00BD0AB8">
      <w:pPr>
        <w:ind w:left="360"/>
        <w:jc w:val="both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sz w:val="17"/>
          <w:szCs w:val="17"/>
        </w:rPr>
        <w:t xml:space="preserve">eBay </w:t>
      </w:r>
      <w:r w:rsidR="0071254A">
        <w:rPr>
          <w:rFonts w:ascii="Tahoma" w:hAnsi="Tahoma" w:cs="Tahoma"/>
          <w:sz w:val="17"/>
          <w:szCs w:val="17"/>
        </w:rPr>
        <w:t>Customer Service Technology</w:t>
      </w:r>
      <w:r w:rsidR="008B17B2">
        <w:rPr>
          <w:rFonts w:ascii="Tahoma" w:hAnsi="Tahoma" w:cs="Tahoma"/>
          <w:sz w:val="17"/>
          <w:szCs w:val="17"/>
        </w:rPr>
        <w:t xml:space="preserve"> group contains various teams creating tools for the agents in their </w:t>
      </w:r>
      <w:r w:rsidR="008C2949">
        <w:rPr>
          <w:rFonts w:ascii="Tahoma" w:hAnsi="Tahoma" w:cs="Tahoma"/>
          <w:sz w:val="17"/>
          <w:szCs w:val="17"/>
        </w:rPr>
        <w:t>day-to-day</w:t>
      </w:r>
      <w:r w:rsidR="008B17B2">
        <w:rPr>
          <w:rFonts w:ascii="Tahoma" w:hAnsi="Tahoma" w:cs="Tahoma"/>
          <w:sz w:val="17"/>
          <w:szCs w:val="17"/>
        </w:rPr>
        <w:t xml:space="preserve"> activities to </w:t>
      </w:r>
      <w:r>
        <w:rPr>
          <w:rFonts w:ascii="Tahoma" w:hAnsi="Tahoma" w:cs="Tahoma"/>
          <w:sz w:val="17"/>
          <w:szCs w:val="17"/>
        </w:rPr>
        <w:t xml:space="preserve">serve the </w:t>
      </w:r>
      <w:r w:rsidR="008B17B2">
        <w:rPr>
          <w:rFonts w:ascii="Tahoma" w:hAnsi="Tahoma" w:cs="Tahoma"/>
          <w:sz w:val="17"/>
          <w:szCs w:val="17"/>
        </w:rPr>
        <w:t>customers with their queries and issues</w:t>
      </w:r>
      <w:r w:rsidR="00BD0AB8">
        <w:rPr>
          <w:rFonts w:ascii="Tahoma" w:hAnsi="Tahoma" w:cs="Tahoma"/>
          <w:sz w:val="17"/>
          <w:szCs w:val="17"/>
        </w:rPr>
        <w:t>.</w:t>
      </w:r>
    </w:p>
    <w:p w14:paraId="1562D42F" w14:textId="77777777" w:rsidR="00BD0AB8" w:rsidRDefault="00BD0AB8" w:rsidP="00BD0AB8">
      <w:pPr>
        <w:jc w:val="both"/>
        <w:rPr>
          <w:rFonts w:ascii="Tahoma" w:hAnsi="Tahoma" w:cs="Tahoma"/>
          <w:sz w:val="17"/>
          <w:szCs w:val="17"/>
        </w:rPr>
      </w:pPr>
    </w:p>
    <w:p w14:paraId="7A06B43D" w14:textId="2CFAAA08" w:rsidR="00E5037C" w:rsidRDefault="00E5037C" w:rsidP="00E5037C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Tools:</w:t>
      </w:r>
      <w:r w:rsidRPr="00E5037C">
        <w:rPr>
          <w:rFonts w:ascii="Tahoma" w:hAnsi="Tahoma" w:cs="Tahoma"/>
          <w:bCs/>
          <w:snapToGrid w:val="0"/>
          <w:sz w:val="17"/>
          <w:szCs w:val="18"/>
        </w:rPr>
        <w:t xml:space="preserve"> MS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 Project, Jira, </w:t>
      </w:r>
      <w:r w:rsidR="00BD0B45">
        <w:rPr>
          <w:rFonts w:ascii="Tahoma" w:hAnsi="Tahoma" w:cs="Tahoma"/>
          <w:bCs/>
          <w:snapToGrid w:val="0"/>
          <w:sz w:val="17"/>
          <w:szCs w:val="18"/>
        </w:rPr>
        <w:t xml:space="preserve">Confluence,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Visio, ASP.NET Core, ASP.NET MVC, </w:t>
      </w:r>
      <w:r w:rsidR="00965233">
        <w:rPr>
          <w:rFonts w:ascii="Tahoma" w:hAnsi="Tahoma" w:cs="Tahoma"/>
          <w:bCs/>
          <w:snapToGrid w:val="0"/>
          <w:sz w:val="17"/>
          <w:szCs w:val="18"/>
        </w:rPr>
        <w:t xml:space="preserve">C#, Entity Framework, </w:t>
      </w:r>
      <w:r>
        <w:rPr>
          <w:rFonts w:ascii="Tahoma" w:hAnsi="Tahoma" w:cs="Tahoma"/>
          <w:bCs/>
          <w:snapToGrid w:val="0"/>
          <w:sz w:val="17"/>
          <w:szCs w:val="18"/>
        </w:rPr>
        <w:t xml:space="preserve">WPF, 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Web service, </w:t>
      </w:r>
      <w:r w:rsidR="001D6283">
        <w:rPr>
          <w:rFonts w:ascii="Tahoma" w:hAnsi="Tahoma" w:cs="Tahoma"/>
          <w:bCs/>
          <w:snapToGrid w:val="0"/>
          <w:sz w:val="17"/>
          <w:szCs w:val="18"/>
        </w:rPr>
        <w:t xml:space="preserve">Angular, </w:t>
      </w:r>
      <w:r>
        <w:rPr>
          <w:rFonts w:ascii="Tahoma" w:hAnsi="Tahoma" w:cs="Tahoma"/>
          <w:bCs/>
          <w:snapToGrid w:val="0"/>
          <w:sz w:val="17"/>
          <w:szCs w:val="18"/>
        </w:rPr>
        <w:t>AWS</w:t>
      </w:r>
      <w:r w:rsidR="006B5397">
        <w:rPr>
          <w:rFonts w:ascii="Tahoma" w:hAnsi="Tahoma" w:cs="Tahoma"/>
          <w:bCs/>
          <w:snapToGrid w:val="0"/>
          <w:sz w:val="17"/>
          <w:szCs w:val="18"/>
        </w:rPr>
        <w:t xml:space="preserve"> cloud</w:t>
      </w:r>
      <w:r>
        <w:rPr>
          <w:rFonts w:ascii="Tahoma" w:hAnsi="Tahoma" w:cs="Tahoma"/>
          <w:bCs/>
          <w:snapToGrid w:val="0"/>
          <w:sz w:val="17"/>
          <w:szCs w:val="18"/>
        </w:rPr>
        <w:t>, SQL Server,</w:t>
      </w:r>
      <w:r w:rsidRPr="00E5037C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526A99">
        <w:rPr>
          <w:rFonts w:ascii="Tahoma" w:hAnsi="Tahoma" w:cs="Tahoma"/>
          <w:bCs/>
          <w:snapToGrid w:val="0"/>
          <w:sz w:val="17"/>
          <w:szCs w:val="18"/>
        </w:rPr>
        <w:t xml:space="preserve">Web API, </w:t>
      </w:r>
      <w:r w:rsidR="00AA0382">
        <w:rPr>
          <w:rFonts w:ascii="Tahoma" w:hAnsi="Tahoma" w:cs="Tahoma"/>
          <w:bCs/>
          <w:snapToGrid w:val="0"/>
          <w:sz w:val="17"/>
          <w:szCs w:val="18"/>
        </w:rPr>
        <w:t xml:space="preserve">Splunk, </w:t>
      </w:r>
      <w:r w:rsidR="00526A99">
        <w:rPr>
          <w:rFonts w:ascii="Tahoma" w:hAnsi="Tahoma" w:cs="Tahoma"/>
          <w:bCs/>
          <w:snapToGrid w:val="0"/>
          <w:sz w:val="17"/>
          <w:szCs w:val="18"/>
        </w:rPr>
        <w:t xml:space="preserve">Microservices, </w:t>
      </w:r>
      <w:r>
        <w:rPr>
          <w:rFonts w:ascii="Tahoma" w:hAnsi="Tahoma" w:cs="Tahoma"/>
          <w:bCs/>
          <w:snapToGrid w:val="0"/>
          <w:sz w:val="17"/>
          <w:szCs w:val="18"/>
        </w:rPr>
        <w:t>Agile, DevOps, Jenkins</w:t>
      </w:r>
      <w:r w:rsidR="00A81ECA">
        <w:rPr>
          <w:rFonts w:ascii="Tahoma" w:hAnsi="Tahoma" w:cs="Tahoma"/>
          <w:bCs/>
          <w:snapToGrid w:val="0"/>
          <w:sz w:val="17"/>
          <w:szCs w:val="18"/>
        </w:rPr>
        <w:t>, ServiceNow</w:t>
      </w:r>
    </w:p>
    <w:p w14:paraId="0B72DE47" w14:textId="141986F7" w:rsidR="00BD0AB8" w:rsidRDefault="00BD0AB8" w:rsidP="00BD0AB8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4D734DE9" w14:textId="18573ECB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b/>
          <w:bCs/>
          <w:szCs w:val="22"/>
        </w:rPr>
        <w:t>Program planning, resource allocation</w:t>
      </w:r>
      <w:r w:rsidRPr="0020578A">
        <w:rPr>
          <w:rFonts w:ascii="Tahoma" w:hAnsi="Tahoma" w:cs="Tahoma"/>
          <w:szCs w:val="22"/>
        </w:rPr>
        <w:t xml:space="preserve">, progress monitoring, and managing escalations </w:t>
      </w:r>
    </w:p>
    <w:p w14:paraId="5B80D310" w14:textId="2DAE71FA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Create </w:t>
      </w:r>
      <w:r w:rsidRPr="0020578A">
        <w:rPr>
          <w:rFonts w:ascii="Tahoma" w:hAnsi="Tahoma" w:cs="Tahoma"/>
          <w:b/>
          <w:bCs/>
          <w:szCs w:val="22"/>
        </w:rPr>
        <w:t>project WBS</w:t>
      </w:r>
      <w:r w:rsidRPr="0020578A">
        <w:rPr>
          <w:rFonts w:ascii="Tahoma" w:hAnsi="Tahoma" w:cs="Tahoma"/>
          <w:szCs w:val="22"/>
        </w:rPr>
        <w:t xml:space="preserve">, update/maintain </w:t>
      </w:r>
      <w:r w:rsidRPr="0020578A">
        <w:rPr>
          <w:rFonts w:ascii="Tahoma" w:hAnsi="Tahoma" w:cs="Tahoma"/>
          <w:b/>
          <w:bCs/>
          <w:szCs w:val="22"/>
        </w:rPr>
        <w:t>project plans</w:t>
      </w:r>
      <w:r w:rsidRPr="0020578A">
        <w:rPr>
          <w:rFonts w:ascii="Tahoma" w:hAnsi="Tahoma" w:cs="Tahoma"/>
          <w:szCs w:val="22"/>
        </w:rPr>
        <w:t xml:space="preserve"> using </w:t>
      </w:r>
      <w:r w:rsidRPr="0020578A">
        <w:rPr>
          <w:rFonts w:ascii="Tahoma" w:hAnsi="Tahoma" w:cs="Tahoma"/>
          <w:b/>
          <w:bCs/>
          <w:szCs w:val="22"/>
        </w:rPr>
        <w:t>Microsoft Project</w:t>
      </w:r>
      <w:r w:rsidRPr="0020578A">
        <w:rPr>
          <w:rFonts w:ascii="Tahoma" w:hAnsi="Tahoma" w:cs="Tahoma"/>
          <w:szCs w:val="22"/>
        </w:rPr>
        <w:t xml:space="preserve"> </w:t>
      </w:r>
    </w:p>
    <w:p w14:paraId="782DEA78" w14:textId="461BA5A5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Create and review </w:t>
      </w:r>
      <w:r w:rsidRPr="0020578A">
        <w:rPr>
          <w:rFonts w:ascii="Tahoma" w:hAnsi="Tahoma" w:cs="Tahoma"/>
          <w:b/>
          <w:bCs/>
          <w:szCs w:val="22"/>
        </w:rPr>
        <w:t>Statement of Work (SOW)</w:t>
      </w:r>
      <w:r w:rsidRPr="0020578A">
        <w:rPr>
          <w:rFonts w:ascii="Tahoma" w:hAnsi="Tahoma" w:cs="Tahoma"/>
          <w:szCs w:val="22"/>
        </w:rPr>
        <w:t xml:space="preserve"> for project/program demands </w:t>
      </w:r>
    </w:p>
    <w:p w14:paraId="1488FFBF" w14:textId="63E43D97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b/>
          <w:bCs/>
          <w:szCs w:val="22"/>
        </w:rPr>
        <w:t>Financial Management</w:t>
      </w:r>
      <w:r w:rsidRPr="0020578A">
        <w:rPr>
          <w:rFonts w:ascii="Tahoma" w:hAnsi="Tahoma" w:cs="Tahoma"/>
          <w:szCs w:val="22"/>
        </w:rPr>
        <w:t xml:space="preserve">: Manage, track, and analyze program budget portfolios and generate spend vs. forecast reports </w:t>
      </w:r>
    </w:p>
    <w:p w14:paraId="66C8097E" w14:textId="1E1D44C7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Participate in business requirements and functional requirements review meetings </w:t>
      </w:r>
    </w:p>
    <w:p w14:paraId="23210F13" w14:textId="25C82ECC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>Coordinate and communicate all aspects</w:t>
      </w:r>
      <w:r w:rsidR="00B27597">
        <w:rPr>
          <w:rFonts w:ascii="Tahoma" w:hAnsi="Tahoma" w:cs="Tahoma"/>
          <w:szCs w:val="22"/>
        </w:rPr>
        <w:t>,</w:t>
      </w:r>
      <w:r w:rsidRPr="0020578A">
        <w:rPr>
          <w:rFonts w:ascii="Tahoma" w:hAnsi="Tahoma" w:cs="Tahoma"/>
          <w:szCs w:val="22"/>
        </w:rPr>
        <w:t xml:space="preserve"> including </w:t>
      </w:r>
      <w:r w:rsidRPr="0020578A">
        <w:rPr>
          <w:rFonts w:ascii="Tahoma" w:hAnsi="Tahoma" w:cs="Tahoma"/>
          <w:b/>
          <w:bCs/>
          <w:szCs w:val="22"/>
        </w:rPr>
        <w:t xml:space="preserve">dashboards/status updates, timelines, risk mitigation, </w:t>
      </w:r>
      <w:r w:rsidR="00B27597">
        <w:rPr>
          <w:rFonts w:ascii="Tahoma" w:hAnsi="Tahoma" w:cs="Tahoma"/>
          <w:b/>
          <w:bCs/>
          <w:szCs w:val="22"/>
        </w:rPr>
        <w:t xml:space="preserve">and </w:t>
      </w:r>
      <w:r w:rsidRPr="0020578A">
        <w:rPr>
          <w:rFonts w:ascii="Tahoma" w:hAnsi="Tahoma" w:cs="Tahoma"/>
          <w:b/>
          <w:bCs/>
          <w:szCs w:val="22"/>
        </w:rPr>
        <w:t>issue resolution</w:t>
      </w:r>
      <w:r w:rsidRPr="0020578A">
        <w:rPr>
          <w:rFonts w:ascii="Tahoma" w:hAnsi="Tahoma" w:cs="Tahoma"/>
          <w:szCs w:val="22"/>
        </w:rPr>
        <w:t xml:space="preserve"> </w:t>
      </w:r>
    </w:p>
    <w:p w14:paraId="464C1FBF" w14:textId="4B5EC8DA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Integrated </w:t>
      </w:r>
      <w:r w:rsidRPr="0020578A">
        <w:rPr>
          <w:rFonts w:ascii="Tahoma" w:hAnsi="Tahoma" w:cs="Tahoma"/>
          <w:b/>
          <w:bCs/>
          <w:szCs w:val="22"/>
        </w:rPr>
        <w:t>ServiceNow</w:t>
      </w:r>
      <w:r w:rsidRPr="0020578A">
        <w:rPr>
          <w:rFonts w:ascii="Tahoma" w:hAnsi="Tahoma" w:cs="Tahoma"/>
          <w:szCs w:val="22"/>
        </w:rPr>
        <w:t xml:space="preserve"> Incident and </w:t>
      </w:r>
      <w:r w:rsidRPr="0020578A">
        <w:rPr>
          <w:rFonts w:ascii="Tahoma" w:hAnsi="Tahoma" w:cs="Tahoma"/>
          <w:b/>
          <w:bCs/>
          <w:szCs w:val="22"/>
        </w:rPr>
        <w:t>Change management</w:t>
      </w:r>
      <w:r w:rsidRPr="0020578A">
        <w:rPr>
          <w:rFonts w:ascii="Tahoma" w:hAnsi="Tahoma" w:cs="Tahoma"/>
          <w:szCs w:val="22"/>
        </w:rPr>
        <w:t xml:space="preserve"> modules </w:t>
      </w:r>
    </w:p>
    <w:p w14:paraId="716AC60A" w14:textId="17B9BB9A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Work in close coordination with </w:t>
      </w:r>
      <w:r w:rsidRPr="0020578A">
        <w:rPr>
          <w:rFonts w:ascii="Tahoma" w:hAnsi="Tahoma" w:cs="Tahoma"/>
          <w:b/>
          <w:bCs/>
          <w:szCs w:val="22"/>
        </w:rPr>
        <w:t>Product Managers and Project Managers</w:t>
      </w:r>
      <w:r w:rsidRPr="0020578A">
        <w:rPr>
          <w:rFonts w:ascii="Tahoma" w:hAnsi="Tahoma" w:cs="Tahoma"/>
          <w:szCs w:val="22"/>
        </w:rPr>
        <w:t xml:space="preserve"> for work prioritization </w:t>
      </w:r>
    </w:p>
    <w:p w14:paraId="283C5DCD" w14:textId="2503A410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Facilitate/coordinate </w:t>
      </w:r>
      <w:r w:rsidRPr="0020578A">
        <w:rPr>
          <w:rFonts w:ascii="Tahoma" w:hAnsi="Tahoma" w:cs="Tahoma"/>
          <w:b/>
          <w:bCs/>
          <w:szCs w:val="22"/>
        </w:rPr>
        <w:t>team meetings</w:t>
      </w:r>
      <w:r w:rsidRPr="0020578A">
        <w:rPr>
          <w:rFonts w:ascii="Tahoma" w:hAnsi="Tahoma" w:cs="Tahoma"/>
          <w:szCs w:val="22"/>
        </w:rPr>
        <w:t xml:space="preserve">; Record and publish meeting minutes, </w:t>
      </w:r>
      <w:r w:rsidRPr="0020578A">
        <w:rPr>
          <w:rFonts w:ascii="Tahoma" w:hAnsi="Tahoma" w:cs="Tahoma"/>
          <w:b/>
          <w:bCs/>
          <w:szCs w:val="22"/>
        </w:rPr>
        <w:t>action items, risks/issues, and dependencies</w:t>
      </w:r>
      <w:r w:rsidRPr="0020578A">
        <w:rPr>
          <w:rFonts w:ascii="Tahoma" w:hAnsi="Tahoma" w:cs="Tahoma"/>
          <w:szCs w:val="22"/>
        </w:rPr>
        <w:t xml:space="preserve"> </w:t>
      </w:r>
    </w:p>
    <w:p w14:paraId="2EE7582B" w14:textId="2E2037A6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Ensure </w:t>
      </w:r>
      <w:r w:rsidRPr="0020578A">
        <w:rPr>
          <w:rFonts w:ascii="Tahoma" w:hAnsi="Tahoma" w:cs="Tahoma"/>
          <w:b/>
          <w:bCs/>
          <w:szCs w:val="22"/>
        </w:rPr>
        <w:t>interdependencies between projects</w:t>
      </w:r>
      <w:r w:rsidRPr="0020578A">
        <w:rPr>
          <w:rFonts w:ascii="Tahoma" w:hAnsi="Tahoma" w:cs="Tahoma"/>
          <w:szCs w:val="22"/>
        </w:rPr>
        <w:t xml:space="preserve"> are well understood </w:t>
      </w:r>
    </w:p>
    <w:p w14:paraId="7C2E232A" w14:textId="517FC7C8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Update/maintain </w:t>
      </w:r>
      <w:r w:rsidRPr="0020578A">
        <w:rPr>
          <w:rFonts w:ascii="Tahoma" w:hAnsi="Tahoma" w:cs="Tahoma"/>
          <w:b/>
          <w:bCs/>
          <w:szCs w:val="22"/>
        </w:rPr>
        <w:t>action items and risks/issues logs</w:t>
      </w:r>
      <w:r w:rsidRPr="0020578A">
        <w:rPr>
          <w:rFonts w:ascii="Tahoma" w:hAnsi="Tahoma" w:cs="Tahoma"/>
          <w:szCs w:val="22"/>
        </w:rPr>
        <w:t xml:space="preserve"> until closure </w:t>
      </w:r>
    </w:p>
    <w:p w14:paraId="1107EF48" w14:textId="0040D032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Lead daily stand-ups and </w:t>
      </w:r>
      <w:r w:rsidRPr="0020578A">
        <w:rPr>
          <w:rFonts w:ascii="Tahoma" w:hAnsi="Tahoma" w:cs="Tahoma"/>
          <w:b/>
          <w:bCs/>
          <w:szCs w:val="22"/>
        </w:rPr>
        <w:t>scrum ceremonies</w:t>
      </w:r>
      <w:r w:rsidRPr="0020578A">
        <w:rPr>
          <w:rFonts w:ascii="Tahoma" w:hAnsi="Tahoma" w:cs="Tahoma"/>
          <w:szCs w:val="22"/>
        </w:rPr>
        <w:t xml:space="preserve"> </w:t>
      </w:r>
    </w:p>
    <w:p w14:paraId="78735BB8" w14:textId="25CB386F" w:rsidR="0020578A" w:rsidRPr="0020578A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20578A">
        <w:rPr>
          <w:rFonts w:ascii="Tahoma" w:hAnsi="Tahoma" w:cs="Tahoma"/>
          <w:szCs w:val="22"/>
        </w:rPr>
        <w:t xml:space="preserve">Work with </w:t>
      </w:r>
      <w:r w:rsidRPr="0020578A">
        <w:rPr>
          <w:rFonts w:ascii="Tahoma" w:hAnsi="Tahoma" w:cs="Tahoma"/>
          <w:b/>
          <w:bCs/>
          <w:szCs w:val="22"/>
        </w:rPr>
        <w:t>product owners to groom the backlog and plan sprints</w:t>
      </w:r>
      <w:r w:rsidRPr="0020578A">
        <w:rPr>
          <w:rFonts w:ascii="Tahoma" w:hAnsi="Tahoma" w:cs="Tahoma"/>
          <w:szCs w:val="22"/>
        </w:rPr>
        <w:t xml:space="preserve"> </w:t>
      </w:r>
    </w:p>
    <w:p w14:paraId="0858244E" w14:textId="2888FF46" w:rsidR="00917CAB" w:rsidRDefault="0020578A" w:rsidP="0020578A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20578A">
        <w:rPr>
          <w:rFonts w:ascii="Tahoma" w:hAnsi="Tahoma" w:cs="Tahoma"/>
          <w:b/>
          <w:bCs/>
          <w:noProof w:val="0"/>
          <w:color w:val="auto"/>
          <w:szCs w:val="22"/>
        </w:rPr>
        <w:t>Budgeting</w:t>
      </w:r>
      <w:r w:rsidRPr="0020578A">
        <w:rPr>
          <w:rFonts w:ascii="Tahoma" w:hAnsi="Tahoma" w:cs="Tahoma"/>
          <w:noProof w:val="0"/>
          <w:color w:val="auto"/>
          <w:szCs w:val="22"/>
        </w:rPr>
        <w:t xml:space="preserve">: Manage project codes and cost centers to track spending vs. </w:t>
      </w:r>
      <w:r w:rsidR="00B27597">
        <w:rPr>
          <w:rFonts w:ascii="Tahoma" w:hAnsi="Tahoma" w:cs="Tahoma"/>
          <w:noProof w:val="0"/>
          <w:color w:val="auto"/>
          <w:szCs w:val="22"/>
        </w:rPr>
        <w:t xml:space="preserve">the </w:t>
      </w:r>
      <w:r w:rsidRPr="0020578A">
        <w:rPr>
          <w:rFonts w:ascii="Tahoma" w:hAnsi="Tahoma" w:cs="Tahoma"/>
          <w:noProof w:val="0"/>
          <w:color w:val="auto"/>
          <w:szCs w:val="22"/>
        </w:rPr>
        <w:t>approved budget</w:t>
      </w:r>
    </w:p>
    <w:p w14:paraId="6DC86AF1" w14:textId="77777777" w:rsidR="00BD0AB8" w:rsidRDefault="00BD0AB8" w:rsidP="00BD0AB8">
      <w:pPr>
        <w:rPr>
          <w:rFonts w:ascii="Tahoma" w:hAnsi="Tahoma" w:cs="Tahoma"/>
          <w:sz w:val="17"/>
        </w:rPr>
      </w:pPr>
    </w:p>
    <w:p w14:paraId="03403435" w14:textId="5F03A1CA" w:rsidR="00451CE1" w:rsidRPr="00AC161F" w:rsidRDefault="00770951" w:rsidP="00AC161F">
      <w:pPr>
        <w:pStyle w:val="Heading7"/>
        <w:numPr>
          <w:ilvl w:val="0"/>
          <w:numId w:val="44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>Client: United Technologies Corporation</w:t>
      </w:r>
      <w:r w:rsidR="00614BD8">
        <w:rPr>
          <w:rFonts w:ascii="Tahoma" w:hAnsi="Tahoma" w:cs="Tahoma"/>
          <w:b/>
          <w:i w:val="0"/>
        </w:rPr>
        <w:t xml:space="preserve"> (West Palm Beach, FL)</w:t>
      </w:r>
      <w:r w:rsidR="006B47B4">
        <w:rPr>
          <w:rFonts w:ascii="Tahoma" w:hAnsi="Tahoma" w:cs="Tahoma"/>
          <w:b/>
          <w:i w:val="0"/>
        </w:rPr>
        <w:t>; Employer: Accenture</w:t>
      </w:r>
    </w:p>
    <w:p w14:paraId="511F9671" w14:textId="6F0B0E7E" w:rsidR="00451CE1" w:rsidRPr="00770951" w:rsidRDefault="00C7198D" w:rsidP="00BD7C69">
      <w:pPr>
        <w:ind w:firstLine="360"/>
        <w:rPr>
          <w:rFonts w:ascii="Tahoma" w:hAnsi="Tahoma" w:cs="Tahoma"/>
          <w:sz w:val="17"/>
        </w:rPr>
      </w:pPr>
      <w:r>
        <w:rPr>
          <w:rFonts w:ascii="Tahoma" w:hAnsi="Tahoma" w:cs="Tahoma"/>
          <w:sz w:val="17"/>
          <w:szCs w:val="17"/>
        </w:rPr>
        <w:t xml:space="preserve">Technical </w:t>
      </w:r>
      <w:r w:rsidR="00F45DAD">
        <w:rPr>
          <w:rFonts w:ascii="Tahoma" w:hAnsi="Tahoma" w:cs="Tahoma"/>
          <w:sz w:val="17"/>
          <w:szCs w:val="17"/>
        </w:rPr>
        <w:t>Project</w:t>
      </w:r>
      <w:r>
        <w:rPr>
          <w:rFonts w:ascii="Tahoma" w:hAnsi="Tahoma" w:cs="Tahoma"/>
          <w:sz w:val="17"/>
          <w:szCs w:val="17"/>
        </w:rPr>
        <w:t>/Program</w:t>
      </w:r>
      <w:r w:rsidR="00F45DAD">
        <w:rPr>
          <w:rFonts w:ascii="Tahoma" w:hAnsi="Tahoma" w:cs="Tahoma"/>
          <w:sz w:val="17"/>
          <w:szCs w:val="17"/>
        </w:rPr>
        <w:t xml:space="preserve"> </w:t>
      </w:r>
      <w:r w:rsidR="00770951">
        <w:rPr>
          <w:rFonts w:ascii="Tahoma" w:hAnsi="Tahoma" w:cs="Tahoma"/>
          <w:sz w:val="17"/>
          <w:szCs w:val="17"/>
        </w:rPr>
        <w:t>Manager [</w:t>
      </w:r>
      <w:r w:rsidR="00B75390">
        <w:rPr>
          <w:rFonts w:ascii="Tahoma" w:hAnsi="Tahoma" w:cs="Tahoma"/>
          <w:sz w:val="17"/>
          <w:szCs w:val="17"/>
        </w:rPr>
        <w:t xml:space="preserve">June </w:t>
      </w:r>
      <w:r w:rsidR="00770951">
        <w:rPr>
          <w:rFonts w:ascii="Tahoma" w:hAnsi="Tahoma" w:cs="Tahoma"/>
          <w:sz w:val="17"/>
          <w:szCs w:val="17"/>
        </w:rPr>
        <w:t xml:space="preserve">2016 to August 2019] </w:t>
      </w:r>
    </w:p>
    <w:p w14:paraId="43DB47F1" w14:textId="77777777" w:rsidR="00770951" w:rsidRDefault="00770951" w:rsidP="00BD7C69">
      <w:pPr>
        <w:rPr>
          <w:rFonts w:ascii="Tahoma" w:hAnsi="Tahoma" w:cs="Tahoma"/>
          <w:sz w:val="17"/>
        </w:rPr>
      </w:pPr>
    </w:p>
    <w:p w14:paraId="03611D54" w14:textId="34A4AD14" w:rsidR="004A22FF" w:rsidRDefault="00B27597" w:rsidP="00BD7C69">
      <w:pPr>
        <w:ind w:left="360"/>
        <w:jc w:val="both"/>
        <w:rPr>
          <w:rFonts w:ascii="Tahoma" w:hAnsi="Tahoma" w:cs="Tahoma"/>
          <w:sz w:val="17"/>
          <w:szCs w:val="17"/>
        </w:rPr>
      </w:pPr>
      <w:r w:rsidRPr="00B27597">
        <w:rPr>
          <w:rFonts w:ascii="Tahoma" w:hAnsi="Tahoma" w:cs="Tahoma"/>
          <w:sz w:val="17"/>
          <w:szCs w:val="17"/>
        </w:rPr>
        <w:t xml:space="preserve">Program Manager for Business to Business (B2B) e-commerce platform and mobile apps covering quoting, </w:t>
      </w:r>
      <w:r w:rsidRPr="00B27597">
        <w:rPr>
          <w:rFonts w:ascii="Tahoma" w:hAnsi="Tahoma" w:cs="Tahoma"/>
          <w:b/>
          <w:bCs/>
          <w:sz w:val="17"/>
          <w:szCs w:val="17"/>
        </w:rPr>
        <w:t>billing</w:t>
      </w:r>
      <w:r w:rsidRPr="00B27597">
        <w:rPr>
          <w:rFonts w:ascii="Tahoma" w:hAnsi="Tahoma" w:cs="Tahoma"/>
          <w:sz w:val="17"/>
          <w:szCs w:val="17"/>
        </w:rPr>
        <w:t>, marketing, sales, purchase, inventory, reports, and account management.</w:t>
      </w:r>
    </w:p>
    <w:p w14:paraId="3FAEE041" w14:textId="77777777" w:rsidR="004A22FF" w:rsidRDefault="004A22FF" w:rsidP="00BD7C69">
      <w:pPr>
        <w:jc w:val="both"/>
        <w:rPr>
          <w:rFonts w:ascii="Tahoma" w:hAnsi="Tahoma" w:cs="Tahoma"/>
          <w:sz w:val="17"/>
          <w:szCs w:val="17"/>
        </w:rPr>
      </w:pPr>
    </w:p>
    <w:p w14:paraId="32DDF50E" w14:textId="6E96AD17" w:rsidR="004A22FF" w:rsidRPr="00677719" w:rsidRDefault="00B00EF7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4A22FF">
        <w:rPr>
          <w:rFonts w:ascii="Tahoma" w:hAnsi="Tahoma" w:cs="Tahoma"/>
          <w:bCs/>
          <w:snapToGrid w:val="0"/>
          <w:sz w:val="17"/>
          <w:szCs w:val="18"/>
          <w:u w:val="single"/>
        </w:rPr>
        <w:t>:</w:t>
      </w:r>
      <w:r w:rsidR="004A22FF" w:rsidRPr="00677719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4A22FF">
        <w:rPr>
          <w:rFonts w:ascii="Tahoma" w:hAnsi="Tahoma" w:cs="Tahoma"/>
          <w:bCs/>
          <w:snapToGrid w:val="0"/>
          <w:sz w:val="17"/>
          <w:szCs w:val="18"/>
        </w:rPr>
        <w:t>C#, ASP.NET</w:t>
      </w:r>
      <w:r w:rsidR="00965233">
        <w:rPr>
          <w:rFonts w:ascii="Tahoma" w:hAnsi="Tahoma" w:cs="Tahoma"/>
          <w:bCs/>
          <w:snapToGrid w:val="0"/>
          <w:sz w:val="17"/>
          <w:szCs w:val="18"/>
        </w:rPr>
        <w:t xml:space="preserve"> MVC</w:t>
      </w:r>
      <w:r w:rsidR="004A22FF">
        <w:rPr>
          <w:rFonts w:ascii="Tahoma" w:hAnsi="Tahoma" w:cs="Tahoma"/>
          <w:bCs/>
          <w:snapToGrid w:val="0"/>
          <w:sz w:val="17"/>
          <w:szCs w:val="18"/>
        </w:rPr>
        <w:t>,</w:t>
      </w:r>
      <w:r w:rsidR="006D14A0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965233">
        <w:rPr>
          <w:rFonts w:ascii="Tahoma" w:hAnsi="Tahoma" w:cs="Tahoma"/>
          <w:bCs/>
          <w:snapToGrid w:val="0"/>
          <w:sz w:val="17"/>
          <w:szCs w:val="18"/>
        </w:rPr>
        <w:t xml:space="preserve">Entity Framework, </w:t>
      </w:r>
      <w:r w:rsidR="006D14A0">
        <w:rPr>
          <w:rFonts w:ascii="Tahoma" w:hAnsi="Tahoma" w:cs="Tahoma"/>
          <w:bCs/>
          <w:snapToGrid w:val="0"/>
          <w:sz w:val="17"/>
          <w:szCs w:val="18"/>
        </w:rPr>
        <w:t xml:space="preserve">ASP.NET Core, </w:t>
      </w:r>
      <w:r w:rsidR="004A22FF">
        <w:rPr>
          <w:rFonts w:ascii="Tahoma" w:hAnsi="Tahoma" w:cs="Tahoma"/>
          <w:bCs/>
          <w:snapToGrid w:val="0"/>
          <w:sz w:val="17"/>
          <w:szCs w:val="18"/>
        </w:rPr>
        <w:t xml:space="preserve">WCF, </w:t>
      </w:r>
      <w:r w:rsidR="00161EC8">
        <w:rPr>
          <w:rFonts w:ascii="Tahoma" w:hAnsi="Tahoma" w:cs="Tahoma"/>
          <w:bCs/>
          <w:snapToGrid w:val="0"/>
          <w:sz w:val="17"/>
          <w:szCs w:val="18"/>
        </w:rPr>
        <w:t xml:space="preserve">Web API, </w:t>
      </w:r>
      <w:r w:rsidR="00E7225D">
        <w:rPr>
          <w:rFonts w:ascii="Tahoma" w:hAnsi="Tahoma" w:cs="Tahoma"/>
          <w:bCs/>
          <w:snapToGrid w:val="0"/>
          <w:sz w:val="17"/>
          <w:szCs w:val="18"/>
        </w:rPr>
        <w:t xml:space="preserve">Java, </w:t>
      </w:r>
      <w:r w:rsidR="00810192">
        <w:rPr>
          <w:rFonts w:ascii="Tahoma" w:hAnsi="Tahoma" w:cs="Tahoma"/>
          <w:bCs/>
          <w:snapToGrid w:val="0"/>
          <w:sz w:val="17"/>
          <w:szCs w:val="18"/>
        </w:rPr>
        <w:t xml:space="preserve">J2EE, </w:t>
      </w:r>
      <w:r w:rsidR="00F55F9A">
        <w:rPr>
          <w:rFonts w:ascii="Tahoma" w:hAnsi="Tahoma" w:cs="Tahoma"/>
          <w:bCs/>
          <w:snapToGrid w:val="0"/>
          <w:sz w:val="17"/>
          <w:szCs w:val="18"/>
        </w:rPr>
        <w:t xml:space="preserve">Swift, </w:t>
      </w:r>
      <w:r w:rsidR="00610517">
        <w:rPr>
          <w:rFonts w:ascii="Tahoma" w:hAnsi="Tahoma" w:cs="Tahoma"/>
          <w:bCs/>
          <w:snapToGrid w:val="0"/>
          <w:sz w:val="17"/>
          <w:szCs w:val="18"/>
        </w:rPr>
        <w:t>SharePoint 2010</w:t>
      </w:r>
      <w:r w:rsidR="006156D6"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Web service, </w:t>
      </w:r>
      <w:r w:rsidR="008C2949">
        <w:rPr>
          <w:rFonts w:ascii="Tahoma" w:hAnsi="Tahoma" w:cs="Tahoma"/>
          <w:bCs/>
          <w:snapToGrid w:val="0"/>
          <w:sz w:val="17"/>
          <w:szCs w:val="18"/>
        </w:rPr>
        <w:t xml:space="preserve">Adobe Experience Manager (AEM), </w:t>
      </w:r>
      <w:r w:rsidR="00D276B6">
        <w:rPr>
          <w:rFonts w:ascii="Tahoma" w:hAnsi="Tahoma" w:cs="Tahoma"/>
          <w:bCs/>
          <w:snapToGrid w:val="0"/>
          <w:sz w:val="17"/>
          <w:szCs w:val="18"/>
        </w:rPr>
        <w:t xml:space="preserve">MS SQL Server 2014, </w:t>
      </w:r>
      <w:r w:rsidR="00520512">
        <w:rPr>
          <w:rFonts w:ascii="Tahoma" w:hAnsi="Tahoma" w:cs="Tahoma"/>
          <w:bCs/>
          <w:snapToGrid w:val="0"/>
          <w:sz w:val="17"/>
          <w:szCs w:val="18"/>
        </w:rPr>
        <w:t xml:space="preserve">Rabbit MQ, </w:t>
      </w:r>
      <w:r w:rsidR="00A81ECA">
        <w:rPr>
          <w:rFonts w:ascii="Tahoma" w:hAnsi="Tahoma" w:cs="Tahoma"/>
          <w:bCs/>
          <w:snapToGrid w:val="0"/>
          <w:sz w:val="17"/>
          <w:szCs w:val="18"/>
        </w:rPr>
        <w:t>ServiceNow,</w:t>
      </w:r>
      <w:r w:rsidR="00357F11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E26C45">
        <w:rPr>
          <w:rFonts w:ascii="Tahoma" w:hAnsi="Tahoma" w:cs="Tahoma"/>
          <w:bCs/>
          <w:snapToGrid w:val="0"/>
          <w:sz w:val="17"/>
          <w:szCs w:val="18"/>
        </w:rPr>
        <w:t xml:space="preserve">MS Project, </w:t>
      </w:r>
      <w:r w:rsidR="00BD0B45">
        <w:rPr>
          <w:rFonts w:ascii="Tahoma" w:hAnsi="Tahoma" w:cs="Tahoma"/>
          <w:bCs/>
          <w:snapToGrid w:val="0"/>
          <w:sz w:val="17"/>
          <w:szCs w:val="18"/>
        </w:rPr>
        <w:t xml:space="preserve">Jira, Confluence, </w:t>
      </w:r>
      <w:r w:rsidR="00E26C45">
        <w:rPr>
          <w:rFonts w:ascii="Tahoma" w:hAnsi="Tahoma" w:cs="Tahoma"/>
          <w:bCs/>
          <w:snapToGrid w:val="0"/>
          <w:sz w:val="17"/>
          <w:szCs w:val="18"/>
        </w:rPr>
        <w:t xml:space="preserve">Power BI, </w:t>
      </w:r>
      <w:r w:rsidR="006B77C9">
        <w:rPr>
          <w:rFonts w:ascii="Tahoma" w:hAnsi="Tahoma" w:cs="Tahoma"/>
          <w:bCs/>
          <w:snapToGrid w:val="0"/>
          <w:sz w:val="17"/>
          <w:szCs w:val="18"/>
        </w:rPr>
        <w:t xml:space="preserve">Tableau, </w:t>
      </w:r>
      <w:r w:rsidR="00F53D97">
        <w:rPr>
          <w:rFonts w:ascii="Tahoma" w:hAnsi="Tahoma" w:cs="Tahoma"/>
          <w:bCs/>
          <w:snapToGrid w:val="0"/>
          <w:sz w:val="17"/>
          <w:szCs w:val="18"/>
        </w:rPr>
        <w:t xml:space="preserve">Data warehouse, </w:t>
      </w:r>
      <w:r w:rsidR="00AC798A">
        <w:rPr>
          <w:rFonts w:ascii="Tahoma" w:hAnsi="Tahoma" w:cs="Tahoma"/>
          <w:bCs/>
          <w:snapToGrid w:val="0"/>
          <w:sz w:val="17"/>
          <w:szCs w:val="18"/>
        </w:rPr>
        <w:t xml:space="preserve">Data lake, </w:t>
      </w:r>
      <w:r w:rsidR="00357F11">
        <w:rPr>
          <w:rFonts w:ascii="Tahoma" w:hAnsi="Tahoma" w:cs="Tahoma"/>
          <w:bCs/>
          <w:snapToGrid w:val="0"/>
          <w:sz w:val="17"/>
          <w:szCs w:val="18"/>
        </w:rPr>
        <w:t xml:space="preserve">Synapse Analytics, Azure cloud, </w:t>
      </w:r>
      <w:r w:rsidR="00AA0382">
        <w:rPr>
          <w:rFonts w:ascii="Tahoma" w:hAnsi="Tahoma" w:cs="Tahoma"/>
          <w:bCs/>
          <w:snapToGrid w:val="0"/>
          <w:sz w:val="17"/>
          <w:szCs w:val="18"/>
        </w:rPr>
        <w:t xml:space="preserve">Splunk, </w:t>
      </w:r>
      <w:r w:rsidR="00526A99">
        <w:rPr>
          <w:rFonts w:ascii="Tahoma" w:hAnsi="Tahoma" w:cs="Tahoma"/>
          <w:bCs/>
          <w:snapToGrid w:val="0"/>
          <w:sz w:val="17"/>
          <w:szCs w:val="18"/>
        </w:rPr>
        <w:t xml:space="preserve">Microservices, </w:t>
      </w:r>
      <w:r w:rsidR="006156D6">
        <w:rPr>
          <w:rFonts w:ascii="Tahoma" w:hAnsi="Tahoma" w:cs="Tahoma"/>
          <w:bCs/>
          <w:snapToGrid w:val="0"/>
          <w:sz w:val="17"/>
          <w:szCs w:val="18"/>
        </w:rPr>
        <w:t>Agile</w:t>
      </w:r>
      <w:r w:rsidR="00F41EEA">
        <w:rPr>
          <w:rFonts w:ascii="Tahoma" w:hAnsi="Tahoma" w:cs="Tahoma"/>
          <w:bCs/>
          <w:snapToGrid w:val="0"/>
          <w:sz w:val="17"/>
          <w:szCs w:val="18"/>
        </w:rPr>
        <w:t>, DevOps, Jenkins</w:t>
      </w:r>
      <w:r w:rsidR="007C3AA9">
        <w:rPr>
          <w:rFonts w:ascii="Tahoma" w:hAnsi="Tahoma" w:cs="Tahoma"/>
          <w:bCs/>
          <w:snapToGrid w:val="0"/>
          <w:sz w:val="17"/>
          <w:szCs w:val="18"/>
        </w:rPr>
        <w:t>, Kubernetes</w:t>
      </w:r>
    </w:p>
    <w:p w14:paraId="080EF2F4" w14:textId="77777777" w:rsidR="004A22FF" w:rsidRDefault="004A22FF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78E53C73" w14:textId="1A9AD4F6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b/>
          <w:bCs/>
          <w:szCs w:val="22"/>
        </w:rPr>
        <w:t>Program Manager</w:t>
      </w:r>
      <w:r w:rsidRPr="00D70D76">
        <w:rPr>
          <w:rFonts w:ascii="Tahoma" w:hAnsi="Tahoma" w:cs="Tahoma"/>
          <w:szCs w:val="22"/>
        </w:rPr>
        <w:t xml:space="preserve"> for B2B e-commerce platform suite of applications and Android/iOS native mobile apps </w:t>
      </w:r>
    </w:p>
    <w:p w14:paraId="0D4D0955" w14:textId="40E89C09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Develop </w:t>
      </w:r>
      <w:r w:rsidRPr="00D70D76">
        <w:rPr>
          <w:rFonts w:ascii="Tahoma" w:hAnsi="Tahoma" w:cs="Tahoma"/>
          <w:b/>
          <w:bCs/>
          <w:szCs w:val="22"/>
        </w:rPr>
        <w:t>project WBS</w:t>
      </w:r>
      <w:r w:rsidRPr="00D70D76">
        <w:rPr>
          <w:rFonts w:ascii="Tahoma" w:hAnsi="Tahoma" w:cs="Tahoma"/>
          <w:szCs w:val="22"/>
        </w:rPr>
        <w:t xml:space="preserve"> and track changes using </w:t>
      </w:r>
      <w:r w:rsidRPr="00D70D76">
        <w:rPr>
          <w:rFonts w:ascii="Tahoma" w:hAnsi="Tahoma" w:cs="Tahoma"/>
          <w:b/>
          <w:bCs/>
          <w:szCs w:val="22"/>
        </w:rPr>
        <w:t>Microsoft Project</w:t>
      </w:r>
      <w:r w:rsidRPr="00D70D76">
        <w:rPr>
          <w:rFonts w:ascii="Tahoma" w:hAnsi="Tahoma" w:cs="Tahoma"/>
          <w:szCs w:val="22"/>
        </w:rPr>
        <w:t xml:space="preserve"> </w:t>
      </w:r>
    </w:p>
    <w:p w14:paraId="5F6BB79A" w14:textId="36B6E7BA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Managed the </w:t>
      </w:r>
      <w:r w:rsidRPr="00D70D76">
        <w:rPr>
          <w:rFonts w:ascii="Tahoma" w:hAnsi="Tahoma" w:cs="Tahoma"/>
          <w:b/>
          <w:bCs/>
          <w:szCs w:val="22"/>
        </w:rPr>
        <w:t>SOW change control process</w:t>
      </w:r>
      <w:r w:rsidRPr="00D70D76">
        <w:rPr>
          <w:rFonts w:ascii="Tahoma" w:hAnsi="Tahoma" w:cs="Tahoma"/>
          <w:szCs w:val="22"/>
        </w:rPr>
        <w:t xml:space="preserve">, documenting, estimating, and gaining approval for scope variations </w:t>
      </w:r>
    </w:p>
    <w:p w14:paraId="426F71DA" w14:textId="75697E76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b/>
          <w:bCs/>
          <w:szCs w:val="22"/>
        </w:rPr>
        <w:t>Program planning, resource allocation</w:t>
      </w:r>
      <w:r w:rsidRPr="00D70D76">
        <w:rPr>
          <w:rFonts w:ascii="Tahoma" w:hAnsi="Tahoma" w:cs="Tahoma"/>
          <w:szCs w:val="22"/>
        </w:rPr>
        <w:t xml:space="preserve">, progress monitoring, and managing escalations </w:t>
      </w:r>
    </w:p>
    <w:p w14:paraId="486F890B" w14:textId="6B2577FD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Monitor project and program progress and update plans </w:t>
      </w:r>
    </w:p>
    <w:p w14:paraId="79E94475" w14:textId="17792052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Data analysis, dashboard, and report generation using Tableau </w:t>
      </w:r>
    </w:p>
    <w:p w14:paraId="04F43811" w14:textId="1CD9A390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Facilitate </w:t>
      </w:r>
      <w:r w:rsidRPr="00D70D76">
        <w:rPr>
          <w:rFonts w:ascii="Tahoma" w:hAnsi="Tahoma" w:cs="Tahoma"/>
          <w:b/>
          <w:bCs/>
          <w:szCs w:val="22"/>
        </w:rPr>
        <w:t>sprint planning, execution, and retrospective meetings</w:t>
      </w:r>
      <w:r w:rsidRPr="00D70D76">
        <w:rPr>
          <w:rFonts w:ascii="Tahoma" w:hAnsi="Tahoma" w:cs="Tahoma"/>
          <w:szCs w:val="22"/>
        </w:rPr>
        <w:t xml:space="preserve"> </w:t>
      </w:r>
    </w:p>
    <w:p w14:paraId="28178585" w14:textId="64648082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Run daily Scrum calls to review updates, roadblocks, </w:t>
      </w:r>
      <w:r w:rsidRPr="00D70D76">
        <w:rPr>
          <w:rFonts w:ascii="Tahoma" w:hAnsi="Tahoma" w:cs="Tahoma"/>
          <w:b/>
          <w:bCs/>
          <w:szCs w:val="22"/>
        </w:rPr>
        <w:t>risks/issues, dependencies</w:t>
      </w:r>
      <w:r w:rsidRPr="00D70D76">
        <w:rPr>
          <w:rFonts w:ascii="Tahoma" w:hAnsi="Tahoma" w:cs="Tahoma"/>
          <w:szCs w:val="22"/>
        </w:rPr>
        <w:t xml:space="preserve"> </w:t>
      </w:r>
    </w:p>
    <w:p w14:paraId="296A12A3" w14:textId="7EA2FA14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Created and managed </w:t>
      </w:r>
      <w:r w:rsidRPr="00D70D76">
        <w:rPr>
          <w:rFonts w:ascii="Tahoma" w:hAnsi="Tahoma" w:cs="Tahoma"/>
          <w:b/>
          <w:bCs/>
          <w:szCs w:val="22"/>
        </w:rPr>
        <w:t>Request for Proposal (RFP)</w:t>
      </w:r>
      <w:r w:rsidRPr="00D70D76">
        <w:rPr>
          <w:rFonts w:ascii="Tahoma" w:hAnsi="Tahoma" w:cs="Tahoma"/>
          <w:szCs w:val="22"/>
        </w:rPr>
        <w:t xml:space="preserve"> documents to solicit vendor bids, ensuring alignment with project goals </w:t>
      </w:r>
    </w:p>
    <w:p w14:paraId="6559D074" w14:textId="4D60BEF6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b/>
          <w:bCs/>
          <w:szCs w:val="22"/>
        </w:rPr>
        <w:t>Track project status, progress, KPIs</w:t>
      </w:r>
      <w:r>
        <w:rPr>
          <w:rFonts w:ascii="Tahoma" w:hAnsi="Tahoma" w:cs="Tahoma"/>
          <w:b/>
          <w:bCs/>
          <w:szCs w:val="22"/>
        </w:rPr>
        <w:t>,</w:t>
      </w:r>
      <w:r w:rsidRPr="00D70D76">
        <w:rPr>
          <w:rFonts w:ascii="Tahoma" w:hAnsi="Tahoma" w:cs="Tahoma"/>
          <w:szCs w:val="22"/>
        </w:rPr>
        <w:t xml:space="preserve"> and provide metrics </w:t>
      </w:r>
    </w:p>
    <w:p w14:paraId="419ED8CB" w14:textId="138ABA36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Represent projects in </w:t>
      </w:r>
      <w:r>
        <w:rPr>
          <w:rFonts w:ascii="Tahoma" w:hAnsi="Tahoma" w:cs="Tahoma"/>
          <w:szCs w:val="22"/>
        </w:rPr>
        <w:t xml:space="preserve">the </w:t>
      </w:r>
      <w:r w:rsidRPr="00D70D76">
        <w:rPr>
          <w:rFonts w:ascii="Tahoma" w:hAnsi="Tahoma" w:cs="Tahoma"/>
          <w:szCs w:val="22"/>
        </w:rPr>
        <w:t xml:space="preserve">weekly </w:t>
      </w:r>
      <w:r w:rsidRPr="00D70D76">
        <w:rPr>
          <w:rFonts w:ascii="Tahoma" w:hAnsi="Tahoma" w:cs="Tahoma"/>
          <w:b/>
          <w:bCs/>
          <w:szCs w:val="22"/>
        </w:rPr>
        <w:t>Change Advisory Board (CAB)</w:t>
      </w:r>
      <w:r w:rsidRPr="00D70D76">
        <w:rPr>
          <w:rFonts w:ascii="Tahoma" w:hAnsi="Tahoma" w:cs="Tahoma"/>
          <w:szCs w:val="22"/>
        </w:rPr>
        <w:t xml:space="preserve"> meeting </w:t>
      </w:r>
    </w:p>
    <w:p w14:paraId="05EFB7BF" w14:textId="4C167119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Create </w:t>
      </w:r>
      <w:r w:rsidRPr="00D70D76">
        <w:rPr>
          <w:rFonts w:ascii="Tahoma" w:hAnsi="Tahoma" w:cs="Tahoma"/>
          <w:b/>
          <w:bCs/>
          <w:szCs w:val="22"/>
        </w:rPr>
        <w:t>project status, budget, forecast, and spending reports</w:t>
      </w:r>
      <w:r w:rsidRPr="00D70D76">
        <w:rPr>
          <w:rFonts w:ascii="Tahoma" w:hAnsi="Tahoma" w:cs="Tahoma"/>
          <w:szCs w:val="22"/>
        </w:rPr>
        <w:t xml:space="preserve"> </w:t>
      </w:r>
    </w:p>
    <w:p w14:paraId="5868BF40" w14:textId="13FDB0DD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b/>
          <w:bCs/>
          <w:szCs w:val="22"/>
        </w:rPr>
        <w:t>Resource Management</w:t>
      </w:r>
      <w:r w:rsidRPr="00D70D76">
        <w:rPr>
          <w:rFonts w:ascii="Tahoma" w:hAnsi="Tahoma" w:cs="Tahoma"/>
          <w:szCs w:val="22"/>
        </w:rPr>
        <w:t xml:space="preserve">: Capacity and resource planning </w:t>
      </w:r>
    </w:p>
    <w:p w14:paraId="457DE22D" w14:textId="16B77336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Responsible for recruitment, timesheet, and invoice reconciliation </w:t>
      </w:r>
    </w:p>
    <w:p w14:paraId="095AAFB8" w14:textId="0676CD87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Act as a bridge between the </w:t>
      </w:r>
      <w:r w:rsidRPr="00D70D76">
        <w:rPr>
          <w:rFonts w:ascii="Tahoma" w:hAnsi="Tahoma" w:cs="Tahoma"/>
          <w:b/>
          <w:bCs/>
          <w:szCs w:val="22"/>
        </w:rPr>
        <w:t>business and technical teams</w:t>
      </w:r>
      <w:r w:rsidRPr="00D70D76">
        <w:rPr>
          <w:rFonts w:ascii="Tahoma" w:hAnsi="Tahoma" w:cs="Tahoma"/>
          <w:szCs w:val="22"/>
        </w:rPr>
        <w:t xml:space="preserve"> </w:t>
      </w:r>
    </w:p>
    <w:p w14:paraId="7713D160" w14:textId="16CB96D1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Led end-to-end implementation of </w:t>
      </w:r>
      <w:r w:rsidRPr="00D70D76">
        <w:rPr>
          <w:rFonts w:ascii="Tahoma" w:hAnsi="Tahoma" w:cs="Tahoma"/>
          <w:b/>
          <w:bCs/>
          <w:szCs w:val="22"/>
        </w:rPr>
        <w:t>ServiceNow ITSM modules (Incident, Problem, Change)</w:t>
      </w:r>
      <w:r w:rsidRPr="00D70D76">
        <w:rPr>
          <w:rFonts w:ascii="Tahoma" w:hAnsi="Tahoma" w:cs="Tahoma"/>
          <w:szCs w:val="22"/>
        </w:rPr>
        <w:t xml:space="preserve"> </w:t>
      </w:r>
    </w:p>
    <w:p w14:paraId="4E543E2B" w14:textId="1B658C3F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szCs w:val="22"/>
        </w:rPr>
        <w:t xml:space="preserve">Led end-to-end </w:t>
      </w:r>
      <w:r w:rsidRPr="00D70D76">
        <w:rPr>
          <w:rFonts w:ascii="Tahoma" w:hAnsi="Tahoma" w:cs="Tahoma"/>
          <w:b/>
          <w:bCs/>
          <w:szCs w:val="22"/>
        </w:rPr>
        <w:t>change management initiatives</w:t>
      </w:r>
      <w:r>
        <w:rPr>
          <w:rFonts w:ascii="Tahoma" w:hAnsi="Tahoma" w:cs="Tahoma"/>
          <w:b/>
          <w:bCs/>
          <w:szCs w:val="22"/>
        </w:rPr>
        <w:t>,</w:t>
      </w:r>
      <w:r w:rsidRPr="00D70D76">
        <w:rPr>
          <w:rFonts w:ascii="Tahoma" w:hAnsi="Tahoma" w:cs="Tahoma"/>
          <w:szCs w:val="22"/>
        </w:rPr>
        <w:t xml:space="preserve"> ensuring seamless adoption of new systems </w:t>
      </w:r>
    </w:p>
    <w:p w14:paraId="10E1DFD9" w14:textId="21C208D5" w:rsidR="00D70D76" w:rsidRPr="00D70D7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D70D76">
        <w:rPr>
          <w:rFonts w:ascii="Tahoma" w:hAnsi="Tahoma" w:cs="Tahoma"/>
          <w:b/>
          <w:bCs/>
          <w:szCs w:val="22"/>
        </w:rPr>
        <w:t>Process improvement</w:t>
      </w:r>
      <w:r w:rsidRPr="00D70D76">
        <w:rPr>
          <w:rFonts w:ascii="Tahoma" w:hAnsi="Tahoma" w:cs="Tahoma"/>
          <w:szCs w:val="22"/>
        </w:rPr>
        <w:t xml:space="preserve"> and compliance with organizational policies </w:t>
      </w:r>
    </w:p>
    <w:p w14:paraId="14C93A09" w14:textId="2C964C55" w:rsidR="00CE7CD1" w:rsidRPr="00221896" w:rsidRDefault="00D70D76" w:rsidP="00D70D76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D70D76">
        <w:rPr>
          <w:rFonts w:ascii="Tahoma" w:hAnsi="Tahoma" w:cs="Tahoma"/>
          <w:b/>
          <w:bCs/>
          <w:noProof w:val="0"/>
          <w:color w:val="auto"/>
          <w:szCs w:val="22"/>
        </w:rPr>
        <w:t>Stakeholder management</w:t>
      </w:r>
      <w:r w:rsidRPr="00D70D76">
        <w:rPr>
          <w:rFonts w:ascii="Tahoma" w:hAnsi="Tahoma" w:cs="Tahoma"/>
          <w:noProof w:val="0"/>
          <w:color w:val="auto"/>
          <w:szCs w:val="22"/>
        </w:rPr>
        <w:t xml:space="preserve"> across cross-functional teams</w:t>
      </w:r>
    </w:p>
    <w:p w14:paraId="2B55CAAF" w14:textId="77777777" w:rsidR="004A22FF" w:rsidRDefault="004A22FF" w:rsidP="00BD7C69">
      <w:pPr>
        <w:rPr>
          <w:rFonts w:ascii="Tahoma" w:hAnsi="Tahoma" w:cs="Tahoma"/>
          <w:sz w:val="17"/>
        </w:rPr>
      </w:pPr>
    </w:p>
    <w:p w14:paraId="114F3371" w14:textId="296CE432" w:rsidR="00A95283" w:rsidRPr="00A95283" w:rsidRDefault="00770951" w:rsidP="00BD7C69">
      <w:pPr>
        <w:pStyle w:val="Heading7"/>
        <w:numPr>
          <w:ilvl w:val="0"/>
          <w:numId w:val="44"/>
        </w:numPr>
        <w:rPr>
          <w:rFonts w:ascii="Tahoma" w:hAnsi="Tahoma" w:cs="Tahoma"/>
          <w:szCs w:val="17"/>
        </w:rPr>
      </w:pPr>
      <w:r w:rsidRPr="00A95283">
        <w:rPr>
          <w:rFonts w:ascii="Tahoma" w:hAnsi="Tahoma" w:cs="Tahoma"/>
          <w:b/>
          <w:i w:val="0"/>
        </w:rPr>
        <w:t xml:space="preserve">Client: </w:t>
      </w:r>
      <w:r w:rsidR="00BF7E9E" w:rsidRPr="00A95283">
        <w:rPr>
          <w:b/>
          <w:i w:val="0"/>
        </w:rPr>
        <w:t>Bank</w:t>
      </w:r>
      <w:r w:rsidR="00BF7E9E" w:rsidRPr="00A95283">
        <w:rPr>
          <w:rFonts w:ascii="Tahoma" w:hAnsi="Tahoma" w:cs="Tahoma"/>
          <w:b/>
          <w:i w:val="0"/>
        </w:rPr>
        <w:t xml:space="preserve"> of America</w:t>
      </w:r>
      <w:r w:rsidR="00614BD8" w:rsidRPr="00A95283">
        <w:rPr>
          <w:rFonts w:ascii="Tahoma" w:hAnsi="Tahoma" w:cs="Tahoma"/>
          <w:b/>
          <w:i w:val="0"/>
        </w:rPr>
        <w:t xml:space="preserve"> (Jacksonville, FL)</w:t>
      </w:r>
      <w:r w:rsidR="006B47B4">
        <w:rPr>
          <w:rFonts w:ascii="Tahoma" w:hAnsi="Tahoma" w:cs="Tahoma"/>
          <w:b/>
          <w:i w:val="0"/>
        </w:rPr>
        <w:t>; Employer: Accenture</w:t>
      </w:r>
    </w:p>
    <w:p w14:paraId="568A4198" w14:textId="614E3B8B" w:rsidR="00770951" w:rsidRPr="00770951" w:rsidRDefault="00C7198D" w:rsidP="00BD7C69">
      <w:pPr>
        <w:ind w:left="360"/>
        <w:jc w:val="both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sz w:val="17"/>
          <w:szCs w:val="17"/>
        </w:rPr>
        <w:t xml:space="preserve">Technical </w:t>
      </w:r>
      <w:r w:rsidR="00A867DB">
        <w:rPr>
          <w:rFonts w:ascii="Tahoma" w:hAnsi="Tahoma" w:cs="Tahoma"/>
          <w:sz w:val="17"/>
          <w:szCs w:val="17"/>
        </w:rPr>
        <w:t xml:space="preserve">Project </w:t>
      </w:r>
      <w:r w:rsidR="00C07ED3">
        <w:rPr>
          <w:rFonts w:ascii="Tahoma" w:hAnsi="Tahoma" w:cs="Tahoma"/>
          <w:sz w:val="17"/>
          <w:szCs w:val="17"/>
        </w:rPr>
        <w:t>Manager [</w:t>
      </w:r>
      <w:r w:rsidR="00B75390">
        <w:rPr>
          <w:rFonts w:ascii="Tahoma" w:hAnsi="Tahoma" w:cs="Tahoma"/>
          <w:sz w:val="17"/>
          <w:szCs w:val="17"/>
        </w:rPr>
        <w:t xml:space="preserve">September </w:t>
      </w:r>
      <w:r w:rsidR="00C07ED3">
        <w:rPr>
          <w:rFonts w:ascii="Tahoma" w:hAnsi="Tahoma" w:cs="Tahoma"/>
          <w:sz w:val="17"/>
          <w:szCs w:val="17"/>
        </w:rPr>
        <w:t>201</w:t>
      </w:r>
      <w:r w:rsidR="00B75390">
        <w:rPr>
          <w:rFonts w:ascii="Tahoma" w:hAnsi="Tahoma" w:cs="Tahoma"/>
          <w:sz w:val="17"/>
          <w:szCs w:val="17"/>
        </w:rPr>
        <w:t>5</w:t>
      </w:r>
      <w:r w:rsidR="00C07ED3">
        <w:rPr>
          <w:rFonts w:ascii="Tahoma" w:hAnsi="Tahoma" w:cs="Tahoma"/>
          <w:sz w:val="17"/>
          <w:szCs w:val="17"/>
        </w:rPr>
        <w:t xml:space="preserve"> to </w:t>
      </w:r>
      <w:r w:rsidR="00B75390">
        <w:rPr>
          <w:rFonts w:ascii="Tahoma" w:hAnsi="Tahoma" w:cs="Tahoma"/>
          <w:sz w:val="17"/>
          <w:szCs w:val="17"/>
        </w:rPr>
        <w:t xml:space="preserve">May </w:t>
      </w:r>
      <w:r w:rsidR="00C07ED3">
        <w:rPr>
          <w:rFonts w:ascii="Tahoma" w:hAnsi="Tahoma" w:cs="Tahoma"/>
          <w:sz w:val="17"/>
          <w:szCs w:val="17"/>
        </w:rPr>
        <w:t>201</w:t>
      </w:r>
      <w:r w:rsidR="00B75390">
        <w:rPr>
          <w:rFonts w:ascii="Tahoma" w:hAnsi="Tahoma" w:cs="Tahoma"/>
          <w:sz w:val="17"/>
          <w:szCs w:val="17"/>
        </w:rPr>
        <w:t>6</w:t>
      </w:r>
      <w:r w:rsidR="00C07ED3">
        <w:rPr>
          <w:rFonts w:ascii="Tahoma" w:hAnsi="Tahoma" w:cs="Tahoma"/>
          <w:sz w:val="17"/>
          <w:szCs w:val="17"/>
        </w:rPr>
        <w:t>]</w:t>
      </w:r>
    </w:p>
    <w:p w14:paraId="04BE0CD1" w14:textId="77777777" w:rsidR="001009F5" w:rsidRPr="004861A1" w:rsidRDefault="001009F5" w:rsidP="00B431CA">
      <w:pPr>
        <w:jc w:val="both"/>
        <w:rPr>
          <w:rFonts w:ascii="Tahoma" w:hAnsi="Tahoma" w:cs="Tahoma"/>
          <w:sz w:val="17"/>
          <w:szCs w:val="17"/>
        </w:rPr>
      </w:pPr>
    </w:p>
    <w:p w14:paraId="09FE691F" w14:textId="57F7FCE5" w:rsidR="001009F5" w:rsidRDefault="001822B2" w:rsidP="00BD7C69">
      <w:pPr>
        <w:ind w:left="360"/>
        <w:jc w:val="both"/>
        <w:rPr>
          <w:rFonts w:ascii="Tahoma" w:hAnsi="Tahoma" w:cs="Tahoma"/>
          <w:sz w:val="17"/>
          <w:szCs w:val="17"/>
        </w:rPr>
      </w:pPr>
      <w:r w:rsidRPr="001822B2">
        <w:rPr>
          <w:rFonts w:ascii="Tahoma" w:hAnsi="Tahoma" w:cs="Tahoma"/>
          <w:sz w:val="17"/>
          <w:szCs w:val="17"/>
        </w:rPr>
        <w:lastRenderedPageBreak/>
        <w:t xml:space="preserve">Technology Architect and Project Manager for Credit Integration applications for mortgages and SMB loans in </w:t>
      </w:r>
      <w:r w:rsidR="00843DFD">
        <w:rPr>
          <w:rFonts w:ascii="Tahoma" w:hAnsi="Tahoma" w:cs="Tahoma"/>
          <w:sz w:val="17"/>
          <w:szCs w:val="17"/>
        </w:rPr>
        <w:t xml:space="preserve">the </w:t>
      </w:r>
      <w:r w:rsidRPr="001822B2">
        <w:rPr>
          <w:rFonts w:ascii="Tahoma" w:hAnsi="Tahoma" w:cs="Tahoma"/>
          <w:b/>
          <w:bCs/>
          <w:sz w:val="17"/>
          <w:szCs w:val="17"/>
        </w:rPr>
        <w:t>Banking and Financial Industry</w:t>
      </w:r>
    </w:p>
    <w:p w14:paraId="001390C6" w14:textId="77777777" w:rsidR="001009F5" w:rsidRDefault="001009F5" w:rsidP="00BD7C69">
      <w:pPr>
        <w:jc w:val="both"/>
        <w:rPr>
          <w:rFonts w:ascii="Tahoma" w:hAnsi="Tahoma" w:cs="Tahoma"/>
          <w:sz w:val="17"/>
          <w:szCs w:val="17"/>
        </w:rPr>
      </w:pPr>
    </w:p>
    <w:p w14:paraId="09A5AC7D" w14:textId="44B4E864" w:rsidR="001009F5" w:rsidRPr="00677719" w:rsidRDefault="000209EE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1009F5">
        <w:rPr>
          <w:rFonts w:ascii="Tahoma" w:hAnsi="Tahoma" w:cs="Tahoma"/>
          <w:bCs/>
          <w:snapToGrid w:val="0"/>
          <w:sz w:val="17"/>
          <w:szCs w:val="18"/>
          <w:u w:val="single"/>
        </w:rPr>
        <w:t>:</w:t>
      </w:r>
      <w:r w:rsidR="001009F5" w:rsidRPr="00677719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057D13">
        <w:rPr>
          <w:rFonts w:ascii="Tahoma" w:hAnsi="Tahoma" w:cs="Tahoma"/>
          <w:bCs/>
          <w:snapToGrid w:val="0"/>
          <w:sz w:val="17"/>
          <w:szCs w:val="18"/>
        </w:rPr>
        <w:t>ASP</w:t>
      </w:r>
      <w:r w:rsidR="001009F5">
        <w:rPr>
          <w:rFonts w:ascii="Tahoma" w:hAnsi="Tahoma" w:cs="Tahoma"/>
          <w:bCs/>
          <w:snapToGrid w:val="0"/>
          <w:sz w:val="17"/>
          <w:szCs w:val="18"/>
        </w:rPr>
        <w:t>.NET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 MVC</w:t>
      </w:r>
      <w:r w:rsidR="001009F5"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057D13">
        <w:rPr>
          <w:rFonts w:ascii="Tahoma" w:hAnsi="Tahoma" w:cs="Tahoma"/>
          <w:bCs/>
          <w:snapToGrid w:val="0"/>
          <w:sz w:val="17"/>
          <w:szCs w:val="18"/>
        </w:rPr>
        <w:t>C#</w:t>
      </w:r>
      <w:r w:rsidR="001009F5" w:rsidRPr="00677719"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Web service, </w:t>
      </w:r>
      <w:r w:rsidR="008842CB">
        <w:rPr>
          <w:rFonts w:ascii="Tahoma" w:hAnsi="Tahoma" w:cs="Tahoma"/>
          <w:bCs/>
          <w:snapToGrid w:val="0"/>
          <w:sz w:val="17"/>
          <w:szCs w:val="18"/>
        </w:rPr>
        <w:t xml:space="preserve">WCF, </w:t>
      </w:r>
      <w:r w:rsidR="00057D13">
        <w:rPr>
          <w:rFonts w:ascii="Tahoma" w:hAnsi="Tahoma" w:cs="Tahoma"/>
          <w:bCs/>
          <w:snapToGrid w:val="0"/>
          <w:sz w:val="17"/>
          <w:szCs w:val="18"/>
        </w:rPr>
        <w:t>MS SQL Server 2012</w:t>
      </w:r>
      <w:r w:rsidR="006156D6"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BD0B45">
        <w:rPr>
          <w:rFonts w:ascii="Tahoma" w:hAnsi="Tahoma" w:cs="Tahoma"/>
          <w:bCs/>
          <w:snapToGrid w:val="0"/>
          <w:sz w:val="17"/>
          <w:szCs w:val="18"/>
        </w:rPr>
        <w:t xml:space="preserve">Rally, </w:t>
      </w:r>
      <w:r w:rsidR="006156D6">
        <w:rPr>
          <w:rFonts w:ascii="Tahoma" w:hAnsi="Tahoma" w:cs="Tahoma"/>
          <w:bCs/>
          <w:snapToGrid w:val="0"/>
          <w:sz w:val="17"/>
          <w:szCs w:val="18"/>
        </w:rPr>
        <w:t>Agile</w:t>
      </w:r>
      <w:r w:rsidR="00A87BE0">
        <w:rPr>
          <w:rFonts w:ascii="Tahoma" w:hAnsi="Tahoma" w:cs="Tahoma"/>
          <w:bCs/>
          <w:snapToGrid w:val="0"/>
          <w:sz w:val="17"/>
          <w:szCs w:val="18"/>
        </w:rPr>
        <w:t>, DevOps</w:t>
      </w:r>
    </w:p>
    <w:p w14:paraId="33D6DF80" w14:textId="77777777" w:rsidR="001009F5" w:rsidRDefault="001009F5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196CEDD0" w14:textId="6B1CECB5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szCs w:val="22"/>
        </w:rPr>
        <w:t xml:space="preserve">Technology Architect and </w:t>
      </w:r>
      <w:r w:rsidRPr="001822B2">
        <w:rPr>
          <w:rFonts w:ascii="Tahoma" w:hAnsi="Tahoma" w:cs="Tahoma"/>
          <w:b/>
          <w:bCs/>
          <w:szCs w:val="22"/>
        </w:rPr>
        <w:t>Project Manager</w:t>
      </w:r>
      <w:r w:rsidRPr="001822B2">
        <w:rPr>
          <w:rFonts w:ascii="Tahoma" w:hAnsi="Tahoma" w:cs="Tahoma"/>
          <w:szCs w:val="22"/>
        </w:rPr>
        <w:t xml:space="preserve"> for 3 major Credit Integration applications </w:t>
      </w:r>
    </w:p>
    <w:p w14:paraId="02EBF319" w14:textId="23AAD0E7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szCs w:val="22"/>
        </w:rPr>
        <w:t xml:space="preserve">Develop </w:t>
      </w:r>
      <w:r w:rsidRPr="001822B2">
        <w:rPr>
          <w:rFonts w:ascii="Tahoma" w:hAnsi="Tahoma" w:cs="Tahoma"/>
          <w:b/>
          <w:bCs/>
          <w:szCs w:val="22"/>
        </w:rPr>
        <w:t>project WBS</w:t>
      </w:r>
      <w:r w:rsidRPr="001822B2">
        <w:rPr>
          <w:rFonts w:ascii="Tahoma" w:hAnsi="Tahoma" w:cs="Tahoma"/>
          <w:szCs w:val="22"/>
        </w:rPr>
        <w:t xml:space="preserve"> and track changes using </w:t>
      </w:r>
      <w:r w:rsidRPr="001822B2">
        <w:rPr>
          <w:rFonts w:ascii="Tahoma" w:hAnsi="Tahoma" w:cs="Tahoma"/>
          <w:b/>
          <w:bCs/>
          <w:szCs w:val="22"/>
        </w:rPr>
        <w:t>Microsoft Project</w:t>
      </w:r>
      <w:r w:rsidRPr="001822B2">
        <w:rPr>
          <w:rFonts w:ascii="Tahoma" w:hAnsi="Tahoma" w:cs="Tahoma"/>
          <w:szCs w:val="22"/>
        </w:rPr>
        <w:t xml:space="preserve"> </w:t>
      </w:r>
    </w:p>
    <w:p w14:paraId="30D9B1D7" w14:textId="553D1711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szCs w:val="22"/>
        </w:rPr>
        <w:t xml:space="preserve">Create </w:t>
      </w:r>
      <w:r w:rsidRPr="001822B2">
        <w:rPr>
          <w:rFonts w:ascii="Tahoma" w:hAnsi="Tahoma" w:cs="Tahoma"/>
          <w:b/>
          <w:bCs/>
          <w:szCs w:val="22"/>
        </w:rPr>
        <w:t>project plan</w:t>
      </w:r>
      <w:r w:rsidRPr="001822B2">
        <w:rPr>
          <w:rFonts w:ascii="Tahoma" w:hAnsi="Tahoma" w:cs="Tahoma"/>
          <w:szCs w:val="22"/>
        </w:rPr>
        <w:t xml:space="preserve"> and update/maintain schedule and task tracking </w:t>
      </w:r>
    </w:p>
    <w:p w14:paraId="2A8861F2" w14:textId="3B64EB46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b/>
          <w:bCs/>
          <w:szCs w:val="22"/>
        </w:rPr>
        <w:t>Track project status, progress, KPIs</w:t>
      </w:r>
      <w:r w:rsidR="00843DFD">
        <w:rPr>
          <w:rFonts w:ascii="Tahoma" w:hAnsi="Tahoma" w:cs="Tahoma"/>
          <w:b/>
          <w:bCs/>
          <w:szCs w:val="22"/>
        </w:rPr>
        <w:t>,</w:t>
      </w:r>
      <w:r w:rsidRPr="001822B2">
        <w:rPr>
          <w:rFonts w:ascii="Tahoma" w:hAnsi="Tahoma" w:cs="Tahoma"/>
          <w:szCs w:val="22"/>
        </w:rPr>
        <w:t xml:space="preserve"> and provide metrics </w:t>
      </w:r>
    </w:p>
    <w:p w14:paraId="4D224D6A" w14:textId="4E2F9BA0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szCs w:val="22"/>
        </w:rPr>
        <w:t xml:space="preserve">Represent projects in </w:t>
      </w:r>
      <w:r w:rsidR="00843DFD">
        <w:rPr>
          <w:rFonts w:ascii="Tahoma" w:hAnsi="Tahoma" w:cs="Tahoma"/>
          <w:szCs w:val="22"/>
        </w:rPr>
        <w:t xml:space="preserve">the </w:t>
      </w:r>
      <w:r w:rsidRPr="001822B2">
        <w:rPr>
          <w:rFonts w:ascii="Tahoma" w:hAnsi="Tahoma" w:cs="Tahoma"/>
          <w:szCs w:val="22"/>
        </w:rPr>
        <w:t xml:space="preserve">weekly </w:t>
      </w:r>
      <w:r w:rsidRPr="001822B2">
        <w:rPr>
          <w:rFonts w:ascii="Tahoma" w:hAnsi="Tahoma" w:cs="Tahoma"/>
          <w:b/>
          <w:bCs/>
          <w:szCs w:val="22"/>
        </w:rPr>
        <w:t>Change Advisory Board (CAB)</w:t>
      </w:r>
      <w:r w:rsidRPr="001822B2">
        <w:rPr>
          <w:rFonts w:ascii="Tahoma" w:hAnsi="Tahoma" w:cs="Tahoma"/>
          <w:szCs w:val="22"/>
        </w:rPr>
        <w:t xml:space="preserve"> meeting </w:t>
      </w:r>
    </w:p>
    <w:p w14:paraId="3800C6CE" w14:textId="79B84D74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szCs w:val="22"/>
        </w:rPr>
        <w:t xml:space="preserve">Create </w:t>
      </w:r>
      <w:r w:rsidRPr="001822B2">
        <w:rPr>
          <w:rFonts w:ascii="Tahoma" w:hAnsi="Tahoma" w:cs="Tahoma"/>
          <w:b/>
          <w:bCs/>
          <w:szCs w:val="22"/>
        </w:rPr>
        <w:t>project status, budget, forecast, and spending reports</w:t>
      </w:r>
      <w:r w:rsidRPr="001822B2">
        <w:rPr>
          <w:rFonts w:ascii="Tahoma" w:hAnsi="Tahoma" w:cs="Tahoma"/>
          <w:szCs w:val="22"/>
        </w:rPr>
        <w:t xml:space="preserve"> </w:t>
      </w:r>
    </w:p>
    <w:p w14:paraId="10D7AAE0" w14:textId="02F485A9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szCs w:val="22"/>
        </w:rPr>
        <w:t xml:space="preserve">Manage the work of onsite and offshore teams </w:t>
      </w:r>
    </w:p>
    <w:p w14:paraId="3CC30547" w14:textId="16D1A004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b/>
          <w:bCs/>
          <w:szCs w:val="22"/>
        </w:rPr>
        <w:t>Resource Management</w:t>
      </w:r>
      <w:r w:rsidRPr="001822B2">
        <w:rPr>
          <w:rFonts w:ascii="Tahoma" w:hAnsi="Tahoma" w:cs="Tahoma"/>
          <w:szCs w:val="22"/>
        </w:rPr>
        <w:t xml:space="preserve">: Capacity and resource planning </w:t>
      </w:r>
    </w:p>
    <w:p w14:paraId="20AE4D96" w14:textId="6CD3DCFC" w:rsidR="001822B2" w:rsidRPr="001822B2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1822B2">
        <w:rPr>
          <w:rFonts w:ascii="Tahoma" w:hAnsi="Tahoma" w:cs="Tahoma"/>
          <w:szCs w:val="22"/>
        </w:rPr>
        <w:t xml:space="preserve">Responsible for recruitment, timesheet, and invoice reconciliation </w:t>
      </w:r>
    </w:p>
    <w:p w14:paraId="7040B6B8" w14:textId="4807C315" w:rsidR="00B76A3D" w:rsidRPr="00111E61" w:rsidRDefault="001822B2" w:rsidP="001822B2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1822B2">
        <w:rPr>
          <w:rFonts w:ascii="Tahoma" w:hAnsi="Tahoma" w:cs="Tahoma"/>
          <w:b/>
          <w:bCs/>
          <w:noProof w:val="0"/>
          <w:color w:val="auto"/>
          <w:szCs w:val="22"/>
        </w:rPr>
        <w:t>Risk Management</w:t>
      </w:r>
      <w:r w:rsidRPr="001822B2">
        <w:rPr>
          <w:rFonts w:ascii="Tahoma" w:hAnsi="Tahoma" w:cs="Tahoma"/>
          <w:noProof w:val="0"/>
          <w:color w:val="auto"/>
          <w:szCs w:val="22"/>
        </w:rPr>
        <w:t xml:space="preserve"> and mitigation planning</w:t>
      </w:r>
    </w:p>
    <w:p w14:paraId="29B0A6AF" w14:textId="77777777" w:rsidR="001009F5" w:rsidRDefault="001009F5" w:rsidP="00BD7C69">
      <w:pPr>
        <w:rPr>
          <w:rFonts w:ascii="Tahoma" w:hAnsi="Tahoma" w:cs="Tahoma"/>
          <w:sz w:val="17"/>
        </w:rPr>
      </w:pPr>
    </w:p>
    <w:p w14:paraId="706B7DA1" w14:textId="3A0A0A99" w:rsidR="00A95283" w:rsidRPr="00A95283" w:rsidRDefault="007E3054" w:rsidP="00BD7C69">
      <w:pPr>
        <w:pStyle w:val="Heading7"/>
        <w:numPr>
          <w:ilvl w:val="0"/>
          <w:numId w:val="44"/>
        </w:numPr>
        <w:rPr>
          <w:rFonts w:ascii="Tahoma" w:hAnsi="Tahoma" w:cs="Tahoma"/>
          <w:szCs w:val="17"/>
        </w:rPr>
      </w:pPr>
      <w:r w:rsidRPr="00A95283">
        <w:rPr>
          <w:rFonts w:ascii="Tahoma" w:hAnsi="Tahoma" w:cs="Tahoma"/>
          <w:b/>
          <w:i w:val="0"/>
        </w:rPr>
        <w:t>Client: The Hartford Financial Services Group</w:t>
      </w:r>
      <w:r w:rsidR="00614BD8" w:rsidRPr="00A95283">
        <w:rPr>
          <w:rFonts w:ascii="Tahoma" w:hAnsi="Tahoma" w:cs="Tahoma"/>
          <w:b/>
          <w:i w:val="0"/>
        </w:rPr>
        <w:t xml:space="preserve"> (Hartford, CT)</w:t>
      </w:r>
      <w:r w:rsidR="006B47B4">
        <w:rPr>
          <w:rFonts w:ascii="Tahoma" w:hAnsi="Tahoma" w:cs="Tahoma"/>
          <w:b/>
          <w:i w:val="0"/>
        </w:rPr>
        <w:t>; Employer: Accenture</w:t>
      </w:r>
    </w:p>
    <w:p w14:paraId="44EB167B" w14:textId="68C88A38" w:rsidR="007E3054" w:rsidRDefault="00C7198D" w:rsidP="00BD7C69">
      <w:pPr>
        <w:ind w:left="360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sz w:val="17"/>
          <w:szCs w:val="17"/>
        </w:rPr>
        <w:t xml:space="preserve">Technical </w:t>
      </w:r>
      <w:r w:rsidR="000209EE">
        <w:rPr>
          <w:rFonts w:ascii="Tahoma" w:hAnsi="Tahoma" w:cs="Tahoma"/>
          <w:sz w:val="17"/>
          <w:szCs w:val="17"/>
        </w:rPr>
        <w:t xml:space="preserve">Project </w:t>
      </w:r>
      <w:r w:rsidR="00D9004D">
        <w:rPr>
          <w:rFonts w:ascii="Tahoma" w:hAnsi="Tahoma" w:cs="Tahoma"/>
          <w:sz w:val="17"/>
          <w:szCs w:val="17"/>
        </w:rPr>
        <w:t xml:space="preserve">Manager </w:t>
      </w:r>
      <w:r w:rsidR="007E3054">
        <w:rPr>
          <w:rFonts w:ascii="Tahoma" w:hAnsi="Tahoma" w:cs="Tahoma"/>
          <w:sz w:val="17"/>
          <w:szCs w:val="17"/>
        </w:rPr>
        <w:t>[</w:t>
      </w:r>
      <w:r w:rsidR="00DA22A5">
        <w:rPr>
          <w:rFonts w:ascii="Tahoma" w:hAnsi="Tahoma" w:cs="Tahoma"/>
          <w:sz w:val="17"/>
          <w:szCs w:val="17"/>
        </w:rPr>
        <w:t xml:space="preserve">January 2011 </w:t>
      </w:r>
      <w:r w:rsidR="007E3054">
        <w:rPr>
          <w:rFonts w:ascii="Tahoma" w:hAnsi="Tahoma" w:cs="Tahoma"/>
          <w:sz w:val="17"/>
          <w:szCs w:val="17"/>
        </w:rPr>
        <w:t>to August 2015]</w:t>
      </w:r>
    </w:p>
    <w:p w14:paraId="09CA55A9" w14:textId="77777777" w:rsidR="007E3054" w:rsidRPr="007E3054" w:rsidRDefault="007E3054" w:rsidP="00BD7C69">
      <w:pPr>
        <w:ind w:left="360"/>
      </w:pPr>
    </w:p>
    <w:p w14:paraId="799FA509" w14:textId="57E9733E" w:rsidR="000767EB" w:rsidRDefault="00843DFD" w:rsidP="00517A33">
      <w:pPr>
        <w:ind w:left="360"/>
        <w:jc w:val="both"/>
        <w:rPr>
          <w:rFonts w:ascii="Tahoma" w:hAnsi="Tahoma" w:cs="Tahoma"/>
          <w:sz w:val="17"/>
          <w:szCs w:val="17"/>
        </w:rPr>
      </w:pPr>
      <w:r w:rsidRPr="00843DFD">
        <w:rPr>
          <w:rFonts w:ascii="Tahoma" w:hAnsi="Tahoma" w:cs="Tahoma"/>
          <w:sz w:val="17"/>
          <w:szCs w:val="17"/>
        </w:rPr>
        <w:t xml:space="preserve">Technical Lead and Project Manager for Claims </w:t>
      </w:r>
      <w:proofErr w:type="spellStart"/>
      <w:r w:rsidRPr="00843DFD">
        <w:rPr>
          <w:rFonts w:ascii="Tahoma" w:hAnsi="Tahoma" w:cs="Tahoma"/>
          <w:sz w:val="17"/>
          <w:szCs w:val="17"/>
        </w:rPr>
        <w:t>Inknowvation</w:t>
      </w:r>
      <w:proofErr w:type="spellEnd"/>
      <w:r w:rsidRPr="00843DFD">
        <w:rPr>
          <w:rFonts w:ascii="Tahoma" w:hAnsi="Tahoma" w:cs="Tahoma"/>
          <w:sz w:val="17"/>
          <w:szCs w:val="17"/>
        </w:rPr>
        <w:t xml:space="preserve"> P&amp;C claim processing application in </w:t>
      </w:r>
      <w:r>
        <w:rPr>
          <w:rFonts w:ascii="Tahoma" w:hAnsi="Tahoma" w:cs="Tahoma"/>
          <w:sz w:val="17"/>
          <w:szCs w:val="17"/>
        </w:rPr>
        <w:t xml:space="preserve">the </w:t>
      </w:r>
      <w:r w:rsidRPr="00843DFD">
        <w:rPr>
          <w:rFonts w:ascii="Tahoma" w:hAnsi="Tahoma" w:cs="Tahoma"/>
          <w:b/>
          <w:bCs/>
          <w:sz w:val="17"/>
          <w:szCs w:val="17"/>
        </w:rPr>
        <w:t>Insurance industry</w:t>
      </w:r>
      <w:r w:rsidRPr="00843DFD">
        <w:rPr>
          <w:rFonts w:ascii="Tahoma" w:hAnsi="Tahoma" w:cs="Tahoma"/>
          <w:sz w:val="17"/>
          <w:szCs w:val="17"/>
        </w:rPr>
        <w:t>.</w:t>
      </w:r>
    </w:p>
    <w:p w14:paraId="7C8B40CD" w14:textId="77777777" w:rsidR="002B6C09" w:rsidRDefault="002B6C09" w:rsidP="00BD7C69">
      <w:pPr>
        <w:jc w:val="both"/>
        <w:rPr>
          <w:rFonts w:ascii="Tahoma" w:hAnsi="Tahoma" w:cs="Tahoma"/>
          <w:sz w:val="17"/>
          <w:szCs w:val="17"/>
        </w:rPr>
      </w:pPr>
    </w:p>
    <w:p w14:paraId="05420677" w14:textId="2A4F3734" w:rsidR="00451CE1" w:rsidRPr="00677719" w:rsidRDefault="000209EE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451CE1">
        <w:rPr>
          <w:rFonts w:ascii="Tahoma" w:hAnsi="Tahoma" w:cs="Tahoma"/>
          <w:bCs/>
          <w:snapToGrid w:val="0"/>
          <w:sz w:val="17"/>
          <w:szCs w:val="18"/>
          <w:u w:val="single"/>
        </w:rPr>
        <w:t>:</w:t>
      </w:r>
      <w:r w:rsidR="00451CE1" w:rsidRPr="00677719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8842CB">
        <w:rPr>
          <w:rFonts w:ascii="Tahoma" w:hAnsi="Tahoma" w:cs="Tahoma"/>
          <w:bCs/>
          <w:snapToGrid w:val="0"/>
          <w:sz w:val="17"/>
          <w:szCs w:val="18"/>
        </w:rPr>
        <w:t>C#</w:t>
      </w:r>
      <w:r w:rsidR="00CA381A">
        <w:rPr>
          <w:rFonts w:ascii="Tahoma" w:hAnsi="Tahoma" w:cs="Tahoma"/>
          <w:bCs/>
          <w:snapToGrid w:val="0"/>
          <w:sz w:val="17"/>
          <w:szCs w:val="18"/>
        </w:rPr>
        <w:t>,</w:t>
      </w:r>
      <w:r w:rsidR="008842CB">
        <w:rPr>
          <w:rFonts w:ascii="Tahoma" w:hAnsi="Tahoma" w:cs="Tahoma"/>
          <w:bCs/>
          <w:snapToGrid w:val="0"/>
          <w:sz w:val="17"/>
          <w:szCs w:val="18"/>
        </w:rPr>
        <w:t xml:space="preserve"> ASP.NET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 MVC</w:t>
      </w:r>
      <w:r w:rsidR="008842CB"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Web service, </w:t>
      </w:r>
      <w:r w:rsidR="008842CB">
        <w:rPr>
          <w:rFonts w:ascii="Tahoma" w:hAnsi="Tahoma" w:cs="Tahoma"/>
          <w:bCs/>
          <w:snapToGrid w:val="0"/>
          <w:sz w:val="17"/>
          <w:szCs w:val="18"/>
        </w:rPr>
        <w:t>WCF,</w:t>
      </w:r>
      <w:r w:rsidR="00CA381A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>VB</w:t>
      </w:r>
      <w:r w:rsidR="00CA381A">
        <w:rPr>
          <w:rFonts w:ascii="Tahoma" w:hAnsi="Tahoma" w:cs="Tahoma"/>
          <w:bCs/>
          <w:snapToGrid w:val="0"/>
          <w:sz w:val="17"/>
          <w:szCs w:val="18"/>
        </w:rPr>
        <w:t>6</w:t>
      </w:r>
      <w:r w:rsidR="00451CE1" w:rsidRPr="00677719"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B2078E">
        <w:rPr>
          <w:rFonts w:ascii="Tahoma" w:hAnsi="Tahoma" w:cs="Tahoma"/>
          <w:bCs/>
          <w:snapToGrid w:val="0"/>
          <w:sz w:val="17"/>
          <w:szCs w:val="18"/>
        </w:rPr>
        <w:t>Oracle 9</w:t>
      </w:r>
      <w:r w:rsidR="002B6C09"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6B0582">
        <w:rPr>
          <w:rFonts w:ascii="Tahoma" w:hAnsi="Tahoma" w:cs="Tahoma"/>
          <w:bCs/>
          <w:snapToGrid w:val="0"/>
          <w:sz w:val="17"/>
          <w:szCs w:val="18"/>
        </w:rPr>
        <w:t xml:space="preserve">Linux, </w:t>
      </w:r>
      <w:r w:rsidR="002B6C09">
        <w:rPr>
          <w:rFonts w:ascii="Tahoma" w:hAnsi="Tahoma" w:cs="Tahoma"/>
          <w:bCs/>
          <w:snapToGrid w:val="0"/>
          <w:sz w:val="17"/>
          <w:szCs w:val="18"/>
        </w:rPr>
        <w:t>Java</w:t>
      </w:r>
      <w:r w:rsidR="006156D6">
        <w:rPr>
          <w:rFonts w:ascii="Tahoma" w:hAnsi="Tahoma" w:cs="Tahoma"/>
          <w:bCs/>
          <w:snapToGrid w:val="0"/>
          <w:sz w:val="17"/>
          <w:szCs w:val="18"/>
        </w:rPr>
        <w:t xml:space="preserve">, </w:t>
      </w:r>
      <w:r w:rsidR="00810192">
        <w:rPr>
          <w:rFonts w:ascii="Tahoma" w:hAnsi="Tahoma" w:cs="Tahoma"/>
          <w:bCs/>
          <w:snapToGrid w:val="0"/>
          <w:sz w:val="17"/>
          <w:szCs w:val="18"/>
        </w:rPr>
        <w:t xml:space="preserve">J2EE, </w:t>
      </w:r>
      <w:r w:rsidR="00F53D97">
        <w:rPr>
          <w:rFonts w:ascii="Tahoma" w:hAnsi="Tahoma" w:cs="Tahoma"/>
          <w:bCs/>
          <w:snapToGrid w:val="0"/>
          <w:sz w:val="17"/>
          <w:szCs w:val="18"/>
        </w:rPr>
        <w:t xml:space="preserve">Data warehouse, HP PPM, </w:t>
      </w:r>
      <w:r w:rsidR="006156D6">
        <w:rPr>
          <w:rFonts w:ascii="Tahoma" w:hAnsi="Tahoma" w:cs="Tahoma"/>
          <w:bCs/>
          <w:snapToGrid w:val="0"/>
          <w:sz w:val="17"/>
          <w:szCs w:val="18"/>
        </w:rPr>
        <w:t>Agile</w:t>
      </w:r>
      <w:r w:rsidR="00A87BE0">
        <w:rPr>
          <w:rFonts w:ascii="Tahoma" w:hAnsi="Tahoma" w:cs="Tahoma"/>
          <w:bCs/>
          <w:snapToGrid w:val="0"/>
          <w:sz w:val="17"/>
          <w:szCs w:val="18"/>
        </w:rPr>
        <w:t>, Waterfall</w:t>
      </w:r>
    </w:p>
    <w:p w14:paraId="50FEBECC" w14:textId="77777777" w:rsidR="00451CE1" w:rsidRDefault="00451CE1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1C514DDA" w14:textId="1AD15FF2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szCs w:val="22"/>
        </w:rPr>
        <w:t xml:space="preserve">Technical Lead and </w:t>
      </w:r>
      <w:r w:rsidRPr="00AC6315">
        <w:rPr>
          <w:rFonts w:ascii="Tahoma" w:hAnsi="Tahoma" w:cs="Tahoma"/>
          <w:b/>
          <w:bCs/>
          <w:szCs w:val="22"/>
        </w:rPr>
        <w:t>Project Manager</w:t>
      </w:r>
      <w:r w:rsidRPr="00AC6315">
        <w:rPr>
          <w:rFonts w:ascii="Tahoma" w:hAnsi="Tahoma" w:cs="Tahoma"/>
          <w:szCs w:val="22"/>
        </w:rPr>
        <w:t xml:space="preserve"> with Subject Matter Expertise </w:t>
      </w:r>
    </w:p>
    <w:p w14:paraId="7624690D" w14:textId="396CB7BB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b/>
          <w:bCs/>
          <w:szCs w:val="22"/>
        </w:rPr>
        <w:t>Resource Management</w:t>
      </w:r>
      <w:r w:rsidRPr="00AC6315">
        <w:rPr>
          <w:rFonts w:ascii="Tahoma" w:hAnsi="Tahoma" w:cs="Tahoma"/>
          <w:szCs w:val="22"/>
        </w:rPr>
        <w:t xml:space="preserve">: Capacity and resource planning </w:t>
      </w:r>
    </w:p>
    <w:p w14:paraId="6DDF1526" w14:textId="38DAB55E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szCs w:val="22"/>
        </w:rPr>
        <w:t xml:space="preserve">Manage all maintenance and production support activities and deliverables </w:t>
      </w:r>
    </w:p>
    <w:p w14:paraId="223B55B5" w14:textId="48C7ECF8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szCs w:val="22"/>
        </w:rPr>
        <w:t xml:space="preserve">Data analysis for data migration and ETL strategy </w:t>
      </w:r>
    </w:p>
    <w:p w14:paraId="5953C0D1" w14:textId="614FADB5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szCs w:val="22"/>
        </w:rPr>
        <w:t xml:space="preserve">Managing requirements using </w:t>
      </w:r>
      <w:r w:rsidRPr="00AC6315">
        <w:rPr>
          <w:rFonts w:ascii="Tahoma" w:hAnsi="Tahoma" w:cs="Tahoma"/>
          <w:b/>
          <w:bCs/>
          <w:szCs w:val="22"/>
        </w:rPr>
        <w:t>Project Portfolio Management (PPM)</w:t>
      </w:r>
      <w:r w:rsidRPr="00AC6315">
        <w:rPr>
          <w:rFonts w:ascii="Tahoma" w:hAnsi="Tahoma" w:cs="Tahoma"/>
          <w:szCs w:val="22"/>
        </w:rPr>
        <w:t xml:space="preserve"> </w:t>
      </w:r>
    </w:p>
    <w:p w14:paraId="7D18F760" w14:textId="718047CE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b/>
          <w:bCs/>
          <w:szCs w:val="22"/>
        </w:rPr>
        <w:t>Release Management</w:t>
      </w:r>
      <w:r w:rsidRPr="00AC6315">
        <w:rPr>
          <w:rFonts w:ascii="Tahoma" w:hAnsi="Tahoma" w:cs="Tahoma"/>
          <w:szCs w:val="22"/>
        </w:rPr>
        <w:t xml:space="preserve"> and </w:t>
      </w:r>
      <w:r w:rsidRPr="00AC6315">
        <w:rPr>
          <w:rFonts w:ascii="Tahoma" w:hAnsi="Tahoma" w:cs="Tahoma"/>
          <w:b/>
          <w:bCs/>
          <w:szCs w:val="22"/>
        </w:rPr>
        <w:t>Project Management</w:t>
      </w:r>
      <w:r w:rsidRPr="00AC6315">
        <w:rPr>
          <w:rFonts w:ascii="Tahoma" w:hAnsi="Tahoma" w:cs="Tahoma"/>
          <w:szCs w:val="22"/>
        </w:rPr>
        <w:t xml:space="preserve"> </w:t>
      </w:r>
    </w:p>
    <w:p w14:paraId="41D71BD4" w14:textId="254209D7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b/>
          <w:bCs/>
          <w:szCs w:val="22"/>
        </w:rPr>
        <w:t>Risk Management</w:t>
      </w:r>
      <w:r w:rsidRPr="00AC6315">
        <w:rPr>
          <w:rFonts w:ascii="Tahoma" w:hAnsi="Tahoma" w:cs="Tahoma"/>
          <w:szCs w:val="22"/>
        </w:rPr>
        <w:t xml:space="preserve"> and issue resolution </w:t>
      </w:r>
    </w:p>
    <w:p w14:paraId="74537AE4" w14:textId="75F0783F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b/>
          <w:bCs/>
          <w:szCs w:val="22"/>
        </w:rPr>
        <w:t>Team Leadership</w:t>
      </w:r>
      <w:r w:rsidRPr="00AC6315">
        <w:rPr>
          <w:rFonts w:ascii="Tahoma" w:hAnsi="Tahoma" w:cs="Tahoma"/>
          <w:szCs w:val="22"/>
        </w:rPr>
        <w:t xml:space="preserve"> providing coaching and ensuring team members' growth </w:t>
      </w:r>
    </w:p>
    <w:p w14:paraId="419E65BA" w14:textId="76354DA4" w:rsidR="00AC6315" w:rsidRPr="00AC6315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AC6315">
        <w:rPr>
          <w:rFonts w:ascii="Tahoma" w:hAnsi="Tahoma" w:cs="Tahoma"/>
          <w:szCs w:val="22"/>
        </w:rPr>
        <w:t xml:space="preserve">Lead support team for application monitoring </w:t>
      </w:r>
    </w:p>
    <w:p w14:paraId="17D6EC46" w14:textId="11B5601F" w:rsidR="00CA1E73" w:rsidRPr="00E924D4" w:rsidRDefault="00AC6315" w:rsidP="00AC6315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AC6315">
        <w:rPr>
          <w:rFonts w:ascii="Tahoma" w:hAnsi="Tahoma" w:cs="Tahoma"/>
          <w:noProof w:val="0"/>
          <w:color w:val="auto"/>
          <w:szCs w:val="22"/>
        </w:rPr>
        <w:t>Monitor Reverse Demand Management activities</w:t>
      </w:r>
    </w:p>
    <w:p w14:paraId="5C8EFF41" w14:textId="77777777" w:rsidR="00081BB0" w:rsidRDefault="00081BB0" w:rsidP="00BD7C69">
      <w:pPr>
        <w:rPr>
          <w:rFonts w:ascii="Tahoma" w:hAnsi="Tahoma" w:cs="Tahoma"/>
          <w:sz w:val="17"/>
        </w:rPr>
      </w:pPr>
    </w:p>
    <w:p w14:paraId="74E35520" w14:textId="59E78CC8" w:rsidR="00081BB0" w:rsidRPr="00AC161F" w:rsidRDefault="00081BB0" w:rsidP="00AC161F">
      <w:pPr>
        <w:pStyle w:val="Heading7"/>
        <w:numPr>
          <w:ilvl w:val="0"/>
          <w:numId w:val="45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>Zenith Infotech Ltd.</w:t>
      </w:r>
      <w:r w:rsidR="00614BD8">
        <w:rPr>
          <w:rFonts w:ascii="Tahoma" w:hAnsi="Tahoma" w:cs="Tahoma"/>
          <w:b/>
          <w:i w:val="0"/>
        </w:rPr>
        <w:t xml:space="preserve"> (Mumbai, India)</w:t>
      </w:r>
    </w:p>
    <w:p w14:paraId="504597C6" w14:textId="77777777" w:rsidR="00081BB0" w:rsidRDefault="00081BB0" w:rsidP="00BD7C69">
      <w:pPr>
        <w:ind w:left="360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sz w:val="17"/>
          <w:szCs w:val="17"/>
        </w:rPr>
        <w:t>Module Lead [June 2008 to December 2010]</w:t>
      </w:r>
    </w:p>
    <w:p w14:paraId="18DC572E" w14:textId="77777777" w:rsidR="003A43D1" w:rsidRDefault="003A43D1" w:rsidP="00BD7C69">
      <w:pPr>
        <w:rPr>
          <w:rFonts w:ascii="Tahoma" w:hAnsi="Tahoma" w:cs="Tahoma"/>
          <w:sz w:val="17"/>
        </w:rPr>
      </w:pPr>
    </w:p>
    <w:p w14:paraId="5036C35C" w14:textId="26D86AA8" w:rsidR="00BE47EC" w:rsidRDefault="00BE47EC" w:rsidP="00BD7C69">
      <w:pPr>
        <w:ind w:left="360"/>
        <w:jc w:val="both"/>
        <w:rPr>
          <w:rFonts w:ascii="Tahoma" w:hAnsi="Tahoma" w:cs="Tahoma"/>
          <w:sz w:val="17"/>
          <w:szCs w:val="17"/>
        </w:rPr>
      </w:pPr>
      <w:proofErr w:type="spellStart"/>
      <w:r>
        <w:rPr>
          <w:rFonts w:ascii="Tahoma" w:hAnsi="Tahoma" w:cs="Tahoma"/>
          <w:b/>
          <w:sz w:val="17"/>
          <w:szCs w:val="17"/>
        </w:rPr>
        <w:t>SmartStyle</w:t>
      </w:r>
      <w:proofErr w:type="spellEnd"/>
      <w:r>
        <w:rPr>
          <w:rFonts w:ascii="Tahoma" w:hAnsi="Tahoma" w:cs="Tahoma"/>
          <w:b/>
          <w:sz w:val="17"/>
          <w:szCs w:val="17"/>
        </w:rPr>
        <w:t xml:space="preserve"> </w:t>
      </w:r>
      <w:r w:rsidR="00EE745B">
        <w:rPr>
          <w:rFonts w:ascii="Tahoma" w:hAnsi="Tahoma" w:cs="Tahoma"/>
          <w:b/>
          <w:sz w:val="17"/>
          <w:szCs w:val="17"/>
        </w:rPr>
        <w:t>Computing</w:t>
      </w:r>
      <w:r>
        <w:rPr>
          <w:rFonts w:ascii="Tahoma" w:hAnsi="Tahoma" w:cs="Tahoma"/>
          <w:sz w:val="17"/>
          <w:szCs w:val="17"/>
        </w:rPr>
        <w:t xml:space="preserve"> is a private cloud computing technology created by Zenith Infotech Ltd.</w:t>
      </w:r>
      <w:r w:rsidR="00407A59">
        <w:rPr>
          <w:rFonts w:ascii="Tahoma" w:hAnsi="Tahoma" w:cs="Tahoma"/>
          <w:sz w:val="17"/>
          <w:szCs w:val="17"/>
        </w:rPr>
        <w:t xml:space="preserve"> </w:t>
      </w:r>
      <w:r w:rsidR="00407A59" w:rsidRPr="00407A59">
        <w:rPr>
          <w:rFonts w:ascii="Tahoma" w:hAnsi="Tahoma" w:cs="Tahoma"/>
          <w:sz w:val="17"/>
          <w:szCs w:val="17"/>
        </w:rPr>
        <w:t xml:space="preserve">The new era of </w:t>
      </w:r>
      <w:r w:rsidR="00E924D4">
        <w:rPr>
          <w:rFonts w:ascii="Tahoma" w:hAnsi="Tahoma" w:cs="Tahoma"/>
          <w:sz w:val="17"/>
          <w:szCs w:val="17"/>
        </w:rPr>
        <w:t>cloud computing</w:t>
      </w:r>
      <w:r w:rsidR="00407A59" w:rsidRPr="00407A59">
        <w:rPr>
          <w:rFonts w:ascii="Tahoma" w:hAnsi="Tahoma" w:cs="Tahoma"/>
          <w:sz w:val="17"/>
          <w:szCs w:val="17"/>
        </w:rPr>
        <w:t xml:space="preserve"> is fundamentally changing the IT landscape in the small-to-midsized business (SMB) </w:t>
      </w:r>
      <w:r w:rsidR="00FA1C6A">
        <w:rPr>
          <w:rFonts w:ascii="Tahoma" w:hAnsi="Tahoma" w:cs="Tahoma"/>
          <w:sz w:val="17"/>
          <w:szCs w:val="17"/>
        </w:rPr>
        <w:t>market–leading</w:t>
      </w:r>
      <w:r w:rsidR="00407A59" w:rsidRPr="00407A59">
        <w:rPr>
          <w:rFonts w:ascii="Tahoma" w:hAnsi="Tahoma" w:cs="Tahoma"/>
          <w:sz w:val="17"/>
          <w:szCs w:val="17"/>
        </w:rPr>
        <w:t xml:space="preserve"> vendors to begin offering Public Cloud solutions directly to clients. Designed over years of extensive R</w:t>
      </w:r>
      <w:r w:rsidR="00EE745B">
        <w:rPr>
          <w:rFonts w:ascii="Tahoma" w:hAnsi="Tahoma" w:cs="Tahoma"/>
          <w:sz w:val="17"/>
          <w:szCs w:val="17"/>
        </w:rPr>
        <w:t xml:space="preserve">esearch and Development, </w:t>
      </w:r>
      <w:r w:rsidR="00407A59" w:rsidRPr="00407A59">
        <w:rPr>
          <w:rFonts w:ascii="Tahoma" w:hAnsi="Tahoma" w:cs="Tahoma"/>
          <w:sz w:val="17"/>
          <w:szCs w:val="17"/>
        </w:rPr>
        <w:t xml:space="preserve">Zenith’s </w:t>
      </w:r>
      <w:proofErr w:type="spellStart"/>
      <w:r w:rsidR="00407A59" w:rsidRPr="00407A59">
        <w:rPr>
          <w:rFonts w:ascii="Tahoma" w:hAnsi="Tahoma" w:cs="Tahoma"/>
          <w:sz w:val="17"/>
          <w:szCs w:val="17"/>
        </w:rPr>
        <w:t>SmartStyle</w:t>
      </w:r>
      <w:proofErr w:type="spellEnd"/>
      <w:r w:rsidR="00407A59" w:rsidRPr="00407A59">
        <w:rPr>
          <w:rFonts w:ascii="Tahoma" w:hAnsi="Tahoma" w:cs="Tahoma"/>
          <w:sz w:val="17"/>
          <w:szCs w:val="17"/>
        </w:rPr>
        <w:t xml:space="preserve"> Computing® offers IT service providers a way to build profitable revenue streams with a solution based on high availability, scalability, and an unbreakable storage system.</w:t>
      </w:r>
    </w:p>
    <w:p w14:paraId="5FF177B6" w14:textId="77777777" w:rsidR="00BE47EC" w:rsidRDefault="00BE47EC" w:rsidP="00BD7C69">
      <w:pPr>
        <w:ind w:left="360"/>
        <w:jc w:val="both"/>
        <w:rPr>
          <w:rFonts w:ascii="Tahoma" w:hAnsi="Tahoma" w:cs="Tahoma"/>
          <w:sz w:val="17"/>
          <w:szCs w:val="17"/>
        </w:rPr>
      </w:pPr>
    </w:p>
    <w:p w14:paraId="3008CCB2" w14:textId="3CB132EB" w:rsidR="00BE47EC" w:rsidRPr="00677719" w:rsidRDefault="000209EE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BE47EC">
        <w:rPr>
          <w:rFonts w:ascii="Tahoma" w:hAnsi="Tahoma" w:cs="Tahoma"/>
          <w:bCs/>
          <w:snapToGrid w:val="0"/>
          <w:sz w:val="17"/>
          <w:szCs w:val="18"/>
          <w:u w:val="single"/>
        </w:rPr>
        <w:t>:</w:t>
      </w:r>
      <w:r w:rsidR="00BE47EC" w:rsidRPr="00677719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>VB &amp; VB.NET</w:t>
      </w:r>
      <w:r w:rsidR="00BE47EC" w:rsidRPr="00677719">
        <w:rPr>
          <w:rFonts w:ascii="Tahoma" w:hAnsi="Tahoma" w:cs="Tahoma"/>
          <w:bCs/>
          <w:snapToGrid w:val="0"/>
          <w:sz w:val="17"/>
          <w:szCs w:val="18"/>
        </w:rPr>
        <w:t>,</w:t>
      </w:r>
      <w:r w:rsidR="008842CB">
        <w:rPr>
          <w:rFonts w:ascii="Tahoma" w:hAnsi="Tahoma" w:cs="Tahoma"/>
          <w:bCs/>
          <w:snapToGrid w:val="0"/>
          <w:sz w:val="17"/>
          <w:szCs w:val="18"/>
        </w:rPr>
        <w:t xml:space="preserve"> WCF,</w:t>
      </w:r>
      <w:r w:rsidR="00BE47EC" w:rsidRPr="00677719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CD5E56">
        <w:rPr>
          <w:rFonts w:ascii="Tahoma" w:hAnsi="Tahoma" w:cs="Tahoma"/>
          <w:bCs/>
          <w:snapToGrid w:val="0"/>
          <w:sz w:val="17"/>
          <w:szCs w:val="18"/>
        </w:rPr>
        <w:t xml:space="preserve">Web service, </w:t>
      </w:r>
      <w:r w:rsidR="00BE47EC" w:rsidRPr="00677719">
        <w:rPr>
          <w:rFonts w:ascii="Tahoma" w:hAnsi="Tahoma" w:cs="Tahoma"/>
          <w:bCs/>
          <w:snapToGrid w:val="0"/>
          <w:sz w:val="17"/>
          <w:szCs w:val="18"/>
        </w:rPr>
        <w:t>MS SQL Server 2005</w:t>
      </w:r>
      <w:r w:rsidR="00AD527F">
        <w:rPr>
          <w:rFonts w:ascii="Tahoma" w:hAnsi="Tahoma" w:cs="Tahoma"/>
          <w:bCs/>
          <w:snapToGrid w:val="0"/>
          <w:sz w:val="17"/>
          <w:szCs w:val="18"/>
        </w:rPr>
        <w:t>, VMware, Hyper-V</w:t>
      </w:r>
    </w:p>
    <w:p w14:paraId="5CA18342" w14:textId="77777777" w:rsidR="00BE47EC" w:rsidRDefault="00BE47EC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6F73FED0" w14:textId="15477FBC" w:rsidR="007E59BB" w:rsidRPr="007E59BB" w:rsidRDefault="007E59BB" w:rsidP="007E59BB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7E59BB">
        <w:rPr>
          <w:rFonts w:ascii="Tahoma" w:hAnsi="Tahoma" w:cs="Tahoma"/>
          <w:b/>
          <w:bCs/>
          <w:szCs w:val="22"/>
        </w:rPr>
        <w:t>Team Leadership</w:t>
      </w:r>
      <w:r w:rsidRPr="007E59BB">
        <w:rPr>
          <w:rFonts w:ascii="Tahoma" w:hAnsi="Tahoma" w:cs="Tahoma"/>
          <w:szCs w:val="22"/>
        </w:rPr>
        <w:t xml:space="preserve">: Managing project teams smoothly with all complexities </w:t>
      </w:r>
    </w:p>
    <w:p w14:paraId="50037549" w14:textId="435E574A" w:rsidR="007E59BB" w:rsidRPr="007E59BB" w:rsidRDefault="007E59BB" w:rsidP="007E59BB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7E59BB">
        <w:rPr>
          <w:rFonts w:ascii="Tahoma" w:hAnsi="Tahoma" w:cs="Tahoma"/>
          <w:szCs w:val="22"/>
        </w:rPr>
        <w:t xml:space="preserve">Create powerful User Interfaces and web services </w:t>
      </w:r>
    </w:p>
    <w:p w14:paraId="2FB757F3" w14:textId="79015672" w:rsidR="007E59BB" w:rsidRPr="007E59BB" w:rsidRDefault="007E59BB" w:rsidP="007E59BB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szCs w:val="22"/>
        </w:rPr>
      </w:pPr>
      <w:r w:rsidRPr="007E59BB">
        <w:rPr>
          <w:rFonts w:ascii="Tahoma" w:hAnsi="Tahoma" w:cs="Tahoma"/>
          <w:szCs w:val="22"/>
        </w:rPr>
        <w:t xml:space="preserve">Server virtualization using VMware and Hyper-V </w:t>
      </w:r>
    </w:p>
    <w:p w14:paraId="21F27535" w14:textId="478CA0CB" w:rsidR="0042664A" w:rsidRDefault="007E59BB" w:rsidP="007E59BB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7E59BB">
        <w:rPr>
          <w:rFonts w:ascii="Tahoma" w:hAnsi="Tahoma" w:cs="Tahoma"/>
          <w:noProof w:val="0"/>
          <w:color w:val="auto"/>
          <w:szCs w:val="22"/>
        </w:rPr>
        <w:t>Creating database schema, stored procedures, and functions</w:t>
      </w:r>
    </w:p>
    <w:p w14:paraId="094E8B92" w14:textId="77777777" w:rsidR="00BE47EC" w:rsidRDefault="00BE47EC" w:rsidP="00BD7C69">
      <w:pPr>
        <w:rPr>
          <w:rFonts w:ascii="Tahoma" w:hAnsi="Tahoma" w:cs="Tahoma"/>
          <w:sz w:val="17"/>
        </w:rPr>
      </w:pPr>
    </w:p>
    <w:p w14:paraId="254D1025" w14:textId="77777777" w:rsidR="00BE47EC" w:rsidRDefault="00BE47EC" w:rsidP="00BD7C69">
      <w:pPr>
        <w:rPr>
          <w:rFonts w:ascii="Tahoma" w:hAnsi="Tahoma" w:cs="Tahoma"/>
          <w:sz w:val="17"/>
        </w:rPr>
      </w:pPr>
    </w:p>
    <w:p w14:paraId="18712673" w14:textId="16C45383" w:rsidR="00AA2482" w:rsidRDefault="00AA2482" w:rsidP="00BD7C69">
      <w:pPr>
        <w:ind w:left="360"/>
        <w:jc w:val="both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b/>
          <w:sz w:val="17"/>
          <w:szCs w:val="17"/>
        </w:rPr>
        <w:t>NOC@</w:t>
      </w:r>
      <w:r w:rsidRPr="00AC7B11">
        <w:rPr>
          <w:rFonts w:ascii="Tahoma" w:hAnsi="Tahoma" w:cs="Tahoma"/>
          <w:b/>
          <w:sz w:val="17"/>
          <w:szCs w:val="17"/>
        </w:rPr>
        <w:t xml:space="preserve">SAAZ </w:t>
      </w:r>
      <w:r>
        <w:rPr>
          <w:rFonts w:ascii="Tahoma" w:hAnsi="Tahoma" w:cs="Tahoma"/>
          <w:sz w:val="17"/>
          <w:szCs w:val="17"/>
        </w:rPr>
        <w:t xml:space="preserve">is an application used by the Network Operating Centre (NOC) team. </w:t>
      </w:r>
      <w:r w:rsidR="00E924D4">
        <w:rPr>
          <w:rFonts w:ascii="Tahoma" w:hAnsi="Tahoma" w:cs="Tahoma"/>
          <w:sz w:val="17"/>
          <w:szCs w:val="17"/>
        </w:rPr>
        <w:t xml:space="preserve">The </w:t>
      </w:r>
      <w:r>
        <w:rPr>
          <w:rFonts w:ascii="Tahoma" w:hAnsi="Tahoma" w:cs="Tahoma"/>
          <w:sz w:val="17"/>
          <w:szCs w:val="17"/>
        </w:rPr>
        <w:t xml:space="preserve">NOC </w:t>
      </w:r>
      <w:r w:rsidR="00E924D4">
        <w:rPr>
          <w:rFonts w:ascii="Tahoma" w:hAnsi="Tahoma" w:cs="Tahoma"/>
          <w:sz w:val="17"/>
          <w:szCs w:val="17"/>
        </w:rPr>
        <w:t xml:space="preserve">team </w:t>
      </w:r>
      <w:r>
        <w:rPr>
          <w:rFonts w:ascii="Tahoma" w:hAnsi="Tahoma" w:cs="Tahoma"/>
          <w:sz w:val="17"/>
          <w:szCs w:val="17"/>
        </w:rPr>
        <w:t xml:space="preserve">provides </w:t>
      </w:r>
      <w:r w:rsidR="00E924D4">
        <w:rPr>
          <w:rFonts w:ascii="Tahoma" w:hAnsi="Tahoma" w:cs="Tahoma"/>
          <w:sz w:val="17"/>
          <w:szCs w:val="17"/>
        </w:rPr>
        <w:t>support</w:t>
      </w:r>
      <w:r>
        <w:rPr>
          <w:rFonts w:ascii="Tahoma" w:hAnsi="Tahoma" w:cs="Tahoma"/>
          <w:sz w:val="17"/>
          <w:szCs w:val="17"/>
        </w:rPr>
        <w:t xml:space="preserve"> for all client queries/tickets. Whenever a client raises a complaint, a ticket is generated for that. This application is capable of </w:t>
      </w:r>
      <w:r w:rsidR="00670B4C">
        <w:rPr>
          <w:rFonts w:ascii="Tahoma" w:hAnsi="Tahoma" w:cs="Tahoma"/>
          <w:sz w:val="17"/>
          <w:szCs w:val="17"/>
        </w:rPr>
        <w:t>auto-assigning</w:t>
      </w:r>
      <w:r>
        <w:rPr>
          <w:rFonts w:ascii="Tahoma" w:hAnsi="Tahoma" w:cs="Tahoma"/>
          <w:sz w:val="17"/>
          <w:szCs w:val="17"/>
        </w:rPr>
        <w:t xml:space="preserve"> tasks to the currently available NOC technicians.</w:t>
      </w:r>
    </w:p>
    <w:p w14:paraId="47DCB66F" w14:textId="77777777" w:rsidR="00AA2482" w:rsidRDefault="00AA2482" w:rsidP="00BD7C69">
      <w:pPr>
        <w:ind w:left="360"/>
        <w:jc w:val="both"/>
        <w:rPr>
          <w:rFonts w:ascii="Tahoma" w:hAnsi="Tahoma" w:cs="Tahoma"/>
          <w:sz w:val="17"/>
          <w:szCs w:val="17"/>
        </w:rPr>
      </w:pPr>
    </w:p>
    <w:p w14:paraId="794FA40D" w14:textId="2F616B50" w:rsidR="00AA2482" w:rsidRPr="00677719" w:rsidRDefault="000209EE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AA2482">
        <w:rPr>
          <w:rFonts w:ascii="Tahoma" w:hAnsi="Tahoma" w:cs="Tahoma"/>
          <w:bCs/>
          <w:snapToGrid w:val="0"/>
          <w:sz w:val="17"/>
          <w:szCs w:val="18"/>
          <w:u w:val="single"/>
        </w:rPr>
        <w:t>:</w:t>
      </w:r>
      <w:r w:rsidR="00AA2482" w:rsidRPr="00677719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>VB &amp; VB.NET</w:t>
      </w:r>
      <w:r w:rsidR="00AA2482" w:rsidRPr="00677719">
        <w:rPr>
          <w:rFonts w:ascii="Tahoma" w:hAnsi="Tahoma" w:cs="Tahoma"/>
          <w:bCs/>
          <w:snapToGrid w:val="0"/>
          <w:sz w:val="17"/>
          <w:szCs w:val="18"/>
        </w:rPr>
        <w:t>, MS SQL Server 2005</w:t>
      </w:r>
    </w:p>
    <w:p w14:paraId="7F557DDB" w14:textId="77777777" w:rsidR="00AA2482" w:rsidRDefault="00AA2482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0DCA3392" w14:textId="77777777" w:rsidR="00AA2482" w:rsidRDefault="00AA2482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color w:val="auto"/>
          <w:szCs w:val="22"/>
        </w:rPr>
        <w:t xml:space="preserve">Developing a very </w:t>
      </w:r>
      <w:r w:rsidR="00182D75">
        <w:rPr>
          <w:rFonts w:ascii="Tahoma" w:hAnsi="Tahoma" w:cs="Tahoma"/>
          <w:noProof w:val="0"/>
          <w:color w:val="auto"/>
          <w:szCs w:val="22"/>
        </w:rPr>
        <w:t xml:space="preserve">good </w:t>
      </w:r>
      <w:r>
        <w:rPr>
          <w:rFonts w:ascii="Tahoma" w:hAnsi="Tahoma" w:cs="Tahoma"/>
          <w:noProof w:val="0"/>
          <w:color w:val="auto"/>
          <w:szCs w:val="22"/>
        </w:rPr>
        <w:t xml:space="preserve">User Interface </w:t>
      </w:r>
      <w:r w:rsidR="00182D75">
        <w:rPr>
          <w:rFonts w:ascii="Tahoma" w:hAnsi="Tahoma" w:cs="Tahoma"/>
          <w:noProof w:val="0"/>
          <w:color w:val="auto"/>
          <w:szCs w:val="22"/>
        </w:rPr>
        <w:t>using VB6 which is capable of providing all the options for the NOC technician</w:t>
      </w:r>
    </w:p>
    <w:p w14:paraId="21292901" w14:textId="271004C6" w:rsidR="00AA2482" w:rsidRPr="006613A3" w:rsidRDefault="00182D75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color w:val="auto"/>
          <w:szCs w:val="22"/>
        </w:rPr>
        <w:t>Creating database schema, tables, stored procedures</w:t>
      </w:r>
      <w:r w:rsidR="00E924D4">
        <w:rPr>
          <w:rFonts w:ascii="Tahoma" w:hAnsi="Tahoma" w:cs="Tahoma"/>
          <w:noProof w:val="0"/>
          <w:color w:val="auto"/>
          <w:szCs w:val="22"/>
        </w:rPr>
        <w:t>,</w:t>
      </w:r>
      <w:r>
        <w:rPr>
          <w:rFonts w:ascii="Tahoma" w:hAnsi="Tahoma" w:cs="Tahoma"/>
          <w:noProof w:val="0"/>
          <w:color w:val="auto"/>
          <w:szCs w:val="22"/>
        </w:rPr>
        <w:t xml:space="preserve"> and functions</w:t>
      </w:r>
    </w:p>
    <w:p w14:paraId="5D6A0FD5" w14:textId="77777777" w:rsidR="00AA2482" w:rsidRDefault="00AA2482" w:rsidP="00BD7C69">
      <w:pPr>
        <w:rPr>
          <w:rFonts w:ascii="Tahoma" w:hAnsi="Tahoma" w:cs="Tahoma"/>
          <w:sz w:val="17"/>
        </w:rPr>
      </w:pPr>
    </w:p>
    <w:p w14:paraId="48EE49AD" w14:textId="53F686AE" w:rsidR="00AA2482" w:rsidRDefault="00AA2482" w:rsidP="00BD7C69">
      <w:pPr>
        <w:ind w:left="360"/>
        <w:jc w:val="both"/>
        <w:rPr>
          <w:rFonts w:ascii="Tahoma" w:hAnsi="Tahoma" w:cs="Tahoma"/>
          <w:sz w:val="17"/>
          <w:szCs w:val="17"/>
        </w:rPr>
      </w:pPr>
      <w:r w:rsidRPr="00AC7B11">
        <w:rPr>
          <w:rFonts w:ascii="Tahoma" w:hAnsi="Tahoma" w:cs="Tahoma"/>
          <w:b/>
          <w:sz w:val="17"/>
          <w:szCs w:val="17"/>
        </w:rPr>
        <w:t>SAAZ Intelli Monitor</w:t>
      </w:r>
      <w:r>
        <w:rPr>
          <w:rFonts w:ascii="Tahoma" w:hAnsi="Tahoma" w:cs="Tahoma"/>
          <w:sz w:val="17"/>
          <w:szCs w:val="17"/>
        </w:rPr>
        <w:t xml:space="preserve"> is an advanced application used to monitor server conditions. </w:t>
      </w:r>
      <w:r w:rsidRPr="00177D86">
        <w:rPr>
          <w:rFonts w:ascii="Tahoma" w:hAnsi="Tahoma" w:cs="Tahoma"/>
          <w:sz w:val="17"/>
          <w:szCs w:val="17"/>
        </w:rPr>
        <w:t xml:space="preserve">Zenith has monitored tens of thousands of servers and has developed </w:t>
      </w:r>
      <w:r w:rsidR="00E924D4">
        <w:rPr>
          <w:rFonts w:ascii="Tahoma" w:hAnsi="Tahoma" w:cs="Tahoma"/>
          <w:sz w:val="17"/>
          <w:szCs w:val="17"/>
        </w:rPr>
        <w:t>best-practice</w:t>
      </w:r>
      <w:r w:rsidRPr="00177D86">
        <w:rPr>
          <w:rFonts w:ascii="Tahoma" w:hAnsi="Tahoma" w:cs="Tahoma"/>
          <w:sz w:val="17"/>
          <w:szCs w:val="17"/>
        </w:rPr>
        <w:t xml:space="preserve"> fixes. These best practice fixes have been integrated into Intelli</w:t>
      </w:r>
      <w:r>
        <w:rPr>
          <w:rFonts w:ascii="Tahoma" w:hAnsi="Tahoma" w:cs="Tahoma"/>
          <w:sz w:val="17"/>
          <w:szCs w:val="17"/>
        </w:rPr>
        <w:t xml:space="preserve"> </w:t>
      </w:r>
      <w:r w:rsidRPr="00177D86">
        <w:rPr>
          <w:rFonts w:ascii="Tahoma" w:hAnsi="Tahoma" w:cs="Tahoma"/>
          <w:sz w:val="17"/>
          <w:szCs w:val="17"/>
        </w:rPr>
        <w:t xml:space="preserve">Monitors, which </w:t>
      </w:r>
      <w:r w:rsidR="00E924D4">
        <w:rPr>
          <w:rFonts w:ascii="Tahoma" w:hAnsi="Tahoma" w:cs="Tahoma"/>
          <w:sz w:val="17"/>
          <w:szCs w:val="17"/>
        </w:rPr>
        <w:t>analyzes</w:t>
      </w:r>
      <w:r w:rsidRPr="00177D86">
        <w:rPr>
          <w:rFonts w:ascii="Tahoma" w:hAnsi="Tahoma" w:cs="Tahoma"/>
          <w:sz w:val="17"/>
          <w:szCs w:val="17"/>
        </w:rPr>
        <w:t xml:space="preserve"> the server environment. Depending on the server conditions, specific alerts are raised and escalated to either </w:t>
      </w:r>
      <w:r>
        <w:rPr>
          <w:rFonts w:ascii="Tahoma" w:hAnsi="Tahoma" w:cs="Tahoma"/>
          <w:sz w:val="17"/>
          <w:szCs w:val="17"/>
        </w:rPr>
        <w:t xml:space="preserve">the client </w:t>
      </w:r>
      <w:r w:rsidRPr="00177D86">
        <w:rPr>
          <w:rFonts w:ascii="Tahoma" w:hAnsi="Tahoma" w:cs="Tahoma"/>
          <w:sz w:val="17"/>
          <w:szCs w:val="17"/>
        </w:rPr>
        <w:t>or the Zenith NOC with steps to resolution.</w:t>
      </w:r>
    </w:p>
    <w:p w14:paraId="788D4FE1" w14:textId="77777777" w:rsidR="00AA2482" w:rsidRDefault="00AA2482" w:rsidP="00BD7C69">
      <w:pPr>
        <w:ind w:left="360"/>
        <w:jc w:val="both"/>
        <w:rPr>
          <w:rFonts w:ascii="Tahoma" w:hAnsi="Tahoma" w:cs="Tahoma"/>
          <w:sz w:val="17"/>
          <w:szCs w:val="17"/>
        </w:rPr>
      </w:pPr>
    </w:p>
    <w:p w14:paraId="603E695E" w14:textId="524B5BA5" w:rsidR="00AA2482" w:rsidRPr="00677719" w:rsidRDefault="000209EE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AA2482">
        <w:rPr>
          <w:rFonts w:ascii="Tahoma" w:hAnsi="Tahoma" w:cs="Tahoma"/>
          <w:bCs/>
          <w:snapToGrid w:val="0"/>
          <w:sz w:val="17"/>
          <w:szCs w:val="18"/>
          <w:u w:val="single"/>
        </w:rPr>
        <w:t>:</w:t>
      </w:r>
      <w:r w:rsidR="00AA2482" w:rsidRPr="00677719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>VB.NET</w:t>
      </w:r>
      <w:r w:rsidR="00AA2482" w:rsidRPr="00677719">
        <w:rPr>
          <w:rFonts w:ascii="Tahoma" w:hAnsi="Tahoma" w:cs="Tahoma"/>
          <w:bCs/>
          <w:snapToGrid w:val="0"/>
          <w:sz w:val="17"/>
          <w:szCs w:val="18"/>
        </w:rPr>
        <w:t>, MS SQL Server 2005</w:t>
      </w:r>
      <w:r w:rsidR="00AA2482">
        <w:rPr>
          <w:rFonts w:ascii="Tahoma" w:hAnsi="Tahoma" w:cs="Tahoma"/>
          <w:bCs/>
          <w:snapToGrid w:val="0"/>
          <w:sz w:val="17"/>
          <w:szCs w:val="18"/>
        </w:rPr>
        <w:t>, ASP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>.NET</w:t>
      </w:r>
    </w:p>
    <w:p w14:paraId="555D1416" w14:textId="77777777" w:rsidR="00AA2482" w:rsidRDefault="00AA2482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6ED88122" w14:textId="77777777" w:rsidR="00AA2482" w:rsidRDefault="00AA2482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color w:val="auto"/>
          <w:szCs w:val="22"/>
        </w:rPr>
        <w:t>Developing a very robust User Interface to define the conditions using VB6.</w:t>
      </w:r>
    </w:p>
    <w:p w14:paraId="02DED9D6" w14:textId="4FCD7F2B" w:rsidR="00AA2482" w:rsidRDefault="00AA2482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color w:val="auto"/>
          <w:szCs w:val="22"/>
        </w:rPr>
        <w:t xml:space="preserve">Creating multiple executables </w:t>
      </w:r>
      <w:r w:rsidR="00670B4C">
        <w:rPr>
          <w:rFonts w:ascii="Tahoma" w:hAnsi="Tahoma" w:cs="Tahoma"/>
          <w:noProof w:val="0"/>
          <w:color w:val="auto"/>
          <w:szCs w:val="22"/>
        </w:rPr>
        <w:t>that</w:t>
      </w:r>
      <w:r>
        <w:rPr>
          <w:rFonts w:ascii="Tahoma" w:hAnsi="Tahoma" w:cs="Tahoma"/>
          <w:noProof w:val="0"/>
          <w:color w:val="auto"/>
          <w:szCs w:val="22"/>
        </w:rPr>
        <w:t xml:space="preserve"> will be doing the actual monitoring activities.</w:t>
      </w:r>
    </w:p>
    <w:p w14:paraId="3A578A2F" w14:textId="77777777" w:rsidR="00AA2482" w:rsidRPr="006613A3" w:rsidRDefault="00AA2482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color w:val="auto"/>
          <w:szCs w:val="22"/>
        </w:rPr>
        <w:t>Report generation for conditions occurred and the resolution steps taken</w:t>
      </w:r>
    </w:p>
    <w:p w14:paraId="4B5D03B1" w14:textId="77777777" w:rsidR="00AA2482" w:rsidRDefault="00AA2482" w:rsidP="00BD7C69">
      <w:pPr>
        <w:rPr>
          <w:rFonts w:ascii="Tahoma" w:hAnsi="Tahoma" w:cs="Tahoma"/>
          <w:sz w:val="17"/>
        </w:rPr>
      </w:pPr>
    </w:p>
    <w:p w14:paraId="4A638D3E" w14:textId="77777777" w:rsidR="00AA2482" w:rsidRDefault="00AA2482" w:rsidP="00BD7C69">
      <w:pPr>
        <w:rPr>
          <w:rFonts w:ascii="Tahoma" w:hAnsi="Tahoma" w:cs="Tahoma"/>
          <w:sz w:val="17"/>
        </w:rPr>
      </w:pPr>
    </w:p>
    <w:p w14:paraId="682E6B99" w14:textId="17E9C565" w:rsidR="00705234" w:rsidRPr="009061CD" w:rsidRDefault="00705234" w:rsidP="00BD7C69">
      <w:pPr>
        <w:ind w:left="360" w:right="-36"/>
        <w:jc w:val="both"/>
        <w:rPr>
          <w:rFonts w:ascii="Tahoma" w:hAnsi="Tahoma" w:cs="Tahoma"/>
          <w:sz w:val="17"/>
          <w:szCs w:val="17"/>
        </w:rPr>
      </w:pPr>
      <w:r w:rsidRPr="00AC7B11">
        <w:rPr>
          <w:rFonts w:ascii="Tahoma" w:hAnsi="Tahoma" w:cs="Tahoma"/>
          <w:b/>
          <w:sz w:val="17"/>
          <w:szCs w:val="17"/>
        </w:rPr>
        <w:t>SAAZ</w:t>
      </w:r>
      <w:r w:rsidRPr="009061CD">
        <w:rPr>
          <w:rFonts w:ascii="Tahoma" w:hAnsi="Tahoma" w:cs="Tahoma"/>
          <w:sz w:val="17"/>
          <w:szCs w:val="17"/>
        </w:rPr>
        <w:t xml:space="preserve"> is a hosted remote management platform </w:t>
      </w:r>
      <w:r w:rsidR="00E924D4">
        <w:rPr>
          <w:rFonts w:ascii="Tahoma" w:hAnsi="Tahoma" w:cs="Tahoma"/>
          <w:sz w:val="17"/>
          <w:szCs w:val="17"/>
        </w:rPr>
        <w:t>that</w:t>
      </w:r>
      <w:r w:rsidRPr="009061CD">
        <w:rPr>
          <w:rFonts w:ascii="Tahoma" w:hAnsi="Tahoma" w:cs="Tahoma"/>
          <w:sz w:val="17"/>
          <w:szCs w:val="17"/>
        </w:rPr>
        <w:t xml:space="preserve"> meets the criteria of a mature managed services and remote management delivery platform. The IT service provider’s engineers can use SAAZ to manage desktops, servers, SNMP network devices</w:t>
      </w:r>
      <w:r w:rsidR="00E924D4">
        <w:rPr>
          <w:rFonts w:ascii="Tahoma" w:hAnsi="Tahoma" w:cs="Tahoma"/>
          <w:sz w:val="17"/>
          <w:szCs w:val="17"/>
        </w:rPr>
        <w:t>,</w:t>
      </w:r>
      <w:r w:rsidRPr="009061CD">
        <w:rPr>
          <w:rFonts w:ascii="Tahoma" w:hAnsi="Tahoma" w:cs="Tahoma"/>
          <w:sz w:val="17"/>
          <w:szCs w:val="17"/>
        </w:rPr>
        <w:t xml:space="preserve"> and applications from a single web portal and remote administration console.</w:t>
      </w:r>
    </w:p>
    <w:p w14:paraId="57E2B1E2" w14:textId="77777777" w:rsidR="00705234" w:rsidRDefault="00705234" w:rsidP="00BD7C69">
      <w:pPr>
        <w:rPr>
          <w:rFonts w:ascii="Tahoma" w:hAnsi="Tahoma" w:cs="Tahoma"/>
          <w:sz w:val="17"/>
        </w:rPr>
      </w:pPr>
    </w:p>
    <w:p w14:paraId="2ECF1B1F" w14:textId="1D0E26C3" w:rsidR="00677719" w:rsidRPr="00677719" w:rsidRDefault="000209EE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677719">
        <w:rPr>
          <w:rFonts w:ascii="Tahoma" w:hAnsi="Tahoma" w:cs="Tahoma"/>
          <w:bCs/>
          <w:snapToGrid w:val="0"/>
          <w:sz w:val="17"/>
          <w:szCs w:val="18"/>
          <w:u w:val="single"/>
        </w:rPr>
        <w:t>:</w:t>
      </w:r>
      <w:r w:rsidR="00677719" w:rsidRPr="00677719">
        <w:rPr>
          <w:rFonts w:ascii="Tahoma" w:hAnsi="Tahoma" w:cs="Tahoma"/>
          <w:bCs/>
          <w:snapToGrid w:val="0"/>
          <w:sz w:val="17"/>
          <w:szCs w:val="18"/>
        </w:rPr>
        <w:t xml:space="preserve"> 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>VB.NET</w:t>
      </w:r>
      <w:r w:rsidR="00677719" w:rsidRPr="00677719">
        <w:rPr>
          <w:rFonts w:ascii="Tahoma" w:hAnsi="Tahoma" w:cs="Tahoma"/>
          <w:bCs/>
          <w:snapToGrid w:val="0"/>
          <w:sz w:val="17"/>
          <w:szCs w:val="18"/>
        </w:rPr>
        <w:t>, MS SQL Server 2005</w:t>
      </w:r>
      <w:r w:rsidR="00D5492B">
        <w:rPr>
          <w:rFonts w:ascii="Tahoma" w:hAnsi="Tahoma" w:cs="Tahoma"/>
          <w:bCs/>
          <w:snapToGrid w:val="0"/>
          <w:sz w:val="17"/>
          <w:szCs w:val="18"/>
        </w:rPr>
        <w:t>, ASP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>.NET</w:t>
      </w:r>
    </w:p>
    <w:p w14:paraId="5A503CF1" w14:textId="77777777" w:rsidR="003A43D1" w:rsidRDefault="003A43D1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533ECABB" w14:textId="71CB2F18" w:rsidR="00470D49" w:rsidRDefault="00470D49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color w:val="auto"/>
          <w:szCs w:val="22"/>
        </w:rPr>
        <w:t>Creat</w:t>
      </w:r>
      <w:r w:rsidR="00C927F1">
        <w:rPr>
          <w:rFonts w:ascii="Tahoma" w:hAnsi="Tahoma" w:cs="Tahoma"/>
          <w:noProof w:val="0"/>
          <w:color w:val="auto"/>
          <w:szCs w:val="22"/>
        </w:rPr>
        <w:t>e</w:t>
      </w:r>
      <w:r>
        <w:rPr>
          <w:rFonts w:ascii="Tahoma" w:hAnsi="Tahoma" w:cs="Tahoma"/>
          <w:noProof w:val="0"/>
          <w:color w:val="auto"/>
          <w:szCs w:val="22"/>
        </w:rPr>
        <w:t xml:space="preserve"> applications running in </w:t>
      </w:r>
      <w:r w:rsidR="00284B3D">
        <w:rPr>
          <w:rFonts w:ascii="Tahoma" w:hAnsi="Tahoma" w:cs="Tahoma"/>
          <w:noProof w:val="0"/>
          <w:color w:val="auto"/>
          <w:szCs w:val="22"/>
        </w:rPr>
        <w:t>agents</w:t>
      </w:r>
      <w:r>
        <w:rPr>
          <w:rFonts w:ascii="Tahoma" w:hAnsi="Tahoma" w:cs="Tahoma"/>
          <w:noProof w:val="0"/>
          <w:color w:val="auto"/>
          <w:szCs w:val="22"/>
        </w:rPr>
        <w:t xml:space="preserve">, </w:t>
      </w:r>
      <w:r w:rsidR="00670B4C">
        <w:rPr>
          <w:rFonts w:ascii="Tahoma" w:hAnsi="Tahoma" w:cs="Tahoma"/>
          <w:noProof w:val="0"/>
          <w:color w:val="auto"/>
          <w:szCs w:val="22"/>
        </w:rPr>
        <w:t>monitor</w:t>
      </w:r>
      <w:r>
        <w:rPr>
          <w:rFonts w:ascii="Tahoma" w:hAnsi="Tahoma" w:cs="Tahoma"/>
          <w:noProof w:val="0"/>
          <w:color w:val="auto"/>
          <w:szCs w:val="22"/>
        </w:rPr>
        <w:t xml:space="preserve"> the applications and the resources</w:t>
      </w:r>
      <w:r w:rsidR="00C927F1">
        <w:rPr>
          <w:rFonts w:ascii="Tahoma" w:hAnsi="Tahoma" w:cs="Tahoma"/>
          <w:noProof w:val="0"/>
          <w:color w:val="auto"/>
          <w:szCs w:val="22"/>
        </w:rPr>
        <w:t>,</w:t>
      </w:r>
      <w:r>
        <w:rPr>
          <w:rFonts w:ascii="Tahoma" w:hAnsi="Tahoma" w:cs="Tahoma"/>
          <w:noProof w:val="0"/>
          <w:color w:val="auto"/>
          <w:szCs w:val="22"/>
        </w:rPr>
        <w:t xml:space="preserve"> and accordingly post the data to the centralized </w:t>
      </w:r>
      <w:r w:rsidR="00E924D4">
        <w:rPr>
          <w:rFonts w:ascii="Tahoma" w:hAnsi="Tahoma" w:cs="Tahoma"/>
          <w:noProof w:val="0"/>
          <w:color w:val="auto"/>
          <w:szCs w:val="22"/>
        </w:rPr>
        <w:t>data center</w:t>
      </w:r>
      <w:r>
        <w:rPr>
          <w:rFonts w:ascii="Tahoma" w:hAnsi="Tahoma" w:cs="Tahoma"/>
          <w:noProof w:val="0"/>
          <w:color w:val="auto"/>
          <w:szCs w:val="22"/>
        </w:rPr>
        <w:t>.</w:t>
      </w:r>
    </w:p>
    <w:p w14:paraId="2AF45854" w14:textId="77777777" w:rsidR="006613A3" w:rsidRDefault="006613A3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color w:val="auto"/>
          <w:szCs w:val="22"/>
        </w:rPr>
        <w:t>Writing complex SQL stored procedures to process the data received from the clients</w:t>
      </w:r>
    </w:p>
    <w:p w14:paraId="7AED53AC" w14:textId="5D609B6A" w:rsidR="00470D49" w:rsidRPr="00470D49" w:rsidRDefault="00470D49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color w:val="auto"/>
          <w:szCs w:val="22"/>
        </w:rPr>
        <w:t>Creat</w:t>
      </w:r>
      <w:r w:rsidR="00C927F1">
        <w:rPr>
          <w:rFonts w:ascii="Tahoma" w:hAnsi="Tahoma" w:cs="Tahoma"/>
          <w:noProof w:val="0"/>
          <w:color w:val="auto"/>
          <w:szCs w:val="22"/>
        </w:rPr>
        <w:t>e</w:t>
      </w:r>
      <w:r>
        <w:rPr>
          <w:rFonts w:ascii="Tahoma" w:hAnsi="Tahoma" w:cs="Tahoma"/>
          <w:noProof w:val="0"/>
          <w:color w:val="auto"/>
          <w:szCs w:val="22"/>
        </w:rPr>
        <w:t xml:space="preserve"> VB Scripts </w:t>
      </w:r>
      <w:r w:rsidR="00C927F1">
        <w:rPr>
          <w:rFonts w:ascii="Tahoma" w:hAnsi="Tahoma" w:cs="Tahoma"/>
          <w:noProof w:val="0"/>
          <w:color w:val="auto"/>
          <w:szCs w:val="22"/>
        </w:rPr>
        <w:t xml:space="preserve">to </w:t>
      </w:r>
      <w:r>
        <w:rPr>
          <w:rFonts w:ascii="Tahoma" w:hAnsi="Tahoma" w:cs="Tahoma"/>
          <w:noProof w:val="0"/>
          <w:color w:val="auto"/>
          <w:szCs w:val="22"/>
        </w:rPr>
        <w:t xml:space="preserve">run in other </w:t>
      </w:r>
      <w:r w:rsidR="00E924D4">
        <w:rPr>
          <w:rFonts w:ascii="Tahoma" w:hAnsi="Tahoma" w:cs="Tahoma"/>
          <w:noProof w:val="0"/>
          <w:color w:val="auto"/>
          <w:szCs w:val="22"/>
        </w:rPr>
        <w:t>third-party</w:t>
      </w:r>
      <w:r>
        <w:rPr>
          <w:rFonts w:ascii="Tahoma" w:hAnsi="Tahoma" w:cs="Tahoma"/>
          <w:noProof w:val="0"/>
          <w:color w:val="auto"/>
          <w:szCs w:val="22"/>
        </w:rPr>
        <w:t xml:space="preserve"> controls </w:t>
      </w:r>
      <w:r w:rsidR="00C927F1">
        <w:rPr>
          <w:rFonts w:ascii="Tahoma" w:hAnsi="Tahoma" w:cs="Tahoma"/>
          <w:noProof w:val="0"/>
          <w:color w:val="auto"/>
          <w:szCs w:val="22"/>
        </w:rPr>
        <w:t xml:space="preserve">to </w:t>
      </w:r>
      <w:r>
        <w:rPr>
          <w:rFonts w:ascii="Tahoma" w:hAnsi="Tahoma" w:cs="Tahoma"/>
          <w:noProof w:val="0"/>
          <w:color w:val="auto"/>
          <w:szCs w:val="22"/>
        </w:rPr>
        <w:t>automat</w:t>
      </w:r>
      <w:r w:rsidR="00C927F1">
        <w:rPr>
          <w:rFonts w:ascii="Tahoma" w:hAnsi="Tahoma" w:cs="Tahoma"/>
          <w:noProof w:val="0"/>
          <w:color w:val="auto"/>
          <w:szCs w:val="22"/>
        </w:rPr>
        <w:t>e</w:t>
      </w:r>
      <w:r>
        <w:rPr>
          <w:rFonts w:ascii="Tahoma" w:hAnsi="Tahoma" w:cs="Tahoma"/>
          <w:noProof w:val="0"/>
          <w:color w:val="auto"/>
          <w:szCs w:val="22"/>
        </w:rPr>
        <w:t xml:space="preserve"> the frequently used options.</w:t>
      </w:r>
    </w:p>
    <w:p w14:paraId="7DAFE06C" w14:textId="77777777" w:rsidR="003E7F5A" w:rsidRPr="003E7F5A" w:rsidRDefault="00470D49" w:rsidP="00BD7C69">
      <w:pPr>
        <w:pStyle w:val="BodyTextIndent"/>
        <w:numPr>
          <w:ilvl w:val="0"/>
          <w:numId w:val="29"/>
        </w:numPr>
        <w:jc w:val="both"/>
        <w:rPr>
          <w:rFonts w:ascii="Tahoma" w:hAnsi="Tahoma" w:cs="Tahoma"/>
          <w:noProof w:val="0"/>
          <w:color w:val="auto"/>
          <w:szCs w:val="22"/>
        </w:rPr>
      </w:pPr>
      <w:r>
        <w:rPr>
          <w:rFonts w:ascii="Tahoma" w:hAnsi="Tahoma" w:cs="Tahoma"/>
          <w:noProof w:val="0"/>
          <w:szCs w:val="17"/>
        </w:rPr>
        <w:t>M</w:t>
      </w:r>
      <w:r w:rsidR="008810F8" w:rsidRPr="00BC2803">
        <w:rPr>
          <w:rFonts w:ascii="Tahoma" w:hAnsi="Tahoma" w:cs="Tahoma"/>
          <w:noProof w:val="0"/>
          <w:szCs w:val="17"/>
        </w:rPr>
        <w:t xml:space="preserve">anaging </w:t>
      </w:r>
      <w:r w:rsidR="003E7F5A" w:rsidRPr="003E7F5A">
        <w:rPr>
          <w:rFonts w:ascii="Tahoma" w:hAnsi="Tahoma" w:cs="Tahoma"/>
          <w:noProof w:val="0"/>
          <w:color w:val="auto"/>
          <w:szCs w:val="22"/>
        </w:rPr>
        <w:t xml:space="preserve">Zenith Infotech </w:t>
      </w:r>
      <w:r w:rsidR="008810F8">
        <w:rPr>
          <w:rFonts w:ascii="Tahoma" w:hAnsi="Tahoma" w:cs="Tahoma"/>
          <w:noProof w:val="0"/>
          <w:color w:val="auto"/>
          <w:szCs w:val="22"/>
        </w:rPr>
        <w:t>–</w:t>
      </w:r>
      <w:r w:rsidR="003E7F5A" w:rsidRPr="003E7F5A">
        <w:rPr>
          <w:rFonts w:ascii="Tahoma" w:hAnsi="Tahoma" w:cs="Tahoma"/>
          <w:noProof w:val="0"/>
          <w:color w:val="auto"/>
          <w:szCs w:val="22"/>
        </w:rPr>
        <w:t xml:space="preserve"> SAAZ</w:t>
      </w:r>
      <w:r w:rsidR="008810F8">
        <w:rPr>
          <w:rFonts w:ascii="Tahoma" w:hAnsi="Tahoma" w:cs="Tahoma"/>
          <w:noProof w:val="0"/>
          <w:color w:val="auto"/>
          <w:szCs w:val="22"/>
        </w:rPr>
        <w:t xml:space="preserve"> projects smoothly with all its complexities and vastness.</w:t>
      </w:r>
    </w:p>
    <w:p w14:paraId="5F4181A6" w14:textId="4D8D21E6" w:rsidR="00321FF3" w:rsidRPr="00AA2482" w:rsidRDefault="00303D24" w:rsidP="00BD7C69">
      <w:pPr>
        <w:numPr>
          <w:ilvl w:val="0"/>
          <w:numId w:val="29"/>
        </w:numPr>
        <w:jc w:val="both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color w:val="000000"/>
          <w:sz w:val="17"/>
          <w:szCs w:val="17"/>
        </w:rPr>
        <w:t>Ensured</w:t>
      </w:r>
      <w:r w:rsidRPr="00BC2803">
        <w:rPr>
          <w:rFonts w:ascii="Tahoma" w:hAnsi="Tahoma" w:cs="Tahoma"/>
          <w:color w:val="000000"/>
          <w:sz w:val="17"/>
          <w:szCs w:val="17"/>
        </w:rPr>
        <w:t xml:space="preserve"> that significant benefits </w:t>
      </w:r>
      <w:r w:rsidR="00670B4C">
        <w:rPr>
          <w:rFonts w:ascii="Tahoma" w:hAnsi="Tahoma" w:cs="Tahoma"/>
          <w:color w:val="000000"/>
          <w:sz w:val="17"/>
          <w:szCs w:val="17"/>
        </w:rPr>
        <w:t>were</w:t>
      </w:r>
      <w:r w:rsidRPr="00BC2803">
        <w:rPr>
          <w:rFonts w:ascii="Tahoma" w:hAnsi="Tahoma" w:cs="Tahoma"/>
          <w:color w:val="000000"/>
          <w:sz w:val="17"/>
          <w:szCs w:val="17"/>
        </w:rPr>
        <w:t xml:space="preserve"> obtained </w:t>
      </w:r>
      <w:r w:rsidR="00E924D4">
        <w:rPr>
          <w:rFonts w:ascii="Tahoma" w:hAnsi="Tahoma" w:cs="Tahoma"/>
          <w:sz w:val="17"/>
          <w:szCs w:val="17"/>
        </w:rPr>
        <w:t>by</w:t>
      </w:r>
      <w:r>
        <w:rPr>
          <w:rFonts w:ascii="Tahoma" w:hAnsi="Tahoma" w:cs="Tahoma"/>
          <w:sz w:val="17"/>
          <w:szCs w:val="17"/>
        </w:rPr>
        <w:t xml:space="preserve"> </w:t>
      </w:r>
      <w:r w:rsidR="003E7F5A" w:rsidRPr="009061CD">
        <w:rPr>
          <w:rFonts w:ascii="Tahoma" w:hAnsi="Tahoma" w:cs="Tahoma"/>
          <w:sz w:val="17"/>
          <w:szCs w:val="17"/>
        </w:rPr>
        <w:t xml:space="preserve">creating applications called agents to manage the Desktops </w:t>
      </w:r>
      <w:r w:rsidR="00D262AA">
        <w:rPr>
          <w:rFonts w:ascii="Tahoma" w:hAnsi="Tahoma" w:cs="Tahoma"/>
          <w:sz w:val="17"/>
          <w:szCs w:val="17"/>
        </w:rPr>
        <w:t xml:space="preserve">and Servers </w:t>
      </w:r>
      <w:r w:rsidR="003E7F5A" w:rsidRPr="009061CD">
        <w:rPr>
          <w:rFonts w:ascii="Tahoma" w:hAnsi="Tahoma" w:cs="Tahoma"/>
          <w:sz w:val="17"/>
          <w:szCs w:val="17"/>
        </w:rPr>
        <w:t xml:space="preserve">that are being managed by the </w:t>
      </w:r>
      <w:r w:rsidR="008810F8" w:rsidRPr="009061CD">
        <w:rPr>
          <w:rFonts w:ascii="Tahoma" w:hAnsi="Tahoma" w:cs="Tahoma"/>
          <w:sz w:val="17"/>
          <w:szCs w:val="17"/>
        </w:rPr>
        <w:t>organization</w:t>
      </w:r>
      <w:r w:rsidR="003E7F5A" w:rsidRPr="009061CD">
        <w:rPr>
          <w:rFonts w:ascii="Tahoma" w:hAnsi="Tahoma" w:cs="Tahoma"/>
          <w:sz w:val="17"/>
          <w:szCs w:val="17"/>
        </w:rPr>
        <w:t>.</w:t>
      </w:r>
    </w:p>
    <w:p w14:paraId="792A9FCC" w14:textId="77777777" w:rsidR="00455E65" w:rsidRDefault="00455E65" w:rsidP="00BD7C69">
      <w:pPr>
        <w:rPr>
          <w:rFonts w:ascii="Tahoma" w:hAnsi="Tahoma" w:cs="Tahoma"/>
          <w:sz w:val="17"/>
        </w:rPr>
      </w:pPr>
    </w:p>
    <w:p w14:paraId="73414D84" w14:textId="5F083BB6" w:rsidR="00455E65" w:rsidRPr="00AC161F" w:rsidRDefault="00455E65" w:rsidP="00AC161F">
      <w:pPr>
        <w:pStyle w:val="Heading7"/>
        <w:numPr>
          <w:ilvl w:val="0"/>
          <w:numId w:val="45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>IDS Software Pvt. Ltd.</w:t>
      </w:r>
      <w:r w:rsidR="00614BD8">
        <w:rPr>
          <w:rFonts w:ascii="Tahoma" w:hAnsi="Tahoma" w:cs="Tahoma"/>
          <w:b/>
          <w:i w:val="0"/>
        </w:rPr>
        <w:t xml:space="preserve"> (Bangalore, India)</w:t>
      </w:r>
    </w:p>
    <w:p w14:paraId="2B47BD43" w14:textId="77777777" w:rsidR="00455E65" w:rsidRDefault="00455E65" w:rsidP="00BD7C69">
      <w:pPr>
        <w:ind w:left="360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sz w:val="17"/>
          <w:szCs w:val="17"/>
        </w:rPr>
        <w:t>Senior Software Engineer [January 2008 to June 2008]</w:t>
      </w:r>
    </w:p>
    <w:p w14:paraId="7A347400" w14:textId="77777777" w:rsidR="00455E65" w:rsidRDefault="00455E65" w:rsidP="00BD7C69">
      <w:pPr>
        <w:ind w:left="360" w:right="-36"/>
        <w:jc w:val="both"/>
        <w:rPr>
          <w:rFonts w:ascii="Tahoma" w:hAnsi="Tahoma" w:cs="Tahoma"/>
          <w:bCs/>
          <w:snapToGrid w:val="0"/>
          <w:sz w:val="17"/>
          <w:szCs w:val="18"/>
        </w:rPr>
      </w:pPr>
    </w:p>
    <w:p w14:paraId="49531AD6" w14:textId="62CFBA16" w:rsidR="00C06915" w:rsidRDefault="0064247C" w:rsidP="00BD7C69">
      <w:pPr>
        <w:ind w:left="360" w:right="-36"/>
        <w:jc w:val="both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bCs/>
          <w:sz w:val="17"/>
          <w:szCs w:val="17"/>
        </w:rPr>
        <w:t>IDS Fortune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is an application used in </w:t>
      </w:r>
      <w:r w:rsidR="00E924D4">
        <w:rPr>
          <w:rFonts w:ascii="Tahoma" w:hAnsi="Tahoma" w:cs="Tahoma"/>
          <w:bCs/>
          <w:sz w:val="17"/>
          <w:szCs w:val="17"/>
        </w:rPr>
        <w:t xml:space="preserve">the </w:t>
      </w:r>
      <w:r w:rsidR="00C06915" w:rsidRPr="009061CD">
        <w:rPr>
          <w:rFonts w:ascii="Tahoma" w:hAnsi="Tahoma" w:cs="Tahoma"/>
          <w:bCs/>
          <w:sz w:val="17"/>
          <w:szCs w:val="17"/>
        </w:rPr>
        <w:t>hospitality domain. It contains all features</w:t>
      </w:r>
      <w:r w:rsidR="007E59BB">
        <w:rPr>
          <w:rFonts w:ascii="Tahoma" w:hAnsi="Tahoma" w:cs="Tahoma"/>
          <w:bCs/>
          <w:sz w:val="17"/>
          <w:szCs w:val="17"/>
        </w:rPr>
        <w:t>,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right from front office management to Finance and Accounts. It is designed to support all organizations </w:t>
      </w:r>
      <w:r w:rsidR="00E924D4">
        <w:rPr>
          <w:rFonts w:ascii="Tahoma" w:hAnsi="Tahoma" w:cs="Tahoma"/>
          <w:bCs/>
          <w:sz w:val="17"/>
          <w:szCs w:val="17"/>
        </w:rPr>
        <w:t>in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</w:t>
      </w:r>
      <w:r w:rsidR="00E924D4">
        <w:rPr>
          <w:rFonts w:ascii="Tahoma" w:hAnsi="Tahoma" w:cs="Tahoma"/>
          <w:bCs/>
          <w:sz w:val="17"/>
          <w:szCs w:val="17"/>
        </w:rPr>
        <w:t xml:space="preserve">the 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hospitality industry. It is specially designed to help the user and the management to </w:t>
      </w:r>
      <w:r w:rsidR="007E59BB">
        <w:rPr>
          <w:rFonts w:ascii="Tahoma" w:hAnsi="Tahoma" w:cs="Tahoma"/>
          <w:bCs/>
          <w:sz w:val="17"/>
          <w:szCs w:val="17"/>
        </w:rPr>
        <w:t>meet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all their needs. </w:t>
      </w:r>
      <w:r w:rsidR="00111BCE">
        <w:rPr>
          <w:rFonts w:ascii="Tahoma" w:hAnsi="Tahoma" w:cs="Tahoma"/>
          <w:bCs/>
          <w:sz w:val="17"/>
          <w:szCs w:val="17"/>
        </w:rPr>
        <w:t xml:space="preserve">Excel 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Reports are </w:t>
      </w:r>
      <w:r w:rsidR="001E5E43" w:rsidRPr="009061CD">
        <w:rPr>
          <w:rFonts w:ascii="Tahoma" w:hAnsi="Tahoma" w:cs="Tahoma"/>
          <w:bCs/>
          <w:sz w:val="17"/>
          <w:szCs w:val="17"/>
        </w:rPr>
        <w:t xml:space="preserve">provided </w:t>
      </w:r>
      <w:r w:rsidR="001E5E43">
        <w:rPr>
          <w:rFonts w:ascii="Tahoma" w:hAnsi="Tahoma" w:cs="Tahoma"/>
          <w:bCs/>
          <w:sz w:val="17"/>
          <w:szCs w:val="17"/>
        </w:rPr>
        <w:t>for</w:t>
      </w:r>
      <w:r w:rsidR="00111BCE">
        <w:rPr>
          <w:rFonts w:ascii="Tahoma" w:hAnsi="Tahoma" w:cs="Tahoma"/>
          <w:bCs/>
          <w:sz w:val="17"/>
          <w:szCs w:val="17"/>
        </w:rPr>
        <w:t xml:space="preserve"> all modules</w:t>
      </w:r>
      <w:r w:rsidR="007E59BB">
        <w:rPr>
          <w:rFonts w:ascii="Tahoma" w:hAnsi="Tahoma" w:cs="Tahoma"/>
          <w:bCs/>
          <w:sz w:val="17"/>
          <w:szCs w:val="17"/>
        </w:rPr>
        <w:t>,</w:t>
      </w:r>
      <w:r w:rsidR="00111BCE">
        <w:rPr>
          <w:rFonts w:ascii="Tahoma" w:hAnsi="Tahoma" w:cs="Tahoma"/>
          <w:bCs/>
          <w:sz w:val="17"/>
          <w:szCs w:val="17"/>
        </w:rPr>
        <w:t xml:space="preserve"> 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and Crystal Reports for </w:t>
      </w:r>
      <w:r w:rsidR="00E924D4">
        <w:rPr>
          <w:rFonts w:ascii="Tahoma" w:hAnsi="Tahoma" w:cs="Tahoma"/>
          <w:bCs/>
          <w:sz w:val="17"/>
          <w:szCs w:val="17"/>
        </w:rPr>
        <w:t xml:space="preserve">a </w:t>
      </w:r>
      <w:r w:rsidR="00C06915" w:rsidRPr="009061CD">
        <w:rPr>
          <w:rFonts w:ascii="Tahoma" w:hAnsi="Tahoma" w:cs="Tahoma"/>
          <w:bCs/>
          <w:sz w:val="17"/>
          <w:szCs w:val="17"/>
        </w:rPr>
        <w:t>few modules. It support</w:t>
      </w:r>
      <w:r w:rsidR="00DB5038">
        <w:rPr>
          <w:rFonts w:ascii="Tahoma" w:hAnsi="Tahoma" w:cs="Tahoma"/>
          <w:bCs/>
          <w:sz w:val="17"/>
          <w:szCs w:val="17"/>
        </w:rPr>
        <w:t>s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</w:t>
      </w:r>
      <w:r w:rsidR="00E924D4">
        <w:rPr>
          <w:rFonts w:ascii="Tahoma" w:hAnsi="Tahoma" w:cs="Tahoma"/>
          <w:bCs/>
          <w:sz w:val="17"/>
          <w:szCs w:val="17"/>
        </w:rPr>
        <w:t>a multi-user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environment</w:t>
      </w:r>
      <w:r w:rsidR="007E59BB">
        <w:rPr>
          <w:rFonts w:ascii="Tahoma" w:hAnsi="Tahoma" w:cs="Tahoma"/>
          <w:bCs/>
          <w:sz w:val="17"/>
          <w:szCs w:val="17"/>
        </w:rPr>
        <w:t>,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and it can have </w:t>
      </w:r>
      <w:r w:rsidR="00E924D4">
        <w:rPr>
          <w:rFonts w:ascii="Tahoma" w:hAnsi="Tahoma" w:cs="Tahoma"/>
          <w:bCs/>
          <w:sz w:val="17"/>
          <w:szCs w:val="17"/>
        </w:rPr>
        <w:t xml:space="preserve">a 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centralized database to store the data from different </w:t>
      </w:r>
      <w:r w:rsidR="00E924D4">
        <w:rPr>
          <w:rFonts w:ascii="Tahoma" w:hAnsi="Tahoma" w:cs="Tahoma"/>
          <w:bCs/>
          <w:sz w:val="17"/>
          <w:szCs w:val="17"/>
        </w:rPr>
        <w:t>properties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of a client that is spread around various locations of the country.</w:t>
      </w:r>
      <w:r w:rsidR="000B4679">
        <w:rPr>
          <w:rFonts w:ascii="Tahoma" w:hAnsi="Tahoma" w:cs="Tahoma"/>
          <w:bCs/>
          <w:sz w:val="17"/>
          <w:szCs w:val="17"/>
        </w:rPr>
        <w:t xml:space="preserve"> </w:t>
      </w:r>
      <w:r w:rsidR="00C927F1">
        <w:rPr>
          <w:rFonts w:ascii="Tahoma" w:hAnsi="Tahoma" w:cs="Tahoma"/>
          <w:bCs/>
          <w:sz w:val="17"/>
          <w:szCs w:val="17"/>
        </w:rPr>
        <w:t>M</w:t>
      </w:r>
      <w:r w:rsidR="000B4679">
        <w:rPr>
          <w:rFonts w:ascii="Tahoma" w:hAnsi="Tahoma" w:cs="Tahoma"/>
          <w:bCs/>
          <w:sz w:val="17"/>
          <w:szCs w:val="17"/>
        </w:rPr>
        <w:t xml:space="preserve">odules </w:t>
      </w:r>
      <w:r w:rsidR="00C927F1">
        <w:rPr>
          <w:rFonts w:ascii="Tahoma" w:hAnsi="Tahoma" w:cs="Tahoma"/>
          <w:bCs/>
          <w:sz w:val="17"/>
          <w:szCs w:val="17"/>
        </w:rPr>
        <w:t xml:space="preserve">include </w:t>
      </w:r>
      <w:r w:rsidR="00C06915" w:rsidRPr="009061CD">
        <w:rPr>
          <w:rFonts w:ascii="Tahoma" w:hAnsi="Tahoma" w:cs="Tahoma"/>
          <w:sz w:val="17"/>
          <w:szCs w:val="17"/>
        </w:rPr>
        <w:t>Front Office Management</w:t>
      </w:r>
      <w:r w:rsidR="000B4679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 xml:space="preserve">Room </w:t>
      </w:r>
      <w:r w:rsidR="00E924D4">
        <w:rPr>
          <w:rFonts w:ascii="Tahoma" w:hAnsi="Tahoma" w:cs="Tahoma"/>
          <w:sz w:val="17"/>
          <w:szCs w:val="17"/>
        </w:rPr>
        <w:t>Booking</w:t>
      </w:r>
      <w:r w:rsidR="000B4679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Banquets</w:t>
      </w:r>
      <w:r w:rsidR="000B4679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Cost Accounting</w:t>
      </w:r>
      <w:r w:rsidR="000B4679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Finance</w:t>
      </w:r>
      <w:r w:rsidR="00E924D4">
        <w:rPr>
          <w:rFonts w:ascii="Tahoma" w:hAnsi="Tahoma" w:cs="Tahoma"/>
          <w:sz w:val="17"/>
          <w:szCs w:val="17"/>
        </w:rPr>
        <w:t>,</w:t>
      </w:r>
      <w:r w:rsidR="00C06915" w:rsidRPr="009061CD">
        <w:rPr>
          <w:rFonts w:ascii="Tahoma" w:hAnsi="Tahoma" w:cs="Tahoma"/>
          <w:sz w:val="17"/>
          <w:szCs w:val="17"/>
        </w:rPr>
        <w:t xml:space="preserve"> Accounts</w:t>
      </w:r>
      <w:r w:rsidR="000B4679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HR</w:t>
      </w:r>
      <w:r w:rsidR="000B4679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Payroll</w:t>
      </w:r>
      <w:r w:rsidR="000B4679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Membership</w:t>
      </w:r>
      <w:r w:rsidR="00E924D4">
        <w:rPr>
          <w:rFonts w:ascii="Tahoma" w:hAnsi="Tahoma" w:cs="Tahoma"/>
          <w:sz w:val="17"/>
          <w:szCs w:val="17"/>
        </w:rPr>
        <w:t>,</w:t>
      </w:r>
      <w:r w:rsidR="000B4679">
        <w:rPr>
          <w:rFonts w:ascii="Tahoma" w:hAnsi="Tahoma" w:cs="Tahoma"/>
          <w:sz w:val="17"/>
          <w:szCs w:val="17"/>
        </w:rPr>
        <w:t xml:space="preserve"> and </w:t>
      </w:r>
      <w:r w:rsidR="00C06915" w:rsidRPr="009061CD">
        <w:rPr>
          <w:rFonts w:ascii="Tahoma" w:hAnsi="Tahoma" w:cs="Tahoma"/>
          <w:sz w:val="17"/>
          <w:szCs w:val="17"/>
        </w:rPr>
        <w:t>Inventory</w:t>
      </w:r>
      <w:r w:rsidR="000B4679">
        <w:rPr>
          <w:rFonts w:ascii="Tahoma" w:hAnsi="Tahoma" w:cs="Tahoma"/>
          <w:sz w:val="17"/>
          <w:szCs w:val="17"/>
        </w:rPr>
        <w:t>.</w:t>
      </w:r>
    </w:p>
    <w:p w14:paraId="143960E2" w14:textId="77777777" w:rsidR="00677719" w:rsidRPr="009061CD" w:rsidRDefault="00677719" w:rsidP="00BD7C69">
      <w:pPr>
        <w:ind w:left="360" w:right="-36"/>
        <w:jc w:val="both"/>
        <w:rPr>
          <w:rFonts w:ascii="Tahoma" w:hAnsi="Tahoma" w:cs="Tahoma"/>
          <w:sz w:val="17"/>
          <w:szCs w:val="17"/>
        </w:rPr>
      </w:pPr>
    </w:p>
    <w:p w14:paraId="7846691B" w14:textId="59FA6598" w:rsidR="00C06915" w:rsidRPr="00677719" w:rsidRDefault="000209EE" w:rsidP="00BD7C69">
      <w:pPr>
        <w:ind w:firstLine="360"/>
        <w:rPr>
          <w:rFonts w:ascii="Tahoma" w:hAnsi="Tahoma" w:cs="Tahoma"/>
          <w:bCs/>
          <w:sz w:val="17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677719" w:rsidRPr="00677719">
        <w:rPr>
          <w:rFonts w:ascii="Tahoma" w:hAnsi="Tahoma" w:cs="Tahoma"/>
          <w:bCs/>
          <w:sz w:val="17"/>
          <w:u w:val="single"/>
        </w:rPr>
        <w:t>:</w:t>
      </w:r>
      <w:r w:rsidR="00677719" w:rsidRPr="00677719">
        <w:rPr>
          <w:rFonts w:ascii="Tahoma" w:hAnsi="Tahoma" w:cs="Tahoma"/>
          <w:bCs/>
          <w:sz w:val="17"/>
        </w:rPr>
        <w:t xml:space="preserve"> Visual Basic 6, MS SQL Server 2000/2005, Crystal Reports 9</w:t>
      </w:r>
    </w:p>
    <w:p w14:paraId="403B3B0D" w14:textId="77777777" w:rsidR="003A43D1" w:rsidRDefault="003A43D1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168A918C" w14:textId="0767E626" w:rsidR="007E59BB" w:rsidRPr="007E59BB" w:rsidRDefault="007E59BB" w:rsidP="007E59BB">
      <w:pPr>
        <w:pStyle w:val="BodyTextIndent"/>
        <w:numPr>
          <w:ilvl w:val="0"/>
          <w:numId w:val="27"/>
        </w:numPr>
        <w:jc w:val="both"/>
        <w:rPr>
          <w:rFonts w:ascii="Tahoma" w:hAnsi="Tahoma" w:cs="Tahoma"/>
          <w:szCs w:val="22"/>
        </w:rPr>
      </w:pPr>
      <w:r w:rsidRPr="007E59BB">
        <w:rPr>
          <w:rFonts w:ascii="Tahoma" w:hAnsi="Tahoma" w:cs="Tahoma"/>
          <w:b/>
          <w:bCs/>
          <w:szCs w:val="22"/>
        </w:rPr>
        <w:t>Team Leadership</w:t>
      </w:r>
      <w:r w:rsidRPr="007E59BB">
        <w:rPr>
          <w:rFonts w:ascii="Tahoma" w:hAnsi="Tahoma" w:cs="Tahoma"/>
          <w:szCs w:val="22"/>
        </w:rPr>
        <w:t xml:space="preserve">: Led </w:t>
      </w:r>
      <w:r>
        <w:rPr>
          <w:rFonts w:ascii="Tahoma" w:hAnsi="Tahoma" w:cs="Tahoma"/>
          <w:szCs w:val="22"/>
        </w:rPr>
        <w:t xml:space="preserve">a </w:t>
      </w:r>
      <w:r w:rsidRPr="007E59BB">
        <w:rPr>
          <w:rFonts w:ascii="Tahoma" w:hAnsi="Tahoma" w:cs="Tahoma"/>
          <w:szCs w:val="22"/>
        </w:rPr>
        <w:t xml:space="preserve">team of 3 members in Requirement Gathering, Form Design, </w:t>
      </w:r>
      <w:r>
        <w:rPr>
          <w:rFonts w:ascii="Tahoma" w:hAnsi="Tahoma" w:cs="Tahoma"/>
          <w:szCs w:val="22"/>
        </w:rPr>
        <w:t xml:space="preserve">and </w:t>
      </w:r>
      <w:r w:rsidRPr="007E59BB">
        <w:rPr>
          <w:rFonts w:ascii="Tahoma" w:hAnsi="Tahoma" w:cs="Tahoma"/>
          <w:szCs w:val="22"/>
        </w:rPr>
        <w:t xml:space="preserve">Coding </w:t>
      </w:r>
    </w:p>
    <w:p w14:paraId="5CFE6C4E" w14:textId="6632900F" w:rsidR="007E59BB" w:rsidRPr="007E59BB" w:rsidRDefault="007E59BB" w:rsidP="007E59BB">
      <w:pPr>
        <w:pStyle w:val="BodyTextIndent"/>
        <w:numPr>
          <w:ilvl w:val="0"/>
          <w:numId w:val="27"/>
        </w:numPr>
        <w:jc w:val="both"/>
        <w:rPr>
          <w:rFonts w:ascii="Tahoma" w:hAnsi="Tahoma" w:cs="Tahoma"/>
          <w:szCs w:val="22"/>
        </w:rPr>
      </w:pPr>
      <w:r w:rsidRPr="007E59BB">
        <w:rPr>
          <w:rFonts w:ascii="Tahoma" w:hAnsi="Tahoma" w:cs="Tahoma"/>
          <w:szCs w:val="22"/>
        </w:rPr>
        <w:t xml:space="preserve">Successfully steered new development and maintenance </w:t>
      </w:r>
    </w:p>
    <w:p w14:paraId="24B46381" w14:textId="06437D82" w:rsidR="00C06915" w:rsidRPr="00C06915" w:rsidRDefault="007E59BB" w:rsidP="007E59BB">
      <w:pPr>
        <w:pStyle w:val="BodyTextIndent"/>
        <w:numPr>
          <w:ilvl w:val="0"/>
          <w:numId w:val="27"/>
        </w:numPr>
        <w:jc w:val="both"/>
        <w:rPr>
          <w:rFonts w:ascii="Tahoma" w:hAnsi="Tahoma" w:cs="Tahoma"/>
          <w:noProof w:val="0"/>
          <w:color w:val="auto"/>
          <w:szCs w:val="22"/>
        </w:rPr>
      </w:pPr>
      <w:r w:rsidRPr="007E59BB">
        <w:rPr>
          <w:rFonts w:ascii="Tahoma" w:hAnsi="Tahoma" w:cs="Tahoma"/>
          <w:noProof w:val="0"/>
          <w:color w:val="auto"/>
          <w:szCs w:val="22"/>
        </w:rPr>
        <w:t>Controlled operations of Payroll, HR, and Cost Accounting modules</w:t>
      </w:r>
    </w:p>
    <w:p w14:paraId="15E9F8A5" w14:textId="77777777" w:rsidR="009B6BA9" w:rsidRDefault="009B6BA9" w:rsidP="00BD7C69">
      <w:pPr>
        <w:rPr>
          <w:rFonts w:ascii="Tahoma" w:hAnsi="Tahoma" w:cs="Tahoma"/>
          <w:sz w:val="17"/>
        </w:rPr>
      </w:pPr>
    </w:p>
    <w:p w14:paraId="4BF4A15D" w14:textId="622C7819" w:rsidR="009B6BA9" w:rsidRPr="00AC161F" w:rsidRDefault="009B6BA9" w:rsidP="00AC161F">
      <w:pPr>
        <w:pStyle w:val="Heading7"/>
        <w:numPr>
          <w:ilvl w:val="0"/>
          <w:numId w:val="45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>SBI Life Insurance Co. Ltd.</w:t>
      </w:r>
      <w:r w:rsidR="00614BD8">
        <w:rPr>
          <w:rFonts w:ascii="Tahoma" w:hAnsi="Tahoma" w:cs="Tahoma"/>
          <w:b/>
          <w:i w:val="0"/>
        </w:rPr>
        <w:t xml:space="preserve"> (Coimbatore, India)</w:t>
      </w:r>
    </w:p>
    <w:p w14:paraId="02DF5B4F" w14:textId="77777777" w:rsidR="009B6BA9" w:rsidRDefault="009B6BA9" w:rsidP="00BD7C69">
      <w:pPr>
        <w:ind w:left="360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sz w:val="17"/>
          <w:szCs w:val="17"/>
        </w:rPr>
        <w:t>Associate [December 2006 to December 2007]</w:t>
      </w:r>
    </w:p>
    <w:p w14:paraId="4DBE961A" w14:textId="77777777" w:rsidR="009B6BA9" w:rsidRDefault="009B6BA9" w:rsidP="00BD7C69">
      <w:pPr>
        <w:rPr>
          <w:rFonts w:ascii="Tahoma" w:hAnsi="Tahoma" w:cs="Tahoma"/>
          <w:sz w:val="17"/>
        </w:rPr>
      </w:pPr>
    </w:p>
    <w:p w14:paraId="23914A54" w14:textId="4CB75F2A" w:rsidR="00C06915" w:rsidRDefault="0064247C" w:rsidP="00BD7C69">
      <w:pPr>
        <w:ind w:left="360"/>
        <w:jc w:val="both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bCs/>
          <w:sz w:val="17"/>
          <w:szCs w:val="17"/>
        </w:rPr>
        <w:t xml:space="preserve">SBI Life Pro-center 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is </w:t>
      </w:r>
      <w:r>
        <w:rPr>
          <w:rFonts w:ascii="Tahoma" w:hAnsi="Tahoma" w:cs="Tahoma"/>
          <w:bCs/>
          <w:sz w:val="17"/>
          <w:szCs w:val="17"/>
        </w:rPr>
        <w:t xml:space="preserve">an 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efficient software that captures the daily activities of a branch that includes all the </w:t>
      </w:r>
      <w:r w:rsidR="00E924D4">
        <w:rPr>
          <w:rFonts w:ascii="Tahoma" w:hAnsi="Tahoma" w:cs="Tahoma"/>
          <w:bCs/>
          <w:sz w:val="17"/>
          <w:szCs w:val="17"/>
        </w:rPr>
        <w:t>processes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right from </w:t>
      </w:r>
      <w:r w:rsidR="00E924D4">
        <w:rPr>
          <w:rFonts w:ascii="Tahoma" w:hAnsi="Tahoma" w:cs="Tahoma"/>
          <w:bCs/>
          <w:sz w:val="17"/>
          <w:szCs w:val="17"/>
        </w:rPr>
        <w:t xml:space="preserve">the </w:t>
      </w:r>
      <w:r w:rsidR="00C06915" w:rsidRPr="009061CD">
        <w:rPr>
          <w:rFonts w:ascii="Tahoma" w:hAnsi="Tahoma" w:cs="Tahoma"/>
          <w:bCs/>
          <w:sz w:val="17"/>
          <w:szCs w:val="17"/>
        </w:rPr>
        <w:t>Inward of a proposal to the outward of a proposal to the H</w:t>
      </w:r>
      <w:r>
        <w:rPr>
          <w:rFonts w:ascii="Tahoma" w:hAnsi="Tahoma" w:cs="Tahoma"/>
          <w:bCs/>
          <w:sz w:val="17"/>
          <w:szCs w:val="17"/>
        </w:rPr>
        <w:t xml:space="preserve">ead Office. It has been created, </w:t>
      </w:r>
      <w:r w:rsidR="00C06915" w:rsidRPr="009061CD">
        <w:rPr>
          <w:rFonts w:ascii="Tahoma" w:hAnsi="Tahoma" w:cs="Tahoma"/>
          <w:bCs/>
          <w:sz w:val="17"/>
          <w:szCs w:val="17"/>
        </w:rPr>
        <w:t>tested</w:t>
      </w:r>
      <w:r w:rsidR="00E924D4">
        <w:rPr>
          <w:rFonts w:ascii="Tahoma" w:hAnsi="Tahoma" w:cs="Tahoma"/>
          <w:bCs/>
          <w:sz w:val="17"/>
          <w:szCs w:val="17"/>
        </w:rPr>
        <w:t>,</w:t>
      </w:r>
      <w:r w:rsidR="00C06915" w:rsidRPr="009061CD">
        <w:rPr>
          <w:rFonts w:ascii="Tahoma" w:hAnsi="Tahoma" w:cs="Tahoma"/>
          <w:bCs/>
          <w:sz w:val="17"/>
          <w:szCs w:val="17"/>
        </w:rPr>
        <w:t xml:space="preserve"> </w:t>
      </w:r>
      <w:r>
        <w:rPr>
          <w:rFonts w:ascii="Tahoma" w:hAnsi="Tahoma" w:cs="Tahoma"/>
          <w:bCs/>
          <w:sz w:val="17"/>
          <w:szCs w:val="17"/>
        </w:rPr>
        <w:t xml:space="preserve">and </w:t>
      </w:r>
      <w:r w:rsidR="00C06915" w:rsidRPr="009061CD">
        <w:rPr>
          <w:rFonts w:ascii="Tahoma" w:hAnsi="Tahoma" w:cs="Tahoma"/>
          <w:bCs/>
          <w:sz w:val="17"/>
          <w:szCs w:val="17"/>
        </w:rPr>
        <w:t>implemented in branches of Sout</w:t>
      </w:r>
      <w:r w:rsidR="00B26BCE">
        <w:rPr>
          <w:rFonts w:ascii="Tahoma" w:hAnsi="Tahoma" w:cs="Tahoma"/>
          <w:bCs/>
          <w:sz w:val="17"/>
          <w:szCs w:val="17"/>
        </w:rPr>
        <w:t xml:space="preserve">hern Zone of SBI Life Insurance with the </w:t>
      </w:r>
      <w:r w:rsidR="00C06915" w:rsidRPr="009061CD">
        <w:rPr>
          <w:rFonts w:ascii="Tahoma" w:hAnsi="Tahoma" w:cs="Tahoma"/>
          <w:sz w:val="17"/>
          <w:szCs w:val="17"/>
        </w:rPr>
        <w:t>Inward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Cashiering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Data Entry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Requirement Capturing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Express Underwriting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Outward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Report Generation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Daily MIS Reports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Branch Cash flow Statements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Policy Servicing</w:t>
      </w:r>
      <w:r w:rsidR="00B26BCE">
        <w:rPr>
          <w:rFonts w:ascii="Tahoma" w:hAnsi="Tahoma" w:cs="Tahoma"/>
          <w:sz w:val="17"/>
          <w:szCs w:val="17"/>
        </w:rPr>
        <w:t xml:space="preserve"> including </w:t>
      </w:r>
      <w:r w:rsidR="00C06915" w:rsidRPr="009061CD">
        <w:rPr>
          <w:rFonts w:ascii="Tahoma" w:hAnsi="Tahoma" w:cs="Tahoma"/>
          <w:sz w:val="17"/>
          <w:szCs w:val="17"/>
        </w:rPr>
        <w:t>Change of Address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Assignment/Nomination</w:t>
      </w:r>
      <w:r w:rsidR="00B26BCE">
        <w:rPr>
          <w:rFonts w:ascii="Tahoma" w:hAnsi="Tahoma" w:cs="Tahoma"/>
          <w:sz w:val="17"/>
          <w:szCs w:val="17"/>
        </w:rPr>
        <w:t xml:space="preserve">, </w:t>
      </w:r>
      <w:r w:rsidR="00C06915" w:rsidRPr="009061CD">
        <w:rPr>
          <w:rFonts w:ascii="Tahoma" w:hAnsi="Tahoma" w:cs="Tahoma"/>
          <w:sz w:val="17"/>
          <w:szCs w:val="17"/>
        </w:rPr>
        <w:t>SB/Maturity/Death Claim Processing</w:t>
      </w:r>
      <w:r w:rsidR="0055416D">
        <w:rPr>
          <w:rFonts w:ascii="Tahoma" w:hAnsi="Tahoma" w:cs="Tahoma"/>
          <w:sz w:val="17"/>
          <w:szCs w:val="17"/>
        </w:rPr>
        <w:t>, Annuity payouts processing,</w:t>
      </w:r>
      <w:r w:rsidR="00B26BCE">
        <w:rPr>
          <w:rFonts w:ascii="Tahoma" w:hAnsi="Tahoma" w:cs="Tahoma"/>
          <w:sz w:val="17"/>
          <w:szCs w:val="17"/>
        </w:rPr>
        <w:t xml:space="preserve"> and </w:t>
      </w:r>
      <w:r w:rsidR="00C06915" w:rsidRPr="009061CD">
        <w:rPr>
          <w:rFonts w:ascii="Tahoma" w:hAnsi="Tahoma" w:cs="Tahoma"/>
          <w:sz w:val="17"/>
          <w:szCs w:val="17"/>
        </w:rPr>
        <w:t>Single Windows Operations</w:t>
      </w:r>
      <w:r w:rsidR="00B26BCE">
        <w:rPr>
          <w:rFonts w:ascii="Tahoma" w:hAnsi="Tahoma" w:cs="Tahoma"/>
          <w:sz w:val="17"/>
          <w:szCs w:val="17"/>
        </w:rPr>
        <w:t>.</w:t>
      </w:r>
    </w:p>
    <w:p w14:paraId="17DD2BB2" w14:textId="77777777" w:rsidR="00677719" w:rsidRPr="009061CD" w:rsidRDefault="00677719" w:rsidP="00BD7C69">
      <w:pPr>
        <w:ind w:left="360"/>
        <w:jc w:val="both"/>
        <w:rPr>
          <w:rFonts w:ascii="Tahoma" w:hAnsi="Tahoma" w:cs="Tahoma"/>
          <w:sz w:val="17"/>
          <w:szCs w:val="17"/>
        </w:rPr>
      </w:pPr>
    </w:p>
    <w:p w14:paraId="1AE20177" w14:textId="15A3F9FE" w:rsidR="00C06915" w:rsidRPr="00677719" w:rsidRDefault="000209EE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677719">
        <w:rPr>
          <w:rFonts w:ascii="Tahoma" w:hAnsi="Tahoma" w:cs="Tahoma"/>
          <w:bCs/>
          <w:snapToGrid w:val="0"/>
          <w:sz w:val="17"/>
          <w:szCs w:val="18"/>
          <w:u w:val="single"/>
        </w:rPr>
        <w:t xml:space="preserve">: </w:t>
      </w:r>
      <w:r w:rsidR="00677719" w:rsidRPr="00677719">
        <w:rPr>
          <w:rFonts w:ascii="Tahoma" w:hAnsi="Tahoma" w:cs="Tahoma"/>
          <w:bCs/>
          <w:snapToGrid w:val="0"/>
          <w:sz w:val="17"/>
          <w:szCs w:val="18"/>
        </w:rPr>
        <w:t>Visual Basic 6, MS SQL Server 2000, Crystal Reports 9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>, ASP</w:t>
      </w:r>
    </w:p>
    <w:p w14:paraId="6B5EF5BD" w14:textId="77777777" w:rsidR="003A43D1" w:rsidRDefault="003A43D1" w:rsidP="00BD7C6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45630964" w14:textId="2D7F49AB" w:rsidR="007E59BB" w:rsidRPr="007E59BB" w:rsidRDefault="007E59BB" w:rsidP="007E59BB">
      <w:pPr>
        <w:pStyle w:val="BodyTextIndent"/>
        <w:numPr>
          <w:ilvl w:val="0"/>
          <w:numId w:val="25"/>
        </w:numPr>
        <w:jc w:val="both"/>
        <w:rPr>
          <w:rFonts w:ascii="Tahoma" w:hAnsi="Tahoma" w:cs="Tahoma"/>
          <w:szCs w:val="17"/>
        </w:rPr>
      </w:pPr>
      <w:r w:rsidRPr="007E59BB">
        <w:rPr>
          <w:rFonts w:ascii="Tahoma" w:hAnsi="Tahoma" w:cs="Tahoma"/>
          <w:szCs w:val="17"/>
        </w:rPr>
        <w:t xml:space="preserve">Pioneered application development for </w:t>
      </w:r>
      <w:r w:rsidRPr="007E59BB">
        <w:rPr>
          <w:rFonts w:ascii="Tahoma" w:hAnsi="Tahoma" w:cs="Tahoma"/>
          <w:b/>
          <w:bCs/>
          <w:szCs w:val="17"/>
        </w:rPr>
        <w:t>Insurance</w:t>
      </w:r>
      <w:r w:rsidRPr="007E59BB">
        <w:rPr>
          <w:rFonts w:ascii="Tahoma" w:hAnsi="Tahoma" w:cs="Tahoma"/>
          <w:szCs w:val="17"/>
        </w:rPr>
        <w:t xml:space="preserve"> operations </w:t>
      </w:r>
    </w:p>
    <w:p w14:paraId="036C0E35" w14:textId="1903451E" w:rsidR="007E59BB" w:rsidRPr="007E59BB" w:rsidRDefault="007E59BB" w:rsidP="007E59BB">
      <w:pPr>
        <w:pStyle w:val="BodyTextIndent"/>
        <w:numPr>
          <w:ilvl w:val="0"/>
          <w:numId w:val="25"/>
        </w:numPr>
        <w:jc w:val="both"/>
        <w:rPr>
          <w:rFonts w:ascii="Tahoma" w:hAnsi="Tahoma" w:cs="Tahoma"/>
          <w:szCs w:val="17"/>
        </w:rPr>
      </w:pPr>
      <w:r w:rsidRPr="007E59BB">
        <w:rPr>
          <w:rFonts w:ascii="Tahoma" w:hAnsi="Tahoma" w:cs="Tahoma"/>
          <w:szCs w:val="17"/>
        </w:rPr>
        <w:t xml:space="preserve">Single point of contact for gathering specifications and understanding user needs </w:t>
      </w:r>
    </w:p>
    <w:p w14:paraId="6369C8AA" w14:textId="7E40DA4A" w:rsidR="007E59BB" w:rsidRPr="007E59BB" w:rsidRDefault="007E59BB" w:rsidP="007E59BB">
      <w:pPr>
        <w:pStyle w:val="BodyTextIndent"/>
        <w:numPr>
          <w:ilvl w:val="0"/>
          <w:numId w:val="25"/>
        </w:numPr>
        <w:jc w:val="both"/>
        <w:rPr>
          <w:rFonts w:ascii="Tahoma" w:hAnsi="Tahoma" w:cs="Tahoma"/>
          <w:szCs w:val="17"/>
        </w:rPr>
      </w:pPr>
      <w:r w:rsidRPr="007E59BB">
        <w:rPr>
          <w:rFonts w:ascii="Tahoma" w:hAnsi="Tahoma" w:cs="Tahoma"/>
          <w:b/>
          <w:bCs/>
          <w:szCs w:val="17"/>
        </w:rPr>
        <w:t>Financial Management</w:t>
      </w:r>
      <w:r w:rsidRPr="007E59BB">
        <w:rPr>
          <w:rFonts w:ascii="Tahoma" w:hAnsi="Tahoma" w:cs="Tahoma"/>
          <w:szCs w:val="17"/>
        </w:rPr>
        <w:t xml:space="preserve">: Branch Cash flow Statements </w:t>
      </w:r>
    </w:p>
    <w:p w14:paraId="6C44118C" w14:textId="0849474C" w:rsidR="007E59BB" w:rsidRPr="007E59BB" w:rsidRDefault="007E59BB" w:rsidP="007E59BB">
      <w:pPr>
        <w:pStyle w:val="BodyTextIndent"/>
        <w:numPr>
          <w:ilvl w:val="0"/>
          <w:numId w:val="25"/>
        </w:numPr>
        <w:jc w:val="both"/>
        <w:rPr>
          <w:rFonts w:ascii="Tahoma" w:hAnsi="Tahoma" w:cs="Tahoma"/>
          <w:szCs w:val="17"/>
        </w:rPr>
      </w:pPr>
      <w:r w:rsidRPr="007E59BB">
        <w:rPr>
          <w:rFonts w:ascii="Tahoma" w:hAnsi="Tahoma" w:cs="Tahoma"/>
          <w:szCs w:val="17"/>
        </w:rPr>
        <w:t xml:space="preserve">Imparted training to recruits </w:t>
      </w:r>
    </w:p>
    <w:p w14:paraId="2B1F0BFE" w14:textId="6DC3B6D0" w:rsidR="00B26BCE" w:rsidRPr="00CE42CF" w:rsidRDefault="007E59BB" w:rsidP="007E59BB">
      <w:pPr>
        <w:pStyle w:val="BodyTextIndent"/>
        <w:numPr>
          <w:ilvl w:val="0"/>
          <w:numId w:val="25"/>
        </w:numPr>
        <w:jc w:val="both"/>
        <w:rPr>
          <w:rFonts w:ascii="Tahoma" w:hAnsi="Tahoma" w:cs="Tahoma"/>
          <w:bCs/>
          <w:szCs w:val="22"/>
        </w:rPr>
      </w:pPr>
      <w:r w:rsidRPr="007E59BB">
        <w:rPr>
          <w:rFonts w:ascii="Tahoma" w:hAnsi="Tahoma" w:cs="Tahoma"/>
          <w:noProof w:val="0"/>
          <w:color w:val="auto"/>
          <w:szCs w:val="17"/>
        </w:rPr>
        <w:t>Streamlined branch operations through automation</w:t>
      </w:r>
      <w:r w:rsidR="008810F8" w:rsidRPr="00E93EF8">
        <w:rPr>
          <w:rFonts w:ascii="Tahoma" w:hAnsi="Tahoma" w:cs="Tahoma"/>
          <w:noProof w:val="0"/>
          <w:color w:val="auto"/>
          <w:szCs w:val="22"/>
        </w:rPr>
        <w:t>.</w:t>
      </w:r>
    </w:p>
    <w:p w14:paraId="05FEB865" w14:textId="77777777" w:rsidR="002B7B9F" w:rsidRDefault="002B7B9F" w:rsidP="00BD7C69">
      <w:pPr>
        <w:rPr>
          <w:rFonts w:ascii="Tahoma" w:hAnsi="Tahoma" w:cs="Tahoma"/>
          <w:sz w:val="17"/>
        </w:rPr>
      </w:pPr>
    </w:p>
    <w:p w14:paraId="17F49F69" w14:textId="782C9A68" w:rsidR="002B7B9F" w:rsidRPr="00AC161F" w:rsidRDefault="002B7B9F" w:rsidP="00AC161F">
      <w:pPr>
        <w:pStyle w:val="Heading7"/>
        <w:numPr>
          <w:ilvl w:val="0"/>
          <w:numId w:val="45"/>
        </w:numPr>
        <w:rPr>
          <w:rFonts w:ascii="Tahoma" w:hAnsi="Tahoma" w:cs="Tahoma"/>
          <w:b/>
          <w:i w:val="0"/>
        </w:rPr>
      </w:pPr>
      <w:r w:rsidRPr="00AC161F">
        <w:rPr>
          <w:rFonts w:ascii="Tahoma" w:hAnsi="Tahoma" w:cs="Tahoma"/>
          <w:b/>
          <w:i w:val="0"/>
        </w:rPr>
        <w:t>India Trimmings Pvt. Ltd.</w:t>
      </w:r>
      <w:r w:rsidR="00614BD8">
        <w:rPr>
          <w:rFonts w:ascii="Tahoma" w:hAnsi="Tahoma" w:cs="Tahoma"/>
          <w:b/>
          <w:i w:val="0"/>
        </w:rPr>
        <w:t xml:space="preserve"> (Coimbatore, India)</w:t>
      </w:r>
    </w:p>
    <w:p w14:paraId="1E9432C6" w14:textId="77777777" w:rsidR="002B7B9F" w:rsidRDefault="002B7B9F" w:rsidP="002B7B9F">
      <w:pPr>
        <w:ind w:left="360"/>
        <w:rPr>
          <w:rFonts w:ascii="Tahoma" w:hAnsi="Tahoma" w:cs="Tahoma"/>
          <w:sz w:val="17"/>
          <w:szCs w:val="17"/>
        </w:rPr>
      </w:pPr>
      <w:r>
        <w:rPr>
          <w:rFonts w:ascii="Tahoma" w:hAnsi="Tahoma" w:cs="Tahoma"/>
          <w:sz w:val="17"/>
          <w:szCs w:val="17"/>
        </w:rPr>
        <w:t>Software Developer [May 2006 to December 2006]</w:t>
      </w:r>
    </w:p>
    <w:p w14:paraId="366C8F2D" w14:textId="77777777" w:rsidR="002B7B9F" w:rsidRDefault="002B7B9F" w:rsidP="00B26BCE">
      <w:pPr>
        <w:rPr>
          <w:rFonts w:ascii="Tahoma" w:hAnsi="Tahoma" w:cs="Tahoma"/>
          <w:sz w:val="17"/>
        </w:rPr>
      </w:pPr>
    </w:p>
    <w:p w14:paraId="7DBD827E" w14:textId="5D225B5E" w:rsidR="00B26BCE" w:rsidRPr="009061CD" w:rsidRDefault="00B26BCE" w:rsidP="00B26BCE">
      <w:pPr>
        <w:ind w:left="360"/>
        <w:jc w:val="both"/>
        <w:rPr>
          <w:rFonts w:ascii="Tahoma" w:hAnsi="Tahoma" w:cs="Tahoma"/>
          <w:bCs/>
          <w:sz w:val="17"/>
          <w:szCs w:val="17"/>
        </w:rPr>
      </w:pPr>
      <w:r w:rsidRPr="00DB5038">
        <w:rPr>
          <w:rFonts w:ascii="Tahoma" w:hAnsi="Tahoma" w:cs="Tahoma"/>
          <w:bCs/>
          <w:sz w:val="17"/>
          <w:szCs w:val="17"/>
        </w:rPr>
        <w:t>IBS</w:t>
      </w:r>
      <w:r w:rsidRPr="009061CD">
        <w:rPr>
          <w:rFonts w:ascii="Tahoma" w:hAnsi="Tahoma" w:cs="Tahoma"/>
          <w:bCs/>
          <w:sz w:val="17"/>
          <w:szCs w:val="17"/>
        </w:rPr>
        <w:t xml:space="preserve"> is an integrated suite of business applications tailor-made for India Trimmings Pvt. Limited, which helps in keeping our costs down, improving productivity</w:t>
      </w:r>
      <w:r w:rsidR="00E924D4">
        <w:rPr>
          <w:rFonts w:ascii="Tahoma" w:hAnsi="Tahoma" w:cs="Tahoma"/>
          <w:bCs/>
          <w:sz w:val="17"/>
          <w:szCs w:val="17"/>
        </w:rPr>
        <w:t>,</w:t>
      </w:r>
      <w:r w:rsidRPr="009061CD">
        <w:rPr>
          <w:rFonts w:ascii="Tahoma" w:hAnsi="Tahoma" w:cs="Tahoma"/>
          <w:bCs/>
          <w:sz w:val="17"/>
          <w:szCs w:val="17"/>
        </w:rPr>
        <w:t xml:space="preserve"> and enhancing growth potential.</w:t>
      </w:r>
      <w:r>
        <w:rPr>
          <w:rFonts w:ascii="Tahoma" w:hAnsi="Tahoma" w:cs="Tahoma"/>
          <w:bCs/>
          <w:sz w:val="17"/>
          <w:szCs w:val="17"/>
        </w:rPr>
        <w:t xml:space="preserve"> </w:t>
      </w:r>
      <w:r w:rsidRPr="009061CD">
        <w:rPr>
          <w:rFonts w:ascii="Tahoma" w:hAnsi="Tahoma" w:cs="Tahoma"/>
          <w:bCs/>
          <w:sz w:val="17"/>
          <w:szCs w:val="17"/>
        </w:rPr>
        <w:t>IBS covers all functional areas such as Planning, Purchasing, Manufacturing, Inventory management, Production, Sales, Costing, Quality, Payroll processing</w:t>
      </w:r>
      <w:r w:rsidR="00E924D4">
        <w:rPr>
          <w:rFonts w:ascii="Tahoma" w:hAnsi="Tahoma" w:cs="Tahoma"/>
          <w:bCs/>
          <w:sz w:val="17"/>
          <w:szCs w:val="17"/>
        </w:rPr>
        <w:t>,</w:t>
      </w:r>
      <w:r w:rsidRPr="009061CD">
        <w:rPr>
          <w:rFonts w:ascii="Tahoma" w:hAnsi="Tahoma" w:cs="Tahoma"/>
          <w:bCs/>
          <w:sz w:val="17"/>
          <w:szCs w:val="17"/>
        </w:rPr>
        <w:t xml:space="preserve"> and Human </w:t>
      </w:r>
      <w:r w:rsidR="00E924D4">
        <w:rPr>
          <w:rFonts w:ascii="Tahoma" w:hAnsi="Tahoma" w:cs="Tahoma"/>
          <w:bCs/>
          <w:sz w:val="17"/>
          <w:szCs w:val="17"/>
        </w:rPr>
        <w:t>Resources</w:t>
      </w:r>
      <w:r w:rsidRPr="009061CD">
        <w:rPr>
          <w:rFonts w:ascii="Tahoma" w:hAnsi="Tahoma" w:cs="Tahoma"/>
          <w:bCs/>
          <w:sz w:val="17"/>
          <w:szCs w:val="17"/>
        </w:rPr>
        <w:t xml:space="preserve"> which are essential for survival in the present competitive environment.</w:t>
      </w:r>
      <w:r>
        <w:rPr>
          <w:rFonts w:ascii="Tahoma" w:hAnsi="Tahoma" w:cs="Tahoma"/>
          <w:bCs/>
          <w:sz w:val="17"/>
          <w:szCs w:val="17"/>
        </w:rPr>
        <w:t xml:space="preserve"> </w:t>
      </w:r>
      <w:r w:rsidRPr="009061CD">
        <w:rPr>
          <w:rFonts w:ascii="Tahoma" w:hAnsi="Tahoma" w:cs="Tahoma"/>
          <w:bCs/>
          <w:sz w:val="17"/>
          <w:szCs w:val="17"/>
        </w:rPr>
        <w:t>IBS is software that integrates the entire organization into a single cohesive unit to manage its resources in a better and more productive manner by automating many of the basic processes of the company from Shop Floor to Corporate finance.</w:t>
      </w:r>
      <w:r>
        <w:rPr>
          <w:rFonts w:ascii="Tahoma" w:hAnsi="Tahoma" w:cs="Tahoma"/>
          <w:bCs/>
          <w:sz w:val="17"/>
          <w:szCs w:val="17"/>
        </w:rPr>
        <w:t xml:space="preserve"> </w:t>
      </w:r>
      <w:r w:rsidRPr="009061CD">
        <w:rPr>
          <w:rFonts w:ascii="Tahoma" w:hAnsi="Tahoma" w:cs="Tahoma"/>
          <w:bCs/>
          <w:sz w:val="17"/>
          <w:szCs w:val="17"/>
        </w:rPr>
        <w:t xml:space="preserve">IBS enables to </w:t>
      </w:r>
      <w:r w:rsidR="00670B4C">
        <w:rPr>
          <w:rFonts w:ascii="Tahoma" w:hAnsi="Tahoma" w:cs="Tahoma"/>
          <w:bCs/>
          <w:sz w:val="17"/>
          <w:szCs w:val="17"/>
        </w:rPr>
        <w:t>management</w:t>
      </w:r>
      <w:r w:rsidRPr="009061CD">
        <w:rPr>
          <w:rFonts w:ascii="Tahoma" w:hAnsi="Tahoma" w:cs="Tahoma"/>
          <w:bCs/>
          <w:sz w:val="17"/>
          <w:szCs w:val="17"/>
        </w:rPr>
        <w:t xml:space="preserve"> </w:t>
      </w:r>
      <w:r w:rsidR="00670B4C">
        <w:rPr>
          <w:rFonts w:ascii="Tahoma" w:hAnsi="Tahoma" w:cs="Tahoma"/>
          <w:bCs/>
          <w:sz w:val="17"/>
          <w:szCs w:val="17"/>
        </w:rPr>
        <w:t xml:space="preserve">of </w:t>
      </w:r>
      <w:r w:rsidRPr="009061CD">
        <w:rPr>
          <w:rFonts w:ascii="Tahoma" w:hAnsi="Tahoma" w:cs="Tahoma"/>
          <w:bCs/>
          <w:sz w:val="17"/>
          <w:szCs w:val="17"/>
        </w:rPr>
        <w:t xml:space="preserve">the “Order to Cash” cycle in an integrated manner </w:t>
      </w:r>
      <w:r w:rsidRPr="009061CD">
        <w:rPr>
          <w:rFonts w:ascii="Tahoma" w:hAnsi="Tahoma" w:cs="Tahoma"/>
          <w:bCs/>
          <w:sz w:val="17"/>
          <w:szCs w:val="17"/>
        </w:rPr>
        <w:lastRenderedPageBreak/>
        <w:t>by compr</w:t>
      </w:r>
      <w:r>
        <w:rPr>
          <w:rFonts w:ascii="Tahoma" w:hAnsi="Tahoma" w:cs="Tahoma"/>
          <w:bCs/>
          <w:sz w:val="17"/>
          <w:szCs w:val="17"/>
        </w:rPr>
        <w:t xml:space="preserve">ising integrated deployment of </w:t>
      </w:r>
      <w:r w:rsidRPr="009061CD">
        <w:rPr>
          <w:rFonts w:ascii="Tahoma" w:hAnsi="Tahoma" w:cs="Tahoma"/>
          <w:bCs/>
          <w:sz w:val="17"/>
          <w:szCs w:val="17"/>
        </w:rPr>
        <w:t>Customer Order Processing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Planning Module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Purchase Module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Inventory Management Module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Material Outward Module</w:t>
      </w:r>
      <w:r>
        <w:rPr>
          <w:rFonts w:ascii="Tahoma" w:hAnsi="Tahoma" w:cs="Tahoma"/>
          <w:bCs/>
          <w:sz w:val="17"/>
          <w:szCs w:val="17"/>
        </w:rPr>
        <w:t>,</w:t>
      </w:r>
      <w:r w:rsidR="00E924D4">
        <w:rPr>
          <w:rFonts w:ascii="Tahoma" w:hAnsi="Tahoma" w:cs="Tahoma"/>
          <w:bCs/>
          <w:sz w:val="17"/>
          <w:szCs w:val="17"/>
        </w:rPr>
        <w:t xml:space="preserve"> </w:t>
      </w:r>
      <w:r w:rsidRPr="009061CD">
        <w:rPr>
          <w:rFonts w:ascii="Tahoma" w:hAnsi="Tahoma" w:cs="Tahoma"/>
          <w:bCs/>
          <w:sz w:val="17"/>
          <w:szCs w:val="17"/>
        </w:rPr>
        <w:t>Outsourcing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Unit Transfers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Production Management Module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Quality Assurance Module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HR Module</w:t>
      </w:r>
      <w:r>
        <w:rPr>
          <w:rFonts w:ascii="Tahoma" w:hAnsi="Tahoma" w:cs="Tahoma"/>
          <w:bCs/>
          <w:sz w:val="17"/>
          <w:szCs w:val="17"/>
        </w:rPr>
        <w:t xml:space="preserve">, </w:t>
      </w:r>
      <w:r w:rsidRPr="009061CD">
        <w:rPr>
          <w:rFonts w:ascii="Tahoma" w:hAnsi="Tahoma" w:cs="Tahoma"/>
          <w:bCs/>
          <w:sz w:val="17"/>
          <w:szCs w:val="17"/>
        </w:rPr>
        <w:t>Export Module</w:t>
      </w:r>
      <w:r>
        <w:rPr>
          <w:rFonts w:ascii="Tahoma" w:hAnsi="Tahoma" w:cs="Tahoma"/>
          <w:bCs/>
          <w:sz w:val="17"/>
          <w:szCs w:val="17"/>
        </w:rPr>
        <w:t>, C</w:t>
      </w:r>
      <w:r w:rsidRPr="009061CD">
        <w:rPr>
          <w:rFonts w:ascii="Tahoma" w:hAnsi="Tahoma" w:cs="Tahoma"/>
          <w:bCs/>
          <w:sz w:val="17"/>
          <w:szCs w:val="17"/>
        </w:rPr>
        <w:t>ommon Masters</w:t>
      </w:r>
      <w:r>
        <w:rPr>
          <w:rFonts w:ascii="Tahoma" w:hAnsi="Tahoma" w:cs="Tahoma"/>
          <w:bCs/>
          <w:sz w:val="17"/>
          <w:szCs w:val="17"/>
        </w:rPr>
        <w:t xml:space="preserve"> and A</w:t>
      </w:r>
      <w:r w:rsidRPr="009061CD">
        <w:rPr>
          <w:rFonts w:ascii="Tahoma" w:hAnsi="Tahoma" w:cs="Tahoma"/>
          <w:bCs/>
          <w:sz w:val="17"/>
          <w:szCs w:val="17"/>
        </w:rPr>
        <w:t>dmin Module</w:t>
      </w:r>
      <w:r>
        <w:rPr>
          <w:rFonts w:ascii="Tahoma" w:hAnsi="Tahoma" w:cs="Tahoma"/>
          <w:bCs/>
          <w:sz w:val="17"/>
          <w:szCs w:val="17"/>
        </w:rPr>
        <w:t>.</w:t>
      </w:r>
    </w:p>
    <w:p w14:paraId="6A44111C" w14:textId="77777777" w:rsidR="00B26BCE" w:rsidRDefault="00B26BCE" w:rsidP="00B26BCE">
      <w:pPr>
        <w:rPr>
          <w:rFonts w:ascii="Tahoma" w:hAnsi="Tahoma" w:cs="Tahoma"/>
          <w:sz w:val="17"/>
        </w:rPr>
      </w:pPr>
    </w:p>
    <w:p w14:paraId="50514A65" w14:textId="3B5360BC" w:rsidR="00B26BCE" w:rsidRPr="00677719" w:rsidRDefault="000209EE" w:rsidP="00677719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Tools</w:t>
      </w:r>
      <w:r w:rsidR="00677719">
        <w:rPr>
          <w:rFonts w:ascii="Tahoma" w:hAnsi="Tahoma" w:cs="Tahoma"/>
          <w:bCs/>
          <w:snapToGrid w:val="0"/>
          <w:sz w:val="17"/>
          <w:szCs w:val="18"/>
          <w:u w:val="single"/>
        </w:rPr>
        <w:t>:</w:t>
      </w:r>
      <w:r w:rsidR="00677719" w:rsidRPr="00677719">
        <w:rPr>
          <w:rFonts w:ascii="Tahoma" w:hAnsi="Tahoma" w:cs="Tahoma"/>
          <w:bCs/>
          <w:snapToGrid w:val="0"/>
          <w:sz w:val="17"/>
          <w:szCs w:val="18"/>
        </w:rPr>
        <w:t xml:space="preserve"> Visual Basic 6</w:t>
      </w:r>
      <w:r w:rsidR="00715B15">
        <w:rPr>
          <w:rFonts w:ascii="Tahoma" w:hAnsi="Tahoma" w:cs="Tahoma"/>
          <w:bCs/>
          <w:snapToGrid w:val="0"/>
          <w:sz w:val="17"/>
          <w:szCs w:val="18"/>
        </w:rPr>
        <w:t xml:space="preserve"> and VB.NET</w:t>
      </w:r>
      <w:r w:rsidR="00677719" w:rsidRPr="00677719">
        <w:rPr>
          <w:rFonts w:ascii="Tahoma" w:hAnsi="Tahoma" w:cs="Tahoma"/>
          <w:bCs/>
          <w:snapToGrid w:val="0"/>
          <w:sz w:val="17"/>
          <w:szCs w:val="18"/>
        </w:rPr>
        <w:t>, MS SQL Server 2000, Crystal Reports 9</w:t>
      </w:r>
    </w:p>
    <w:p w14:paraId="599FDBC2" w14:textId="77777777" w:rsidR="00B26BCE" w:rsidRDefault="00B26BCE" w:rsidP="00B26BCE">
      <w:pPr>
        <w:ind w:firstLine="360"/>
        <w:rPr>
          <w:rFonts w:ascii="Tahoma" w:hAnsi="Tahoma" w:cs="Tahoma"/>
          <w:bCs/>
          <w:snapToGrid w:val="0"/>
          <w:sz w:val="17"/>
          <w:szCs w:val="18"/>
          <w:u w:val="single"/>
        </w:rPr>
      </w:pPr>
      <w:r>
        <w:rPr>
          <w:rFonts w:ascii="Tahoma" w:hAnsi="Tahoma" w:cs="Tahoma"/>
          <w:bCs/>
          <w:snapToGrid w:val="0"/>
          <w:sz w:val="17"/>
          <w:szCs w:val="18"/>
          <w:u w:val="single"/>
        </w:rPr>
        <w:t>Responsibilities</w:t>
      </w:r>
    </w:p>
    <w:p w14:paraId="2DF342FA" w14:textId="157F1215" w:rsidR="00586DEA" w:rsidRPr="00586DEA" w:rsidRDefault="00586DEA" w:rsidP="00586DEA">
      <w:pPr>
        <w:numPr>
          <w:ilvl w:val="0"/>
          <w:numId w:val="23"/>
        </w:numPr>
        <w:jc w:val="both"/>
        <w:rPr>
          <w:rFonts w:ascii="Tahoma" w:hAnsi="Tahoma" w:cs="Tahoma"/>
          <w:sz w:val="17"/>
          <w:szCs w:val="17"/>
        </w:rPr>
      </w:pPr>
      <w:r w:rsidRPr="00586DEA">
        <w:rPr>
          <w:rFonts w:ascii="Tahoma" w:hAnsi="Tahoma" w:cs="Tahoma"/>
          <w:sz w:val="17"/>
          <w:szCs w:val="17"/>
        </w:rPr>
        <w:t xml:space="preserve">Contributed in preparation of Cost Accounting and Outsource modules </w:t>
      </w:r>
    </w:p>
    <w:p w14:paraId="685D3CA5" w14:textId="02A1D543" w:rsidR="00586DEA" w:rsidRPr="00586DEA" w:rsidRDefault="00586DEA" w:rsidP="00586DEA">
      <w:pPr>
        <w:numPr>
          <w:ilvl w:val="0"/>
          <w:numId w:val="23"/>
        </w:numPr>
        <w:jc w:val="both"/>
        <w:rPr>
          <w:rFonts w:ascii="Tahoma" w:hAnsi="Tahoma" w:cs="Tahoma"/>
          <w:sz w:val="17"/>
          <w:szCs w:val="17"/>
        </w:rPr>
      </w:pPr>
      <w:r w:rsidRPr="00586DEA">
        <w:rPr>
          <w:rFonts w:ascii="Tahoma" w:hAnsi="Tahoma" w:cs="Tahoma"/>
          <w:sz w:val="17"/>
          <w:szCs w:val="17"/>
        </w:rPr>
        <w:t xml:space="preserve">Requirement gathering, Form design, Coding, Database design </w:t>
      </w:r>
    </w:p>
    <w:p w14:paraId="5BEC7F40" w14:textId="07AC9376" w:rsidR="00586DEA" w:rsidRPr="00586DEA" w:rsidRDefault="00586DEA" w:rsidP="00586DEA">
      <w:pPr>
        <w:numPr>
          <w:ilvl w:val="0"/>
          <w:numId w:val="23"/>
        </w:numPr>
        <w:jc w:val="both"/>
        <w:rPr>
          <w:rFonts w:ascii="Tahoma" w:hAnsi="Tahoma" w:cs="Tahoma"/>
          <w:sz w:val="17"/>
          <w:szCs w:val="17"/>
        </w:rPr>
      </w:pPr>
      <w:r w:rsidRPr="00586DEA">
        <w:rPr>
          <w:rFonts w:ascii="Tahoma" w:hAnsi="Tahoma" w:cs="Tahoma"/>
          <w:sz w:val="17"/>
          <w:szCs w:val="17"/>
        </w:rPr>
        <w:t xml:space="preserve">Developed HR &amp; Payroll modules from scratch </w:t>
      </w:r>
    </w:p>
    <w:p w14:paraId="722CE7DA" w14:textId="05E04465" w:rsidR="00B26BCE" w:rsidRPr="00B26BCE" w:rsidRDefault="00586DEA" w:rsidP="00586DEA">
      <w:pPr>
        <w:numPr>
          <w:ilvl w:val="0"/>
          <w:numId w:val="23"/>
        </w:numPr>
        <w:jc w:val="both"/>
        <w:rPr>
          <w:rFonts w:ascii="Tahoma" w:hAnsi="Tahoma" w:cs="Tahoma"/>
          <w:sz w:val="17"/>
          <w:szCs w:val="17"/>
        </w:rPr>
      </w:pPr>
      <w:r w:rsidRPr="00586DEA">
        <w:rPr>
          <w:rFonts w:ascii="Tahoma" w:hAnsi="Tahoma" w:cs="Tahoma"/>
          <w:b/>
          <w:bCs/>
          <w:sz w:val="17"/>
          <w:szCs w:val="17"/>
        </w:rPr>
        <w:t>Financial Management</w:t>
      </w:r>
      <w:r w:rsidRPr="00586DEA">
        <w:rPr>
          <w:rFonts w:ascii="Tahoma" w:hAnsi="Tahoma" w:cs="Tahoma"/>
          <w:sz w:val="17"/>
          <w:szCs w:val="17"/>
        </w:rPr>
        <w:t>: Maintained detailed Payroll data</w:t>
      </w:r>
      <w:r w:rsidR="00B26BCE" w:rsidRPr="00B26BCE">
        <w:rPr>
          <w:rFonts w:ascii="Tahoma" w:hAnsi="Tahoma" w:cs="Tahoma"/>
          <w:sz w:val="17"/>
          <w:szCs w:val="17"/>
        </w:rPr>
        <w:t>.</w:t>
      </w:r>
    </w:p>
    <w:p w14:paraId="6260ECBC" w14:textId="77777777" w:rsidR="00A74206" w:rsidRPr="009061CD" w:rsidRDefault="00A74206" w:rsidP="00801DA1">
      <w:pPr>
        <w:ind w:right="-571"/>
        <w:rPr>
          <w:rFonts w:ascii="Tahoma" w:hAnsi="Tahoma" w:cs="Tahoma"/>
          <w:sz w:val="17"/>
          <w:szCs w:val="17"/>
        </w:rPr>
      </w:pPr>
    </w:p>
    <w:sectPr w:rsidR="00A74206" w:rsidRPr="009061CD" w:rsidSect="00B72853">
      <w:type w:val="continuous"/>
      <w:pgSz w:w="12240" w:h="15840"/>
      <w:pgMar w:top="1152" w:right="1008" w:bottom="1152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pt;height:9pt;visibility:visible;mso-wrap-style:square" o:bullet="t">
        <v:imagedata r:id="rId1" o:title=""/>
      </v:shape>
    </w:pict>
  </w:numPicBullet>
  <w:abstractNum w:abstractNumId="0" w15:restartNumberingAfterBreak="0">
    <w:nsid w:val="01B70447"/>
    <w:multiLevelType w:val="hybridMultilevel"/>
    <w:tmpl w:val="91841088"/>
    <w:lvl w:ilvl="0" w:tplc="06763F9E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73D51"/>
    <w:multiLevelType w:val="hybridMultilevel"/>
    <w:tmpl w:val="ADBEEBDE"/>
    <w:lvl w:ilvl="0" w:tplc="05DC3EBC">
      <w:start w:val="1"/>
      <w:numFmt w:val="upperRoman"/>
      <w:lvlText w:val="%1."/>
      <w:lvlJc w:val="right"/>
      <w:pPr>
        <w:tabs>
          <w:tab w:val="num" w:pos="1080"/>
        </w:tabs>
        <w:ind w:left="1080" w:hanging="180"/>
      </w:pPr>
      <w:rPr>
        <w:rFonts w:ascii="Verdana" w:hAnsi="Verdana" w:hint="default"/>
        <w:b/>
        <w:i w:val="0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2" w15:restartNumberingAfterBreak="0">
    <w:nsid w:val="0B59102E"/>
    <w:multiLevelType w:val="hybridMultilevel"/>
    <w:tmpl w:val="B34E497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92A9F"/>
    <w:multiLevelType w:val="hybridMultilevel"/>
    <w:tmpl w:val="887A3A4C"/>
    <w:lvl w:ilvl="0" w:tplc="0FAED8D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color w:val="auto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0B11821"/>
    <w:multiLevelType w:val="hybridMultilevel"/>
    <w:tmpl w:val="C59463A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F3616E"/>
    <w:multiLevelType w:val="hybridMultilevel"/>
    <w:tmpl w:val="F0D4BA3A"/>
    <w:lvl w:ilvl="0" w:tplc="A54A9980">
      <w:start w:val="1"/>
      <w:numFmt w:val="bullet"/>
      <w:lvlText w:val="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196CEC"/>
    <w:multiLevelType w:val="hybridMultilevel"/>
    <w:tmpl w:val="D8466F46"/>
    <w:lvl w:ilvl="0" w:tplc="00A28EA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9E2FA6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B18185A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5CF808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EDE9CC4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107F1A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6EDFFC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2365C54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7" w15:restartNumberingAfterBreak="0">
    <w:nsid w:val="13D32B72"/>
    <w:multiLevelType w:val="hybridMultilevel"/>
    <w:tmpl w:val="E2B6F442"/>
    <w:lvl w:ilvl="0" w:tplc="6184630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531048"/>
    <w:multiLevelType w:val="multilevel"/>
    <w:tmpl w:val="91841088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233441"/>
    <w:multiLevelType w:val="hybridMultilevel"/>
    <w:tmpl w:val="07302AF8"/>
    <w:lvl w:ilvl="0" w:tplc="8A84791C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380DE4"/>
    <w:multiLevelType w:val="multilevel"/>
    <w:tmpl w:val="07302AF8"/>
    <w:lvl w:ilvl="0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716349C"/>
    <w:multiLevelType w:val="multilevel"/>
    <w:tmpl w:val="6A7EC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3A0A03"/>
    <w:multiLevelType w:val="multilevel"/>
    <w:tmpl w:val="8E4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80A3E"/>
    <w:multiLevelType w:val="hybridMultilevel"/>
    <w:tmpl w:val="2424EB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BD1B76"/>
    <w:multiLevelType w:val="hybridMultilevel"/>
    <w:tmpl w:val="5BDC6756"/>
    <w:lvl w:ilvl="0" w:tplc="2B80556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40A33B2"/>
    <w:multiLevelType w:val="multilevel"/>
    <w:tmpl w:val="5BDC675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7F9797E"/>
    <w:multiLevelType w:val="hybridMultilevel"/>
    <w:tmpl w:val="615A554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AC304C2"/>
    <w:multiLevelType w:val="hybridMultilevel"/>
    <w:tmpl w:val="518CF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AD53FFC"/>
    <w:multiLevelType w:val="hybridMultilevel"/>
    <w:tmpl w:val="4A889F0A"/>
    <w:lvl w:ilvl="0" w:tplc="8A84791C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1F5080"/>
    <w:multiLevelType w:val="hybridMultilevel"/>
    <w:tmpl w:val="07D4A1C4"/>
    <w:lvl w:ilvl="0" w:tplc="6184630C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FB6DE2"/>
    <w:multiLevelType w:val="hybridMultilevel"/>
    <w:tmpl w:val="A796D89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44260C"/>
    <w:multiLevelType w:val="hybridMultilevel"/>
    <w:tmpl w:val="ADBEEBDE"/>
    <w:lvl w:ilvl="0" w:tplc="2B805564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5DC3EBC">
      <w:start w:val="1"/>
      <w:numFmt w:val="upperRoman"/>
      <w:lvlText w:val="%2."/>
      <w:lvlJc w:val="right"/>
      <w:pPr>
        <w:tabs>
          <w:tab w:val="num" w:pos="1620"/>
        </w:tabs>
        <w:ind w:left="1620" w:hanging="180"/>
      </w:pPr>
      <w:rPr>
        <w:rFonts w:ascii="Verdana" w:hAnsi="Verdana" w:hint="default"/>
        <w:b/>
        <w:i w:val="0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534B49"/>
    <w:multiLevelType w:val="multilevel"/>
    <w:tmpl w:val="07D4A1C4"/>
    <w:lvl w:ilvl="0">
      <w:start w:val="1"/>
      <w:numFmt w:val="bullet"/>
      <w:lvlText w:val="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9219AB"/>
    <w:multiLevelType w:val="multilevel"/>
    <w:tmpl w:val="5BDC675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CB56DEA"/>
    <w:multiLevelType w:val="hybridMultilevel"/>
    <w:tmpl w:val="E366423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D1F640D"/>
    <w:multiLevelType w:val="multilevel"/>
    <w:tmpl w:val="2AAEBAC2"/>
    <w:lvl w:ilvl="0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4EC51801"/>
    <w:multiLevelType w:val="hybridMultilevel"/>
    <w:tmpl w:val="30A23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D200B9"/>
    <w:multiLevelType w:val="hybridMultilevel"/>
    <w:tmpl w:val="F05ECA88"/>
    <w:lvl w:ilvl="0" w:tplc="06763F9E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6E57F6"/>
    <w:multiLevelType w:val="hybridMultilevel"/>
    <w:tmpl w:val="5EC4E42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2B126F3"/>
    <w:multiLevelType w:val="hybridMultilevel"/>
    <w:tmpl w:val="08A88668"/>
    <w:lvl w:ilvl="0" w:tplc="A8D439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834F0C"/>
    <w:multiLevelType w:val="hybridMultilevel"/>
    <w:tmpl w:val="6A7ECA84"/>
    <w:lvl w:ilvl="0" w:tplc="D7AC5CBE">
      <w:start w:val="1"/>
      <w:numFmt w:val="bullet"/>
      <w:lvlText w:val=""/>
      <w:lvlJc w:val="left"/>
      <w:pPr>
        <w:tabs>
          <w:tab w:val="num" w:pos="720"/>
        </w:tabs>
        <w:ind w:left="720" w:hanging="720"/>
      </w:pPr>
      <w:rPr>
        <w:rFonts w:ascii="Wingdings" w:hAnsi="Wingdings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BA6EBD"/>
    <w:multiLevelType w:val="hybridMultilevel"/>
    <w:tmpl w:val="27BE11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E8855A1"/>
    <w:multiLevelType w:val="hybridMultilevel"/>
    <w:tmpl w:val="B34E497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623130"/>
    <w:multiLevelType w:val="hybridMultilevel"/>
    <w:tmpl w:val="938A892C"/>
    <w:lvl w:ilvl="0" w:tplc="A8D439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36A290F"/>
    <w:multiLevelType w:val="hybridMultilevel"/>
    <w:tmpl w:val="9C2230A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8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6446BC"/>
    <w:multiLevelType w:val="hybridMultilevel"/>
    <w:tmpl w:val="A5E83B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7E61E61"/>
    <w:multiLevelType w:val="hybridMultilevel"/>
    <w:tmpl w:val="382AF32C"/>
    <w:lvl w:ilvl="0" w:tplc="E458B3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C2206EA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19A388E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003F2C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ECD580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320042E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0C45AC2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8504670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6CBB01F4"/>
    <w:multiLevelType w:val="hybridMultilevel"/>
    <w:tmpl w:val="59044F44"/>
    <w:lvl w:ilvl="0" w:tplc="A8D439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E2675"/>
    <w:multiLevelType w:val="multilevel"/>
    <w:tmpl w:val="29028E8E"/>
    <w:lvl w:ilvl="0">
      <w:start w:val="1"/>
      <w:numFmt w:val="bullet"/>
      <w:lvlText w:val="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FB3D13"/>
    <w:multiLevelType w:val="hybridMultilevel"/>
    <w:tmpl w:val="8514EBD2"/>
    <w:lvl w:ilvl="0" w:tplc="A8D439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04133AE"/>
    <w:multiLevelType w:val="hybridMultilevel"/>
    <w:tmpl w:val="89B80116"/>
    <w:lvl w:ilvl="0" w:tplc="A8D439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09964D0"/>
    <w:multiLevelType w:val="hybridMultilevel"/>
    <w:tmpl w:val="8A8C8EF0"/>
    <w:lvl w:ilvl="0" w:tplc="8A84791C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i w:val="0"/>
        <w:color w:val="auto"/>
        <w:sz w:val="18"/>
      </w:rPr>
    </w:lvl>
    <w:lvl w:ilvl="1" w:tplc="72221746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3A4414"/>
    <w:multiLevelType w:val="hybridMultilevel"/>
    <w:tmpl w:val="2AAEBAC2"/>
    <w:lvl w:ilvl="0" w:tplc="6184630C">
      <w:start w:val="1"/>
      <w:numFmt w:val="bullet"/>
      <w:lvlText w:val="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745954B2"/>
    <w:multiLevelType w:val="multilevel"/>
    <w:tmpl w:val="5BDC675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002D1E"/>
    <w:multiLevelType w:val="hybridMultilevel"/>
    <w:tmpl w:val="1F3806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B960E36"/>
    <w:multiLevelType w:val="multilevel"/>
    <w:tmpl w:val="5BDC6756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aps w:val="0"/>
        <w:strike w:val="0"/>
        <w:dstrike w:val="0"/>
        <w:vanish w:val="0"/>
        <w:color w:val="auto"/>
        <w:sz w:val="1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C2B4890"/>
    <w:multiLevelType w:val="hybridMultilevel"/>
    <w:tmpl w:val="11CAD3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37197695">
    <w:abstractNumId w:val="34"/>
  </w:num>
  <w:num w:numId="2" w16cid:durableId="251865957">
    <w:abstractNumId w:val="41"/>
  </w:num>
  <w:num w:numId="3" w16cid:durableId="911163956">
    <w:abstractNumId w:val="18"/>
  </w:num>
  <w:num w:numId="4" w16cid:durableId="1221674939">
    <w:abstractNumId w:val="9"/>
  </w:num>
  <w:num w:numId="5" w16cid:durableId="202181893">
    <w:abstractNumId w:val="21"/>
  </w:num>
  <w:num w:numId="6" w16cid:durableId="1989936200">
    <w:abstractNumId w:val="14"/>
  </w:num>
  <w:num w:numId="7" w16cid:durableId="343745910">
    <w:abstractNumId w:val="1"/>
  </w:num>
  <w:num w:numId="8" w16cid:durableId="777338761">
    <w:abstractNumId w:val="27"/>
  </w:num>
  <w:num w:numId="9" w16cid:durableId="938834310">
    <w:abstractNumId w:val="42"/>
  </w:num>
  <w:num w:numId="10" w16cid:durableId="1490289257">
    <w:abstractNumId w:val="25"/>
  </w:num>
  <w:num w:numId="11" w16cid:durableId="1187986918">
    <w:abstractNumId w:val="3"/>
  </w:num>
  <w:num w:numId="12" w16cid:durableId="1504054347">
    <w:abstractNumId w:val="7"/>
  </w:num>
  <w:num w:numId="13" w16cid:durableId="1001155017">
    <w:abstractNumId w:val="38"/>
  </w:num>
  <w:num w:numId="14" w16cid:durableId="1318414991">
    <w:abstractNumId w:val="32"/>
  </w:num>
  <w:num w:numId="15" w16cid:durableId="200826032">
    <w:abstractNumId w:val="46"/>
  </w:num>
  <w:num w:numId="16" w16cid:durableId="990525421">
    <w:abstractNumId w:val="2"/>
  </w:num>
  <w:num w:numId="17" w16cid:durableId="1129468590">
    <w:abstractNumId w:val="36"/>
  </w:num>
  <w:num w:numId="18" w16cid:durableId="952637670">
    <w:abstractNumId w:val="6"/>
  </w:num>
  <w:num w:numId="19" w16cid:durableId="1184515764">
    <w:abstractNumId w:val="19"/>
  </w:num>
  <w:num w:numId="20" w16cid:durableId="34356890">
    <w:abstractNumId w:val="22"/>
  </w:num>
  <w:num w:numId="21" w16cid:durableId="1973704219">
    <w:abstractNumId w:val="0"/>
  </w:num>
  <w:num w:numId="22" w16cid:durableId="1400206447">
    <w:abstractNumId w:val="43"/>
  </w:num>
  <w:num w:numId="23" w16cid:durableId="819543514">
    <w:abstractNumId w:val="39"/>
  </w:num>
  <w:num w:numId="24" w16cid:durableId="1370574056">
    <w:abstractNumId w:val="15"/>
  </w:num>
  <w:num w:numId="25" w16cid:durableId="225579055">
    <w:abstractNumId w:val="40"/>
  </w:num>
  <w:num w:numId="26" w16cid:durableId="1380209475">
    <w:abstractNumId w:val="45"/>
  </w:num>
  <w:num w:numId="27" w16cid:durableId="1062869548">
    <w:abstractNumId w:val="29"/>
  </w:num>
  <w:num w:numId="28" w16cid:durableId="1116876533">
    <w:abstractNumId w:val="23"/>
  </w:num>
  <w:num w:numId="29" w16cid:durableId="1045645870">
    <w:abstractNumId w:val="33"/>
  </w:num>
  <w:num w:numId="30" w16cid:durableId="203293440">
    <w:abstractNumId w:val="37"/>
  </w:num>
  <w:num w:numId="31" w16cid:durableId="319967968">
    <w:abstractNumId w:val="8"/>
  </w:num>
  <w:num w:numId="32" w16cid:durableId="1876231044">
    <w:abstractNumId w:val="30"/>
  </w:num>
  <w:num w:numId="33" w16cid:durableId="1094477266">
    <w:abstractNumId w:val="10"/>
  </w:num>
  <w:num w:numId="34" w16cid:durableId="886994009">
    <w:abstractNumId w:val="11"/>
  </w:num>
  <w:num w:numId="35" w16cid:durableId="2143232853">
    <w:abstractNumId w:val="5"/>
  </w:num>
  <w:num w:numId="36" w16cid:durableId="369916059">
    <w:abstractNumId w:val="26"/>
  </w:num>
  <w:num w:numId="37" w16cid:durableId="723407319">
    <w:abstractNumId w:val="28"/>
  </w:num>
  <w:num w:numId="38" w16cid:durableId="1018311930">
    <w:abstractNumId w:val="20"/>
  </w:num>
  <w:num w:numId="39" w16cid:durableId="845170942">
    <w:abstractNumId w:val="24"/>
  </w:num>
  <w:num w:numId="40" w16cid:durableId="148598688">
    <w:abstractNumId w:val="4"/>
  </w:num>
  <w:num w:numId="41" w16cid:durableId="477965520">
    <w:abstractNumId w:val="13"/>
  </w:num>
  <w:num w:numId="42" w16cid:durableId="876546031">
    <w:abstractNumId w:val="44"/>
  </w:num>
  <w:num w:numId="43" w16cid:durableId="230966358">
    <w:abstractNumId w:val="17"/>
  </w:num>
  <w:num w:numId="44" w16cid:durableId="1692535035">
    <w:abstractNumId w:val="31"/>
  </w:num>
  <w:num w:numId="45" w16cid:durableId="435712719">
    <w:abstractNumId w:val="35"/>
  </w:num>
  <w:num w:numId="46" w16cid:durableId="295112987">
    <w:abstractNumId w:val="16"/>
  </w:num>
  <w:num w:numId="47" w16cid:durableId="12271788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CAA"/>
    <w:rsid w:val="0000092B"/>
    <w:rsid w:val="00007FF3"/>
    <w:rsid w:val="00010BD7"/>
    <w:rsid w:val="000164EC"/>
    <w:rsid w:val="000209EE"/>
    <w:rsid w:val="00022904"/>
    <w:rsid w:val="000235C6"/>
    <w:rsid w:val="00024AD9"/>
    <w:rsid w:val="00026006"/>
    <w:rsid w:val="00026574"/>
    <w:rsid w:val="00026B2F"/>
    <w:rsid w:val="00030823"/>
    <w:rsid w:val="00031FEF"/>
    <w:rsid w:val="00033783"/>
    <w:rsid w:val="00042BCE"/>
    <w:rsid w:val="00047696"/>
    <w:rsid w:val="00057D13"/>
    <w:rsid w:val="000706D8"/>
    <w:rsid w:val="00075735"/>
    <w:rsid w:val="000762AA"/>
    <w:rsid w:val="000767EB"/>
    <w:rsid w:val="00077388"/>
    <w:rsid w:val="00081BB0"/>
    <w:rsid w:val="000828A3"/>
    <w:rsid w:val="00082C4A"/>
    <w:rsid w:val="000830D9"/>
    <w:rsid w:val="0008554A"/>
    <w:rsid w:val="00091296"/>
    <w:rsid w:val="000939C4"/>
    <w:rsid w:val="000953B1"/>
    <w:rsid w:val="00095D86"/>
    <w:rsid w:val="00096903"/>
    <w:rsid w:val="000B24FB"/>
    <w:rsid w:val="000B4679"/>
    <w:rsid w:val="000C5708"/>
    <w:rsid w:val="000D4460"/>
    <w:rsid w:val="000D6172"/>
    <w:rsid w:val="000E4C31"/>
    <w:rsid w:val="000E54E3"/>
    <w:rsid w:val="000E5635"/>
    <w:rsid w:val="000E746D"/>
    <w:rsid w:val="000F35E4"/>
    <w:rsid w:val="000F597F"/>
    <w:rsid w:val="001009F5"/>
    <w:rsid w:val="00100C12"/>
    <w:rsid w:val="00106EBB"/>
    <w:rsid w:val="00111BCE"/>
    <w:rsid w:val="00111E61"/>
    <w:rsid w:val="00115CA6"/>
    <w:rsid w:val="00117B1F"/>
    <w:rsid w:val="00117CCB"/>
    <w:rsid w:val="00122D1F"/>
    <w:rsid w:val="00124D46"/>
    <w:rsid w:val="0012557D"/>
    <w:rsid w:val="0013468F"/>
    <w:rsid w:val="001354FF"/>
    <w:rsid w:val="001403F5"/>
    <w:rsid w:val="00153061"/>
    <w:rsid w:val="00161EC8"/>
    <w:rsid w:val="00177D18"/>
    <w:rsid w:val="00177D86"/>
    <w:rsid w:val="001822B2"/>
    <w:rsid w:val="00182D75"/>
    <w:rsid w:val="00185E54"/>
    <w:rsid w:val="0019613C"/>
    <w:rsid w:val="001A26A9"/>
    <w:rsid w:val="001A2A89"/>
    <w:rsid w:val="001A35FB"/>
    <w:rsid w:val="001A7291"/>
    <w:rsid w:val="001B0C73"/>
    <w:rsid w:val="001B4D97"/>
    <w:rsid w:val="001C5C25"/>
    <w:rsid w:val="001D19B1"/>
    <w:rsid w:val="001D1AE7"/>
    <w:rsid w:val="001D296A"/>
    <w:rsid w:val="001D609B"/>
    <w:rsid w:val="001D6283"/>
    <w:rsid w:val="001E3B75"/>
    <w:rsid w:val="001E5E43"/>
    <w:rsid w:val="001F0B09"/>
    <w:rsid w:val="001F461D"/>
    <w:rsid w:val="00203863"/>
    <w:rsid w:val="0020578A"/>
    <w:rsid w:val="00221896"/>
    <w:rsid w:val="00221ED9"/>
    <w:rsid w:val="002233E1"/>
    <w:rsid w:val="00223E5A"/>
    <w:rsid w:val="002262EB"/>
    <w:rsid w:val="00226A49"/>
    <w:rsid w:val="0022710A"/>
    <w:rsid w:val="0022739C"/>
    <w:rsid w:val="002313EA"/>
    <w:rsid w:val="002375A9"/>
    <w:rsid w:val="0024555B"/>
    <w:rsid w:val="00246D68"/>
    <w:rsid w:val="00247181"/>
    <w:rsid w:val="00247CFC"/>
    <w:rsid w:val="00253E7F"/>
    <w:rsid w:val="00256022"/>
    <w:rsid w:val="00256A53"/>
    <w:rsid w:val="0026165A"/>
    <w:rsid w:val="002817D9"/>
    <w:rsid w:val="002823AC"/>
    <w:rsid w:val="0028305E"/>
    <w:rsid w:val="00284B3D"/>
    <w:rsid w:val="00286348"/>
    <w:rsid w:val="0028749C"/>
    <w:rsid w:val="00295AD5"/>
    <w:rsid w:val="00295C1E"/>
    <w:rsid w:val="002A7DC1"/>
    <w:rsid w:val="002B4268"/>
    <w:rsid w:val="002B6C09"/>
    <w:rsid w:val="002B7B9F"/>
    <w:rsid w:val="002C011D"/>
    <w:rsid w:val="002C42F6"/>
    <w:rsid w:val="002D10D4"/>
    <w:rsid w:val="002D1FED"/>
    <w:rsid w:val="002E2E06"/>
    <w:rsid w:val="002E3C1D"/>
    <w:rsid w:val="002E4623"/>
    <w:rsid w:val="002F0B6C"/>
    <w:rsid w:val="00303D24"/>
    <w:rsid w:val="00304E0D"/>
    <w:rsid w:val="00321FF3"/>
    <w:rsid w:val="00330DB6"/>
    <w:rsid w:val="00345543"/>
    <w:rsid w:val="003572DB"/>
    <w:rsid w:val="00357F11"/>
    <w:rsid w:val="003755A0"/>
    <w:rsid w:val="00384205"/>
    <w:rsid w:val="00390617"/>
    <w:rsid w:val="00392B87"/>
    <w:rsid w:val="003A43D1"/>
    <w:rsid w:val="003A4F47"/>
    <w:rsid w:val="003A6DD8"/>
    <w:rsid w:val="003B662C"/>
    <w:rsid w:val="003C0FDD"/>
    <w:rsid w:val="003C3230"/>
    <w:rsid w:val="003C5B8E"/>
    <w:rsid w:val="003D4D01"/>
    <w:rsid w:val="003E595F"/>
    <w:rsid w:val="003E7F5A"/>
    <w:rsid w:val="003F0DE4"/>
    <w:rsid w:val="003F16DD"/>
    <w:rsid w:val="003F434A"/>
    <w:rsid w:val="003F6D7F"/>
    <w:rsid w:val="00400A42"/>
    <w:rsid w:val="00407A59"/>
    <w:rsid w:val="00412F09"/>
    <w:rsid w:val="00415FBB"/>
    <w:rsid w:val="00423A92"/>
    <w:rsid w:val="0042664A"/>
    <w:rsid w:val="004319AD"/>
    <w:rsid w:val="004371DB"/>
    <w:rsid w:val="00442D2E"/>
    <w:rsid w:val="004512C5"/>
    <w:rsid w:val="00451CE1"/>
    <w:rsid w:val="00455E65"/>
    <w:rsid w:val="004626DA"/>
    <w:rsid w:val="0046287C"/>
    <w:rsid w:val="00466754"/>
    <w:rsid w:val="00470D49"/>
    <w:rsid w:val="00471579"/>
    <w:rsid w:val="004779BE"/>
    <w:rsid w:val="00483CFA"/>
    <w:rsid w:val="00485A4C"/>
    <w:rsid w:val="004861A1"/>
    <w:rsid w:val="004919F8"/>
    <w:rsid w:val="00493661"/>
    <w:rsid w:val="00493F1A"/>
    <w:rsid w:val="00495AF4"/>
    <w:rsid w:val="004A22FF"/>
    <w:rsid w:val="004A409C"/>
    <w:rsid w:val="004B1A1C"/>
    <w:rsid w:val="004B4D3B"/>
    <w:rsid w:val="004C0E0C"/>
    <w:rsid w:val="005038F0"/>
    <w:rsid w:val="00507595"/>
    <w:rsid w:val="00513A9E"/>
    <w:rsid w:val="00515E25"/>
    <w:rsid w:val="00516B5B"/>
    <w:rsid w:val="00516CE6"/>
    <w:rsid w:val="00517A33"/>
    <w:rsid w:val="00520512"/>
    <w:rsid w:val="00526A99"/>
    <w:rsid w:val="0052794B"/>
    <w:rsid w:val="005420D9"/>
    <w:rsid w:val="0055416D"/>
    <w:rsid w:val="00556F60"/>
    <w:rsid w:val="00562E33"/>
    <w:rsid w:val="005634C1"/>
    <w:rsid w:val="0056565D"/>
    <w:rsid w:val="0056708B"/>
    <w:rsid w:val="00571353"/>
    <w:rsid w:val="005713AF"/>
    <w:rsid w:val="00571761"/>
    <w:rsid w:val="005723C5"/>
    <w:rsid w:val="00586DEA"/>
    <w:rsid w:val="0059029E"/>
    <w:rsid w:val="005A013C"/>
    <w:rsid w:val="005A3770"/>
    <w:rsid w:val="005A3D76"/>
    <w:rsid w:val="005A6C36"/>
    <w:rsid w:val="005B021D"/>
    <w:rsid w:val="005C255D"/>
    <w:rsid w:val="005C5AED"/>
    <w:rsid w:val="005D1418"/>
    <w:rsid w:val="005D5127"/>
    <w:rsid w:val="005E6CAA"/>
    <w:rsid w:val="005E7874"/>
    <w:rsid w:val="005F2EA6"/>
    <w:rsid w:val="005F6A6A"/>
    <w:rsid w:val="006009D5"/>
    <w:rsid w:val="0060154F"/>
    <w:rsid w:val="0060690F"/>
    <w:rsid w:val="00607FFE"/>
    <w:rsid w:val="00610517"/>
    <w:rsid w:val="00614BD8"/>
    <w:rsid w:val="006156D6"/>
    <w:rsid w:val="006230D6"/>
    <w:rsid w:val="00624893"/>
    <w:rsid w:val="00624C3D"/>
    <w:rsid w:val="00626E88"/>
    <w:rsid w:val="00631DB2"/>
    <w:rsid w:val="00635E03"/>
    <w:rsid w:val="0064247C"/>
    <w:rsid w:val="0064400A"/>
    <w:rsid w:val="0066126C"/>
    <w:rsid w:val="006613A3"/>
    <w:rsid w:val="00662F83"/>
    <w:rsid w:val="00667960"/>
    <w:rsid w:val="00670B4C"/>
    <w:rsid w:val="00673736"/>
    <w:rsid w:val="00675139"/>
    <w:rsid w:val="0067576C"/>
    <w:rsid w:val="00677719"/>
    <w:rsid w:val="006815DB"/>
    <w:rsid w:val="0068206C"/>
    <w:rsid w:val="0068288A"/>
    <w:rsid w:val="00683D61"/>
    <w:rsid w:val="00696087"/>
    <w:rsid w:val="006A5CD0"/>
    <w:rsid w:val="006B0582"/>
    <w:rsid w:val="006B237B"/>
    <w:rsid w:val="006B2391"/>
    <w:rsid w:val="006B392C"/>
    <w:rsid w:val="006B47B4"/>
    <w:rsid w:val="006B5397"/>
    <w:rsid w:val="006B77C9"/>
    <w:rsid w:val="006C02DE"/>
    <w:rsid w:val="006C08E6"/>
    <w:rsid w:val="006C1CCD"/>
    <w:rsid w:val="006C3240"/>
    <w:rsid w:val="006D09BD"/>
    <w:rsid w:val="006D14A0"/>
    <w:rsid w:val="006E65C4"/>
    <w:rsid w:val="006F7800"/>
    <w:rsid w:val="00705234"/>
    <w:rsid w:val="00710598"/>
    <w:rsid w:val="0071254A"/>
    <w:rsid w:val="00715B15"/>
    <w:rsid w:val="00717303"/>
    <w:rsid w:val="00727284"/>
    <w:rsid w:val="00727575"/>
    <w:rsid w:val="007317CD"/>
    <w:rsid w:val="00732CA9"/>
    <w:rsid w:val="0073369B"/>
    <w:rsid w:val="00735384"/>
    <w:rsid w:val="00741962"/>
    <w:rsid w:val="00747423"/>
    <w:rsid w:val="00755408"/>
    <w:rsid w:val="007635D6"/>
    <w:rsid w:val="00763D67"/>
    <w:rsid w:val="007677D2"/>
    <w:rsid w:val="00770951"/>
    <w:rsid w:val="007718D8"/>
    <w:rsid w:val="00771D8B"/>
    <w:rsid w:val="0077218C"/>
    <w:rsid w:val="00774406"/>
    <w:rsid w:val="007935C3"/>
    <w:rsid w:val="00796AD6"/>
    <w:rsid w:val="00796E0B"/>
    <w:rsid w:val="007B0346"/>
    <w:rsid w:val="007B1ACB"/>
    <w:rsid w:val="007C33DC"/>
    <w:rsid w:val="007C3AA9"/>
    <w:rsid w:val="007D06D4"/>
    <w:rsid w:val="007D5EDC"/>
    <w:rsid w:val="007E3054"/>
    <w:rsid w:val="007E59BB"/>
    <w:rsid w:val="007F2907"/>
    <w:rsid w:val="007F5187"/>
    <w:rsid w:val="007F56EF"/>
    <w:rsid w:val="007F5C86"/>
    <w:rsid w:val="00801DA1"/>
    <w:rsid w:val="0080572F"/>
    <w:rsid w:val="00810192"/>
    <w:rsid w:val="008176F5"/>
    <w:rsid w:val="008177FE"/>
    <w:rsid w:val="00821DD9"/>
    <w:rsid w:val="00833279"/>
    <w:rsid w:val="00840F2B"/>
    <w:rsid w:val="008414F6"/>
    <w:rsid w:val="00843DFD"/>
    <w:rsid w:val="008465AF"/>
    <w:rsid w:val="008517C0"/>
    <w:rsid w:val="00857CC1"/>
    <w:rsid w:val="0086664A"/>
    <w:rsid w:val="00867763"/>
    <w:rsid w:val="008678BE"/>
    <w:rsid w:val="00867AA6"/>
    <w:rsid w:val="00871074"/>
    <w:rsid w:val="008810F8"/>
    <w:rsid w:val="0088401F"/>
    <w:rsid w:val="008842CB"/>
    <w:rsid w:val="0088463D"/>
    <w:rsid w:val="008A2B35"/>
    <w:rsid w:val="008A60AC"/>
    <w:rsid w:val="008A74EC"/>
    <w:rsid w:val="008B0881"/>
    <w:rsid w:val="008B17B2"/>
    <w:rsid w:val="008B1D69"/>
    <w:rsid w:val="008B71A2"/>
    <w:rsid w:val="008C1C92"/>
    <w:rsid w:val="008C2949"/>
    <w:rsid w:val="008C3D96"/>
    <w:rsid w:val="008D032A"/>
    <w:rsid w:val="008D1C10"/>
    <w:rsid w:val="008F2A70"/>
    <w:rsid w:val="008F4233"/>
    <w:rsid w:val="0090666C"/>
    <w:rsid w:val="009139BE"/>
    <w:rsid w:val="00917CAB"/>
    <w:rsid w:val="00922CA3"/>
    <w:rsid w:val="00922CA7"/>
    <w:rsid w:val="00922E18"/>
    <w:rsid w:val="00927A28"/>
    <w:rsid w:val="00930D5D"/>
    <w:rsid w:val="00933237"/>
    <w:rsid w:val="00935CDE"/>
    <w:rsid w:val="00937F70"/>
    <w:rsid w:val="00941F21"/>
    <w:rsid w:val="0094385B"/>
    <w:rsid w:val="00944AE3"/>
    <w:rsid w:val="009451DC"/>
    <w:rsid w:val="0095050C"/>
    <w:rsid w:val="00965233"/>
    <w:rsid w:val="00967AC1"/>
    <w:rsid w:val="00971218"/>
    <w:rsid w:val="00987FC3"/>
    <w:rsid w:val="0099069A"/>
    <w:rsid w:val="009A205C"/>
    <w:rsid w:val="009A4803"/>
    <w:rsid w:val="009B569E"/>
    <w:rsid w:val="009B6BA9"/>
    <w:rsid w:val="009B7428"/>
    <w:rsid w:val="009C52E2"/>
    <w:rsid w:val="009C74B5"/>
    <w:rsid w:val="009D6203"/>
    <w:rsid w:val="009D70C6"/>
    <w:rsid w:val="009F7C22"/>
    <w:rsid w:val="00A004A4"/>
    <w:rsid w:val="00A0276D"/>
    <w:rsid w:val="00A0382E"/>
    <w:rsid w:val="00A03A22"/>
    <w:rsid w:val="00A0540C"/>
    <w:rsid w:val="00A13493"/>
    <w:rsid w:val="00A14A34"/>
    <w:rsid w:val="00A1517B"/>
    <w:rsid w:val="00A155AE"/>
    <w:rsid w:val="00A26BCC"/>
    <w:rsid w:val="00A31484"/>
    <w:rsid w:val="00A3191E"/>
    <w:rsid w:val="00A407CF"/>
    <w:rsid w:val="00A40A04"/>
    <w:rsid w:val="00A41DEE"/>
    <w:rsid w:val="00A43D72"/>
    <w:rsid w:val="00A548BD"/>
    <w:rsid w:val="00A615E4"/>
    <w:rsid w:val="00A74206"/>
    <w:rsid w:val="00A75899"/>
    <w:rsid w:val="00A81ECA"/>
    <w:rsid w:val="00A837F2"/>
    <w:rsid w:val="00A867DB"/>
    <w:rsid w:val="00A87BE0"/>
    <w:rsid w:val="00A94C77"/>
    <w:rsid w:val="00A95100"/>
    <w:rsid w:val="00A95283"/>
    <w:rsid w:val="00AA0382"/>
    <w:rsid w:val="00AA2482"/>
    <w:rsid w:val="00AA51F1"/>
    <w:rsid w:val="00AB35EC"/>
    <w:rsid w:val="00AB6652"/>
    <w:rsid w:val="00AC161F"/>
    <w:rsid w:val="00AC216E"/>
    <w:rsid w:val="00AC2192"/>
    <w:rsid w:val="00AC2340"/>
    <w:rsid w:val="00AC2D59"/>
    <w:rsid w:val="00AC6315"/>
    <w:rsid w:val="00AC798A"/>
    <w:rsid w:val="00AC7B11"/>
    <w:rsid w:val="00AD25DD"/>
    <w:rsid w:val="00AD2C08"/>
    <w:rsid w:val="00AD527F"/>
    <w:rsid w:val="00AD6C5A"/>
    <w:rsid w:val="00AE3C5A"/>
    <w:rsid w:val="00AE5E65"/>
    <w:rsid w:val="00AF2C34"/>
    <w:rsid w:val="00B00EF7"/>
    <w:rsid w:val="00B03953"/>
    <w:rsid w:val="00B11B13"/>
    <w:rsid w:val="00B1234F"/>
    <w:rsid w:val="00B14877"/>
    <w:rsid w:val="00B2078E"/>
    <w:rsid w:val="00B26BCE"/>
    <w:rsid w:val="00B27597"/>
    <w:rsid w:val="00B30337"/>
    <w:rsid w:val="00B35A19"/>
    <w:rsid w:val="00B431CA"/>
    <w:rsid w:val="00B450A8"/>
    <w:rsid w:val="00B63588"/>
    <w:rsid w:val="00B72853"/>
    <w:rsid w:val="00B73F60"/>
    <w:rsid w:val="00B7449C"/>
    <w:rsid w:val="00B75390"/>
    <w:rsid w:val="00B762F0"/>
    <w:rsid w:val="00B76A3D"/>
    <w:rsid w:val="00B810A2"/>
    <w:rsid w:val="00BA113D"/>
    <w:rsid w:val="00BA29AA"/>
    <w:rsid w:val="00BB0E71"/>
    <w:rsid w:val="00BC2803"/>
    <w:rsid w:val="00BC2C32"/>
    <w:rsid w:val="00BC435B"/>
    <w:rsid w:val="00BC488E"/>
    <w:rsid w:val="00BC4FB8"/>
    <w:rsid w:val="00BC6A59"/>
    <w:rsid w:val="00BC7E47"/>
    <w:rsid w:val="00BD0AB8"/>
    <w:rsid w:val="00BD0B45"/>
    <w:rsid w:val="00BD41E1"/>
    <w:rsid w:val="00BD5B7F"/>
    <w:rsid w:val="00BD7C69"/>
    <w:rsid w:val="00BE0844"/>
    <w:rsid w:val="00BE0BEF"/>
    <w:rsid w:val="00BE47EC"/>
    <w:rsid w:val="00BE6B24"/>
    <w:rsid w:val="00BF1FD4"/>
    <w:rsid w:val="00BF4E19"/>
    <w:rsid w:val="00BF7E9E"/>
    <w:rsid w:val="00C00504"/>
    <w:rsid w:val="00C0462E"/>
    <w:rsid w:val="00C05C06"/>
    <w:rsid w:val="00C06915"/>
    <w:rsid w:val="00C07ED3"/>
    <w:rsid w:val="00C21025"/>
    <w:rsid w:val="00C223EC"/>
    <w:rsid w:val="00C32D3D"/>
    <w:rsid w:val="00C35C09"/>
    <w:rsid w:val="00C37075"/>
    <w:rsid w:val="00C37571"/>
    <w:rsid w:val="00C7198D"/>
    <w:rsid w:val="00C72E89"/>
    <w:rsid w:val="00C73192"/>
    <w:rsid w:val="00C744F9"/>
    <w:rsid w:val="00C774AC"/>
    <w:rsid w:val="00C866E8"/>
    <w:rsid w:val="00C876BF"/>
    <w:rsid w:val="00C927F1"/>
    <w:rsid w:val="00C97DD5"/>
    <w:rsid w:val="00CA1E73"/>
    <w:rsid w:val="00CA381A"/>
    <w:rsid w:val="00CA4932"/>
    <w:rsid w:val="00CA7228"/>
    <w:rsid w:val="00CB2226"/>
    <w:rsid w:val="00CB44AD"/>
    <w:rsid w:val="00CC1E50"/>
    <w:rsid w:val="00CC6DA9"/>
    <w:rsid w:val="00CD53B5"/>
    <w:rsid w:val="00CD5E56"/>
    <w:rsid w:val="00CD621F"/>
    <w:rsid w:val="00CE1ECB"/>
    <w:rsid w:val="00CE2298"/>
    <w:rsid w:val="00CE42CF"/>
    <w:rsid w:val="00CE488A"/>
    <w:rsid w:val="00CE7491"/>
    <w:rsid w:val="00CE7CD1"/>
    <w:rsid w:val="00CF2DB5"/>
    <w:rsid w:val="00CF4493"/>
    <w:rsid w:val="00CF52F7"/>
    <w:rsid w:val="00CF66A2"/>
    <w:rsid w:val="00D00865"/>
    <w:rsid w:val="00D01990"/>
    <w:rsid w:val="00D06B6D"/>
    <w:rsid w:val="00D078CD"/>
    <w:rsid w:val="00D07DD8"/>
    <w:rsid w:val="00D1339A"/>
    <w:rsid w:val="00D1389F"/>
    <w:rsid w:val="00D14E2F"/>
    <w:rsid w:val="00D159C1"/>
    <w:rsid w:val="00D1776F"/>
    <w:rsid w:val="00D17D1D"/>
    <w:rsid w:val="00D262AA"/>
    <w:rsid w:val="00D276B6"/>
    <w:rsid w:val="00D33B89"/>
    <w:rsid w:val="00D34B02"/>
    <w:rsid w:val="00D34FE8"/>
    <w:rsid w:val="00D3736F"/>
    <w:rsid w:val="00D40D93"/>
    <w:rsid w:val="00D45D81"/>
    <w:rsid w:val="00D5492B"/>
    <w:rsid w:val="00D567B0"/>
    <w:rsid w:val="00D57122"/>
    <w:rsid w:val="00D579E9"/>
    <w:rsid w:val="00D66540"/>
    <w:rsid w:val="00D70D76"/>
    <w:rsid w:val="00D76367"/>
    <w:rsid w:val="00D7766F"/>
    <w:rsid w:val="00D860C1"/>
    <w:rsid w:val="00D9004D"/>
    <w:rsid w:val="00D9225F"/>
    <w:rsid w:val="00D96308"/>
    <w:rsid w:val="00DA22A5"/>
    <w:rsid w:val="00DA5F20"/>
    <w:rsid w:val="00DA60B7"/>
    <w:rsid w:val="00DB204A"/>
    <w:rsid w:val="00DB5038"/>
    <w:rsid w:val="00DB5142"/>
    <w:rsid w:val="00DB7191"/>
    <w:rsid w:val="00DC5C3D"/>
    <w:rsid w:val="00DD3EB7"/>
    <w:rsid w:val="00DD5106"/>
    <w:rsid w:val="00DD5935"/>
    <w:rsid w:val="00DE004C"/>
    <w:rsid w:val="00DE2A29"/>
    <w:rsid w:val="00DE7147"/>
    <w:rsid w:val="00DE76B2"/>
    <w:rsid w:val="00E03315"/>
    <w:rsid w:val="00E04439"/>
    <w:rsid w:val="00E201D4"/>
    <w:rsid w:val="00E221B7"/>
    <w:rsid w:val="00E25679"/>
    <w:rsid w:val="00E26467"/>
    <w:rsid w:val="00E26C45"/>
    <w:rsid w:val="00E36072"/>
    <w:rsid w:val="00E41332"/>
    <w:rsid w:val="00E438AC"/>
    <w:rsid w:val="00E43C1C"/>
    <w:rsid w:val="00E45BD8"/>
    <w:rsid w:val="00E5037C"/>
    <w:rsid w:val="00E51DB3"/>
    <w:rsid w:val="00E56104"/>
    <w:rsid w:val="00E635AA"/>
    <w:rsid w:val="00E704C3"/>
    <w:rsid w:val="00E721B4"/>
    <w:rsid w:val="00E7225D"/>
    <w:rsid w:val="00E7625E"/>
    <w:rsid w:val="00E82B3F"/>
    <w:rsid w:val="00E83F8A"/>
    <w:rsid w:val="00E8420C"/>
    <w:rsid w:val="00E87675"/>
    <w:rsid w:val="00E90948"/>
    <w:rsid w:val="00E924D4"/>
    <w:rsid w:val="00E93EF8"/>
    <w:rsid w:val="00EA0AC7"/>
    <w:rsid w:val="00EA6769"/>
    <w:rsid w:val="00EB2083"/>
    <w:rsid w:val="00EB3B16"/>
    <w:rsid w:val="00EC3878"/>
    <w:rsid w:val="00ED0C79"/>
    <w:rsid w:val="00ED3A14"/>
    <w:rsid w:val="00ED478A"/>
    <w:rsid w:val="00EE5682"/>
    <w:rsid w:val="00EE61F1"/>
    <w:rsid w:val="00EE745B"/>
    <w:rsid w:val="00EF1E61"/>
    <w:rsid w:val="00EF55AF"/>
    <w:rsid w:val="00F04048"/>
    <w:rsid w:val="00F100F9"/>
    <w:rsid w:val="00F143D0"/>
    <w:rsid w:val="00F173CD"/>
    <w:rsid w:val="00F23953"/>
    <w:rsid w:val="00F23CF8"/>
    <w:rsid w:val="00F31788"/>
    <w:rsid w:val="00F31F4D"/>
    <w:rsid w:val="00F32B3C"/>
    <w:rsid w:val="00F3655D"/>
    <w:rsid w:val="00F400A1"/>
    <w:rsid w:val="00F41A20"/>
    <w:rsid w:val="00F41EEA"/>
    <w:rsid w:val="00F44127"/>
    <w:rsid w:val="00F450AC"/>
    <w:rsid w:val="00F45DAD"/>
    <w:rsid w:val="00F5162C"/>
    <w:rsid w:val="00F539B1"/>
    <w:rsid w:val="00F53D97"/>
    <w:rsid w:val="00F55F9A"/>
    <w:rsid w:val="00F65767"/>
    <w:rsid w:val="00F66090"/>
    <w:rsid w:val="00F66DB1"/>
    <w:rsid w:val="00F868D7"/>
    <w:rsid w:val="00FA1C6A"/>
    <w:rsid w:val="00FC1071"/>
    <w:rsid w:val="00FC3E54"/>
    <w:rsid w:val="00FD14AA"/>
    <w:rsid w:val="00FE106B"/>
    <w:rsid w:val="00FE2F96"/>
    <w:rsid w:val="00FE5EB3"/>
    <w:rsid w:val="00FE7959"/>
    <w:rsid w:val="00FF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A80E10"/>
  <w15:docId w15:val="{35B3575C-CA69-4403-A5DD-268FAEBB7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EDC"/>
    <w:rPr>
      <w:sz w:val="24"/>
      <w:szCs w:val="24"/>
    </w:rPr>
  </w:style>
  <w:style w:type="paragraph" w:styleId="Heading1">
    <w:name w:val="heading 1"/>
    <w:basedOn w:val="Normal"/>
    <w:next w:val="Normal"/>
    <w:qFormat/>
    <w:rsid w:val="007D5E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D5EDC"/>
    <w:pPr>
      <w:keepNext/>
      <w:pBdr>
        <w:top w:val="single" w:sz="4" w:space="0" w:color="auto"/>
        <w:bottom w:val="single" w:sz="4" w:space="1" w:color="auto"/>
      </w:pBdr>
      <w:shd w:val="clear" w:color="auto" w:fill="E6E6E6"/>
      <w:spacing w:before="120" w:after="120" w:line="200" w:lineRule="exact"/>
      <w:jc w:val="both"/>
      <w:outlineLvl w:val="1"/>
    </w:pPr>
    <w:rPr>
      <w:rFonts w:ascii="Verdana" w:hAnsi="Verdana"/>
      <w:b/>
      <w:i/>
      <w:sz w:val="20"/>
      <w:szCs w:val="20"/>
    </w:rPr>
  </w:style>
  <w:style w:type="paragraph" w:styleId="Heading3">
    <w:name w:val="heading 3"/>
    <w:basedOn w:val="Normal"/>
    <w:next w:val="Normal"/>
    <w:qFormat/>
    <w:rsid w:val="007D5EDC"/>
    <w:pPr>
      <w:keepNext/>
      <w:outlineLvl w:val="2"/>
    </w:pPr>
    <w:rPr>
      <w:rFonts w:ascii="Palatino Linotype" w:hAnsi="Palatino Linotype"/>
      <w:bCs/>
      <w:smallCaps/>
      <w:sz w:val="20"/>
      <w:szCs w:val="20"/>
      <w:u w:val="single"/>
    </w:rPr>
  </w:style>
  <w:style w:type="paragraph" w:styleId="Heading4">
    <w:name w:val="heading 4"/>
    <w:basedOn w:val="Normal"/>
    <w:next w:val="Normal"/>
    <w:qFormat/>
    <w:rsid w:val="007D5EDC"/>
    <w:pPr>
      <w:keepNext/>
      <w:outlineLvl w:val="3"/>
    </w:pPr>
    <w:rPr>
      <w:rFonts w:ascii="Tahoma" w:hAnsi="Tahoma"/>
      <w:sz w:val="18"/>
      <w:u w:val="single"/>
    </w:rPr>
  </w:style>
  <w:style w:type="paragraph" w:styleId="Heading5">
    <w:name w:val="heading 5"/>
    <w:basedOn w:val="Normal"/>
    <w:next w:val="Normal"/>
    <w:qFormat/>
    <w:rsid w:val="007D5EDC"/>
    <w:pPr>
      <w:keepNext/>
      <w:outlineLvl w:val="4"/>
    </w:pPr>
    <w:rPr>
      <w:rFonts w:ascii="Verdana" w:hAnsi="Verdana"/>
      <w:b/>
      <w:bCs/>
      <w:i/>
      <w:iCs/>
      <w:noProof/>
      <w:color w:val="000000"/>
      <w:sz w:val="17"/>
      <w:szCs w:val="18"/>
    </w:rPr>
  </w:style>
  <w:style w:type="paragraph" w:styleId="Heading6">
    <w:name w:val="heading 6"/>
    <w:basedOn w:val="Normal"/>
    <w:next w:val="Normal"/>
    <w:qFormat/>
    <w:rsid w:val="007D5EDC"/>
    <w:pPr>
      <w:keepNext/>
      <w:pBdr>
        <w:top w:val="single" w:sz="4" w:space="0" w:color="auto"/>
        <w:bottom w:val="single" w:sz="4" w:space="1" w:color="auto"/>
      </w:pBdr>
      <w:shd w:val="clear" w:color="auto" w:fill="E6E6E6"/>
      <w:spacing w:before="120" w:after="120" w:line="200" w:lineRule="exact"/>
      <w:jc w:val="both"/>
      <w:outlineLvl w:val="5"/>
    </w:pPr>
    <w:rPr>
      <w:rFonts w:ascii="Verdana" w:hAnsi="Verdana"/>
      <w:b/>
      <w:i/>
      <w:sz w:val="22"/>
      <w:szCs w:val="20"/>
    </w:rPr>
  </w:style>
  <w:style w:type="paragraph" w:styleId="Heading7">
    <w:name w:val="heading 7"/>
    <w:basedOn w:val="Normal"/>
    <w:next w:val="Normal"/>
    <w:link w:val="Heading7Char"/>
    <w:qFormat/>
    <w:rsid w:val="007D5EDC"/>
    <w:pPr>
      <w:keepNext/>
      <w:spacing w:before="40" w:after="40"/>
      <w:ind w:left="360"/>
      <w:jc w:val="both"/>
      <w:outlineLvl w:val="6"/>
    </w:pPr>
    <w:rPr>
      <w:rFonts w:ascii="Verdana" w:hAnsi="Verdana" w:cs="Arial"/>
      <w:bCs/>
      <w:i/>
      <w:iCs/>
      <w:snapToGrid w:val="0"/>
      <w:sz w:val="17"/>
      <w:szCs w:val="18"/>
    </w:rPr>
  </w:style>
  <w:style w:type="paragraph" w:styleId="Heading8">
    <w:name w:val="heading 8"/>
    <w:basedOn w:val="Normal"/>
    <w:next w:val="Normal"/>
    <w:qFormat/>
    <w:rsid w:val="007D5EDC"/>
    <w:pPr>
      <w:keepNext/>
      <w:outlineLvl w:val="7"/>
    </w:pPr>
    <w:rPr>
      <w:rFonts w:ascii="Verdana" w:hAnsi="Verdana"/>
      <w:b/>
      <w:bCs/>
      <w:caps/>
      <w:sz w:val="26"/>
    </w:rPr>
  </w:style>
  <w:style w:type="paragraph" w:styleId="Heading9">
    <w:name w:val="heading 9"/>
    <w:basedOn w:val="Normal"/>
    <w:next w:val="Normal"/>
    <w:qFormat/>
    <w:rsid w:val="007D5EDC"/>
    <w:pPr>
      <w:keepNext/>
      <w:tabs>
        <w:tab w:val="left" w:pos="2880"/>
      </w:tabs>
      <w:autoSpaceDE w:val="0"/>
      <w:autoSpaceDN w:val="0"/>
      <w:adjustRightInd w:val="0"/>
      <w:jc w:val="both"/>
      <w:outlineLvl w:val="8"/>
    </w:pPr>
    <w:rPr>
      <w:rFonts w:ascii="Tahoma" w:hAnsi="Tahoma" w:cs="Tahoma"/>
      <w:b/>
      <w:bCs/>
      <w:color w:val="000000"/>
      <w:sz w:val="17"/>
      <w:szCs w:val="1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D5EDC"/>
    <w:rPr>
      <w:color w:val="0000FF"/>
      <w:u w:val="single"/>
    </w:rPr>
  </w:style>
  <w:style w:type="paragraph" w:styleId="Title">
    <w:name w:val="Title"/>
    <w:basedOn w:val="Normal"/>
    <w:qFormat/>
    <w:rsid w:val="007D5EDC"/>
    <w:pPr>
      <w:jc w:val="center"/>
    </w:pPr>
    <w:rPr>
      <w:b/>
      <w:bCs/>
      <w:sz w:val="36"/>
    </w:rPr>
  </w:style>
  <w:style w:type="paragraph" w:styleId="BodyTextIndent">
    <w:name w:val="Body Text Indent"/>
    <w:basedOn w:val="Normal"/>
    <w:link w:val="BodyTextIndentChar"/>
    <w:rsid w:val="007D5EDC"/>
    <w:pPr>
      <w:tabs>
        <w:tab w:val="left" w:pos="1980"/>
      </w:tabs>
      <w:ind w:left="360"/>
    </w:pPr>
    <w:rPr>
      <w:rFonts w:ascii="Verdana" w:hAnsi="Verdana"/>
      <w:noProof/>
      <w:color w:val="000000"/>
      <w:sz w:val="17"/>
      <w:szCs w:val="18"/>
    </w:rPr>
  </w:style>
  <w:style w:type="character" w:styleId="FollowedHyperlink">
    <w:name w:val="FollowedHyperlink"/>
    <w:basedOn w:val="DefaultParagraphFont"/>
    <w:rsid w:val="007D5EDC"/>
    <w:rPr>
      <w:color w:val="800080"/>
      <w:u w:val="single"/>
    </w:rPr>
  </w:style>
  <w:style w:type="paragraph" w:styleId="BodyText">
    <w:name w:val="Body Text"/>
    <w:basedOn w:val="Normal"/>
    <w:rsid w:val="007D5EDC"/>
    <w:rPr>
      <w:rFonts w:ascii="Verdana" w:hAnsi="Verdana"/>
      <w:noProof/>
      <w:color w:val="000000"/>
      <w:sz w:val="17"/>
      <w:szCs w:val="18"/>
    </w:rPr>
  </w:style>
  <w:style w:type="paragraph" w:styleId="BodyText2">
    <w:name w:val="Body Text 2"/>
    <w:basedOn w:val="Normal"/>
    <w:rsid w:val="007D5EDC"/>
    <w:rPr>
      <w:rFonts w:ascii="Tahoma" w:hAnsi="Tahoma" w:cs="Tahoma"/>
      <w:bCs/>
      <w:color w:val="000000"/>
      <w:sz w:val="20"/>
    </w:rPr>
  </w:style>
  <w:style w:type="paragraph" w:styleId="BodyTextIndent2">
    <w:name w:val="Body Text Indent 2"/>
    <w:basedOn w:val="Normal"/>
    <w:rsid w:val="007D5EDC"/>
    <w:pPr>
      <w:spacing w:before="120" w:after="120" w:line="220" w:lineRule="atLeast"/>
      <w:ind w:left="540"/>
    </w:pPr>
    <w:rPr>
      <w:rFonts w:ascii="Verdana" w:hAnsi="Verdana"/>
      <w:noProof/>
      <w:color w:val="000000"/>
      <w:sz w:val="17"/>
      <w:szCs w:val="18"/>
    </w:rPr>
  </w:style>
  <w:style w:type="paragraph" w:styleId="BodyText3">
    <w:name w:val="Body Text 3"/>
    <w:basedOn w:val="Normal"/>
    <w:rsid w:val="007D5EDC"/>
    <w:pPr>
      <w:spacing w:before="40" w:after="40"/>
    </w:pPr>
    <w:rPr>
      <w:rFonts w:ascii="Verdana" w:hAnsi="Verdana"/>
      <w:i/>
      <w:iCs/>
      <w:sz w:val="17"/>
    </w:rPr>
  </w:style>
  <w:style w:type="paragraph" w:styleId="BodyTextIndent3">
    <w:name w:val="Body Text Indent 3"/>
    <w:basedOn w:val="Normal"/>
    <w:rsid w:val="007D5EDC"/>
    <w:pPr>
      <w:tabs>
        <w:tab w:val="left" w:pos="2520"/>
      </w:tabs>
      <w:autoSpaceDE w:val="0"/>
      <w:autoSpaceDN w:val="0"/>
      <w:adjustRightInd w:val="0"/>
      <w:ind w:left="2520" w:hanging="2520"/>
    </w:pPr>
    <w:rPr>
      <w:rFonts w:ascii="Verdana" w:hAnsi="Verdana"/>
      <w:iCs/>
      <w:sz w:val="17"/>
      <w:szCs w:val="20"/>
    </w:rPr>
  </w:style>
  <w:style w:type="paragraph" w:customStyle="1" w:styleId="NormalArialNarrow">
    <w:name w:val="Normal + Arial Narrow"/>
    <w:basedOn w:val="Normal"/>
    <w:rsid w:val="007D5EDC"/>
  </w:style>
  <w:style w:type="paragraph" w:styleId="ListParagraph">
    <w:name w:val="List Paragraph"/>
    <w:basedOn w:val="Normal"/>
    <w:uiPriority w:val="34"/>
    <w:qFormat/>
    <w:rsid w:val="005E787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075735"/>
    <w:rPr>
      <w:color w:val="605E5C"/>
      <w:shd w:val="clear" w:color="auto" w:fill="E1DFDD"/>
    </w:rPr>
  </w:style>
  <w:style w:type="character" w:customStyle="1" w:styleId="Heading7Char">
    <w:name w:val="Heading 7 Char"/>
    <w:basedOn w:val="DefaultParagraphFont"/>
    <w:link w:val="Heading7"/>
    <w:rsid w:val="0022739C"/>
    <w:rPr>
      <w:rFonts w:ascii="Verdana" w:hAnsi="Verdana" w:cs="Arial"/>
      <w:bCs/>
      <w:i/>
      <w:iCs/>
      <w:snapToGrid w:val="0"/>
      <w:sz w:val="17"/>
      <w:szCs w:val="18"/>
    </w:rPr>
  </w:style>
  <w:style w:type="character" w:customStyle="1" w:styleId="BodyTextIndentChar">
    <w:name w:val="Body Text Indent Char"/>
    <w:basedOn w:val="DefaultParagraphFont"/>
    <w:link w:val="BodyTextIndent"/>
    <w:rsid w:val="0022739C"/>
    <w:rPr>
      <w:rFonts w:ascii="Verdana" w:hAnsi="Verdana"/>
      <w:noProof/>
      <w:color w:val="000000"/>
      <w:sz w:val="17"/>
      <w:szCs w:val="18"/>
    </w:rPr>
  </w:style>
  <w:style w:type="paragraph" w:customStyle="1" w:styleId="whitespace-normal">
    <w:name w:val="whitespace-normal"/>
    <w:basedOn w:val="Normal"/>
    <w:rsid w:val="00E56104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56104"/>
    <w:rPr>
      <w:b/>
      <w:bCs/>
    </w:rPr>
  </w:style>
  <w:style w:type="paragraph" w:styleId="NormalWeb">
    <w:name w:val="Normal (Web)"/>
    <w:basedOn w:val="Normal"/>
    <w:uiPriority w:val="99"/>
    <w:unhideWhenUsed/>
    <w:rsid w:val="00ED3A14"/>
    <w:pPr>
      <w:spacing w:before="100" w:beforeAutospacing="1" w:after="100" w:afterAutospacing="1"/>
    </w:pPr>
    <w:rPr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surendramoha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1E9BA-9C5E-4E06-9956-0728996EB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3738</Words>
  <Characters>21309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D.Surendra Mohan</vt:lpstr>
    </vt:vector>
  </TitlesOfParts>
  <Company>Home</Company>
  <LinksUpToDate>false</LinksUpToDate>
  <CharactersWithSpaces>24998</CharactersWithSpaces>
  <SharedDoc>false</SharedDoc>
  <HLinks>
    <vt:vector size="12" baseType="variant">
      <vt:variant>
        <vt:i4>8060943</vt:i4>
      </vt:variant>
      <vt:variant>
        <vt:i4>3</vt:i4>
      </vt:variant>
      <vt:variant>
        <vt:i4>0</vt:i4>
      </vt:variant>
      <vt:variant>
        <vt:i4>5</vt:i4>
      </vt:variant>
      <vt:variant>
        <vt:lpwstr>mailto:dsurendramohan@yahoo.co.in</vt:lpwstr>
      </vt:variant>
      <vt:variant>
        <vt:lpwstr/>
      </vt:variant>
      <vt:variant>
        <vt:i4>1572917</vt:i4>
      </vt:variant>
      <vt:variant>
        <vt:i4>0</vt:i4>
      </vt:variant>
      <vt:variant>
        <vt:i4>0</vt:i4>
      </vt:variant>
      <vt:variant>
        <vt:i4>5</vt:i4>
      </vt:variant>
      <vt:variant>
        <vt:lpwstr>mailto:dsurendramohan@gmail.com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D.Surendra Mohan</dc:title>
  <dc:creator>Suren</dc:creator>
  <cp:lastModifiedBy>Ameritek 5DCF</cp:lastModifiedBy>
  <cp:revision>4</cp:revision>
  <dcterms:created xsi:type="dcterms:W3CDTF">2025-12-03T19:52:00Z</dcterms:created>
  <dcterms:modified xsi:type="dcterms:W3CDTF">2025-12-09T17:41:00Z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8a4481e37b46cd61f23a896b3a9f72d28863327f9245b27fd83a7f8d19b17c67</vt:lpwstr>
  </property>
</Properties>
</file>