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tabs>
          <w:tab w:val="left" w:pos="6123"/>
        </w:tabs>
        <w:spacing w:line="276" w:lineRule="auto"/>
        <w:jc w:val="center"/>
        <w:rPr>
          <w:rFonts w:ascii="Arial" w:cs="Arial" w:hAnsi="Arial" w:eastAsia="Arial"/>
          <w:b w:val="1"/>
          <w:bCs w:val="1"/>
          <w:sz w:val="20"/>
          <w:szCs w:val="20"/>
          <w:lang w:val="en-US"/>
        </w:rPr>
      </w:pPr>
      <w:r>
        <w:rPr>
          <w:rFonts w:ascii="Arial" w:hAnsi="Arial"/>
          <w:b w:val="1"/>
          <w:bCs w:val="1"/>
          <w:sz w:val="20"/>
          <w:szCs w:val="20"/>
          <w:rtl w:val="0"/>
          <w:lang w:val="en-US"/>
        </w:rPr>
        <w:t>TEJASWINI KARANAM</w:t>
      </w:r>
    </w:p>
    <w:p>
      <w:pPr>
        <w:pStyle w:val="Body A"/>
        <w:tabs>
          <w:tab w:val="left" w:pos="6123"/>
        </w:tabs>
        <w:spacing w:line="276" w:lineRule="auto"/>
        <w:jc w:val="center"/>
        <w:rPr>
          <w:rFonts w:ascii="Arial" w:cs="Arial" w:hAnsi="Arial" w:eastAsia="Arial"/>
          <w:sz w:val="20"/>
          <w:szCs w:val="20"/>
        </w:rPr>
      </w:pPr>
      <w:r>
        <w:rPr>
          <w:rFonts w:ascii="Arial" w:hAnsi="Arial"/>
          <w:sz w:val="20"/>
          <w:szCs w:val="20"/>
          <w:rtl w:val="0"/>
          <w:lang w:val="de-DE"/>
        </w:rPr>
        <w:t>Senior Java Full Stack Developer</w:t>
      </w:r>
    </w:p>
    <w:p>
      <w:pPr>
        <w:pStyle w:val="Body A"/>
        <w:tabs>
          <w:tab w:val="left" w:pos="6123"/>
        </w:tabs>
        <w:spacing w:line="276" w:lineRule="auto"/>
        <w:jc w:val="center"/>
        <w:rPr>
          <w:rStyle w:val="None"/>
          <w:rFonts w:ascii="Arial" w:cs="Arial" w:hAnsi="Arial" w:eastAsia="Arial"/>
          <w:sz w:val="20"/>
          <w:szCs w:val="20"/>
        </w:rPr>
      </w:pPr>
      <w:r>
        <w:rPr>
          <w:rFonts w:ascii="Arial" w:hAnsi="Arial"/>
          <w:sz w:val="20"/>
          <w:szCs w:val="20"/>
          <w:rtl w:val="0"/>
          <w:lang w:val="en-US"/>
        </w:rPr>
        <w:t xml:space="preserve">Phone: +1(832)3033150 | </w:t>
      </w:r>
      <w:r>
        <w:rPr>
          <w:rFonts w:ascii="Arial" w:hAnsi="Arial"/>
          <w:sz w:val="20"/>
          <w:szCs w:val="20"/>
          <w:rtl w:val="0"/>
          <w:lang w:val="de-DE"/>
        </w:rPr>
        <w:t>Email:</w:t>
      </w:r>
      <w:r>
        <w:rPr>
          <w:rFonts w:ascii="Arial" w:hAnsi="Arial"/>
          <w:sz w:val="20"/>
          <w:szCs w:val="20"/>
          <w:rtl w:val="0"/>
          <w:lang w:val="en-US"/>
        </w:rPr>
        <w:t xml:space="preserve"> </w:t>
      </w:r>
      <w:r>
        <w:rPr>
          <w:rStyle w:val="Hyperlink.0"/>
          <w:lang w:val="en-US"/>
        </w:rPr>
        <w:fldChar w:fldCharType="begin" w:fldLock="0"/>
      </w:r>
      <w:r>
        <w:rPr>
          <w:rStyle w:val="Hyperlink.0"/>
          <w:lang w:val="en-US"/>
        </w:rPr>
        <w:instrText xml:space="preserve"> HYPERLINK "mailto:tejaswinikaranam65@gmail.com"</w:instrText>
      </w:r>
      <w:r>
        <w:rPr>
          <w:rStyle w:val="Hyperlink.0"/>
          <w:lang w:val="en-US"/>
        </w:rPr>
        <w:fldChar w:fldCharType="separate" w:fldLock="0"/>
      </w:r>
      <w:r>
        <w:rPr>
          <w:rStyle w:val="Hyperlink.0"/>
          <w:rtl w:val="0"/>
          <w:lang w:val="en-US"/>
        </w:rPr>
        <w:t>tejaswinikaranam65@gmail.com</w:t>
      </w:r>
      <w:r>
        <w:rPr/>
        <w:fldChar w:fldCharType="end" w:fldLock="0"/>
      </w:r>
    </w:p>
    <w:p>
      <w:pPr>
        <w:pStyle w:val="Body A"/>
        <w:tabs>
          <w:tab w:val="left" w:pos="6123"/>
        </w:tabs>
        <w:spacing w:line="276" w:lineRule="auto"/>
        <w:jc w:val="center"/>
        <w:rPr>
          <w:rStyle w:val="None"/>
          <w:rFonts w:ascii="Arial" w:cs="Arial" w:hAnsi="Arial" w:eastAsia="Arial"/>
          <w:sz w:val="20"/>
          <w:szCs w:val="20"/>
          <w:lang w:val="en-US"/>
        </w:rPr>
      </w:pPr>
      <w:r>
        <w:rPr>
          <w:rStyle w:val="None"/>
          <w:rFonts w:ascii="Arial" w:hAnsi="Arial"/>
          <w:sz w:val="20"/>
          <w:szCs w:val="20"/>
          <w:rtl w:val="0"/>
          <w:lang w:val="en-US"/>
        </w:rPr>
        <w:t xml:space="preserve">LinkedIn: </w:t>
      </w:r>
      <w:r>
        <w:rPr>
          <w:rStyle w:val="Hyperlink.1"/>
          <w:rFonts w:ascii="Arial" w:cs="Arial" w:hAnsi="Arial" w:eastAsia="Arial"/>
          <w:outline w:val="0"/>
          <w:color w:val="0000ff"/>
          <w:sz w:val="20"/>
          <w:szCs w:val="20"/>
          <w:u w:val="single" w:color="0000ff"/>
          <w:lang w:val="en-US"/>
          <w14:textFill>
            <w14:solidFill>
              <w14:srgbClr w14:val="0000FF"/>
            </w14:solidFill>
          </w14:textFill>
        </w:rPr>
        <w:fldChar w:fldCharType="begin" w:fldLock="0"/>
      </w:r>
      <w:r>
        <w:rPr>
          <w:rStyle w:val="Hyperlink.1"/>
          <w:rFonts w:ascii="Arial" w:cs="Arial" w:hAnsi="Arial" w:eastAsia="Arial"/>
          <w:outline w:val="0"/>
          <w:color w:val="0000ff"/>
          <w:sz w:val="20"/>
          <w:szCs w:val="20"/>
          <w:u w:val="single" w:color="0000ff"/>
          <w:lang w:val="en-US"/>
          <w14:textFill>
            <w14:solidFill>
              <w14:srgbClr w14:val="0000FF"/>
            </w14:solidFill>
          </w14:textFill>
        </w:rPr>
        <w:instrText xml:space="preserve"> HYPERLINK "http://www.linkedin.com/in/tejaswini-karanam-671718222"</w:instrText>
      </w:r>
      <w:r>
        <w:rPr>
          <w:rStyle w:val="Hyperlink.1"/>
          <w:rFonts w:ascii="Arial" w:cs="Arial" w:hAnsi="Arial" w:eastAsia="Arial"/>
          <w:outline w:val="0"/>
          <w:color w:val="0000ff"/>
          <w:sz w:val="20"/>
          <w:szCs w:val="20"/>
          <w:u w:val="single" w:color="0000ff"/>
          <w:lang w:val="en-US"/>
          <w14:textFill>
            <w14:solidFill>
              <w14:srgbClr w14:val="0000FF"/>
            </w14:solidFill>
          </w14:textFill>
        </w:rPr>
        <w:fldChar w:fldCharType="separate" w:fldLock="0"/>
      </w:r>
      <w:r>
        <w:rPr>
          <w:rStyle w:val="Hyperlink.1"/>
          <w:rFonts w:ascii="Arial" w:hAnsi="Arial"/>
          <w:outline w:val="0"/>
          <w:color w:val="0000ff"/>
          <w:sz w:val="20"/>
          <w:szCs w:val="20"/>
          <w:u w:val="single" w:color="0000ff"/>
          <w:rtl w:val="0"/>
          <w:lang w:val="en-US"/>
          <w14:textFill>
            <w14:solidFill>
              <w14:srgbClr w14:val="0000FF"/>
            </w14:solidFill>
          </w14:textFill>
        </w:rPr>
        <w:t>www.linkedin.com/in/tejaswini-karanam-671718222</w:t>
      </w:r>
      <w:r>
        <w:rPr>
          <w:lang w:val="en-US"/>
        </w:rPr>
        <w:fldChar w:fldCharType="end" w:fldLock="0"/>
      </w:r>
    </w:p>
    <w:p>
      <w:pPr>
        <w:pStyle w:val="Body A"/>
        <w:spacing w:line="276" w:lineRule="auto"/>
        <w:ind w:left="264" w:firstLine="0"/>
        <w:jc w:val="both"/>
        <w:rPr>
          <w:rStyle w:val="None"/>
          <w:rFonts w:ascii="Arial" w:cs="Arial" w:hAnsi="Arial" w:eastAsia="Arial"/>
          <w:b w:val="1"/>
          <w:bCs w:val="1"/>
          <w:sz w:val="20"/>
          <w:szCs w:val="20"/>
          <w:u w:val="single"/>
        </w:rPr>
      </w:pPr>
      <w:r>
        <w:rPr>
          <w:rStyle w:val="None"/>
          <w:rFonts w:ascii="Arial" w:cs="Arial" w:hAnsi="Arial" w:eastAsia="Arial"/>
          <w:b w:val="1"/>
          <w:bCs w:val="1"/>
          <w:sz w:val="20"/>
          <w:szCs w:val="20"/>
          <w:u w:val="single"/>
          <w14:textOutline w14:w="12700" w14:cap="flat">
            <w14:noFill/>
            <w14:miter w14:lim="400000"/>
          </w14:textOutline>
        </w:rPr>
        <mc:AlternateContent>
          <mc:Choice Requires="wps">
            <w:drawing xmlns:a="http://schemas.openxmlformats.org/drawingml/2006/main">
              <wp:anchor distT="0" distB="0" distL="0" distR="0" simplePos="0" relativeHeight="251659264" behindDoc="0" locked="0" layoutInCell="1" allowOverlap="1">
                <wp:simplePos x="0" y="0"/>
                <wp:positionH relativeFrom="column">
                  <wp:posOffset>181565</wp:posOffset>
                </wp:positionH>
                <wp:positionV relativeFrom="line">
                  <wp:posOffset>73173</wp:posOffset>
                </wp:positionV>
                <wp:extent cx="6671145" cy="0"/>
                <wp:effectExtent l="0" t="0" r="0" b="0"/>
                <wp:wrapNone/>
                <wp:docPr id="1073741825" name="officeArt object" descr="Straight Connector 2"/>
                <wp:cNvGraphicFramePr/>
                <a:graphic xmlns:a="http://schemas.openxmlformats.org/drawingml/2006/main">
                  <a:graphicData uri="http://schemas.microsoft.com/office/word/2010/wordprocessingShape">
                    <wps:wsp>
                      <wps:cNvSpPr/>
                      <wps:spPr>
                        <a:xfrm>
                          <a:off x="0" y="0"/>
                          <a:ext cx="6671145" cy="0"/>
                        </a:xfrm>
                        <a:prstGeom prst="line">
                          <a:avLst/>
                        </a:prstGeom>
                        <a:noFill/>
                        <a:ln w="9525" cap="flat">
                          <a:solidFill>
                            <a:srgbClr val="000000"/>
                          </a:solidFill>
                          <a:prstDash val="solid"/>
                          <a:round/>
                        </a:ln>
                        <a:effectLst/>
                      </wps:spPr>
                      <wps:bodyPr/>
                    </wps:wsp>
                  </a:graphicData>
                </a:graphic>
              </wp:anchor>
            </w:drawing>
          </mc:Choice>
          <mc:Fallback>
            <w:pict>
              <v:line id="_x0000_s1026" style="visibility:visible;position:absolute;margin-left:14.3pt;margin-top:5.8pt;width:525.3pt;height:0.0pt;z-index:251659264;mso-position-horizontal:absolute;mso-position-horizontal-relative:text;mso-position-vertical:absolute;mso-position-vertical-relative:line;mso-wrap-distance-left:0.0pt;mso-wrap-distance-top:0.0pt;mso-wrap-distance-right:0.0pt;mso-wrap-distance-bottom:0.0pt;">
                <v:fill on="f"/>
                <v:stroke filltype="solid" color="#000000" opacity="100.0%" weight="0.8pt" dashstyle="solid" endcap="flat" joinstyle="round" linestyle="single" startarrow="none" startarrowwidth="medium" startarrowlength="medium" endarrow="none" endarrowwidth="medium" endarrowlength="medium"/>
                <w10:wrap type="none" side="bothSides" anchorx="text"/>
              </v:line>
            </w:pict>
          </mc:Fallback>
        </mc:AlternateContent>
      </w:r>
    </w:p>
    <w:p>
      <w:pPr>
        <w:pStyle w:val="Body A"/>
        <w:spacing w:line="276" w:lineRule="auto"/>
        <w:ind w:left="264" w:firstLine="0"/>
        <w:jc w:val="both"/>
        <w:rPr>
          <w:rStyle w:val="None"/>
          <w:rFonts w:ascii="Arial" w:cs="Arial" w:hAnsi="Arial" w:eastAsia="Arial"/>
          <w:b w:val="1"/>
          <w:bCs w:val="1"/>
          <w:sz w:val="20"/>
          <w:szCs w:val="20"/>
          <w:u w:val="single"/>
        </w:rPr>
      </w:pPr>
      <w:r>
        <w:rPr>
          <w:rStyle w:val="None"/>
          <w:rFonts w:ascii="Arial" w:hAnsi="Arial"/>
          <w:b w:val="1"/>
          <w:bCs w:val="1"/>
          <w:sz w:val="20"/>
          <w:szCs w:val="20"/>
          <w:u w:val="single"/>
          <w:rtl w:val="0"/>
          <w:lang w:val="en-US"/>
        </w:rPr>
        <w:t>PROFESSIONAL</w:t>
      </w:r>
      <w:r>
        <w:rPr>
          <w:rStyle w:val="None"/>
          <w:rFonts w:ascii="Arial" w:hAnsi="Arial"/>
          <w:b w:val="1"/>
          <w:bCs w:val="1"/>
          <w:sz w:val="20"/>
          <w:szCs w:val="20"/>
          <w:u w:val="single"/>
          <w:rtl w:val="0"/>
          <w:lang w:val="de-DE"/>
        </w:rPr>
        <w:t xml:space="preserve"> </w:t>
      </w:r>
      <w:r>
        <w:rPr>
          <w:rStyle w:val="None"/>
          <w:rFonts w:ascii="Arial" w:hAnsi="Arial"/>
          <w:b w:val="1"/>
          <w:bCs w:val="1"/>
          <w:sz w:val="20"/>
          <w:szCs w:val="20"/>
          <w:u w:val="single"/>
          <w:rtl w:val="0"/>
          <w:lang w:val="en-US"/>
        </w:rPr>
        <w:t>SUMMARY:</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Designed, built, and maintained mission-critical RESTful APIs and backend services using Java 11, Spring Boot, Quarkus, Micronaut, Python (FastAPI, Flask), Kotlin (Ktor/Coroutines), JAX-WS, JAXB, and CXF, powering real-time payment gateways, AML screening engines, fraud detection systems, and loan origination platforms in global banking.</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Architected event-driven microservices with Kafka, RabbitMQ, IBM MQ, AWS MSK, Amazon MQ, and GCP/Azure Pub/Sub, enabling straight-through processing (STP) of trades, settlements, and payments with millisecond SLAs and regulatory audit trails monitored using Splunk and CloudWatch.</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Delivered enterprise-grade full-stack UIs using Angular 14, React (v18+), Redux, Next.js, Vue 3 (Composition API), NG-Zorro, applying CSS/SCSS, responsive design, and modern UI/UX principles, ensuring WCAG 2.1 compliance and SaaS-ready delivery.</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Developed full-stack banking solutions across backend (Java 11, Node.js/NestJS, Prisma ORM) and frontend (Angular 14, React, TypeScript, Material UI, Flutter), integrating with PostgreSQL/PLSQL, Oracle, MongoDB, Couchbase, Redis, Memcache, and other high-throughput transaction databases deployed on AWS/PCF.</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Integrated IBM App Connect Enterprise (ACE), MuleSoft, Apache NiFi for secure data orchestration, transformation, and interoperability across SaaS and hybrid-cloud banking systems.</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Implemented Spring Security, PCF, and AWS IAM policies to define security and data governance standards, enforcing role-based access control, encryption, and compliance.</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Leveraged AI-assisted development tools (Windsurf, Cursor, GitHub Copilot, Amazon Q) to accelerate architecture, coding, debugging, and modernization of secure SaaS banking applications.</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Built AI-driven banking workflows using AWS Bedrock, LangChain, Vertex AI for document processing, SLA prediction, anomaly detection, and automated KYC/AML validation.</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Deployed cloud-native SaaS banking platforms using Docker, Kubernetes (EKS/AKS/GKE), Helm, Terraform, Ansible, Chef, CloudFormation, enabling elastic scaling, high availability, and disaster recovery across global AWS regions (EC2, S3, RDS, Aurora).</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Orchestrated CI/CD pipelines using Jenkins, GitHub Actions, GitLab, Spinnaker, Azure DevOps, integrating SonarQube, Trivy, Artifactory, and Playwright for automated testing, code quality, security scans (Synk), and regulatory compliance.</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Integrated caching tools like Redis and Memcache to optimize transaction throughput and session management.</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Designed ETL/data pipelines with Apache NiFi, Spring Batch, MuleSoft, IBM ACE, delivering real-time dashboards for fraud detection, reconciliation, and SLA monitoring using Prometheus, Grafana, Dynatrace, CloudWatch, Elasticsearch, Kibana, and Splunk.</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Migrated legacy CA7/mainframe workloads to Spring Batch</w:t>
      </w:r>
      <w:r>
        <w:rPr>
          <w:rStyle w:val="None A"/>
          <w:rFonts w:ascii="Arial" w:hAnsi="Arial" w:hint="default"/>
          <w:sz w:val="20"/>
          <w:szCs w:val="20"/>
          <w:rtl w:val="0"/>
          <w:lang w:val="en-US"/>
        </w:rPr>
        <w:t>–</w:t>
      </w:r>
      <w:r>
        <w:rPr>
          <w:rStyle w:val="None A"/>
          <w:rFonts w:ascii="Arial" w:hAnsi="Arial"/>
          <w:sz w:val="20"/>
          <w:szCs w:val="20"/>
          <w:rtl w:val="0"/>
          <w:lang w:val="en-US"/>
        </w:rPr>
        <w:t>based microservices on AWS/PCF, improving maintainability, interoperability, and compliance.</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Applied triaging, troubleshooting, and RCA across distributed SaaS-enabled banking systems using Splunk, PCF, and AWS tools, ensuring 99.99% uptime SLAs and rapid incident recovery.</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Contributed to architectural decisions and technical documentation, applying OOP, SOLID, DDD, secure design patterns, and mono-repo strategies for scalable SaaS banking platforms across retail banking, corporate lending, and capital markets.</w:t>
      </w:r>
    </w:p>
    <w:p>
      <w:pPr>
        <w:pStyle w:val="Default"/>
        <w:numPr>
          <w:ilvl w:val="0"/>
          <w:numId w:val="2"/>
        </w:numPr>
        <w:suppressAutoHyphens w:val="1"/>
        <w:bidi w:val="0"/>
        <w:spacing w:before="0" w:line="240" w:lineRule="auto"/>
        <w:ind w:right="0"/>
        <w:jc w:val="left"/>
        <w:rPr>
          <w:rFonts w:ascii="Arial" w:hAnsi="Arial"/>
          <w:sz w:val="20"/>
          <w:szCs w:val="20"/>
          <w:rtl w:val="0"/>
          <w:lang w:val="en-US"/>
        </w:rPr>
      </w:pPr>
      <w:r>
        <w:rPr>
          <w:rStyle w:val="None A"/>
          <w:rFonts w:ascii="Arial" w:hAnsi="Arial"/>
          <w:sz w:val="20"/>
          <w:szCs w:val="20"/>
          <w:rtl w:val="0"/>
          <w:lang w:val="en-US"/>
        </w:rPr>
        <w:t>Led Agile/Scrum and SAFe ceremonies, mentoring engineers, conducting peer code reviews, AI-assisted pair programming, and onboarding workshops to drive full-stack adoption of Angular 14, Playwright, Kafka, and modern cloud-native SaaS practices.</w:t>
      </w:r>
    </w:p>
    <w:p>
      <w:pPr>
        <w:pStyle w:val="Body A"/>
        <w:numPr>
          <w:ilvl w:val="0"/>
          <w:numId w:val="3"/>
        </w:numPr>
        <w:bidi w:val="0"/>
        <w:spacing w:line="276" w:lineRule="auto"/>
        <w:ind w:right="0"/>
        <w:jc w:val="both"/>
        <w:rPr>
          <w:rFonts w:ascii="Arial" w:hAnsi="Arial"/>
          <w:sz w:val="20"/>
          <w:szCs w:val="20"/>
          <w:rtl w:val="0"/>
          <w:lang w:val="en-US"/>
        </w:rPr>
      </w:pPr>
      <w:r>
        <w:rPr>
          <w:rStyle w:val="None"/>
          <w:rFonts w:ascii="Arial" w:hAnsi="Arial"/>
          <w:sz w:val="20"/>
          <w:szCs w:val="20"/>
          <w:u w:val="single"/>
          <w:rtl w:val="0"/>
          <w:lang w:val="en-US"/>
        </w:rPr>
        <w:t>TECHNICAL</w:t>
      </w:r>
      <w:r>
        <w:rPr>
          <w:rStyle w:val="None"/>
          <w:rFonts w:ascii="Arial" w:hAnsi="Arial"/>
          <w:sz w:val="20"/>
          <w:szCs w:val="20"/>
          <w:u w:val="single"/>
          <w:rtl w:val="0"/>
          <w:lang w:val="de-DE"/>
        </w:rPr>
        <w:t xml:space="preserve"> </w:t>
      </w:r>
      <w:r>
        <w:rPr>
          <w:rStyle w:val="None"/>
          <w:rFonts w:ascii="Arial" w:hAnsi="Arial"/>
          <w:sz w:val="20"/>
          <w:szCs w:val="20"/>
          <w:u w:val="single"/>
          <w:rtl w:val="0"/>
          <w:lang w:val="da-DK"/>
        </w:rPr>
        <w:t>SKILLS:</w:t>
      </w:r>
    </w:p>
    <w:p>
      <w:pPr>
        <w:pStyle w:val="Body A"/>
        <w:tabs>
          <w:tab w:val="left" w:pos="3888"/>
          <w:tab w:val="left" w:pos="4251"/>
        </w:tabs>
        <w:spacing w:before="238" w:line="276" w:lineRule="auto"/>
        <w:ind w:left="840" w:firstLine="0"/>
        <w:jc w:val="both"/>
        <w:rPr>
          <w:rStyle w:val="None"/>
          <w:rFonts w:ascii="Arial" w:cs="Arial" w:hAnsi="Arial" w:eastAsia="Arial"/>
          <w:sz w:val="20"/>
          <w:szCs w:val="20"/>
        </w:rPr>
      </w:pPr>
      <w:r>
        <w:rPr>
          <w:rStyle w:val="None"/>
          <w:rFonts w:ascii="Arial" w:hAnsi="Arial"/>
          <w:sz w:val="20"/>
          <w:szCs w:val="20"/>
          <w:rtl w:val="0"/>
          <w:lang w:val="it-IT"/>
        </w:rPr>
        <w:t>Programming</w:t>
      </w:r>
      <w:r>
        <w:rPr>
          <w:rStyle w:val="None"/>
          <w:rFonts w:ascii="Arial" w:hAnsi="Arial"/>
          <w:sz w:val="20"/>
          <w:szCs w:val="20"/>
          <w:rtl w:val="0"/>
          <w:lang w:val="de-DE"/>
        </w:rPr>
        <w:t xml:space="preserve"> </w:t>
      </w:r>
      <w:r>
        <w:rPr>
          <w:rStyle w:val="None"/>
          <w:rFonts w:ascii="Arial" w:hAnsi="Arial"/>
          <w:sz w:val="20"/>
          <w:szCs w:val="20"/>
          <w:rtl w:val="0"/>
          <w:lang w:val="en-US"/>
        </w:rPr>
        <w:t>Languages</w:t>
      </w:r>
      <w:r>
        <w:rPr>
          <w:rStyle w:val="None"/>
          <w:rFonts w:ascii="Arial" w:cs="Arial" w:hAnsi="Arial" w:eastAsia="Arial"/>
          <w:sz w:val="20"/>
          <w:szCs w:val="20"/>
          <w:rtl w:val="0"/>
          <w:lang w:val="de-DE"/>
        </w:rPr>
        <w:tab/>
        <w:t>-</w:t>
      </w:r>
      <w:r>
        <w:rPr>
          <w:rStyle w:val="None"/>
          <w:rFonts w:ascii="Arial" w:cs="Arial" w:hAnsi="Arial" w:eastAsia="Arial"/>
          <w:sz w:val="20"/>
          <w:szCs w:val="20"/>
          <w:rtl w:val="0"/>
          <w:lang w:val="es-ES_tradnl"/>
        </w:rPr>
        <w:tab/>
        <w:t>C,</w:t>
      </w:r>
      <w:r>
        <w:rPr>
          <w:rStyle w:val="None"/>
          <w:rFonts w:ascii="Arial" w:hAnsi="Arial"/>
          <w:sz w:val="20"/>
          <w:szCs w:val="20"/>
          <w:rtl w:val="0"/>
          <w:lang w:val="de-DE"/>
        </w:rPr>
        <w:t xml:space="preserve"> C++, </w:t>
      </w:r>
      <w:r>
        <w:rPr>
          <w:rStyle w:val="None"/>
          <w:rFonts w:ascii="Arial" w:hAnsi="Arial"/>
          <w:sz w:val="20"/>
          <w:szCs w:val="20"/>
          <w:rtl w:val="0"/>
          <w:lang w:val="es-ES_tradnl"/>
        </w:rPr>
        <w:t>Java</w:t>
      </w:r>
      <w:r>
        <w:rPr>
          <w:rStyle w:val="None"/>
          <w:rFonts w:ascii="Arial" w:hAnsi="Arial"/>
          <w:sz w:val="20"/>
          <w:szCs w:val="20"/>
          <w:rtl w:val="0"/>
          <w:lang w:val="de-DE"/>
        </w:rPr>
        <w:t xml:space="preserve"> </w:t>
      </w:r>
      <w:r>
        <w:rPr>
          <w:rStyle w:val="None"/>
          <w:rFonts w:ascii="Arial" w:hAnsi="Arial"/>
          <w:sz w:val="20"/>
          <w:szCs w:val="20"/>
          <w:rtl w:val="0"/>
          <w:lang w:val="it-IT"/>
        </w:rPr>
        <w:t>21.0/17.0/11.0/8.0,</w:t>
      </w:r>
      <w:r>
        <w:rPr>
          <w:rStyle w:val="None"/>
          <w:rFonts w:ascii="Arial" w:hAnsi="Arial"/>
          <w:sz w:val="20"/>
          <w:szCs w:val="20"/>
          <w:rtl w:val="0"/>
          <w:lang w:val="en-US"/>
        </w:rPr>
        <w:t>.Net,</w:t>
      </w:r>
      <w:r>
        <w:rPr>
          <w:rStyle w:val="None"/>
          <w:rFonts w:ascii="Arial" w:hAnsi="Arial"/>
          <w:sz w:val="20"/>
          <w:szCs w:val="20"/>
          <w:rtl w:val="0"/>
          <w:lang w:val="de-DE"/>
        </w:rPr>
        <w:t xml:space="preserve"> Groovy, SQL, PL/SQL, Python.</w:t>
      </w:r>
    </w:p>
    <w:p>
      <w:pPr>
        <w:pStyle w:val="Body Text"/>
        <w:tabs>
          <w:tab w:val="left" w:pos="3888"/>
          <w:tab w:val="left" w:pos="4251"/>
        </w:tabs>
        <w:spacing w:before="58" w:line="276" w:lineRule="auto"/>
        <w:ind w:left="840" w:firstLine="0"/>
        <w:jc w:val="both"/>
        <w:rPr>
          <w:rStyle w:val="None"/>
          <w:rFonts w:ascii="Arial" w:cs="Arial" w:hAnsi="Arial" w:eastAsia="Arial"/>
          <w:sz w:val="20"/>
          <w:szCs w:val="20"/>
        </w:rPr>
      </w:pPr>
      <w:r>
        <w:rPr>
          <w:rStyle w:val="None"/>
          <w:rFonts w:ascii="Arial" w:hAnsi="Arial"/>
          <w:sz w:val="20"/>
          <w:szCs w:val="20"/>
          <w:rtl w:val="0"/>
          <w:lang w:val="en-US"/>
        </w:rPr>
        <w:t>Web Technologies</w:t>
        <w:tab/>
        <w:t>-</w:t>
        <w:tab/>
        <w:t>HTML5, CSS3, Bootstrap, JavaScript, TypeScript, jQuery, XML, AJAX,</w:t>
      </w:r>
    </w:p>
    <w:p>
      <w:pPr>
        <w:pStyle w:val="Body Text"/>
        <w:spacing w:before="0" w:line="276" w:lineRule="auto"/>
        <w:ind w:left="4251" w:firstLine="0"/>
        <w:jc w:val="both"/>
        <w:rPr>
          <w:rStyle w:val="None"/>
          <w:rFonts w:ascii="Arial" w:cs="Arial" w:hAnsi="Arial" w:eastAsia="Arial"/>
          <w:sz w:val="20"/>
          <w:szCs w:val="20"/>
        </w:rPr>
      </w:pPr>
      <w:r>
        <w:rPr>
          <w:rStyle w:val="None"/>
          <w:rFonts w:ascii="Arial" w:hAnsi="Arial"/>
          <w:sz w:val="20"/>
          <w:szCs w:val="20"/>
          <w:rtl w:val="0"/>
          <w:lang w:val="en-US"/>
        </w:rPr>
        <w:t>XSD, XSL/XSLT, SAX/DOM, DOJO, JSON.</w:t>
      </w:r>
    </w:p>
    <w:p>
      <w:pPr>
        <w:pStyle w:val="Body A"/>
        <w:tabs>
          <w:tab w:val="left" w:pos="3888"/>
          <w:tab w:val="left" w:pos="4251"/>
        </w:tabs>
        <w:spacing w:before="24" w:line="276" w:lineRule="auto"/>
        <w:ind w:left="849" w:firstLine="0"/>
        <w:jc w:val="both"/>
        <w:rPr>
          <w:rStyle w:val="None"/>
          <w:rFonts w:ascii="Arial" w:cs="Arial" w:hAnsi="Arial" w:eastAsia="Arial"/>
          <w:sz w:val="20"/>
          <w:szCs w:val="20"/>
        </w:rPr>
      </w:pPr>
      <w:r>
        <w:rPr>
          <w:rStyle w:val="None"/>
          <w:rFonts w:ascii="Arial" w:hAnsi="Arial"/>
          <w:sz w:val="20"/>
          <w:szCs w:val="20"/>
          <w:rtl w:val="0"/>
          <w:lang w:val="en-US"/>
        </w:rPr>
        <w:t>JavaScript</w:t>
      </w:r>
      <w:r>
        <w:rPr>
          <w:rStyle w:val="None"/>
          <w:rFonts w:ascii="Arial" w:hAnsi="Arial"/>
          <w:sz w:val="20"/>
          <w:szCs w:val="20"/>
          <w:rtl w:val="0"/>
          <w:lang w:val="de-DE"/>
        </w:rPr>
        <w:t xml:space="preserve"> Technologies</w:t>
        <w:tab/>
        <w:t>-</w:t>
        <w:tab/>
        <w:t xml:space="preserve">Angular, </w:t>
      </w:r>
      <w:r>
        <w:rPr>
          <w:rStyle w:val="None"/>
          <w:rFonts w:ascii="Arial" w:hAnsi="Arial"/>
          <w:sz w:val="20"/>
          <w:szCs w:val="20"/>
          <w:rtl w:val="0"/>
          <w:lang w:val="en-US"/>
        </w:rPr>
        <w:t>React,</w:t>
      </w:r>
      <w:r>
        <w:rPr>
          <w:rStyle w:val="None"/>
          <w:rFonts w:ascii="Arial" w:hAnsi="Arial"/>
          <w:sz w:val="20"/>
          <w:szCs w:val="20"/>
          <w:rtl w:val="0"/>
          <w:lang w:val="de-DE"/>
        </w:rPr>
        <w:t xml:space="preserve"> </w:t>
      </w:r>
      <w:r>
        <w:rPr>
          <w:rStyle w:val="None"/>
          <w:rFonts w:ascii="Arial" w:hAnsi="Arial"/>
          <w:sz w:val="20"/>
          <w:szCs w:val="20"/>
          <w:rtl w:val="0"/>
          <w:lang w:val="fr-FR"/>
        </w:rPr>
        <w:t>Redox,</w:t>
      </w:r>
      <w:r>
        <w:rPr>
          <w:rStyle w:val="None"/>
          <w:rFonts w:ascii="Arial" w:hAnsi="Arial"/>
          <w:sz w:val="20"/>
          <w:szCs w:val="20"/>
          <w:rtl w:val="0"/>
          <w:lang w:val="de-DE"/>
        </w:rPr>
        <w:t xml:space="preserve"> </w:t>
      </w:r>
      <w:r>
        <w:rPr>
          <w:rStyle w:val="None"/>
          <w:rFonts w:ascii="Arial" w:hAnsi="Arial"/>
          <w:sz w:val="20"/>
          <w:szCs w:val="20"/>
          <w:rtl w:val="0"/>
          <w:lang w:val="es-ES_tradnl"/>
        </w:rPr>
        <w:t>jQuery,</w:t>
      </w:r>
      <w:r>
        <w:rPr>
          <w:rStyle w:val="None"/>
          <w:rFonts w:ascii="Arial" w:hAnsi="Arial"/>
          <w:sz w:val="20"/>
          <w:szCs w:val="20"/>
          <w:rtl w:val="0"/>
          <w:lang w:val="de-DE"/>
        </w:rPr>
        <w:t xml:space="preserve"> </w:t>
      </w:r>
      <w:r>
        <w:rPr>
          <w:rStyle w:val="None"/>
          <w:rFonts w:ascii="Arial" w:hAnsi="Arial"/>
          <w:sz w:val="20"/>
          <w:szCs w:val="20"/>
          <w:rtl w:val="0"/>
          <w:lang w:val="nl-NL"/>
        </w:rPr>
        <w:t>EXT.js,</w:t>
      </w:r>
      <w:r>
        <w:rPr>
          <w:rStyle w:val="None"/>
          <w:rFonts w:ascii="Arial" w:hAnsi="Arial"/>
          <w:sz w:val="20"/>
          <w:szCs w:val="20"/>
          <w:rtl w:val="0"/>
          <w:lang w:val="de-DE"/>
        </w:rPr>
        <w:t xml:space="preserve"> </w:t>
      </w:r>
      <w:r>
        <w:rPr>
          <w:rStyle w:val="None"/>
          <w:rFonts w:ascii="Arial" w:hAnsi="Arial"/>
          <w:sz w:val="20"/>
          <w:szCs w:val="20"/>
          <w:rtl w:val="0"/>
          <w:lang w:val="nl-NL"/>
        </w:rPr>
        <w:t>Node.js,</w:t>
      </w:r>
      <w:r>
        <w:rPr>
          <w:rStyle w:val="None"/>
          <w:rFonts w:ascii="Arial" w:hAnsi="Arial"/>
          <w:sz w:val="20"/>
          <w:szCs w:val="20"/>
          <w:rtl w:val="0"/>
          <w:lang w:val="de-DE"/>
        </w:rPr>
        <w:t xml:space="preserve"> </w:t>
      </w:r>
      <w:r>
        <w:rPr>
          <w:rStyle w:val="None"/>
          <w:rFonts w:ascii="Arial" w:hAnsi="Arial"/>
          <w:sz w:val="20"/>
          <w:szCs w:val="20"/>
          <w:rtl w:val="0"/>
          <w:lang w:val="pt-PT"/>
        </w:rPr>
        <w:t>Express.js</w:t>
      </w:r>
      <w:r>
        <w:rPr>
          <w:rStyle w:val="None"/>
          <w:rFonts w:ascii="Arial" w:hAnsi="Arial"/>
          <w:sz w:val="20"/>
          <w:szCs w:val="20"/>
          <w:rtl w:val="0"/>
          <w:lang w:val="de-DE"/>
        </w:rPr>
        <w:t xml:space="preserve"> </w:t>
      </w:r>
      <w:r>
        <w:rPr>
          <w:rStyle w:val="None"/>
          <w:rFonts w:ascii="Arial" w:hAnsi="Arial"/>
          <w:sz w:val="20"/>
          <w:szCs w:val="20"/>
          <w:rtl w:val="0"/>
          <w:lang w:val="nl-NL"/>
        </w:rPr>
        <w:t>Backbone.js,</w:t>
      </w:r>
    </w:p>
    <w:p>
      <w:pPr>
        <w:pStyle w:val="Body Text"/>
        <w:spacing w:before="0" w:line="276" w:lineRule="auto"/>
        <w:ind w:left="4251" w:firstLine="0"/>
        <w:jc w:val="both"/>
        <w:rPr>
          <w:rStyle w:val="None"/>
          <w:rFonts w:ascii="Arial" w:cs="Arial" w:hAnsi="Arial" w:eastAsia="Arial"/>
          <w:sz w:val="20"/>
          <w:szCs w:val="20"/>
        </w:rPr>
      </w:pPr>
      <w:r>
        <w:rPr>
          <w:rStyle w:val="None"/>
          <w:rFonts w:ascii="Arial" w:hAnsi="Arial"/>
          <w:sz w:val="20"/>
          <w:szCs w:val="20"/>
          <w:rtl w:val="0"/>
          <w:lang w:val="en-US"/>
        </w:rPr>
        <w:t>Require.js.</w:t>
      </w:r>
    </w:p>
    <w:p>
      <w:pPr>
        <w:pStyle w:val="Body Text"/>
        <w:tabs>
          <w:tab w:val="left" w:pos="3888"/>
          <w:tab w:val="left" w:pos="4251"/>
        </w:tabs>
        <w:spacing w:before="5" w:line="276" w:lineRule="auto"/>
        <w:ind w:left="840" w:firstLine="0"/>
        <w:jc w:val="both"/>
        <w:rPr>
          <w:rStyle w:val="None"/>
          <w:rFonts w:ascii="Arial" w:cs="Arial" w:hAnsi="Arial" w:eastAsia="Arial"/>
          <w:sz w:val="20"/>
          <w:szCs w:val="20"/>
        </w:rPr>
      </w:pPr>
      <w:r>
        <w:rPr>
          <w:rStyle w:val="None"/>
          <w:rFonts w:ascii="Arial" w:hAnsi="Arial"/>
          <w:sz w:val="20"/>
          <w:szCs w:val="20"/>
          <w:rtl w:val="0"/>
          <w:lang w:val="en-US"/>
        </w:rPr>
        <w:t>Database</w:t>
        <w:tab/>
        <w:t>-</w:t>
        <w:tab/>
        <w:t>Oracle, MySQL, Cassandra, PostgreSQL, MongoDB, Redis.</w:t>
      </w:r>
    </w:p>
    <w:p>
      <w:pPr>
        <w:pStyle w:val="Body Text"/>
        <w:tabs>
          <w:tab w:val="left" w:pos="3888"/>
          <w:tab w:val="left" w:pos="4251"/>
        </w:tabs>
        <w:spacing w:before="25" w:line="276" w:lineRule="auto"/>
        <w:ind w:left="840" w:firstLine="0"/>
        <w:jc w:val="both"/>
        <w:rPr>
          <w:rStyle w:val="None"/>
          <w:rFonts w:ascii="Arial" w:cs="Arial" w:hAnsi="Arial" w:eastAsia="Arial"/>
          <w:sz w:val="20"/>
          <w:szCs w:val="20"/>
        </w:rPr>
      </w:pPr>
      <w:r>
        <w:rPr>
          <w:rStyle w:val="None"/>
          <w:rFonts w:ascii="Arial" w:hAnsi="Arial"/>
          <w:sz w:val="20"/>
          <w:szCs w:val="20"/>
          <w:rtl w:val="0"/>
          <w:lang w:val="en-US"/>
        </w:rPr>
        <w:t>Framework Tools</w:t>
        <w:tab/>
        <w:t>-</w:t>
        <w:tab/>
        <w:t>Spring Boot, Spring MVC, Hibernate, Spring Security, Spring IOC, Struts.</w:t>
      </w:r>
    </w:p>
    <w:p>
      <w:pPr>
        <w:pStyle w:val="Body A"/>
        <w:tabs>
          <w:tab w:val="left" w:pos="3888"/>
          <w:tab w:val="left" w:pos="4251"/>
        </w:tabs>
        <w:spacing w:before="24" w:line="276" w:lineRule="auto"/>
        <w:ind w:left="840" w:firstLine="0"/>
        <w:jc w:val="both"/>
        <w:rPr>
          <w:rStyle w:val="None"/>
          <w:rFonts w:ascii="Arial" w:cs="Arial" w:hAnsi="Arial" w:eastAsia="Arial"/>
          <w:sz w:val="20"/>
          <w:szCs w:val="20"/>
        </w:rPr>
      </w:pPr>
      <w:r>
        <w:rPr>
          <w:rStyle w:val="None"/>
          <w:rFonts w:ascii="Arial" w:hAnsi="Arial"/>
          <w:sz w:val="20"/>
          <w:szCs w:val="20"/>
          <w:rtl w:val="0"/>
          <w:lang w:val="en-US"/>
        </w:rPr>
        <w:t>Testing</w:t>
      </w:r>
      <w:r>
        <w:rPr>
          <w:rStyle w:val="None"/>
          <w:rFonts w:ascii="Arial" w:hAnsi="Arial"/>
          <w:sz w:val="20"/>
          <w:szCs w:val="20"/>
          <w:rtl w:val="0"/>
          <w:lang w:val="de-DE"/>
        </w:rPr>
        <w:t xml:space="preserve"> </w:t>
      </w:r>
      <w:r>
        <w:rPr>
          <w:rStyle w:val="None"/>
          <w:rFonts w:ascii="Arial" w:hAnsi="Arial"/>
          <w:sz w:val="20"/>
          <w:szCs w:val="20"/>
          <w:rtl w:val="0"/>
          <w:lang w:val="en-US"/>
        </w:rPr>
        <w:t>frameworks</w:t>
      </w:r>
      <w:r>
        <w:rPr>
          <w:rStyle w:val="None"/>
          <w:rFonts w:ascii="Arial" w:cs="Arial" w:hAnsi="Arial" w:eastAsia="Arial"/>
          <w:sz w:val="20"/>
          <w:szCs w:val="20"/>
          <w:rtl w:val="0"/>
          <w:lang w:val="de-DE"/>
        </w:rPr>
        <w:tab/>
        <w:t>-</w:t>
        <w:tab/>
        <w:t xml:space="preserve">Selenium, JUnit, </w:t>
      </w:r>
      <w:r>
        <w:rPr>
          <w:rStyle w:val="None"/>
          <w:rFonts w:ascii="Arial" w:hAnsi="Arial"/>
          <w:sz w:val="20"/>
          <w:szCs w:val="20"/>
          <w:rtl w:val="0"/>
          <w:lang w:val="it-IT"/>
        </w:rPr>
        <w:t>Mockito,</w:t>
      </w:r>
      <w:r>
        <w:rPr>
          <w:rStyle w:val="None"/>
          <w:rFonts w:ascii="Arial" w:hAnsi="Arial"/>
          <w:sz w:val="20"/>
          <w:szCs w:val="20"/>
          <w:rtl w:val="0"/>
          <w:lang w:val="de-DE"/>
        </w:rPr>
        <w:t xml:space="preserve"> </w:t>
      </w:r>
      <w:r>
        <w:rPr>
          <w:rStyle w:val="None"/>
          <w:rFonts w:ascii="Arial" w:hAnsi="Arial"/>
          <w:sz w:val="20"/>
          <w:szCs w:val="20"/>
          <w:rtl w:val="0"/>
          <w:lang w:val="da-DK"/>
        </w:rPr>
        <w:t>Jasmine,</w:t>
      </w:r>
      <w:r>
        <w:rPr>
          <w:rStyle w:val="None"/>
          <w:rFonts w:ascii="Arial" w:hAnsi="Arial"/>
          <w:sz w:val="20"/>
          <w:szCs w:val="20"/>
          <w:rtl w:val="0"/>
          <w:lang w:val="de-DE"/>
        </w:rPr>
        <w:t xml:space="preserve"> Karma.</w:t>
      </w:r>
    </w:p>
    <w:p>
      <w:pPr>
        <w:pStyle w:val="Body A"/>
        <w:tabs>
          <w:tab w:val="left" w:pos="3888"/>
          <w:tab w:val="left" w:pos="4251"/>
        </w:tabs>
        <w:spacing w:before="29" w:line="276" w:lineRule="auto"/>
        <w:ind w:left="840" w:firstLine="0"/>
        <w:jc w:val="both"/>
        <w:rPr>
          <w:rStyle w:val="None"/>
          <w:rFonts w:ascii="Arial" w:cs="Arial" w:hAnsi="Arial" w:eastAsia="Arial"/>
          <w:sz w:val="20"/>
          <w:szCs w:val="20"/>
        </w:rPr>
      </w:pPr>
      <w:r>
        <w:rPr>
          <w:rStyle w:val="None"/>
          <w:rFonts w:ascii="Arial" w:hAnsi="Arial"/>
          <w:sz w:val="20"/>
          <w:szCs w:val="20"/>
          <w:rtl w:val="0"/>
          <w:lang w:val="nl-NL"/>
        </w:rPr>
        <w:t>DevOps</w:t>
      </w:r>
      <w:r>
        <w:rPr>
          <w:rStyle w:val="None"/>
          <w:rFonts w:ascii="Arial" w:hAnsi="Arial"/>
          <w:sz w:val="20"/>
          <w:szCs w:val="20"/>
          <w:rtl w:val="0"/>
          <w:lang w:val="de-DE"/>
        </w:rPr>
        <w:t xml:space="preserve"> </w:t>
      </w:r>
      <w:r>
        <w:rPr>
          <w:rStyle w:val="None"/>
          <w:rFonts w:ascii="Arial" w:hAnsi="Arial"/>
          <w:sz w:val="20"/>
          <w:szCs w:val="20"/>
          <w:rtl w:val="0"/>
          <w:lang w:val="en-US"/>
        </w:rPr>
        <w:t>Tools</w:t>
      </w:r>
      <w:r>
        <w:rPr>
          <w:rStyle w:val="None"/>
          <w:rFonts w:ascii="Arial" w:cs="Arial" w:hAnsi="Arial" w:eastAsia="Arial"/>
          <w:sz w:val="20"/>
          <w:szCs w:val="20"/>
          <w:rtl w:val="0"/>
          <w:lang w:val="de-DE"/>
        </w:rPr>
        <w:tab/>
        <w:t>-</w:t>
        <w:tab/>
        <w:t>Docker, Kubernetes</w:t>
      </w:r>
    </w:p>
    <w:p>
      <w:pPr>
        <w:pStyle w:val="Body A"/>
        <w:tabs>
          <w:tab w:val="left" w:pos="3888"/>
          <w:tab w:val="left" w:pos="4251"/>
        </w:tabs>
        <w:spacing w:before="24" w:line="276" w:lineRule="auto"/>
        <w:ind w:left="840" w:firstLine="0"/>
        <w:jc w:val="both"/>
        <w:rPr>
          <w:rStyle w:val="None"/>
          <w:rFonts w:ascii="Arial" w:cs="Arial" w:hAnsi="Arial" w:eastAsia="Arial"/>
          <w:sz w:val="20"/>
          <w:szCs w:val="20"/>
        </w:rPr>
      </w:pPr>
      <w:r>
        <w:rPr>
          <w:rStyle w:val="None"/>
          <w:rFonts w:ascii="Arial" w:hAnsi="Arial"/>
          <w:sz w:val="20"/>
          <w:szCs w:val="20"/>
          <w:rtl w:val="0"/>
          <w:lang w:val="de-DE"/>
        </w:rPr>
        <w:t xml:space="preserve">Web </w:t>
      </w:r>
      <w:r>
        <w:rPr>
          <w:rStyle w:val="None"/>
          <w:rFonts w:ascii="Arial" w:hAnsi="Arial"/>
          <w:sz w:val="20"/>
          <w:szCs w:val="20"/>
          <w:rtl w:val="0"/>
          <w:lang w:val="en-US"/>
        </w:rPr>
        <w:t>Services</w:t>
      </w:r>
      <w:r>
        <w:rPr>
          <w:rStyle w:val="None"/>
          <w:rFonts w:ascii="Arial" w:cs="Arial" w:hAnsi="Arial" w:eastAsia="Arial"/>
          <w:sz w:val="20"/>
          <w:szCs w:val="20"/>
          <w:rtl w:val="0"/>
          <w:lang w:val="de-DE"/>
        </w:rPr>
        <w:tab/>
        <w:t>-</w:t>
        <w:tab/>
      </w:r>
      <w:r>
        <w:rPr>
          <w:rStyle w:val="None"/>
          <w:rFonts w:ascii="Arial" w:hAnsi="Arial"/>
          <w:sz w:val="20"/>
          <w:szCs w:val="20"/>
          <w:rtl w:val="0"/>
          <w:lang w:val="en-US"/>
        </w:rPr>
        <w:t>RESTful,</w:t>
      </w:r>
      <w:r>
        <w:rPr>
          <w:rStyle w:val="None"/>
          <w:rFonts w:ascii="Arial" w:hAnsi="Arial"/>
          <w:sz w:val="20"/>
          <w:szCs w:val="20"/>
          <w:rtl w:val="0"/>
          <w:lang w:val="de-DE"/>
        </w:rPr>
        <w:t xml:space="preserve"> </w:t>
      </w:r>
      <w:r>
        <w:rPr>
          <w:rStyle w:val="None"/>
          <w:rFonts w:ascii="Arial" w:hAnsi="Arial"/>
          <w:sz w:val="20"/>
          <w:szCs w:val="20"/>
          <w:rtl w:val="0"/>
          <w:lang w:val="en-US"/>
        </w:rPr>
        <w:t>SOAP,</w:t>
      </w:r>
      <w:r>
        <w:rPr>
          <w:rStyle w:val="None"/>
          <w:rFonts w:ascii="Arial" w:hAnsi="Arial"/>
          <w:sz w:val="20"/>
          <w:szCs w:val="20"/>
          <w:rtl w:val="0"/>
          <w:lang w:val="de-DE"/>
        </w:rPr>
        <w:t xml:space="preserve"> </w:t>
      </w:r>
      <w:r>
        <w:rPr>
          <w:rStyle w:val="None"/>
          <w:rFonts w:ascii="Arial" w:hAnsi="Arial"/>
          <w:sz w:val="20"/>
          <w:szCs w:val="20"/>
          <w:rtl w:val="0"/>
          <w:lang w:val="pt-PT"/>
        </w:rPr>
        <w:t>GRPC,</w:t>
      </w:r>
      <w:r>
        <w:rPr>
          <w:rStyle w:val="None"/>
          <w:rFonts w:ascii="Arial" w:hAnsi="Arial"/>
          <w:sz w:val="20"/>
          <w:szCs w:val="20"/>
          <w:rtl w:val="0"/>
          <w:lang w:val="de-DE"/>
        </w:rPr>
        <w:t xml:space="preserve"> </w:t>
      </w:r>
      <w:r>
        <w:rPr>
          <w:rStyle w:val="None"/>
          <w:rFonts w:ascii="Arial" w:hAnsi="Arial"/>
          <w:sz w:val="20"/>
          <w:szCs w:val="20"/>
          <w:rtl w:val="0"/>
          <w:lang w:val="en-US"/>
        </w:rPr>
        <w:t>WSDL,</w:t>
      </w:r>
      <w:r>
        <w:rPr>
          <w:rStyle w:val="None"/>
          <w:rFonts w:ascii="Arial" w:hAnsi="Arial"/>
          <w:sz w:val="20"/>
          <w:szCs w:val="20"/>
          <w:rtl w:val="0"/>
          <w:lang w:val="de-DE"/>
        </w:rPr>
        <w:t xml:space="preserve"> UDDI.</w:t>
      </w:r>
    </w:p>
    <w:p>
      <w:pPr>
        <w:pStyle w:val="Body A"/>
        <w:tabs>
          <w:tab w:val="left" w:pos="3888"/>
          <w:tab w:val="left" w:pos="4251"/>
        </w:tabs>
        <w:spacing w:before="29" w:line="276" w:lineRule="auto"/>
        <w:ind w:left="840" w:firstLine="0"/>
        <w:jc w:val="both"/>
        <w:rPr>
          <w:rStyle w:val="None"/>
          <w:rFonts w:ascii="Arial" w:cs="Arial" w:hAnsi="Arial" w:eastAsia="Arial"/>
          <w:sz w:val="20"/>
          <w:szCs w:val="20"/>
        </w:rPr>
      </w:pPr>
      <w:r>
        <w:rPr>
          <w:rStyle w:val="None"/>
          <w:rFonts w:ascii="Arial" w:hAnsi="Arial"/>
          <w:sz w:val="20"/>
          <w:szCs w:val="20"/>
          <w:rtl w:val="0"/>
          <w:lang w:val="de-DE"/>
        </w:rPr>
        <w:t>Web Servers</w:t>
        <w:tab/>
        <w:t>-</w:t>
        <w:tab/>
      </w:r>
      <w:r>
        <w:rPr>
          <w:rStyle w:val="None"/>
          <w:rFonts w:ascii="Arial" w:hAnsi="Arial"/>
          <w:sz w:val="20"/>
          <w:szCs w:val="20"/>
          <w:rtl w:val="0"/>
          <w:lang w:val="en-US"/>
        </w:rPr>
        <w:t>Tomcat, WebLogic,</w:t>
      </w:r>
      <w:r>
        <w:rPr>
          <w:rStyle w:val="None"/>
          <w:rFonts w:ascii="Arial" w:hAnsi="Arial"/>
          <w:sz w:val="20"/>
          <w:szCs w:val="20"/>
          <w:rtl w:val="0"/>
          <w:lang w:val="de-DE"/>
        </w:rPr>
        <w:t xml:space="preserve"> </w:t>
      </w:r>
      <w:r>
        <w:rPr>
          <w:rStyle w:val="None"/>
          <w:rFonts w:ascii="Arial" w:hAnsi="Arial"/>
          <w:sz w:val="20"/>
          <w:szCs w:val="20"/>
          <w:rtl w:val="0"/>
          <w:lang w:val="en-US"/>
        </w:rPr>
        <w:t>JBoss, WebSphere,</w:t>
      </w:r>
      <w:r>
        <w:rPr>
          <w:rStyle w:val="None"/>
          <w:rFonts w:ascii="Arial" w:hAnsi="Arial"/>
          <w:sz w:val="20"/>
          <w:szCs w:val="20"/>
          <w:rtl w:val="0"/>
          <w:lang w:val="de-DE"/>
        </w:rPr>
        <w:t xml:space="preserve"> Nginx.</w:t>
      </w:r>
    </w:p>
    <w:p>
      <w:pPr>
        <w:pStyle w:val="Body A"/>
        <w:tabs>
          <w:tab w:val="left" w:pos="3888"/>
          <w:tab w:val="left" w:pos="4251"/>
        </w:tabs>
        <w:spacing w:line="276" w:lineRule="auto"/>
        <w:ind w:left="840" w:firstLine="0"/>
        <w:jc w:val="both"/>
        <w:rPr>
          <w:rStyle w:val="None"/>
          <w:rFonts w:ascii="Arial" w:cs="Arial" w:hAnsi="Arial" w:eastAsia="Arial"/>
          <w:sz w:val="20"/>
          <w:szCs w:val="20"/>
        </w:rPr>
      </w:pPr>
      <w:r>
        <w:rPr>
          <w:rStyle w:val="None"/>
          <w:rFonts w:ascii="Arial" w:hAnsi="Arial"/>
          <w:sz w:val="20"/>
          <w:szCs w:val="20"/>
          <w:rtl w:val="0"/>
          <w:lang w:val="de-DE"/>
        </w:rPr>
        <w:t xml:space="preserve">Cloud </w:t>
      </w:r>
      <w:r>
        <w:rPr>
          <w:rStyle w:val="None"/>
          <w:rFonts w:ascii="Arial" w:hAnsi="Arial"/>
          <w:sz w:val="20"/>
          <w:szCs w:val="20"/>
          <w:rtl w:val="0"/>
          <w:lang w:val="en-US"/>
        </w:rPr>
        <w:t>Environments</w:t>
      </w:r>
      <w:r>
        <w:rPr>
          <w:rStyle w:val="None"/>
          <w:rFonts w:ascii="Arial" w:cs="Arial" w:hAnsi="Arial" w:eastAsia="Arial"/>
          <w:sz w:val="20"/>
          <w:szCs w:val="20"/>
          <w:rtl w:val="0"/>
          <w:lang w:val="de-DE"/>
        </w:rPr>
        <w:tab/>
        <w:t>-</w:t>
        <w:tab/>
        <w:t xml:space="preserve">AWS (EC2, S3, </w:t>
      </w:r>
      <w:r>
        <w:rPr>
          <w:rStyle w:val="None"/>
          <w:rFonts w:ascii="Arial" w:hAnsi="Arial"/>
          <w:sz w:val="20"/>
          <w:szCs w:val="20"/>
          <w:rtl w:val="0"/>
          <w:lang w:val="pt-PT"/>
        </w:rPr>
        <w:t>RDS,</w:t>
      </w:r>
      <w:r>
        <w:rPr>
          <w:rStyle w:val="None"/>
          <w:rFonts w:ascii="Arial" w:hAnsi="Arial"/>
          <w:sz w:val="20"/>
          <w:szCs w:val="20"/>
          <w:rtl w:val="0"/>
          <w:lang w:val="de-DE"/>
        </w:rPr>
        <w:t xml:space="preserve"> Lambda, IAM), Azure (App </w:t>
      </w:r>
      <w:r>
        <w:rPr>
          <w:rStyle w:val="None"/>
          <w:rFonts w:ascii="Arial" w:hAnsi="Arial"/>
          <w:sz w:val="20"/>
          <w:szCs w:val="20"/>
          <w:rtl w:val="0"/>
          <w:lang w:val="en-US"/>
        </w:rPr>
        <w:t>Service,</w:t>
      </w:r>
      <w:r>
        <w:rPr>
          <w:rStyle w:val="None"/>
          <w:rFonts w:ascii="Arial" w:hAnsi="Arial"/>
          <w:sz w:val="20"/>
          <w:szCs w:val="20"/>
          <w:rtl w:val="0"/>
          <w:lang w:val="de-DE"/>
        </w:rPr>
        <w:t xml:space="preserve"> AKS) and </w:t>
      </w:r>
      <w:r>
        <w:rPr>
          <w:rStyle w:val="None"/>
          <w:rFonts w:ascii="Arial" w:hAnsi="Arial"/>
          <w:sz w:val="20"/>
          <w:szCs w:val="20"/>
          <w:rtl w:val="0"/>
          <w:lang w:val="pt-PT"/>
        </w:rPr>
        <w:t>GCP.</w:t>
      </w:r>
    </w:p>
    <w:p>
      <w:pPr>
        <w:pStyle w:val="Body A"/>
        <w:tabs>
          <w:tab w:val="left" w:pos="3893"/>
          <w:tab w:val="left" w:pos="4260"/>
        </w:tabs>
        <w:spacing w:before="35" w:line="276" w:lineRule="auto"/>
        <w:ind w:left="816" w:firstLine="0"/>
        <w:jc w:val="both"/>
        <w:rPr>
          <w:rStyle w:val="None"/>
          <w:rFonts w:ascii="Arial" w:cs="Arial" w:hAnsi="Arial" w:eastAsia="Arial"/>
          <w:sz w:val="20"/>
          <w:szCs w:val="20"/>
        </w:rPr>
      </w:pPr>
      <w:r>
        <w:rPr>
          <w:rStyle w:val="None"/>
          <w:rFonts w:ascii="Arial" w:hAnsi="Arial"/>
          <w:sz w:val="20"/>
          <w:szCs w:val="20"/>
          <w:rtl w:val="0"/>
          <w:lang w:val="it-IT"/>
        </w:rPr>
        <w:t>Repositories</w:t>
      </w:r>
      <w:r>
        <w:rPr>
          <w:rStyle w:val="None"/>
          <w:rFonts w:ascii="Arial" w:cs="Arial" w:hAnsi="Arial" w:eastAsia="Arial"/>
          <w:sz w:val="20"/>
          <w:szCs w:val="20"/>
          <w:rtl w:val="0"/>
          <w:lang w:val="de-DE"/>
        </w:rPr>
        <w:tab/>
        <w:t>-</w:t>
        <w:tab/>
      </w:r>
      <w:r>
        <w:rPr>
          <w:rStyle w:val="None"/>
          <w:rFonts w:ascii="Arial" w:hAnsi="Arial"/>
          <w:sz w:val="20"/>
          <w:szCs w:val="20"/>
          <w:rtl w:val="0"/>
          <w:lang w:val="nl-NL"/>
        </w:rPr>
        <w:t>GitHub,</w:t>
      </w:r>
      <w:r>
        <w:rPr>
          <w:rStyle w:val="None"/>
          <w:rFonts w:ascii="Arial" w:hAnsi="Arial"/>
          <w:sz w:val="20"/>
          <w:szCs w:val="20"/>
          <w:rtl w:val="0"/>
          <w:lang w:val="de-DE"/>
        </w:rPr>
        <w:t xml:space="preserve"> </w:t>
      </w:r>
      <w:r>
        <w:rPr>
          <w:rStyle w:val="None"/>
          <w:rFonts w:ascii="Arial" w:hAnsi="Arial"/>
          <w:sz w:val="20"/>
          <w:szCs w:val="20"/>
          <w:rtl w:val="0"/>
          <w:lang w:val="da-DK"/>
        </w:rPr>
        <w:t>GitLab.</w:t>
      </w:r>
    </w:p>
    <w:p>
      <w:pPr>
        <w:pStyle w:val="Body A"/>
        <w:tabs>
          <w:tab w:val="left" w:pos="3874"/>
          <w:tab w:val="left" w:pos="4241"/>
        </w:tabs>
        <w:spacing w:before="36" w:line="276" w:lineRule="auto"/>
        <w:ind w:left="816" w:firstLine="0"/>
        <w:jc w:val="both"/>
        <w:rPr>
          <w:rStyle w:val="None"/>
          <w:rFonts w:ascii="Arial" w:cs="Arial" w:hAnsi="Arial" w:eastAsia="Arial"/>
          <w:sz w:val="20"/>
          <w:szCs w:val="20"/>
        </w:rPr>
      </w:pPr>
      <w:r>
        <w:rPr>
          <w:rStyle w:val="None"/>
          <w:rFonts w:ascii="Arial" w:hAnsi="Arial"/>
          <w:sz w:val="20"/>
          <w:szCs w:val="20"/>
          <w:rtl w:val="0"/>
          <w:lang w:val="en-US"/>
        </w:rPr>
        <w:t>Operating</w:t>
      </w:r>
      <w:r>
        <w:rPr>
          <w:rStyle w:val="None"/>
          <w:rFonts w:ascii="Arial" w:hAnsi="Arial"/>
          <w:sz w:val="20"/>
          <w:szCs w:val="20"/>
          <w:rtl w:val="0"/>
          <w:lang w:val="de-DE"/>
        </w:rPr>
        <w:t xml:space="preserve"> </w:t>
      </w:r>
      <w:r>
        <w:rPr>
          <w:rStyle w:val="None"/>
          <w:rFonts w:ascii="Arial" w:hAnsi="Arial"/>
          <w:sz w:val="20"/>
          <w:szCs w:val="20"/>
          <w:rtl w:val="0"/>
          <w:lang w:val="en-US"/>
        </w:rPr>
        <w:t>Systems</w:t>
      </w:r>
      <w:r>
        <w:rPr>
          <w:rStyle w:val="None"/>
          <w:rFonts w:ascii="Arial" w:cs="Arial" w:hAnsi="Arial" w:eastAsia="Arial"/>
          <w:sz w:val="20"/>
          <w:szCs w:val="20"/>
          <w:rtl w:val="0"/>
          <w:lang w:val="de-DE"/>
        </w:rPr>
        <w:tab/>
        <w:t>-</w:t>
        <w:tab/>
      </w:r>
      <w:r>
        <w:rPr>
          <w:rStyle w:val="None"/>
          <w:rFonts w:ascii="Arial" w:hAnsi="Arial"/>
          <w:sz w:val="20"/>
          <w:szCs w:val="20"/>
          <w:rtl w:val="0"/>
          <w:lang w:val="en-US"/>
        </w:rPr>
        <w:t>Windows,</w:t>
      </w:r>
      <w:r>
        <w:rPr>
          <w:rStyle w:val="None"/>
          <w:rFonts w:ascii="Arial" w:hAnsi="Arial"/>
          <w:sz w:val="20"/>
          <w:szCs w:val="20"/>
          <w:rtl w:val="0"/>
          <w:lang w:val="de-DE"/>
        </w:rPr>
        <w:t xml:space="preserve"> </w:t>
      </w:r>
      <w:r>
        <w:rPr>
          <w:rStyle w:val="None"/>
          <w:rFonts w:ascii="Arial" w:hAnsi="Arial"/>
          <w:sz w:val="20"/>
          <w:szCs w:val="20"/>
          <w:rtl w:val="0"/>
          <w:lang w:val="fr-FR"/>
        </w:rPr>
        <w:t>Linux</w:t>
      </w:r>
    </w:p>
    <w:p>
      <w:pPr>
        <w:pStyle w:val="Body A"/>
        <w:tabs>
          <w:tab w:val="left" w:pos="3860"/>
          <w:tab w:val="left" w:pos="4224"/>
        </w:tabs>
        <w:spacing w:before="39" w:line="276" w:lineRule="auto"/>
        <w:ind w:left="816" w:firstLine="0"/>
        <w:jc w:val="both"/>
        <w:rPr>
          <w:rStyle w:val="None"/>
          <w:rFonts w:ascii="Arial" w:cs="Arial" w:hAnsi="Arial" w:eastAsia="Arial"/>
          <w:sz w:val="20"/>
          <w:szCs w:val="20"/>
        </w:rPr>
      </w:pPr>
      <w:r>
        <w:rPr>
          <w:rStyle w:val="None"/>
          <w:rFonts w:ascii="Arial" w:hAnsi="Arial"/>
          <w:sz w:val="20"/>
          <w:szCs w:val="20"/>
          <w:rtl w:val="0"/>
          <w:lang w:val="en-US"/>
        </w:rPr>
        <w:t>Build</w:t>
      </w:r>
      <w:r>
        <w:rPr>
          <w:rStyle w:val="None"/>
          <w:rFonts w:ascii="Arial" w:hAnsi="Arial"/>
          <w:sz w:val="20"/>
          <w:szCs w:val="20"/>
          <w:rtl w:val="0"/>
          <w:lang w:val="de-DE"/>
        </w:rPr>
        <w:t xml:space="preserve"> </w:t>
      </w:r>
      <w:r>
        <w:rPr>
          <w:rStyle w:val="None"/>
          <w:rFonts w:ascii="Arial" w:hAnsi="Arial"/>
          <w:sz w:val="20"/>
          <w:szCs w:val="20"/>
          <w:rtl w:val="0"/>
          <w:lang w:val="en-US"/>
        </w:rPr>
        <w:t>Tools</w:t>
      </w:r>
      <w:r>
        <w:rPr>
          <w:rStyle w:val="None"/>
          <w:rFonts w:ascii="Arial" w:cs="Arial" w:hAnsi="Arial" w:eastAsia="Arial"/>
          <w:sz w:val="20"/>
          <w:szCs w:val="20"/>
          <w:rtl w:val="0"/>
          <w:lang w:val="de-DE"/>
        </w:rPr>
        <w:tab/>
        <w:t>-</w:t>
        <w:tab/>
        <w:t xml:space="preserve">Jenkins, </w:t>
      </w:r>
      <w:r>
        <w:rPr>
          <w:rStyle w:val="None"/>
          <w:rFonts w:ascii="Arial" w:hAnsi="Arial"/>
          <w:sz w:val="20"/>
          <w:szCs w:val="20"/>
          <w:rtl w:val="0"/>
          <w:lang w:val="en-US"/>
        </w:rPr>
        <w:t>Maven, Gradle,</w:t>
      </w:r>
      <w:r>
        <w:rPr>
          <w:rStyle w:val="None"/>
          <w:rFonts w:ascii="Arial" w:hAnsi="Arial"/>
          <w:sz w:val="20"/>
          <w:szCs w:val="20"/>
          <w:rtl w:val="0"/>
          <w:lang w:val="de-DE"/>
        </w:rPr>
        <w:t xml:space="preserve"> Log4j, </w:t>
      </w:r>
      <w:r>
        <w:rPr>
          <w:rStyle w:val="None"/>
          <w:rFonts w:ascii="Arial" w:hAnsi="Arial"/>
          <w:sz w:val="20"/>
          <w:szCs w:val="20"/>
          <w:rtl w:val="0"/>
          <w:lang w:val="it-IT"/>
        </w:rPr>
        <w:t>Bamboo.</w:t>
      </w:r>
    </w:p>
    <w:p>
      <w:pPr>
        <w:pStyle w:val="Body A"/>
        <w:tabs>
          <w:tab w:val="left" w:pos="3896"/>
          <w:tab w:val="left" w:pos="4203"/>
        </w:tabs>
        <w:spacing w:before="38" w:line="276" w:lineRule="auto"/>
        <w:ind w:left="816" w:firstLine="0"/>
        <w:jc w:val="both"/>
        <w:rPr>
          <w:rStyle w:val="None"/>
          <w:rFonts w:ascii="Arial" w:cs="Arial" w:hAnsi="Arial" w:eastAsia="Arial"/>
          <w:sz w:val="20"/>
          <w:szCs w:val="20"/>
        </w:rPr>
      </w:pPr>
      <w:r>
        <w:rPr>
          <w:rStyle w:val="None"/>
          <w:rFonts w:ascii="Arial" w:hAnsi="Arial"/>
          <w:sz w:val="20"/>
          <w:szCs w:val="20"/>
          <w:rtl w:val="0"/>
          <w:lang w:val="en-US"/>
        </w:rPr>
        <w:t>Design</w:t>
      </w:r>
      <w:r>
        <w:rPr>
          <w:rStyle w:val="None"/>
          <w:rFonts w:ascii="Arial" w:hAnsi="Arial"/>
          <w:sz w:val="20"/>
          <w:szCs w:val="20"/>
          <w:rtl w:val="0"/>
          <w:lang w:val="de-DE"/>
        </w:rPr>
        <w:t xml:space="preserve"> </w:t>
      </w:r>
      <w:r>
        <w:rPr>
          <w:rStyle w:val="None"/>
          <w:rFonts w:ascii="Arial" w:hAnsi="Arial"/>
          <w:sz w:val="20"/>
          <w:szCs w:val="20"/>
          <w:rtl w:val="0"/>
          <w:lang w:val="en-US"/>
        </w:rPr>
        <w:t>Patterns</w:t>
      </w:r>
      <w:r>
        <w:rPr>
          <w:rStyle w:val="None"/>
          <w:rFonts w:ascii="Arial" w:cs="Arial" w:hAnsi="Arial" w:eastAsia="Arial"/>
          <w:sz w:val="20"/>
          <w:szCs w:val="20"/>
          <w:rtl w:val="0"/>
          <w:lang w:val="de-DE"/>
        </w:rPr>
        <w:tab/>
        <w:t>-</w:t>
      </w:r>
      <w:r>
        <w:rPr>
          <w:rStyle w:val="None"/>
          <w:rFonts w:ascii="Arial" w:cs="Arial" w:hAnsi="Arial" w:eastAsia="Arial"/>
          <w:sz w:val="20"/>
          <w:szCs w:val="20"/>
          <w:rtl w:val="0"/>
          <w:lang w:val="en-US"/>
        </w:rPr>
        <w:tab/>
        <w:t>Singleton,</w:t>
      </w:r>
      <w:r>
        <w:rPr>
          <w:rStyle w:val="None"/>
          <w:rFonts w:ascii="Arial" w:hAnsi="Arial"/>
          <w:sz w:val="20"/>
          <w:szCs w:val="20"/>
          <w:rtl w:val="0"/>
          <w:lang w:val="de-DE"/>
        </w:rPr>
        <w:t xml:space="preserve"> </w:t>
      </w:r>
      <w:r>
        <w:rPr>
          <w:rStyle w:val="None"/>
          <w:rFonts w:ascii="Arial" w:hAnsi="Arial"/>
          <w:sz w:val="20"/>
          <w:szCs w:val="20"/>
          <w:rtl w:val="0"/>
          <w:lang w:val="en-US"/>
        </w:rPr>
        <w:t>Factory,</w:t>
      </w:r>
      <w:r>
        <w:rPr>
          <w:rStyle w:val="None"/>
          <w:rFonts w:ascii="Arial" w:hAnsi="Arial"/>
          <w:sz w:val="20"/>
          <w:szCs w:val="20"/>
          <w:rtl w:val="0"/>
          <w:lang w:val="de-DE"/>
        </w:rPr>
        <w:t xml:space="preserve"> </w:t>
      </w:r>
      <w:r>
        <w:rPr>
          <w:rStyle w:val="None"/>
          <w:rFonts w:ascii="Arial" w:hAnsi="Arial"/>
          <w:sz w:val="20"/>
          <w:szCs w:val="20"/>
          <w:rtl w:val="0"/>
          <w:lang w:val="pt-PT"/>
        </w:rPr>
        <w:t>MVC,</w:t>
      </w:r>
      <w:r>
        <w:rPr>
          <w:rStyle w:val="None"/>
          <w:rFonts w:ascii="Arial" w:hAnsi="Arial"/>
          <w:sz w:val="20"/>
          <w:szCs w:val="20"/>
          <w:rtl w:val="0"/>
          <w:lang w:val="de-DE"/>
        </w:rPr>
        <w:t xml:space="preserve"> </w:t>
      </w:r>
      <w:r>
        <w:rPr>
          <w:rStyle w:val="None"/>
          <w:rFonts w:ascii="Arial" w:hAnsi="Arial"/>
          <w:sz w:val="20"/>
          <w:szCs w:val="20"/>
          <w:rtl w:val="0"/>
          <w:lang w:val="fr-FR"/>
        </w:rPr>
        <w:t>Front</w:t>
      </w:r>
      <w:r>
        <w:rPr>
          <w:rStyle w:val="None"/>
          <w:rFonts w:ascii="Arial" w:hAnsi="Arial"/>
          <w:sz w:val="20"/>
          <w:szCs w:val="20"/>
          <w:rtl w:val="0"/>
          <w:lang w:val="de-DE"/>
        </w:rPr>
        <w:t xml:space="preserve"> </w:t>
      </w:r>
      <w:r>
        <w:rPr>
          <w:rStyle w:val="None"/>
          <w:rFonts w:ascii="Arial" w:hAnsi="Arial"/>
          <w:sz w:val="20"/>
          <w:szCs w:val="20"/>
          <w:rtl w:val="0"/>
          <w:lang w:val="da-DK"/>
        </w:rPr>
        <w:t>Controller,</w:t>
      </w:r>
      <w:r>
        <w:rPr>
          <w:rStyle w:val="None"/>
          <w:rFonts w:ascii="Arial" w:hAnsi="Arial"/>
          <w:sz w:val="20"/>
          <w:szCs w:val="20"/>
          <w:rtl w:val="0"/>
          <w:lang w:val="de-DE"/>
        </w:rPr>
        <w:t xml:space="preserve"> and DAO </w:t>
      </w:r>
      <w:r>
        <w:rPr>
          <w:rStyle w:val="None"/>
          <w:rFonts w:ascii="Arial" w:hAnsi="Arial"/>
          <w:sz w:val="20"/>
          <w:szCs w:val="20"/>
          <w:rtl w:val="0"/>
          <w:lang w:val="it-IT"/>
        </w:rPr>
        <w:t>pattern.</w:t>
      </w:r>
    </w:p>
    <w:p>
      <w:pPr>
        <w:pStyle w:val="Body Text"/>
        <w:spacing w:before="3" w:line="276" w:lineRule="auto"/>
        <w:ind w:left="0" w:firstLine="0"/>
        <w:jc w:val="both"/>
        <w:rPr>
          <w:rStyle w:val="None"/>
          <w:rFonts w:ascii="Arial" w:cs="Arial" w:hAnsi="Arial" w:eastAsia="Arial"/>
          <w:sz w:val="20"/>
          <w:szCs w:val="20"/>
        </w:rPr>
      </w:pPr>
    </w:p>
    <w:p>
      <w:pPr>
        <w:pStyle w:val="Body A"/>
        <w:spacing w:line="276" w:lineRule="auto"/>
        <w:ind w:left="264" w:firstLine="0"/>
        <w:jc w:val="both"/>
        <w:rPr>
          <w:rStyle w:val="None"/>
          <w:rFonts w:ascii="Arial" w:cs="Arial" w:hAnsi="Arial" w:eastAsia="Arial"/>
          <w:b w:val="1"/>
          <w:bCs w:val="1"/>
          <w:sz w:val="20"/>
          <w:szCs w:val="20"/>
        </w:rPr>
      </w:pPr>
      <w:r>
        <w:rPr>
          <w:rStyle w:val="None"/>
          <w:rFonts w:ascii="Arial" w:hAnsi="Arial"/>
          <w:b w:val="1"/>
          <w:bCs w:val="1"/>
          <w:sz w:val="20"/>
          <w:szCs w:val="20"/>
          <w:rtl w:val="0"/>
          <w:lang w:val="en-US"/>
        </w:rPr>
        <w:t>PROFESSIONAL</w:t>
      </w:r>
      <w:r>
        <w:rPr>
          <w:rStyle w:val="None"/>
          <w:rFonts w:ascii="Arial" w:hAnsi="Arial"/>
          <w:b w:val="1"/>
          <w:bCs w:val="1"/>
          <w:sz w:val="20"/>
          <w:szCs w:val="20"/>
          <w:u w:val="single"/>
          <w:rtl w:val="0"/>
          <w:lang w:val="de-DE"/>
        </w:rPr>
        <w:t xml:space="preserve"> EXPERIENCE:</w:t>
      </w:r>
    </w:p>
    <w:p>
      <w:pPr>
        <w:pStyle w:val="Body Text"/>
        <w:spacing w:before="0" w:line="276" w:lineRule="auto"/>
        <w:ind w:left="0" w:firstLine="0"/>
        <w:jc w:val="both"/>
        <w:rPr>
          <w:rStyle w:val="None"/>
          <w:rFonts w:ascii="Arial" w:cs="Arial" w:hAnsi="Arial" w:eastAsia="Arial"/>
          <w:sz w:val="20"/>
          <w:szCs w:val="20"/>
        </w:rPr>
      </w:pP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Client: Citibank, New York                                                                                                              Feb 2023 to till now</w:t>
        <w:tab/>
      </w: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Role: Senior Java Full Stack Developer</w:t>
      </w:r>
    </w:p>
    <w:p>
      <w:pPr>
        <w:pStyle w:val="Default"/>
        <w:numPr>
          <w:ilvl w:val="0"/>
          <w:numId w:val="5"/>
        </w:numPr>
        <w:suppressAutoHyphens w:val="1"/>
        <w:spacing w:before="0" w:line="240" w:lineRule="auto"/>
        <w:rPr>
          <w:rFonts w:ascii="Arial" w:hAnsi="Arial"/>
          <w:sz w:val="20"/>
          <w:szCs w:val="20"/>
          <w:lang w:val="en-US"/>
        </w:rPr>
      </w:pPr>
      <w:r>
        <w:rPr>
          <w:rFonts w:ascii="Arial" w:hAnsi="Arial"/>
          <w:sz w:val="20"/>
          <w:szCs w:val="20"/>
          <w:rtl w:val="0"/>
          <w:lang w:val="en-US"/>
        </w:rPr>
        <w:t>Designed, developed, and deployed high-performance, secure banking platforms by building RESTful APIs, SOAP services, and event-driven microservices using Java 21, Spring 6, Golang, and Spring Boot, deployed on AWS EKS, powering real-time transaction processing, loan origination, fraud detection, and AML/KYC workflows.</w:t>
      </w:r>
    </w:p>
    <w:p>
      <w:pPr>
        <w:pStyle w:val="Default"/>
        <w:numPr>
          <w:ilvl w:val="0"/>
          <w:numId w:val="5"/>
        </w:numPr>
        <w:suppressAutoHyphens w:val="1"/>
        <w:spacing w:before="0" w:line="240" w:lineRule="auto"/>
        <w:rPr>
          <w:rFonts w:ascii="Arial" w:hAnsi="Arial"/>
          <w:sz w:val="20"/>
          <w:szCs w:val="20"/>
          <w:lang w:val="en-US"/>
        </w:rPr>
      </w:pPr>
      <w:r>
        <w:rPr>
          <w:rFonts w:ascii="Arial" w:hAnsi="Arial"/>
          <w:sz w:val="20"/>
          <w:szCs w:val="20"/>
          <w:rtl w:val="0"/>
          <w:lang w:val="en-US"/>
        </w:rPr>
        <w:t>Integrated Artificial Intelligence and Machine Learning models directly into banking workflows, enabling intelligent fraud pattern detection, anomaly scoring, credit risk prediction, and AML monitoring in real time.</w:t>
      </w:r>
    </w:p>
    <w:p>
      <w:pPr>
        <w:pStyle w:val="Default"/>
        <w:numPr>
          <w:ilvl w:val="0"/>
          <w:numId w:val="5"/>
        </w:numPr>
        <w:suppressAutoHyphens w:val="1"/>
        <w:spacing w:before="0" w:line="240" w:lineRule="auto"/>
        <w:rPr>
          <w:rFonts w:ascii="Arial" w:hAnsi="Arial"/>
          <w:sz w:val="20"/>
          <w:szCs w:val="20"/>
          <w:lang w:val="en-US"/>
        </w:rPr>
      </w:pPr>
      <w:r>
        <w:rPr>
          <w:rFonts w:ascii="Arial" w:hAnsi="Arial"/>
          <w:sz w:val="20"/>
          <w:szCs w:val="20"/>
          <w:rtl w:val="0"/>
          <w:lang w:val="en-US"/>
        </w:rPr>
        <w:t>Built fraud analytics engines using TensorFlow, PyTorch, and Scikit-learn, applying supervised and unsupervised learning to detect suspicious transactions, fake accounts, and money-laundering patterns.</w:t>
      </w:r>
    </w:p>
    <w:p>
      <w:pPr>
        <w:pStyle w:val="Default"/>
        <w:numPr>
          <w:ilvl w:val="0"/>
          <w:numId w:val="5"/>
        </w:numPr>
        <w:suppressAutoHyphens w:val="1"/>
        <w:spacing w:before="0" w:line="240" w:lineRule="auto"/>
        <w:rPr>
          <w:rFonts w:ascii="Arial" w:hAnsi="Arial"/>
          <w:sz w:val="20"/>
          <w:szCs w:val="20"/>
          <w:lang w:val="en-US"/>
        </w:rPr>
      </w:pPr>
      <w:r>
        <w:rPr>
          <w:rFonts w:ascii="Arial" w:hAnsi="Arial"/>
          <w:sz w:val="20"/>
          <w:szCs w:val="20"/>
          <w:rtl w:val="0"/>
          <w:lang w:val="en-US"/>
        </w:rPr>
        <w:t>Applied Computer Vision with OpenCV for automated document verification, KYC image validation, and biometric checks, reducing manual compliance review by 50%.</w:t>
      </w:r>
    </w:p>
    <w:p>
      <w:pPr>
        <w:pStyle w:val="Default"/>
        <w:numPr>
          <w:ilvl w:val="0"/>
          <w:numId w:val="5"/>
        </w:numPr>
        <w:suppressAutoHyphens w:val="1"/>
        <w:spacing w:before="0" w:line="240" w:lineRule="auto"/>
        <w:rPr>
          <w:rFonts w:ascii="Arial" w:hAnsi="Arial"/>
          <w:sz w:val="20"/>
          <w:szCs w:val="20"/>
          <w:lang w:val="en-US"/>
        </w:rPr>
      </w:pPr>
      <w:r>
        <w:rPr>
          <w:rStyle w:val="None"/>
          <w:rFonts w:ascii="Arial" w:hAnsi="Arial"/>
          <w:sz w:val="20"/>
          <w:szCs w:val="20"/>
          <w:rtl w:val="0"/>
          <w:lang w:val="en-US"/>
        </w:rPr>
        <w:t xml:space="preserve">Delivered </w:t>
      </w:r>
      <w:r>
        <w:rPr>
          <w:rFonts w:ascii="Arial" w:hAnsi="Arial"/>
          <w:sz w:val="20"/>
          <w:szCs w:val="20"/>
          <w:rtl w:val="0"/>
          <w:lang w:val="en-US"/>
        </w:rPr>
        <w:t>AI/ML-powered dashboards</w:t>
      </w:r>
      <w:r>
        <w:rPr>
          <w:rStyle w:val="None"/>
          <w:rFonts w:ascii="Arial" w:hAnsi="Arial"/>
          <w:sz w:val="20"/>
          <w:szCs w:val="20"/>
          <w:rtl w:val="0"/>
          <w:lang w:val="en-US"/>
        </w:rPr>
        <w:t xml:space="preserve"> using </w:t>
      </w:r>
      <w:r>
        <w:rPr>
          <w:rFonts w:ascii="Arial" w:hAnsi="Arial"/>
          <w:sz w:val="20"/>
          <w:szCs w:val="20"/>
          <w:rtl w:val="0"/>
          <w:lang w:val="en-US"/>
        </w:rPr>
        <w:t>Tableau, Grafana, and Splunk</w:t>
      </w:r>
      <w:r>
        <w:rPr>
          <w:rStyle w:val="None"/>
          <w:rFonts w:ascii="Arial" w:hAnsi="Arial"/>
          <w:sz w:val="20"/>
          <w:szCs w:val="20"/>
          <w:rtl w:val="0"/>
          <w:lang w:val="en-US"/>
        </w:rPr>
        <w:t xml:space="preserve">, providing compliance officers </w:t>
      </w:r>
      <w:r>
        <w:rPr>
          <w:rFonts w:ascii="Arial" w:hAnsi="Arial"/>
          <w:sz w:val="20"/>
          <w:szCs w:val="20"/>
          <w:rtl w:val="0"/>
          <w:lang w:val="en-US"/>
        </w:rPr>
        <w:t>predictive analytics, fraud trend heatmaps, and machine learning</w:t>
      </w:r>
      <w:r>
        <w:rPr>
          <w:rFonts w:ascii="Arial" w:hAnsi="Arial" w:hint="default"/>
          <w:sz w:val="20"/>
          <w:szCs w:val="20"/>
          <w:rtl w:val="0"/>
          <w:lang w:val="en-US"/>
        </w:rPr>
        <w:t>–</w:t>
      </w:r>
      <w:r>
        <w:rPr>
          <w:rFonts w:ascii="Arial" w:hAnsi="Arial"/>
          <w:sz w:val="20"/>
          <w:szCs w:val="20"/>
          <w:rtl w:val="0"/>
          <w:lang w:val="en-US"/>
        </w:rPr>
        <w:t>based anomaly insights</w:t>
      </w:r>
      <w:r>
        <w:rPr>
          <w:rStyle w:val="None"/>
          <w:rFonts w:ascii="Arial" w:hAnsi="Arial"/>
          <w:sz w:val="20"/>
          <w:szCs w:val="20"/>
          <w:rtl w:val="0"/>
          <w:lang w:val="en-US"/>
        </w:rPr>
        <w:t>.</w:t>
      </w:r>
    </w:p>
    <w:p>
      <w:pPr>
        <w:pStyle w:val="Default"/>
        <w:numPr>
          <w:ilvl w:val="0"/>
          <w:numId w:val="5"/>
        </w:numPr>
        <w:suppressAutoHyphens w:val="1"/>
        <w:spacing w:before="0" w:line="240" w:lineRule="auto"/>
        <w:rPr>
          <w:rFonts w:ascii="Arial" w:hAnsi="Arial"/>
          <w:sz w:val="20"/>
          <w:szCs w:val="20"/>
          <w:lang w:val="en-US"/>
        </w:rPr>
      </w:pPr>
      <w:r>
        <w:rPr>
          <w:rFonts w:ascii="Arial" w:hAnsi="Arial"/>
          <w:sz w:val="20"/>
          <w:szCs w:val="20"/>
          <w:rtl w:val="0"/>
          <w:lang w:val="en-US"/>
        </w:rPr>
        <w:t>Deployed ML models on AWS SageMaker and integrated them with Spring Boot microservices to provide real-time fraud scoring, anomaly alerts, and intelligent transaction blocking.</w:t>
      </w:r>
    </w:p>
    <w:p>
      <w:pPr>
        <w:pStyle w:val="Default"/>
        <w:numPr>
          <w:ilvl w:val="0"/>
          <w:numId w:val="5"/>
        </w:numPr>
        <w:suppressAutoHyphens w:val="1"/>
        <w:spacing w:before="0" w:line="240" w:lineRule="auto"/>
        <w:rPr>
          <w:rFonts w:ascii="Arial" w:hAnsi="Arial"/>
          <w:sz w:val="20"/>
          <w:szCs w:val="20"/>
          <w:lang w:val="en-US"/>
        </w:rPr>
      </w:pPr>
      <w:r>
        <w:rPr>
          <w:rFonts w:ascii="Arial" w:hAnsi="Arial"/>
          <w:sz w:val="20"/>
          <w:szCs w:val="20"/>
          <w:rtl w:val="0"/>
          <w:lang w:val="en-US"/>
        </w:rPr>
        <w:t>Delivered customer-facing Next.js and React 18 UIs with AI-powered KYC dashboards and AML case management portals, providing compliance officers with intelligent alerts, risk heatmaps, and fraud scoring visualizations.</w:t>
      </w:r>
    </w:p>
    <w:p>
      <w:pPr>
        <w:pStyle w:val="Default"/>
        <w:numPr>
          <w:ilvl w:val="0"/>
          <w:numId w:val="5"/>
        </w:numPr>
        <w:suppressAutoHyphens w:val="1"/>
        <w:spacing w:before="0" w:line="240" w:lineRule="auto"/>
        <w:rPr>
          <w:rFonts w:ascii="Arial" w:hAnsi="Arial"/>
          <w:sz w:val="20"/>
          <w:szCs w:val="20"/>
          <w:lang w:val="en-US"/>
        </w:rPr>
      </w:pPr>
      <w:r>
        <w:rPr>
          <w:rFonts w:ascii="Arial" w:hAnsi="Arial"/>
          <w:sz w:val="20"/>
          <w:szCs w:val="20"/>
          <w:rtl w:val="0"/>
          <w:lang w:val="en-US"/>
        </w:rPr>
        <w:t>Designed end-to-end Big Data &amp; AI pipelines using Hadoop (HDFS, Hive, Spark), AWS Glue, Ab Initio, and Alteryx, processing billions of daily transactions for fraud analytics, AML reporting, and credit scoring.</w:t>
      </w:r>
    </w:p>
    <w:p>
      <w:pPr>
        <w:pStyle w:val="Default"/>
        <w:numPr>
          <w:ilvl w:val="0"/>
          <w:numId w:val="5"/>
        </w:numPr>
        <w:suppressAutoHyphens w:val="1"/>
        <w:spacing w:before="0" w:line="240" w:lineRule="auto"/>
        <w:rPr>
          <w:rFonts w:ascii="Arial" w:hAnsi="Arial"/>
          <w:sz w:val="20"/>
          <w:szCs w:val="20"/>
          <w:lang w:val="en-US"/>
        </w:rPr>
      </w:pPr>
      <w:r>
        <w:rPr>
          <w:rFonts w:ascii="Arial" w:hAnsi="Arial"/>
          <w:sz w:val="20"/>
          <w:szCs w:val="20"/>
          <w:rtl w:val="0"/>
          <w:lang w:val="en-US"/>
        </w:rPr>
        <w:t>Leveraged Natural Language Processing (NLP) with LangChain and GPT-based AI models to classify compliance alerts, summarize investigation reports, and auto-generate regulatory filings.</w:t>
      </w:r>
    </w:p>
    <w:p>
      <w:pPr>
        <w:pStyle w:val="Default"/>
        <w:numPr>
          <w:ilvl w:val="0"/>
          <w:numId w:val="5"/>
        </w:numPr>
        <w:suppressAutoHyphens w:val="1"/>
        <w:spacing w:before="0" w:line="240" w:lineRule="auto"/>
        <w:rPr>
          <w:rFonts w:ascii="Arial" w:hAnsi="Arial"/>
          <w:sz w:val="20"/>
          <w:szCs w:val="20"/>
          <w:lang w:val="en-US"/>
        </w:rPr>
      </w:pPr>
      <w:r>
        <w:rPr>
          <w:rFonts w:ascii="Arial" w:hAnsi="Arial"/>
          <w:sz w:val="20"/>
          <w:szCs w:val="20"/>
          <w:rtl w:val="0"/>
          <w:lang w:val="en-US"/>
        </w:rPr>
        <w:t>Built AI-driven fraud monitoring dashboards using Tableau, Grafana, and Splunk, enabling compliance teams to identify anomalies in real time with predictive ML insights.</w:t>
      </w:r>
    </w:p>
    <w:p>
      <w:pPr>
        <w:pStyle w:val="Default"/>
        <w:numPr>
          <w:ilvl w:val="0"/>
          <w:numId w:val="5"/>
        </w:numPr>
        <w:suppressAutoHyphens w:val="1"/>
        <w:spacing w:before="0" w:line="240" w:lineRule="auto"/>
        <w:rPr>
          <w:rFonts w:ascii="Arial" w:hAnsi="Arial"/>
          <w:sz w:val="20"/>
          <w:szCs w:val="20"/>
          <w:lang w:val="en-US"/>
        </w:rPr>
      </w:pPr>
      <w:r>
        <w:rPr>
          <w:rFonts w:ascii="Arial" w:hAnsi="Arial"/>
          <w:sz w:val="20"/>
          <w:szCs w:val="20"/>
          <w:rtl w:val="0"/>
          <w:lang w:val="en-US"/>
        </w:rPr>
        <w:t>Strengthened compliance workflows (Basel III, PCI DSS, SOX, FFIEC) with AI-assisted anomaly detection, tokenization, encryption, and predictive compliance audits, ensuring end-to-end regulatory adherence.</w:t>
      </w:r>
    </w:p>
    <w:p>
      <w:pPr>
        <w:pStyle w:val="Default"/>
        <w:numPr>
          <w:ilvl w:val="0"/>
          <w:numId w:val="5"/>
        </w:numPr>
        <w:suppressAutoHyphens w:val="1"/>
        <w:spacing w:before="0" w:line="240" w:lineRule="auto"/>
        <w:rPr>
          <w:rFonts w:ascii="Arial" w:hAnsi="Arial"/>
          <w:sz w:val="20"/>
          <w:szCs w:val="20"/>
          <w:lang w:val="en-US"/>
        </w:rPr>
      </w:pPr>
      <w:r>
        <w:rPr>
          <w:rFonts w:ascii="Arial" w:hAnsi="Arial"/>
          <w:sz w:val="20"/>
          <w:szCs w:val="20"/>
          <w:rtl w:val="0"/>
          <w:lang w:val="en-US"/>
        </w:rPr>
        <w:t>Provisioned CI/CD pipelines on Jenkins, GitHub Actions, and AWS CodePipeline integrated with AI-assisted testing frameworks (Playwright, Copilot-generated unit tests, AI-driven code quality analysis), reducing deployment risks.</w:t>
      </w:r>
    </w:p>
    <w:p>
      <w:pPr>
        <w:pStyle w:val="Default"/>
        <w:numPr>
          <w:ilvl w:val="0"/>
          <w:numId w:val="5"/>
        </w:numPr>
        <w:suppressAutoHyphens w:val="1"/>
        <w:spacing w:before="0" w:line="240" w:lineRule="auto"/>
        <w:rPr>
          <w:rFonts w:ascii="Arial" w:hAnsi="Arial"/>
          <w:sz w:val="20"/>
          <w:szCs w:val="20"/>
          <w:lang w:val="en-US"/>
        </w:rPr>
      </w:pPr>
      <w:r>
        <w:rPr>
          <w:rFonts w:ascii="Arial" w:hAnsi="Arial"/>
          <w:sz w:val="20"/>
          <w:szCs w:val="20"/>
          <w:rtl w:val="0"/>
          <w:lang w:val="en-US"/>
        </w:rPr>
        <w:t>Leveraged AI coding assistants (GitHub Copilot, Amazon CodeWhisperer, Tabnine) to auto-generate boilerplate code, optimize test cases, and reduce delivery timelines for regulatory features by 25</w:t>
      </w:r>
      <w:r>
        <w:rPr>
          <w:rFonts w:ascii="Arial" w:hAnsi="Arial" w:hint="default"/>
          <w:sz w:val="20"/>
          <w:szCs w:val="20"/>
          <w:rtl w:val="0"/>
          <w:lang w:val="en-US"/>
        </w:rPr>
        <w:t>–</w:t>
      </w:r>
      <w:r>
        <w:rPr>
          <w:rFonts w:ascii="Arial" w:hAnsi="Arial"/>
          <w:sz w:val="20"/>
          <w:szCs w:val="20"/>
          <w:rtl w:val="0"/>
          <w:lang w:val="en-US"/>
        </w:rPr>
        <w:t>30%.</w:t>
      </w:r>
    </w:p>
    <w:p>
      <w:pPr>
        <w:pStyle w:val="Default"/>
        <w:numPr>
          <w:ilvl w:val="0"/>
          <w:numId w:val="5"/>
        </w:numPr>
        <w:suppressAutoHyphens w:val="1"/>
        <w:spacing w:before="0" w:line="240" w:lineRule="auto"/>
        <w:rPr>
          <w:rFonts w:ascii="Arial" w:hAnsi="Arial"/>
          <w:sz w:val="20"/>
          <w:szCs w:val="20"/>
          <w:lang w:val="en-US"/>
        </w:rPr>
      </w:pPr>
      <w:r>
        <w:rPr>
          <w:rFonts w:ascii="Arial" w:hAnsi="Arial"/>
          <w:sz w:val="20"/>
          <w:szCs w:val="20"/>
          <w:rtl w:val="0"/>
          <w:lang w:val="en-US"/>
        </w:rPr>
        <w:t>Mentored development teams on AI/ML adoption in banking, including fraud analytics modeling, AI-driven compliance automation, and Struts-to-Spring modernization, ensuring smooth transformation into cloud-native, AI-powered financial services.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suppressAutoHyphens w:val="1"/>
        <w:spacing w:before="0" w:line="240" w:lineRule="auto"/>
        <w:rPr>
          <w:rStyle w:val="None"/>
          <w:b w:val="1"/>
          <w:bCs w:val="1"/>
          <w:sz w:val="26"/>
          <w:szCs w:val="26"/>
        </w:rPr>
      </w:pPr>
    </w:p>
    <w:p>
      <w:pPr>
        <w:pStyle w:val="Body A"/>
        <w:spacing w:line="276" w:lineRule="auto"/>
        <w:ind w:left="264" w:firstLine="0"/>
        <w:jc w:val="both"/>
        <w:rPr>
          <w:rStyle w:val="None"/>
          <w:rFonts w:ascii="Arial" w:cs="Arial" w:hAnsi="Arial" w:eastAsia="Arial"/>
          <w:sz w:val="20"/>
          <w:szCs w:val="20"/>
          <w:lang w:val="en-US"/>
        </w:rPr>
      </w:pPr>
      <w:r>
        <w:rPr>
          <w:rStyle w:val="None"/>
          <w:rFonts w:ascii="Arial" w:hAnsi="Arial"/>
          <w:b w:val="1"/>
          <w:bCs w:val="1"/>
          <w:sz w:val="20"/>
          <w:szCs w:val="20"/>
          <w:rtl w:val="0"/>
          <w:lang w:val="en-US"/>
        </w:rPr>
        <w:t>Environment:</w:t>
      </w:r>
      <w:r>
        <w:rPr>
          <w:rStyle w:val="None"/>
          <w:rFonts w:ascii="Arial" w:hAnsi="Arial"/>
          <w:sz w:val="20"/>
          <w:szCs w:val="20"/>
          <w:rtl w:val="0"/>
          <w:lang w:val="en-US"/>
        </w:rPr>
        <w:t>credit card services for eCommerce and retail businesses, HL7 standards, HIPAA compliance, React, TypeScript, Next.js NX monorepo, Builder.IO CMS, Spring Boot, MVC, HTML5, CSS3, Bootstrap, jQuery, React Router, Storybook, Playwright, Sprint,Java 17, J2EE, RESTful APIs, CRUD operations, Kafka, webpack, GraphQL,Neo4J, Hasura, Vite,PostgreSQL, GCP,Apache Superset, Active Directory (AD), Docker, Jenkins, CI/CD, GitHub Actions, Azure Resource Manager (ARM), Azure Kubernetes Service (AKS), Azure API Management, Azure DevOps, Vs Code,Visual Studio,Azure Artifacts.</w:t>
      </w:r>
    </w:p>
    <w:p>
      <w:pPr>
        <w:pStyle w:val="Body A"/>
        <w:spacing w:line="276" w:lineRule="auto"/>
        <w:ind w:left="264" w:firstLine="0"/>
        <w:jc w:val="both"/>
        <w:rPr>
          <w:rStyle w:val="None"/>
          <w:rFonts w:ascii="Arial" w:cs="Arial" w:hAnsi="Arial" w:eastAsia="Arial"/>
          <w:b w:val="1"/>
          <w:bCs w:val="1"/>
          <w:sz w:val="20"/>
          <w:szCs w:val="20"/>
          <w:lang w:val="en-US"/>
        </w:rPr>
      </w:pPr>
    </w:p>
    <w:p>
      <w:pPr>
        <w:pStyle w:val="Body A"/>
        <w:spacing w:line="276" w:lineRule="auto"/>
        <w:ind w:left="264" w:firstLine="0"/>
        <w:jc w:val="both"/>
        <w:rPr>
          <w:rStyle w:val="None"/>
          <w:rFonts w:ascii="Arial" w:cs="Arial" w:hAnsi="Arial" w:eastAsia="Arial"/>
          <w:lang w:val="en-US"/>
        </w:rPr>
      </w:pP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Client: Gainwell Technologies, Detroit, Michigan.                                                                               Apr 2021 to Jan 2023</w:t>
      </w: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Role: Senior Java Full Stack Developer</w:t>
      </w: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Responsibilities:</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Involved in all phases of the SDLC</w:t>
      </w:r>
      <w:r>
        <w:rPr>
          <w:rFonts w:ascii="Arial" w:hAnsi="Arial" w:hint="default"/>
          <w:sz w:val="20"/>
          <w:szCs w:val="20"/>
          <w:rtl w:val="0"/>
          <w:lang w:val="en-US"/>
        </w:rPr>
        <w:t>—</w:t>
      </w:r>
      <w:r>
        <w:rPr>
          <w:rFonts w:ascii="Arial" w:hAnsi="Arial"/>
          <w:sz w:val="20"/>
          <w:szCs w:val="20"/>
          <w:rtl w:val="0"/>
          <w:lang w:val="en-US"/>
        </w:rPr>
        <w:t>requirements gathering, design, development, testing, deployment, and production support</w:t>
      </w:r>
      <w:r>
        <w:rPr>
          <w:rFonts w:ascii="Arial" w:hAnsi="Arial" w:hint="default"/>
          <w:sz w:val="20"/>
          <w:szCs w:val="20"/>
          <w:rtl w:val="0"/>
          <w:lang w:val="en-US"/>
        </w:rPr>
        <w:t>—</w:t>
      </w:r>
      <w:r>
        <w:rPr>
          <w:rFonts w:ascii="Arial" w:hAnsi="Arial"/>
          <w:sz w:val="20"/>
          <w:szCs w:val="20"/>
          <w:rtl w:val="0"/>
          <w:lang w:val="en-US"/>
        </w:rPr>
        <w:t>using Agile (SCRUM) and Waterfall methodologies in a highly regulated HIPAA/HITECH environment.</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Designed and implemented FHIR/HL7-compliant healthcare microservices for claims adjudication, eligibility checks, EMR integration, and patient scheduling, leveraging Java 11/21, Spring Boot, Spring 6, Hibernate, and Spring Security with OracleDB (PL/SQL), WebLogic, and Apache middleware for secure enterprise deployments.</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Delivered integration flows with MuleSoft using Canonical Models, XML, JSON, SOAP, REST, RAML, SAML, JDBC, and secure SFTP pipelines, enabling seamless data exchange between insurance providers, labs, pharmacies, and hospital systems.</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Developed Next.js, Angular 14, and React.js SPAs for patient portals, EHR dashboards, and provider workflows, ensuring WCAG 2.1 accessibility compliance, responsive UI/UX, SEO optimization (via SSR/SSG), and secure authentication flows with OAuth 2.0, SAML SSO, and Multi-Factor Authentication.</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Automated ETL pipelines and batch jobs using Spring Batch, Spring 6 batch enhancements, Java 21 features, Golang-based workers, UNIX/Linux shell scripting, Korn shell, and Perl, processing nightly eligibility loads, EMR sync jobs, and provider-patient mapping, reducing manual overhead by 40%.</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Re-architected monolithic healthcare applications into cloud-native microservices on AWS using EKS (Kubernetes), Lambda, EC2, S3, Aurora PostgreSQL, DynamoDB, and API Gateway, ensuring encryption, compliance, scalability, and secure PHI handling.</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Applied Artificial Intelligence (AI) and Machine Learning (ML) models for predictive patient care, clinical decision support, anomaly detection, and risk scoring across claims, EMR, and eligibility workflows.</w:t>
      </w:r>
    </w:p>
    <w:p>
      <w:pPr>
        <w:pStyle w:val="Default"/>
        <w:numPr>
          <w:ilvl w:val="0"/>
          <w:numId w:val="6"/>
        </w:numPr>
        <w:suppressAutoHyphens w:val="1"/>
        <w:spacing w:before="0" w:line="240" w:lineRule="auto"/>
        <w:jc w:val="left"/>
        <w:rPr>
          <w:rFonts w:ascii="Arial" w:hAnsi="Arial"/>
          <w:sz w:val="20"/>
          <w:szCs w:val="20"/>
          <w:lang w:val="en-US"/>
        </w:rPr>
      </w:pPr>
      <w:r>
        <w:rPr>
          <w:rFonts w:ascii="Arial" w:hAnsi="Arial"/>
          <w:sz w:val="20"/>
          <w:szCs w:val="20"/>
          <w:rtl w:val="0"/>
          <w:lang w:val="en-US"/>
        </w:rPr>
        <w:t>Designed and implemented Big Data pipelines with Hadoop, Spark, and AWS Glue to process millions of daily eligibility, claims, and EMR transactions, enabling real-time patient record synchronization across providers and payers.</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Built high-performance APIs secured with Spring 6 Security, OAuth2.0, JWT, and Keycloak, integrated with MuleSoft middleware for patient record exchange, claim validations, and lab report delivery across multiple healthcare partners.</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Optimized Oracle PL/SQL queries, stored procedures, and SQL Server/Sybase ETL pipelines, improving claims processing SLA by 35% and ensuring scalable healthcare analytics.</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Built and integrated ML pipelines using frameworks like TensorFlow, PyTorch, and OpenCV for medical image analysis, NLP-based clinical document summarization, and structured/unstructured patient data analytics.</w:t>
      </w:r>
    </w:p>
    <w:p>
      <w:pPr>
        <w:pStyle w:val="Default"/>
        <w:numPr>
          <w:ilvl w:val="0"/>
          <w:numId w:val="6"/>
        </w:numPr>
        <w:suppressAutoHyphens w:val="1"/>
        <w:spacing w:before="0" w:line="240" w:lineRule="auto"/>
        <w:jc w:val="left"/>
        <w:rPr>
          <w:rFonts w:ascii="Arial" w:hAnsi="Arial"/>
          <w:sz w:val="20"/>
          <w:szCs w:val="20"/>
          <w:lang w:val="en-US"/>
        </w:rPr>
      </w:pPr>
      <w:r>
        <w:rPr>
          <w:rFonts w:ascii="Arial" w:hAnsi="Arial"/>
          <w:sz w:val="20"/>
          <w:szCs w:val="20"/>
          <w:rtl w:val="0"/>
          <w:lang w:val="en-US"/>
        </w:rPr>
        <w:t>Mentored junior engineers on Java 21, Spring 6, Golang, Next.js, AWS, OracleDB, MuleSoft, Unix/Linux scripting, CI/CD pipelines, and Big Data ETL adoption, driving HIPAA-compliant engineering practices.</w:t>
      </w:r>
    </w:p>
    <w:p>
      <w:pPr>
        <w:pStyle w:val="Default"/>
        <w:numPr>
          <w:ilvl w:val="0"/>
          <w:numId w:val="6"/>
        </w:numPr>
        <w:suppressAutoHyphens w:val="1"/>
        <w:spacing w:before="0" w:line="240" w:lineRule="auto"/>
        <w:jc w:val="left"/>
        <w:rPr>
          <w:rFonts w:ascii="Arial" w:hAnsi="Arial"/>
          <w:sz w:val="20"/>
          <w:szCs w:val="20"/>
          <w:lang w:val="en-US"/>
        </w:rPr>
      </w:pPr>
      <w:r>
        <w:rPr>
          <w:rFonts w:ascii="Arial" w:hAnsi="Arial"/>
          <w:sz w:val="20"/>
          <w:szCs w:val="20"/>
          <w:rtl w:val="0"/>
          <w:lang w:val="en-US"/>
        </w:rPr>
        <w:t>Integrated unstructured medical records (lab reports, radiology scans, physician notes) into Big Data lakes on AWS S3 + Hadoop, applying NLP pipelines for clinical document summarization and predictive analytics.</w:t>
      </w:r>
    </w:p>
    <w:p>
      <w:pPr>
        <w:pStyle w:val="Default"/>
        <w:numPr>
          <w:ilvl w:val="0"/>
          <w:numId w:val="6"/>
        </w:numPr>
        <w:suppressAutoHyphens w:val="1"/>
        <w:spacing w:before="0" w:line="240" w:lineRule="auto"/>
        <w:jc w:val="left"/>
        <w:rPr>
          <w:rFonts w:ascii="Arial" w:hAnsi="Arial"/>
          <w:sz w:val="20"/>
          <w:szCs w:val="20"/>
          <w:lang w:val="en-US"/>
        </w:rPr>
      </w:pPr>
      <w:r>
        <w:rPr>
          <w:rFonts w:ascii="Arial" w:hAnsi="Arial"/>
          <w:sz w:val="20"/>
          <w:szCs w:val="20"/>
          <w:rtl w:val="0"/>
          <w:lang w:val="en-US"/>
        </w:rPr>
        <w:t>Big data helps track public health trends, prevent disease outbreaks, and inform strategic planning for health service</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Provisioned infrastructure with Terraform, Ansible, CloudFormation, and AWS CDK, configuring Route 53, IAM, ELB load balancing, WAF, and enforcing authentication, authorization, and compliance monitoring across healthcare services.</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Built asynchronous messaging workflows using Kafka, RabbitMQ, ActiveMQ, AWS MSK, and SQS/SNS, automating claims adjudication, provider credentialing, and eligibility verification, with audit-ready logs for HIPAA compliance.</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Implemented observability solutions with Splunk, Dynatrace, Elasticsearch, CloudWatch, and Kafka pipelines, enabling real-time anomaly detection, SLA monitoring, and compliance dashboards.</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 xml:space="preserve">Machine Learning </w:t>
      </w:r>
      <w:r>
        <w:rPr>
          <w:rFonts w:ascii="Arial" w:hAnsi="Arial"/>
          <w:sz w:val="20"/>
          <w:szCs w:val="20"/>
          <w:rtl w:val="0"/>
          <w:lang w:val="en-US"/>
        </w:rPr>
        <w:t>Improves chronic disease and post-surgical care by flagging deterioration and enabling proactive intervention.</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Migrated legacy CA7/cron jobs and older Java applications to Spring 6 and Java 21 microservices, improving execution speed by 40% while maintaining full traceability for healthcare audits.</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Introduced AI/ML workflows with OpenAI GPT-4, LangChain, Azure OpenAI, and RAG pipelines for predictive care gap analytics, anomaly detection, automated triaging, and EMR summarization, improving patient care insights.</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Leveraged AI-assisted development tools including GitHub Copilot, Amazon CodeWhisperer, and Tabnine to accelerate development, improve unit/integration test coverage, enforce coding best practices, and shorten release cycles in HIPAA-regulated environments.</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Applied Generative AI integration in claims data enrichment, automated compliance reporting, clinical document summarization, and anomaly detection pipelines, ensuring faster insights while maintaining HIPAA/HITECH and PHI security standards.</w:t>
      </w:r>
    </w:p>
    <w:p>
      <w:pPr>
        <w:pStyle w:val="Default"/>
        <w:numPr>
          <w:ilvl w:val="0"/>
          <w:numId w:val="6"/>
        </w:numPr>
        <w:suppressAutoHyphens w:val="1"/>
        <w:spacing w:before="0" w:line="240" w:lineRule="auto"/>
        <w:jc w:val="left"/>
        <w:rPr>
          <w:rFonts w:ascii="Arial" w:hAnsi="Arial"/>
          <w:sz w:val="20"/>
          <w:szCs w:val="20"/>
          <w:lang w:val="en-US"/>
        </w:rPr>
      </w:pPr>
      <w:r>
        <w:rPr>
          <w:rFonts w:ascii="Arial" w:hAnsi="Arial"/>
          <w:sz w:val="20"/>
          <w:szCs w:val="20"/>
          <w:rtl w:val="0"/>
          <w:lang w:val="en-US"/>
        </w:rPr>
        <w:t>Migrated legacy healthcare batch systems into cloud-native Big Data solutions (AWS Glue, EMR, DynamoDB, Redshift), improving data availability, scalability, and interoperability.</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Strengthened authentication and authorization across healthcare applications with Spring 6 Security, SAML, OAuth2.0, WebLogic security modules, Apache reverse proxies, and AWS Cognito, ensuring end-to-end data security and regulatory compliance.</w:t>
      </w:r>
    </w:p>
    <w:p>
      <w:pPr>
        <w:pStyle w:val="Default"/>
        <w:numPr>
          <w:ilvl w:val="0"/>
          <w:numId w:val="6"/>
        </w:numPr>
        <w:suppressAutoHyphens w:val="1"/>
        <w:spacing w:before="0" w:line="240" w:lineRule="auto"/>
        <w:rPr>
          <w:rFonts w:ascii="Arial" w:hAnsi="Arial"/>
          <w:sz w:val="20"/>
          <w:szCs w:val="20"/>
          <w:lang w:val="en-US"/>
        </w:rPr>
      </w:pPr>
      <w:r>
        <w:rPr>
          <w:rFonts w:ascii="Arial" w:hAnsi="Arial"/>
          <w:sz w:val="20"/>
          <w:szCs w:val="20"/>
          <w:rtl w:val="0"/>
          <w:lang w:val="en-US"/>
        </w:rPr>
        <w:t>Mentored junior engineers in Java 21, Spring 6, Golang, Next.js, AWS, OracleDB, Angular, Middleware Integrations, Unix/Linux scripting, API security, CI/CD pipelines, and AI-assisted engineering, ensuring HIPAA-compliant engineering practices and cloud-native adoption.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suppressAutoHyphens w:val="1"/>
        <w:spacing w:before="0" w:line="240" w:lineRule="auto"/>
        <w:rPr>
          <w:rStyle w:val="None"/>
          <w:rFonts w:ascii="Arial" w:cs="Arial" w:hAnsi="Arial" w:eastAsia="Arial"/>
          <w:b w:val="1"/>
          <w:bCs w:val="1"/>
          <w:sz w:val="26"/>
          <w:szCs w:val="26"/>
        </w:rPr>
      </w:pPr>
    </w:p>
    <w:p>
      <w:pPr>
        <w:pStyle w:val="Body B"/>
        <w:ind w:left="257" w:right="18" w:firstLine="0"/>
        <w:jc w:val="both"/>
        <w:rPr>
          <w:rStyle w:val="None"/>
          <w:rFonts w:ascii="Arial" w:cs="Arial" w:hAnsi="Arial" w:eastAsia="Arial"/>
          <w:sz w:val="20"/>
          <w:szCs w:val="20"/>
        </w:rPr>
      </w:pPr>
      <w:r>
        <w:rPr>
          <w:rStyle w:val="None"/>
          <w:rFonts w:ascii="Arial" w:hAnsi="Arial"/>
          <w:b w:val="1"/>
          <w:bCs w:val="1"/>
          <w:sz w:val="20"/>
          <w:szCs w:val="20"/>
          <w:rtl w:val="0"/>
          <w:lang w:val="en-US"/>
        </w:rPr>
        <w:t>Environment:</w:t>
      </w:r>
      <w:r>
        <w:rPr>
          <w:rStyle w:val="None"/>
          <w:rFonts w:ascii="Arial" w:hAnsi="Arial"/>
          <w:sz w:val="20"/>
          <w:szCs w:val="20"/>
          <w:rtl w:val="0"/>
          <w:lang w:val="en-US"/>
        </w:rPr>
        <w:t xml:space="preserve"> React.js, Flux, MVC, HTML5, CSS3, Bootstrap, JCL, JavaScript, Neo4J, jQuery, PostgreSQL, AWS (Lambda, S3, EC2, Elastic Beanstalk, CloudFront, SNS, DynamoDB, CloudWatch), Elasticsearch, Logstash, Spring Boot, Spring MVC, Spring Security, OAuth 2.0, REST API, GCP, Swagger, PL/SQL, Spring JDBC, ElasticSearch, Apache Kafka, Jenkins, Jira, Docker, Kubernetes, AWS CLI, JUnit, Mockito, Log4j, Cucumber, TDD, RDK.</w:t>
      </w:r>
    </w:p>
    <w:p>
      <w:pPr>
        <w:pStyle w:val="Body A"/>
        <w:spacing w:line="276" w:lineRule="auto"/>
        <w:ind w:left="264" w:firstLine="0"/>
        <w:jc w:val="both"/>
        <w:rPr>
          <w:rStyle w:val="None"/>
          <w:rFonts w:ascii="Arial" w:cs="Arial" w:hAnsi="Arial" w:eastAsia="Arial"/>
          <w:b w:val="1"/>
          <w:bCs w:val="1"/>
          <w:sz w:val="20"/>
          <w:szCs w:val="20"/>
          <w:lang w:val="en-US"/>
        </w:rPr>
      </w:pPr>
    </w:p>
    <w:p>
      <w:pPr>
        <w:pStyle w:val="Body A"/>
        <w:spacing w:line="276" w:lineRule="auto"/>
        <w:ind w:left="264" w:firstLine="0"/>
        <w:jc w:val="both"/>
        <w:rPr>
          <w:rStyle w:val="None"/>
          <w:rFonts w:ascii="Arial" w:cs="Arial" w:hAnsi="Arial" w:eastAsia="Arial"/>
          <w:b w:val="1"/>
          <w:bCs w:val="1"/>
          <w:sz w:val="20"/>
          <w:szCs w:val="20"/>
          <w:lang w:val="en-US"/>
        </w:rPr>
      </w:pPr>
    </w:p>
    <w:p>
      <w:pPr>
        <w:pStyle w:val="Body A"/>
        <w:spacing w:line="276" w:lineRule="auto"/>
        <w:ind w:left="264" w:firstLine="0"/>
        <w:jc w:val="both"/>
        <w:rPr>
          <w:rStyle w:val="None"/>
          <w:rFonts w:ascii="Arial" w:cs="Arial" w:hAnsi="Arial" w:eastAsia="Arial"/>
          <w:b w:val="1"/>
          <w:bCs w:val="1"/>
          <w:sz w:val="20"/>
          <w:szCs w:val="20"/>
          <w:lang w:val="en-US"/>
        </w:rPr>
      </w:pPr>
    </w:p>
    <w:p>
      <w:pPr>
        <w:pStyle w:val="Body A"/>
        <w:spacing w:line="276" w:lineRule="auto"/>
        <w:ind w:left="264" w:firstLine="0"/>
        <w:jc w:val="both"/>
        <w:rPr>
          <w:rStyle w:val="None"/>
          <w:rFonts w:ascii="Arial" w:cs="Arial" w:hAnsi="Arial" w:eastAsia="Arial"/>
          <w:b w:val="1"/>
          <w:bCs w:val="1"/>
          <w:sz w:val="20"/>
          <w:szCs w:val="20"/>
          <w:lang w:val="en-US"/>
        </w:rPr>
      </w:pP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 xml:space="preserve">Client: Walmart, California                                                                                                             Aug 2019 to Mar 2021       </w:t>
      </w: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Role: Java Full Stack Developer</w:t>
      </w: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Responsibilities: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Designed and developed the application using React.js, Next.js, Angular, and Vue.js with HTML5, CSS3, and TypeScript.</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Built React.js and Angular 11 components and UI services to consume REST services using a component-based architecture.</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Developed Reusable React.js and Angular components, Custom Modules, Custom Directives, Pipes, and Services.</w:t>
      </w:r>
      <w:r>
        <w:rPr>
          <w:rStyle w:val="None A"/>
          <w:rFonts w:ascii="Arial" w:cs="Arial" w:hAnsi="Arial" w:eastAsia="Arial"/>
          <w:sz w:val="20"/>
          <w:szCs w:val="20"/>
        </w:rPr>
        <w:br w:type="textWrapping"/>
      </w:r>
      <w:r>
        <w:rPr>
          <w:rStyle w:val="None A"/>
          <w:rFonts w:ascii="Arial" w:hAnsi="Arial"/>
          <w:sz w:val="20"/>
          <w:szCs w:val="20"/>
          <w:rtl w:val="0"/>
          <w:lang w:val="en-US"/>
        </w:rPr>
        <w:t>Implemented React Router and Angular Router for seamless navigation and client-side routing.</w:t>
      </w:r>
      <w:r>
        <w:rPr>
          <w:rStyle w:val="None A"/>
          <w:rFonts w:ascii="Arial" w:cs="Arial" w:hAnsi="Arial" w:eastAsia="Arial"/>
          <w:sz w:val="20"/>
          <w:szCs w:val="20"/>
        </w:rPr>
        <w:br w:type="textWrapping"/>
      </w:r>
      <w:r>
        <w:rPr>
          <w:rStyle w:val="None A"/>
          <w:rFonts w:ascii="Arial" w:hAnsi="Arial"/>
          <w:sz w:val="20"/>
          <w:szCs w:val="20"/>
          <w:rtl w:val="0"/>
          <w:lang w:val="en-US"/>
        </w:rPr>
        <w:t>Designed and developed multi-browser compatible, responsive web applications using React.js, Angular, Vue.js, JavaScript, HTML5, CSS3, and Bootstrap.</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Developed responsive React and Angular web applications that integrate with Bootstrap and Web Services.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Worked on RESTful Web Services as well as Node.js REST Frameworks for the backend, using MongoDB as the database.</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Migrated monolithic applications to Microservices architecture for better scalability and maintainability.</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Created RESTful APIs in Spring Boot, Node.js (Express.js), and GraphQL, allowing efficient data retrieval and interactions between services.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Built server-side applications and APIs using Node.js, leveraging its asynchronous, event-driven architecture to handle high-volume concurrent requests.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Developed Next.js applications with SSR (Server-Side Rendering) and SSG (Static Site Generation) to enhance performance and SEO.</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Created a Node.js Express server to connect the React.js and Angular front-end with MongoDB, supporting broadcast and chat services.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Utilized Node.js frameworks like Express.js to enhance code maintainability and simplify backend development.</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Developed server-side applications with Spring Boot and Hibernate, performing CRUD operations on relational and NoSQL databases.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Built GraphQL APIs using Apollo Server and Hasura, ensuring flexible and efficient data fetching.</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Used Spring Boot REST controllers to expose RESTful APIs, enabling seamless communication with front-end applications.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Developed real-time event-driven applications using Kafka and RabbitMQ for messaging between microservices.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Performed CRUD operations on MongoDB, PostgreSQL, and Azure Cosmos DB (MongoDB API) for data storage and retrieval.</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Implemented unit testing in React.js using Jest and React Testing Library, ensuring application reliability.</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Developed and executed test cases using Jasmine and Karma for Angular and used Cucumber, Protractor, sprint and Http-server for end-to-end testing.</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Built REST queries using BPM REST API and used them in Process and WebSphere portal.</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Built JUnit test cases for persistence and business layers to validate application functionality.</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Deployed and managed React.js, Angular, and Node.js applications on Azure App Service and Azure Kubernetes Service (AKS), ensuring scalability, high availability, and efficient orchestration.</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Automated CI/CD pipelines using Azure DevOps, Jenkins, and GitHub Actions, enabling continuous integration and deployment.</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Integrated Azure Cosmos DB for distributed, low-latency NoSQL solutions, improving global availability.</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Used Azure for scaling and monitoring applications, ensuring high availability and performance.</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Configured Docker and Kubernetes (AKS, GKE, EKS) for containerized application deployment.</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Worked extensively with RDK (Reference Design Kit) for developing and customizing set-top box applications, integrating C-based components for media playback, device control, and performance tuning.</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Enhanced core RDK modules written in C and C++, including TR-069, Video-on-Demand (VoD), and Diagnostics modules, ensuring high reliability and performance in embedded systems.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Developed and debugged low-level C programs for embedded environments, handling memory management, IPC, and threading, and interfaced with RDK system libraries and device drivers.</w:t>
      </w:r>
    </w:p>
    <w:p>
      <w:pPr>
        <w:pStyle w:val="Body A"/>
        <w:spacing w:line="276" w:lineRule="auto"/>
        <w:ind w:left="264" w:firstLine="0"/>
        <w:jc w:val="both"/>
        <w:rPr>
          <w:rStyle w:val="None"/>
          <w:rFonts w:ascii="Arial" w:cs="Arial" w:hAnsi="Arial" w:eastAsia="Arial"/>
          <w:sz w:val="20"/>
          <w:szCs w:val="20"/>
          <w:lang w:val="en-US"/>
        </w:rPr>
      </w:pPr>
      <w:r>
        <w:rPr>
          <w:rStyle w:val="None"/>
          <w:rFonts w:ascii="Arial" w:hAnsi="Arial"/>
          <w:b w:val="1"/>
          <w:bCs w:val="1"/>
          <w:sz w:val="20"/>
          <w:szCs w:val="20"/>
          <w:rtl w:val="0"/>
          <w:lang w:val="en-US"/>
        </w:rPr>
        <w:t>Environment</w:t>
      </w:r>
      <w:r>
        <w:rPr>
          <w:rStyle w:val="None"/>
          <w:rFonts w:ascii="Arial" w:hAnsi="Arial"/>
          <w:sz w:val="20"/>
          <w:szCs w:val="20"/>
          <w:rtl w:val="0"/>
          <w:lang w:val="en-US"/>
        </w:rPr>
        <w:t>: Angular 11, HTML5, CSS3, Typescript, Bootstrap, Vue.js, JavaScript, MongoDB, Node.js, Express.js, RESTful Web Services, Microservices, ECS,Spring Boot, JAX-RS,Algorthims Jersey, sprint, Axios, OpenAPI,Hibernate, Eureka, RabbitMQ, Jenkins, Maven, GCP,Jasmine, Neo4J,Karma, Cucumber,vs code,Visual Studio, Grafana, Protractor, JUnit, Azure App Service, Azure Kubernetes Service (AKS), Azure Cosmos DB, Azure DevOps, CI/CD.</w:t>
      </w:r>
    </w:p>
    <w:p>
      <w:pPr>
        <w:pStyle w:val="Body A"/>
        <w:spacing w:line="276" w:lineRule="auto"/>
        <w:ind w:left="264" w:firstLine="0"/>
        <w:jc w:val="both"/>
        <w:rPr>
          <w:rStyle w:val="None"/>
          <w:rFonts w:ascii="Arial" w:cs="Arial" w:hAnsi="Arial" w:eastAsia="Arial"/>
          <w:b w:val="1"/>
          <w:bCs w:val="1"/>
          <w:sz w:val="20"/>
          <w:szCs w:val="20"/>
          <w:lang w:val="en-US"/>
        </w:rPr>
      </w:pP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Client: Best Western, Phoenix, AZ</w:t>
        <w:tab/>
        <w:t xml:space="preserve">                                                                                              Dec 2017 to Jul 2019                </w:t>
      </w: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Role: Java Full Stack Developer</w:t>
      </w: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Responsibilities: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Developed Single Page Applications (SPAs) using React.js, Next.js, Angular 8, Vue.js (Vue 2 &amp; Vue 3), ensuring high performance and responsiveness.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Implemented React Router, Next.js dynamic routing, Angular 8 Routers, and Vue Router for seamless client-side navigation.</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Proficient in Java 8, Python, and FastAPI for server-side development, utilizing JSP, Servlets, Spring Boot, Hibernate, and SQLAlchemy ORM.</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Successfully migrated legacy Java code to Java 8 and Python 3, modernizing applications with lambda expressions, functional programming, and async/await.</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Applied UML diagrams (Class, Sequence, and Use-Case diagrams) to visually represent system architecture and streamline the OOAD (Object-Oriented Analysis and Design) process.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Developed Next.js applications with SSR (Server-Side Rendering) and SSG (Static Site Generation) for optimized performance and SEO benefits.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Built Vue 2 &amp; Vue 3 applications with Vuex, Pinia, Composition API, and Options API for efficient state management and modular development.</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Implemented React.js, Next.js, Vue 2, Vue 3, and Angular 8 applications with TypeScript, Bootstrap, HTML5, and CSS3 for responsive UI design.</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Conducted form handling and validation using React Hook Forms, Angular Forms Module, Vue 3 Form Validation, and Formik, ensuring data integrity and user-friendly input.</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Utilized Axios, Fetch API, and Angular/Vue Interceptors to handle HTTP requests and responses globally, implementing features like logging, authentication, and error handling.</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Developed and deployed RESTful APIs using FastAPI, Spring Boot, and Express.js, optimizing request validation and response serialization with Pydantic and OpenAPI.</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Integrated Express.js and Node.js for handling server-side route validation, authentication, and API gateway functionality.</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Proficient in Spring Boot and FastAPI microservices architecture, implementing RESTful APIs with Swagger and OpenAPI documentation.</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Designed and developed SOAP and REST web services, enabling efficient communication between distributed systems.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Implemented global exception handling in FastAPI, Spring MVC, and Express.js, ensuring a consistent error response structure across applications.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Worked extensively with Hibernate (ORM), SQLAlchemy, and JDBC for data persistence in relational databases like OracleDB, PostgreSQL, and MySQL.</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Developed and maintained Spring Boot and FastAPI applications with OracleDB, PostgreSQL, MongoDB, and Redis, ensuring high performance and seamless integration.</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ntegrated Redis caching in FastAPI and Spring Boot applications to optimize performance and reduce database load.</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Implemented authentication and authorization using FastAPI OAuth 2.0, JWT, Spring Security, and Azure AD.</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Worked with Amazon AWS services (EC2, S3, SQS, SNS, Lambda, DynamoDB, CloudFormation) to develop and deploy scalable applications.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Successfully deployed React.js, Next.js, Vue 2, Vue 3, Angular, FastAPI, and Node.js applications on AWS Elastic Beanstalk and Azure App Services.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Utilized Docker containerization for packaging and deploying microservices, ensuring consistency across environments.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Orchestrated microservices using Kubernetes (AKS, EKS, GKE) for automated scaling, load balancing, and high availability.</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Monitored microservices and cloud infrastructure using Splunk, Prometheus, and Amazon CloudWatch.</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Automated CI/CD pipelines using Jenkins 1.6/2.0, GitHub Actions, and Azure DevOps, enabling continuous integration and deployment.</w:t>
      </w:r>
    </w:p>
    <w:p>
      <w:pPr>
        <w:pStyle w:val="Body A"/>
        <w:spacing w:line="276" w:lineRule="auto"/>
        <w:ind w:left="264" w:firstLine="0"/>
        <w:jc w:val="both"/>
        <w:rPr>
          <w:rStyle w:val="None"/>
          <w:rFonts w:ascii="Arial" w:cs="Arial" w:hAnsi="Arial" w:eastAsia="Arial"/>
          <w:sz w:val="20"/>
          <w:szCs w:val="20"/>
          <w:lang w:val="en-US"/>
        </w:rPr>
      </w:pPr>
      <w:r>
        <w:rPr>
          <w:rStyle w:val="None"/>
          <w:rFonts w:ascii="Arial" w:hAnsi="Arial"/>
          <w:b w:val="1"/>
          <w:bCs w:val="1"/>
          <w:sz w:val="20"/>
          <w:szCs w:val="20"/>
          <w:rtl w:val="0"/>
          <w:lang w:val="en-US"/>
        </w:rPr>
        <w:t>Environment:</w:t>
      </w:r>
      <w:r>
        <w:rPr>
          <w:rStyle w:val="None"/>
          <w:rFonts w:ascii="Arial" w:hAnsi="Arial"/>
          <w:sz w:val="20"/>
          <w:szCs w:val="20"/>
          <w:rtl w:val="0"/>
          <w:lang w:val="en-US"/>
        </w:rPr>
        <w:t xml:space="preserve"> Angular 8, Java 8, JSP, Servlets, Spring Framework, Spring Boot, Elasticsearch, Hibernate, Thymeleaf, JMS, JDBC, Log4j, SQL, PL/SQL, JSON, ElasticSearch, Algorthims, OracleDB, Mockito, UNIX, AWS (SQS, EC2, S3, Elastic Beanstalk, SNS), Docker, Kubernetes, Kafka, Splunk, Redis, visual studio, Jenkins, Logstash, Kibana, SonarQube, SonarLint.</w:t>
      </w:r>
    </w:p>
    <w:p>
      <w:pPr>
        <w:pStyle w:val="Body A"/>
        <w:spacing w:line="276" w:lineRule="auto"/>
        <w:ind w:left="264" w:firstLine="0"/>
        <w:jc w:val="both"/>
        <w:rPr>
          <w:rStyle w:val="None"/>
          <w:rFonts w:ascii="Arial" w:cs="Arial" w:hAnsi="Arial" w:eastAsia="Arial"/>
          <w:b w:val="1"/>
          <w:bCs w:val="1"/>
          <w:sz w:val="20"/>
          <w:szCs w:val="20"/>
          <w:lang w:val="en-US"/>
        </w:rPr>
      </w:pP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Client: Birla Soft, Hyderabad                                                                                                                  Oct 2012 to Dec 2015</w:t>
      </w: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Role: J2EE/Java Developer</w:t>
      </w:r>
    </w:p>
    <w:p>
      <w:pPr>
        <w:pStyle w:val="Body A"/>
        <w:tabs>
          <w:tab w:val="left" w:pos="9395"/>
        </w:tabs>
        <w:spacing w:before="1" w:line="276" w:lineRule="auto"/>
        <w:ind w:left="648" w:right="387" w:firstLine="0"/>
        <w:jc w:val="both"/>
        <w:rPr>
          <w:rStyle w:val="None"/>
          <w:rFonts w:ascii="Arial" w:cs="Arial" w:hAnsi="Arial" w:eastAsia="Arial"/>
          <w:b w:val="1"/>
          <w:bCs w:val="1"/>
          <w:sz w:val="20"/>
          <w:szCs w:val="20"/>
          <w:lang w:val="en-US"/>
        </w:rPr>
      </w:pPr>
      <w:r>
        <w:rPr>
          <w:rStyle w:val="None"/>
          <w:rFonts w:ascii="Arial" w:hAnsi="Arial"/>
          <w:b w:val="1"/>
          <w:bCs w:val="1"/>
          <w:sz w:val="20"/>
          <w:szCs w:val="20"/>
          <w:rtl w:val="0"/>
          <w:lang w:val="en-US"/>
        </w:rPr>
        <w:t>Responsibilities: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Implemented the application in the Oil and Gas domain using the Struts Framework, based on the Model-View-Controller (MVC) design pattern, ensuring a clean separation of business logic from the presentation layer to support scalable and maintainable enterprise applications.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Coded Action classes, Java Beans, Service layers, and Business Delegates, utilizing JDK 1.5 features such as Annotations and Generics to implement domain-specific business logic for asset management and operational workflows in upstream oil and gas operations.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Created and managed Servlets to process client requests, manage session data, and handle server-side logic efficiently, including tasks such as drilling data submission, equipment scheduling, and real-time field updates.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Designed and managed project tables in the Oracle database using the TOAD tool for connectivity and administration, focusing on storing seismic data, well logs, and production reports critical to oilfield decision-making.</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Used the HTTP Client Module to handle backend interactions through GET, PUT, POST, and DELETE requests for integrating with third-party energy management systems and internal API services.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Used ANT to build the application and deployed it on JBoss, supporting a multi-tiered infrastructure commonly used in energy and resource sector enterprises.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Designed components using Spring MVC and Struts, performing data modeling with POJOs and integrating with Hibernate for seamless persistence and retrieval of geological, engineering, and production datasets.</w:t>
      </w:r>
    </w:p>
    <w:p>
      <w:pPr>
        <w:pStyle w:val="Body B"/>
        <w:numPr>
          <w:ilvl w:val="0"/>
          <w:numId w:val="8"/>
        </w:numPr>
        <w:bidi w:val="0"/>
        <w:ind w:right="18"/>
        <w:jc w:val="both"/>
        <w:rPr>
          <w:rFonts w:ascii="Arial" w:hAnsi="Arial"/>
          <w:sz w:val="20"/>
          <w:szCs w:val="20"/>
          <w:rtl w:val="0"/>
          <w:lang w:val="en-US"/>
        </w:rPr>
      </w:pPr>
      <w:r>
        <w:rPr>
          <w:rStyle w:val="None A"/>
          <w:rFonts w:ascii="Arial" w:hAnsi="Arial"/>
          <w:sz w:val="20"/>
          <w:szCs w:val="20"/>
          <w:rtl w:val="0"/>
          <w:lang w:val="en-US"/>
        </w:rPr>
        <w:t>Developed product template pages using JSPs and worked on IntelliJ IDE as the development environment, delivering user-facing modules for internal teams including operations, compliance, and field engineers.</w:t>
      </w:r>
    </w:p>
    <w:p>
      <w:pPr>
        <w:pStyle w:val="Body A"/>
        <w:spacing w:line="276" w:lineRule="auto"/>
        <w:ind w:left="264" w:firstLine="0"/>
        <w:jc w:val="both"/>
        <w:rPr>
          <w:rStyle w:val="None"/>
          <w:rFonts w:ascii="Arial" w:cs="Arial" w:hAnsi="Arial" w:eastAsia="Arial"/>
          <w:sz w:val="20"/>
          <w:szCs w:val="20"/>
          <w:lang w:val="en-US"/>
        </w:rPr>
      </w:pPr>
      <w:r>
        <w:rPr>
          <w:rStyle w:val="None"/>
          <w:rFonts w:ascii="Arial" w:hAnsi="Arial"/>
          <w:b w:val="1"/>
          <w:bCs w:val="1"/>
          <w:sz w:val="20"/>
          <w:szCs w:val="20"/>
          <w:rtl w:val="0"/>
          <w:lang w:val="en-US"/>
        </w:rPr>
        <w:t>Environment:</w:t>
      </w:r>
      <w:r>
        <w:rPr>
          <w:rStyle w:val="None"/>
          <w:rFonts w:ascii="Arial" w:hAnsi="Arial"/>
          <w:sz w:val="20"/>
          <w:szCs w:val="20"/>
          <w:rtl w:val="0"/>
          <w:lang w:val="en-US"/>
        </w:rPr>
        <w:t xml:space="preserve"> Java, Spring IOC, Spring MVC, Apache Struts MVC, Hibernate, Servlets, JSP, Oracle Database, Toad, JDK 1.5 (Annotations, Generics), ANT, JBoss, Tomcat, Intellij IDE, HTTP Client Module, MVC, Agile.</w:t>
      </w:r>
    </w:p>
    <w:p>
      <w:pPr>
        <w:pStyle w:val="Body Text"/>
        <w:spacing w:before="1" w:line="276" w:lineRule="auto"/>
        <w:ind w:left="0" w:firstLine="0"/>
        <w:jc w:val="both"/>
        <w:rPr>
          <w:rStyle w:val="None"/>
          <w:rFonts w:ascii="Arial" w:cs="Arial" w:hAnsi="Arial" w:eastAsia="Arial"/>
          <w:sz w:val="20"/>
          <w:szCs w:val="20"/>
        </w:rPr>
      </w:pPr>
    </w:p>
    <w:p>
      <w:pPr>
        <w:pStyle w:val="Body A"/>
        <w:spacing w:line="276" w:lineRule="auto"/>
        <w:ind w:left="264" w:firstLine="0"/>
        <w:jc w:val="both"/>
        <w:rPr>
          <w:rStyle w:val="None"/>
          <w:rFonts w:ascii="Arial" w:cs="Arial" w:hAnsi="Arial" w:eastAsia="Arial"/>
          <w:b w:val="1"/>
          <w:bCs w:val="1"/>
          <w:sz w:val="20"/>
          <w:szCs w:val="20"/>
          <w:lang w:val="en-US"/>
        </w:rPr>
      </w:pPr>
      <w:r>
        <w:rPr>
          <w:rStyle w:val="None"/>
          <w:rFonts w:ascii="Arial" w:hAnsi="Arial"/>
          <w:b w:val="1"/>
          <w:bCs w:val="1"/>
          <w:sz w:val="20"/>
          <w:szCs w:val="20"/>
          <w:u w:val="single"/>
          <w:rtl w:val="0"/>
          <w:lang w:val="en-US"/>
        </w:rPr>
        <w:t>EDUCATION:</w:t>
      </w:r>
    </w:p>
    <w:p>
      <w:pPr>
        <w:pStyle w:val="Body Text"/>
        <w:spacing w:before="44" w:line="276" w:lineRule="auto"/>
        <w:ind w:firstLine="0"/>
        <w:jc w:val="both"/>
        <w:rPr>
          <w:rStyle w:val="None"/>
          <w:rFonts w:ascii="Arial" w:cs="Arial" w:hAnsi="Arial" w:eastAsia="Arial"/>
          <w:sz w:val="20"/>
          <w:szCs w:val="20"/>
        </w:rPr>
      </w:pPr>
      <w:r>
        <w:rPr>
          <w:rStyle w:val="None"/>
          <w:rFonts w:ascii="Arial" w:hAnsi="Arial"/>
          <w:sz w:val="20"/>
          <w:szCs w:val="20"/>
          <w:rtl w:val="0"/>
          <w:lang w:val="en-US"/>
        </w:rPr>
        <w:t>Bachelor of Technology in Computer Science Engineering from Jawaharlal Nehru Technological University, India. (Graduated in 2012).</w:t>
      </w:r>
    </w:p>
    <w:p>
      <w:pPr>
        <w:pStyle w:val="Body Text"/>
        <w:spacing w:before="44" w:line="276" w:lineRule="auto"/>
        <w:ind w:firstLine="0"/>
        <w:jc w:val="both"/>
        <w:rPr>
          <w:rStyle w:val="None"/>
          <w:rFonts w:ascii="Arial" w:cs="Arial" w:hAnsi="Arial" w:eastAsia="Arial"/>
          <w:sz w:val="20"/>
          <w:szCs w:val="20"/>
        </w:rPr>
      </w:pPr>
    </w:p>
    <w:p>
      <w:pPr>
        <w:pStyle w:val="Body Text"/>
        <w:spacing w:before="44" w:line="276" w:lineRule="auto"/>
        <w:ind w:firstLine="0"/>
        <w:jc w:val="both"/>
        <w:rPr>
          <w:rStyle w:val="None"/>
          <w:rFonts w:ascii="Arial" w:cs="Arial" w:hAnsi="Arial" w:eastAsia="Arial"/>
          <w:sz w:val="20"/>
          <w:szCs w:val="20"/>
        </w:rPr>
      </w:pPr>
    </w:p>
    <w:p>
      <w:pPr>
        <w:pStyle w:val="Body Text"/>
        <w:spacing w:before="44" w:line="276" w:lineRule="auto"/>
        <w:ind w:firstLine="0"/>
        <w:jc w:val="both"/>
        <w:rPr>
          <w:rStyle w:val="None"/>
          <w:rFonts w:ascii="Arial" w:cs="Arial" w:hAnsi="Arial" w:eastAsia="Arial"/>
          <w:b w:val="1"/>
          <w:bCs w:val="1"/>
          <w:sz w:val="20"/>
          <w:szCs w:val="20"/>
        </w:rPr>
      </w:pPr>
      <w:r>
        <w:rPr>
          <w:rStyle w:val="None"/>
          <w:rFonts w:ascii="Arial" w:hAnsi="Arial"/>
          <w:b w:val="1"/>
          <w:bCs w:val="1"/>
          <w:sz w:val="20"/>
          <w:szCs w:val="20"/>
          <w:u w:val="single"/>
          <w:rtl w:val="0"/>
          <w:lang w:val="en-US"/>
        </w:rPr>
        <w:t>CERTIFICATIONS</w:t>
      </w:r>
      <w:r>
        <w:rPr>
          <w:rStyle w:val="None"/>
          <w:rFonts w:ascii="Arial" w:hAnsi="Arial"/>
          <w:b w:val="1"/>
          <w:bCs w:val="1"/>
          <w:sz w:val="20"/>
          <w:szCs w:val="20"/>
          <w:rtl w:val="0"/>
          <w:lang w:val="en-US"/>
        </w:rPr>
        <w:t>:</w:t>
      </w:r>
    </w:p>
    <w:p>
      <w:pPr>
        <w:pStyle w:val="Body Text"/>
        <w:spacing w:before="44" w:line="276" w:lineRule="auto"/>
        <w:ind w:firstLine="0"/>
        <w:jc w:val="both"/>
      </w:pPr>
      <w:r>
        <w:rPr>
          <w:rStyle w:val="None"/>
          <w:rFonts w:ascii="Arial" w:cs="Arial" w:hAnsi="Arial" w:eastAsia="Arial"/>
          <w:b w:val="1"/>
          <w:bCs w:val="1"/>
          <w:sz w:val="20"/>
          <w:szCs w:val="20"/>
        </w:rPr>
        <w:br w:type="textWrapping"/>
      </w:r>
      <w:r>
        <w:rPr>
          <w:rStyle w:val="None"/>
          <w:rFonts w:ascii="Arial" w:hAnsi="Arial"/>
          <w:sz w:val="20"/>
          <w:szCs w:val="20"/>
          <w:rtl w:val="0"/>
          <w:lang w:val="en-US"/>
        </w:rPr>
        <w:t>Certified in Amazon Web Services (AWS), demonstrating proficiency in cloud architecture, deployment, and scalable infrastructure solutions</w:t>
      </w:r>
    </w:p>
    <w:sectPr>
      <w:headerReference w:type="default" r:id="rId4"/>
      <w:footerReference w:type="default" r:id="rId5"/>
      <w:pgSz w:w="12240" w:h="15840" w:orient="portrait"/>
      <w:pgMar w:top="284" w:right="680" w:bottom="284" w:left="68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Menlo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80"/>
        </w:tabs>
        <w:ind w:left="1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80"/>
        </w:tabs>
        <w:ind w:left="7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80"/>
        </w:tabs>
        <w:ind w:left="13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80"/>
        </w:tabs>
        <w:ind w:left="19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80"/>
        </w:tabs>
        <w:ind w:left="25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80"/>
        </w:tabs>
        <w:ind w:left="31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80"/>
        </w:tabs>
        <w:ind w:left="37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80"/>
        </w:tabs>
        <w:ind w:left="43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380"/>
        </w:tabs>
        <w:ind w:left="4958"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s.0"/>
  </w:abstractNum>
  <w:abstractNum w:abstractNumId="3">
    <w:multiLevelType w:val="hybridMultilevel"/>
    <w:styleLink w:val="Bullets.0"/>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158" w:hanging="15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758" w:hanging="15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1358" w:hanging="1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1958" w:hanging="15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2558" w:hanging="15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3158" w:hanging="15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3758" w:hanging="15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4358" w:hanging="15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4958" w:hanging="1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Bullets.0.0"/>
  </w:abstractNum>
  <w:abstractNum w:abstractNumId="5">
    <w:multiLevelType w:val="hybridMultilevel"/>
    <w:styleLink w:val="Bullets.0.0"/>
    <w:lvl w:ilvl="0">
      <w:start w:val="1"/>
      <w:numFmt w:val="bullet"/>
      <w:suff w:val="tab"/>
      <w:lvlText w:val="•"/>
      <w:lvlJc w:val="left"/>
      <w:pPr>
        <w:ind w:left="709" w:hanging="452"/>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02" w:hanging="265"/>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882" w:hanging="265"/>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062" w:hanging="265"/>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242" w:hanging="265"/>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422" w:hanging="265"/>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602" w:hanging="265"/>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1782" w:hanging="265"/>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1962" w:hanging="265"/>
      </w:pPr>
      <w:rPr>
        <w:rFonts w:ascii="Menlo Regular" w:cs="Menlo Regular" w:hAnsi="Menlo Regular" w:eastAsia="Menlo Regular"/>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422"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022"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622"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2222"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822"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422"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4022"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622"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5222" w:hanging="158"/>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2"/>
    <w:lvlOverride w:ilvl="0">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1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7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13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19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25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31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37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43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 w:val="left" w:pos="10080"/>
            <w:tab w:val="left" w:pos="10640"/>
          </w:tabs>
          <w:ind w:left="4958" w:hanging="158"/>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5"/>
  </w:num>
  <w:num w:numId="8">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lang w:val="en-US"/>
    </w:rPr>
  </w:style>
  <w:style w:type="character" w:styleId="Hyperlink.1">
    <w:name w:val="Hyperlink.1"/>
    <w:basedOn w:val="None"/>
    <w:next w:val="Hyperlink.1"/>
    <w:rPr>
      <w:rFonts w:ascii="Arial" w:cs="Arial" w:hAnsi="Arial" w:eastAsia="Arial"/>
      <w:outline w:val="0"/>
      <w:color w:val="0000ff"/>
      <w:sz w:val="20"/>
      <w:szCs w:val="20"/>
      <w:u w:val="single" w:color="0000ff"/>
      <w:lang w:val="en-US"/>
      <w14:textFill>
        <w14:solidFill>
          <w14:srgbClr w14:val="0000FF"/>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
    <w:name w:val="Bullets"/>
    <w:pPr>
      <w:numPr>
        <w:numId w:val="1"/>
      </w:numPr>
    </w:pPr>
  </w:style>
  <w:style w:type="character" w:styleId="None A">
    <w:name w:val="None A"/>
    <w:rPr>
      <w:lang w:val="en-US"/>
    </w:rPr>
  </w:style>
  <w:style w:type="paragraph" w:styleId="Body Text">
    <w:name w:val="Body Text"/>
    <w:next w:val="Body Text"/>
    <w:pPr>
      <w:keepNext w:val="0"/>
      <w:keepLines w:val="0"/>
      <w:pageBreakBefore w:val="0"/>
      <w:widowControl w:val="0"/>
      <w:shd w:val="clear" w:color="auto" w:fill="auto"/>
      <w:suppressAutoHyphens w:val="0"/>
      <w:bidi w:val="0"/>
      <w:spacing w:before="39" w:after="0" w:line="240" w:lineRule="auto"/>
      <w:ind w:left="1080" w:right="0" w:hanging="363"/>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Bullets.0">
    <w:name w:val="Bullets.0"/>
    <w:pPr>
      <w:numPr>
        <w:numId w:val="4"/>
      </w:numPr>
    </w:p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0.0">
    <w:name w:val="Bullets.0.0"/>
    <w:pPr>
      <w:numPr>
        <w:numId w:val="7"/>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