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37C1" w14:textId="2B37EC3B" w:rsidR="0095707B" w:rsidRDefault="0095707B" w:rsidP="009919D5">
      <w:pPr>
        <w:pBdr>
          <w:bottom w:val="single" w:sz="4" w:space="1" w:color="auto"/>
        </w:pBdr>
        <w:autoSpaceDE w:val="0"/>
        <w:autoSpaceDN w:val="0"/>
        <w:adjustRightInd w:val="0"/>
        <w:ind w:left="720" w:hanging="360"/>
        <w:jc w:val="center"/>
        <w:rPr>
          <w:b/>
          <w:bCs/>
        </w:rPr>
      </w:pPr>
      <w:r>
        <w:rPr>
          <w:b/>
          <w:bCs/>
        </w:rPr>
        <w:t>Theodore Isaac</w:t>
      </w:r>
    </w:p>
    <w:p w14:paraId="2B489B97" w14:textId="4EDB71F9" w:rsidR="009919D5" w:rsidRDefault="00BC2ABE" w:rsidP="009919D5">
      <w:pPr>
        <w:pBdr>
          <w:bottom w:val="single" w:sz="4" w:space="1" w:color="auto"/>
        </w:pBdr>
        <w:autoSpaceDE w:val="0"/>
        <w:autoSpaceDN w:val="0"/>
        <w:adjustRightInd w:val="0"/>
        <w:ind w:left="720" w:hanging="360"/>
        <w:jc w:val="center"/>
        <w:rPr>
          <w:b/>
          <w:bCs/>
        </w:rPr>
      </w:pPr>
      <w:r>
        <w:rPr>
          <w:b/>
          <w:bCs/>
        </w:rPr>
        <w:t xml:space="preserve"> </w:t>
      </w:r>
    </w:p>
    <w:p w14:paraId="751F8799" w14:textId="7644FDB0" w:rsidR="0095707B" w:rsidRPr="00975442" w:rsidRDefault="0095707B" w:rsidP="0095707B">
      <w:pPr>
        <w:autoSpaceDE w:val="0"/>
        <w:autoSpaceDN w:val="0"/>
        <w:adjustRightInd w:val="0"/>
        <w:ind w:left="720" w:hanging="360"/>
        <w:rPr>
          <w:b/>
          <w:bCs/>
          <w:sz w:val="32"/>
          <w:szCs w:val="32"/>
        </w:rPr>
      </w:pPr>
      <w:r w:rsidRPr="00975442">
        <w:rPr>
          <w:b/>
          <w:bCs/>
          <w:sz w:val="32"/>
          <w:szCs w:val="32"/>
        </w:rPr>
        <w:t>Summary</w:t>
      </w:r>
    </w:p>
    <w:p w14:paraId="3362B0A8" w14:textId="77777777" w:rsidR="00975442" w:rsidRPr="0095707B" w:rsidRDefault="00975442" w:rsidP="0095707B">
      <w:pPr>
        <w:autoSpaceDE w:val="0"/>
        <w:autoSpaceDN w:val="0"/>
        <w:adjustRightInd w:val="0"/>
        <w:ind w:left="720" w:hanging="360"/>
        <w:rPr>
          <w:b/>
          <w:bCs/>
        </w:rPr>
      </w:pPr>
    </w:p>
    <w:p w14:paraId="5BFA9FC4" w14:textId="12F6EB60" w:rsidR="0095707B" w:rsidRPr="0095707B" w:rsidRDefault="005C728F" w:rsidP="0095707B">
      <w:pPr>
        <w:pStyle w:val="ListParagraph"/>
        <w:numPr>
          <w:ilvl w:val="0"/>
          <w:numId w:val="1"/>
        </w:numPr>
        <w:autoSpaceDE w:val="0"/>
        <w:autoSpaceDN w:val="0"/>
        <w:adjustRightInd w:val="0"/>
        <w:rPr>
          <w:rFonts w:cs="AppleSystemUIFont"/>
          <w:kern w:val="0"/>
          <w:sz w:val="22"/>
          <w:szCs w:val="22"/>
          <w:lang w:val="en-GB"/>
        </w:rPr>
      </w:pPr>
      <w:r>
        <w:rPr>
          <w:rFonts w:cs="AppleSystemUIFont"/>
          <w:b/>
          <w:bCs/>
          <w:kern w:val="0"/>
          <w:sz w:val="22"/>
          <w:szCs w:val="22"/>
          <w:lang w:val="en-GB"/>
        </w:rPr>
        <w:t xml:space="preserve">Overall, </w:t>
      </w:r>
      <w:r w:rsidR="0095707B" w:rsidRPr="0095707B">
        <w:rPr>
          <w:rFonts w:cs="AppleSystemUIFont"/>
          <w:b/>
          <w:bCs/>
          <w:kern w:val="0"/>
          <w:sz w:val="22"/>
          <w:szCs w:val="22"/>
          <w:lang w:val="en-GB"/>
        </w:rPr>
        <w:t>15+ years of consulting experience</w:t>
      </w:r>
      <w:r w:rsidR="0095707B" w:rsidRPr="0095707B">
        <w:rPr>
          <w:rFonts w:cs="AppleSystemUIFont"/>
          <w:kern w:val="0"/>
          <w:sz w:val="22"/>
          <w:szCs w:val="22"/>
          <w:lang w:val="en-GB"/>
        </w:rPr>
        <w:t xml:space="preserve"> in Property &amp; Casualty (P&amp;C) Insurance Data Platforms, Core Systems, and Transformation Programs</w:t>
      </w:r>
    </w:p>
    <w:p w14:paraId="38D01179"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Extensive track record of </w:t>
      </w:r>
      <w:r w:rsidRPr="0095707B">
        <w:rPr>
          <w:rFonts w:cs="AppleSystemUIFont"/>
          <w:b/>
          <w:bCs/>
          <w:kern w:val="0"/>
          <w:sz w:val="22"/>
          <w:szCs w:val="22"/>
          <w:lang w:val="en-GB"/>
        </w:rPr>
        <w:t>consulting for 12+ global P&amp;C carriers</w:t>
      </w:r>
      <w:r w:rsidRPr="0095707B">
        <w:rPr>
          <w:rFonts w:cs="AppleSystemUIFont"/>
          <w:kern w:val="0"/>
          <w:sz w:val="22"/>
          <w:szCs w:val="22"/>
          <w:lang w:val="en-GB"/>
        </w:rPr>
        <w:t>, providing business insights and driving digital transformation</w:t>
      </w:r>
    </w:p>
    <w:p w14:paraId="213B1EAF"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Versatile professional with experience as </w:t>
      </w:r>
      <w:r w:rsidRPr="0095707B">
        <w:rPr>
          <w:rFonts w:cs="AppleSystemUIFont"/>
          <w:b/>
          <w:bCs/>
          <w:kern w:val="0"/>
          <w:sz w:val="22"/>
          <w:szCs w:val="22"/>
          <w:lang w:val="en-GB"/>
        </w:rPr>
        <w:t>Lead Business Architect, Lead Business Analyst, Data Analyst, SME, Scrum Master, and Project Manager</w:t>
      </w:r>
    </w:p>
    <w:p w14:paraId="7414DD3D"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b/>
          <w:bCs/>
          <w:kern w:val="0"/>
          <w:sz w:val="22"/>
          <w:szCs w:val="22"/>
          <w:lang w:val="en-GB"/>
        </w:rPr>
        <w:t>Duck Creek expertise</w:t>
      </w:r>
      <w:r w:rsidRPr="0095707B">
        <w:rPr>
          <w:rFonts w:cs="AppleSystemUIFont"/>
          <w:kern w:val="0"/>
          <w:sz w:val="22"/>
          <w:szCs w:val="22"/>
          <w:lang w:val="en-GB"/>
        </w:rPr>
        <w:t>: Clarity (Data Insights) and Policy; skilled in requirements elicitation, fit-gap analysis, discovery workshops, and estimation</w:t>
      </w:r>
    </w:p>
    <w:p w14:paraId="5F7859CE"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Deep knowledge of </w:t>
      </w:r>
      <w:r w:rsidRPr="0095707B">
        <w:rPr>
          <w:rFonts w:cs="AppleSystemUIFont"/>
          <w:b/>
          <w:bCs/>
          <w:kern w:val="0"/>
          <w:sz w:val="22"/>
          <w:szCs w:val="22"/>
          <w:lang w:val="en-GB"/>
        </w:rPr>
        <w:t>Commercial Off-the-Shelf (COTS) insurance solutions</w:t>
      </w:r>
      <w:r w:rsidRPr="0095707B">
        <w:rPr>
          <w:rFonts w:cs="AppleSystemUIFont"/>
          <w:kern w:val="0"/>
          <w:sz w:val="22"/>
          <w:szCs w:val="22"/>
          <w:lang w:val="en-GB"/>
        </w:rPr>
        <w:t>, including Guidewire and Insurity (Policy, Billing, Claims, Reporting, BI&amp;A)</w:t>
      </w:r>
    </w:p>
    <w:p w14:paraId="271A1C37"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b/>
          <w:bCs/>
          <w:kern w:val="0"/>
          <w:sz w:val="22"/>
          <w:szCs w:val="22"/>
          <w:lang w:val="en-GB"/>
        </w:rPr>
        <w:t>Business Architecture expertise</w:t>
      </w:r>
      <w:r w:rsidRPr="0095707B">
        <w:rPr>
          <w:rFonts w:cs="AppleSystemUIFont"/>
          <w:kern w:val="0"/>
          <w:sz w:val="22"/>
          <w:szCs w:val="22"/>
          <w:lang w:val="en-GB"/>
        </w:rPr>
        <w:t xml:space="preserve"> in mapping processes, defining high-level requirements, and ensuring alignment with enterprise strategy</w:t>
      </w:r>
    </w:p>
    <w:p w14:paraId="2FB91E6E"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Proficient in </w:t>
      </w:r>
      <w:r w:rsidRPr="0095707B">
        <w:rPr>
          <w:rFonts w:cs="AppleSystemUIFont"/>
          <w:b/>
          <w:bCs/>
          <w:kern w:val="0"/>
          <w:sz w:val="22"/>
          <w:szCs w:val="22"/>
          <w:lang w:val="en-GB"/>
        </w:rPr>
        <w:t>data platform design, integration, and reporting</w:t>
      </w:r>
      <w:r w:rsidRPr="0095707B">
        <w:rPr>
          <w:rFonts w:cs="AppleSystemUIFont"/>
          <w:kern w:val="0"/>
          <w:sz w:val="22"/>
          <w:szCs w:val="22"/>
          <w:lang w:val="en-GB"/>
        </w:rPr>
        <w:t xml:space="preserve"> for large-scale P&amp;C insurance transformations</w:t>
      </w:r>
    </w:p>
    <w:p w14:paraId="6BD1417E"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Strong experience in </w:t>
      </w:r>
      <w:r w:rsidRPr="0095707B">
        <w:rPr>
          <w:rFonts w:cs="AppleSystemUIFont"/>
          <w:b/>
          <w:bCs/>
          <w:kern w:val="0"/>
          <w:sz w:val="22"/>
          <w:szCs w:val="22"/>
          <w:lang w:val="en-GB"/>
        </w:rPr>
        <w:t>Agile, Scrum, and hybrid methodologies</w:t>
      </w:r>
      <w:r w:rsidRPr="0095707B">
        <w:rPr>
          <w:rFonts w:cs="AppleSystemUIFont"/>
          <w:kern w:val="0"/>
          <w:sz w:val="22"/>
          <w:szCs w:val="22"/>
          <w:lang w:val="en-GB"/>
        </w:rPr>
        <w:t>, enabling efficient project delivery and stakeholder alignment</w:t>
      </w:r>
    </w:p>
    <w:p w14:paraId="55CA6F51"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Proven success in </w:t>
      </w:r>
      <w:r w:rsidRPr="0095707B">
        <w:rPr>
          <w:rFonts w:cs="AppleSystemUIFont"/>
          <w:b/>
          <w:bCs/>
          <w:kern w:val="0"/>
          <w:sz w:val="22"/>
          <w:szCs w:val="22"/>
          <w:lang w:val="en-GB"/>
        </w:rPr>
        <w:t>leading cross-functional teams</w:t>
      </w:r>
      <w:r w:rsidRPr="0095707B">
        <w:rPr>
          <w:rFonts w:cs="AppleSystemUIFont"/>
          <w:kern w:val="0"/>
          <w:sz w:val="22"/>
          <w:szCs w:val="22"/>
          <w:lang w:val="en-GB"/>
        </w:rPr>
        <w:t>, mentoring analysts, and ensuring high-quality deliverables</w:t>
      </w:r>
    </w:p>
    <w:p w14:paraId="521D4985"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Established </w:t>
      </w:r>
      <w:r w:rsidRPr="0095707B">
        <w:rPr>
          <w:rFonts w:cs="AppleSystemUIFont"/>
          <w:b/>
          <w:bCs/>
          <w:kern w:val="0"/>
          <w:sz w:val="22"/>
          <w:szCs w:val="22"/>
          <w:lang w:val="en-GB"/>
        </w:rPr>
        <w:t>Centers of Excellence (CoE)</w:t>
      </w:r>
      <w:r w:rsidRPr="0095707B">
        <w:rPr>
          <w:rFonts w:cs="AppleSystemUIFont"/>
          <w:kern w:val="0"/>
          <w:sz w:val="22"/>
          <w:szCs w:val="22"/>
          <w:lang w:val="en-GB"/>
        </w:rPr>
        <w:t xml:space="preserve"> to standardize processes, governance, and best practices across organizations</w:t>
      </w:r>
    </w:p>
    <w:p w14:paraId="489A5E04"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Adept at </w:t>
      </w:r>
      <w:r w:rsidRPr="0095707B">
        <w:rPr>
          <w:rFonts w:cs="AppleSystemUIFont"/>
          <w:b/>
          <w:bCs/>
          <w:kern w:val="0"/>
          <w:sz w:val="22"/>
          <w:szCs w:val="22"/>
          <w:lang w:val="en-GB"/>
        </w:rPr>
        <w:t>stakeholder management</w:t>
      </w:r>
      <w:r w:rsidRPr="0095707B">
        <w:rPr>
          <w:rFonts w:cs="AppleSystemUIFont"/>
          <w:kern w:val="0"/>
          <w:sz w:val="22"/>
          <w:szCs w:val="22"/>
          <w:lang w:val="en-GB"/>
        </w:rPr>
        <w:t>, facilitating workshops, and translating business needs into actionable requirements</w:t>
      </w:r>
    </w:p>
    <w:p w14:paraId="65158C1A"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Strong </w:t>
      </w:r>
      <w:r w:rsidRPr="0095707B">
        <w:rPr>
          <w:rFonts w:cs="AppleSystemUIFont"/>
          <w:b/>
          <w:bCs/>
          <w:kern w:val="0"/>
          <w:sz w:val="22"/>
          <w:szCs w:val="22"/>
          <w:lang w:val="en-GB"/>
        </w:rPr>
        <w:t>collaboration with Duck Creek system integration partners</w:t>
      </w:r>
      <w:r w:rsidRPr="0095707B">
        <w:rPr>
          <w:rFonts w:cs="AppleSystemUIFont"/>
          <w:kern w:val="0"/>
          <w:sz w:val="22"/>
          <w:szCs w:val="22"/>
          <w:lang w:val="en-GB"/>
        </w:rPr>
        <w:t xml:space="preserve"> to deliver high-value outcomes</w:t>
      </w:r>
    </w:p>
    <w:p w14:paraId="06ACBAAF"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Skilled in </w:t>
      </w:r>
      <w:r w:rsidRPr="0095707B">
        <w:rPr>
          <w:rFonts w:cs="AppleSystemUIFont"/>
          <w:b/>
          <w:bCs/>
          <w:kern w:val="0"/>
          <w:sz w:val="22"/>
          <w:szCs w:val="22"/>
          <w:lang w:val="en-GB"/>
        </w:rPr>
        <w:t>SQL, Snowflake, Power BI, Advanced Excel, Azure DevOps (ADO), and JIRA</w:t>
      </w:r>
      <w:r w:rsidRPr="0095707B">
        <w:rPr>
          <w:rFonts w:cs="AppleSystemUIFont"/>
          <w:kern w:val="0"/>
          <w:sz w:val="22"/>
          <w:szCs w:val="22"/>
          <w:lang w:val="en-GB"/>
        </w:rPr>
        <w:t xml:space="preserve"> for analytics, reporting, and project tracking</w:t>
      </w:r>
    </w:p>
    <w:p w14:paraId="2B827B01"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Recognized as a </w:t>
      </w:r>
      <w:r w:rsidRPr="0095707B">
        <w:rPr>
          <w:rFonts w:cs="AppleSystemUIFont"/>
          <w:b/>
          <w:bCs/>
          <w:kern w:val="0"/>
          <w:sz w:val="22"/>
          <w:szCs w:val="22"/>
          <w:lang w:val="en-GB"/>
        </w:rPr>
        <w:t>domain and business process expert</w:t>
      </w:r>
      <w:r w:rsidRPr="0095707B">
        <w:rPr>
          <w:rFonts w:cs="AppleSystemUIFont"/>
          <w:kern w:val="0"/>
          <w:sz w:val="22"/>
          <w:szCs w:val="22"/>
          <w:lang w:val="en-GB"/>
        </w:rPr>
        <w:t xml:space="preserve"> with deep P&amp;C industry knowledge</w:t>
      </w:r>
    </w:p>
    <w:p w14:paraId="47B5AE61"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Known as a </w:t>
      </w:r>
      <w:r w:rsidRPr="0095707B">
        <w:rPr>
          <w:rFonts w:cs="AppleSystemUIFont"/>
          <w:b/>
          <w:bCs/>
          <w:kern w:val="0"/>
          <w:sz w:val="22"/>
          <w:szCs w:val="22"/>
          <w:lang w:val="en-GB"/>
        </w:rPr>
        <w:t>servant-leader</w:t>
      </w:r>
      <w:r w:rsidRPr="0095707B">
        <w:rPr>
          <w:rFonts w:cs="AppleSystemUIFont"/>
          <w:kern w:val="0"/>
          <w:sz w:val="22"/>
          <w:szCs w:val="22"/>
          <w:lang w:val="en-GB"/>
        </w:rPr>
        <w:t xml:space="preserve"> with a people-first approach, driving team performance and fostering collaboration</w:t>
      </w:r>
    </w:p>
    <w:p w14:paraId="1FEF90FD"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Passionate about </w:t>
      </w:r>
      <w:r w:rsidRPr="0095707B">
        <w:rPr>
          <w:rFonts w:cs="AppleSystemUIFont"/>
          <w:b/>
          <w:bCs/>
          <w:kern w:val="0"/>
          <w:sz w:val="22"/>
          <w:szCs w:val="22"/>
          <w:lang w:val="en-GB"/>
        </w:rPr>
        <w:t>training, coaching, and mentoring</w:t>
      </w:r>
      <w:r w:rsidRPr="0095707B">
        <w:rPr>
          <w:rFonts w:cs="AppleSystemUIFont"/>
          <w:kern w:val="0"/>
          <w:sz w:val="22"/>
          <w:szCs w:val="22"/>
          <w:lang w:val="en-GB"/>
        </w:rPr>
        <w:t xml:space="preserve"> junior team members and peers</w:t>
      </w:r>
    </w:p>
    <w:p w14:paraId="4499F3E8"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b/>
          <w:bCs/>
          <w:kern w:val="0"/>
          <w:sz w:val="22"/>
          <w:szCs w:val="22"/>
          <w:lang w:val="en-GB"/>
        </w:rPr>
        <w:t>MECE practitioner</w:t>
      </w:r>
      <w:r w:rsidRPr="0095707B">
        <w:rPr>
          <w:rFonts w:cs="AppleSystemUIFont"/>
          <w:kern w:val="0"/>
          <w:sz w:val="22"/>
          <w:szCs w:val="22"/>
          <w:lang w:val="en-GB"/>
        </w:rPr>
        <w:t xml:space="preserve"> with structured problem-solving skills, ensuring clarity and completeness in analysis</w:t>
      </w:r>
    </w:p>
    <w:p w14:paraId="612ED562"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Experienced in </w:t>
      </w:r>
      <w:r w:rsidRPr="0095707B">
        <w:rPr>
          <w:rFonts w:cs="AppleSystemUIFont"/>
          <w:b/>
          <w:bCs/>
          <w:kern w:val="0"/>
          <w:sz w:val="22"/>
          <w:szCs w:val="22"/>
          <w:lang w:val="en-GB"/>
        </w:rPr>
        <w:t>data management, BI &amp; analytics, and regulatory reporting requirements</w:t>
      </w:r>
      <w:r w:rsidRPr="0095707B">
        <w:rPr>
          <w:rFonts w:cs="AppleSystemUIFont"/>
          <w:kern w:val="0"/>
          <w:sz w:val="22"/>
          <w:szCs w:val="22"/>
          <w:lang w:val="en-GB"/>
        </w:rPr>
        <w:t xml:space="preserve"> for P&amp;C carriers</w:t>
      </w:r>
    </w:p>
    <w:p w14:paraId="5CBD0317" w14:textId="77777777" w:rsidR="0095707B" w:rsidRPr="0095707B" w:rsidRDefault="0095707B" w:rsidP="0095707B">
      <w:pPr>
        <w:pStyle w:val="ListParagraph"/>
        <w:numPr>
          <w:ilvl w:val="0"/>
          <w:numId w:val="1"/>
        </w:numPr>
        <w:autoSpaceDE w:val="0"/>
        <w:autoSpaceDN w:val="0"/>
        <w:adjustRightInd w:val="0"/>
        <w:rPr>
          <w:rFonts w:cs="AppleSystemUIFont"/>
          <w:kern w:val="0"/>
          <w:sz w:val="22"/>
          <w:szCs w:val="22"/>
          <w:lang w:val="en-GB"/>
        </w:rPr>
      </w:pPr>
      <w:r w:rsidRPr="0095707B">
        <w:rPr>
          <w:rFonts w:cs="AppleSystemUIFont"/>
          <w:kern w:val="0"/>
          <w:sz w:val="22"/>
          <w:szCs w:val="22"/>
          <w:lang w:val="en-GB"/>
        </w:rPr>
        <w:t xml:space="preserve">Strong communicator with ability to engage </w:t>
      </w:r>
      <w:r w:rsidRPr="0095707B">
        <w:rPr>
          <w:rFonts w:cs="AppleSystemUIFont"/>
          <w:b/>
          <w:bCs/>
          <w:kern w:val="0"/>
          <w:sz w:val="22"/>
          <w:szCs w:val="22"/>
          <w:lang w:val="en-GB"/>
        </w:rPr>
        <w:t>business leaders, executives, clients, and end-users</w:t>
      </w:r>
    </w:p>
    <w:p w14:paraId="2875B4D3" w14:textId="5A2C782C" w:rsidR="00C343BA" w:rsidRPr="0095707B" w:rsidRDefault="0095707B" w:rsidP="0095707B">
      <w:pPr>
        <w:pStyle w:val="ListParagraph"/>
        <w:numPr>
          <w:ilvl w:val="0"/>
          <w:numId w:val="1"/>
        </w:numPr>
        <w:rPr>
          <w:sz w:val="21"/>
          <w:szCs w:val="21"/>
        </w:rPr>
      </w:pPr>
      <w:r w:rsidRPr="0095707B">
        <w:rPr>
          <w:rFonts w:cs="AppleSystemUIFont"/>
          <w:kern w:val="0"/>
          <w:sz w:val="22"/>
          <w:szCs w:val="22"/>
          <w:lang w:val="en-GB"/>
        </w:rPr>
        <w:t xml:space="preserve">Personal interests include </w:t>
      </w:r>
      <w:r w:rsidRPr="0095707B">
        <w:rPr>
          <w:rFonts w:cs="AppleSystemUIFont"/>
          <w:b/>
          <w:bCs/>
          <w:kern w:val="0"/>
          <w:sz w:val="22"/>
          <w:szCs w:val="22"/>
          <w:lang w:val="en-GB"/>
        </w:rPr>
        <w:t>reading, writing, music, and exploring emerging technologies</w:t>
      </w:r>
      <w:r w:rsidRPr="0095707B">
        <w:rPr>
          <w:rFonts w:cs="AppleSystemUIFont"/>
          <w:kern w:val="0"/>
          <w:sz w:val="22"/>
          <w:szCs w:val="22"/>
          <w:lang w:val="en-GB"/>
        </w:rPr>
        <w:t xml:space="preserve"> as catalysts for business change</w:t>
      </w:r>
    </w:p>
    <w:p w14:paraId="5D1319F7" w14:textId="77777777" w:rsidR="0095707B" w:rsidRDefault="0095707B" w:rsidP="0095707B">
      <w:pPr>
        <w:rPr>
          <w:sz w:val="21"/>
          <w:szCs w:val="21"/>
        </w:rPr>
      </w:pPr>
    </w:p>
    <w:p w14:paraId="54D7CD44" w14:textId="77777777" w:rsidR="0095707B" w:rsidRDefault="0095707B" w:rsidP="0095707B">
      <w:pPr>
        <w:widowControl w:val="0"/>
        <w:jc w:val="both"/>
        <w:rPr>
          <w:sz w:val="21"/>
          <w:szCs w:val="21"/>
        </w:rPr>
      </w:pPr>
      <w:r>
        <w:rPr>
          <w:b/>
          <w:sz w:val="21"/>
          <w:szCs w:val="21"/>
          <w:u w:val="single"/>
        </w:rPr>
        <w:t>Education Details &amp; Professional Development</w:t>
      </w:r>
    </w:p>
    <w:p w14:paraId="7CA158C7" w14:textId="77777777" w:rsidR="0095707B" w:rsidRDefault="0095707B" w:rsidP="0095707B">
      <w:pPr>
        <w:rPr>
          <w:sz w:val="21"/>
          <w:szCs w:val="21"/>
        </w:rPr>
      </w:pPr>
    </w:p>
    <w:p w14:paraId="554FAEDD" w14:textId="51F7C141" w:rsidR="0095707B" w:rsidRDefault="0095707B" w:rsidP="0095707B">
      <w:pPr>
        <w:pStyle w:val="ListParagraph"/>
        <w:numPr>
          <w:ilvl w:val="0"/>
          <w:numId w:val="2"/>
        </w:numPr>
        <w:rPr>
          <w:sz w:val="21"/>
          <w:szCs w:val="21"/>
        </w:rPr>
      </w:pPr>
      <w:r>
        <w:rPr>
          <w:sz w:val="21"/>
          <w:szCs w:val="21"/>
        </w:rPr>
        <w:t>Bachelor of Science – Math, Physics, Computer Science</w:t>
      </w:r>
    </w:p>
    <w:p w14:paraId="0F78E68F" w14:textId="689D7D30" w:rsidR="0095707B" w:rsidRDefault="0095707B" w:rsidP="0095707B">
      <w:pPr>
        <w:pStyle w:val="ListParagraph"/>
        <w:numPr>
          <w:ilvl w:val="0"/>
          <w:numId w:val="2"/>
        </w:numPr>
        <w:rPr>
          <w:sz w:val="21"/>
          <w:szCs w:val="21"/>
        </w:rPr>
      </w:pPr>
      <w:r>
        <w:rPr>
          <w:sz w:val="21"/>
          <w:szCs w:val="21"/>
        </w:rPr>
        <w:t>Design Thinking from IIM-K</w:t>
      </w:r>
    </w:p>
    <w:p w14:paraId="75F11740" w14:textId="54493899" w:rsidR="0095707B" w:rsidRDefault="0095707B" w:rsidP="0095707B">
      <w:pPr>
        <w:pStyle w:val="ListParagraph"/>
        <w:numPr>
          <w:ilvl w:val="0"/>
          <w:numId w:val="2"/>
        </w:numPr>
        <w:rPr>
          <w:sz w:val="21"/>
          <w:szCs w:val="21"/>
        </w:rPr>
      </w:pPr>
      <w:r>
        <w:rPr>
          <w:sz w:val="21"/>
          <w:szCs w:val="21"/>
        </w:rPr>
        <w:t>Duck Creek – Clarity</w:t>
      </w:r>
    </w:p>
    <w:p w14:paraId="12D78F92" w14:textId="0CF2DB9F" w:rsidR="0095707B" w:rsidRDefault="0095707B" w:rsidP="0095707B">
      <w:pPr>
        <w:pStyle w:val="ListParagraph"/>
        <w:numPr>
          <w:ilvl w:val="0"/>
          <w:numId w:val="2"/>
        </w:numPr>
        <w:rPr>
          <w:sz w:val="21"/>
          <w:szCs w:val="21"/>
        </w:rPr>
      </w:pPr>
      <w:r>
        <w:rPr>
          <w:sz w:val="21"/>
          <w:szCs w:val="21"/>
        </w:rPr>
        <w:t>CSM – Scrum Alliance</w:t>
      </w:r>
    </w:p>
    <w:p w14:paraId="3D240675" w14:textId="0C0F46EB" w:rsidR="0095707B" w:rsidRDefault="0095707B" w:rsidP="0095707B">
      <w:pPr>
        <w:pStyle w:val="ListParagraph"/>
        <w:numPr>
          <w:ilvl w:val="0"/>
          <w:numId w:val="2"/>
        </w:numPr>
        <w:rPr>
          <w:sz w:val="21"/>
          <w:szCs w:val="21"/>
        </w:rPr>
      </w:pPr>
      <w:r>
        <w:rPr>
          <w:sz w:val="21"/>
          <w:szCs w:val="21"/>
        </w:rPr>
        <w:t>AINS 201 – The Institutes</w:t>
      </w:r>
    </w:p>
    <w:p w14:paraId="07CBA7DC" w14:textId="679FCFF8" w:rsidR="0095707B" w:rsidRPr="0095707B" w:rsidRDefault="0095707B" w:rsidP="0095707B">
      <w:pPr>
        <w:pStyle w:val="ListParagraph"/>
        <w:numPr>
          <w:ilvl w:val="0"/>
          <w:numId w:val="2"/>
        </w:numPr>
        <w:rPr>
          <w:sz w:val="21"/>
          <w:szCs w:val="21"/>
        </w:rPr>
      </w:pPr>
      <w:r>
        <w:rPr>
          <w:sz w:val="21"/>
          <w:szCs w:val="21"/>
        </w:rPr>
        <w:lastRenderedPageBreak/>
        <w:t>Licentiate – Insurance Institute of India.</w:t>
      </w:r>
    </w:p>
    <w:p w14:paraId="3F157B83" w14:textId="77777777" w:rsidR="0095707B" w:rsidRDefault="0095707B" w:rsidP="0095707B">
      <w:pPr>
        <w:jc w:val="both"/>
        <w:rPr>
          <w:rFonts w:ascii="Source Sans Pro" w:hAnsi="Source Sans Pro"/>
          <w:b/>
          <w:sz w:val="21"/>
          <w:szCs w:val="21"/>
          <w:u w:val="single"/>
        </w:rPr>
      </w:pPr>
      <w:r>
        <w:rPr>
          <w:rFonts w:ascii="Source Sans Pro" w:hAnsi="Source Sans Pro"/>
          <w:b/>
          <w:sz w:val="21"/>
          <w:szCs w:val="21"/>
          <w:u w:val="single"/>
        </w:rPr>
        <w:t>Technical Skills</w:t>
      </w:r>
    </w:p>
    <w:p w14:paraId="1ABC2649" w14:textId="0D10D2CC" w:rsidR="0095707B" w:rsidRDefault="0095707B" w:rsidP="0095707B">
      <w:pPr>
        <w:pStyle w:val="ListParagraph"/>
        <w:numPr>
          <w:ilvl w:val="0"/>
          <w:numId w:val="3"/>
        </w:numPr>
        <w:rPr>
          <w:sz w:val="21"/>
          <w:szCs w:val="21"/>
        </w:rPr>
      </w:pPr>
      <w:r>
        <w:rPr>
          <w:sz w:val="21"/>
          <w:szCs w:val="21"/>
        </w:rPr>
        <w:t>Duck Creek – Clarity</w:t>
      </w:r>
    </w:p>
    <w:p w14:paraId="5C40C84D" w14:textId="209FE083" w:rsidR="0095707B" w:rsidRDefault="0095707B" w:rsidP="0095707B">
      <w:pPr>
        <w:pStyle w:val="ListParagraph"/>
        <w:numPr>
          <w:ilvl w:val="0"/>
          <w:numId w:val="3"/>
        </w:numPr>
        <w:rPr>
          <w:sz w:val="21"/>
          <w:szCs w:val="21"/>
        </w:rPr>
      </w:pPr>
      <w:r>
        <w:rPr>
          <w:sz w:val="21"/>
          <w:szCs w:val="21"/>
        </w:rPr>
        <w:t>Duck Creek – Policy</w:t>
      </w:r>
    </w:p>
    <w:p w14:paraId="40DF978B" w14:textId="66C1B2D3" w:rsidR="0095707B" w:rsidRDefault="0095707B" w:rsidP="0095707B">
      <w:pPr>
        <w:pStyle w:val="ListParagraph"/>
        <w:numPr>
          <w:ilvl w:val="0"/>
          <w:numId w:val="3"/>
        </w:numPr>
        <w:rPr>
          <w:sz w:val="21"/>
          <w:szCs w:val="21"/>
        </w:rPr>
      </w:pPr>
      <w:r>
        <w:rPr>
          <w:sz w:val="21"/>
          <w:szCs w:val="21"/>
        </w:rPr>
        <w:t>Duck Creek – Data Insights</w:t>
      </w:r>
    </w:p>
    <w:p w14:paraId="125F18E3" w14:textId="4CCCED3C" w:rsidR="0095707B" w:rsidRDefault="0095707B" w:rsidP="0095707B">
      <w:pPr>
        <w:pStyle w:val="ListParagraph"/>
        <w:numPr>
          <w:ilvl w:val="0"/>
          <w:numId w:val="3"/>
        </w:numPr>
        <w:rPr>
          <w:sz w:val="21"/>
          <w:szCs w:val="21"/>
        </w:rPr>
      </w:pPr>
      <w:r>
        <w:rPr>
          <w:sz w:val="21"/>
          <w:szCs w:val="21"/>
        </w:rPr>
        <w:t>SQL</w:t>
      </w:r>
    </w:p>
    <w:p w14:paraId="7F9B6830" w14:textId="77777777" w:rsidR="005D0D49" w:rsidRDefault="005D0D49" w:rsidP="005D0D49">
      <w:pPr>
        <w:rPr>
          <w:sz w:val="21"/>
          <w:szCs w:val="21"/>
        </w:rPr>
      </w:pPr>
    </w:p>
    <w:p w14:paraId="27544CBC" w14:textId="77777777" w:rsidR="005D0D49" w:rsidRDefault="005D0D49" w:rsidP="005D0D49">
      <w:pPr>
        <w:jc w:val="both"/>
        <w:rPr>
          <w:rFonts w:ascii="Source Sans Pro" w:hAnsi="Source Sans Pro"/>
          <w:b/>
          <w:sz w:val="21"/>
          <w:szCs w:val="21"/>
          <w:u w:val="single"/>
        </w:rPr>
      </w:pPr>
      <w:r>
        <w:rPr>
          <w:rFonts w:ascii="Source Sans Pro" w:hAnsi="Source Sans Pro"/>
          <w:b/>
          <w:sz w:val="21"/>
          <w:szCs w:val="21"/>
          <w:u w:val="single"/>
        </w:rPr>
        <w:t xml:space="preserve">Professional Experience </w:t>
      </w:r>
    </w:p>
    <w:p w14:paraId="10E156C5" w14:textId="77777777" w:rsidR="005D0D49" w:rsidRDefault="005D0D49" w:rsidP="005D0D49">
      <w:pPr>
        <w:jc w:val="both"/>
        <w:rPr>
          <w:rFonts w:ascii="Source Sans Pro" w:hAnsi="Source Sans Pro"/>
          <w:b/>
          <w:sz w:val="21"/>
          <w:szCs w:val="21"/>
          <w:u w:val="single"/>
        </w:rPr>
      </w:pPr>
    </w:p>
    <w:p w14:paraId="08173236" w14:textId="77777777" w:rsidR="005D0D49" w:rsidRDefault="005D0D49" w:rsidP="005D0D49">
      <w:pPr>
        <w:jc w:val="both"/>
        <w:rPr>
          <w:rFonts w:ascii="Source Sans Pro" w:hAnsi="Source Sans Pro"/>
          <w:b/>
          <w:sz w:val="21"/>
          <w:szCs w:val="21"/>
          <w:u w:val="single"/>
        </w:rPr>
      </w:pPr>
    </w:p>
    <w:p w14:paraId="63AFB836" w14:textId="17AEBE41" w:rsidR="005D0D49" w:rsidRPr="00E84A70" w:rsidRDefault="00B349DF" w:rsidP="00B349DF">
      <w:pPr>
        <w:pBdr>
          <w:bottom w:val="single" w:sz="4" w:space="1" w:color="auto"/>
        </w:pBdr>
        <w:shd w:val="clear" w:color="auto" w:fill="DEEAF6"/>
        <w:rPr>
          <w:rFonts w:ascii="Calibri" w:eastAsia="Calibri" w:hAnsi="Calibri" w:cs="Calibri"/>
          <w:b/>
          <w:bCs/>
          <w:smallCaps/>
          <w:color w:val="4472C4"/>
          <w:spacing w:val="5"/>
          <w:kern w:val="0"/>
          <w:sz w:val="22"/>
          <w:szCs w:val="22"/>
          <w:lang w:val="en-US"/>
          <w14:ligatures w14:val="none"/>
        </w:rPr>
      </w:pPr>
      <w:r>
        <w:rPr>
          <w:rFonts w:ascii="Calibri" w:eastAsia="Calibri" w:hAnsi="Calibri" w:cs="Calibri"/>
          <w:i/>
          <w:iCs/>
          <w:kern w:val="0"/>
          <w:sz w:val="22"/>
          <w:szCs w:val="22"/>
          <w:lang w:val="en-US"/>
          <w14:ligatures w14:val="none"/>
        </w:rPr>
        <w:t xml:space="preserve"> </w:t>
      </w:r>
      <w:r w:rsidR="005D0D49" w:rsidRPr="00E84A70">
        <w:rPr>
          <w:rFonts w:ascii="Calibri" w:eastAsia="Calibri" w:hAnsi="Calibri" w:cs="Calibri"/>
          <w:b/>
          <w:bCs/>
          <w:smallCaps/>
          <w:color w:val="4472C4"/>
          <w:spacing w:val="5"/>
          <w:kern w:val="0"/>
          <w:sz w:val="22"/>
          <w:szCs w:val="22"/>
          <w:lang w:val="en-US"/>
          <w14:ligatures w14:val="none"/>
        </w:rPr>
        <w:t xml:space="preserve">Duck Creek Technologies, </w:t>
      </w:r>
      <w:r>
        <w:rPr>
          <w:rFonts w:ascii="Calibri" w:eastAsia="Calibri" w:hAnsi="Calibri" w:cs="Calibri"/>
          <w:b/>
          <w:bCs/>
          <w:smallCaps/>
          <w:color w:val="4472C4"/>
          <w:spacing w:val="5"/>
          <w:kern w:val="0"/>
          <w:sz w:val="22"/>
          <w:szCs w:val="22"/>
          <w:lang w:val="en-US"/>
          <w14:ligatures w14:val="none"/>
        </w:rPr>
        <w:t>Remote</w:t>
      </w:r>
      <w:r w:rsidR="005D0D49">
        <w:rPr>
          <w:rFonts w:ascii="Calibri" w:eastAsia="Calibri" w:hAnsi="Calibri" w:cs="Calibri"/>
          <w:b/>
          <w:bCs/>
          <w:smallCaps/>
          <w:color w:val="4472C4"/>
          <w:spacing w:val="5"/>
          <w:kern w:val="0"/>
          <w:sz w:val="22"/>
          <w:szCs w:val="22"/>
          <w:lang w:val="en-US"/>
          <w14:ligatures w14:val="none"/>
        </w:rPr>
        <w:tab/>
      </w:r>
      <w:r w:rsidR="005D0D49">
        <w:rPr>
          <w:rFonts w:ascii="Calibri" w:eastAsia="Calibri" w:hAnsi="Calibri" w:cs="Calibri"/>
          <w:b/>
          <w:bCs/>
          <w:smallCaps/>
          <w:color w:val="4472C4"/>
          <w:spacing w:val="5"/>
          <w:kern w:val="0"/>
          <w:sz w:val="22"/>
          <w:szCs w:val="22"/>
          <w:lang w:val="en-US"/>
          <w14:ligatures w14:val="none"/>
        </w:rPr>
        <w:tab/>
      </w:r>
      <w:r w:rsidR="005D0D49">
        <w:rPr>
          <w:rFonts w:ascii="Calibri" w:eastAsia="Calibri" w:hAnsi="Calibri" w:cs="Calibri"/>
          <w:b/>
          <w:bCs/>
          <w:smallCaps/>
          <w:color w:val="4472C4"/>
          <w:spacing w:val="5"/>
          <w:kern w:val="0"/>
          <w:sz w:val="22"/>
          <w:szCs w:val="22"/>
          <w:lang w:val="en-US"/>
          <w14:ligatures w14:val="none"/>
        </w:rPr>
        <w:tab/>
      </w:r>
      <w:r w:rsidR="005D0D49">
        <w:rPr>
          <w:rFonts w:ascii="Calibri" w:eastAsia="Calibri" w:hAnsi="Calibri" w:cs="Calibri"/>
          <w:b/>
          <w:bCs/>
          <w:smallCaps/>
          <w:color w:val="4472C4"/>
          <w:spacing w:val="5"/>
          <w:kern w:val="0"/>
          <w:sz w:val="22"/>
          <w:szCs w:val="22"/>
          <w:lang w:val="en-US"/>
          <w14:ligatures w14:val="none"/>
        </w:rPr>
        <w:tab/>
      </w:r>
      <w:r w:rsidR="005D0D49" w:rsidRPr="00E84A70">
        <w:rPr>
          <w:rFonts w:ascii="Calibri" w:eastAsia="Calibri" w:hAnsi="Calibri" w:cs="Calibri"/>
          <w:b/>
          <w:bCs/>
          <w:smallCaps/>
          <w:color w:val="4472C4"/>
          <w:spacing w:val="5"/>
          <w:kern w:val="0"/>
          <w:sz w:val="22"/>
          <w:szCs w:val="22"/>
          <w:lang w:val="en-US"/>
          <w14:ligatures w14:val="none"/>
        </w:rPr>
        <w:t xml:space="preserve">                         Dec-2022 to Aug-2025</w:t>
      </w:r>
    </w:p>
    <w:p w14:paraId="673ACF73" w14:textId="77777777" w:rsidR="005D0D49" w:rsidRPr="00E84A70" w:rsidRDefault="005D0D49" w:rsidP="005D0D49">
      <w:pPr>
        <w:pBdr>
          <w:bottom w:val="single" w:sz="4" w:space="1" w:color="auto"/>
        </w:pBdr>
        <w:shd w:val="clear" w:color="auto" w:fill="DEEAF6"/>
        <w:rPr>
          <w:rFonts w:ascii="Calibri" w:eastAsia="Calibri" w:hAnsi="Calibri" w:cs="Calibri"/>
          <w:kern w:val="0"/>
          <w:sz w:val="22"/>
          <w:szCs w:val="22"/>
          <w:lang w:val="en-US"/>
          <w14:ligatures w14:val="none"/>
        </w:rPr>
      </w:pPr>
      <w:r w:rsidRPr="00E84A70">
        <w:rPr>
          <w:rFonts w:ascii="Calibri" w:eastAsia="Calibri" w:hAnsi="Calibri" w:cs="Calibri"/>
          <w:bCs/>
          <w:kern w:val="0"/>
          <w:sz w:val="22"/>
          <w:szCs w:val="22"/>
          <w:lang w:val="en-US"/>
          <w14:ligatures w14:val="none"/>
        </w:rPr>
        <w:t>Project</w:t>
      </w:r>
      <w:r w:rsidRPr="00E84A70">
        <w:rPr>
          <w:rFonts w:ascii="Calibri" w:eastAsia="Calibri" w:hAnsi="Calibri" w:cs="Calibri"/>
          <w:b/>
          <w:kern w:val="0"/>
          <w:sz w:val="22"/>
          <w:szCs w:val="22"/>
          <w:lang w:val="en-US"/>
          <w14:ligatures w14:val="none"/>
        </w:rPr>
        <w:t xml:space="preserve"> </w:t>
      </w:r>
      <w:r w:rsidRPr="00E84A70">
        <w:rPr>
          <w:rFonts w:ascii="Calibri" w:eastAsia="Calibri" w:hAnsi="Calibri" w:cs="Calibri"/>
          <w:b/>
          <w:kern w:val="0"/>
          <w:sz w:val="22"/>
          <w:szCs w:val="22"/>
          <w:lang w:val="en-US"/>
          <w14:ligatures w14:val="none"/>
        </w:rPr>
        <w:tab/>
      </w:r>
      <w:r w:rsidRPr="00E84A70">
        <w:rPr>
          <w:rFonts w:ascii="Calibri" w:eastAsia="Calibri" w:hAnsi="Calibri" w:cs="Calibri"/>
          <w:b/>
          <w:kern w:val="0"/>
          <w:sz w:val="22"/>
          <w:szCs w:val="22"/>
          <w:lang w:val="en-US"/>
          <w14:ligatures w14:val="none"/>
        </w:rPr>
        <w:tab/>
        <w:t xml:space="preserve">: </w:t>
      </w:r>
      <w:r w:rsidRPr="00E84A70">
        <w:rPr>
          <w:rFonts w:ascii="Calibri" w:eastAsia="Calibri" w:hAnsi="Calibri" w:cs="Calibri"/>
          <w:kern w:val="0"/>
          <w:sz w:val="22"/>
          <w:szCs w:val="22"/>
          <w:lang w:val="en-US"/>
          <w14:ligatures w14:val="none"/>
        </w:rPr>
        <w:t xml:space="preserve">Duck Creek – Clarity, Policy Implementation  – </w:t>
      </w:r>
      <w:r w:rsidRPr="00E84A70">
        <w:rPr>
          <w:rFonts w:ascii="Calibri" w:eastAsia="Calibri" w:hAnsi="Calibri" w:cs="Calibri"/>
          <w:i/>
          <w:iCs/>
          <w:kern w:val="0"/>
          <w:sz w:val="22"/>
          <w:szCs w:val="22"/>
          <w:lang w:val="en-US"/>
          <w14:ligatures w14:val="none"/>
        </w:rPr>
        <w:t>Lead</w:t>
      </w:r>
      <w:r w:rsidRPr="00E84A70">
        <w:rPr>
          <w:rFonts w:ascii="Calibri" w:eastAsia="Calibri" w:hAnsi="Calibri" w:cs="Calibri"/>
          <w:kern w:val="0"/>
          <w:sz w:val="22"/>
          <w:szCs w:val="22"/>
          <w:lang w:val="en-US"/>
          <w14:ligatures w14:val="none"/>
        </w:rPr>
        <w:t xml:space="preserve"> </w:t>
      </w:r>
      <w:r w:rsidRPr="00E84A70">
        <w:rPr>
          <w:rFonts w:ascii="Calibri" w:eastAsia="Calibri" w:hAnsi="Calibri" w:cs="Calibri"/>
          <w:i/>
          <w:iCs/>
          <w:kern w:val="0"/>
          <w:sz w:val="22"/>
          <w:szCs w:val="22"/>
          <w:lang w:val="en-US"/>
          <w14:ligatures w14:val="none"/>
        </w:rPr>
        <w:t>Business Architect</w:t>
      </w:r>
      <w:r>
        <w:rPr>
          <w:rFonts w:ascii="Calibri" w:eastAsia="Calibri" w:hAnsi="Calibri" w:cs="Calibri"/>
          <w:i/>
          <w:iCs/>
          <w:kern w:val="0"/>
          <w:sz w:val="22"/>
          <w:szCs w:val="22"/>
          <w:lang w:val="en-US"/>
          <w14:ligatures w14:val="none"/>
        </w:rPr>
        <w:t>/Analyst</w:t>
      </w:r>
    </w:p>
    <w:p w14:paraId="563554D4" w14:textId="77777777" w:rsidR="005D0D49" w:rsidRPr="00E84A70" w:rsidRDefault="005D0D49" w:rsidP="005D0D49">
      <w:pPr>
        <w:rPr>
          <w:rFonts w:ascii="Calibri" w:eastAsia="Calibri" w:hAnsi="Calibri" w:cs="Calibri"/>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
          <w:kern w:val="0"/>
          <w:sz w:val="22"/>
          <w:szCs w:val="22"/>
          <w:lang w:val="en-US"/>
          <w14:ligatures w14:val="none"/>
        </w:rPr>
        <w:t xml:space="preserve"> </w:t>
      </w:r>
      <w:r w:rsidRPr="00E84A70">
        <w:rPr>
          <w:rFonts w:ascii="Calibri" w:eastAsia="Calibri" w:hAnsi="Calibri" w:cs="Calibri"/>
          <w:bCs/>
          <w:kern w:val="0"/>
          <w:sz w:val="22"/>
          <w:szCs w:val="22"/>
          <w:lang w:val="en-US"/>
          <w14:ligatures w14:val="none"/>
        </w:rPr>
        <w:t>(s)</w:t>
      </w:r>
      <w:r w:rsidRPr="00E84A70">
        <w:rPr>
          <w:rFonts w:ascii="Calibri" w:eastAsia="Calibri" w:hAnsi="Calibri" w:cs="Calibri"/>
          <w:b/>
          <w:kern w:val="0"/>
          <w:sz w:val="22"/>
          <w:szCs w:val="22"/>
          <w:lang w:val="en-US"/>
          <w14:ligatures w14:val="none"/>
        </w:rPr>
        <w:tab/>
        <w:t xml:space="preserve">: </w:t>
      </w:r>
      <w:r w:rsidRPr="00E84A70">
        <w:rPr>
          <w:rFonts w:ascii="Calibri" w:eastAsia="Calibri" w:hAnsi="Calibri" w:cs="Calibri"/>
          <w:kern w:val="0"/>
          <w:sz w:val="22"/>
          <w:szCs w:val="22"/>
          <w:lang w:val="en-US"/>
          <w14:ligatures w14:val="none"/>
        </w:rPr>
        <w:t>Multiple P &amp; C Insurance Carriers</w:t>
      </w:r>
    </w:p>
    <w:p w14:paraId="570431FD" w14:textId="77777777" w:rsidR="005D0D49" w:rsidRPr="00E84A70" w:rsidRDefault="005D0D49" w:rsidP="005D0D49">
      <w:pPr>
        <w:autoSpaceDE w:val="0"/>
        <w:autoSpaceDN w:val="0"/>
        <w:adjustRightInd w:val="0"/>
        <w:spacing w:after="12"/>
        <w:ind w:left="720"/>
        <w:rPr>
          <w:rFonts w:ascii="Calibri" w:eastAsia="Calibri" w:hAnsi="Calibri" w:cs="Calibri"/>
          <w:color w:val="000000"/>
          <w:kern w:val="0"/>
          <w:sz w:val="22"/>
          <w:szCs w:val="22"/>
          <w:lang w:val="en-US"/>
          <w14:ligatures w14:val="none"/>
        </w:rPr>
      </w:pPr>
    </w:p>
    <w:p w14:paraId="56FEA31B"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 xml:space="preserve">Lead discovery sessions to identify high-level requirements for Duck Creek – Insights/Clarity  data platform implementations. </w:t>
      </w:r>
    </w:p>
    <w:p w14:paraId="01C427BE"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Created solution blueprint , worked with various stakeholders, including executive leadership, to get relevant approvals.</w:t>
      </w:r>
    </w:p>
    <w:p w14:paraId="5D354AD6"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 xml:space="preserve">Lead the analysis and mapping of large datasets originating from multiple source systems, like Policy, Billing, Claims, Producer, Reinsurance. </w:t>
      </w:r>
    </w:p>
    <w:p w14:paraId="6084D107" w14:textId="77777777" w:rsidR="005D0D49" w:rsidRPr="00E84A70" w:rsidRDefault="005D0D49" w:rsidP="005D0D49">
      <w:pPr>
        <w:numPr>
          <w:ilvl w:val="1"/>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Identify detailed requirements needed for management reports, dashboards, ad-hoc reports, regulatory reports, statutory reports, general ledger feed and requirements needed for downstream system(s) from Duck Creek – Clarity/Insights.</w:t>
      </w:r>
    </w:p>
    <w:p w14:paraId="6253EFDA" w14:textId="77777777" w:rsidR="005D0D49" w:rsidRPr="00E84A70" w:rsidRDefault="005D0D49" w:rsidP="005D0D49">
      <w:pPr>
        <w:numPr>
          <w:ilvl w:val="1"/>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Fit-gap analysis  - Lead or hands on.</w:t>
      </w:r>
    </w:p>
    <w:p w14:paraId="49257721" w14:textId="77777777" w:rsidR="005D0D49" w:rsidRPr="00E84A70" w:rsidRDefault="005D0D49" w:rsidP="005D0D49">
      <w:pPr>
        <w:numPr>
          <w:ilvl w:val="2"/>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Fit-Gap Analysis with source systems - Ensure the availability of data elements required by Duck Creek – Clarity/Insights in the source system(s). If gap, work with source system(s) team(s) to develop such missing data elements in the source system(s).</w:t>
      </w:r>
    </w:p>
    <w:p w14:paraId="3D580D46" w14:textId="77777777" w:rsidR="005D0D49" w:rsidRPr="00E84A70" w:rsidRDefault="005D0D49" w:rsidP="005D0D49">
      <w:pPr>
        <w:numPr>
          <w:ilvl w:val="2"/>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 xml:space="preserve">Fit-gap with Duck Creek – Clarity/Insights data model – Exhaustive fit-gap analysis between required data elements and Duck Creek – Clarity/Insights data model. If fit, provide OOTB solution. If gap, recommend configuration or customization. </w:t>
      </w:r>
    </w:p>
    <w:p w14:paraId="7601F990" w14:textId="77777777" w:rsidR="005D0D49" w:rsidRPr="00E84A70" w:rsidRDefault="005D0D49" w:rsidP="005D0D49">
      <w:pPr>
        <w:numPr>
          <w:ilvl w:val="2"/>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Mapping data elements with Duck Creek – Clarity/Insights data model – For Policy data elements, map XPath to appropriate Duck Creek – Clarity/Insights schema, table and column and specify conditions if any.</w:t>
      </w:r>
      <w:r w:rsidRPr="00E84A70">
        <w:rPr>
          <w:rFonts w:ascii="Calibri" w:eastAsia="Calibri" w:hAnsi="Calibri" w:cs="Calibri"/>
          <w:color w:val="000000"/>
          <w:kern w:val="0"/>
          <w:sz w:val="22"/>
          <w:szCs w:val="22"/>
          <w:lang w:val="en-US"/>
          <w14:ligatures w14:val="none"/>
        </w:rPr>
        <w:tab/>
      </w:r>
    </w:p>
    <w:p w14:paraId="44CFFFED" w14:textId="77777777" w:rsidR="005D0D49" w:rsidRPr="00E84A70" w:rsidRDefault="005D0D49" w:rsidP="005D0D49">
      <w:pPr>
        <w:numPr>
          <w:ilvl w:val="1"/>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Create and maintain internal dashboards to reflect the actual analysis, development and testing status of data elements throughout the sprint cycles.</w:t>
      </w:r>
    </w:p>
    <w:p w14:paraId="7A99EF40"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Lead Business Analyst on Duck Creek – Policy implementations for several Commercial and Personal Lines of Business/Products</w:t>
      </w:r>
    </w:p>
    <w:p w14:paraId="7E7C6760"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Create porotypes, wireframes, and demonstrate features/functionalities/products to the clients</w:t>
      </w:r>
    </w:p>
    <w:p w14:paraId="0596DB1E"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Provide SME support on Duck Creek – Clarity, Insights, Policy to System Integration partners.</w:t>
      </w:r>
    </w:p>
    <w:p w14:paraId="0760D083"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t>Demonstrate functionalities and capabilities of Duck Creek – Data Insights/Clarity to business users including client executive leadership.</w:t>
      </w:r>
    </w:p>
    <w:p w14:paraId="282BF76D" w14:textId="77777777" w:rsidR="005D0D49" w:rsidRPr="00E84A70" w:rsidRDefault="005D0D49" w:rsidP="005D0D49">
      <w:pPr>
        <w:autoSpaceDE w:val="0"/>
        <w:autoSpaceDN w:val="0"/>
        <w:adjustRightInd w:val="0"/>
        <w:spacing w:after="12"/>
        <w:rPr>
          <w:rFonts w:ascii="Calibri" w:eastAsia="Calibri" w:hAnsi="Calibri" w:cs="Calibri"/>
          <w:color w:val="000000"/>
          <w:kern w:val="0"/>
          <w:sz w:val="22"/>
          <w:szCs w:val="22"/>
          <w:lang w:val="en-US"/>
          <w14:ligatures w14:val="none"/>
        </w:rPr>
      </w:pPr>
    </w:p>
    <w:p w14:paraId="39BFCF2A" w14:textId="35BB548A" w:rsidR="005D0D49" w:rsidRPr="00E84A70" w:rsidRDefault="005D0D49" w:rsidP="005D0D4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spacing w:after="80"/>
        <w:rPr>
          <w:rFonts w:ascii="Calibri" w:eastAsia="Calibri" w:hAnsi="Calibri" w:cs="Calibri"/>
          <w:b/>
          <w:bCs/>
          <w:smallCaps/>
          <w:color w:val="4472C4"/>
          <w:spacing w:val="5"/>
          <w:kern w:val="0"/>
          <w:sz w:val="22"/>
          <w:szCs w:val="22"/>
          <w:lang w:val="en-US"/>
          <w14:ligatures w14:val="none"/>
        </w:rPr>
      </w:pPr>
      <w:r w:rsidRPr="00E84A70">
        <w:rPr>
          <w:rFonts w:ascii="Calibri" w:eastAsia="Calibri" w:hAnsi="Calibri" w:cs="Calibri"/>
          <w:b/>
          <w:bCs/>
          <w:smallCaps/>
          <w:color w:val="4472C4"/>
          <w:spacing w:val="5"/>
          <w:kern w:val="0"/>
          <w:sz w:val="22"/>
          <w:szCs w:val="22"/>
          <w:lang w:val="en-US"/>
          <w14:ligatures w14:val="none"/>
        </w:rPr>
        <w:t>Wipro Technologies Ltd</w:t>
      </w:r>
      <w:r w:rsidR="0006110A">
        <w:rPr>
          <w:rFonts w:ascii="Calibri" w:eastAsia="Calibri" w:hAnsi="Calibri" w:cs="Calibri"/>
          <w:b/>
          <w:bCs/>
          <w:smallCaps/>
          <w:color w:val="4472C4"/>
          <w:spacing w:val="5"/>
          <w:kern w:val="0"/>
          <w:sz w:val="22"/>
          <w:szCs w:val="22"/>
          <w:lang w:val="en-US"/>
          <w14:ligatures w14:val="none"/>
        </w:rPr>
        <w:t xml:space="preserve"> </w:t>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sidRPr="00E84A70">
        <w:rPr>
          <w:rFonts w:ascii="Calibri" w:eastAsia="Calibri" w:hAnsi="Calibri" w:cs="Calibri"/>
          <w:b/>
          <w:bCs/>
          <w:smallCaps/>
          <w:color w:val="4472C4"/>
          <w:spacing w:val="5"/>
          <w:kern w:val="0"/>
          <w:sz w:val="22"/>
          <w:szCs w:val="22"/>
          <w:lang w:val="en-US"/>
          <w14:ligatures w14:val="none"/>
        </w:rPr>
        <w:t>Nov-2018 to Dec-2022</w:t>
      </w:r>
    </w:p>
    <w:p w14:paraId="0E7B4B70" w14:textId="77777777" w:rsidR="005D0D49" w:rsidRPr="00E84A70" w:rsidRDefault="005D0D49" w:rsidP="005D0D49">
      <w:pPr>
        <w:pBdr>
          <w:bottom w:val="single" w:sz="4" w:space="1" w:color="auto"/>
        </w:pBdr>
        <w:shd w:val="clear" w:color="auto" w:fill="DEEAF6"/>
        <w:rPr>
          <w:rFonts w:ascii="Calibri" w:eastAsia="Calibri" w:hAnsi="Calibri" w:cs="Calibri"/>
          <w:kern w:val="0"/>
          <w:sz w:val="22"/>
          <w:szCs w:val="22"/>
          <w:lang w:val="en-US"/>
          <w14:ligatures w14:val="none"/>
        </w:rPr>
      </w:pPr>
      <w:r w:rsidRPr="00E84A70">
        <w:rPr>
          <w:rFonts w:ascii="Calibri" w:eastAsia="Calibri" w:hAnsi="Calibri" w:cs="Calibri"/>
          <w:bCs/>
          <w:kern w:val="0"/>
          <w:sz w:val="22"/>
          <w:szCs w:val="22"/>
          <w:lang w:val="en-US"/>
          <w14:ligatures w14:val="none"/>
        </w:rPr>
        <w:t>Project</w:t>
      </w:r>
      <w:r w:rsidRPr="00E84A70">
        <w:rPr>
          <w:rFonts w:ascii="Calibri" w:eastAsia="Calibri" w:hAnsi="Calibri" w:cs="Calibri"/>
          <w:b/>
          <w:kern w:val="0"/>
          <w:sz w:val="22"/>
          <w:szCs w:val="22"/>
          <w:lang w:val="en-US"/>
          <w14:ligatures w14:val="none"/>
        </w:rPr>
        <w:t xml:space="preserve"> </w:t>
      </w:r>
      <w:r w:rsidRPr="00E84A70">
        <w:rPr>
          <w:rFonts w:ascii="Calibri" w:eastAsia="Calibri" w:hAnsi="Calibri" w:cs="Calibri"/>
          <w:b/>
          <w:kern w:val="0"/>
          <w:sz w:val="22"/>
          <w:szCs w:val="22"/>
          <w:lang w:val="en-US"/>
          <w14:ligatures w14:val="none"/>
        </w:rPr>
        <w:tab/>
      </w:r>
      <w:r w:rsidRPr="00E84A70">
        <w:rPr>
          <w:rFonts w:ascii="Calibri" w:eastAsia="Calibri" w:hAnsi="Calibri" w:cs="Calibri"/>
          <w:b/>
          <w:kern w:val="0"/>
          <w:sz w:val="22"/>
          <w:szCs w:val="22"/>
          <w:lang w:val="en-US"/>
          <w14:ligatures w14:val="none"/>
        </w:rPr>
        <w:tab/>
        <w:t xml:space="preserve">: </w:t>
      </w:r>
      <w:r w:rsidRPr="00E84A70">
        <w:rPr>
          <w:rFonts w:ascii="Calibri" w:eastAsia="Calibri" w:hAnsi="Calibri" w:cs="Calibri"/>
          <w:kern w:val="0"/>
          <w:sz w:val="22"/>
          <w:szCs w:val="22"/>
          <w:lang w:val="en-US"/>
          <w14:ligatures w14:val="none"/>
        </w:rPr>
        <w:t xml:space="preserve">GuideWire ClaimsCenter Services – </w:t>
      </w:r>
      <w:r w:rsidRPr="00E84A70">
        <w:rPr>
          <w:rFonts w:ascii="Calibri" w:eastAsia="Calibri" w:hAnsi="Calibri" w:cs="Calibri"/>
          <w:i/>
          <w:iCs/>
          <w:kern w:val="0"/>
          <w:sz w:val="22"/>
          <w:szCs w:val="22"/>
          <w:lang w:val="en-US"/>
          <w14:ligatures w14:val="none"/>
        </w:rPr>
        <w:t>Principal Consultant</w:t>
      </w:r>
    </w:p>
    <w:p w14:paraId="2B09BE9D" w14:textId="6476BD7D" w:rsidR="005D0D49" w:rsidRPr="00E84A70" w:rsidRDefault="005D0D49" w:rsidP="005D0D49">
      <w:pPr>
        <w:rPr>
          <w:rFonts w:ascii="Calibri" w:eastAsia="Calibri" w:hAnsi="Calibri" w:cs="Calibri"/>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
          <w:kern w:val="0"/>
          <w:sz w:val="22"/>
          <w:szCs w:val="22"/>
          <w:lang w:val="en-US"/>
          <w14:ligatures w14:val="none"/>
        </w:rPr>
        <w:t xml:space="preserve"> </w:t>
      </w:r>
      <w:r w:rsidRPr="00E84A70">
        <w:rPr>
          <w:rFonts w:ascii="Calibri" w:eastAsia="Calibri" w:hAnsi="Calibri" w:cs="Calibri"/>
          <w:bCs/>
          <w:kern w:val="0"/>
          <w:sz w:val="22"/>
          <w:szCs w:val="22"/>
          <w:lang w:val="en-US"/>
          <w14:ligatures w14:val="none"/>
        </w:rPr>
        <w:t>(s)</w:t>
      </w:r>
      <w:r w:rsidRPr="00E84A70">
        <w:rPr>
          <w:rFonts w:ascii="Calibri" w:eastAsia="Calibri" w:hAnsi="Calibri" w:cs="Calibri"/>
          <w:b/>
          <w:kern w:val="0"/>
          <w:sz w:val="22"/>
          <w:szCs w:val="22"/>
          <w:lang w:val="en-US"/>
          <w14:ligatures w14:val="none"/>
        </w:rPr>
        <w:tab/>
        <w:t xml:space="preserve">: </w:t>
      </w:r>
      <w:r w:rsidRPr="00E84A70">
        <w:rPr>
          <w:rFonts w:ascii="Calibri" w:eastAsia="Calibri" w:hAnsi="Calibri" w:cs="Calibri"/>
          <w:kern w:val="0"/>
          <w:sz w:val="22"/>
          <w:szCs w:val="22"/>
          <w:lang w:val="en-US"/>
          <w14:ligatures w14:val="none"/>
        </w:rPr>
        <w:t xml:space="preserve">USAA, </w:t>
      </w:r>
    </w:p>
    <w:p w14:paraId="2FE245FB" w14:textId="77777777" w:rsidR="005D0D49" w:rsidRPr="00E84A70" w:rsidRDefault="005D0D49" w:rsidP="005D0D49">
      <w:pPr>
        <w:rPr>
          <w:rFonts w:ascii="Calibri" w:eastAsia="Calibri" w:hAnsi="Calibri" w:cs="Calibri"/>
          <w:kern w:val="0"/>
          <w:sz w:val="22"/>
          <w:szCs w:val="22"/>
          <w:lang w:val="en-US"/>
          <w14:ligatures w14:val="none"/>
        </w:rPr>
      </w:pPr>
    </w:p>
    <w:p w14:paraId="16A389D3" w14:textId="77777777" w:rsidR="005D0D49" w:rsidRPr="00E84A70" w:rsidRDefault="005D0D49" w:rsidP="005D0D49">
      <w:pPr>
        <w:numPr>
          <w:ilvl w:val="0"/>
          <w:numId w:val="12"/>
        </w:numPr>
        <w:autoSpaceDE w:val="0"/>
        <w:autoSpaceDN w:val="0"/>
        <w:adjustRightInd w:val="0"/>
        <w:spacing w:after="12"/>
        <w:rPr>
          <w:rFonts w:ascii="Calibri" w:eastAsia="Calibri" w:hAnsi="Calibri" w:cs="Calibri"/>
          <w:color w:val="000000"/>
          <w:kern w:val="0"/>
          <w:sz w:val="22"/>
          <w:szCs w:val="22"/>
          <w:lang w:val="en-US"/>
          <w14:ligatures w14:val="none"/>
        </w:rPr>
      </w:pPr>
      <w:r w:rsidRPr="00E84A70">
        <w:rPr>
          <w:rFonts w:ascii="Calibri" w:eastAsia="Calibri" w:hAnsi="Calibri" w:cs="Calibri"/>
          <w:color w:val="000000"/>
          <w:kern w:val="0"/>
          <w:sz w:val="22"/>
          <w:szCs w:val="22"/>
          <w:lang w:val="en-US"/>
          <w14:ligatures w14:val="none"/>
        </w:rPr>
        <w:lastRenderedPageBreak/>
        <w:t>For a reports development assignment – Facilitate and elicit requirements sessions, conduct data analysis, and derive element wise logic for about 150 data elements. Perform mapping from source system and databases and fit-gap analysis.</w:t>
      </w:r>
    </w:p>
    <w:p w14:paraId="1AEB1CC0" w14:textId="77777777" w:rsidR="005D0D49" w:rsidRPr="00E84A70" w:rsidRDefault="005D0D49" w:rsidP="005D0D49">
      <w:pPr>
        <w:autoSpaceDE w:val="0"/>
        <w:autoSpaceDN w:val="0"/>
        <w:adjustRightInd w:val="0"/>
        <w:spacing w:after="12"/>
        <w:ind w:left="720"/>
        <w:rPr>
          <w:rFonts w:ascii="Calibri" w:eastAsia="Calibri" w:hAnsi="Calibri" w:cs="Calibri"/>
          <w:color w:val="000000"/>
          <w:kern w:val="0"/>
          <w:sz w:val="22"/>
          <w:szCs w:val="22"/>
          <w:lang w:val="en-US"/>
          <w14:ligatures w14:val="none"/>
        </w:rPr>
      </w:pPr>
    </w:p>
    <w:p w14:paraId="48BAB4F6" w14:textId="77777777" w:rsidR="005D0D49" w:rsidRPr="00E84A70" w:rsidRDefault="005D0D49" w:rsidP="005D0D49">
      <w:pPr>
        <w:numPr>
          <w:ilvl w:val="1"/>
          <w:numId w:val="11"/>
        </w:numPr>
        <w:autoSpaceDE w:val="0"/>
        <w:autoSpaceDN w:val="0"/>
        <w:adjustRightInd w:val="0"/>
        <w:spacing w:after="80"/>
        <w:ind w:left="360" w:hanging="360"/>
        <w:rPr>
          <w:rFonts w:ascii="Calibri" w:eastAsia="Calibri" w:hAnsi="Calibri" w:cs="Calibri"/>
          <w:color w:val="000000"/>
          <w:kern w:val="0"/>
          <w:sz w:val="22"/>
          <w:szCs w:val="22"/>
          <w:lang w:val="en-US"/>
          <w14:ligatures w14:val="none"/>
        </w:rPr>
      </w:pPr>
    </w:p>
    <w:p w14:paraId="3DBD1896" w14:textId="77777777" w:rsidR="005D0D49" w:rsidRPr="00E84A70" w:rsidRDefault="005D0D49" w:rsidP="005D0D49">
      <w:pPr>
        <w:pBdr>
          <w:bottom w:val="single" w:sz="4" w:space="1" w:color="auto"/>
        </w:pBdr>
        <w:shd w:val="clear" w:color="auto" w:fill="DEEAF6"/>
        <w:rPr>
          <w:rFonts w:ascii="Calibri" w:eastAsia="Calibri" w:hAnsi="Calibri" w:cs="Calibri"/>
          <w:bCs/>
          <w:i/>
          <w:i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Project </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Unified Messaging Platform -   </w:t>
      </w:r>
      <w:r w:rsidRPr="00E84A70">
        <w:rPr>
          <w:rFonts w:ascii="Calibri" w:eastAsia="Calibri" w:hAnsi="Calibri" w:cs="Calibri"/>
          <w:bCs/>
          <w:i/>
          <w:iCs/>
          <w:kern w:val="0"/>
          <w:sz w:val="22"/>
          <w:szCs w:val="22"/>
          <w:lang w:val="en-US"/>
          <w14:ligatures w14:val="none"/>
        </w:rPr>
        <w:t>Principal Consultant</w:t>
      </w:r>
    </w:p>
    <w:p w14:paraId="1A64F674"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 (s)</w:t>
      </w:r>
      <w:r w:rsidRPr="00E84A70">
        <w:rPr>
          <w:rFonts w:ascii="Calibri" w:eastAsia="Calibri" w:hAnsi="Calibri" w:cs="Calibri"/>
          <w:bCs/>
          <w:kern w:val="0"/>
          <w:sz w:val="22"/>
          <w:szCs w:val="22"/>
          <w:lang w:val="en-US"/>
          <w14:ligatures w14:val="none"/>
        </w:rPr>
        <w:tab/>
        <w:t xml:space="preserve"> : Alight Solutions LLC, Lincolnshire, IL, USA</w:t>
      </w:r>
    </w:p>
    <w:p w14:paraId="2E4F9051" w14:textId="77777777" w:rsidR="005D0D49" w:rsidRPr="00E84A70" w:rsidRDefault="005D0D49" w:rsidP="005D0D49">
      <w:pPr>
        <w:rPr>
          <w:rFonts w:ascii="Calibri" w:eastAsia="Calibri" w:hAnsi="Calibri" w:cs="Calibri"/>
          <w:bCs/>
          <w:kern w:val="0"/>
          <w:sz w:val="22"/>
          <w:szCs w:val="22"/>
          <w:lang w:val="en-US"/>
          <w14:ligatures w14:val="none"/>
        </w:rPr>
      </w:pPr>
    </w:p>
    <w:p w14:paraId="3D60348A" w14:textId="77777777" w:rsidR="005D0D49" w:rsidRPr="00E84A70" w:rsidRDefault="005D0D49" w:rsidP="005D0D49">
      <w:pPr>
        <w:numPr>
          <w:ilvl w:val="0"/>
          <w:numId w:val="7"/>
        </w:numPr>
        <w:spacing w:after="54"/>
        <w:contextualSpacing/>
        <w:rPr>
          <w:rFonts w:ascii="Calibri" w:eastAsia="Times New Roman" w:hAnsi="Calibri" w:cs="Calibri"/>
          <w:color w:val="333333"/>
          <w:kern w:val="0"/>
          <w:sz w:val="22"/>
          <w:szCs w:val="22"/>
          <w:lang w:val="en-US"/>
          <w14:ligatures w14:val="none"/>
        </w:rPr>
      </w:pPr>
      <w:r w:rsidRPr="00E84A70">
        <w:rPr>
          <w:rFonts w:ascii="Calibri" w:eastAsia="Times New Roman" w:hAnsi="Calibri" w:cs="Calibri"/>
          <w:color w:val="333333"/>
          <w:kern w:val="0"/>
          <w:sz w:val="22"/>
          <w:szCs w:val="22"/>
          <w:lang w:val="en-US"/>
          <w14:ligatures w14:val="none"/>
        </w:rPr>
        <w:t xml:space="preserve">For API development project - </w:t>
      </w:r>
      <w:r w:rsidRPr="00E84A70">
        <w:rPr>
          <w:rFonts w:ascii="Calibri" w:eastAsia="Calibri" w:hAnsi="Calibri" w:cs="Calibri"/>
          <w:kern w:val="0"/>
          <w:sz w:val="22"/>
          <w:szCs w:val="22"/>
          <w:lang w:val="en-US"/>
          <w14:ligatures w14:val="none"/>
        </w:rPr>
        <w:t>Conduct scrum ceremonies such as the Sprint, Sprint Planning, Daily Scrum, Sprint Review, Sprint Retrospective.</w:t>
      </w:r>
      <w:r w:rsidRPr="00E84A70">
        <w:rPr>
          <w:rFonts w:ascii="Calibri" w:eastAsia="Times New Roman" w:hAnsi="Calibri" w:cs="Calibri"/>
          <w:color w:val="333333"/>
          <w:kern w:val="0"/>
          <w:sz w:val="22"/>
          <w:szCs w:val="22"/>
          <w:lang w:val="en-US"/>
          <w14:ligatures w14:val="none"/>
        </w:rPr>
        <w:t xml:space="preserve"> Remove </w:t>
      </w:r>
      <w:r w:rsidRPr="00E84A70">
        <w:rPr>
          <w:rFonts w:ascii="Calibri" w:eastAsia="Calibri" w:hAnsi="Calibri" w:cs="Calibri"/>
          <w:kern w:val="0"/>
          <w:sz w:val="22"/>
          <w:szCs w:val="22"/>
          <w:lang w:val="en-US"/>
          <w14:ligatures w14:val="none"/>
        </w:rPr>
        <w:t>roadblocks encountered by the development team. Assist product owner in grooming product backlog. Advise development team with creating sprint backlog, user-stories, acceptance criteria, definition of done, estimation, story sizing. Manage and deliver metrics like burndown, velocity, sprint report, release burndown. Coach development teams(s) on Agile principles. This role involved extensive use and management/administration of JIRA Software tool.</w:t>
      </w:r>
    </w:p>
    <w:p w14:paraId="2ECC660E" w14:textId="77777777" w:rsidR="005D0D49" w:rsidRPr="00E84A70" w:rsidRDefault="005D0D49" w:rsidP="005D0D49">
      <w:pPr>
        <w:numPr>
          <w:ilvl w:val="0"/>
          <w:numId w:val="7"/>
        </w:numPr>
        <w:spacing w:after="54"/>
        <w:contextualSpacing/>
        <w:rPr>
          <w:rFonts w:ascii="Calibri" w:eastAsia="Times New Roman" w:hAnsi="Calibri" w:cs="Calibri"/>
          <w:bCs/>
          <w:color w:val="333333"/>
          <w:kern w:val="0"/>
          <w:sz w:val="22"/>
          <w:szCs w:val="22"/>
          <w:lang w:val="en-US"/>
          <w14:ligatures w14:val="none"/>
        </w:rPr>
      </w:pPr>
      <w:r w:rsidRPr="00E84A70">
        <w:rPr>
          <w:rFonts w:ascii="Calibri" w:eastAsia="Times New Roman" w:hAnsi="Calibri" w:cs="Calibri"/>
          <w:bCs/>
          <w:color w:val="333333"/>
          <w:kern w:val="0"/>
          <w:sz w:val="22"/>
          <w:szCs w:val="22"/>
          <w:lang w:val="en-US"/>
          <w14:ligatures w14:val="none"/>
        </w:rPr>
        <w:t>Involved with requirements gathering and management.</w:t>
      </w:r>
    </w:p>
    <w:p w14:paraId="7273EB58" w14:textId="77777777" w:rsidR="005D0D49" w:rsidRPr="00E84A70" w:rsidRDefault="005D0D49" w:rsidP="005D0D49">
      <w:pPr>
        <w:numPr>
          <w:ilvl w:val="0"/>
          <w:numId w:val="7"/>
        </w:numPr>
        <w:spacing w:after="54"/>
        <w:contextualSpacing/>
        <w:rPr>
          <w:rFonts w:ascii="Calibri" w:eastAsia="Times New Roman" w:hAnsi="Calibri" w:cs="Calibri"/>
          <w:bCs/>
          <w:color w:val="333333"/>
          <w:kern w:val="0"/>
          <w:sz w:val="22"/>
          <w:szCs w:val="22"/>
          <w:lang w:val="en-US"/>
          <w14:ligatures w14:val="none"/>
        </w:rPr>
      </w:pPr>
      <w:r w:rsidRPr="00E84A70">
        <w:rPr>
          <w:rFonts w:ascii="Calibri" w:eastAsia="Calibri" w:hAnsi="Calibri" w:cs="Calibri"/>
          <w:bCs/>
          <w:kern w:val="0"/>
          <w:sz w:val="22"/>
          <w:szCs w:val="22"/>
          <w:lang w:val="en-US"/>
          <w14:ligatures w14:val="none"/>
        </w:rPr>
        <w:t>Responsible for setting goals for team members and their individual performance measures like quarterly and annual performance appraisals.</w:t>
      </w:r>
    </w:p>
    <w:p w14:paraId="64187B03" w14:textId="77777777" w:rsidR="005D0D49" w:rsidRPr="00E84A70" w:rsidRDefault="005D0D49" w:rsidP="005D0D49">
      <w:pPr>
        <w:autoSpaceDE w:val="0"/>
        <w:autoSpaceDN w:val="0"/>
        <w:adjustRightInd w:val="0"/>
        <w:spacing w:after="80"/>
        <w:rPr>
          <w:rFonts w:ascii="Calibri" w:eastAsia="Times New Roman" w:hAnsi="Calibri" w:cs="Calibri"/>
          <w:bCs/>
          <w:color w:val="333333"/>
          <w:kern w:val="0"/>
          <w:sz w:val="22"/>
          <w:szCs w:val="22"/>
          <w:lang w:val="en-US"/>
          <w14:ligatures w14:val="none"/>
        </w:rPr>
      </w:pPr>
    </w:p>
    <w:p w14:paraId="1A341F73" w14:textId="77777777" w:rsidR="005D0D49" w:rsidRPr="00E84A70" w:rsidRDefault="005D0D49" w:rsidP="005D0D4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spacing w:after="80"/>
        <w:rPr>
          <w:rFonts w:ascii="Calibri" w:eastAsia="Calibri" w:hAnsi="Calibri" w:cs="Calibri"/>
          <w:b/>
          <w:bCs/>
          <w:smallCaps/>
          <w:color w:val="4472C4"/>
          <w:spacing w:val="5"/>
          <w:kern w:val="0"/>
          <w:sz w:val="22"/>
          <w:szCs w:val="22"/>
          <w:lang w:val="en-US"/>
          <w14:ligatures w14:val="none"/>
        </w:rPr>
      </w:pPr>
      <w:r w:rsidRPr="00E84A70">
        <w:rPr>
          <w:rFonts w:ascii="Calibri" w:eastAsia="Calibri" w:hAnsi="Calibri" w:cs="Calibri"/>
          <w:b/>
          <w:bCs/>
          <w:smallCaps/>
          <w:color w:val="4472C4"/>
          <w:spacing w:val="5"/>
          <w:kern w:val="0"/>
          <w:sz w:val="22"/>
          <w:szCs w:val="22"/>
          <w:lang w:val="en-US"/>
          <w14:ligatures w14:val="none"/>
        </w:rPr>
        <w:t>Savvy Infosystems Inc., Schaumburg, IL, USA</w:t>
      </w:r>
      <w:r w:rsidRPr="00E84A70">
        <w:rPr>
          <w:rFonts w:ascii="Calibri" w:eastAsia="Calibri" w:hAnsi="Calibri" w:cs="Calibri"/>
          <w:kern w:val="0"/>
          <w:sz w:val="28"/>
          <w:szCs w:val="28"/>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t xml:space="preserve">      </w:t>
      </w:r>
      <w:r w:rsidRPr="00E84A70">
        <w:rPr>
          <w:rFonts w:ascii="Calibri" w:eastAsia="Calibri" w:hAnsi="Calibri" w:cs="Calibri"/>
          <w:b/>
          <w:bCs/>
          <w:smallCaps/>
          <w:color w:val="4472C4"/>
          <w:spacing w:val="5"/>
          <w:kern w:val="0"/>
          <w:sz w:val="22"/>
          <w:szCs w:val="22"/>
          <w:lang w:val="en-US"/>
          <w14:ligatures w14:val="none"/>
        </w:rPr>
        <w:t>Apr-2014 to May-2018</w:t>
      </w:r>
    </w:p>
    <w:p w14:paraId="5CA72DD5" w14:textId="77777777" w:rsidR="005D0D49" w:rsidRPr="00E84A70" w:rsidRDefault="005D0D49" w:rsidP="005D0D49">
      <w:pPr>
        <w:pBdr>
          <w:bottom w:val="single" w:sz="4" w:space="1" w:color="auto"/>
        </w:pBdr>
        <w:shd w:val="clear" w:color="auto" w:fill="DEEAF6"/>
        <w:ind w:left="142"/>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Project </w:t>
      </w:r>
      <w:r w:rsidRPr="00E84A70">
        <w:rPr>
          <w:rFonts w:ascii="Calibri" w:eastAsia="Calibri" w:hAnsi="Calibri" w:cs="Calibri"/>
          <w:bCs/>
          <w:kern w:val="0"/>
          <w:sz w:val="22"/>
          <w:szCs w:val="22"/>
          <w:lang w:val="en-US"/>
          <w14:ligatures w14:val="none"/>
        </w:rPr>
        <w:tab/>
        <w:t xml:space="preserve">: Insurity - Insurance Enterprise View (IEV) Implementation – </w:t>
      </w:r>
      <w:r w:rsidRPr="00E84A70">
        <w:rPr>
          <w:rFonts w:ascii="Calibri" w:eastAsia="Calibri" w:hAnsi="Calibri" w:cs="Calibri"/>
          <w:bCs/>
          <w:i/>
          <w:iCs/>
          <w:kern w:val="0"/>
          <w:sz w:val="22"/>
          <w:szCs w:val="22"/>
          <w:lang w:val="en-US"/>
          <w14:ligatures w14:val="none"/>
        </w:rPr>
        <w:t>Lead Business Analyst</w:t>
      </w:r>
    </w:p>
    <w:p w14:paraId="149620EB" w14:textId="77777777" w:rsidR="005D0D49" w:rsidRPr="00E84A70" w:rsidRDefault="005D0D49" w:rsidP="005D0D49">
      <w:pPr>
        <w:ind w:firstLine="142"/>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 (s)</w:t>
      </w:r>
      <w:r w:rsidRPr="00E84A70">
        <w:rPr>
          <w:rFonts w:ascii="Calibri" w:eastAsia="Calibri" w:hAnsi="Calibri" w:cs="Calibri"/>
          <w:bCs/>
          <w:kern w:val="0"/>
          <w:sz w:val="22"/>
          <w:szCs w:val="22"/>
          <w:lang w:val="en-US"/>
          <w14:ligatures w14:val="none"/>
        </w:rPr>
        <w:tab/>
        <w:t>: Multiple P&amp;C Carriers across the US</w:t>
      </w:r>
    </w:p>
    <w:p w14:paraId="5E79975C" w14:textId="77777777" w:rsidR="005D0D49" w:rsidRPr="00E84A70" w:rsidRDefault="005D0D49" w:rsidP="005D0D49">
      <w:pPr>
        <w:rPr>
          <w:rFonts w:ascii="Calibri" w:eastAsia="Calibri" w:hAnsi="Calibri" w:cs="Calibri"/>
          <w:bCs/>
          <w:kern w:val="0"/>
          <w:sz w:val="22"/>
          <w:szCs w:val="22"/>
          <w:lang w:val="en-US"/>
          <w14:ligatures w14:val="none"/>
        </w:rPr>
      </w:pPr>
    </w:p>
    <w:p w14:paraId="79B082E7" w14:textId="77777777" w:rsidR="005D0D49" w:rsidRPr="00E84A70" w:rsidRDefault="005D0D49" w:rsidP="005D0D49">
      <w:pPr>
        <w:numPr>
          <w:ilvl w:val="0"/>
          <w:numId w:val="13"/>
        </w:numPr>
        <w:spacing w:after="54"/>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For three simultaneous IEV product implementation engagement- Spearheaded data analysis effort for three distinct US based regional Worker Compensation carriers by gathering </w:t>
      </w:r>
      <w:r w:rsidRPr="00E84A70">
        <w:rPr>
          <w:rFonts w:ascii="Calibri" w:eastAsia="Times New Roman" w:hAnsi="Calibri" w:cs="Calibri"/>
          <w:bCs/>
          <w:color w:val="333333"/>
          <w:kern w:val="0"/>
          <w:sz w:val="22"/>
          <w:szCs w:val="22"/>
          <w:lang w:val="en-US"/>
          <w14:ligatures w14:val="none"/>
        </w:rPr>
        <w:t>business requirements and translating them into specifications. Fit-gap analysis, feasibility study, and data mapping from source to target IEV databases. This role involved use of advanced T-SQL, advanced Excel, Microsoft Business Intelligence and solutioning. Identify product enhancements and work with product development team to incorporate with base product.</w:t>
      </w:r>
    </w:p>
    <w:p w14:paraId="039AD9FF" w14:textId="77777777" w:rsidR="005D0D49" w:rsidRPr="00E84A70" w:rsidRDefault="005D0D49" w:rsidP="005D0D49">
      <w:pPr>
        <w:numPr>
          <w:ilvl w:val="0"/>
          <w:numId w:val="13"/>
        </w:numPr>
        <w:spacing w:after="54"/>
        <w:contextualSpacing/>
        <w:rPr>
          <w:rFonts w:ascii="Calibri" w:eastAsia="Calibri" w:hAnsi="Calibri" w:cs="Calibri"/>
          <w:kern w:val="0"/>
          <w:sz w:val="22"/>
          <w:szCs w:val="22"/>
          <w:lang w:val="en-US"/>
          <w14:ligatures w14:val="none"/>
        </w:rPr>
      </w:pPr>
      <w:r w:rsidRPr="00E84A70">
        <w:rPr>
          <w:rFonts w:ascii="Calibri" w:eastAsia="Calibri" w:hAnsi="Calibri" w:cs="Calibri"/>
          <w:kern w:val="0"/>
          <w:sz w:val="22"/>
          <w:szCs w:val="22"/>
          <w:lang w:val="en-US"/>
          <w14:ligatures w14:val="none"/>
        </w:rPr>
        <w:t>For cross-platform IEV integration and a historical data conversion assignment - Perform data mapping between systems. Analyze, capture, and communicate data anomalies and system exceptions to the carrier(s), while data loading, and advise them of steps required for data loading per product specification.</w:t>
      </w:r>
    </w:p>
    <w:p w14:paraId="66A9CBB3" w14:textId="77777777" w:rsidR="005D0D49" w:rsidRPr="00E84A70" w:rsidRDefault="005D0D49" w:rsidP="005D0D49">
      <w:pPr>
        <w:shd w:val="clear" w:color="auto" w:fill="FFFFFF"/>
        <w:ind w:left="1440"/>
        <w:rPr>
          <w:rFonts w:ascii="Calibri" w:eastAsia="Calibri" w:hAnsi="Calibri" w:cs="Calibri"/>
          <w:bCs/>
          <w:kern w:val="0"/>
          <w:sz w:val="22"/>
          <w:szCs w:val="22"/>
          <w:lang w:val="en-US"/>
          <w14:ligatures w14:val="none"/>
        </w:rPr>
      </w:pPr>
    </w:p>
    <w:p w14:paraId="1AF8777C" w14:textId="77777777" w:rsidR="005D0D49" w:rsidRPr="00E84A70" w:rsidRDefault="005D0D49" w:rsidP="005D0D49">
      <w:pPr>
        <w:pBdr>
          <w:bottom w:val="single" w:sz="4" w:space="1" w:color="auto"/>
        </w:pBdr>
        <w:shd w:val="clear" w:color="auto" w:fill="DEEAF6"/>
        <w:rPr>
          <w:rFonts w:ascii="Calibri" w:eastAsia="Calibri" w:hAnsi="Calibri" w:cs="Calibri"/>
          <w:bCs/>
          <w:i/>
          <w:iCs/>
          <w:kern w:val="0"/>
          <w:sz w:val="22"/>
          <w:szCs w:val="22"/>
          <w:lang w:val="en-US"/>
          <w14:ligatures w14:val="none"/>
        </w:rPr>
      </w:pPr>
      <w:r w:rsidRPr="00E84A70">
        <w:rPr>
          <w:rFonts w:ascii="Calibri" w:eastAsia="Calibri" w:hAnsi="Calibri" w:cs="Calibri"/>
          <w:bCs/>
          <w:kern w:val="0"/>
          <w:sz w:val="22"/>
          <w:szCs w:val="22"/>
          <w:lang w:val="en-US"/>
          <w14:ligatures w14:val="none"/>
        </w:rPr>
        <w:t>Project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Enterprise Data Management (EDM)-Data Governance, </w:t>
      </w:r>
      <w:r w:rsidRPr="00E84A70">
        <w:rPr>
          <w:rFonts w:ascii="Calibri" w:eastAsia="Calibri" w:hAnsi="Calibri" w:cs="Calibri"/>
          <w:bCs/>
          <w:i/>
          <w:iCs/>
          <w:kern w:val="0"/>
          <w:sz w:val="22"/>
          <w:szCs w:val="22"/>
          <w:lang w:val="en-US"/>
          <w14:ligatures w14:val="none"/>
        </w:rPr>
        <w:t>Data Analyst</w:t>
      </w:r>
    </w:p>
    <w:p w14:paraId="490C8146" w14:textId="77777777" w:rsidR="005D0D49" w:rsidRPr="00E84A70" w:rsidRDefault="005D0D49" w:rsidP="005D0D49">
      <w:pPr>
        <w:tabs>
          <w:tab w:val="left" w:pos="720"/>
          <w:tab w:val="left" w:pos="1440"/>
          <w:tab w:val="left" w:pos="2160"/>
          <w:tab w:val="left" w:pos="2880"/>
          <w:tab w:val="left" w:pos="3600"/>
          <w:tab w:val="center" w:pos="4808"/>
        </w:tabs>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XL Catlin Insurance Group, Atlanta, GA, USA</w:t>
      </w:r>
      <w:r w:rsidRPr="00E84A70">
        <w:rPr>
          <w:rFonts w:ascii="Calibri" w:eastAsia="Calibri" w:hAnsi="Calibri" w:cs="Calibri"/>
          <w:bCs/>
          <w:kern w:val="0"/>
          <w:sz w:val="22"/>
          <w:szCs w:val="22"/>
          <w:lang w:val="en-US"/>
          <w14:ligatures w14:val="none"/>
        </w:rPr>
        <w:tab/>
      </w:r>
    </w:p>
    <w:p w14:paraId="7FC8413A" w14:textId="77777777" w:rsidR="005D0D49" w:rsidRPr="00E84A70" w:rsidRDefault="005D0D49" w:rsidP="005D0D49">
      <w:pPr>
        <w:tabs>
          <w:tab w:val="left" w:pos="720"/>
          <w:tab w:val="left" w:pos="1440"/>
          <w:tab w:val="left" w:pos="2160"/>
          <w:tab w:val="left" w:pos="2880"/>
          <w:tab w:val="left" w:pos="3600"/>
          <w:tab w:val="center" w:pos="4808"/>
        </w:tabs>
        <w:rPr>
          <w:rFonts w:ascii="Calibri" w:eastAsia="Calibri" w:hAnsi="Calibri" w:cs="Calibri"/>
          <w:bCs/>
          <w:kern w:val="0"/>
          <w:sz w:val="22"/>
          <w:szCs w:val="22"/>
          <w:lang w:val="en-US"/>
          <w14:ligatures w14:val="none"/>
        </w:rPr>
      </w:pPr>
    </w:p>
    <w:p w14:paraId="407B565D" w14:textId="77777777" w:rsidR="005D0D49" w:rsidRPr="00E84A70" w:rsidRDefault="005D0D49" w:rsidP="005D0D49">
      <w:pPr>
        <w:numPr>
          <w:ilvl w:val="0"/>
          <w:numId w:val="7"/>
        </w:numPr>
        <w:spacing w:after="80"/>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For a tier 1 data governance initiative - Homogenize enterprise level data elements, </w:t>
      </w:r>
      <w:r w:rsidRPr="00E84A70">
        <w:rPr>
          <w:rFonts w:ascii="Calibri" w:eastAsia="Calibri" w:hAnsi="Calibri" w:cs="Calibri"/>
          <w:bCs/>
          <w:color w:val="222222"/>
          <w:kern w:val="0"/>
          <w:sz w:val="22"/>
          <w:szCs w:val="22"/>
          <w:shd w:val="clear" w:color="auto" w:fill="FFFFFF"/>
          <w:lang w:val="en-US"/>
          <w14:ligatures w14:val="none"/>
        </w:rPr>
        <w:t>of systems like GuideWire – Policy, Billing, Claims and other systems, by c</w:t>
      </w:r>
      <w:r w:rsidRPr="00E84A70">
        <w:rPr>
          <w:rFonts w:ascii="Calibri" w:eastAsia="Calibri" w:hAnsi="Calibri" w:cs="Calibri"/>
          <w:bCs/>
          <w:kern w:val="0"/>
          <w:sz w:val="22"/>
          <w:szCs w:val="22"/>
          <w:lang w:val="en-US"/>
          <w14:ligatures w14:val="none"/>
        </w:rPr>
        <w:t>omparing each data element across systems to create one single and unambiguous definition and solicit approval from data owners.</w:t>
      </w:r>
    </w:p>
    <w:p w14:paraId="56AD1735" w14:textId="77777777" w:rsidR="005D0D49" w:rsidRPr="00E84A70" w:rsidRDefault="005D0D49" w:rsidP="005D0D49">
      <w:pPr>
        <w:ind w:left="720"/>
        <w:contextualSpacing/>
        <w:rPr>
          <w:rFonts w:ascii="Calibri" w:eastAsia="Calibri" w:hAnsi="Calibri" w:cs="Calibri"/>
          <w:bCs/>
          <w:kern w:val="0"/>
          <w:sz w:val="22"/>
          <w:szCs w:val="22"/>
          <w:lang w:val="en-US"/>
          <w14:ligatures w14:val="none"/>
        </w:rPr>
      </w:pPr>
    </w:p>
    <w:p w14:paraId="49603BE6" w14:textId="77777777" w:rsidR="005D0D49" w:rsidRPr="00E84A70" w:rsidRDefault="005D0D49" w:rsidP="005D0D49">
      <w:pPr>
        <w:pBdr>
          <w:bottom w:val="single" w:sz="4" w:space="1" w:color="auto"/>
        </w:pBdr>
        <w:shd w:val="clear" w:color="auto" w:fill="DEEAF6"/>
        <w:rPr>
          <w:rFonts w:ascii="Calibri" w:eastAsia="Calibri" w:hAnsi="Calibri" w:cs="Calibri"/>
          <w:bCs/>
          <w:i/>
          <w:i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Project </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Legacy Claims System Enhancement; </w:t>
      </w:r>
      <w:r w:rsidRPr="00E84A70">
        <w:rPr>
          <w:rFonts w:ascii="Calibri" w:eastAsia="Calibri" w:hAnsi="Calibri" w:cs="Calibri"/>
          <w:bCs/>
          <w:i/>
          <w:iCs/>
          <w:kern w:val="0"/>
          <w:sz w:val="22"/>
          <w:szCs w:val="22"/>
          <w:lang w:val="en-US"/>
          <w14:ligatures w14:val="none"/>
        </w:rPr>
        <w:t>Lead Business Analyst and QA Lead</w:t>
      </w:r>
    </w:p>
    <w:p w14:paraId="0BE6B2C3"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Fred Loya Insurance Group, San Antonio, TX, USA</w:t>
      </w:r>
    </w:p>
    <w:p w14:paraId="2C648BE7" w14:textId="77777777" w:rsidR="005D0D49" w:rsidRPr="00E84A70" w:rsidRDefault="005D0D49" w:rsidP="005D0D49">
      <w:pPr>
        <w:rPr>
          <w:rFonts w:ascii="Calibri" w:eastAsia="Calibri" w:hAnsi="Calibri" w:cs="Calibri"/>
          <w:bCs/>
          <w:kern w:val="0"/>
          <w:sz w:val="22"/>
          <w:szCs w:val="22"/>
          <w:lang w:val="en-US"/>
          <w14:ligatures w14:val="none"/>
        </w:rPr>
      </w:pPr>
    </w:p>
    <w:p w14:paraId="2857E513" w14:textId="77777777" w:rsidR="005D0D49" w:rsidRPr="00E84A70" w:rsidRDefault="005D0D49" w:rsidP="005D0D49">
      <w:pPr>
        <w:numPr>
          <w:ilvl w:val="0"/>
          <w:numId w:val="10"/>
        </w:numPr>
        <w:spacing w:after="80"/>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For a legacy claims systems enhancement assignment - Gather requirements from business leaders for multiple systems enhancement in the areas of Adjuster Management- Group Suggestion, Routing Conditions, Adjuster Assignment, Adjuster Workload distribution, redesigning claims dispatch screen, dispatcher maintenance, integration with appraisal system. Create test plan, strategy, allocate defects, manage defect lifecycle, and team </w:t>
      </w:r>
      <w:r w:rsidRPr="00E84A70">
        <w:rPr>
          <w:rFonts w:ascii="Calibri" w:eastAsia="Calibri" w:hAnsi="Calibri" w:cs="Calibri"/>
          <w:bCs/>
          <w:kern w:val="0"/>
          <w:sz w:val="22"/>
          <w:szCs w:val="22"/>
          <w:lang w:val="en-US"/>
          <w14:ligatures w14:val="none"/>
        </w:rPr>
        <w:lastRenderedPageBreak/>
        <w:t>management. Shortlisted and identified a defect management tool that fits the budget and accomplishes project goals.</w:t>
      </w:r>
    </w:p>
    <w:p w14:paraId="4EFBE0AB" w14:textId="77777777" w:rsidR="005D0D49" w:rsidRPr="00E84A70" w:rsidRDefault="005D0D49" w:rsidP="005D0D49">
      <w:pPr>
        <w:ind w:left="720"/>
        <w:contextualSpacing/>
        <w:rPr>
          <w:rFonts w:ascii="Calibri" w:eastAsia="Calibri" w:hAnsi="Calibri" w:cs="Calibri"/>
          <w:bCs/>
          <w:kern w:val="0"/>
          <w:sz w:val="22"/>
          <w:szCs w:val="22"/>
          <w:lang w:val="en-US"/>
          <w14:ligatures w14:val="none"/>
        </w:rPr>
      </w:pPr>
    </w:p>
    <w:p w14:paraId="2FE6E700" w14:textId="77777777" w:rsidR="005D0D49" w:rsidRPr="00E84A70" w:rsidRDefault="005D0D49" w:rsidP="005D0D4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spacing w:after="80"/>
        <w:rPr>
          <w:rFonts w:ascii="Calibri" w:eastAsia="Calibri" w:hAnsi="Calibri" w:cs="Calibri"/>
          <w:b/>
          <w:bCs/>
          <w:smallCaps/>
          <w:color w:val="4472C4"/>
          <w:spacing w:val="5"/>
          <w:kern w:val="0"/>
          <w:sz w:val="22"/>
          <w:szCs w:val="22"/>
          <w:lang w:val="en-US"/>
          <w14:ligatures w14:val="none"/>
        </w:rPr>
      </w:pPr>
      <w:r w:rsidRPr="00E84A70">
        <w:rPr>
          <w:rFonts w:ascii="Calibri" w:eastAsia="Calibri" w:hAnsi="Calibri" w:cs="Calibri"/>
          <w:b/>
          <w:bCs/>
          <w:smallCaps/>
          <w:color w:val="4472C4"/>
          <w:spacing w:val="5"/>
          <w:kern w:val="0"/>
          <w:sz w:val="22"/>
          <w:szCs w:val="22"/>
          <w:lang w:val="en-US"/>
          <w14:ligatures w14:val="none"/>
        </w:rPr>
        <w:t xml:space="preserve">PriceWaterhouse Coopers LLP, Chicago IL, USA                             </w:t>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sidRPr="00E84A70">
        <w:rPr>
          <w:rFonts w:ascii="Calibri" w:eastAsia="Calibri" w:hAnsi="Calibri" w:cs="Calibri"/>
          <w:b/>
          <w:bCs/>
          <w:smallCaps/>
          <w:color w:val="4472C4"/>
          <w:spacing w:val="5"/>
          <w:kern w:val="0"/>
          <w:sz w:val="22"/>
          <w:szCs w:val="22"/>
          <w:lang w:val="en-US"/>
          <w14:ligatures w14:val="none"/>
        </w:rPr>
        <w:t>OCT-2013 to APR-2014</w:t>
      </w:r>
    </w:p>
    <w:p w14:paraId="4838AD89" w14:textId="77777777" w:rsidR="005D0D49" w:rsidRPr="00E84A70" w:rsidRDefault="005D0D49" w:rsidP="005D0D49">
      <w:pPr>
        <w:pBdr>
          <w:bottom w:val="single" w:sz="4" w:space="1" w:color="auto"/>
        </w:pBdr>
        <w:shd w:val="clear" w:color="auto" w:fill="DEEAF6"/>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Project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GuideWire – BillingCenter Implementation - </w:t>
      </w:r>
      <w:r w:rsidRPr="00E84A70">
        <w:rPr>
          <w:rFonts w:ascii="Calibri" w:eastAsia="Calibri" w:hAnsi="Calibri" w:cs="Calibri"/>
          <w:bCs/>
          <w:i/>
          <w:iCs/>
          <w:kern w:val="0"/>
          <w:sz w:val="22"/>
          <w:szCs w:val="22"/>
          <w:lang w:val="en-US"/>
          <w14:ligatures w14:val="none"/>
        </w:rPr>
        <w:t>Business Analyst</w:t>
      </w:r>
    </w:p>
    <w:p w14:paraId="416645FF"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New Jersey Manufacturers (NJM), NJ, USA</w:t>
      </w:r>
    </w:p>
    <w:p w14:paraId="0B9830B1" w14:textId="77777777" w:rsidR="005D0D49" w:rsidRPr="00E84A70" w:rsidRDefault="005D0D49" w:rsidP="005D0D49">
      <w:pPr>
        <w:rPr>
          <w:rFonts w:ascii="Calibri" w:eastAsia="Calibri" w:hAnsi="Calibri" w:cs="Calibri"/>
          <w:bCs/>
          <w:kern w:val="0"/>
          <w:sz w:val="22"/>
          <w:szCs w:val="22"/>
          <w:lang w:val="en-US"/>
          <w14:ligatures w14:val="none"/>
        </w:rPr>
      </w:pPr>
    </w:p>
    <w:p w14:paraId="68909CBD" w14:textId="77777777" w:rsidR="005D0D49" w:rsidRPr="00E84A70" w:rsidRDefault="005D0D49" w:rsidP="005D0D49">
      <w:pPr>
        <w:numPr>
          <w:ilvl w:val="0"/>
          <w:numId w:val="5"/>
        </w:numPr>
        <w:spacing w:after="80"/>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For a GuideWire BillingCenter Implementation engagement – Elicit and manage requirements for Direct Bill Payment, Bill Plan, Payment Plan, Incoming Payments, Cancellation, and Rescind functionalities.</w:t>
      </w:r>
    </w:p>
    <w:p w14:paraId="0ED9DF79" w14:textId="77777777" w:rsidR="005D0D49" w:rsidRPr="00E84A70" w:rsidRDefault="005D0D49" w:rsidP="005D0D49">
      <w:pPr>
        <w:ind w:left="720"/>
        <w:contextualSpacing/>
        <w:rPr>
          <w:rFonts w:ascii="Calibri" w:eastAsia="Calibri" w:hAnsi="Calibri" w:cs="Calibri"/>
          <w:bCs/>
          <w:kern w:val="0"/>
          <w:sz w:val="22"/>
          <w:szCs w:val="22"/>
          <w:lang w:val="en-US"/>
          <w14:ligatures w14:val="none"/>
        </w:rPr>
      </w:pPr>
    </w:p>
    <w:p w14:paraId="575ECC25" w14:textId="77777777" w:rsidR="005D0D49" w:rsidRPr="00E84A70" w:rsidRDefault="005D0D49" w:rsidP="005D0D4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spacing w:after="80"/>
        <w:rPr>
          <w:rFonts w:ascii="Calibri" w:eastAsia="Calibri" w:hAnsi="Calibri" w:cs="Calibri"/>
          <w:b/>
          <w:bCs/>
          <w:smallCaps/>
          <w:color w:val="4472C4"/>
          <w:spacing w:val="5"/>
          <w:kern w:val="0"/>
          <w:sz w:val="22"/>
          <w:szCs w:val="22"/>
          <w:lang w:val="en-US"/>
          <w14:ligatures w14:val="none"/>
        </w:rPr>
      </w:pPr>
      <w:r w:rsidRPr="00E84A70">
        <w:rPr>
          <w:rFonts w:ascii="Calibri" w:eastAsia="Calibri" w:hAnsi="Calibri" w:cs="Calibri"/>
          <w:b/>
          <w:bCs/>
          <w:smallCaps/>
          <w:color w:val="4472C4"/>
          <w:spacing w:val="5"/>
          <w:kern w:val="0"/>
          <w:sz w:val="22"/>
          <w:szCs w:val="22"/>
          <w:lang w:val="en-US"/>
          <w14:ligatures w14:val="none"/>
        </w:rPr>
        <w:t>Syntel Consulting Inc, Chicago IL, USA/Chennai TN, India                           Nov-2010 to Sep-2013</w:t>
      </w:r>
    </w:p>
    <w:p w14:paraId="6ACA8134" w14:textId="77777777" w:rsidR="005D0D49" w:rsidRPr="00E84A70" w:rsidRDefault="005D0D49" w:rsidP="005D0D49">
      <w:pPr>
        <w:pBdr>
          <w:bottom w:val="single" w:sz="4" w:space="1" w:color="auto"/>
        </w:pBdr>
        <w:shd w:val="clear" w:color="auto" w:fill="DEEAF6"/>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Project </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Massachusetts Auto CGI Integration; </w:t>
      </w:r>
      <w:r w:rsidRPr="00E84A70">
        <w:rPr>
          <w:rFonts w:ascii="Calibri" w:eastAsia="Calibri" w:hAnsi="Calibri" w:cs="Calibri"/>
          <w:bCs/>
          <w:i/>
          <w:iCs/>
          <w:kern w:val="0"/>
          <w:sz w:val="22"/>
          <w:szCs w:val="22"/>
          <w:lang w:val="en-US"/>
          <w14:ligatures w14:val="none"/>
        </w:rPr>
        <w:t>Business Analyst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r>
    </w:p>
    <w:p w14:paraId="75CB98F4"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Client   </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Tower Group of Companies, Chicago, IL, USA.</w:t>
      </w:r>
    </w:p>
    <w:p w14:paraId="1EB7CC97" w14:textId="77777777" w:rsidR="005D0D49" w:rsidRPr="00E84A70" w:rsidRDefault="005D0D49" w:rsidP="005D0D49">
      <w:pPr>
        <w:rPr>
          <w:rFonts w:ascii="Calibri" w:eastAsia="Calibri" w:hAnsi="Calibri" w:cs="Calibri"/>
          <w:bCs/>
          <w:kern w:val="0"/>
          <w:sz w:val="22"/>
          <w:szCs w:val="22"/>
          <w:lang w:val="en-US"/>
          <w14:ligatures w14:val="none"/>
        </w:rPr>
      </w:pPr>
    </w:p>
    <w:p w14:paraId="0C3091C1" w14:textId="77777777" w:rsidR="005D0D49" w:rsidRPr="00E84A70" w:rsidRDefault="005D0D49" w:rsidP="005D0D49">
      <w:pPr>
        <w:numPr>
          <w:ilvl w:val="0"/>
          <w:numId w:val="9"/>
        </w:numPr>
        <w:spacing w:after="80"/>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For a Billing, Printing, Archival and Policy Terminator Systems’ integration assignment– Facilitate requirement sessions, gather requirements, create business requirement document &amp; functional specifications; organize walk-through sessions and present requirements; coordinate with external vendors; sprint demonstration, user acceptance testing support.</w:t>
      </w:r>
    </w:p>
    <w:p w14:paraId="3E5444DF" w14:textId="77777777" w:rsidR="005D0D49" w:rsidRPr="00E84A70" w:rsidRDefault="005D0D49" w:rsidP="005D0D49">
      <w:pPr>
        <w:ind w:left="720"/>
        <w:contextualSpacing/>
        <w:rPr>
          <w:rFonts w:ascii="Calibri" w:eastAsia="Calibri" w:hAnsi="Calibri" w:cs="Calibri"/>
          <w:bCs/>
          <w:kern w:val="0"/>
          <w:sz w:val="22"/>
          <w:szCs w:val="22"/>
          <w:lang w:val="en-US"/>
          <w14:ligatures w14:val="none"/>
        </w:rPr>
      </w:pPr>
    </w:p>
    <w:p w14:paraId="41E2FBD9" w14:textId="77777777" w:rsidR="005D0D49" w:rsidRPr="00E84A70" w:rsidRDefault="005D0D49" w:rsidP="005D0D49">
      <w:pPr>
        <w:pBdr>
          <w:bottom w:val="single" w:sz="4" w:space="1" w:color="auto"/>
        </w:pBdr>
        <w:shd w:val="clear" w:color="auto" w:fill="DEEAF6"/>
        <w:rPr>
          <w:rFonts w:ascii="Calibri" w:eastAsia="Calibri" w:hAnsi="Calibri" w:cs="Calibri"/>
          <w:bCs/>
          <w:i/>
          <w:iCs/>
          <w:kern w:val="0"/>
          <w:sz w:val="22"/>
          <w:szCs w:val="22"/>
          <w:lang w:val="en-US"/>
          <w14:ligatures w14:val="none"/>
        </w:rPr>
      </w:pPr>
      <w:r w:rsidRPr="00E84A70">
        <w:rPr>
          <w:rFonts w:ascii="Calibri" w:eastAsia="Calibri" w:hAnsi="Calibri" w:cs="Calibri"/>
          <w:bCs/>
          <w:kern w:val="0"/>
          <w:sz w:val="22"/>
          <w:szCs w:val="22"/>
          <w:lang w:val="en-US"/>
          <w14:ligatures w14:val="none"/>
        </w:rPr>
        <w:t>Project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GuideWire ClaimCenter Services – </w:t>
      </w:r>
      <w:r w:rsidRPr="00E84A70">
        <w:rPr>
          <w:rFonts w:ascii="Calibri" w:eastAsia="Calibri" w:hAnsi="Calibri" w:cs="Calibri"/>
          <w:bCs/>
          <w:i/>
          <w:iCs/>
          <w:kern w:val="0"/>
          <w:sz w:val="22"/>
          <w:szCs w:val="22"/>
          <w:lang w:val="en-US"/>
          <w14:ligatures w14:val="none"/>
        </w:rPr>
        <w:t>Business Analyst</w:t>
      </w:r>
    </w:p>
    <w:p w14:paraId="3BE48FB2"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Tower Group of Companies, Chicago, IL, USA</w:t>
      </w:r>
    </w:p>
    <w:p w14:paraId="4A696DAA" w14:textId="77777777" w:rsidR="005D0D49" w:rsidRPr="00E84A70" w:rsidRDefault="005D0D49" w:rsidP="005D0D49">
      <w:pPr>
        <w:rPr>
          <w:rFonts w:ascii="Calibri" w:eastAsia="Calibri" w:hAnsi="Calibri" w:cs="Calibri"/>
          <w:bCs/>
          <w:kern w:val="0"/>
          <w:sz w:val="22"/>
          <w:szCs w:val="22"/>
          <w:lang w:val="en-US"/>
          <w14:ligatures w14:val="none"/>
        </w:rPr>
      </w:pPr>
    </w:p>
    <w:p w14:paraId="49A0EFF8" w14:textId="77777777" w:rsidR="005D0D49" w:rsidRPr="00E84A70" w:rsidRDefault="005D0D49" w:rsidP="005D0D49">
      <w:pPr>
        <w:numPr>
          <w:ilvl w:val="0"/>
          <w:numId w:val="6"/>
        </w:numPr>
        <w:spacing w:after="80"/>
        <w:contextualSpacing/>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For a statutory claims reporting assignment - Elicit requirements for AIB-DCD and MRB reports (for the state of MA, USA). Perform Data Mapping and liaise with reporting bureaus.</w:t>
      </w:r>
    </w:p>
    <w:p w14:paraId="3E22D56F" w14:textId="77777777" w:rsidR="005D0D49" w:rsidRPr="00E84A70" w:rsidRDefault="005D0D49" w:rsidP="005D0D49">
      <w:pPr>
        <w:tabs>
          <w:tab w:val="left" w:pos="270"/>
        </w:tabs>
        <w:jc w:val="both"/>
        <w:rPr>
          <w:rFonts w:ascii="Calibri" w:eastAsia="Calibri" w:hAnsi="Calibri" w:cs="Calibri"/>
          <w:bCs/>
          <w:kern w:val="0"/>
          <w:sz w:val="22"/>
          <w:szCs w:val="22"/>
          <w:lang w:val="en-US"/>
          <w14:ligatures w14:val="none"/>
        </w:rPr>
      </w:pPr>
    </w:p>
    <w:p w14:paraId="5962E315" w14:textId="77777777" w:rsidR="005D0D49" w:rsidRPr="00E84A70" w:rsidRDefault="005D0D49" w:rsidP="005D0D4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spacing w:after="80"/>
        <w:rPr>
          <w:rFonts w:ascii="Calibri" w:eastAsia="Calibri" w:hAnsi="Calibri" w:cs="Calibri"/>
          <w:b/>
          <w:bCs/>
          <w:smallCaps/>
          <w:color w:val="4472C4"/>
          <w:spacing w:val="5"/>
          <w:kern w:val="0"/>
          <w:sz w:val="28"/>
          <w:szCs w:val="28"/>
          <w:lang w:val="en-US"/>
          <w14:ligatures w14:val="none"/>
        </w:rPr>
      </w:pPr>
      <w:r w:rsidRPr="00E84A70">
        <w:rPr>
          <w:rFonts w:ascii="Calibri" w:eastAsia="Calibri" w:hAnsi="Calibri" w:cs="Calibri"/>
          <w:b/>
          <w:bCs/>
          <w:smallCaps/>
          <w:color w:val="4472C4"/>
          <w:spacing w:val="5"/>
          <w:kern w:val="0"/>
          <w:sz w:val="22"/>
          <w:szCs w:val="22"/>
          <w:lang w:val="en-US"/>
          <w14:ligatures w14:val="none"/>
        </w:rPr>
        <w:t>L &amp; T Infotech Ltd,</w:t>
      </w:r>
      <w:r>
        <w:rPr>
          <w:rFonts w:ascii="Calibri" w:eastAsia="Calibri" w:hAnsi="Calibri" w:cs="Calibri"/>
          <w:b/>
          <w:bCs/>
          <w:smallCaps/>
          <w:color w:val="4472C4"/>
          <w:spacing w:val="5"/>
          <w:kern w:val="0"/>
          <w:sz w:val="22"/>
          <w:szCs w:val="22"/>
          <w:lang w:val="en-US"/>
          <w14:ligatures w14:val="none"/>
        </w:rPr>
        <w:t xml:space="preserve"> India</w:t>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Pr>
          <w:rFonts w:ascii="Calibri" w:eastAsia="Calibri" w:hAnsi="Calibri" w:cs="Calibri"/>
          <w:b/>
          <w:bCs/>
          <w:smallCaps/>
          <w:color w:val="4472C4"/>
          <w:spacing w:val="5"/>
          <w:kern w:val="0"/>
          <w:sz w:val="22"/>
          <w:szCs w:val="22"/>
          <w:lang w:val="en-US"/>
          <w14:ligatures w14:val="none"/>
        </w:rPr>
        <w:tab/>
      </w:r>
      <w:r w:rsidRPr="00E84A70">
        <w:rPr>
          <w:rFonts w:ascii="Calibri" w:eastAsia="Calibri" w:hAnsi="Calibri" w:cs="Calibri"/>
          <w:b/>
          <w:bCs/>
          <w:smallCaps/>
          <w:color w:val="4472C4"/>
          <w:spacing w:val="5"/>
          <w:kern w:val="0"/>
          <w:sz w:val="28"/>
          <w:szCs w:val="28"/>
          <w:lang w:val="en-US"/>
          <w14:ligatures w14:val="none"/>
        </w:rPr>
        <w:t xml:space="preserve">     </w:t>
      </w:r>
      <w:r w:rsidRPr="00E84A70">
        <w:rPr>
          <w:rFonts w:ascii="Calibri" w:eastAsia="Calibri" w:hAnsi="Calibri" w:cs="Calibri"/>
          <w:b/>
          <w:bCs/>
          <w:smallCaps/>
          <w:color w:val="4472C4"/>
          <w:spacing w:val="5"/>
          <w:kern w:val="0"/>
          <w:sz w:val="28"/>
          <w:szCs w:val="28"/>
          <w:lang w:val="en-US"/>
          <w14:ligatures w14:val="none"/>
        </w:rPr>
        <w:tab/>
        <w:t xml:space="preserve">                  </w:t>
      </w:r>
      <w:r w:rsidRPr="00E84A70">
        <w:rPr>
          <w:rFonts w:ascii="Calibri" w:eastAsia="Calibri" w:hAnsi="Calibri" w:cs="Calibri"/>
          <w:b/>
          <w:bCs/>
          <w:smallCaps/>
          <w:color w:val="4472C4"/>
          <w:spacing w:val="5"/>
          <w:kern w:val="0"/>
          <w:sz w:val="22"/>
          <w:szCs w:val="22"/>
          <w:lang w:val="en-US"/>
          <w14:ligatures w14:val="none"/>
        </w:rPr>
        <w:t>Dec-2009 to Nov-2010</w:t>
      </w:r>
      <w:r w:rsidRPr="00E84A70">
        <w:rPr>
          <w:rFonts w:ascii="Calibri" w:eastAsia="Calibri" w:hAnsi="Calibri" w:cs="Calibri"/>
          <w:b/>
          <w:bCs/>
          <w:smallCaps/>
          <w:color w:val="4472C4"/>
          <w:spacing w:val="5"/>
          <w:kern w:val="0"/>
          <w:sz w:val="28"/>
          <w:szCs w:val="28"/>
          <w:lang w:val="en-US"/>
          <w14:ligatures w14:val="none"/>
        </w:rPr>
        <w:t xml:space="preserve"> </w:t>
      </w:r>
    </w:p>
    <w:p w14:paraId="41AE7BB7" w14:textId="77777777" w:rsidR="005D0D49" w:rsidRPr="00E84A70" w:rsidRDefault="005D0D49" w:rsidP="005D0D49">
      <w:pPr>
        <w:pBdr>
          <w:bottom w:val="single" w:sz="4" w:space="1" w:color="auto"/>
        </w:pBdr>
        <w:shd w:val="clear" w:color="auto" w:fill="DEEAF6"/>
        <w:rPr>
          <w:rFonts w:ascii="Calibri" w:eastAsia="Calibri" w:hAnsi="Calibri" w:cs="Calibri"/>
          <w:bCs/>
          <w:i/>
          <w:iCs/>
          <w:kern w:val="0"/>
          <w:sz w:val="22"/>
          <w:szCs w:val="22"/>
          <w:lang w:val="en-US"/>
          <w14:ligatures w14:val="none"/>
        </w:rPr>
      </w:pPr>
      <w:r w:rsidRPr="00E84A70">
        <w:rPr>
          <w:rFonts w:ascii="Calibri" w:eastAsia="Calibri" w:hAnsi="Calibri" w:cs="Calibri"/>
          <w:bCs/>
          <w:kern w:val="0"/>
          <w:sz w:val="22"/>
          <w:szCs w:val="22"/>
          <w:lang w:val="en-US"/>
          <w14:ligatures w14:val="none"/>
        </w:rPr>
        <w:t xml:space="preserve">Project </w:t>
      </w:r>
      <w:r w:rsidRPr="00E84A70">
        <w:rPr>
          <w:rFonts w:ascii="Calibri" w:eastAsia="Calibri" w:hAnsi="Calibri" w:cs="Calibri"/>
          <w:bCs/>
          <w:kern w:val="0"/>
          <w:sz w:val="22"/>
          <w:szCs w:val="22"/>
          <w:lang w:val="en-US"/>
          <w14:ligatures w14:val="none"/>
        </w:rPr>
        <w:tab/>
      </w:r>
      <w:r w:rsidRPr="00E84A70">
        <w:rPr>
          <w:rFonts w:ascii="Calibri" w:eastAsia="Calibri" w:hAnsi="Calibri" w:cs="Calibri"/>
          <w:bCs/>
          <w:kern w:val="0"/>
          <w:sz w:val="22"/>
          <w:szCs w:val="22"/>
          <w:lang w:val="en-US"/>
          <w14:ligatures w14:val="none"/>
        </w:rPr>
        <w:tab/>
        <w:t xml:space="preserve">:  Insurity – PolicyDecisions – Production Support – </w:t>
      </w:r>
      <w:r w:rsidRPr="00E84A70">
        <w:rPr>
          <w:rFonts w:ascii="Calibri" w:eastAsia="Calibri" w:hAnsi="Calibri" w:cs="Calibri"/>
          <w:bCs/>
          <w:i/>
          <w:iCs/>
          <w:kern w:val="0"/>
          <w:sz w:val="22"/>
          <w:szCs w:val="22"/>
          <w:lang w:val="en-US"/>
          <w14:ligatures w14:val="none"/>
        </w:rPr>
        <w:t>Business Analyst</w:t>
      </w:r>
    </w:p>
    <w:p w14:paraId="5DCCE236" w14:textId="77777777" w:rsidR="005D0D49" w:rsidRPr="00E84A70" w:rsidRDefault="005D0D49" w:rsidP="005D0D49">
      <w:pPr>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Client</w:t>
      </w:r>
      <w:r w:rsidRPr="00E84A70">
        <w:rPr>
          <w:rFonts w:ascii="Calibri" w:eastAsia="Calibri" w:hAnsi="Calibri" w:cs="Calibri"/>
          <w:bCs/>
          <w:kern w:val="0"/>
          <w:sz w:val="22"/>
          <w:szCs w:val="22"/>
          <w:lang w:val="en-US"/>
          <w14:ligatures w14:val="none"/>
        </w:rPr>
        <w:tab/>
        <w:t xml:space="preserve"> </w:t>
      </w:r>
      <w:r w:rsidRPr="00E84A70">
        <w:rPr>
          <w:rFonts w:ascii="Calibri" w:eastAsia="Calibri" w:hAnsi="Calibri" w:cs="Calibri"/>
          <w:bCs/>
          <w:kern w:val="0"/>
          <w:sz w:val="22"/>
          <w:szCs w:val="22"/>
          <w:lang w:val="en-US"/>
          <w14:ligatures w14:val="none"/>
        </w:rPr>
        <w:tab/>
        <w:t>: Insurity and their clients</w:t>
      </w:r>
    </w:p>
    <w:p w14:paraId="180F1D71" w14:textId="77777777" w:rsidR="005D0D49" w:rsidRPr="00E84A70" w:rsidRDefault="005D0D49" w:rsidP="005D0D49">
      <w:pPr>
        <w:rPr>
          <w:rFonts w:ascii="Calibri" w:eastAsia="Calibri" w:hAnsi="Calibri" w:cs="Calibri"/>
          <w:bCs/>
          <w:kern w:val="0"/>
          <w:sz w:val="22"/>
          <w:szCs w:val="22"/>
          <w:lang w:val="en-US"/>
          <w14:ligatures w14:val="none"/>
        </w:rPr>
      </w:pPr>
    </w:p>
    <w:p w14:paraId="40F8E41F" w14:textId="1E33F648" w:rsidR="005D0D49" w:rsidRPr="005D0D49" w:rsidRDefault="005D0D49" w:rsidP="005D0D49">
      <w:pPr>
        <w:numPr>
          <w:ilvl w:val="0"/>
          <w:numId w:val="8"/>
        </w:numPr>
        <w:spacing w:after="80"/>
        <w:rPr>
          <w:rFonts w:ascii="Calibri" w:eastAsia="Calibri" w:hAnsi="Calibri" w:cs="Calibri"/>
          <w:bCs/>
          <w:kern w:val="0"/>
          <w:sz w:val="22"/>
          <w:szCs w:val="22"/>
          <w:lang w:val="en-US"/>
          <w14:ligatures w14:val="none"/>
        </w:rPr>
      </w:pPr>
      <w:r w:rsidRPr="00E84A70">
        <w:rPr>
          <w:rFonts w:ascii="Calibri" w:eastAsia="Calibri" w:hAnsi="Calibri" w:cs="Calibri"/>
          <w:bCs/>
          <w:kern w:val="0"/>
          <w:sz w:val="22"/>
          <w:szCs w:val="22"/>
          <w:lang w:val="en-US"/>
          <w14:ligatures w14:val="none"/>
        </w:rPr>
        <w:t>For a production support assignment - Analyze production tickets and perform root cause analysis. Prepare system specifications and test scenarios. Impart insurance domain, product, and process training.</w:t>
      </w:r>
    </w:p>
    <w:sectPr w:rsidR="005D0D49" w:rsidRPr="005D0D49" w:rsidSect="00975442">
      <w:pgSz w:w="11906" w:h="16838"/>
      <w:pgMar w:top="104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E48B" w14:textId="77777777" w:rsidR="00F160B5" w:rsidRDefault="00F160B5" w:rsidP="0095707B">
      <w:r>
        <w:separator/>
      </w:r>
    </w:p>
  </w:endnote>
  <w:endnote w:type="continuationSeparator" w:id="0">
    <w:p w14:paraId="476EE678" w14:textId="77777777" w:rsidR="00F160B5" w:rsidRDefault="00F160B5" w:rsidP="00957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D653" w14:textId="77777777" w:rsidR="00F160B5" w:rsidRDefault="00F160B5" w:rsidP="0095707B">
      <w:r>
        <w:separator/>
      </w:r>
    </w:p>
  </w:footnote>
  <w:footnote w:type="continuationSeparator" w:id="0">
    <w:p w14:paraId="0D7EA0BC" w14:textId="77777777" w:rsidR="00F160B5" w:rsidRDefault="00F160B5" w:rsidP="009570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B16"/>
    <w:multiLevelType w:val="hybridMultilevel"/>
    <w:tmpl w:val="965EF8AA"/>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C326E"/>
    <w:multiLevelType w:val="hybridMultilevel"/>
    <w:tmpl w:val="45DA0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4576D"/>
    <w:multiLevelType w:val="hybridMultilevel"/>
    <w:tmpl w:val="54E69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4071C"/>
    <w:multiLevelType w:val="hybridMultilevel"/>
    <w:tmpl w:val="6B786904"/>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CB04F2"/>
    <w:multiLevelType w:val="hybridMultilevel"/>
    <w:tmpl w:val="B2226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75A30"/>
    <w:multiLevelType w:val="hybridMultilevel"/>
    <w:tmpl w:val="5CC0A9B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 w15:restartNumberingAfterBreak="0">
    <w:nsid w:val="32C85F8E"/>
    <w:multiLevelType w:val="hybridMultilevel"/>
    <w:tmpl w:val="F5B851F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3D4232"/>
    <w:multiLevelType w:val="hybridMultilevel"/>
    <w:tmpl w:val="DFF432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D44AC6"/>
    <w:multiLevelType w:val="hybridMultilevel"/>
    <w:tmpl w:val="9B4EA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984D79"/>
    <w:multiLevelType w:val="hybridMultilevel"/>
    <w:tmpl w:val="B7A4B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9B90AA3"/>
    <w:multiLevelType w:val="hybridMultilevel"/>
    <w:tmpl w:val="9FBEE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035620"/>
    <w:multiLevelType w:val="hybridMultilevel"/>
    <w:tmpl w:val="9D98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FDD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5708659">
    <w:abstractNumId w:val="2"/>
  </w:num>
  <w:num w:numId="2" w16cid:durableId="458687762">
    <w:abstractNumId w:val="8"/>
  </w:num>
  <w:num w:numId="3" w16cid:durableId="556087206">
    <w:abstractNumId w:val="4"/>
  </w:num>
  <w:num w:numId="4" w16cid:durableId="1203248197">
    <w:abstractNumId w:val="10"/>
  </w:num>
  <w:num w:numId="5" w16cid:durableId="593435219">
    <w:abstractNumId w:val="3"/>
  </w:num>
  <w:num w:numId="6" w16cid:durableId="168181161">
    <w:abstractNumId w:val="0"/>
  </w:num>
  <w:num w:numId="7" w16cid:durableId="1330987062">
    <w:abstractNumId w:val="1"/>
  </w:num>
  <w:num w:numId="8" w16cid:durableId="154732252">
    <w:abstractNumId w:val="5"/>
  </w:num>
  <w:num w:numId="9" w16cid:durableId="1398674833">
    <w:abstractNumId w:val="9"/>
  </w:num>
  <w:num w:numId="10" w16cid:durableId="417100761">
    <w:abstractNumId w:val="11"/>
  </w:num>
  <w:num w:numId="11" w16cid:durableId="561133699">
    <w:abstractNumId w:val="12"/>
  </w:num>
  <w:num w:numId="12" w16cid:durableId="1147015020">
    <w:abstractNumId w:val="7"/>
  </w:num>
  <w:num w:numId="13" w16cid:durableId="1592814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7B"/>
    <w:rsid w:val="0006110A"/>
    <w:rsid w:val="000D77CB"/>
    <w:rsid w:val="001D2739"/>
    <w:rsid w:val="001F611A"/>
    <w:rsid w:val="00554C0F"/>
    <w:rsid w:val="005C728F"/>
    <w:rsid w:val="005D0D49"/>
    <w:rsid w:val="008231FA"/>
    <w:rsid w:val="008B05A5"/>
    <w:rsid w:val="0095707B"/>
    <w:rsid w:val="00975442"/>
    <w:rsid w:val="009919D5"/>
    <w:rsid w:val="00B349DF"/>
    <w:rsid w:val="00BC2ABE"/>
    <w:rsid w:val="00C343BA"/>
    <w:rsid w:val="00F160B5"/>
    <w:rsid w:val="00FB7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4BC6"/>
  <w15:chartTrackingRefBased/>
  <w15:docId w15:val="{DFD39F3E-BA80-6649-8875-14B85898A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0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0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0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0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07B"/>
    <w:rPr>
      <w:rFonts w:eastAsiaTheme="majorEastAsia" w:cstheme="majorBidi"/>
      <w:color w:val="272727" w:themeColor="text1" w:themeTint="D8"/>
    </w:rPr>
  </w:style>
  <w:style w:type="paragraph" w:styleId="Title">
    <w:name w:val="Title"/>
    <w:basedOn w:val="Normal"/>
    <w:next w:val="Normal"/>
    <w:link w:val="TitleChar"/>
    <w:uiPriority w:val="10"/>
    <w:qFormat/>
    <w:rsid w:val="009570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0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0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707B"/>
    <w:rPr>
      <w:i/>
      <w:iCs/>
      <w:color w:val="404040" w:themeColor="text1" w:themeTint="BF"/>
    </w:rPr>
  </w:style>
  <w:style w:type="paragraph" w:styleId="ListParagraph">
    <w:name w:val="List Paragraph"/>
    <w:basedOn w:val="Normal"/>
    <w:uiPriority w:val="34"/>
    <w:qFormat/>
    <w:rsid w:val="0095707B"/>
    <w:pPr>
      <w:ind w:left="720"/>
      <w:contextualSpacing/>
    </w:pPr>
  </w:style>
  <w:style w:type="character" w:styleId="IntenseEmphasis">
    <w:name w:val="Intense Emphasis"/>
    <w:basedOn w:val="DefaultParagraphFont"/>
    <w:uiPriority w:val="21"/>
    <w:qFormat/>
    <w:rsid w:val="0095707B"/>
    <w:rPr>
      <w:i/>
      <w:iCs/>
      <w:color w:val="0F4761" w:themeColor="accent1" w:themeShade="BF"/>
    </w:rPr>
  </w:style>
  <w:style w:type="paragraph" w:styleId="IntenseQuote">
    <w:name w:val="Intense Quote"/>
    <w:basedOn w:val="Normal"/>
    <w:next w:val="Normal"/>
    <w:link w:val="IntenseQuoteChar"/>
    <w:uiPriority w:val="30"/>
    <w:qFormat/>
    <w:rsid w:val="00957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07B"/>
    <w:rPr>
      <w:i/>
      <w:iCs/>
      <w:color w:val="0F4761" w:themeColor="accent1" w:themeShade="BF"/>
    </w:rPr>
  </w:style>
  <w:style w:type="character" w:styleId="IntenseReference">
    <w:name w:val="Intense Reference"/>
    <w:basedOn w:val="DefaultParagraphFont"/>
    <w:uiPriority w:val="32"/>
    <w:qFormat/>
    <w:rsid w:val="0095707B"/>
    <w:rPr>
      <w:b/>
      <w:bCs/>
      <w:smallCaps/>
      <w:color w:val="0F4761" w:themeColor="accent1" w:themeShade="BF"/>
      <w:spacing w:val="5"/>
    </w:rPr>
  </w:style>
  <w:style w:type="paragraph" w:styleId="Header">
    <w:name w:val="header"/>
    <w:basedOn w:val="Normal"/>
    <w:link w:val="HeaderChar"/>
    <w:uiPriority w:val="99"/>
    <w:unhideWhenUsed/>
    <w:rsid w:val="0095707B"/>
    <w:pPr>
      <w:tabs>
        <w:tab w:val="center" w:pos="4513"/>
        <w:tab w:val="right" w:pos="9026"/>
      </w:tabs>
    </w:pPr>
  </w:style>
  <w:style w:type="character" w:customStyle="1" w:styleId="HeaderChar">
    <w:name w:val="Header Char"/>
    <w:basedOn w:val="DefaultParagraphFont"/>
    <w:link w:val="Header"/>
    <w:uiPriority w:val="99"/>
    <w:rsid w:val="0095707B"/>
  </w:style>
  <w:style w:type="paragraph" w:styleId="Footer">
    <w:name w:val="footer"/>
    <w:basedOn w:val="Normal"/>
    <w:link w:val="FooterChar"/>
    <w:uiPriority w:val="99"/>
    <w:unhideWhenUsed/>
    <w:rsid w:val="0095707B"/>
    <w:pPr>
      <w:tabs>
        <w:tab w:val="center" w:pos="4513"/>
        <w:tab w:val="right" w:pos="9026"/>
      </w:tabs>
    </w:pPr>
  </w:style>
  <w:style w:type="character" w:customStyle="1" w:styleId="FooterChar">
    <w:name w:val="Footer Char"/>
    <w:basedOn w:val="DefaultParagraphFont"/>
    <w:link w:val="Footer"/>
    <w:uiPriority w:val="99"/>
    <w:rsid w:val="0095707B"/>
  </w:style>
  <w:style w:type="character" w:styleId="Hyperlink">
    <w:name w:val="Hyperlink"/>
    <w:basedOn w:val="DefaultParagraphFont"/>
    <w:uiPriority w:val="99"/>
    <w:unhideWhenUsed/>
    <w:rsid w:val="009919D5"/>
    <w:rPr>
      <w:color w:val="467886" w:themeColor="hyperlink"/>
      <w:u w:val="single"/>
    </w:rPr>
  </w:style>
  <w:style w:type="character" w:styleId="UnresolvedMention">
    <w:name w:val="Unresolved Mention"/>
    <w:basedOn w:val="DefaultParagraphFont"/>
    <w:uiPriority w:val="99"/>
    <w:semiHidden/>
    <w:unhideWhenUsed/>
    <w:rsid w:val="00991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Isaac</dc:creator>
  <cp:keywords/>
  <dc:description/>
  <cp:lastModifiedBy>Jagan Selvam</cp:lastModifiedBy>
  <cp:revision>9</cp:revision>
  <dcterms:created xsi:type="dcterms:W3CDTF">2025-08-25T14:36:00Z</dcterms:created>
  <dcterms:modified xsi:type="dcterms:W3CDTF">2025-08-25T15:50:00Z</dcterms:modified>
</cp:coreProperties>
</file>