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E2FA8" w14:textId="77777777" w:rsidR="009D1E69" w:rsidRDefault="002B37A9">
      <w:pPr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Venkat </w:t>
      </w:r>
      <w:r>
        <w:rPr>
          <w:b/>
          <w:noProof/>
          <w:sz w:val="23"/>
          <w:szCs w:val="23"/>
        </w:rPr>
        <w:drawing>
          <wp:anchor distT="0" distB="0" distL="114300" distR="114300" simplePos="0" relativeHeight="251658240" behindDoc="0" locked="0" layoutInCell="1" hidden="0" allowOverlap="1" wp14:anchorId="59BE3041" wp14:editId="59BE3042">
            <wp:simplePos x="0" y="0"/>
            <wp:positionH relativeFrom="page">
              <wp:posOffset>5383033</wp:posOffset>
            </wp:positionH>
            <wp:positionV relativeFrom="page">
              <wp:posOffset>437321</wp:posOffset>
            </wp:positionV>
            <wp:extent cx="826935" cy="826935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6935" cy="826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59BE3043" wp14:editId="59BE3044">
            <wp:simplePos x="0" y="0"/>
            <wp:positionH relativeFrom="column">
              <wp:posOffset>5779770</wp:posOffset>
            </wp:positionH>
            <wp:positionV relativeFrom="paragraph">
              <wp:posOffset>-11926</wp:posOffset>
            </wp:positionV>
            <wp:extent cx="834887" cy="826936"/>
            <wp:effectExtent l="0" t="0" r="0" b="0"/>
            <wp:wrapNone/>
            <wp:docPr id="4" name="image2.png" descr="https://lh7-us.googleusercontent.com/vA0UeXcyww14ni8HXN8FjhoL5FfxkrC_Qb0MxKFk1ULU_3faSPI06bQDUxtYujJWGVrd4Rnhz4p7p8Yv85Ecm8-STYwskAxXB68cv0Y0NzhRgHyz1qZTJ-dxPt9J8LsOBw0XkIgB5fGg1L1qSOEB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us.googleusercontent.com/vA0UeXcyww14ni8HXN8FjhoL5FfxkrC_Qb0MxKFk1ULU_3faSPI06bQDUxtYujJWGVrd4Rnhz4p7p8Yv85Ecm8-STYwskAxXB68cv0Y0NzhRgHyz1qZTJ-dxPt9J8LsOBw0XkIgB5fGg1L1qSOEBJA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4887" cy="826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BE2FA9" w14:textId="77777777" w:rsidR="009D1E69" w:rsidRDefault="002B37A9">
      <w:pPr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>Senior Python Developer</w:t>
      </w:r>
    </w:p>
    <w:p w14:paraId="59BE2FAA" w14:textId="4E09BCDB" w:rsidR="009D1E69" w:rsidRDefault="002B37A9">
      <w:pPr>
        <w:spacing w:after="0" w:line="240" w:lineRule="auto"/>
        <w:jc w:val="both"/>
        <w:rPr>
          <w:b/>
          <w:color w:val="0000FF"/>
          <w:sz w:val="23"/>
          <w:szCs w:val="23"/>
          <w:u w:val="single"/>
        </w:rPr>
      </w:pPr>
      <w:r>
        <w:rPr>
          <w:b/>
          <w:color w:val="0000FF"/>
          <w:sz w:val="23"/>
          <w:szCs w:val="23"/>
          <w:u w:val="single"/>
        </w:rPr>
        <w:t>Ramarao.mul</w:t>
      </w:r>
      <w:r>
        <w:rPr>
          <w:b/>
          <w:color w:val="0000FF"/>
          <w:sz w:val="23"/>
          <w:szCs w:val="23"/>
          <w:u w:val="single"/>
        </w:rPr>
        <w:t>@gmail.com</w:t>
      </w:r>
    </w:p>
    <w:p w14:paraId="59BE2FAB" w14:textId="77777777" w:rsidR="009D1E69" w:rsidRDefault="002B37A9">
      <w:pPr>
        <w:tabs>
          <w:tab w:val="left" w:pos="4057"/>
        </w:tabs>
        <w:spacing w:after="0" w:line="240" w:lineRule="auto"/>
        <w:jc w:val="both"/>
        <w:rPr>
          <w:sz w:val="23"/>
          <w:szCs w:val="23"/>
        </w:rPr>
      </w:pPr>
      <w:r>
        <w:rPr>
          <w:b/>
          <w:sz w:val="23"/>
          <w:szCs w:val="23"/>
        </w:rPr>
        <w:t>+1 (</w:t>
      </w:r>
      <w:r>
        <w:rPr>
          <w:b/>
          <w:color w:val="222222"/>
          <w:sz w:val="23"/>
          <w:szCs w:val="23"/>
        </w:rPr>
        <w:t>908)–274-0161</w:t>
      </w:r>
    </w:p>
    <w:p w14:paraId="59BE2FAC" w14:textId="644C31FD" w:rsidR="009D1E69" w:rsidRDefault="002B37A9">
      <w:pPr>
        <w:spacing w:after="0" w:line="240" w:lineRule="auto"/>
        <w:jc w:val="both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LinkedIn: </w:t>
      </w:r>
      <w:r w:rsidRPr="00FB16C3">
        <w:rPr>
          <w:b/>
        </w:rPr>
        <w:t>https://www.linkedin.com/in/venkat-mulpuri/</w:t>
      </w:r>
    </w:p>
    <w:p w14:paraId="59BE2FAD" w14:textId="77777777" w:rsidR="009D1E69" w:rsidRDefault="009D1E69">
      <w:pPr>
        <w:pBdr>
          <w:bottom w:val="single" w:sz="4" w:space="1" w:color="000000"/>
        </w:pBdr>
        <w:spacing w:after="0" w:line="240" w:lineRule="auto"/>
        <w:jc w:val="both"/>
        <w:rPr>
          <w:b/>
        </w:rPr>
      </w:pPr>
    </w:p>
    <w:p w14:paraId="59BE2FAE" w14:textId="77777777" w:rsidR="009D1E69" w:rsidRDefault="002B37A9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Professional Summary:</w:t>
      </w:r>
    </w:p>
    <w:p w14:paraId="59BE2FAF" w14:textId="77777777" w:rsidR="009D1E69" w:rsidRDefault="009D1E69">
      <w:pPr>
        <w:spacing w:after="0" w:line="240" w:lineRule="auto"/>
        <w:jc w:val="both"/>
        <w:rPr>
          <w:b/>
          <w:u w:val="single"/>
        </w:rPr>
      </w:pPr>
    </w:p>
    <w:p w14:paraId="59BE2FB0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b/>
          <w:color w:val="000000"/>
        </w:rPr>
        <w:t>Senior Python Developer</w:t>
      </w:r>
      <w:r>
        <w:rPr>
          <w:color w:val="000000"/>
        </w:rPr>
        <w:t xml:space="preserve"> with </w:t>
      </w:r>
      <w:r>
        <w:rPr>
          <w:b/>
          <w:color w:val="000000"/>
        </w:rPr>
        <w:t>10+ years</w:t>
      </w:r>
      <w:r>
        <w:rPr>
          <w:color w:val="000000"/>
        </w:rPr>
        <w:t xml:space="preserve"> of experience designing and building scalable, high-performance applications and data platforms across industries including finance, healthcare, telecommunications, retail and biotechnology. Proven ability to deliver secure, cloud-native and data-driven solutions in complex, regulated and high-volume environments.</w:t>
      </w:r>
    </w:p>
    <w:p w14:paraId="59BE2FB1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Expert in </w:t>
      </w:r>
      <w:r>
        <w:rPr>
          <w:b/>
          <w:color w:val="000000"/>
        </w:rPr>
        <w:t>Python</w:t>
      </w:r>
      <w:r>
        <w:rPr>
          <w:color w:val="000000"/>
        </w:rPr>
        <w:t xml:space="preserve"> and its ecosystem, with deep proficiency in backend development and API architecture using frameworks such as </w:t>
      </w:r>
      <w:r>
        <w:rPr>
          <w:b/>
          <w:color w:val="000000"/>
        </w:rPr>
        <w:t>Django</w:t>
      </w:r>
      <w:r>
        <w:rPr>
          <w:color w:val="000000"/>
        </w:rPr>
        <w:t xml:space="preserve">, </w:t>
      </w:r>
      <w:r>
        <w:rPr>
          <w:b/>
          <w:color w:val="000000"/>
        </w:rPr>
        <w:t>Flask</w:t>
      </w:r>
      <w:r>
        <w:rPr>
          <w:color w:val="000000"/>
        </w:rPr>
        <w:t xml:space="preserve">, </w:t>
      </w:r>
      <w:r>
        <w:rPr>
          <w:b/>
          <w:color w:val="000000"/>
        </w:rPr>
        <w:t>FastAPI</w:t>
      </w:r>
      <w:r>
        <w:rPr>
          <w:color w:val="000000"/>
        </w:rPr>
        <w:t xml:space="preserve"> and </w:t>
      </w:r>
      <w:r>
        <w:rPr>
          <w:b/>
          <w:color w:val="000000"/>
        </w:rPr>
        <w:t>Hugging Face API</w:t>
      </w:r>
      <w:r>
        <w:rPr>
          <w:color w:val="000000"/>
        </w:rPr>
        <w:t xml:space="preserve">. Skilled at delivering secure and extensible </w:t>
      </w:r>
      <w:r>
        <w:rPr>
          <w:b/>
          <w:color w:val="000000"/>
        </w:rPr>
        <w:t>RESTful</w:t>
      </w:r>
      <w:r>
        <w:rPr>
          <w:color w:val="000000"/>
        </w:rPr>
        <w:t xml:space="preserve"> and </w:t>
      </w:r>
      <w:r>
        <w:rPr>
          <w:b/>
          <w:color w:val="000000"/>
        </w:rPr>
        <w:t>GraphQL APIs</w:t>
      </w:r>
      <w:r>
        <w:rPr>
          <w:color w:val="000000"/>
        </w:rPr>
        <w:t xml:space="preserve"> for internal tools, external platforms and enterprise integrations.</w:t>
      </w:r>
    </w:p>
    <w:p w14:paraId="59BE2FB2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Specialized in data processing and orchestration, with expertise in designing efficient </w:t>
      </w:r>
      <w:r>
        <w:rPr>
          <w:b/>
          <w:color w:val="000000"/>
        </w:rPr>
        <w:t>ETL/ELT</w:t>
      </w:r>
      <w:r>
        <w:rPr>
          <w:color w:val="000000"/>
        </w:rPr>
        <w:t xml:space="preserve"> pipelines and real-time workflows using </w:t>
      </w:r>
      <w:r>
        <w:rPr>
          <w:b/>
          <w:color w:val="000000"/>
        </w:rPr>
        <w:t>PySpark</w:t>
      </w:r>
      <w:r>
        <w:rPr>
          <w:color w:val="000000"/>
        </w:rPr>
        <w:t xml:space="preserve">, </w:t>
      </w:r>
      <w:r>
        <w:rPr>
          <w:b/>
          <w:color w:val="000000"/>
        </w:rPr>
        <w:t>Apache Spark</w:t>
      </w:r>
      <w:r>
        <w:rPr>
          <w:color w:val="000000"/>
        </w:rPr>
        <w:t xml:space="preserve">, </w:t>
      </w:r>
      <w:r>
        <w:rPr>
          <w:b/>
          <w:color w:val="000000"/>
        </w:rPr>
        <w:t>Apache Flink</w:t>
      </w:r>
      <w:r>
        <w:rPr>
          <w:color w:val="000000"/>
        </w:rPr>
        <w:t xml:space="preserve">, </w:t>
      </w:r>
      <w:r>
        <w:rPr>
          <w:b/>
          <w:color w:val="000000"/>
        </w:rPr>
        <w:t>Apache Airflow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, </w:t>
      </w:r>
      <w:r>
        <w:rPr>
          <w:b/>
          <w:color w:val="000000"/>
        </w:rPr>
        <w:t>Talend</w:t>
      </w:r>
      <w:r>
        <w:rPr>
          <w:color w:val="000000"/>
        </w:rPr>
        <w:t xml:space="preserve">, </w:t>
      </w:r>
      <w:r>
        <w:rPr>
          <w:b/>
          <w:color w:val="000000"/>
        </w:rPr>
        <w:t>AWS Glue</w:t>
      </w:r>
      <w:r>
        <w:rPr>
          <w:color w:val="000000"/>
        </w:rPr>
        <w:t xml:space="preserve">, </w:t>
      </w:r>
      <w:r>
        <w:rPr>
          <w:b/>
          <w:color w:val="000000"/>
        </w:rPr>
        <w:t>Apache Beam</w:t>
      </w:r>
      <w:r>
        <w:rPr>
          <w:color w:val="000000"/>
        </w:rPr>
        <w:t xml:space="preserve">, </w:t>
      </w:r>
      <w:r>
        <w:rPr>
          <w:b/>
          <w:color w:val="000000"/>
        </w:rPr>
        <w:t>NiFi</w:t>
      </w:r>
      <w:r>
        <w:rPr>
          <w:color w:val="000000"/>
        </w:rPr>
        <w:t xml:space="preserve">, </w:t>
      </w:r>
      <w:r>
        <w:rPr>
          <w:b/>
          <w:color w:val="000000"/>
        </w:rPr>
        <w:t>Dagster</w:t>
      </w:r>
      <w:r>
        <w:rPr>
          <w:color w:val="000000"/>
        </w:rPr>
        <w:t xml:space="preserve"> and </w:t>
      </w:r>
      <w:r>
        <w:rPr>
          <w:b/>
          <w:color w:val="000000"/>
        </w:rPr>
        <w:t>Prefect</w:t>
      </w:r>
      <w:r>
        <w:rPr>
          <w:color w:val="000000"/>
        </w:rPr>
        <w:t xml:space="preserve">. Experience integrating with </w:t>
      </w:r>
      <w:r>
        <w:rPr>
          <w:b/>
          <w:color w:val="000000"/>
        </w:rPr>
        <w:t>SQLAlchemy</w:t>
      </w:r>
      <w:r>
        <w:rPr>
          <w:color w:val="000000"/>
        </w:rPr>
        <w:t xml:space="preserve">, </w:t>
      </w:r>
      <w:r>
        <w:rPr>
          <w:b/>
          <w:color w:val="000000"/>
        </w:rPr>
        <w:t>PyODBC</w:t>
      </w:r>
      <w:r>
        <w:rPr>
          <w:color w:val="000000"/>
        </w:rPr>
        <w:t xml:space="preserve"> and cloud-native services like </w:t>
      </w:r>
      <w:r>
        <w:rPr>
          <w:b/>
          <w:color w:val="000000"/>
        </w:rPr>
        <w:t>AWS Step Functions</w:t>
      </w:r>
      <w:r>
        <w:rPr>
          <w:color w:val="000000"/>
        </w:rPr>
        <w:t xml:space="preserve"> and </w:t>
      </w:r>
      <w:r>
        <w:rPr>
          <w:b/>
          <w:color w:val="000000"/>
        </w:rPr>
        <w:t>Azure Logic Apps</w:t>
      </w:r>
      <w:r>
        <w:rPr>
          <w:color w:val="000000"/>
        </w:rPr>
        <w:t>.</w:t>
      </w:r>
    </w:p>
    <w:p w14:paraId="59BE2FB3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Proficient in data analysis, profiling and visualization using </w:t>
      </w:r>
      <w:r>
        <w:rPr>
          <w:b/>
          <w:color w:val="000000"/>
        </w:rPr>
        <w:t>Pandas</w:t>
      </w:r>
      <w:r>
        <w:rPr>
          <w:color w:val="000000"/>
        </w:rPr>
        <w:t xml:space="preserve">, </w:t>
      </w:r>
      <w:r>
        <w:rPr>
          <w:b/>
          <w:color w:val="000000"/>
        </w:rPr>
        <w:t>NumPy</w:t>
      </w:r>
      <w:r>
        <w:rPr>
          <w:color w:val="000000"/>
        </w:rPr>
        <w:t xml:space="preserve">, </w:t>
      </w:r>
      <w:r>
        <w:rPr>
          <w:b/>
          <w:color w:val="000000"/>
        </w:rPr>
        <w:t>Seaborn</w:t>
      </w:r>
      <w:r>
        <w:rPr>
          <w:color w:val="000000"/>
        </w:rPr>
        <w:t xml:space="preserve">, </w:t>
      </w:r>
      <w:r>
        <w:rPr>
          <w:b/>
          <w:color w:val="000000"/>
        </w:rPr>
        <w:t>Matplotlib</w:t>
      </w:r>
      <w:r>
        <w:rPr>
          <w:color w:val="000000"/>
        </w:rPr>
        <w:t xml:space="preserve">,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Altair</w:t>
      </w:r>
      <w:r>
        <w:rPr>
          <w:color w:val="000000"/>
        </w:rPr>
        <w:t xml:space="preserve">, </w:t>
      </w:r>
      <w:r>
        <w:rPr>
          <w:b/>
          <w:color w:val="000000"/>
        </w:rPr>
        <w:t>Tableau</w:t>
      </w:r>
      <w:r>
        <w:rPr>
          <w:color w:val="000000"/>
        </w:rPr>
        <w:t xml:space="preserve">, </w:t>
      </w:r>
      <w:r>
        <w:rPr>
          <w:b/>
          <w:color w:val="000000"/>
        </w:rPr>
        <w:t>Looker</w:t>
      </w:r>
      <w:r>
        <w:rPr>
          <w:color w:val="000000"/>
        </w:rPr>
        <w:t xml:space="preserve">, </w:t>
      </w:r>
      <w:r>
        <w:rPr>
          <w:b/>
          <w:color w:val="000000"/>
        </w:rPr>
        <w:t>Grafana</w:t>
      </w:r>
      <w:r>
        <w:rPr>
          <w:color w:val="000000"/>
        </w:rPr>
        <w:t xml:space="preserve">, </w:t>
      </w:r>
      <w:r>
        <w:rPr>
          <w:b/>
          <w:color w:val="000000"/>
        </w:rPr>
        <w:t>Google Looker</w:t>
      </w:r>
      <w:r>
        <w:rPr>
          <w:color w:val="000000"/>
        </w:rPr>
        <w:t xml:space="preserve">, </w:t>
      </w:r>
      <w:r>
        <w:rPr>
          <w:b/>
          <w:color w:val="000000"/>
        </w:rPr>
        <w:t>AWS QuickSight</w:t>
      </w:r>
      <w:r>
        <w:rPr>
          <w:color w:val="000000"/>
        </w:rPr>
        <w:t xml:space="preserve"> and </w:t>
      </w:r>
      <w:r>
        <w:rPr>
          <w:b/>
          <w:color w:val="000000"/>
        </w:rPr>
        <w:t>Google Data Studio</w:t>
      </w:r>
      <w:r>
        <w:rPr>
          <w:color w:val="000000"/>
        </w:rPr>
        <w:t>, delivering real-time, actionable insights across domains.</w:t>
      </w:r>
    </w:p>
    <w:p w14:paraId="59BE2FB4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Demonstrated success in deploying machine learning models and AI-driven solutions using </w:t>
      </w:r>
      <w:r>
        <w:rPr>
          <w:b/>
          <w:color w:val="000000"/>
        </w:rPr>
        <w:t>TensorFlow</w:t>
      </w:r>
      <w:r>
        <w:rPr>
          <w:color w:val="000000"/>
        </w:rPr>
        <w:t xml:space="preserve">, </w:t>
      </w:r>
      <w:r>
        <w:rPr>
          <w:b/>
          <w:color w:val="000000"/>
        </w:rPr>
        <w:t>scikit-learn</w:t>
      </w:r>
      <w:r>
        <w:rPr>
          <w:color w:val="000000"/>
        </w:rPr>
        <w:t xml:space="preserve">, </w:t>
      </w:r>
      <w:r>
        <w:rPr>
          <w:b/>
          <w:color w:val="000000"/>
        </w:rPr>
        <w:t>PyTorch</w:t>
      </w:r>
      <w:r>
        <w:rPr>
          <w:color w:val="000000"/>
        </w:rPr>
        <w:t xml:space="preserve">, </w:t>
      </w:r>
      <w:r>
        <w:rPr>
          <w:b/>
          <w:color w:val="000000"/>
        </w:rPr>
        <w:t>Spark MLlib</w:t>
      </w:r>
      <w:r>
        <w:rPr>
          <w:color w:val="000000"/>
        </w:rPr>
        <w:t xml:space="preserve">, </w:t>
      </w:r>
      <w:r>
        <w:rPr>
          <w:b/>
          <w:color w:val="000000"/>
        </w:rPr>
        <w:t>Hugging Face Transformers</w:t>
      </w:r>
      <w:r>
        <w:rPr>
          <w:color w:val="000000"/>
        </w:rPr>
        <w:t xml:space="preserve"> and </w:t>
      </w:r>
      <w:r>
        <w:rPr>
          <w:b/>
          <w:color w:val="000000"/>
        </w:rPr>
        <w:t>MLflow</w:t>
      </w:r>
      <w:r>
        <w:rPr>
          <w:color w:val="000000"/>
        </w:rPr>
        <w:t xml:space="preserve">, with operationalization through </w:t>
      </w:r>
      <w:r>
        <w:rPr>
          <w:b/>
          <w:color w:val="000000"/>
        </w:rPr>
        <w:t>Amazon SageMaker</w:t>
      </w:r>
      <w:r>
        <w:rPr>
          <w:color w:val="000000"/>
        </w:rPr>
        <w:t xml:space="preserve">, </w:t>
      </w:r>
      <w:r>
        <w:rPr>
          <w:b/>
          <w:color w:val="000000"/>
        </w:rPr>
        <w:t>Google Vertex AI</w:t>
      </w:r>
      <w:r>
        <w:rPr>
          <w:color w:val="000000"/>
        </w:rPr>
        <w:t xml:space="preserve">, </w:t>
      </w:r>
      <w:r>
        <w:rPr>
          <w:b/>
          <w:color w:val="000000"/>
        </w:rPr>
        <w:t>Kubeflow</w:t>
      </w:r>
      <w:r>
        <w:rPr>
          <w:color w:val="000000"/>
        </w:rPr>
        <w:t xml:space="preserve"> and </w:t>
      </w:r>
      <w:r>
        <w:rPr>
          <w:b/>
          <w:color w:val="000000"/>
        </w:rPr>
        <w:t>Databricks</w:t>
      </w:r>
      <w:r>
        <w:rPr>
          <w:color w:val="000000"/>
        </w:rPr>
        <w:t>.</w:t>
      </w:r>
    </w:p>
    <w:p w14:paraId="59BE2FB5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Experienced in natural language processing (NLP) and text analytics using </w:t>
      </w:r>
      <w:r>
        <w:rPr>
          <w:b/>
          <w:color w:val="000000"/>
        </w:rPr>
        <w:t>SpaCy</w:t>
      </w:r>
      <w:r>
        <w:rPr>
          <w:color w:val="000000"/>
        </w:rPr>
        <w:t xml:space="preserve">, </w:t>
      </w:r>
      <w:r>
        <w:rPr>
          <w:b/>
          <w:color w:val="000000"/>
        </w:rPr>
        <w:t>NLTK</w:t>
      </w:r>
      <w:r>
        <w:rPr>
          <w:color w:val="000000"/>
        </w:rPr>
        <w:t xml:space="preserve"> and </w:t>
      </w:r>
      <w:r>
        <w:rPr>
          <w:b/>
          <w:color w:val="000000"/>
        </w:rPr>
        <w:t>Hugging Face Transformers</w:t>
      </w:r>
      <w:r>
        <w:rPr>
          <w:color w:val="000000"/>
        </w:rPr>
        <w:t>, enabling insights from unstructured data for applications such as sentiment analysis, feedback analysis and intelligent search.</w:t>
      </w:r>
    </w:p>
    <w:p w14:paraId="59BE2FB6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Strong background in real-time data streaming with tools like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AWS Kinesis</w:t>
      </w:r>
      <w:r>
        <w:rPr>
          <w:color w:val="000000"/>
        </w:rPr>
        <w:t xml:space="preserve">, </w:t>
      </w:r>
      <w:r>
        <w:rPr>
          <w:b/>
          <w:color w:val="000000"/>
        </w:rPr>
        <w:t>Apache Flink</w:t>
      </w:r>
      <w:r>
        <w:rPr>
          <w:color w:val="000000"/>
        </w:rPr>
        <w:t xml:space="preserve"> and </w:t>
      </w:r>
      <w:r>
        <w:rPr>
          <w:b/>
          <w:color w:val="000000"/>
        </w:rPr>
        <w:t>Materialize</w:t>
      </w:r>
      <w:r>
        <w:rPr>
          <w:color w:val="000000"/>
        </w:rPr>
        <w:t>, enabling low-latency analytics, operational monitoring and customer-facing features.</w:t>
      </w:r>
    </w:p>
    <w:p w14:paraId="59BE2FB7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Architected and managed cloud-based data warehouses and distributed storage systems using </w:t>
      </w:r>
      <w:r>
        <w:rPr>
          <w:b/>
          <w:color w:val="000000"/>
        </w:rPr>
        <w:t>Amazon Redshift</w:t>
      </w:r>
      <w:r>
        <w:rPr>
          <w:color w:val="000000"/>
        </w:rPr>
        <w:t xml:space="preserve">, </w:t>
      </w:r>
      <w:r>
        <w:rPr>
          <w:b/>
          <w:color w:val="000000"/>
        </w:rPr>
        <w:t>Snowflake</w:t>
      </w:r>
      <w:r>
        <w:rPr>
          <w:color w:val="000000"/>
        </w:rPr>
        <w:t xml:space="preserve">, </w:t>
      </w:r>
      <w:r>
        <w:rPr>
          <w:b/>
          <w:color w:val="000000"/>
        </w:rPr>
        <w:t>Google BigQuery</w:t>
      </w:r>
      <w:r>
        <w:rPr>
          <w:color w:val="000000"/>
        </w:rPr>
        <w:t xml:space="preserve">, </w:t>
      </w:r>
      <w:r>
        <w:rPr>
          <w:b/>
          <w:color w:val="000000"/>
        </w:rPr>
        <w:t>Azure Synapse</w:t>
      </w:r>
      <w:r>
        <w:rPr>
          <w:color w:val="000000"/>
        </w:rPr>
        <w:t xml:space="preserve">, </w:t>
      </w:r>
      <w:r>
        <w:rPr>
          <w:b/>
          <w:color w:val="000000"/>
        </w:rPr>
        <w:t>Delta Lake</w:t>
      </w:r>
      <w:r>
        <w:rPr>
          <w:color w:val="000000"/>
        </w:rPr>
        <w:t xml:space="preserve"> and </w:t>
      </w:r>
      <w:r>
        <w:rPr>
          <w:b/>
          <w:color w:val="000000"/>
        </w:rPr>
        <w:t>Apache Iceberg</w:t>
      </w:r>
      <w:r>
        <w:rPr>
          <w:color w:val="000000"/>
        </w:rPr>
        <w:t>, supporting petabyte-scale data processing and advanced analytics.</w:t>
      </w:r>
    </w:p>
    <w:p w14:paraId="59BE2FB8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Skilled in cloud infrastructure and automation across </w:t>
      </w:r>
      <w:r>
        <w:rPr>
          <w:b/>
          <w:color w:val="000000"/>
        </w:rPr>
        <w:t>AWS</w:t>
      </w:r>
      <w:r>
        <w:rPr>
          <w:color w:val="000000"/>
        </w:rPr>
        <w:t xml:space="preserve">, </w:t>
      </w:r>
      <w:r>
        <w:rPr>
          <w:b/>
          <w:color w:val="000000"/>
        </w:rPr>
        <w:t>Azure</w:t>
      </w:r>
      <w:r>
        <w:rPr>
          <w:color w:val="000000"/>
        </w:rPr>
        <w:t xml:space="preserve"> and </w:t>
      </w:r>
      <w:r>
        <w:rPr>
          <w:b/>
          <w:color w:val="000000"/>
        </w:rPr>
        <w:t>GCP</w:t>
      </w:r>
      <w:r>
        <w:rPr>
          <w:color w:val="000000"/>
        </w:rPr>
        <w:t xml:space="preserve">,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Pulumi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, </w:t>
      </w:r>
      <w:r>
        <w:rPr>
          <w:b/>
          <w:color w:val="000000"/>
        </w:rPr>
        <w:t>Azure Bicep</w:t>
      </w:r>
      <w:r>
        <w:rPr>
          <w:color w:val="000000"/>
        </w:rPr>
        <w:t xml:space="preserve"> and </w:t>
      </w:r>
      <w:r>
        <w:rPr>
          <w:b/>
          <w:color w:val="000000"/>
        </w:rPr>
        <w:t>Python-based automation</w:t>
      </w:r>
      <w:r>
        <w:rPr>
          <w:color w:val="000000"/>
        </w:rPr>
        <w:t xml:space="preserve"> to deploy secure, scalable and version-controlled environments.</w:t>
      </w:r>
    </w:p>
    <w:p w14:paraId="59BE2FB9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Hands-on experience with containerization and orchestration, deploying microservices and batch workloads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, </w:t>
      </w:r>
      <w:r>
        <w:rPr>
          <w:b/>
          <w:color w:val="000000"/>
        </w:rPr>
        <w:t>Amazon EKS</w:t>
      </w:r>
      <w:r>
        <w:rPr>
          <w:color w:val="000000"/>
        </w:rPr>
        <w:t xml:space="preserve">, </w:t>
      </w:r>
      <w:r>
        <w:rPr>
          <w:b/>
          <w:color w:val="000000"/>
        </w:rPr>
        <w:t>GKE</w:t>
      </w:r>
      <w:r>
        <w:rPr>
          <w:color w:val="000000"/>
        </w:rPr>
        <w:t xml:space="preserve">, </w:t>
      </w:r>
      <w:r>
        <w:rPr>
          <w:b/>
          <w:color w:val="000000"/>
        </w:rPr>
        <w:t>AKS</w:t>
      </w:r>
      <w:r>
        <w:rPr>
          <w:color w:val="000000"/>
        </w:rPr>
        <w:t xml:space="preserve">, </w:t>
      </w:r>
      <w:r>
        <w:rPr>
          <w:b/>
          <w:color w:val="000000"/>
        </w:rPr>
        <w:t>AWS Fargate</w:t>
      </w:r>
      <w:r>
        <w:rPr>
          <w:color w:val="000000"/>
        </w:rPr>
        <w:t xml:space="preserve">, </w:t>
      </w:r>
      <w:r>
        <w:rPr>
          <w:b/>
          <w:color w:val="000000"/>
        </w:rPr>
        <w:t>Lens</w:t>
      </w:r>
      <w:r>
        <w:rPr>
          <w:color w:val="000000"/>
        </w:rPr>
        <w:t xml:space="preserve"> and </w:t>
      </w:r>
      <w:r>
        <w:rPr>
          <w:b/>
          <w:color w:val="000000"/>
        </w:rPr>
        <w:t>ArgoCD</w:t>
      </w:r>
      <w:r>
        <w:rPr>
          <w:color w:val="000000"/>
        </w:rPr>
        <w:t>.</w:t>
      </w:r>
    </w:p>
    <w:p w14:paraId="59BE2FBA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Deep expertise in CI/CD pipeline automation using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,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GitLab CI/CD</w:t>
      </w:r>
      <w:r>
        <w:rPr>
          <w:color w:val="000000"/>
        </w:rPr>
        <w:t xml:space="preserve">, </w:t>
      </w:r>
      <w:r>
        <w:rPr>
          <w:b/>
          <w:color w:val="000000"/>
        </w:rPr>
        <w:t>Azure DevOps</w:t>
      </w:r>
      <w:r>
        <w:rPr>
          <w:color w:val="000000"/>
        </w:rPr>
        <w:t xml:space="preserve">, </w:t>
      </w:r>
      <w:r>
        <w:rPr>
          <w:b/>
          <w:color w:val="000000"/>
        </w:rPr>
        <w:t>AWS CodePipeline</w:t>
      </w:r>
      <w:r>
        <w:rPr>
          <w:color w:val="000000"/>
        </w:rPr>
        <w:t xml:space="preserve"> and </w:t>
      </w:r>
      <w:r>
        <w:rPr>
          <w:b/>
          <w:color w:val="000000"/>
        </w:rPr>
        <w:t>CircleCI</w:t>
      </w:r>
      <w:r>
        <w:rPr>
          <w:color w:val="000000"/>
        </w:rPr>
        <w:t>, supporting continuous integration, automated testing and secure release management for Python-based platforms.</w:t>
      </w:r>
    </w:p>
    <w:p w14:paraId="59BE2FBB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Strong grasp of data governance, compliance and metadata management using tools such as </w:t>
      </w:r>
      <w:r>
        <w:rPr>
          <w:b/>
          <w:color w:val="000000"/>
        </w:rPr>
        <w:t>AWS Glue Data Catalog</w:t>
      </w:r>
      <w:r>
        <w:rPr>
          <w:color w:val="000000"/>
        </w:rPr>
        <w:t xml:space="preserve">, </w:t>
      </w:r>
      <w:r>
        <w:rPr>
          <w:b/>
          <w:color w:val="000000"/>
        </w:rPr>
        <w:t>Apache Atlas</w:t>
      </w:r>
      <w:r>
        <w:rPr>
          <w:color w:val="000000"/>
        </w:rPr>
        <w:t xml:space="preserve">, </w:t>
      </w:r>
      <w:r>
        <w:rPr>
          <w:b/>
          <w:color w:val="000000"/>
        </w:rPr>
        <w:t>Collibra</w:t>
      </w:r>
      <w:r>
        <w:rPr>
          <w:color w:val="000000"/>
        </w:rPr>
        <w:t xml:space="preserve">, </w:t>
      </w:r>
      <w:r>
        <w:rPr>
          <w:b/>
          <w:color w:val="000000"/>
        </w:rPr>
        <w:t>Alation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Data Catalog</w:t>
      </w:r>
      <w:r>
        <w:rPr>
          <w:color w:val="000000"/>
        </w:rPr>
        <w:t>, ensuring data traceability, discoverability and regulatory compliance.</w:t>
      </w:r>
    </w:p>
    <w:p w14:paraId="59BE2FBC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Experienced in system observability and performance optimization using </w:t>
      </w:r>
      <w:r>
        <w:rPr>
          <w:b/>
          <w:color w:val="000000"/>
        </w:rPr>
        <w:t>Datadog</w:t>
      </w:r>
      <w:r>
        <w:rPr>
          <w:color w:val="000000"/>
        </w:rPr>
        <w:t xml:space="preserve">, </w:t>
      </w:r>
      <w:r>
        <w:rPr>
          <w:b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color w:val="000000"/>
        </w:rPr>
        <w:t>Grafana</w:t>
      </w:r>
      <w:r>
        <w:rPr>
          <w:color w:val="000000"/>
        </w:rPr>
        <w:t xml:space="preserve">, </w:t>
      </w:r>
      <w:r>
        <w:rPr>
          <w:b/>
          <w:color w:val="000000"/>
        </w:rPr>
        <w:t>Amazon CloudWatch</w:t>
      </w:r>
      <w:r>
        <w:rPr>
          <w:color w:val="000000"/>
        </w:rPr>
        <w:t xml:space="preserve">,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, </w:t>
      </w:r>
      <w:r>
        <w:rPr>
          <w:b/>
          <w:color w:val="000000"/>
        </w:rPr>
        <w:t>OpenTelemetry</w:t>
      </w:r>
      <w:r>
        <w:rPr>
          <w:color w:val="000000"/>
        </w:rPr>
        <w:t xml:space="preserve"> and </w:t>
      </w:r>
      <w:r>
        <w:rPr>
          <w:b/>
          <w:color w:val="000000"/>
        </w:rPr>
        <w:t>New Relic</w:t>
      </w:r>
      <w:r>
        <w:rPr>
          <w:color w:val="000000"/>
        </w:rPr>
        <w:t>, implementing proactive monitoring and tuning of distributed applications and data pipelines.</w:t>
      </w:r>
    </w:p>
    <w:p w14:paraId="59BE2FBD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Advanced understanding of Python performance techniques, including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, </w:t>
      </w:r>
      <w:r>
        <w:rPr>
          <w:b/>
          <w:color w:val="000000"/>
        </w:rPr>
        <w:t>asyncio</w:t>
      </w:r>
      <w:r>
        <w:rPr>
          <w:color w:val="000000"/>
        </w:rPr>
        <w:t xml:space="preserve">, </w:t>
      </w:r>
      <w:r>
        <w:rPr>
          <w:b/>
          <w:color w:val="000000"/>
        </w:rPr>
        <w:t>Cython</w:t>
      </w:r>
      <w:r>
        <w:rPr>
          <w:color w:val="000000"/>
        </w:rPr>
        <w:t xml:space="preserve">, </w:t>
      </w:r>
      <w:r>
        <w:rPr>
          <w:b/>
          <w:color w:val="000000"/>
        </w:rPr>
        <w:t>Numba</w:t>
      </w:r>
      <w:r>
        <w:rPr>
          <w:color w:val="000000"/>
        </w:rPr>
        <w:t xml:space="preserve"> and low-level system optimizations, enabling high-speed processing of large datasets and concurrent task execution.</w:t>
      </w:r>
    </w:p>
    <w:p w14:paraId="59BE2FBE" w14:textId="77777777" w:rsidR="009D1E69" w:rsidRDefault="002B37A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Strong collaboration and communication skills, with a track record of working effectively with data scientists, DevOps teams, business analysts and product owners to deliver impactful, maintainable solutions aligned with strategic goals and stakeholder needs.</w:t>
      </w:r>
    </w:p>
    <w:p w14:paraId="59BE2FBF" w14:textId="77777777"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9BE2FC0" w14:textId="77777777" w:rsidR="009D1E69" w:rsidRDefault="002B37A9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Employment History:</w:t>
      </w:r>
    </w:p>
    <w:p w14:paraId="59BE2FC1" w14:textId="77777777" w:rsidR="009D1E69" w:rsidRDefault="009D1E69">
      <w:pPr>
        <w:spacing w:after="0" w:line="240" w:lineRule="auto"/>
        <w:ind w:left="-540" w:right="90" w:firstLine="540"/>
      </w:pPr>
    </w:p>
    <w:p w14:paraId="59BE2FC2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lastRenderedPageBreak/>
        <w:t>Client: Discover Financial</w:t>
      </w:r>
      <w:r>
        <w:t>,</w:t>
      </w:r>
      <w:r>
        <w:rPr>
          <w:b/>
        </w:rPr>
        <w:t xml:space="preserve"> Chicago</w:t>
      </w:r>
      <w:r>
        <w:t>,</w:t>
      </w:r>
      <w:r>
        <w:rPr>
          <w:b/>
        </w:rPr>
        <w:t xml:space="preserve"> IL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Nov 2023- Present</w:t>
      </w:r>
    </w:p>
    <w:p w14:paraId="59BE2FC3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Senior Python Developer</w:t>
      </w:r>
    </w:p>
    <w:p w14:paraId="59BE2FC4" w14:textId="77777777" w:rsidR="009D1E69" w:rsidRDefault="009D1E69">
      <w:pPr>
        <w:spacing w:after="0" w:line="240" w:lineRule="auto"/>
        <w:jc w:val="both"/>
        <w:rPr>
          <w:b/>
        </w:rPr>
      </w:pPr>
    </w:p>
    <w:p w14:paraId="59BE2FC5" w14:textId="77777777"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59BE2FC6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scalable data workflows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PySpark</w:t>
      </w:r>
      <w:r>
        <w:rPr>
          <w:color w:val="000000"/>
        </w:rPr>
        <w:t xml:space="preserve">, </w:t>
      </w:r>
      <w:r>
        <w:rPr>
          <w:b/>
          <w:color w:val="000000"/>
        </w:rPr>
        <w:t>Spark</w:t>
      </w:r>
      <w:r>
        <w:rPr>
          <w:color w:val="000000"/>
        </w:rPr>
        <w:t xml:space="preserve">, </w:t>
      </w:r>
      <w:r>
        <w:rPr>
          <w:b/>
          <w:color w:val="000000"/>
        </w:rPr>
        <w:t>Hadoop</w:t>
      </w:r>
      <w:r>
        <w:rPr>
          <w:color w:val="000000"/>
        </w:rPr>
        <w:t xml:space="preserve"> and </w:t>
      </w:r>
      <w:r>
        <w:rPr>
          <w:b/>
          <w:color w:val="000000"/>
        </w:rPr>
        <w:t>Google Dataproc</w:t>
      </w:r>
      <w:r>
        <w:rPr>
          <w:color w:val="000000"/>
        </w:rPr>
        <w:t>to transform high-volume financial data into low-latency outputs for risk and compliance reporting.</w:t>
      </w:r>
    </w:p>
    <w:p w14:paraId="59BE2FC7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Engineered data storage with </w:t>
      </w:r>
      <w:r>
        <w:rPr>
          <w:b/>
          <w:color w:val="000000"/>
        </w:rPr>
        <w:t>Google Bigtable</w:t>
      </w:r>
      <w:r>
        <w:rPr>
          <w:color w:val="000000"/>
        </w:rPr>
        <w:t xml:space="preserve">, </w:t>
      </w:r>
      <w:r>
        <w:rPr>
          <w:b/>
          <w:color w:val="000000"/>
        </w:rPr>
        <w:t>Cassandra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(</w:t>
      </w:r>
      <w:r>
        <w:rPr>
          <w:b/>
          <w:color w:val="000000"/>
        </w:rPr>
        <w:t>PyMongo</w:t>
      </w:r>
      <w:r>
        <w:rPr>
          <w:color w:val="000000"/>
        </w:rPr>
        <w:t xml:space="preserve">, </w:t>
      </w:r>
      <w:r>
        <w:rPr>
          <w:b/>
          <w:color w:val="000000"/>
        </w:rPr>
        <w:t>Cassandra-Driver)</w:t>
      </w:r>
      <w:r>
        <w:rPr>
          <w:color w:val="000000"/>
        </w:rPr>
        <w:t xml:space="preserve"> to enable fast queries and real-time analytics for customer behavior and fraud detection.</w:t>
      </w:r>
    </w:p>
    <w:p w14:paraId="59BE2FC8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data from legacy banking and credit platforms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NiFi</w:t>
      </w:r>
      <w:r>
        <w:rPr>
          <w:color w:val="000000"/>
        </w:rPr>
        <w:t xml:space="preserve">, </w:t>
      </w:r>
      <w:r>
        <w:rPr>
          <w:b/>
          <w:color w:val="000000"/>
        </w:rPr>
        <w:t>PyODBC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Google Dataflow</w:t>
      </w:r>
      <w:r>
        <w:rPr>
          <w:color w:val="000000"/>
        </w:rPr>
        <w:t>, reducing ingestion bottlenecks and improving reliability for underwriting and payments.</w:t>
      </w:r>
    </w:p>
    <w:p w14:paraId="59BE2FC9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analytical dashboards using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Dash</w:t>
      </w:r>
      <w:r>
        <w:rPr>
          <w:color w:val="000000"/>
        </w:rPr>
        <w:t xml:space="preserve">, </w:t>
      </w:r>
      <w:r>
        <w:rPr>
          <w:b/>
          <w:color w:val="000000"/>
        </w:rPr>
        <w:t>Google Looker</w:t>
      </w:r>
      <w:r>
        <w:rPr>
          <w:color w:val="000000"/>
        </w:rPr>
        <w:t xml:space="preserve"> and </w:t>
      </w:r>
      <w:r>
        <w:rPr>
          <w:b/>
          <w:color w:val="000000"/>
        </w:rPr>
        <w:t>BigQuery</w:t>
      </w:r>
      <w:r>
        <w:rPr>
          <w:color w:val="000000"/>
        </w:rPr>
        <w:t xml:space="preserve"> to visualize credit risk KPIs, enabling executive teams to make informed decisions on lending thresholds and portfolio adjustments.</w:t>
      </w:r>
    </w:p>
    <w:p w14:paraId="59BE2FCA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Architected and managed a high-performance data warehouse on </w:t>
      </w:r>
      <w:r>
        <w:rPr>
          <w:b/>
          <w:color w:val="000000"/>
        </w:rPr>
        <w:t>BigQuery</w:t>
      </w:r>
      <w:r>
        <w:rPr>
          <w:color w:val="000000"/>
        </w:rPr>
        <w:t>, optimizing schemas and queries to support regulatory audit trails and customer profiling while ensuring cost-effective storage.</w:t>
      </w:r>
    </w:p>
    <w:p w14:paraId="59BE2FCB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serverless data ingestion pipelines using </w:t>
      </w:r>
      <w:r>
        <w:rPr>
          <w:b/>
          <w:color w:val="000000"/>
        </w:rPr>
        <w:t>Google Cloud Functions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enabling real-time intake of financial transactions with minimal infrastructure cost.</w:t>
      </w:r>
    </w:p>
    <w:p w14:paraId="59BE2FCC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real-time streaming analytics for fraud alerts and account activity tracking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Google Cloud Pub/Sub</w:t>
      </w:r>
      <w:r>
        <w:rPr>
          <w:color w:val="000000"/>
        </w:rPr>
        <w:t xml:space="preserve"> and </w:t>
      </w:r>
      <w:r>
        <w:rPr>
          <w:b/>
          <w:color w:val="000000"/>
        </w:rPr>
        <w:t>Apache Flink</w:t>
      </w:r>
      <w:r>
        <w:rPr>
          <w:color w:val="000000"/>
        </w:rPr>
        <w:t>.</w:t>
      </w:r>
    </w:p>
    <w:p w14:paraId="59BE2FCD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ETL workflows for credit scoring and transaction data using </w:t>
      </w:r>
      <w:r>
        <w:rPr>
          <w:b/>
          <w:color w:val="000000"/>
        </w:rPr>
        <w:t>GoogleDataflow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(</w:t>
      </w:r>
      <w:r>
        <w:rPr>
          <w:b/>
          <w:color w:val="000000"/>
        </w:rPr>
        <w:t>Pandas</w:t>
      </w:r>
      <w:r>
        <w:rPr>
          <w:color w:val="000000"/>
        </w:rPr>
        <w:t xml:space="preserve">, </w:t>
      </w:r>
      <w:r>
        <w:rPr>
          <w:b/>
          <w:color w:val="000000"/>
        </w:rPr>
        <w:t>NumPy</w:t>
      </w:r>
      <w:r>
        <w:rPr>
          <w:color w:val="000000"/>
        </w:rPr>
        <w:t>), ensuring consistent transformation logic and data quality.</w:t>
      </w:r>
    </w:p>
    <w:p w14:paraId="59BE2FCE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Provisioned cloud infrastructure for analytics and development environments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Pulumi</w:t>
      </w:r>
      <w:r>
        <w:rPr>
          <w:color w:val="000000"/>
        </w:rPr>
        <w:t xml:space="preserve"> and </w:t>
      </w:r>
      <w:r>
        <w:rPr>
          <w:b/>
          <w:color w:val="000000"/>
        </w:rPr>
        <w:t>Google Deployment Manager</w:t>
      </w:r>
      <w:r>
        <w:rPr>
          <w:color w:val="000000"/>
        </w:rPr>
        <w:t xml:space="preserve">,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to automate reproducible setups across </w:t>
      </w:r>
      <w:r>
        <w:rPr>
          <w:b/>
          <w:color w:val="000000"/>
        </w:rPr>
        <w:t>CI/CD</w:t>
      </w:r>
      <w:r>
        <w:rPr>
          <w:color w:val="000000"/>
        </w:rPr>
        <w:t xml:space="preserve"> pipelines.</w:t>
      </w:r>
    </w:p>
    <w:p w14:paraId="59BE2FCF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Collaborated with data science teams to deploy ML models on </w:t>
      </w:r>
      <w:r>
        <w:rPr>
          <w:b/>
          <w:color w:val="000000"/>
        </w:rPr>
        <w:t>Google AI Platform</w:t>
      </w:r>
      <w:r>
        <w:rPr>
          <w:color w:val="000000"/>
        </w:rPr>
        <w:t xml:space="preserve"> using </w:t>
      </w:r>
      <w:r>
        <w:rPr>
          <w:b/>
          <w:color w:val="000000"/>
        </w:rPr>
        <w:t>TensorFlow</w:t>
      </w:r>
      <w:r>
        <w:rPr>
          <w:color w:val="000000"/>
        </w:rPr>
        <w:t xml:space="preserve">, </w:t>
      </w:r>
      <w:r>
        <w:rPr>
          <w:b/>
          <w:color w:val="000000"/>
        </w:rPr>
        <w:t>scikit-learn</w:t>
      </w:r>
      <w:r>
        <w:rPr>
          <w:color w:val="000000"/>
        </w:rPr>
        <w:t xml:space="preserve"> and </w:t>
      </w:r>
      <w:r>
        <w:rPr>
          <w:b/>
          <w:color w:val="000000"/>
        </w:rPr>
        <w:t>Spark MLlib</w:t>
      </w:r>
      <w:r>
        <w:rPr>
          <w:color w:val="000000"/>
        </w:rPr>
        <w:t>, enabling real-time prediction of delinquency and churn for credit card accounts.</w:t>
      </w:r>
    </w:p>
    <w:p w14:paraId="59BE2FD0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IAM policies and fine-grained access control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IAM</w:t>
      </w:r>
      <w:r>
        <w:rPr>
          <w:color w:val="000000"/>
        </w:rPr>
        <w:t xml:space="preserve"> to protect sensitive customer and transaction datasets in line with </w:t>
      </w:r>
      <w:r>
        <w:rPr>
          <w:b/>
          <w:color w:val="000000"/>
        </w:rPr>
        <w:t>PCI-DSS</w:t>
      </w:r>
      <w:r>
        <w:rPr>
          <w:color w:val="000000"/>
        </w:rPr>
        <w:t xml:space="preserve"> compliance standards.</w:t>
      </w:r>
    </w:p>
    <w:p w14:paraId="59BE2FD1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Apache Flink</w:t>
      </w:r>
      <w:r>
        <w:rPr>
          <w:color w:val="000000"/>
        </w:rPr>
        <w:t xml:space="preserve">, </w:t>
      </w:r>
      <w:r>
        <w:rPr>
          <w:b/>
          <w:color w:val="000000"/>
        </w:rPr>
        <w:t>Apache Storm</w:t>
      </w:r>
      <w:r>
        <w:rPr>
          <w:color w:val="000000"/>
        </w:rPr>
        <w:t xml:space="preserve"> and </w:t>
      </w:r>
      <w:r>
        <w:rPr>
          <w:b/>
          <w:color w:val="000000"/>
        </w:rPr>
        <w:t>Delta Lake</w:t>
      </w:r>
      <w:r>
        <w:rPr>
          <w:color w:val="000000"/>
        </w:rPr>
        <w:t xml:space="preserve"> to process large-scale engagement data in </w:t>
      </w:r>
      <w:r>
        <w:rPr>
          <w:b/>
          <w:color w:val="000000"/>
        </w:rPr>
        <w:t>Google Cloud Storage (GCS)</w:t>
      </w:r>
      <w:r>
        <w:rPr>
          <w:color w:val="000000"/>
        </w:rPr>
        <w:t>, delivering agile insights on payment behavior and product usage.</w:t>
      </w:r>
    </w:p>
    <w:p w14:paraId="59BE2FD2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</w:t>
      </w:r>
      <w:r>
        <w:rPr>
          <w:b/>
          <w:color w:val="000000"/>
        </w:rPr>
        <w:t>Python</w:t>
      </w:r>
      <w:r>
        <w:rPr>
          <w:color w:val="000000"/>
        </w:rPr>
        <w:t xml:space="preserve"> applications in containers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</w:t>
      </w:r>
      <w:r>
        <w:rPr>
          <w:b/>
          <w:color w:val="000000"/>
        </w:rPr>
        <w:t>Google Kubernetes Engine (GKE)</w:t>
      </w:r>
      <w:r>
        <w:rPr>
          <w:color w:val="000000"/>
        </w:rPr>
        <w:t>, ensuring scalable and consistent environments for real-time data applications.</w:t>
      </w:r>
    </w:p>
    <w:p w14:paraId="59BE2FD3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Maintained and enhanced batch and real-time ETL flows using </w:t>
      </w:r>
      <w:r>
        <w:rPr>
          <w:b/>
          <w:color w:val="000000"/>
        </w:rPr>
        <w:t>Apache NiFi</w:t>
      </w:r>
      <w:r>
        <w:rPr>
          <w:color w:val="000000"/>
        </w:rPr>
        <w:t xml:space="preserve">, </w:t>
      </w:r>
      <w:r>
        <w:rPr>
          <w:b/>
          <w:color w:val="000000"/>
        </w:rPr>
        <w:t>Pentaho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streamlining data operations across credit scoring and collections systems.</w:t>
      </w:r>
    </w:p>
    <w:p w14:paraId="59BE2FD4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Created dynamic data visualizations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Google Data Studio</w:t>
      </w:r>
      <w:r>
        <w:rPr>
          <w:color w:val="000000"/>
        </w:rPr>
        <w:t xml:space="preserve">, </w:t>
      </w:r>
      <w:r>
        <w:rPr>
          <w:b/>
          <w:color w:val="000000"/>
        </w:rPr>
        <w:t>Tableau</w:t>
      </w:r>
      <w:r>
        <w:rPr>
          <w:color w:val="000000"/>
        </w:rPr>
        <w:t xml:space="preserve"> and </w:t>
      </w:r>
      <w:r>
        <w:rPr>
          <w:b/>
          <w:color w:val="000000"/>
        </w:rPr>
        <w:t>Grafana</w:t>
      </w:r>
      <w:r>
        <w:rPr>
          <w:color w:val="000000"/>
        </w:rPr>
        <w:t xml:space="preserve"> to present credit utilization trends and fraud detection alerts to business stakeholders.</w:t>
      </w:r>
    </w:p>
    <w:p w14:paraId="59BE2FD5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Established </w:t>
      </w:r>
      <w:r>
        <w:rPr>
          <w:b/>
          <w:color w:val="000000"/>
        </w:rPr>
        <w:t>CI/CD</w:t>
      </w:r>
      <w:r>
        <w:rPr>
          <w:color w:val="000000"/>
        </w:rPr>
        <w:t xml:space="preserve"> pipelines with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Build</w:t>
      </w:r>
      <w:r>
        <w:rPr>
          <w:color w:val="000000"/>
        </w:rPr>
        <w:t xml:space="preserve">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automation, reducing release cycles for data pipeline deployments and analytics dashboards.</w:t>
      </w:r>
    </w:p>
    <w:p w14:paraId="59BE2FD6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high-performance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scripts using </w:t>
      </w:r>
      <w:r>
        <w:rPr>
          <w:b/>
          <w:color w:val="000000"/>
        </w:rPr>
        <w:t>asyncio</w:t>
      </w:r>
      <w:r>
        <w:rPr>
          <w:color w:val="000000"/>
        </w:rPr>
        <w:t xml:space="preserve"> and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 for large-scale data aggregation jobs tied to financial product analysis and transaction reconciliation.</w:t>
      </w:r>
    </w:p>
    <w:p w14:paraId="59BE2FD7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daily and weekly data extraction routines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and </w:t>
      </w:r>
      <w:r>
        <w:rPr>
          <w:b/>
          <w:color w:val="000000"/>
        </w:rPr>
        <w:t>Linux</w:t>
      </w:r>
      <w:r>
        <w:rPr>
          <w:color w:val="000000"/>
        </w:rPr>
        <w:t xml:space="preserve"> utilities (</w:t>
      </w:r>
      <w:r>
        <w:rPr>
          <w:b/>
          <w:color w:val="000000"/>
        </w:rPr>
        <w:t>awk</w:t>
      </w:r>
      <w:r>
        <w:rPr>
          <w:color w:val="000000"/>
        </w:rPr>
        <w:t xml:space="preserve">, </w:t>
      </w:r>
      <w:r>
        <w:rPr>
          <w:b/>
          <w:color w:val="000000"/>
        </w:rPr>
        <w:t>sed</w:t>
      </w:r>
      <w:r>
        <w:rPr>
          <w:color w:val="000000"/>
        </w:rPr>
        <w:t xml:space="preserve">, </w:t>
      </w:r>
      <w:r>
        <w:rPr>
          <w:b/>
          <w:color w:val="000000"/>
        </w:rPr>
        <w:t>grep</w:t>
      </w:r>
      <w:r>
        <w:rPr>
          <w:color w:val="000000"/>
        </w:rPr>
        <w:t>), reducing manual processing for compliance and reconciliation reports.</w:t>
      </w:r>
    </w:p>
    <w:p w14:paraId="59BE2FD8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secure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and </w:t>
      </w:r>
      <w:r>
        <w:rPr>
          <w:b/>
          <w:color w:val="000000"/>
        </w:rPr>
        <w:t>GraphQL</w:t>
      </w:r>
      <w:r>
        <w:rPr>
          <w:color w:val="000000"/>
        </w:rPr>
        <w:t xml:space="preserve"> services using </w:t>
      </w:r>
      <w:r>
        <w:rPr>
          <w:b/>
          <w:color w:val="000000"/>
        </w:rPr>
        <w:t>FastAPI</w:t>
      </w:r>
      <w:r>
        <w:rPr>
          <w:color w:val="000000"/>
        </w:rPr>
        <w:t xml:space="preserve">, </w:t>
      </w:r>
      <w:r>
        <w:rPr>
          <w:b/>
          <w:color w:val="000000"/>
        </w:rPr>
        <w:t>Flask</w:t>
      </w:r>
      <w:r>
        <w:rPr>
          <w:color w:val="000000"/>
        </w:rPr>
        <w:t xml:space="preserve"> and </w:t>
      </w:r>
      <w:r>
        <w:rPr>
          <w:b/>
          <w:color w:val="000000"/>
        </w:rPr>
        <w:t>Django</w:t>
      </w:r>
      <w:r>
        <w:rPr>
          <w:color w:val="000000"/>
        </w:rPr>
        <w:t xml:space="preserve"> to expose account-level data to internal finance applications and customer servicing portals.</w:t>
      </w:r>
    </w:p>
    <w:p w14:paraId="59BE2FD9" w14:textId="77777777" w:rsidR="009D1E69" w:rsidRDefault="002B37A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Used </w:t>
      </w:r>
      <w:r>
        <w:rPr>
          <w:b/>
          <w:color w:val="000000"/>
        </w:rPr>
        <w:t>Google Cloud Data Catalog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to manage metadata for regulatory and loan datasets and set up monitoring with </w:t>
      </w:r>
      <w:r>
        <w:rPr>
          <w:b/>
          <w:color w:val="000000"/>
        </w:rPr>
        <w:t>Google Cloud Monitoring</w:t>
      </w:r>
      <w:r>
        <w:rPr>
          <w:color w:val="000000"/>
        </w:rPr>
        <w:t xml:space="preserve"> for critical pipelines.</w:t>
      </w:r>
    </w:p>
    <w:p w14:paraId="59BE2FDA" w14:textId="77777777"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9BE2FDB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Client: Corewell Health</w:t>
      </w:r>
      <w:r>
        <w:t xml:space="preserve">, </w:t>
      </w:r>
      <w:r>
        <w:rPr>
          <w:b/>
        </w:rPr>
        <w:t>Grand Rapids</w:t>
      </w:r>
      <w:r>
        <w:t xml:space="preserve">, </w:t>
      </w:r>
      <w:r>
        <w:rPr>
          <w:b/>
        </w:rPr>
        <w:t>MI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Mar 2022- Oct 2023</w:t>
      </w:r>
    </w:p>
    <w:p w14:paraId="59BE2FDC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Senior Python Developer</w:t>
      </w:r>
    </w:p>
    <w:p w14:paraId="59BE2FDD" w14:textId="77777777" w:rsidR="009D1E69" w:rsidRDefault="009D1E69">
      <w:pPr>
        <w:spacing w:after="0" w:line="240" w:lineRule="auto"/>
        <w:jc w:val="both"/>
        <w:rPr>
          <w:b/>
        </w:rPr>
      </w:pPr>
    </w:p>
    <w:p w14:paraId="59BE2FDE" w14:textId="77777777"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59BE2FDF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scalable data workflows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PySpark</w:t>
      </w:r>
      <w:r>
        <w:rPr>
          <w:color w:val="000000"/>
        </w:rPr>
        <w:t xml:space="preserve">, </w:t>
      </w:r>
      <w:r>
        <w:rPr>
          <w:b/>
          <w:color w:val="000000"/>
        </w:rPr>
        <w:t>Hadoop</w:t>
      </w:r>
      <w:r>
        <w:rPr>
          <w:color w:val="000000"/>
        </w:rPr>
        <w:t xml:space="preserve"> and </w:t>
      </w:r>
      <w:r>
        <w:rPr>
          <w:b/>
          <w:color w:val="000000"/>
        </w:rPr>
        <w:t>AWS EMR</w:t>
      </w:r>
      <w:r>
        <w:rPr>
          <w:color w:val="000000"/>
        </w:rPr>
        <w:t xml:space="preserve"> to transform petabyte-scale healthcare data cost-effectively and efficiently.</w:t>
      </w:r>
    </w:p>
    <w:p w14:paraId="59BE2FE0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</w:t>
      </w:r>
      <w:r>
        <w:rPr>
          <w:b/>
          <w:color w:val="000000"/>
        </w:rPr>
        <w:t>NoSQL</w:t>
      </w:r>
      <w:r>
        <w:rPr>
          <w:color w:val="000000"/>
        </w:rPr>
        <w:t xml:space="preserve"> databases on </w:t>
      </w:r>
      <w:r>
        <w:rPr>
          <w:b/>
          <w:color w:val="000000"/>
        </w:rPr>
        <w:t>MongoDB</w:t>
      </w:r>
      <w:r>
        <w:rPr>
          <w:color w:val="000000"/>
        </w:rPr>
        <w:t xml:space="preserve"> and </w:t>
      </w:r>
      <w:r>
        <w:rPr>
          <w:b/>
          <w:color w:val="000000"/>
        </w:rPr>
        <w:t>DynamoDB</w:t>
      </w:r>
      <w:r>
        <w:rPr>
          <w:color w:val="000000"/>
        </w:rPr>
        <w:t xml:space="preserve"> with advanced indexing and sharding via </w:t>
      </w:r>
      <w:r>
        <w:rPr>
          <w:b/>
          <w:color w:val="000000"/>
        </w:rPr>
        <w:t>PyMongo</w:t>
      </w:r>
      <w:r>
        <w:rPr>
          <w:color w:val="000000"/>
        </w:rPr>
        <w:t xml:space="preserve"> to enable real-time EHR and patient monitoring access.</w:t>
      </w:r>
    </w:p>
    <w:p w14:paraId="59BE2FE1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end-to-end data pipelines with Python, </w:t>
      </w:r>
      <w:r>
        <w:rPr>
          <w:b/>
          <w:color w:val="000000"/>
        </w:rPr>
        <w:t>PyODBC</w:t>
      </w:r>
      <w:r>
        <w:rPr>
          <w:color w:val="000000"/>
        </w:rPr>
        <w:t xml:space="preserve">, </w:t>
      </w:r>
      <w:r>
        <w:rPr>
          <w:b/>
          <w:color w:val="000000"/>
        </w:rPr>
        <w:t>SQLAlchemy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AWS Step Functions</w:t>
      </w:r>
      <w:r>
        <w:rPr>
          <w:color w:val="000000"/>
        </w:rPr>
        <w:t xml:space="preserve"> to standardize data flow across clinical, claims and research systems.</w:t>
      </w:r>
    </w:p>
    <w:p w14:paraId="59BE2FE2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Built dashboards with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Dash</w:t>
      </w:r>
      <w:r>
        <w:rPr>
          <w:color w:val="000000"/>
        </w:rPr>
        <w:t xml:space="preserve"> and </w:t>
      </w:r>
      <w:r>
        <w:rPr>
          <w:b/>
          <w:color w:val="000000"/>
        </w:rPr>
        <w:t>Amazon QuickSight</w:t>
      </w:r>
      <w:r>
        <w:rPr>
          <w:color w:val="000000"/>
        </w:rPr>
        <w:t xml:space="preserve"> to deliver timely insights on hospital performance, patient trends and operations for physicians and analysts.</w:t>
      </w:r>
    </w:p>
    <w:p w14:paraId="59BE2FE3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optimized </w:t>
      </w:r>
      <w:r>
        <w:rPr>
          <w:b/>
          <w:color w:val="000000"/>
        </w:rPr>
        <w:t>data warehouse</w:t>
      </w:r>
      <w:r>
        <w:rPr>
          <w:color w:val="000000"/>
        </w:rPr>
        <w:t xml:space="preserve"> architectures on </w:t>
      </w:r>
      <w:r>
        <w:rPr>
          <w:b/>
          <w:color w:val="000000"/>
        </w:rPr>
        <w:t>Amazon Redshift</w:t>
      </w:r>
      <w:r>
        <w:rPr>
          <w:color w:val="000000"/>
        </w:rPr>
        <w:t xml:space="preserve"> and </w:t>
      </w:r>
      <w:r>
        <w:rPr>
          <w:b/>
          <w:color w:val="000000"/>
        </w:rPr>
        <w:t>Snowflake</w:t>
      </w:r>
      <w:r>
        <w:rPr>
          <w:color w:val="000000"/>
        </w:rPr>
        <w:t xml:space="preserve">,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for schema modeling, performance tuning and cost tracking to support HIPAA-compliant data analytics.</w:t>
      </w:r>
    </w:p>
    <w:p w14:paraId="59BE2FE4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event-driven data ingestion services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AWS Lambda</w:t>
      </w:r>
      <w:r>
        <w:rPr>
          <w:color w:val="000000"/>
        </w:rPr>
        <w:t xml:space="preserve"> and </w:t>
      </w:r>
      <w:r>
        <w:rPr>
          <w:b/>
          <w:color w:val="000000"/>
        </w:rPr>
        <w:t>Apache Camel</w:t>
      </w:r>
      <w:r>
        <w:rPr>
          <w:color w:val="000000"/>
        </w:rPr>
        <w:t>, enabling timely processing of health event logs, sensor feeds and diagnostic results with reduced infrastructure complexity.</w:t>
      </w:r>
    </w:p>
    <w:p w14:paraId="59BE2FE5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real-time streaming pipelines with </w:t>
      </w:r>
      <w:r>
        <w:rPr>
          <w:b/>
          <w:color w:val="000000"/>
        </w:rPr>
        <w:t>Amazon Kinesis</w:t>
      </w:r>
      <w:r>
        <w:rPr>
          <w:color w:val="000000"/>
        </w:rPr>
        <w:t xml:space="preserve">,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Apache Flink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to power live patient dashboards and predictive emergency response models.</w:t>
      </w:r>
    </w:p>
    <w:p w14:paraId="59BE2FE6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ETL workflows using </w:t>
      </w:r>
      <w:r>
        <w:rPr>
          <w:b/>
          <w:color w:val="000000"/>
        </w:rPr>
        <w:t>AWS Glue</w:t>
      </w:r>
      <w:r>
        <w:rPr>
          <w:color w:val="000000"/>
        </w:rPr>
        <w:t xml:space="preserve">, </w:t>
      </w:r>
      <w:r>
        <w:rPr>
          <w:b/>
          <w:color w:val="000000"/>
        </w:rPr>
        <w:t>Apache Beam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(</w:t>
      </w:r>
      <w:r>
        <w:rPr>
          <w:b/>
          <w:color w:val="000000"/>
        </w:rPr>
        <w:t>Pandas</w:t>
      </w:r>
      <w:r>
        <w:rPr>
          <w:color w:val="000000"/>
        </w:rPr>
        <w:t xml:space="preserve">, </w:t>
      </w:r>
      <w:r>
        <w:rPr>
          <w:b/>
          <w:color w:val="000000"/>
        </w:rPr>
        <w:t>NumPy</w:t>
      </w:r>
      <w:r>
        <w:rPr>
          <w:color w:val="000000"/>
        </w:rPr>
        <w:t>) to clean, transform and deliver healthcare data to analytics platforms with high accuracy and minimal manual intervention.</w:t>
      </w:r>
    </w:p>
    <w:p w14:paraId="59BE2FE7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Infrastructure as code with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Pulumi</w:t>
      </w:r>
      <w:r>
        <w:rPr>
          <w:color w:val="000000"/>
        </w:rPr>
        <w:t xml:space="preserve"> to deploy consistent clinical data environments with </w:t>
      </w:r>
      <w:r>
        <w:rPr>
          <w:b/>
          <w:color w:val="000000"/>
        </w:rPr>
        <w:t>Python</w:t>
      </w:r>
      <w:r>
        <w:rPr>
          <w:color w:val="000000"/>
        </w:rPr>
        <w:t>-based automation and version control.</w:t>
      </w:r>
    </w:p>
    <w:p w14:paraId="59BE2FE8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</w:t>
      </w:r>
      <w:r>
        <w:rPr>
          <w:b/>
          <w:color w:val="000000"/>
        </w:rPr>
        <w:t>ML</w:t>
      </w:r>
      <w:r>
        <w:rPr>
          <w:color w:val="000000"/>
        </w:rPr>
        <w:t xml:space="preserve"> models with </w:t>
      </w:r>
      <w:r>
        <w:rPr>
          <w:b/>
          <w:color w:val="000000"/>
        </w:rPr>
        <w:t>Amazon SageMaker</w:t>
      </w:r>
      <w:r>
        <w:rPr>
          <w:color w:val="000000"/>
        </w:rPr>
        <w:t xml:space="preserve">, </w:t>
      </w:r>
      <w:r>
        <w:rPr>
          <w:b/>
          <w:color w:val="000000"/>
        </w:rPr>
        <w:t>TensorFlow</w:t>
      </w:r>
      <w:r>
        <w:rPr>
          <w:color w:val="000000"/>
        </w:rPr>
        <w:t xml:space="preserve"> and </w:t>
      </w:r>
      <w:r>
        <w:rPr>
          <w:b/>
          <w:color w:val="000000"/>
        </w:rPr>
        <w:t>MLflow</w:t>
      </w:r>
      <w:r>
        <w:rPr>
          <w:color w:val="000000"/>
        </w:rPr>
        <w:t xml:space="preserve"> for patient risk, readmission and treatment optimization, deploying them via APIs into real-time systems with </w:t>
      </w:r>
      <w:r>
        <w:rPr>
          <w:b/>
          <w:color w:val="000000"/>
        </w:rPr>
        <w:t>Python</w:t>
      </w:r>
      <w:r>
        <w:rPr>
          <w:color w:val="000000"/>
        </w:rPr>
        <w:t>.</w:t>
      </w:r>
    </w:p>
    <w:p w14:paraId="59BE2FE9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Enforced data security through </w:t>
      </w:r>
      <w:r>
        <w:rPr>
          <w:b/>
          <w:color w:val="000000"/>
        </w:rPr>
        <w:t>AWS IAM</w:t>
      </w:r>
      <w:r>
        <w:rPr>
          <w:color w:val="000000"/>
        </w:rPr>
        <w:t xml:space="preserve"> and </w:t>
      </w:r>
      <w:r>
        <w:rPr>
          <w:b/>
          <w:color w:val="000000"/>
        </w:rPr>
        <w:t>Boto3</w:t>
      </w:r>
      <w:r>
        <w:rPr>
          <w:color w:val="000000"/>
        </w:rPr>
        <w:t xml:space="preserve">, establishing role-based access control and audit policies aligned with healthcare compliance standards such as </w:t>
      </w:r>
      <w:r>
        <w:rPr>
          <w:b/>
          <w:color w:val="000000"/>
        </w:rPr>
        <w:t>HIPAA</w:t>
      </w:r>
      <w:r>
        <w:rPr>
          <w:color w:val="000000"/>
        </w:rPr>
        <w:t>.</w:t>
      </w:r>
    </w:p>
    <w:p w14:paraId="59BE2FEA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scalable and cost-efficient data pipelines using </w:t>
      </w:r>
      <w:r>
        <w:rPr>
          <w:b/>
          <w:color w:val="000000"/>
        </w:rPr>
        <w:t>Apache Spark</w:t>
      </w:r>
      <w:r>
        <w:rPr>
          <w:color w:val="000000"/>
        </w:rPr>
        <w:t xml:space="preserve">, </w:t>
      </w:r>
      <w:r>
        <w:rPr>
          <w:b/>
          <w:color w:val="000000"/>
        </w:rPr>
        <w:t>Hadoop</w:t>
      </w:r>
      <w:r>
        <w:rPr>
          <w:color w:val="000000"/>
        </w:rPr>
        <w:t xml:space="preserve">, </w:t>
      </w:r>
      <w:r>
        <w:rPr>
          <w:b/>
          <w:color w:val="000000"/>
        </w:rPr>
        <w:t>Delta Lake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enabling flexible analytics for medical research, billing optimization and operational reporting.</w:t>
      </w:r>
    </w:p>
    <w:p w14:paraId="59BE2FEB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containerized </w:t>
      </w:r>
      <w:r>
        <w:rPr>
          <w:b/>
          <w:color w:val="000000"/>
        </w:rPr>
        <w:t>Python</w:t>
      </w:r>
      <w:r>
        <w:rPr>
          <w:color w:val="000000"/>
        </w:rPr>
        <w:t xml:space="preserve"> applications via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</w:t>
      </w:r>
      <w:r>
        <w:rPr>
          <w:b/>
          <w:color w:val="000000"/>
        </w:rPr>
        <w:t>Amazon EKS</w:t>
      </w:r>
      <w:r>
        <w:rPr>
          <w:color w:val="000000"/>
        </w:rPr>
        <w:t>, supporting scalable, fault-tolerant processing of imaging data and health system logs.</w:t>
      </w:r>
    </w:p>
    <w:p w14:paraId="59BE2FEC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Streamlined transformation pipelines using </w:t>
      </w:r>
      <w:r>
        <w:rPr>
          <w:b/>
          <w:color w:val="000000"/>
        </w:rPr>
        <w:t>AWS Glue</w:t>
      </w:r>
      <w:r>
        <w:rPr>
          <w:color w:val="000000"/>
        </w:rPr>
        <w:t xml:space="preserve">, </w:t>
      </w:r>
      <w:r>
        <w:rPr>
          <w:b/>
          <w:color w:val="000000"/>
        </w:rPr>
        <w:t>Apache NiFi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ensuring reliable ingestion and enrichment of structured and unstructured health data from EHR systems.</w:t>
      </w:r>
    </w:p>
    <w:p w14:paraId="59BE2FED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secure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and </w:t>
      </w:r>
      <w:r>
        <w:rPr>
          <w:b/>
          <w:color w:val="000000"/>
        </w:rPr>
        <w:t>GraphQL</w:t>
      </w:r>
      <w:r>
        <w:rPr>
          <w:color w:val="000000"/>
        </w:rPr>
        <w:t xml:space="preserve"> endpoints with </w:t>
      </w:r>
      <w:r>
        <w:rPr>
          <w:b/>
          <w:color w:val="000000"/>
        </w:rPr>
        <w:t>FastAPI</w:t>
      </w:r>
      <w:r>
        <w:rPr>
          <w:color w:val="000000"/>
        </w:rPr>
        <w:t xml:space="preserve">, </w:t>
      </w:r>
      <w:r>
        <w:rPr>
          <w:b/>
          <w:color w:val="000000"/>
        </w:rPr>
        <w:t>Flask</w:t>
      </w:r>
      <w:r>
        <w:rPr>
          <w:color w:val="000000"/>
        </w:rPr>
        <w:t xml:space="preserve"> and </w:t>
      </w:r>
      <w:r>
        <w:rPr>
          <w:b/>
          <w:color w:val="000000"/>
        </w:rPr>
        <w:t>Django</w:t>
      </w:r>
      <w:r>
        <w:rPr>
          <w:color w:val="000000"/>
        </w:rPr>
        <w:t xml:space="preserve">, enabling real-time integration between EMRs, medical devices and research portals and managed model lifecycles with </w:t>
      </w:r>
      <w:r>
        <w:rPr>
          <w:b/>
          <w:color w:val="000000"/>
        </w:rPr>
        <w:t>MLflow</w:t>
      </w:r>
      <w:r>
        <w:rPr>
          <w:color w:val="000000"/>
        </w:rPr>
        <w:t xml:space="preserve">, </w:t>
      </w:r>
      <w:r>
        <w:rPr>
          <w:b/>
          <w:color w:val="000000"/>
        </w:rPr>
        <w:t>Databricks</w:t>
      </w:r>
      <w:r>
        <w:rPr>
          <w:color w:val="000000"/>
        </w:rPr>
        <w:t xml:space="preserve"> and </w:t>
      </w:r>
      <w:r>
        <w:rPr>
          <w:b/>
          <w:color w:val="000000"/>
        </w:rPr>
        <w:t>Delta Lake</w:t>
      </w:r>
      <w:r>
        <w:rPr>
          <w:color w:val="000000"/>
        </w:rPr>
        <w:t xml:space="preserve"> for risk scoring in production.</w:t>
      </w:r>
    </w:p>
    <w:p w14:paraId="59BE2FEE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Established automated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AWS CodePipeline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, deploying updates to APIs, reporting layers and workflows and optimized large-scale clinical and billing processes using </w:t>
      </w:r>
      <w:r>
        <w:rPr>
          <w:b/>
          <w:color w:val="000000"/>
        </w:rPr>
        <w:t>asyncio</w:t>
      </w:r>
      <w:r>
        <w:rPr>
          <w:color w:val="000000"/>
        </w:rPr>
        <w:t xml:space="preserve">,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 and custom algorithms.</w:t>
      </w:r>
    </w:p>
    <w:p w14:paraId="59BE2FEF" w14:textId="77777777" w:rsidR="009D1E69" w:rsidRDefault="002B37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Created visual analytics with </w:t>
      </w:r>
      <w:r>
        <w:rPr>
          <w:b/>
          <w:color w:val="000000"/>
        </w:rPr>
        <w:t>Matplotlib</w:t>
      </w:r>
      <w:r>
        <w:rPr>
          <w:color w:val="000000"/>
        </w:rPr>
        <w:t xml:space="preserve">, </w:t>
      </w:r>
      <w:r>
        <w:rPr>
          <w:b/>
          <w:color w:val="000000"/>
        </w:rPr>
        <w:t>Seaborn</w:t>
      </w:r>
      <w:r>
        <w:rPr>
          <w:color w:val="000000"/>
        </w:rPr>
        <w:t xml:space="preserve">, </w:t>
      </w:r>
      <w:r>
        <w:rPr>
          <w:b/>
          <w:color w:val="000000"/>
        </w:rPr>
        <w:t>Tableau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, delivering insights on patient flow, diagnoses and outcomes and monitored system performance using </w:t>
      </w:r>
      <w:r>
        <w:rPr>
          <w:b/>
          <w:color w:val="000000"/>
        </w:rPr>
        <w:t>Amazon CloudWatch</w:t>
      </w:r>
      <w:r>
        <w:rPr>
          <w:color w:val="000000"/>
        </w:rPr>
        <w:t xml:space="preserve">, </w:t>
      </w:r>
      <w:r>
        <w:rPr>
          <w:b/>
          <w:color w:val="000000"/>
        </w:rPr>
        <w:t>Datadog</w:t>
      </w:r>
      <w:r>
        <w:rPr>
          <w:color w:val="000000"/>
        </w:rPr>
        <w:t xml:space="preserve"> and </w:t>
      </w:r>
      <w:r>
        <w:rPr>
          <w:b/>
          <w:color w:val="000000"/>
        </w:rPr>
        <w:t>Python logging</w:t>
      </w:r>
      <w:r>
        <w:rPr>
          <w:color w:val="000000"/>
        </w:rPr>
        <w:t xml:space="preserve"> to maintain SLAs.</w:t>
      </w:r>
    </w:p>
    <w:p w14:paraId="59BE2FF0" w14:textId="77777777"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9BE2FF1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Client: Marqeta Inc</w:t>
      </w:r>
      <w:r>
        <w:t>,</w:t>
      </w:r>
      <w:r>
        <w:rPr>
          <w:b/>
        </w:rPr>
        <w:t xml:space="preserve"> Seattle</w:t>
      </w:r>
      <w:r>
        <w:t xml:space="preserve">, </w:t>
      </w:r>
      <w:r>
        <w:rPr>
          <w:b/>
        </w:rPr>
        <w:t>WA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Nov 2019- Feb 2022</w:t>
      </w:r>
    </w:p>
    <w:p w14:paraId="59BE2FF2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Multi-Cloud Python Engineer</w:t>
      </w:r>
    </w:p>
    <w:p w14:paraId="59BE2FF3" w14:textId="77777777" w:rsidR="009D1E69" w:rsidRDefault="009D1E69">
      <w:pPr>
        <w:spacing w:after="0" w:line="240" w:lineRule="auto"/>
        <w:jc w:val="both"/>
        <w:rPr>
          <w:b/>
        </w:rPr>
      </w:pPr>
    </w:p>
    <w:p w14:paraId="59BE2FF4" w14:textId="77777777"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59BE2FF5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Spearheaded the migration of core data engineering workflows from </w:t>
      </w:r>
      <w:r>
        <w:rPr>
          <w:b/>
          <w:color w:val="000000"/>
        </w:rPr>
        <w:t>Azure</w:t>
      </w:r>
      <w:r>
        <w:rPr>
          <w:color w:val="000000"/>
        </w:rPr>
        <w:t xml:space="preserve"> to </w:t>
      </w:r>
      <w:r>
        <w:rPr>
          <w:b/>
          <w:color w:val="000000"/>
        </w:rPr>
        <w:t>AWS</w:t>
      </w:r>
      <w:r>
        <w:rPr>
          <w:color w:val="000000"/>
        </w:rPr>
        <w:t>, rearchitecting cloud-native systems to improve scalability, reduce cost and enhance platform unification across services.</w:t>
      </w:r>
    </w:p>
    <w:p w14:paraId="59BE2FF6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Rebuilt ETL pipelines from </w:t>
      </w:r>
      <w:r>
        <w:rPr>
          <w:b/>
          <w:color w:val="000000"/>
        </w:rPr>
        <w:t>Azure Data Factory</w:t>
      </w:r>
      <w:r>
        <w:rPr>
          <w:color w:val="000000"/>
        </w:rPr>
        <w:t>and</w:t>
      </w:r>
      <w:r>
        <w:rPr>
          <w:b/>
          <w:color w:val="000000"/>
        </w:rPr>
        <w:t xml:space="preserve"> Azure Logic Apps</w:t>
      </w:r>
      <w:r>
        <w:rPr>
          <w:color w:val="000000"/>
        </w:rPr>
        <w:t xml:space="preserve"> to </w:t>
      </w:r>
      <w:r>
        <w:rPr>
          <w:b/>
          <w:color w:val="000000"/>
        </w:rPr>
        <w:t>AWS Glue</w:t>
      </w:r>
      <w:r>
        <w:rPr>
          <w:color w:val="000000"/>
        </w:rPr>
        <w:t xml:space="preserve">, </w:t>
      </w:r>
      <w:r>
        <w:rPr>
          <w:b/>
          <w:color w:val="000000"/>
        </w:rPr>
        <w:t>Step Functions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Python </w:t>
      </w:r>
      <w:r>
        <w:rPr>
          <w:color w:val="000000"/>
        </w:rPr>
        <w:t xml:space="preserve">(with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Pandas</w:t>
      </w:r>
      <w:r>
        <w:rPr>
          <w:color w:val="000000"/>
        </w:rPr>
        <w:t>), ensuring data consistency and operational continuity.</w:t>
      </w:r>
    </w:p>
    <w:p w14:paraId="59BE2FF7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Migrated streaming architecture from </w:t>
      </w:r>
      <w:r>
        <w:rPr>
          <w:b/>
          <w:color w:val="000000"/>
        </w:rPr>
        <w:t>Azure Event Hubs</w:t>
      </w:r>
      <w:r>
        <w:rPr>
          <w:color w:val="000000"/>
        </w:rPr>
        <w:t xml:space="preserve"> to </w:t>
      </w:r>
      <w:r>
        <w:rPr>
          <w:b/>
          <w:color w:val="000000"/>
        </w:rPr>
        <w:t>Amazon Kinesis</w:t>
      </w:r>
      <w:r>
        <w:rPr>
          <w:color w:val="000000"/>
        </w:rPr>
        <w:t xml:space="preserve">, integrating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and </w:t>
      </w:r>
      <w:r>
        <w:rPr>
          <w:b/>
          <w:color w:val="000000"/>
        </w:rPr>
        <w:t>Apache Flink</w:t>
      </w:r>
      <w:r>
        <w:rPr>
          <w:color w:val="000000"/>
        </w:rPr>
        <w:t xml:space="preserve"> with </w:t>
      </w:r>
      <w:r>
        <w:rPr>
          <w:b/>
          <w:color w:val="000000"/>
        </w:rPr>
        <w:t>Python</w:t>
      </w:r>
      <w:r>
        <w:rPr>
          <w:color w:val="000000"/>
        </w:rPr>
        <w:t xml:space="preserve"> for low-latency payment and fraud event processing.</w:t>
      </w:r>
    </w:p>
    <w:p w14:paraId="59BE2FF8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Migrated data warehouses from </w:t>
      </w:r>
      <w:r>
        <w:rPr>
          <w:b/>
          <w:color w:val="000000"/>
        </w:rPr>
        <w:t>Azure Synapse Analytics</w:t>
      </w:r>
      <w:r>
        <w:rPr>
          <w:color w:val="000000"/>
        </w:rPr>
        <w:t xml:space="preserve"> to </w:t>
      </w:r>
      <w:r>
        <w:rPr>
          <w:b/>
          <w:color w:val="000000"/>
        </w:rPr>
        <w:t>Amazon Redshift</w:t>
      </w:r>
      <w:r>
        <w:rPr>
          <w:color w:val="000000"/>
        </w:rPr>
        <w:t xml:space="preserve"> and </w:t>
      </w:r>
      <w:r>
        <w:rPr>
          <w:b/>
          <w:color w:val="000000"/>
        </w:rPr>
        <w:t>Snowflake</w:t>
      </w:r>
      <w:r>
        <w:rPr>
          <w:color w:val="000000"/>
        </w:rPr>
        <w:t xml:space="preserve">, refactoring data models and partitioning strategies with </w:t>
      </w:r>
      <w:r>
        <w:rPr>
          <w:b/>
          <w:color w:val="000000"/>
        </w:rPr>
        <w:t>SQLAlchemy</w:t>
      </w:r>
      <w:r>
        <w:rPr>
          <w:color w:val="000000"/>
        </w:rPr>
        <w:t xml:space="preserve">, </w:t>
      </w:r>
      <w:r>
        <w:rPr>
          <w:b/>
          <w:color w:val="000000"/>
        </w:rPr>
        <w:t>Python</w:t>
      </w:r>
      <w:r>
        <w:rPr>
          <w:color w:val="000000"/>
        </w:rPr>
        <w:t xml:space="preserve"> and cloud-native optimization techniques.</w:t>
      </w:r>
    </w:p>
    <w:p w14:paraId="59BE2FF9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Maintained and enhanced relational database systems across </w:t>
      </w:r>
      <w:r>
        <w:rPr>
          <w:b/>
          <w:color w:val="000000"/>
        </w:rPr>
        <w:t>PostgreSQL</w:t>
      </w:r>
      <w:r>
        <w:rPr>
          <w:color w:val="000000"/>
        </w:rPr>
        <w:t xml:space="preserve"> and </w:t>
      </w:r>
      <w:r>
        <w:rPr>
          <w:b/>
          <w:color w:val="000000"/>
        </w:rPr>
        <w:t>MySQL</w:t>
      </w:r>
      <w:r>
        <w:rPr>
          <w:color w:val="000000"/>
        </w:rPr>
        <w:t xml:space="preserve">, leveraging </w:t>
      </w:r>
      <w:r>
        <w:rPr>
          <w:b/>
          <w:color w:val="000000"/>
        </w:rPr>
        <w:t>SQLAlchemy</w:t>
      </w:r>
      <w:r>
        <w:rPr>
          <w:color w:val="000000"/>
        </w:rPr>
        <w:t xml:space="preserve"> and </w:t>
      </w:r>
      <w:r>
        <w:rPr>
          <w:b/>
          <w:color w:val="000000"/>
        </w:rPr>
        <w:t>Psycopg2</w:t>
      </w:r>
      <w:r>
        <w:rPr>
          <w:color w:val="000000"/>
        </w:rPr>
        <w:t xml:space="preserve"> for performant query design, schema refactoring and secure multicloud data access.</w:t>
      </w:r>
    </w:p>
    <w:p w14:paraId="59BE2FFA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and visualized analytics dashboards using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Dash</w:t>
      </w:r>
      <w:r>
        <w:rPr>
          <w:color w:val="000000"/>
        </w:rPr>
        <w:t xml:space="preserve">, </w:t>
      </w:r>
      <w:r>
        <w:rPr>
          <w:b/>
          <w:color w:val="000000"/>
        </w:rPr>
        <w:t>Matplotlib</w:t>
      </w:r>
      <w:r>
        <w:rPr>
          <w:color w:val="000000"/>
        </w:rPr>
        <w:t xml:space="preserve">, </w:t>
      </w:r>
      <w:r>
        <w:rPr>
          <w:b/>
          <w:color w:val="000000"/>
        </w:rPr>
        <w:t>Power BI</w:t>
      </w:r>
      <w:r>
        <w:rPr>
          <w:color w:val="000000"/>
        </w:rPr>
        <w:t xml:space="preserve"> and </w:t>
      </w:r>
      <w:r>
        <w:rPr>
          <w:b/>
          <w:color w:val="000000"/>
        </w:rPr>
        <w:t>Amazon QuickSight</w:t>
      </w:r>
      <w:r>
        <w:rPr>
          <w:color w:val="000000"/>
        </w:rPr>
        <w:t>, delivering financial and operational insights to business stakeholders.</w:t>
      </w:r>
    </w:p>
    <w:p w14:paraId="59BE2FFB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robust and scalable ETL workflows to integrate financial data from card processors and third-party APIs, applying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, </w:t>
      </w:r>
      <w:r>
        <w:rPr>
          <w:b/>
          <w:color w:val="000000"/>
        </w:rPr>
        <w:t>AWS Glue</w:t>
      </w:r>
      <w:r>
        <w:rPr>
          <w:color w:val="000000"/>
        </w:rPr>
        <w:t xml:space="preserve"> and </w:t>
      </w:r>
      <w:r>
        <w:rPr>
          <w:b/>
          <w:color w:val="000000"/>
        </w:rPr>
        <w:t>Azure Data Factory</w:t>
      </w:r>
      <w:r>
        <w:rPr>
          <w:color w:val="000000"/>
        </w:rPr>
        <w:t xml:space="preserve"> during the hybrid-cloud phase.</w:t>
      </w:r>
    </w:p>
    <w:p w14:paraId="59BE2FFC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Containerized backend services and data workflows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, </w:t>
      </w:r>
      <w:r>
        <w:rPr>
          <w:b/>
          <w:color w:val="000000"/>
        </w:rPr>
        <w:t>Azure Kubernetes Service (AKS)</w:t>
      </w:r>
      <w:r>
        <w:rPr>
          <w:color w:val="000000"/>
        </w:rPr>
        <w:t xml:space="preserve">, </w:t>
      </w:r>
      <w:r>
        <w:rPr>
          <w:b/>
          <w:color w:val="000000"/>
        </w:rPr>
        <w:t>Amazon EKS</w:t>
      </w:r>
      <w:r>
        <w:rPr>
          <w:color w:val="000000"/>
        </w:rPr>
        <w:t xml:space="preserve"> and deployed streaming and batch applications via </w:t>
      </w:r>
      <w:r>
        <w:rPr>
          <w:b/>
          <w:color w:val="000000"/>
        </w:rPr>
        <w:t>AWS Fargate</w:t>
      </w:r>
      <w:r>
        <w:rPr>
          <w:color w:val="000000"/>
        </w:rPr>
        <w:t>.</w:t>
      </w:r>
    </w:p>
    <w:p w14:paraId="59BE2FFD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Provisioned multi-cloud infrastructure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Azure Resource Manager (ARM)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Pulumi</w:t>
      </w:r>
      <w:r>
        <w:rPr>
          <w:color w:val="000000"/>
        </w:rPr>
        <w:t>, ensuring repeatable, version-controlled deployment across environments.</w:t>
      </w:r>
    </w:p>
    <w:p w14:paraId="59BE2FFE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and maintained secure RESTful APIs and </w:t>
      </w:r>
      <w:r>
        <w:rPr>
          <w:b/>
          <w:color w:val="000000"/>
        </w:rPr>
        <w:t>GraphQL</w:t>
      </w:r>
      <w:r>
        <w:rPr>
          <w:color w:val="000000"/>
        </w:rPr>
        <w:t xml:space="preserve"> endpoints using </w:t>
      </w:r>
      <w:r>
        <w:rPr>
          <w:b/>
          <w:color w:val="000000"/>
        </w:rPr>
        <w:t>FastAPI</w:t>
      </w:r>
      <w:r>
        <w:rPr>
          <w:color w:val="000000"/>
        </w:rPr>
        <w:t xml:space="preserve"> and </w:t>
      </w:r>
      <w:r>
        <w:rPr>
          <w:b/>
          <w:color w:val="000000"/>
        </w:rPr>
        <w:t>Flask</w:t>
      </w:r>
      <w:r>
        <w:rPr>
          <w:color w:val="000000"/>
        </w:rPr>
        <w:t>, facilitating real-time access to financial transactions, logs and metadata for internal teams and external partners.</w:t>
      </w:r>
    </w:p>
    <w:p w14:paraId="59BE2FFF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Automated access policy migration from </w:t>
      </w:r>
      <w:r>
        <w:rPr>
          <w:b/>
          <w:color w:val="000000"/>
        </w:rPr>
        <w:t>Azure AD</w:t>
      </w:r>
      <w:r>
        <w:rPr>
          <w:color w:val="000000"/>
        </w:rPr>
        <w:t xml:space="preserve"> to </w:t>
      </w:r>
      <w:r>
        <w:rPr>
          <w:b/>
          <w:color w:val="000000"/>
        </w:rPr>
        <w:t>AWS IAM</w:t>
      </w:r>
      <w:r>
        <w:rPr>
          <w:color w:val="000000"/>
        </w:rPr>
        <w:t xml:space="preserve">, using </w:t>
      </w:r>
      <w:r>
        <w:rPr>
          <w:b/>
          <w:color w:val="000000"/>
        </w:rPr>
        <w:t>Boto3</w:t>
      </w:r>
      <w:r>
        <w:rPr>
          <w:color w:val="000000"/>
        </w:rPr>
        <w:t xml:space="preserve"> and role-based access control (RBAC) models to ensure compliance with industry security standards.</w:t>
      </w:r>
    </w:p>
    <w:p w14:paraId="59BE3000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Collaborated with data scientists to migrate and deploy ML models from </w:t>
      </w:r>
      <w:r>
        <w:rPr>
          <w:b/>
          <w:color w:val="000000"/>
        </w:rPr>
        <w:t>Azure Machine Learning</w:t>
      </w:r>
      <w:r>
        <w:rPr>
          <w:color w:val="000000"/>
        </w:rPr>
        <w:t xml:space="preserve"> to </w:t>
      </w:r>
      <w:r>
        <w:rPr>
          <w:b/>
          <w:color w:val="000000"/>
        </w:rPr>
        <w:t>Amazon SageMaker</w:t>
      </w:r>
      <w:r>
        <w:rPr>
          <w:color w:val="000000"/>
        </w:rPr>
        <w:t xml:space="preserve">, leveraging </w:t>
      </w:r>
      <w:r>
        <w:rPr>
          <w:b/>
          <w:color w:val="000000"/>
        </w:rPr>
        <w:t>TensorFlow</w:t>
      </w:r>
      <w:r>
        <w:rPr>
          <w:color w:val="000000"/>
        </w:rPr>
        <w:t xml:space="preserve">, </w:t>
      </w:r>
      <w:r>
        <w:rPr>
          <w:b/>
          <w:color w:val="000000"/>
        </w:rPr>
        <w:t>scikit-learn</w:t>
      </w:r>
      <w:r>
        <w:rPr>
          <w:color w:val="000000"/>
        </w:rPr>
        <w:t xml:space="preserve">, </w:t>
      </w:r>
      <w:r>
        <w:rPr>
          <w:b/>
          <w:color w:val="000000"/>
        </w:rPr>
        <w:t>Spark MLlib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for retrainable fraud scoring models.</w:t>
      </w:r>
    </w:p>
    <w:p w14:paraId="59BE3001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</w:t>
      </w:r>
      <w:r>
        <w:rPr>
          <w:b/>
          <w:color w:val="000000"/>
        </w:rPr>
        <w:t>NLP pipelines</w:t>
      </w:r>
      <w:r>
        <w:rPr>
          <w:color w:val="000000"/>
        </w:rPr>
        <w:t xml:space="preserve"> using </w:t>
      </w:r>
      <w:r>
        <w:rPr>
          <w:b/>
          <w:color w:val="000000"/>
        </w:rPr>
        <w:t>SpaCy</w:t>
      </w:r>
      <w:r>
        <w:rPr>
          <w:color w:val="000000"/>
        </w:rPr>
        <w:t xml:space="preserve">, </w:t>
      </w:r>
      <w:r>
        <w:rPr>
          <w:b/>
          <w:color w:val="000000"/>
        </w:rPr>
        <w:t>NLTK</w:t>
      </w:r>
      <w:r>
        <w:rPr>
          <w:color w:val="000000"/>
        </w:rPr>
        <w:t xml:space="preserve"> and </w:t>
      </w:r>
      <w:r>
        <w:rPr>
          <w:b/>
          <w:color w:val="000000"/>
        </w:rPr>
        <w:t>Hugging Face Transformers</w:t>
      </w:r>
      <w:r>
        <w:rPr>
          <w:color w:val="000000"/>
        </w:rPr>
        <w:t xml:space="preserve"> to extract insights from customer support tickets, enhancing service quality and enabling proactive resolution.</w:t>
      </w:r>
    </w:p>
    <w:p w14:paraId="59BE3002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</w:t>
      </w:r>
      <w:r>
        <w:rPr>
          <w:b/>
          <w:color w:val="000000"/>
        </w:rPr>
        <w:t>ML lifecycle</w:t>
      </w:r>
      <w:r>
        <w:rPr>
          <w:color w:val="000000"/>
        </w:rPr>
        <w:t xml:space="preserve"> with </w:t>
      </w:r>
      <w:r>
        <w:rPr>
          <w:b/>
          <w:color w:val="000000"/>
        </w:rPr>
        <w:t>MLflow</w:t>
      </w:r>
      <w:r>
        <w:rPr>
          <w:color w:val="000000"/>
        </w:rPr>
        <w:t xml:space="preserve">, </w:t>
      </w:r>
      <w:r>
        <w:rPr>
          <w:b/>
          <w:color w:val="000000"/>
        </w:rPr>
        <w:t>Databricks</w:t>
      </w:r>
      <w:r>
        <w:rPr>
          <w:color w:val="000000"/>
        </w:rPr>
        <w:t xml:space="preserve"> and </w:t>
      </w:r>
      <w:r>
        <w:rPr>
          <w:b/>
          <w:color w:val="000000"/>
        </w:rPr>
        <w:t>Delta Lake</w:t>
      </w:r>
      <w:r>
        <w:rPr>
          <w:color w:val="000000"/>
        </w:rPr>
        <w:t xml:space="preserve"> and built high-throughput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scripts using </w:t>
      </w:r>
      <w:r>
        <w:rPr>
          <w:b/>
          <w:color w:val="000000"/>
        </w:rPr>
        <w:t>asyncio</w:t>
      </w:r>
      <w:r>
        <w:rPr>
          <w:color w:val="000000"/>
        </w:rPr>
        <w:t xml:space="preserve">,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 and </w:t>
      </w:r>
      <w:r>
        <w:rPr>
          <w:b/>
          <w:color w:val="000000"/>
        </w:rPr>
        <w:t>Linux tools</w:t>
      </w:r>
      <w:r>
        <w:rPr>
          <w:color w:val="000000"/>
        </w:rPr>
        <w:t xml:space="preserve"> (awk, sed, grep) for payment reconciliation and settlement.</w:t>
      </w:r>
    </w:p>
    <w:p w14:paraId="59BE3003" w14:textId="77777777" w:rsidR="009D1E69" w:rsidRDefault="002B37A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Established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with </w:t>
      </w:r>
      <w:r>
        <w:rPr>
          <w:b/>
          <w:color w:val="000000"/>
        </w:rPr>
        <w:t>GitLab CI/CD</w:t>
      </w:r>
      <w:r>
        <w:rPr>
          <w:color w:val="000000"/>
        </w:rPr>
        <w:t xml:space="preserve">, integrated testing and </w:t>
      </w:r>
      <w:r>
        <w:rPr>
          <w:b/>
          <w:color w:val="000000"/>
        </w:rPr>
        <w:t>Python scripting</w:t>
      </w:r>
      <w:r>
        <w:rPr>
          <w:color w:val="000000"/>
        </w:rPr>
        <w:t xml:space="preserve">, processed large-scale data using </w:t>
      </w:r>
      <w:r>
        <w:rPr>
          <w:b/>
          <w:color w:val="000000"/>
        </w:rPr>
        <w:t>Apache Spark</w:t>
      </w:r>
      <w:r>
        <w:rPr>
          <w:color w:val="000000"/>
        </w:rPr>
        <w:t xml:space="preserve">, </w:t>
      </w:r>
      <w:r>
        <w:rPr>
          <w:b/>
          <w:color w:val="000000"/>
        </w:rPr>
        <w:t>Storm</w:t>
      </w:r>
      <w:r>
        <w:rPr>
          <w:color w:val="000000"/>
        </w:rPr>
        <w:t xml:space="preserve">, </w:t>
      </w:r>
      <w:r>
        <w:rPr>
          <w:b/>
          <w:color w:val="000000"/>
        </w:rPr>
        <w:t>Hadoop</w:t>
      </w:r>
      <w:r>
        <w:rPr>
          <w:color w:val="000000"/>
        </w:rPr>
        <w:t xml:space="preserve"> and monitored multi-cloud pipelines with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, </w:t>
      </w:r>
      <w:r>
        <w:rPr>
          <w:b/>
          <w:color w:val="000000"/>
        </w:rPr>
        <w:t>CloudWatch</w:t>
      </w:r>
      <w:r>
        <w:rPr>
          <w:color w:val="000000"/>
        </w:rPr>
        <w:t xml:space="preserve">, </w:t>
      </w:r>
      <w:r>
        <w:rPr>
          <w:b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color w:val="000000"/>
        </w:rPr>
        <w:t>OpenTelemetry</w:t>
      </w:r>
      <w:r>
        <w:rPr>
          <w:color w:val="000000"/>
        </w:rPr>
        <w:t xml:space="preserve"> and </w:t>
      </w:r>
      <w:r>
        <w:rPr>
          <w:b/>
          <w:color w:val="000000"/>
        </w:rPr>
        <w:t>Python logging</w:t>
      </w:r>
      <w:r>
        <w:rPr>
          <w:color w:val="000000"/>
        </w:rPr>
        <w:t>.</w:t>
      </w:r>
    </w:p>
    <w:p w14:paraId="59BE3004" w14:textId="77777777"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9BE3005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Client: Vertex Pharmaceuticals</w:t>
      </w:r>
      <w:r>
        <w:t>,</w:t>
      </w:r>
      <w:r>
        <w:rPr>
          <w:b/>
        </w:rPr>
        <w:t xml:space="preserve"> Inc.</w:t>
      </w:r>
      <w:r>
        <w:t>,</w:t>
      </w:r>
      <w:r>
        <w:rPr>
          <w:b/>
        </w:rPr>
        <w:t xml:space="preserve"> Boston</w:t>
      </w:r>
      <w:r>
        <w:t>,</w:t>
      </w:r>
      <w:r>
        <w:rPr>
          <w:b/>
        </w:rPr>
        <w:t>MA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July 2017- Oct 2019</w:t>
      </w:r>
    </w:p>
    <w:p w14:paraId="59BE3006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Python Developer</w:t>
      </w:r>
    </w:p>
    <w:p w14:paraId="59BE3007" w14:textId="77777777" w:rsidR="009D1E69" w:rsidRDefault="009D1E69">
      <w:pPr>
        <w:spacing w:after="0" w:line="240" w:lineRule="auto"/>
        <w:jc w:val="both"/>
        <w:rPr>
          <w:b/>
        </w:rPr>
      </w:pPr>
    </w:p>
    <w:p w14:paraId="59BE3008" w14:textId="77777777"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59BE3009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distributed data workflows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PySpark</w:t>
      </w:r>
      <w:r>
        <w:rPr>
          <w:color w:val="000000"/>
        </w:rPr>
        <w:t xml:space="preserve">, </w:t>
      </w:r>
      <w:r>
        <w:rPr>
          <w:b/>
          <w:color w:val="000000"/>
        </w:rPr>
        <w:t>AWS EMR</w:t>
      </w:r>
      <w:r>
        <w:rPr>
          <w:color w:val="000000"/>
        </w:rPr>
        <w:t xml:space="preserve"> and </w:t>
      </w:r>
      <w:r>
        <w:rPr>
          <w:b/>
          <w:color w:val="000000"/>
        </w:rPr>
        <w:t>Hadoop</w:t>
      </w:r>
      <w:r>
        <w:rPr>
          <w:color w:val="000000"/>
        </w:rPr>
        <w:t xml:space="preserve"> to transform large-scale genomic and clinical data, accelerating insights for research teams.</w:t>
      </w:r>
    </w:p>
    <w:p w14:paraId="59BE300A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</w:t>
      </w:r>
      <w:r>
        <w:rPr>
          <w:b/>
          <w:color w:val="000000"/>
        </w:rPr>
        <w:t>Oracle</w:t>
      </w:r>
      <w:r>
        <w:rPr>
          <w:color w:val="000000"/>
        </w:rPr>
        <w:t xml:space="preserve"> and </w:t>
      </w:r>
      <w:r>
        <w:rPr>
          <w:b/>
          <w:color w:val="000000"/>
        </w:rPr>
        <w:t>PostgreSQL</w:t>
      </w:r>
      <w:r>
        <w:rPr>
          <w:color w:val="000000"/>
        </w:rPr>
        <w:t xml:space="preserve"> databases with </w:t>
      </w:r>
      <w:r>
        <w:rPr>
          <w:b/>
          <w:color w:val="000000"/>
        </w:rPr>
        <w:t>Python</w:t>
      </w:r>
      <w:r>
        <w:rPr>
          <w:color w:val="000000"/>
        </w:rPr>
        <w:t xml:space="preserve"> (</w:t>
      </w:r>
      <w:r>
        <w:rPr>
          <w:b/>
          <w:color w:val="000000"/>
        </w:rPr>
        <w:t>SQLAlchemy</w:t>
      </w:r>
      <w:r>
        <w:rPr>
          <w:color w:val="000000"/>
        </w:rPr>
        <w:t xml:space="preserve">, </w:t>
      </w:r>
      <w:r>
        <w:rPr>
          <w:b/>
          <w:color w:val="000000"/>
        </w:rPr>
        <w:t>cx_Oracle</w:t>
      </w:r>
      <w:r>
        <w:rPr>
          <w:color w:val="000000"/>
        </w:rPr>
        <w:t>), optimizing schemas, indexing and partitioning for scalable access to compound and patient datasets.</w:t>
      </w:r>
    </w:p>
    <w:p w14:paraId="59BE300B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automated data pipelines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PyODBC</w:t>
      </w:r>
      <w:r>
        <w:rPr>
          <w:color w:val="000000"/>
        </w:rPr>
        <w:t xml:space="preserve">, </w:t>
      </w:r>
      <w:r>
        <w:rPr>
          <w:b/>
          <w:color w:val="000000"/>
        </w:rPr>
        <w:t>SQLAlchemy</w:t>
      </w:r>
      <w:r>
        <w:rPr>
          <w:color w:val="000000"/>
        </w:rPr>
        <w:t xml:space="preserve"> and </w:t>
      </w:r>
      <w:r>
        <w:rPr>
          <w:b/>
          <w:color w:val="000000"/>
        </w:rPr>
        <w:t>AWS Lambda</w:t>
      </w:r>
      <w:r>
        <w:rPr>
          <w:color w:val="000000"/>
        </w:rPr>
        <w:t xml:space="preserve"> for secure, near real-time sync of lab systems, research databases and sample registries.</w:t>
      </w:r>
    </w:p>
    <w:p w14:paraId="59BE300C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dynamic dashboards with </w:t>
      </w:r>
      <w:r>
        <w:rPr>
          <w:b/>
          <w:color w:val="000000"/>
        </w:rPr>
        <w:t>Dash</w:t>
      </w:r>
      <w:r>
        <w:rPr>
          <w:color w:val="000000"/>
        </w:rPr>
        <w:t xml:space="preserve">,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Matplotlib</w:t>
      </w:r>
      <w:r>
        <w:rPr>
          <w:color w:val="000000"/>
        </w:rPr>
        <w:t xml:space="preserve">, </w:t>
      </w:r>
      <w:r>
        <w:rPr>
          <w:b/>
          <w:color w:val="000000"/>
        </w:rPr>
        <w:t>Looker</w:t>
      </w:r>
      <w:r>
        <w:rPr>
          <w:color w:val="000000"/>
        </w:rPr>
        <w:t xml:space="preserve"> and </w:t>
      </w:r>
      <w:r>
        <w:rPr>
          <w:b/>
          <w:color w:val="000000"/>
        </w:rPr>
        <w:t>AWS QuickSight</w:t>
      </w:r>
      <w:r>
        <w:rPr>
          <w:color w:val="000000"/>
        </w:rPr>
        <w:t xml:space="preserve"> to visualize key R&amp;D metrics such as assay results, patient enrollment progress and biomarker trends.</w:t>
      </w:r>
    </w:p>
    <w:p w14:paraId="59BE300D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Architected </w:t>
      </w:r>
      <w:r>
        <w:rPr>
          <w:b/>
          <w:color w:val="000000"/>
        </w:rPr>
        <w:t>AWS Redshift</w:t>
      </w:r>
      <w:r>
        <w:rPr>
          <w:color w:val="000000"/>
        </w:rPr>
        <w:t xml:space="preserve"> warehouses and used </w:t>
      </w:r>
      <w:r>
        <w:rPr>
          <w:b/>
          <w:color w:val="000000"/>
        </w:rPr>
        <w:t>Python</w:t>
      </w:r>
      <w:r>
        <w:rPr>
          <w:color w:val="000000"/>
        </w:rPr>
        <w:t xml:space="preserve"> for query tuning, schema design and storage planning to support preclinical and clinical analytics.</w:t>
      </w:r>
    </w:p>
    <w:p w14:paraId="59BE300E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real-time streaming systems with </w:t>
      </w:r>
      <w:r>
        <w:rPr>
          <w:b/>
          <w:color w:val="000000"/>
        </w:rPr>
        <w:t>AWS Kinesis</w:t>
      </w:r>
      <w:r>
        <w:rPr>
          <w:color w:val="000000"/>
        </w:rPr>
        <w:t xml:space="preserve">,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Apache Flink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to ingest lab automation, sensor and telemetry data for timely analysis.</w:t>
      </w:r>
    </w:p>
    <w:p w14:paraId="59BE300F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ETL pipelines using </w:t>
      </w:r>
      <w:r>
        <w:rPr>
          <w:b/>
          <w:color w:val="000000"/>
        </w:rPr>
        <w:t>AWS Glue</w:t>
      </w:r>
      <w:r>
        <w:rPr>
          <w:color w:val="000000"/>
        </w:rPr>
        <w:t xml:space="preserve">, </w:t>
      </w:r>
      <w:r>
        <w:rPr>
          <w:b/>
          <w:color w:val="000000"/>
        </w:rPr>
        <w:t>Talend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ensuring clean, standardized and regulatory-compliant data transformation across preclinical experiments and clinical operations.</w:t>
      </w:r>
    </w:p>
    <w:p w14:paraId="59BE3010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Provisioned and managed reproducible infrastructure with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Pulumi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>, deploying secure environments for data pipelines supporting research, compliance and GxP workloads.</w:t>
      </w:r>
    </w:p>
    <w:p w14:paraId="59BE3011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</w:t>
      </w:r>
      <w:r>
        <w:rPr>
          <w:b/>
          <w:color w:val="000000"/>
        </w:rPr>
        <w:t>ML workflows</w:t>
      </w:r>
      <w:r>
        <w:rPr>
          <w:color w:val="000000"/>
        </w:rPr>
        <w:t xml:space="preserve"> into production using </w:t>
      </w:r>
      <w:r>
        <w:rPr>
          <w:b/>
          <w:color w:val="000000"/>
        </w:rPr>
        <w:t>AWS SageMaker</w:t>
      </w:r>
      <w:r>
        <w:rPr>
          <w:color w:val="000000"/>
        </w:rPr>
        <w:t xml:space="preserve">, </w:t>
      </w:r>
      <w:r>
        <w:rPr>
          <w:b/>
          <w:color w:val="000000"/>
        </w:rPr>
        <w:t>TensorFlow</w:t>
      </w:r>
      <w:r>
        <w:rPr>
          <w:color w:val="000000"/>
        </w:rPr>
        <w:t xml:space="preserve"> and </w:t>
      </w:r>
      <w:r>
        <w:rPr>
          <w:b/>
          <w:color w:val="000000"/>
        </w:rPr>
        <w:t>MLflow</w:t>
      </w:r>
      <w:r>
        <w:rPr>
          <w:color w:val="000000"/>
        </w:rPr>
        <w:t>, deploying models for target identification, compound screening prioritization and trial dropout prediction.</w:t>
      </w:r>
    </w:p>
    <w:p w14:paraId="59BE3012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Leveraged </w:t>
      </w:r>
      <w:r>
        <w:rPr>
          <w:b/>
          <w:color w:val="000000"/>
        </w:rPr>
        <w:t>Apache Spark</w:t>
      </w:r>
      <w:r>
        <w:rPr>
          <w:color w:val="000000"/>
        </w:rPr>
        <w:t xml:space="preserve">, </w:t>
      </w:r>
      <w:r>
        <w:rPr>
          <w:b/>
          <w:color w:val="000000"/>
        </w:rPr>
        <w:t>Hadoop</w:t>
      </w:r>
      <w:r>
        <w:rPr>
          <w:color w:val="000000"/>
        </w:rPr>
        <w:t xml:space="preserve">, </w:t>
      </w:r>
      <w:r>
        <w:rPr>
          <w:b/>
          <w:color w:val="000000"/>
        </w:rPr>
        <w:t>Flink</w:t>
      </w:r>
      <w:r>
        <w:rPr>
          <w:color w:val="000000"/>
        </w:rPr>
        <w:t xml:space="preserve">, </w:t>
      </w:r>
      <w:r>
        <w:rPr>
          <w:b/>
          <w:color w:val="000000"/>
        </w:rPr>
        <w:t>Delta Lake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to develop high-throughput data processing pipelines optimized for bioinformatics workflows and high-dimensional assay data.</w:t>
      </w:r>
    </w:p>
    <w:p w14:paraId="59BE3013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Containerized and orchestrated </w:t>
      </w:r>
      <w:r>
        <w:rPr>
          <w:b/>
          <w:color w:val="000000"/>
        </w:rPr>
        <w:t>Python</w:t>
      </w:r>
      <w:r>
        <w:rPr>
          <w:color w:val="000000"/>
        </w:rPr>
        <w:t xml:space="preserve"> applications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</w:t>
      </w:r>
      <w:r>
        <w:rPr>
          <w:b/>
          <w:color w:val="000000"/>
        </w:rPr>
        <w:t>Amazon EKS</w:t>
      </w:r>
      <w:r>
        <w:rPr>
          <w:color w:val="000000"/>
        </w:rPr>
        <w:t>, enabling resilient processing of research data pipelines with controlled scaling and resource efficiency.</w:t>
      </w:r>
    </w:p>
    <w:p w14:paraId="59BE3014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CI/CD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AWS CodePipeline</w:t>
      </w:r>
      <w:r>
        <w:rPr>
          <w:color w:val="000000"/>
        </w:rPr>
        <w:t xml:space="preserve"> and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, automating reproducible deployments for analytics services and batch jobs with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scripting.</w:t>
      </w:r>
    </w:p>
    <w:p w14:paraId="59BE3015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high-performance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scripts using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, </w:t>
      </w:r>
      <w:r>
        <w:rPr>
          <w:b/>
          <w:color w:val="000000"/>
        </w:rPr>
        <w:t>asyncio</w:t>
      </w:r>
      <w:r>
        <w:rPr>
          <w:color w:val="000000"/>
        </w:rPr>
        <w:t xml:space="preserve"> and optimized algorithms for large-scale data transformations and built secure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and </w:t>
      </w:r>
      <w:r>
        <w:rPr>
          <w:b/>
          <w:color w:val="000000"/>
        </w:rPr>
        <w:t>GraphQL</w:t>
      </w:r>
      <w:r>
        <w:rPr>
          <w:color w:val="000000"/>
        </w:rPr>
        <w:t xml:space="preserve"> endpoints with </w:t>
      </w:r>
      <w:r>
        <w:rPr>
          <w:b/>
          <w:color w:val="000000"/>
        </w:rPr>
        <w:t>Django</w:t>
      </w:r>
      <w:r>
        <w:rPr>
          <w:color w:val="000000"/>
        </w:rPr>
        <w:t xml:space="preserve">, </w:t>
      </w:r>
      <w:r>
        <w:rPr>
          <w:b/>
          <w:color w:val="000000"/>
        </w:rPr>
        <w:t>FastAPI</w:t>
      </w:r>
      <w:r>
        <w:rPr>
          <w:color w:val="000000"/>
        </w:rPr>
        <w:t xml:space="preserve"> and </w:t>
      </w:r>
      <w:r>
        <w:rPr>
          <w:b/>
          <w:color w:val="000000"/>
        </w:rPr>
        <w:t>Flask</w:t>
      </w:r>
      <w:r>
        <w:rPr>
          <w:color w:val="000000"/>
        </w:rPr>
        <w:t xml:space="preserve"> to support clinical reporting and cross-platform data sharing.</w:t>
      </w:r>
    </w:p>
    <w:p w14:paraId="59BE3016" w14:textId="77777777" w:rsidR="009D1E69" w:rsidRDefault="002B37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real-time dashboards with </w:t>
      </w:r>
      <w:r>
        <w:rPr>
          <w:b/>
          <w:color w:val="000000"/>
        </w:rPr>
        <w:t>Grafana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 and enhanced monitoring with </w:t>
      </w:r>
      <w:r>
        <w:rPr>
          <w:b/>
          <w:color w:val="000000"/>
        </w:rPr>
        <w:t>Datadog</w:t>
      </w:r>
      <w:r>
        <w:rPr>
          <w:color w:val="000000"/>
        </w:rPr>
        <w:t xml:space="preserve">, </w:t>
      </w:r>
      <w:r>
        <w:rPr>
          <w:b/>
          <w:color w:val="000000"/>
        </w:rPr>
        <w:t>Prometheus</w:t>
      </w:r>
      <w:r>
        <w:rPr>
          <w:color w:val="000000"/>
        </w:rPr>
        <w:t xml:space="preserve"> and </w:t>
      </w:r>
      <w:r>
        <w:rPr>
          <w:b/>
          <w:color w:val="000000"/>
        </w:rPr>
        <w:t>Python logging</w:t>
      </w:r>
      <w:r>
        <w:rPr>
          <w:color w:val="000000"/>
        </w:rPr>
        <w:t xml:space="preserve"> for lab systems, pipelines and cluster performance with SLA alerts.</w:t>
      </w:r>
    </w:p>
    <w:p w14:paraId="59BE3017" w14:textId="77777777"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9BE3018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Client: AutoZone Inc.</w:t>
      </w:r>
      <w:r>
        <w:t>,</w:t>
      </w:r>
      <w:r>
        <w:rPr>
          <w:b/>
        </w:rPr>
        <w:t xml:space="preserve"> Memphis</w:t>
      </w:r>
      <w:r>
        <w:t>,</w:t>
      </w:r>
      <w:r>
        <w:rPr>
          <w:b/>
        </w:rPr>
        <w:t xml:space="preserve"> TN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Dec 2015- June 2017</w:t>
      </w:r>
    </w:p>
    <w:p w14:paraId="59BE3019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Python Developer</w:t>
      </w:r>
    </w:p>
    <w:p w14:paraId="59BE301A" w14:textId="77777777" w:rsidR="009D1E69" w:rsidRDefault="009D1E69">
      <w:pPr>
        <w:spacing w:after="0" w:line="240" w:lineRule="auto"/>
        <w:jc w:val="both"/>
        <w:rPr>
          <w:b/>
        </w:rPr>
      </w:pPr>
    </w:p>
    <w:p w14:paraId="59BE301B" w14:textId="77777777"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59BE301C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Engineered scalable data frameworks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PySpark</w:t>
      </w:r>
      <w:r>
        <w:rPr>
          <w:color w:val="000000"/>
        </w:rPr>
        <w:t xml:space="preserve">, </w:t>
      </w:r>
      <w:r>
        <w:rPr>
          <w:b/>
          <w:color w:val="000000"/>
        </w:rPr>
        <w:t>Apache Spark</w:t>
      </w:r>
      <w:r>
        <w:rPr>
          <w:color w:val="000000"/>
        </w:rPr>
        <w:t xml:space="preserve"> and </w:t>
      </w:r>
      <w:r>
        <w:rPr>
          <w:b/>
          <w:color w:val="000000"/>
        </w:rPr>
        <w:t>Hadoop</w:t>
      </w:r>
      <w:r>
        <w:rPr>
          <w:color w:val="000000"/>
        </w:rPr>
        <w:t xml:space="preserve"> to process high-volume POS (Point of Sale) and inventory data, enhancing operational reporting and analytics.</w:t>
      </w:r>
    </w:p>
    <w:p w14:paraId="59BE301D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Maintained and optimized </w:t>
      </w:r>
      <w:r>
        <w:rPr>
          <w:b/>
          <w:color w:val="000000"/>
        </w:rPr>
        <w:t>Oracle</w:t>
      </w:r>
      <w:r>
        <w:rPr>
          <w:color w:val="000000"/>
        </w:rPr>
        <w:t xml:space="preserve"> and </w:t>
      </w:r>
      <w:r>
        <w:rPr>
          <w:b/>
          <w:color w:val="000000"/>
        </w:rPr>
        <w:t>PostgreSQL</w:t>
      </w:r>
      <w:r>
        <w:rPr>
          <w:color w:val="000000"/>
        </w:rPr>
        <w:t xml:space="preserve"> databases with </w:t>
      </w:r>
      <w:r>
        <w:rPr>
          <w:b/>
          <w:color w:val="000000"/>
        </w:rPr>
        <w:t>Python</w:t>
      </w:r>
      <w:r>
        <w:rPr>
          <w:color w:val="000000"/>
        </w:rPr>
        <w:t xml:space="preserve"> (</w:t>
      </w:r>
      <w:r>
        <w:rPr>
          <w:b/>
          <w:color w:val="000000"/>
        </w:rPr>
        <w:t>SQLAlchemy</w:t>
      </w:r>
      <w:r>
        <w:rPr>
          <w:color w:val="000000"/>
        </w:rPr>
        <w:t xml:space="preserve">, </w:t>
      </w:r>
      <w:r>
        <w:rPr>
          <w:b/>
          <w:color w:val="000000"/>
        </w:rPr>
        <w:t>cx_Oracle</w:t>
      </w:r>
      <w:r>
        <w:rPr>
          <w:color w:val="000000"/>
        </w:rPr>
        <w:t>), using indexing and query tuning for low-latency access to pricing, inventory and logistics data.</w:t>
      </w:r>
    </w:p>
    <w:p w14:paraId="59BE301E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dashboards with </w:t>
      </w:r>
      <w:r>
        <w:rPr>
          <w:b/>
          <w:color w:val="000000"/>
        </w:rPr>
        <w:t>Dash</w:t>
      </w:r>
      <w:r>
        <w:rPr>
          <w:color w:val="000000"/>
        </w:rPr>
        <w:t xml:space="preserve">, </w:t>
      </w:r>
      <w:r>
        <w:rPr>
          <w:b/>
          <w:color w:val="000000"/>
        </w:rPr>
        <w:t>Plotly</w:t>
      </w:r>
      <w:r>
        <w:rPr>
          <w:color w:val="000000"/>
        </w:rPr>
        <w:t xml:space="preserve">, </w:t>
      </w:r>
      <w:r>
        <w:rPr>
          <w:b/>
          <w:color w:val="000000"/>
        </w:rPr>
        <w:t>Tableau</w:t>
      </w:r>
      <w:r>
        <w:rPr>
          <w:color w:val="000000"/>
        </w:rPr>
        <w:t xml:space="preserve"> and </w:t>
      </w:r>
      <w:r>
        <w:rPr>
          <w:b/>
          <w:color w:val="000000"/>
        </w:rPr>
        <w:t>Power BI</w:t>
      </w:r>
      <w:r>
        <w:rPr>
          <w:color w:val="000000"/>
        </w:rPr>
        <w:t xml:space="preserve"> to visualize product performance, supply chain issues and customer trends for business decision-making.</w:t>
      </w:r>
    </w:p>
    <w:p w14:paraId="59BE301F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Designed and managed a </w:t>
      </w:r>
      <w:r>
        <w:rPr>
          <w:b/>
          <w:color w:val="000000"/>
        </w:rPr>
        <w:t>cloud-based data warehouse</w:t>
      </w:r>
      <w:r>
        <w:rPr>
          <w:color w:val="000000"/>
        </w:rPr>
        <w:t xml:space="preserve"> on </w:t>
      </w:r>
      <w:r>
        <w:rPr>
          <w:b/>
          <w:color w:val="000000"/>
        </w:rPr>
        <w:t>Snowflake</w:t>
      </w:r>
      <w:r>
        <w:rPr>
          <w:color w:val="000000"/>
        </w:rPr>
        <w:t xml:space="preserve">, utilizing </w:t>
      </w:r>
      <w:r>
        <w:rPr>
          <w:b/>
          <w:color w:val="000000"/>
        </w:rPr>
        <w:t>Python</w:t>
      </w:r>
      <w:r>
        <w:rPr>
          <w:color w:val="000000"/>
        </w:rPr>
        <w:t xml:space="preserve"> to build efficient schemas and queries supporting demand forecasting, promotional analytics and multi-region data processing.</w:t>
      </w:r>
    </w:p>
    <w:p w14:paraId="59BE3020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real-time streaming pipelines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Apache Flink</w:t>
      </w:r>
      <w:r>
        <w:rPr>
          <w:color w:val="000000"/>
        </w:rPr>
        <w:t xml:space="preserve"> and </w:t>
      </w:r>
      <w:r>
        <w:rPr>
          <w:b/>
          <w:color w:val="000000"/>
        </w:rPr>
        <w:t>Spark Streaming</w:t>
      </w:r>
      <w:r>
        <w:rPr>
          <w:color w:val="000000"/>
        </w:rPr>
        <w:t xml:space="preserve"> to enable instant updates on fulfillment, restocking and pricing across hundreds of retail locations.</w:t>
      </w:r>
    </w:p>
    <w:p w14:paraId="59BE3021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ETL processes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dbt</w:t>
      </w:r>
      <w:r>
        <w:rPr>
          <w:color w:val="000000"/>
        </w:rPr>
        <w:t xml:space="preserve"> and </w:t>
      </w:r>
      <w:r>
        <w:rPr>
          <w:b/>
          <w:color w:val="000000"/>
        </w:rPr>
        <w:t>Informatica</w:t>
      </w:r>
      <w:r>
        <w:rPr>
          <w:color w:val="000000"/>
        </w:rPr>
        <w:t xml:space="preserve"> to integrate supplier, sales and shipment data and deployed reproducible supply chain environments using </w:t>
      </w:r>
      <w:r>
        <w:rPr>
          <w:b/>
          <w:color w:val="000000"/>
        </w:rPr>
        <w:t>Infrastructure as Code</w:t>
      </w:r>
      <w:r>
        <w:rPr>
          <w:color w:val="000000"/>
        </w:rPr>
        <w:t xml:space="preserve"> (</w:t>
      </w:r>
      <w:r>
        <w:rPr>
          <w:b/>
          <w:color w:val="000000"/>
        </w:rPr>
        <w:t>IaC</w:t>
      </w:r>
      <w:r>
        <w:rPr>
          <w:color w:val="000000"/>
        </w:rPr>
        <w:t xml:space="preserve">) templates with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Pulumi</w:t>
      </w:r>
      <w:r>
        <w:rPr>
          <w:color w:val="000000"/>
        </w:rPr>
        <w:t>.</w:t>
      </w:r>
    </w:p>
    <w:p w14:paraId="59BE3022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Orchestrated deployment of </w:t>
      </w:r>
      <w:r>
        <w:rPr>
          <w:b/>
          <w:color w:val="000000"/>
        </w:rPr>
        <w:t>Python</w:t>
      </w:r>
      <w:r>
        <w:rPr>
          <w:color w:val="000000"/>
        </w:rPr>
        <w:t xml:space="preserve"> applications in </w:t>
      </w:r>
      <w:r>
        <w:rPr>
          <w:b/>
          <w:color w:val="000000"/>
        </w:rPr>
        <w:t>Docker</w:t>
      </w:r>
      <w:r>
        <w:rPr>
          <w:color w:val="000000"/>
        </w:rPr>
        <w:t xml:space="preserve">,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</w:t>
      </w:r>
      <w:r>
        <w:rPr>
          <w:b/>
          <w:color w:val="000000"/>
        </w:rPr>
        <w:t>AWS Fargate</w:t>
      </w:r>
      <w:r>
        <w:rPr>
          <w:color w:val="000000"/>
        </w:rPr>
        <w:t>, providing scalable environments for batch and streaming jobs handling real-time retail transaction processing.</w:t>
      </w:r>
    </w:p>
    <w:p w14:paraId="59BE3023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CI/CD workflows using </w:t>
      </w:r>
      <w:r>
        <w:rPr>
          <w:b/>
          <w:color w:val="000000"/>
        </w:rPr>
        <w:t>Jenkins</w:t>
      </w:r>
      <w:r>
        <w:rPr>
          <w:color w:val="000000"/>
        </w:rPr>
        <w:t>, enabling faster integration, testing and deployment of ETL pipelines and internal tools used for reporting and operational intelligence.</w:t>
      </w:r>
    </w:p>
    <w:p w14:paraId="59BE3024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performant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scripts with </w:t>
      </w:r>
      <w:r>
        <w:rPr>
          <w:b/>
          <w:color w:val="000000"/>
        </w:rPr>
        <w:t>asyncio</w:t>
      </w:r>
      <w:r>
        <w:rPr>
          <w:color w:val="000000"/>
        </w:rPr>
        <w:t xml:space="preserve">, </w:t>
      </w:r>
      <w:r>
        <w:rPr>
          <w:b/>
          <w:color w:val="000000"/>
        </w:rPr>
        <w:t>multiprocessing</w:t>
      </w:r>
      <w:r>
        <w:rPr>
          <w:color w:val="000000"/>
        </w:rPr>
        <w:t xml:space="preserve"> and </w:t>
      </w:r>
      <w:r>
        <w:rPr>
          <w:b/>
          <w:color w:val="000000"/>
        </w:rPr>
        <w:t>Linux</w:t>
      </w:r>
      <w:r>
        <w:rPr>
          <w:color w:val="000000"/>
        </w:rPr>
        <w:t xml:space="preserve"> utilities like </w:t>
      </w:r>
      <w:r>
        <w:rPr>
          <w:b/>
          <w:color w:val="000000"/>
        </w:rPr>
        <w:t>awk</w:t>
      </w:r>
      <w:r>
        <w:rPr>
          <w:color w:val="000000"/>
        </w:rPr>
        <w:t xml:space="preserve"> and </w:t>
      </w:r>
      <w:r>
        <w:rPr>
          <w:b/>
          <w:color w:val="000000"/>
        </w:rPr>
        <w:t>sed</w:t>
      </w:r>
      <w:r>
        <w:rPr>
          <w:color w:val="000000"/>
        </w:rPr>
        <w:t xml:space="preserve"> to clean and transform legacy inventory and customer data, accelerating reconciliation and reporting workflows.</w:t>
      </w:r>
    </w:p>
    <w:p w14:paraId="59BE3025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secure, scalable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using </w:t>
      </w:r>
      <w:r>
        <w:rPr>
          <w:b/>
          <w:color w:val="000000"/>
        </w:rPr>
        <w:t>Flask</w:t>
      </w:r>
      <w:r>
        <w:rPr>
          <w:color w:val="000000"/>
        </w:rPr>
        <w:t xml:space="preserve"> and </w:t>
      </w:r>
      <w:r>
        <w:rPr>
          <w:b/>
          <w:color w:val="000000"/>
        </w:rPr>
        <w:t>FastAPI</w:t>
      </w:r>
      <w:r>
        <w:rPr>
          <w:color w:val="000000"/>
        </w:rPr>
        <w:t xml:space="preserve"> to support integration between store systems, supplier platforms and internal tools for order status and inventory lookups.</w:t>
      </w:r>
    </w:p>
    <w:p w14:paraId="59BE3026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Monitored data pipeline health using </w:t>
      </w:r>
      <w:r>
        <w:rPr>
          <w:b/>
          <w:color w:val="000000"/>
        </w:rPr>
        <w:t>Datadog</w:t>
      </w:r>
      <w:r>
        <w:rPr>
          <w:color w:val="000000"/>
        </w:rPr>
        <w:t xml:space="preserve">, </w:t>
      </w:r>
      <w:r>
        <w:rPr>
          <w:b/>
          <w:color w:val="000000"/>
        </w:rPr>
        <w:t>Prometheus</w:t>
      </w:r>
      <w:r>
        <w:rPr>
          <w:color w:val="000000"/>
        </w:rPr>
        <w:t xml:space="preserve"> and </w:t>
      </w:r>
      <w:r>
        <w:rPr>
          <w:b/>
          <w:color w:val="000000"/>
        </w:rPr>
        <w:t>Python</w:t>
      </w:r>
      <w:r>
        <w:rPr>
          <w:color w:val="000000"/>
        </w:rPr>
        <w:t xml:space="preserve">’s </w:t>
      </w:r>
      <w:r>
        <w:rPr>
          <w:b/>
          <w:color w:val="000000"/>
        </w:rPr>
        <w:t>logging</w:t>
      </w:r>
      <w:r>
        <w:rPr>
          <w:color w:val="000000"/>
        </w:rPr>
        <w:t xml:space="preserve"> module, setting up real-time alerts and metrics to proactively address issues affecting retail system availability.</w:t>
      </w:r>
    </w:p>
    <w:p w14:paraId="59BE3027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predictive </w:t>
      </w:r>
      <w:r>
        <w:rPr>
          <w:b/>
          <w:color w:val="000000"/>
        </w:rPr>
        <w:t>machine learning models</w:t>
      </w:r>
      <w:r>
        <w:rPr>
          <w:color w:val="000000"/>
        </w:rPr>
        <w:t xml:space="preserve">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TensorFlow</w:t>
      </w:r>
      <w:r>
        <w:rPr>
          <w:color w:val="000000"/>
        </w:rPr>
        <w:t xml:space="preserve">, </w:t>
      </w:r>
      <w:r>
        <w:rPr>
          <w:b/>
          <w:color w:val="000000"/>
        </w:rPr>
        <w:t>scikit-learn</w:t>
      </w:r>
      <w:r>
        <w:rPr>
          <w:color w:val="000000"/>
        </w:rPr>
        <w:t xml:space="preserve"> and </w:t>
      </w:r>
      <w:r>
        <w:rPr>
          <w:b/>
          <w:color w:val="000000"/>
        </w:rPr>
        <w:t>MLflow</w:t>
      </w:r>
      <w:r>
        <w:rPr>
          <w:color w:val="000000"/>
        </w:rPr>
        <w:t xml:space="preserve"> to forecast store-level demand, optimize stock replenishment and identify regional sales trends.</w:t>
      </w:r>
    </w:p>
    <w:p w14:paraId="59BE3028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Applied </w:t>
      </w:r>
      <w:r>
        <w:rPr>
          <w:b/>
          <w:color w:val="000000"/>
        </w:rPr>
        <w:t>Natural Language Processing (NLP)</w:t>
      </w:r>
      <w:r>
        <w:rPr>
          <w:color w:val="000000"/>
        </w:rPr>
        <w:t xml:space="preserve"> techniques using </w:t>
      </w:r>
      <w:r>
        <w:rPr>
          <w:b/>
          <w:color w:val="000000"/>
        </w:rPr>
        <w:t>SpaCy</w:t>
      </w:r>
      <w:r>
        <w:rPr>
          <w:color w:val="000000"/>
        </w:rPr>
        <w:t xml:space="preserve">, </w:t>
      </w:r>
      <w:r>
        <w:rPr>
          <w:b/>
          <w:color w:val="000000"/>
        </w:rPr>
        <w:t>NLTK</w:t>
      </w:r>
      <w:r>
        <w:rPr>
          <w:color w:val="000000"/>
        </w:rPr>
        <w:t xml:space="preserve"> and </w:t>
      </w:r>
      <w:r>
        <w:rPr>
          <w:b/>
          <w:color w:val="000000"/>
        </w:rPr>
        <w:t>Hugging Face Transformers</w:t>
      </w:r>
      <w:r>
        <w:rPr>
          <w:color w:val="000000"/>
        </w:rPr>
        <w:t xml:space="preserve"> to extract insights from product reviews and customer feedback, supporting product development and marketing.</w:t>
      </w:r>
    </w:p>
    <w:p w14:paraId="59BE3029" w14:textId="77777777" w:rsidR="009D1E69" w:rsidRDefault="002B37A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Leveraged </w:t>
      </w:r>
      <w:r>
        <w:rPr>
          <w:b/>
          <w:color w:val="000000"/>
        </w:rPr>
        <w:t>Delta Lake</w:t>
      </w:r>
      <w:r>
        <w:rPr>
          <w:color w:val="000000"/>
        </w:rPr>
        <w:t xml:space="preserve"> and </w:t>
      </w:r>
      <w:r>
        <w:rPr>
          <w:b/>
          <w:color w:val="000000"/>
        </w:rPr>
        <w:t>Apache Iceberg</w:t>
      </w:r>
      <w:r>
        <w:rPr>
          <w:color w:val="000000"/>
        </w:rPr>
        <w:t xml:space="preserve"> with </w:t>
      </w:r>
      <w:r>
        <w:rPr>
          <w:b/>
          <w:color w:val="000000"/>
        </w:rPr>
        <w:t>Python</w:t>
      </w:r>
      <w:r>
        <w:rPr>
          <w:color w:val="000000"/>
        </w:rPr>
        <w:t xml:space="preserve"> for scalable, versioned data storage, improving data governance and enabling consistent snapshotting across retail data pipelines.</w:t>
      </w:r>
    </w:p>
    <w:p w14:paraId="59BE302A" w14:textId="77777777"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</w:p>
    <w:p w14:paraId="59BE302B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Client: Frontier Communications</w:t>
      </w:r>
      <w:r>
        <w:t>,</w:t>
      </w:r>
      <w:r>
        <w:rPr>
          <w:b/>
        </w:rPr>
        <w:t>Irving</w:t>
      </w:r>
      <w:r>
        <w:t>,</w:t>
      </w:r>
      <w:r>
        <w:rPr>
          <w:b/>
        </w:rPr>
        <w:t xml:space="preserve"> TX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color w:val="000000"/>
        </w:rPr>
        <w:t>Jan 2014-Nov 2015</w:t>
      </w:r>
    </w:p>
    <w:p w14:paraId="59BE302C" w14:textId="77777777" w:rsidR="009D1E69" w:rsidRDefault="002B37A9">
      <w:pPr>
        <w:spacing w:after="0" w:line="240" w:lineRule="auto"/>
        <w:jc w:val="both"/>
        <w:rPr>
          <w:b/>
        </w:rPr>
      </w:pPr>
      <w:r>
        <w:rPr>
          <w:b/>
        </w:rPr>
        <w:t>Python Developer</w:t>
      </w:r>
    </w:p>
    <w:p w14:paraId="59BE302D" w14:textId="77777777" w:rsidR="009D1E69" w:rsidRDefault="009D1E69">
      <w:pPr>
        <w:spacing w:after="0" w:line="240" w:lineRule="auto"/>
        <w:jc w:val="both"/>
        <w:rPr>
          <w:b/>
        </w:rPr>
      </w:pPr>
    </w:p>
    <w:p w14:paraId="59BE302E" w14:textId="77777777" w:rsidR="009D1E69" w:rsidRDefault="002B37A9">
      <w:pPr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59BE302F" w14:textId="77777777"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internal automation scripts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and </w:t>
      </w:r>
      <w:r>
        <w:rPr>
          <w:b/>
          <w:color w:val="000000"/>
        </w:rPr>
        <w:t>Bash</w:t>
      </w:r>
      <w:r>
        <w:rPr>
          <w:color w:val="000000"/>
        </w:rPr>
        <w:t xml:space="preserve"> to streamline routine tasks in network operations, billing data processing and customer support systems, significantly reducing manual workload.</w:t>
      </w:r>
    </w:p>
    <w:p w14:paraId="59BE3030" w14:textId="77777777"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data ingestion and transformation scripts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SQLAlchemy</w:t>
      </w:r>
      <w:r>
        <w:rPr>
          <w:color w:val="000000"/>
        </w:rPr>
        <w:t xml:space="preserve"> and </w:t>
      </w:r>
      <w:r>
        <w:rPr>
          <w:b/>
          <w:color w:val="000000"/>
        </w:rPr>
        <w:t>PyODBC</w:t>
      </w:r>
      <w:r>
        <w:rPr>
          <w:color w:val="000000"/>
        </w:rPr>
        <w:t xml:space="preserve"> to automate daily imports from telecom switches and customer databases into internal reporting systems.</w:t>
      </w:r>
    </w:p>
    <w:p w14:paraId="59BE3031" w14:textId="77777777"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Maintained and optimized legacy </w:t>
      </w:r>
      <w:r>
        <w:rPr>
          <w:b/>
          <w:color w:val="000000"/>
        </w:rPr>
        <w:t>Oracle</w:t>
      </w:r>
      <w:r>
        <w:rPr>
          <w:color w:val="000000"/>
        </w:rPr>
        <w:t xml:space="preserve"> and </w:t>
      </w:r>
      <w:r>
        <w:rPr>
          <w:b/>
          <w:color w:val="000000"/>
        </w:rPr>
        <w:t>MySQL</w:t>
      </w:r>
      <w:r>
        <w:rPr>
          <w:color w:val="000000"/>
        </w:rPr>
        <w:t xml:space="preserve"> databases by writing </w:t>
      </w:r>
      <w:r>
        <w:rPr>
          <w:b/>
          <w:color w:val="000000"/>
        </w:rPr>
        <w:t>Python</w:t>
      </w:r>
      <w:r>
        <w:rPr>
          <w:color w:val="000000"/>
        </w:rPr>
        <w:t xml:space="preserve"> programs to manage schema updates, perform ETL tasks and monitor data integrity across provisioning systems.</w:t>
      </w:r>
    </w:p>
    <w:p w14:paraId="59BE3032" w14:textId="77777777"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Created monitoring tools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SNMP</w:t>
      </w:r>
      <w:r>
        <w:rPr>
          <w:color w:val="000000"/>
        </w:rPr>
        <w:t xml:space="preserve"> and </w:t>
      </w:r>
      <w:r>
        <w:rPr>
          <w:b/>
          <w:color w:val="000000"/>
        </w:rPr>
        <w:t>paramiko</w:t>
      </w:r>
      <w:r>
        <w:rPr>
          <w:color w:val="000000"/>
        </w:rPr>
        <w:t xml:space="preserve"> to track the health of networking equipment and core systems, improving early issue detection in infrastructure.</w:t>
      </w:r>
    </w:p>
    <w:p w14:paraId="59BE3033" w14:textId="77777777"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web-based internal utilities using </w:t>
      </w:r>
      <w:r>
        <w:rPr>
          <w:b/>
          <w:color w:val="000000"/>
        </w:rPr>
        <w:t>Flask</w:t>
      </w:r>
      <w:r>
        <w:rPr>
          <w:color w:val="000000"/>
        </w:rPr>
        <w:t xml:space="preserve"> to allow customer support teams to query and update customer records in real-time, improving response time and operational accuracy.</w:t>
      </w:r>
    </w:p>
    <w:p w14:paraId="59BE3034" w14:textId="77777777"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Wrote data validation and log parsing scripts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regex</w:t>
      </w:r>
      <w:r>
        <w:rPr>
          <w:color w:val="000000"/>
        </w:rPr>
        <w:t xml:space="preserve"> and </w:t>
      </w:r>
      <w:r>
        <w:rPr>
          <w:b/>
          <w:color w:val="000000"/>
        </w:rPr>
        <w:t>pandas</w:t>
      </w:r>
      <w:r>
        <w:rPr>
          <w:color w:val="000000"/>
        </w:rPr>
        <w:t xml:space="preserve"> to analyze telecom usage patterns, detect anomalies and support network performance optimization initiatives.</w:t>
      </w:r>
    </w:p>
    <w:p w14:paraId="59BE3035" w14:textId="77777777"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report generation with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openpyxl</w:t>
      </w:r>
      <w:r>
        <w:rPr>
          <w:color w:val="000000"/>
        </w:rPr>
        <w:t xml:space="preserve"> and </w:t>
      </w:r>
      <w:r>
        <w:rPr>
          <w:b/>
          <w:color w:val="000000"/>
        </w:rPr>
        <w:t>xlsxwriter</w:t>
      </w:r>
      <w:r>
        <w:rPr>
          <w:color w:val="000000"/>
        </w:rPr>
        <w:t xml:space="preserve"> to deliver service KPIs, churn metrics and technician performance reports, ensuring timely insights for operations leadership.</w:t>
      </w:r>
    </w:p>
    <w:p w14:paraId="59BE3036" w14:textId="77777777"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Migrated legacy batch jobs to modern </w:t>
      </w:r>
      <w:r>
        <w:rPr>
          <w:b/>
          <w:color w:val="000000"/>
        </w:rPr>
        <w:t>Python</w:t>
      </w:r>
      <w:r>
        <w:rPr>
          <w:color w:val="000000"/>
        </w:rPr>
        <w:t xml:space="preserve"> scripts integrated with </w:t>
      </w:r>
      <w:r>
        <w:rPr>
          <w:b/>
          <w:color w:val="000000"/>
        </w:rPr>
        <w:t>REST APIs</w:t>
      </w:r>
      <w:r>
        <w:rPr>
          <w:color w:val="000000"/>
        </w:rPr>
        <w:t xml:space="preserve"> and cloud-hosted services and built lightweight </w:t>
      </w:r>
      <w:r>
        <w:rPr>
          <w:b/>
          <w:color w:val="000000"/>
        </w:rPr>
        <w:t>Flask APIs</w:t>
      </w:r>
      <w:r>
        <w:rPr>
          <w:color w:val="000000"/>
        </w:rPr>
        <w:t xml:space="preserve"> to expose backend data for technician-facing web portals.</w:t>
      </w:r>
    </w:p>
    <w:p w14:paraId="59BE3037" w14:textId="77777777" w:rsidR="009D1E69" w:rsidRDefault="002B37A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internal tools in </w:t>
      </w:r>
      <w:r>
        <w:rPr>
          <w:b/>
          <w:color w:val="000000"/>
        </w:rPr>
        <w:t>Python</w:t>
      </w:r>
      <w:r>
        <w:rPr>
          <w:color w:val="000000"/>
        </w:rPr>
        <w:t xml:space="preserve"> to interface with </w:t>
      </w:r>
      <w:r>
        <w:rPr>
          <w:b/>
          <w:color w:val="000000"/>
        </w:rPr>
        <w:t>CRM systems</w:t>
      </w:r>
      <w:r>
        <w:rPr>
          <w:color w:val="000000"/>
        </w:rPr>
        <w:t xml:space="preserve">, </w:t>
      </w:r>
      <w:r>
        <w:rPr>
          <w:b/>
          <w:color w:val="000000"/>
        </w:rPr>
        <w:t>provisioning platforms</w:t>
      </w:r>
      <w:r>
        <w:rPr>
          <w:color w:val="000000"/>
        </w:rPr>
        <w:t xml:space="preserve"> and </w:t>
      </w:r>
      <w:r>
        <w:rPr>
          <w:b/>
          <w:color w:val="000000"/>
        </w:rPr>
        <w:t>network diagnostics</w:t>
      </w:r>
      <w:r>
        <w:rPr>
          <w:color w:val="000000"/>
        </w:rPr>
        <w:t xml:space="preserve">, supported centralized logging with the </w:t>
      </w:r>
      <w:r>
        <w:rPr>
          <w:b/>
          <w:color w:val="000000"/>
        </w:rPr>
        <w:t>ELK Stack</w:t>
      </w:r>
      <w:r>
        <w:rPr>
          <w:color w:val="000000"/>
        </w:rPr>
        <w:t xml:space="preserve"> and documented tools and APIs to streamline onboarding and cross-team support.</w:t>
      </w:r>
    </w:p>
    <w:p w14:paraId="59BE3038" w14:textId="77777777"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9BE3039" w14:textId="77777777" w:rsidR="009D1E69" w:rsidRDefault="002B37A9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Educational Background:</w:t>
      </w:r>
    </w:p>
    <w:p w14:paraId="59BE303A" w14:textId="77777777" w:rsidR="009D1E69" w:rsidRDefault="009D1E69">
      <w:pPr>
        <w:spacing w:after="0" w:line="240" w:lineRule="auto"/>
        <w:ind w:right="90"/>
      </w:pPr>
    </w:p>
    <w:p w14:paraId="59BE303B" w14:textId="77777777" w:rsidR="009D1E69" w:rsidRDefault="002B37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20"/>
          <w:szCs w:val="20"/>
        </w:rPr>
      </w:pPr>
      <w:r>
        <w:rPr>
          <w:color w:val="000000"/>
        </w:rPr>
        <w:t>Bachelors in Computer Science and Engineering.</w:t>
      </w:r>
    </w:p>
    <w:p w14:paraId="59BE303C" w14:textId="77777777" w:rsidR="009D1E69" w:rsidRDefault="009D1E69">
      <w:pPr>
        <w:spacing w:after="0" w:line="240" w:lineRule="auto"/>
        <w:ind w:right="90"/>
      </w:pPr>
    </w:p>
    <w:p w14:paraId="59BE303D" w14:textId="77777777" w:rsidR="009D1E69" w:rsidRDefault="002B37A9">
      <w:pPr>
        <w:shd w:val="clear" w:color="auto" w:fill="D9D9D9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Training &amp; Certifications:</w:t>
      </w:r>
    </w:p>
    <w:p w14:paraId="59BE303E" w14:textId="77777777" w:rsidR="009D1E69" w:rsidRDefault="009D1E6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59BE303F" w14:textId="77777777" w:rsidR="009D1E69" w:rsidRDefault="002B37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20"/>
          <w:szCs w:val="20"/>
        </w:rPr>
      </w:pPr>
      <w:r>
        <w:rPr>
          <w:color w:val="000000"/>
        </w:rPr>
        <w:t>AWS Certified Developer Associate.</w:t>
      </w:r>
    </w:p>
    <w:p w14:paraId="59BE3040" w14:textId="77777777" w:rsidR="009D1E69" w:rsidRDefault="002B37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sz w:val="20"/>
          <w:szCs w:val="20"/>
        </w:rPr>
      </w:pPr>
      <w:r>
        <w:rPr>
          <w:color w:val="000000"/>
        </w:rPr>
        <w:t>Microsoft Certified Azure Solutions Architect Expert.</w:t>
      </w:r>
    </w:p>
    <w:sectPr w:rsidR="009D1E69">
      <w:headerReference w:type="default" r:id="rId10"/>
      <w:footerReference w:type="default" r:id="rId11"/>
      <w:pgSz w:w="11907" w:h="16839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E304C" w14:textId="77777777" w:rsidR="002B37A9" w:rsidRDefault="002B37A9">
      <w:pPr>
        <w:spacing w:after="0" w:line="240" w:lineRule="auto"/>
      </w:pPr>
      <w:r>
        <w:separator/>
      </w:r>
    </w:p>
  </w:endnote>
  <w:endnote w:type="continuationSeparator" w:id="0">
    <w:p w14:paraId="59BE304E" w14:textId="77777777" w:rsidR="002B37A9" w:rsidRDefault="002B3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FAC0769-FA5D-41E6-BF2C-7F617C9493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344B319-87A0-4B0B-8827-48B7B3A3F91E}"/>
    <w:embedBold r:id="rId3" w:fontKey="{9E7121F8-D89E-4ED7-AA39-9FDD54547A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DC2B4EB-E749-4BF2-9109-436EB72F71AA}"/>
    <w:embedItalic r:id="rId5" w:fontKey="{9DDF176D-AB86-41E7-ACE2-FD79CF96B2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317F37E-0D63-4F47-BD52-C63BFD8FCE0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E3046" w14:textId="1AC979E4" w:rsidR="009D1E69" w:rsidRDefault="002B37A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59BE3047" w14:textId="77777777" w:rsidR="009D1E69" w:rsidRDefault="009D1E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E3048" w14:textId="77777777" w:rsidR="002B37A9" w:rsidRDefault="002B37A9">
      <w:pPr>
        <w:spacing w:after="0" w:line="240" w:lineRule="auto"/>
      </w:pPr>
      <w:r>
        <w:separator/>
      </w:r>
    </w:p>
  </w:footnote>
  <w:footnote w:type="continuationSeparator" w:id="0">
    <w:p w14:paraId="59BE304A" w14:textId="77777777" w:rsidR="002B37A9" w:rsidRDefault="002B3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E3045" w14:textId="77777777" w:rsidR="009D1E69" w:rsidRDefault="009D1E6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61B9D"/>
    <w:multiLevelType w:val="multilevel"/>
    <w:tmpl w:val="3D00881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2EB48E6"/>
    <w:multiLevelType w:val="multilevel"/>
    <w:tmpl w:val="AE50C50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581BCB"/>
    <w:multiLevelType w:val="multilevel"/>
    <w:tmpl w:val="D6B45B1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C143D0B"/>
    <w:multiLevelType w:val="multilevel"/>
    <w:tmpl w:val="3E9EBBE2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54816AD"/>
    <w:multiLevelType w:val="multilevel"/>
    <w:tmpl w:val="3B92BB12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1544FC4"/>
    <w:multiLevelType w:val="multilevel"/>
    <w:tmpl w:val="A036CE4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886880"/>
    <w:multiLevelType w:val="multilevel"/>
    <w:tmpl w:val="6E8C7E2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0360BE2"/>
    <w:multiLevelType w:val="multilevel"/>
    <w:tmpl w:val="29145C4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8866369">
    <w:abstractNumId w:val="7"/>
  </w:num>
  <w:num w:numId="2" w16cid:durableId="1249926801">
    <w:abstractNumId w:val="5"/>
  </w:num>
  <w:num w:numId="3" w16cid:durableId="1782799609">
    <w:abstractNumId w:val="1"/>
  </w:num>
  <w:num w:numId="4" w16cid:durableId="870916495">
    <w:abstractNumId w:val="0"/>
  </w:num>
  <w:num w:numId="5" w16cid:durableId="1351882202">
    <w:abstractNumId w:val="2"/>
  </w:num>
  <w:num w:numId="6" w16cid:durableId="474833558">
    <w:abstractNumId w:val="6"/>
  </w:num>
  <w:num w:numId="7" w16cid:durableId="1829980945">
    <w:abstractNumId w:val="3"/>
  </w:num>
  <w:num w:numId="8" w16cid:durableId="4661245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E69"/>
    <w:rsid w:val="002B37A9"/>
    <w:rsid w:val="0066180D"/>
    <w:rsid w:val="009D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2FA8"/>
  <w15:docId w15:val="{E242058A-DE74-44E2-948E-7F7BB44B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61F"/>
  </w:style>
  <w:style w:type="paragraph" w:styleId="Heading1">
    <w:name w:val="heading 1"/>
    <w:basedOn w:val="Normal1"/>
    <w:next w:val="Normal1"/>
    <w:uiPriority w:val="9"/>
    <w:qFormat/>
    <w:rsid w:val="00211333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211333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211333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211333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211333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211333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211333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211333"/>
  </w:style>
  <w:style w:type="paragraph" w:styleId="NormalWeb">
    <w:name w:val="Normal (Web)"/>
    <w:basedOn w:val="Normal"/>
    <w:uiPriority w:val="99"/>
    <w:unhideWhenUsed/>
    <w:rsid w:val="00616B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6B18"/>
    <w:rPr>
      <w:b/>
      <w:bCs/>
    </w:rPr>
  </w:style>
  <w:style w:type="paragraph" w:styleId="ListParagraph">
    <w:name w:val="List Paragraph"/>
    <w:basedOn w:val="Normal"/>
    <w:uiPriority w:val="34"/>
    <w:qFormat/>
    <w:rsid w:val="009F5F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96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967B8"/>
  </w:style>
  <w:style w:type="paragraph" w:styleId="Footer">
    <w:name w:val="footer"/>
    <w:basedOn w:val="Normal"/>
    <w:link w:val="FooterChar"/>
    <w:uiPriority w:val="99"/>
    <w:unhideWhenUsed/>
    <w:rsid w:val="008967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67B8"/>
  </w:style>
  <w:style w:type="paragraph" w:styleId="NoSpacing">
    <w:name w:val="No Spacing"/>
    <w:uiPriority w:val="1"/>
    <w:qFormat/>
    <w:rsid w:val="00EB0B90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2675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26754"/>
    <w:rPr>
      <w:rFonts w:ascii="Arial" w:eastAsia="Times New Roman" w:hAnsi="Arial" w:cs="Arial"/>
      <w:vanish/>
      <w:kern w:val="0"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2675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26754"/>
    <w:rPr>
      <w:rFonts w:ascii="Arial" w:eastAsia="Times New Roman" w:hAnsi="Arial" w:cs="Arial"/>
      <w:vanish/>
      <w:kern w:val="0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400D0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uY1k02sGYy5XSc/KvnILNGNJPQ==">CgMxLjA4AHIhMXd6UjNOVjUwamEwT1Zzc1RQU3dvc0dJUW1COVh1X1gx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3269</Words>
  <Characters>18634</Characters>
  <Application>Microsoft Office Word</Application>
  <DocSecurity>0</DocSecurity>
  <Lines>155</Lines>
  <Paragraphs>43</Paragraphs>
  <ScaleCrop>false</ScaleCrop>
  <Company/>
  <LinksUpToDate>false</LinksUpToDate>
  <CharactersWithSpaces>21860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mulpuri venkat</cp:lastModifiedBy>
  <cp:revision>2</cp:revision>
  <dcterms:created xsi:type="dcterms:W3CDTF">2025-06-03T01:44:00Z</dcterms:created>
  <dcterms:modified xsi:type="dcterms:W3CDTF">2025-06-09T17:12:00Z</dcterms:modified>
</cp:coreProperties>
</file>