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4EB5D" w14:textId="738872D2" w:rsidR="002C7E66" w:rsidRDefault="00911952">
      <w:pPr>
        <w:pStyle w:val="Body"/>
        <w:tabs>
          <w:tab w:val="left" w:pos="8520"/>
        </w:tabs>
        <w:spacing w:before="20" w:after="20" w:line="240" w:lineRule="auto"/>
        <w:rPr>
          <w:rFonts w:ascii="Arial" w:eastAsia="Arial" w:hAnsi="Arial" w:cs="Arial"/>
          <w:b/>
          <w:bCs/>
          <w:sz w:val="24"/>
          <w:szCs w:val="24"/>
        </w:rPr>
      </w:pPr>
      <w:r>
        <w:rPr>
          <w:rFonts w:ascii="Arial" w:hAnsi="Arial"/>
          <w:b/>
          <w:bCs/>
          <w:sz w:val="24"/>
          <w:szCs w:val="24"/>
        </w:rPr>
        <w:t xml:space="preserve">R Venkata Govindu                                                                   </w:t>
      </w:r>
    </w:p>
    <w:p w14:paraId="1594EB5E" w14:textId="0E8BFE1D" w:rsidR="002C7E66" w:rsidRPr="00911952" w:rsidRDefault="00911952" w:rsidP="00911952">
      <w:pPr>
        <w:pStyle w:val="NormalWeb"/>
        <w:spacing w:after="0" w:afterAutospacing="0"/>
        <w:rPr>
          <w:rFonts w:ascii="Arial" w:hAnsi="Arial" w:cs="Arial"/>
        </w:rPr>
      </w:pPr>
      <w:r>
        <w:rPr>
          <w:rFonts w:ascii="Arial" w:hAnsi="Arial"/>
          <w:b/>
          <w:bCs/>
          <w:color w:val="202124"/>
          <w:u w:color="202124"/>
          <w:shd w:val="clear" w:color="auto" w:fill="FFFFFF"/>
          <w:lang w:val="de-DE"/>
        </w:rPr>
        <w:t xml:space="preserve">Senior Azure DevOps Engineer           </w:t>
      </w:r>
      <w:r>
        <w:rPr>
          <w:rFonts w:ascii="Arial" w:hAnsi="Arial"/>
          <w:b/>
          <w:bCs/>
        </w:rPr>
        <w:t xml:space="preserve">                                 </w:t>
      </w:r>
      <w:r w:rsidRPr="00911952">
        <w:rPr>
          <w:rFonts w:ascii="Arial" w:hAnsi="Arial" w:cs="Arial"/>
          <w:color w:val="4472C4"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venkatagovind.devops1@gmail.com</w:t>
      </w:r>
    </w:p>
    <w:p w14:paraId="1594EB5F" w14:textId="77777777" w:rsidR="002C7E66" w:rsidRDefault="00911952">
      <w:pPr>
        <w:pStyle w:val="Body"/>
        <w:pBdr>
          <w:bottom w:val="single" w:sz="4" w:space="0" w:color="000000"/>
        </w:pBdr>
        <w:spacing w:before="20" w:after="20" w:line="240" w:lineRule="auto"/>
        <w:rPr>
          <w:rFonts w:ascii="Arial" w:eastAsia="Arial" w:hAnsi="Arial" w:cs="Arial"/>
          <w:b/>
          <w:bCs/>
          <w:sz w:val="24"/>
          <w:szCs w:val="24"/>
        </w:rPr>
      </w:pPr>
      <w:r>
        <w:rPr>
          <w:rFonts w:ascii="Arial" w:hAnsi="Arial"/>
          <w:b/>
          <w:bCs/>
          <w:sz w:val="24"/>
          <w:szCs w:val="24"/>
        </w:rPr>
        <w:t xml:space="preserve">                                                                                                           </w:t>
      </w:r>
    </w:p>
    <w:p w14:paraId="1594EB60" w14:textId="77777777" w:rsidR="002C7E66" w:rsidRDefault="002C7E66">
      <w:pPr>
        <w:pStyle w:val="NoSpacing"/>
        <w:spacing w:before="20" w:after="20" w:line="240" w:lineRule="auto"/>
        <w:rPr>
          <w:rFonts w:ascii="Arial" w:eastAsia="Arial" w:hAnsi="Arial" w:cs="Arial"/>
          <w:b/>
          <w:bCs/>
          <w:sz w:val="24"/>
          <w:szCs w:val="24"/>
        </w:rPr>
      </w:pPr>
    </w:p>
    <w:p w14:paraId="1594EB61" w14:textId="77777777" w:rsidR="002C7E66" w:rsidRDefault="00911952">
      <w:pPr>
        <w:pStyle w:val="NoSpacing"/>
        <w:spacing w:before="20" w:after="20" w:line="240" w:lineRule="auto"/>
        <w:rPr>
          <w:rFonts w:ascii="Arial" w:eastAsia="Arial" w:hAnsi="Arial" w:cs="Arial"/>
        </w:rPr>
      </w:pPr>
      <w:r>
        <w:rPr>
          <w:rFonts w:ascii="Arial" w:hAnsi="Arial"/>
          <w:b/>
          <w:bCs/>
          <w:sz w:val="24"/>
          <w:szCs w:val="24"/>
        </w:rPr>
        <w:t>Professional Summary:</w:t>
      </w:r>
    </w:p>
    <w:p w14:paraId="1594EB62" w14:textId="77777777" w:rsidR="002C7E66" w:rsidRDefault="00911952">
      <w:pPr>
        <w:pStyle w:val="ListParagraph"/>
        <w:spacing w:before="20" w:after="20" w:line="240" w:lineRule="auto"/>
        <w:ind w:left="288"/>
        <w:jc w:val="both"/>
        <w:rPr>
          <w:rFonts w:ascii="Arial" w:eastAsia="Arial" w:hAnsi="Arial" w:cs="Arial"/>
          <w:sz w:val="20"/>
          <w:szCs w:val="20"/>
        </w:rPr>
      </w:pPr>
      <w:bookmarkStart w:id="0" w:name="OLE_LINK2"/>
      <w:r>
        <w:rPr>
          <w:rFonts w:ascii="Arial" w:hAnsi="Arial"/>
          <w:sz w:val="20"/>
          <w:szCs w:val="20"/>
        </w:rPr>
        <w:t>H</w:t>
      </w:r>
      <w:bookmarkStart w:id="1" w:name="OLE_LINK4"/>
      <w:bookmarkEnd w:id="0"/>
      <w:r>
        <w:rPr>
          <w:rFonts w:ascii="Arial" w:hAnsi="Arial"/>
          <w:sz w:val="20"/>
          <w:szCs w:val="20"/>
        </w:rPr>
        <w:t>i</w:t>
      </w:r>
      <w:bookmarkStart w:id="2" w:name="OLE_LINK5"/>
      <w:bookmarkEnd w:id="1"/>
      <w:r>
        <w:rPr>
          <w:rFonts w:ascii="Arial" w:hAnsi="Arial"/>
          <w:sz w:val="20"/>
          <w:szCs w:val="20"/>
        </w:rPr>
        <w:t>ghly accomplished Senior</w:t>
      </w:r>
      <w:bookmarkEnd w:id="2"/>
      <w:r>
        <w:rPr>
          <w:rFonts w:ascii="Arial" w:hAnsi="Arial"/>
          <w:sz w:val="20"/>
          <w:szCs w:val="20"/>
        </w:rPr>
        <w:t xml:space="preserve"> </w:t>
      </w:r>
      <w:bookmarkStart w:id="3" w:name="OLE_LINK1"/>
      <w:r>
        <w:rPr>
          <w:rFonts w:ascii="Arial" w:hAnsi="Arial"/>
          <w:sz w:val="20"/>
          <w:szCs w:val="20"/>
        </w:rPr>
        <w:t xml:space="preserve">Azure DevOps and Middleware Engineer with 13 years of proven expertise in designing, implementing, and managing enterprise-level solutions. Specializes in leveraging cloud </w:t>
      </w:r>
      <w:proofErr w:type="spellStart"/>
      <w:proofErr w:type="gramStart"/>
      <w:r>
        <w:rPr>
          <w:rFonts w:ascii="Arial" w:hAnsi="Arial"/>
          <w:sz w:val="20"/>
          <w:szCs w:val="20"/>
        </w:rPr>
        <w:t>platforms,Azure</w:t>
      </w:r>
      <w:proofErr w:type="spellEnd"/>
      <w:proofErr w:type="gramEnd"/>
      <w:r>
        <w:rPr>
          <w:rFonts w:ascii="Arial" w:hAnsi="Arial"/>
          <w:sz w:val="20"/>
          <w:szCs w:val="20"/>
        </w:rPr>
        <w:t xml:space="preserve"> </w:t>
      </w:r>
      <w:proofErr w:type="spellStart"/>
      <w:proofErr w:type="gramStart"/>
      <w:r>
        <w:rPr>
          <w:rFonts w:ascii="Arial" w:hAnsi="Arial"/>
          <w:sz w:val="20"/>
          <w:szCs w:val="20"/>
        </w:rPr>
        <w:t>devops,CI</w:t>
      </w:r>
      <w:proofErr w:type="spellEnd"/>
      <w:proofErr w:type="gramEnd"/>
      <w:r>
        <w:rPr>
          <w:rFonts w:ascii="Arial" w:hAnsi="Arial"/>
          <w:sz w:val="20"/>
          <w:szCs w:val="20"/>
        </w:rPr>
        <w:t>/CD pipelines, and Infrastructure as Code (</w:t>
      </w:r>
      <w:proofErr w:type="spellStart"/>
      <w:r>
        <w:rPr>
          <w:rFonts w:ascii="Arial" w:hAnsi="Arial"/>
          <w:sz w:val="20"/>
          <w:szCs w:val="20"/>
        </w:rPr>
        <w:t>IaC</w:t>
      </w:r>
      <w:proofErr w:type="spellEnd"/>
      <w:r>
        <w:rPr>
          <w:rFonts w:ascii="Arial" w:hAnsi="Arial"/>
          <w:sz w:val="20"/>
          <w:szCs w:val="20"/>
        </w:rPr>
        <w:t>) to drive efficiency, scalability, and reliability. Proficient in modern DevOps tools and technologies, including Kubernetes, Terraform, Azure DevOps, and GitHub Actions, with extensive experience in middleware technologies like WebLogic, Tomcat, JBoss, and SiteMinder. A results-oriented professional with a track record of reducing deployment times, automating complex workflows, and ensuring robust system performance. Skilled in fostering cross-functional collaboration to deliver seamless, secure, and high-performing applications in dynamic environments.</w:t>
      </w:r>
      <w:bookmarkEnd w:id="3"/>
    </w:p>
    <w:p w14:paraId="1594EB63" w14:textId="77777777" w:rsidR="002C7E66" w:rsidRDefault="002C7E66">
      <w:pPr>
        <w:pStyle w:val="NoSpacing"/>
        <w:spacing w:before="20" w:after="20" w:line="240" w:lineRule="auto"/>
        <w:rPr>
          <w:rFonts w:ascii="Arial" w:eastAsia="Arial" w:hAnsi="Arial" w:cs="Arial"/>
          <w:b/>
          <w:bCs/>
          <w:spacing w:val="2"/>
          <w:kern w:val="28"/>
          <w:sz w:val="24"/>
          <w:szCs w:val="24"/>
        </w:rPr>
      </w:pPr>
    </w:p>
    <w:p w14:paraId="1594EB64" w14:textId="77777777" w:rsidR="002C7E66" w:rsidRDefault="00911952">
      <w:pPr>
        <w:pStyle w:val="NoSpacing"/>
        <w:spacing w:before="20" w:after="20" w:line="240" w:lineRule="auto"/>
        <w:rPr>
          <w:rFonts w:ascii="Arial" w:eastAsia="Arial" w:hAnsi="Arial" w:cs="Arial"/>
        </w:rPr>
      </w:pPr>
      <w:r>
        <w:rPr>
          <w:rFonts w:ascii="Arial" w:hAnsi="Arial"/>
          <w:b/>
          <w:bCs/>
          <w:spacing w:val="2"/>
          <w:kern w:val="28"/>
          <w:sz w:val="24"/>
          <w:szCs w:val="24"/>
        </w:rPr>
        <w:t>Technical Skills</w:t>
      </w:r>
      <w:r>
        <w:rPr>
          <w:rFonts w:ascii="Arial" w:hAnsi="Arial"/>
          <w:spacing w:val="2"/>
          <w:kern w:val="28"/>
          <w:sz w:val="24"/>
          <w:szCs w:val="24"/>
        </w:rPr>
        <w:t>:</w:t>
      </w:r>
    </w:p>
    <w:p w14:paraId="1594EB65" w14:textId="77777777" w:rsidR="002C7E66" w:rsidRDefault="00911952">
      <w:pPr>
        <w:pStyle w:val="Body"/>
        <w:numPr>
          <w:ilvl w:val="0"/>
          <w:numId w:val="2"/>
        </w:numPr>
        <w:spacing w:before="20" w:after="20" w:line="240" w:lineRule="auto"/>
        <w:jc w:val="both"/>
        <w:rPr>
          <w:rFonts w:ascii="Arial" w:eastAsia="Arial" w:hAnsi="Arial" w:cs="Arial"/>
          <w:b/>
          <w:bCs/>
          <w:sz w:val="20"/>
          <w:szCs w:val="20"/>
        </w:rPr>
      </w:pPr>
      <w:bookmarkStart w:id="4" w:name="OLE_LINK3"/>
      <w:r>
        <w:rPr>
          <w:rFonts w:ascii="Arial" w:hAnsi="Arial"/>
          <w:b/>
          <w:bCs/>
          <w:sz w:val="20"/>
          <w:szCs w:val="20"/>
        </w:rPr>
        <w:t>C</w:t>
      </w:r>
      <w:bookmarkStart w:id="5" w:name="OLE_LINK6"/>
      <w:bookmarkEnd w:id="4"/>
      <w:r>
        <w:rPr>
          <w:rFonts w:ascii="Arial" w:hAnsi="Arial"/>
          <w:b/>
          <w:bCs/>
          <w:sz w:val="20"/>
          <w:szCs w:val="20"/>
          <w:lang w:val="en-US"/>
        </w:rPr>
        <w:t xml:space="preserve">loud Platforms: </w:t>
      </w:r>
      <w:r>
        <w:rPr>
          <w:rFonts w:ascii="Arial" w:hAnsi="Arial"/>
          <w:sz w:val="20"/>
          <w:szCs w:val="20"/>
          <w:lang w:val="it-IT"/>
        </w:rPr>
        <w:t>AWS, Azure</w:t>
      </w:r>
    </w:p>
    <w:p w14:paraId="1594EB66" w14:textId="77777777" w:rsidR="002C7E66" w:rsidRDefault="00911952">
      <w:pPr>
        <w:pStyle w:val="Body"/>
        <w:numPr>
          <w:ilvl w:val="0"/>
          <w:numId w:val="2"/>
        </w:numPr>
        <w:spacing w:before="20" w:after="20" w:line="240" w:lineRule="auto"/>
        <w:jc w:val="both"/>
        <w:rPr>
          <w:rFonts w:ascii="Arial" w:hAnsi="Arial"/>
          <w:b/>
          <w:bCs/>
          <w:sz w:val="20"/>
          <w:szCs w:val="20"/>
          <w:lang w:val="en-US"/>
        </w:rPr>
      </w:pPr>
      <w:r>
        <w:rPr>
          <w:rFonts w:ascii="Arial" w:hAnsi="Arial"/>
          <w:b/>
          <w:bCs/>
          <w:sz w:val="20"/>
          <w:szCs w:val="20"/>
          <w:lang w:val="en-US"/>
        </w:rPr>
        <w:t xml:space="preserve">Azure Cloud Services: </w:t>
      </w:r>
      <w:r>
        <w:rPr>
          <w:rFonts w:ascii="Arial" w:hAnsi="Arial"/>
          <w:sz w:val="20"/>
          <w:szCs w:val="20"/>
          <w:lang w:val="en-US"/>
        </w:rPr>
        <w:t>Azure App Services, AKS, Azure Functions, Azure Monitor, Storage, VMs, VNETs</w:t>
      </w:r>
    </w:p>
    <w:p w14:paraId="1594EB67" w14:textId="77777777" w:rsidR="002C7E66" w:rsidRDefault="00911952">
      <w:pPr>
        <w:pStyle w:val="Body"/>
        <w:numPr>
          <w:ilvl w:val="0"/>
          <w:numId w:val="2"/>
        </w:numPr>
        <w:spacing w:before="20" w:after="20" w:line="240" w:lineRule="auto"/>
        <w:jc w:val="both"/>
        <w:rPr>
          <w:rFonts w:ascii="Arial" w:hAnsi="Arial"/>
          <w:b/>
          <w:bCs/>
          <w:sz w:val="20"/>
          <w:szCs w:val="20"/>
          <w:lang w:val="en-US"/>
        </w:rPr>
      </w:pPr>
      <w:r>
        <w:rPr>
          <w:rFonts w:ascii="Arial" w:hAnsi="Arial"/>
          <w:b/>
          <w:bCs/>
          <w:sz w:val="20"/>
          <w:szCs w:val="20"/>
          <w:lang w:val="en-US"/>
        </w:rPr>
        <w:t xml:space="preserve">Containerization &amp; Orchestration: </w:t>
      </w:r>
      <w:r>
        <w:rPr>
          <w:rFonts w:ascii="Arial" w:hAnsi="Arial"/>
          <w:sz w:val="20"/>
          <w:szCs w:val="20"/>
        </w:rPr>
        <w:t>Docker, Kubernetes, AKS</w:t>
      </w:r>
    </w:p>
    <w:p w14:paraId="1594EB68" w14:textId="77777777" w:rsidR="002C7E66" w:rsidRDefault="00911952">
      <w:pPr>
        <w:pStyle w:val="Body"/>
        <w:numPr>
          <w:ilvl w:val="0"/>
          <w:numId w:val="2"/>
        </w:numPr>
        <w:spacing w:before="20" w:after="20" w:line="240" w:lineRule="auto"/>
        <w:jc w:val="both"/>
        <w:rPr>
          <w:rFonts w:ascii="Arial" w:hAnsi="Arial"/>
          <w:b/>
          <w:bCs/>
          <w:sz w:val="20"/>
          <w:szCs w:val="20"/>
          <w:lang w:val="en-US"/>
        </w:rPr>
      </w:pPr>
      <w:r>
        <w:rPr>
          <w:rFonts w:ascii="Arial" w:hAnsi="Arial"/>
          <w:b/>
          <w:bCs/>
          <w:sz w:val="20"/>
          <w:szCs w:val="20"/>
          <w:lang w:val="en-US"/>
        </w:rPr>
        <w:t xml:space="preserve">Configuration Management: </w:t>
      </w:r>
      <w:r>
        <w:rPr>
          <w:rFonts w:ascii="Arial" w:hAnsi="Arial"/>
          <w:sz w:val="20"/>
          <w:szCs w:val="20"/>
          <w:lang w:val="de-DE"/>
        </w:rPr>
        <w:t>Ansible</w:t>
      </w:r>
    </w:p>
    <w:p w14:paraId="1594EB69" w14:textId="692EAAA2" w:rsidR="002C7E66" w:rsidRDefault="00911952">
      <w:pPr>
        <w:pStyle w:val="Body"/>
        <w:numPr>
          <w:ilvl w:val="0"/>
          <w:numId w:val="2"/>
        </w:numPr>
        <w:spacing w:before="20" w:after="20" w:line="240" w:lineRule="auto"/>
        <w:jc w:val="both"/>
        <w:rPr>
          <w:rFonts w:ascii="Arial" w:hAnsi="Arial"/>
          <w:b/>
          <w:bCs/>
          <w:sz w:val="20"/>
          <w:szCs w:val="20"/>
          <w:lang w:val="en-US"/>
        </w:rPr>
      </w:pPr>
      <w:r>
        <w:rPr>
          <w:rFonts w:ascii="Arial" w:hAnsi="Arial"/>
          <w:b/>
          <w:bCs/>
          <w:sz w:val="20"/>
          <w:szCs w:val="20"/>
          <w:lang w:val="en-US"/>
        </w:rPr>
        <w:t>Infrastructure as Code (</w:t>
      </w:r>
      <w:proofErr w:type="spellStart"/>
      <w:r>
        <w:rPr>
          <w:rFonts w:ascii="Arial" w:hAnsi="Arial"/>
          <w:b/>
          <w:bCs/>
          <w:sz w:val="20"/>
          <w:szCs w:val="20"/>
          <w:lang w:val="en-US"/>
        </w:rPr>
        <w:t>IaC</w:t>
      </w:r>
      <w:proofErr w:type="spellEnd"/>
      <w:r>
        <w:rPr>
          <w:rFonts w:ascii="Arial" w:hAnsi="Arial"/>
          <w:b/>
          <w:bCs/>
          <w:sz w:val="20"/>
          <w:szCs w:val="20"/>
          <w:lang w:val="en-US"/>
        </w:rPr>
        <w:t xml:space="preserve">): </w:t>
      </w:r>
      <w:r w:rsidR="00B3215D">
        <w:rPr>
          <w:rFonts w:ascii="Arial" w:hAnsi="Arial"/>
          <w:sz w:val="20"/>
          <w:szCs w:val="20"/>
          <w:lang w:val="it-IT"/>
        </w:rPr>
        <w:t>Terraform, Azure</w:t>
      </w:r>
      <w:r>
        <w:rPr>
          <w:rFonts w:ascii="Arial" w:hAnsi="Arial"/>
          <w:sz w:val="20"/>
          <w:szCs w:val="20"/>
          <w:lang w:val="it-IT"/>
        </w:rPr>
        <w:t xml:space="preserve"> templates</w:t>
      </w:r>
    </w:p>
    <w:p w14:paraId="1594EB6A" w14:textId="77777777" w:rsidR="002C7E66" w:rsidRDefault="00911952">
      <w:pPr>
        <w:pStyle w:val="Body"/>
        <w:numPr>
          <w:ilvl w:val="0"/>
          <w:numId w:val="2"/>
        </w:numPr>
        <w:spacing w:before="20" w:after="20" w:line="240" w:lineRule="auto"/>
        <w:jc w:val="both"/>
        <w:rPr>
          <w:rFonts w:ascii="Arial" w:hAnsi="Arial"/>
          <w:b/>
          <w:bCs/>
          <w:sz w:val="20"/>
          <w:szCs w:val="20"/>
          <w:lang w:val="pt-PT"/>
        </w:rPr>
      </w:pPr>
      <w:r>
        <w:rPr>
          <w:rFonts w:ascii="Arial" w:hAnsi="Arial"/>
          <w:b/>
          <w:bCs/>
          <w:sz w:val="20"/>
          <w:szCs w:val="20"/>
          <w:lang w:val="pt-PT"/>
        </w:rPr>
        <w:t xml:space="preserve">CI/CD Tools: </w:t>
      </w:r>
      <w:r>
        <w:rPr>
          <w:rFonts w:ascii="Arial" w:hAnsi="Arial"/>
          <w:sz w:val="20"/>
          <w:szCs w:val="20"/>
          <w:lang w:val="en-US"/>
        </w:rPr>
        <w:t xml:space="preserve">Azure DevOps, Jenkins, </w:t>
      </w:r>
      <w:proofErr w:type="spellStart"/>
      <w:r>
        <w:rPr>
          <w:rFonts w:ascii="Arial" w:hAnsi="Arial"/>
          <w:sz w:val="20"/>
          <w:szCs w:val="20"/>
          <w:lang w:val="en-US"/>
        </w:rPr>
        <w:t>ArgoCD</w:t>
      </w:r>
      <w:proofErr w:type="spellEnd"/>
      <w:r>
        <w:rPr>
          <w:rFonts w:ascii="Arial" w:hAnsi="Arial"/>
          <w:sz w:val="20"/>
          <w:szCs w:val="20"/>
          <w:lang w:val="en-US"/>
        </w:rPr>
        <w:t>, GitHub Actions.</w:t>
      </w:r>
    </w:p>
    <w:p w14:paraId="1594EB6B" w14:textId="77777777" w:rsidR="002C7E66" w:rsidRDefault="00911952">
      <w:pPr>
        <w:pStyle w:val="Body"/>
        <w:numPr>
          <w:ilvl w:val="0"/>
          <w:numId w:val="2"/>
        </w:numPr>
        <w:spacing w:before="20" w:after="20" w:line="240" w:lineRule="auto"/>
        <w:jc w:val="both"/>
        <w:rPr>
          <w:rFonts w:ascii="Arial" w:hAnsi="Arial"/>
          <w:b/>
          <w:bCs/>
          <w:sz w:val="20"/>
          <w:szCs w:val="20"/>
          <w:lang w:val="en-US"/>
        </w:rPr>
      </w:pPr>
      <w:r>
        <w:rPr>
          <w:rFonts w:ascii="Arial" w:hAnsi="Arial"/>
          <w:b/>
          <w:bCs/>
          <w:sz w:val="20"/>
          <w:szCs w:val="20"/>
          <w:lang w:val="en-US"/>
        </w:rPr>
        <w:t xml:space="preserve">Middleware Tools: </w:t>
      </w:r>
      <w:r>
        <w:rPr>
          <w:rFonts w:ascii="Arial" w:hAnsi="Arial"/>
          <w:sz w:val="20"/>
          <w:szCs w:val="20"/>
          <w:lang w:val="en-US"/>
        </w:rPr>
        <w:t>WebLogic, Tomcat, JBoss</w:t>
      </w:r>
    </w:p>
    <w:p w14:paraId="1594EB6C" w14:textId="77777777" w:rsidR="002C7E66" w:rsidRDefault="00911952">
      <w:pPr>
        <w:pStyle w:val="Body"/>
        <w:numPr>
          <w:ilvl w:val="0"/>
          <w:numId w:val="2"/>
        </w:numPr>
        <w:spacing w:before="20" w:after="20" w:line="240" w:lineRule="auto"/>
        <w:jc w:val="both"/>
        <w:rPr>
          <w:rFonts w:ascii="Arial" w:hAnsi="Arial"/>
          <w:b/>
          <w:bCs/>
          <w:sz w:val="20"/>
          <w:szCs w:val="20"/>
          <w:lang w:val="de-DE"/>
        </w:rPr>
      </w:pPr>
      <w:r>
        <w:rPr>
          <w:rFonts w:ascii="Arial" w:hAnsi="Arial"/>
          <w:b/>
          <w:bCs/>
          <w:sz w:val="20"/>
          <w:szCs w:val="20"/>
          <w:lang w:val="de-DE"/>
        </w:rPr>
        <w:t xml:space="preserve">Web Servers: </w:t>
      </w:r>
      <w:r>
        <w:rPr>
          <w:rFonts w:ascii="Arial" w:hAnsi="Arial"/>
          <w:sz w:val="20"/>
          <w:szCs w:val="20"/>
        </w:rPr>
        <w:t>Apache, Nginx</w:t>
      </w:r>
    </w:p>
    <w:p w14:paraId="1594EB6D" w14:textId="77777777" w:rsidR="002C7E66" w:rsidRDefault="00911952">
      <w:pPr>
        <w:pStyle w:val="Body"/>
        <w:numPr>
          <w:ilvl w:val="0"/>
          <w:numId w:val="2"/>
        </w:numPr>
        <w:spacing w:before="20" w:after="20" w:line="240" w:lineRule="auto"/>
        <w:jc w:val="both"/>
        <w:rPr>
          <w:rFonts w:ascii="Arial" w:hAnsi="Arial"/>
          <w:sz w:val="20"/>
          <w:szCs w:val="20"/>
          <w:lang w:val="en-US"/>
        </w:rPr>
      </w:pPr>
      <w:r>
        <w:rPr>
          <w:rFonts w:ascii="Arial" w:hAnsi="Arial"/>
          <w:b/>
          <w:bCs/>
          <w:sz w:val="20"/>
          <w:szCs w:val="20"/>
          <w:lang w:val="en-US"/>
        </w:rPr>
        <w:t xml:space="preserve">Authentication &amp; Authorization Tools: </w:t>
      </w:r>
      <w:r>
        <w:rPr>
          <w:rFonts w:ascii="Arial" w:hAnsi="Arial"/>
          <w:sz w:val="20"/>
          <w:szCs w:val="20"/>
        </w:rPr>
        <w:t>Oracle ODS, SiteMinder, Microsoft Azure AD</w:t>
      </w:r>
    </w:p>
    <w:p w14:paraId="1594EB6E" w14:textId="77777777" w:rsidR="002C7E66" w:rsidRDefault="00911952">
      <w:pPr>
        <w:pStyle w:val="Body"/>
        <w:numPr>
          <w:ilvl w:val="0"/>
          <w:numId w:val="2"/>
        </w:numPr>
        <w:spacing w:before="20" w:after="20" w:line="240" w:lineRule="auto"/>
        <w:jc w:val="both"/>
        <w:rPr>
          <w:rFonts w:ascii="Arial" w:hAnsi="Arial"/>
          <w:sz w:val="20"/>
          <w:szCs w:val="20"/>
          <w:lang w:val="en-US"/>
        </w:rPr>
      </w:pPr>
      <w:r>
        <w:rPr>
          <w:rFonts w:ascii="Arial" w:hAnsi="Arial"/>
          <w:b/>
          <w:bCs/>
          <w:sz w:val="20"/>
          <w:szCs w:val="20"/>
          <w:lang w:val="en-US"/>
        </w:rPr>
        <w:t xml:space="preserve">Programming Languages: </w:t>
      </w:r>
      <w:r>
        <w:rPr>
          <w:rFonts w:ascii="Arial" w:hAnsi="Arial"/>
          <w:sz w:val="20"/>
          <w:szCs w:val="20"/>
          <w:lang w:val="en-US"/>
        </w:rPr>
        <w:t>Python, shell scripting</w:t>
      </w:r>
    </w:p>
    <w:p w14:paraId="1594EB6F" w14:textId="77777777" w:rsidR="002C7E66" w:rsidRDefault="00911952">
      <w:pPr>
        <w:pStyle w:val="Body"/>
        <w:numPr>
          <w:ilvl w:val="0"/>
          <w:numId w:val="2"/>
        </w:numPr>
        <w:spacing w:before="20" w:after="20" w:line="240" w:lineRule="auto"/>
        <w:jc w:val="both"/>
        <w:rPr>
          <w:rFonts w:ascii="Arial" w:hAnsi="Arial"/>
          <w:b/>
          <w:bCs/>
          <w:sz w:val="20"/>
          <w:szCs w:val="20"/>
          <w:lang w:val="it-IT"/>
        </w:rPr>
      </w:pPr>
      <w:r>
        <w:rPr>
          <w:rFonts w:ascii="Arial" w:hAnsi="Arial"/>
          <w:b/>
          <w:bCs/>
          <w:sz w:val="20"/>
          <w:szCs w:val="20"/>
          <w:lang w:val="it-IT"/>
        </w:rPr>
        <w:t xml:space="preserve">Monitoring &amp; Logging: </w:t>
      </w:r>
      <w:r>
        <w:rPr>
          <w:rFonts w:ascii="Arial" w:hAnsi="Arial"/>
          <w:sz w:val="20"/>
          <w:szCs w:val="20"/>
          <w:lang w:val="en-US"/>
        </w:rPr>
        <w:t>Prometheus, Grafana, Datadog, Splunk, AppDynamics</w:t>
      </w:r>
    </w:p>
    <w:p w14:paraId="1594EB70" w14:textId="77777777" w:rsidR="002C7E66" w:rsidRDefault="00911952">
      <w:pPr>
        <w:pStyle w:val="Body"/>
        <w:numPr>
          <w:ilvl w:val="0"/>
          <w:numId w:val="2"/>
        </w:numPr>
        <w:spacing w:before="20" w:after="20" w:line="240" w:lineRule="auto"/>
        <w:jc w:val="both"/>
        <w:rPr>
          <w:rFonts w:ascii="Arial" w:hAnsi="Arial"/>
          <w:b/>
          <w:bCs/>
          <w:sz w:val="20"/>
          <w:szCs w:val="20"/>
          <w:lang w:val="en-US"/>
        </w:rPr>
      </w:pPr>
      <w:r>
        <w:rPr>
          <w:rFonts w:ascii="Arial" w:hAnsi="Arial"/>
          <w:b/>
          <w:bCs/>
          <w:sz w:val="20"/>
          <w:szCs w:val="20"/>
          <w:lang w:val="en-US"/>
        </w:rPr>
        <w:t xml:space="preserve">Pipeline Security Tools: </w:t>
      </w:r>
      <w:proofErr w:type="spellStart"/>
      <w:proofErr w:type="gramStart"/>
      <w:r>
        <w:rPr>
          <w:rFonts w:ascii="Arial" w:hAnsi="Arial"/>
          <w:sz w:val="20"/>
          <w:szCs w:val="20"/>
          <w:lang w:val="es-ES_tradnl"/>
        </w:rPr>
        <w:t>SonarQube,Code</w:t>
      </w:r>
      <w:proofErr w:type="spellEnd"/>
      <w:proofErr w:type="gramEnd"/>
      <w:r>
        <w:rPr>
          <w:rFonts w:ascii="Arial" w:hAnsi="Arial"/>
          <w:sz w:val="20"/>
          <w:szCs w:val="20"/>
          <w:lang w:val="es-ES_tradnl"/>
        </w:rPr>
        <w:t xml:space="preserve"> </w:t>
      </w:r>
      <w:proofErr w:type="spellStart"/>
      <w:proofErr w:type="gramStart"/>
      <w:r>
        <w:rPr>
          <w:rFonts w:ascii="Arial" w:hAnsi="Arial"/>
          <w:sz w:val="20"/>
          <w:szCs w:val="20"/>
          <w:lang w:val="es-ES_tradnl"/>
        </w:rPr>
        <w:t>QL,Dependabot</w:t>
      </w:r>
      <w:proofErr w:type="spellEnd"/>
      <w:proofErr w:type="gramEnd"/>
      <w:r>
        <w:rPr>
          <w:rFonts w:ascii="Arial" w:hAnsi="Arial"/>
          <w:sz w:val="20"/>
          <w:szCs w:val="20"/>
          <w:lang w:val="en-US"/>
        </w:rPr>
        <w:t> </w:t>
      </w:r>
    </w:p>
    <w:p w14:paraId="1594EB71" w14:textId="77777777" w:rsidR="002C7E66" w:rsidRDefault="00911952">
      <w:pPr>
        <w:pStyle w:val="Body"/>
        <w:numPr>
          <w:ilvl w:val="0"/>
          <w:numId w:val="2"/>
        </w:numPr>
        <w:spacing w:before="20" w:after="20" w:line="240" w:lineRule="auto"/>
        <w:jc w:val="both"/>
        <w:rPr>
          <w:rFonts w:ascii="Arial" w:hAnsi="Arial"/>
          <w:b/>
          <w:bCs/>
          <w:sz w:val="20"/>
          <w:szCs w:val="20"/>
          <w:lang w:val="en-US"/>
        </w:rPr>
      </w:pPr>
      <w:r>
        <w:rPr>
          <w:rFonts w:ascii="Arial" w:hAnsi="Arial"/>
          <w:b/>
          <w:bCs/>
          <w:sz w:val="20"/>
          <w:szCs w:val="20"/>
          <w:lang w:val="en-US"/>
        </w:rPr>
        <w:t xml:space="preserve">Server Security Tools: </w:t>
      </w:r>
      <w:r>
        <w:rPr>
          <w:rFonts w:ascii="Arial" w:hAnsi="Arial"/>
          <w:sz w:val="20"/>
          <w:szCs w:val="20"/>
          <w:lang w:val="it-IT"/>
        </w:rPr>
        <w:t>Nessus</w:t>
      </w:r>
    </w:p>
    <w:p w14:paraId="1594EB72" w14:textId="77777777" w:rsidR="002C7E66" w:rsidRDefault="00911952">
      <w:pPr>
        <w:pStyle w:val="Body"/>
        <w:numPr>
          <w:ilvl w:val="0"/>
          <w:numId w:val="2"/>
        </w:numPr>
        <w:spacing w:before="20" w:after="20" w:line="240" w:lineRule="auto"/>
        <w:jc w:val="both"/>
        <w:rPr>
          <w:rFonts w:ascii="Arial" w:hAnsi="Arial"/>
          <w:b/>
          <w:bCs/>
          <w:sz w:val="20"/>
          <w:szCs w:val="20"/>
          <w:lang w:val="en-US"/>
        </w:rPr>
      </w:pPr>
      <w:r>
        <w:rPr>
          <w:rFonts w:ascii="Arial" w:hAnsi="Arial"/>
          <w:b/>
          <w:bCs/>
          <w:sz w:val="20"/>
          <w:szCs w:val="20"/>
          <w:lang w:val="en-US"/>
        </w:rPr>
        <w:t xml:space="preserve">Operating Systems: </w:t>
      </w:r>
      <w:r>
        <w:rPr>
          <w:rFonts w:ascii="Arial" w:hAnsi="Arial"/>
          <w:sz w:val="20"/>
          <w:szCs w:val="20"/>
          <w:lang w:val="en-US"/>
        </w:rPr>
        <w:t>Linux (RHEL, Ubuntu, CentOS), Windows Server</w:t>
      </w:r>
    </w:p>
    <w:p w14:paraId="1594EB73" w14:textId="77777777" w:rsidR="002C7E66" w:rsidRDefault="00911952">
      <w:pPr>
        <w:pStyle w:val="Body"/>
        <w:numPr>
          <w:ilvl w:val="0"/>
          <w:numId w:val="2"/>
        </w:numPr>
        <w:spacing w:before="20" w:after="20" w:line="240" w:lineRule="auto"/>
        <w:jc w:val="both"/>
        <w:rPr>
          <w:rFonts w:ascii="Arial" w:hAnsi="Arial"/>
          <w:b/>
          <w:bCs/>
          <w:sz w:val="20"/>
          <w:szCs w:val="20"/>
          <w:lang w:val="de-DE"/>
        </w:rPr>
      </w:pPr>
      <w:r>
        <w:rPr>
          <w:rFonts w:ascii="Arial" w:hAnsi="Arial"/>
          <w:b/>
          <w:bCs/>
          <w:sz w:val="20"/>
          <w:szCs w:val="20"/>
          <w:lang w:val="de-DE"/>
        </w:rPr>
        <w:t xml:space="preserve">Version Control: </w:t>
      </w:r>
      <w:r>
        <w:rPr>
          <w:rFonts w:ascii="Arial" w:hAnsi="Arial"/>
          <w:sz w:val="20"/>
          <w:szCs w:val="20"/>
          <w:lang w:val="de-DE"/>
        </w:rPr>
        <w:t>Azure Repos,Git, SVN, Bitbucket</w:t>
      </w:r>
    </w:p>
    <w:p w14:paraId="1594EB74" w14:textId="77777777" w:rsidR="002C7E66" w:rsidRDefault="00911952">
      <w:pPr>
        <w:pStyle w:val="Body"/>
        <w:numPr>
          <w:ilvl w:val="0"/>
          <w:numId w:val="2"/>
        </w:numPr>
        <w:spacing w:before="20" w:after="20" w:line="240" w:lineRule="auto"/>
        <w:jc w:val="both"/>
        <w:rPr>
          <w:rFonts w:ascii="Arial" w:hAnsi="Arial"/>
          <w:sz w:val="20"/>
          <w:szCs w:val="20"/>
          <w:lang w:val="en-US"/>
        </w:rPr>
      </w:pPr>
      <w:r>
        <w:rPr>
          <w:rFonts w:ascii="Arial" w:hAnsi="Arial"/>
          <w:b/>
          <w:bCs/>
          <w:sz w:val="20"/>
          <w:szCs w:val="20"/>
          <w:lang w:val="en-US"/>
        </w:rPr>
        <w:t xml:space="preserve">Networking: </w:t>
      </w:r>
      <w:r>
        <w:rPr>
          <w:rFonts w:ascii="Arial" w:hAnsi="Arial"/>
          <w:sz w:val="20"/>
          <w:szCs w:val="20"/>
          <w:lang w:val="en-US"/>
        </w:rPr>
        <w:t xml:space="preserve">DNS, Load Balancers, VPN, TCP/IP, </w:t>
      </w:r>
      <w:proofErr w:type="spellStart"/>
      <w:r>
        <w:rPr>
          <w:rFonts w:ascii="Arial" w:hAnsi="Arial"/>
          <w:sz w:val="20"/>
          <w:szCs w:val="20"/>
          <w:lang w:val="en-US"/>
        </w:rPr>
        <w:t>Firewal</w:t>
      </w:r>
      <w:bookmarkEnd w:id="5"/>
      <w:proofErr w:type="spellEnd"/>
      <w:r>
        <w:rPr>
          <w:rFonts w:ascii="Arial" w:hAnsi="Arial"/>
          <w:sz w:val="20"/>
          <w:szCs w:val="20"/>
        </w:rPr>
        <w:t>l</w:t>
      </w:r>
    </w:p>
    <w:p w14:paraId="1594EB75" w14:textId="77777777" w:rsidR="002C7E66" w:rsidRDefault="002C7E66">
      <w:pPr>
        <w:pStyle w:val="Body"/>
        <w:spacing w:before="20" w:after="20" w:line="240" w:lineRule="auto"/>
        <w:jc w:val="both"/>
        <w:rPr>
          <w:rFonts w:ascii="Arial" w:eastAsia="Arial" w:hAnsi="Arial" w:cs="Arial"/>
          <w:b/>
          <w:bCs/>
          <w:sz w:val="24"/>
          <w:szCs w:val="24"/>
        </w:rPr>
      </w:pPr>
    </w:p>
    <w:p w14:paraId="1594EB76" w14:textId="77777777" w:rsidR="002C7E66" w:rsidRDefault="00911952">
      <w:pPr>
        <w:pStyle w:val="Body"/>
        <w:spacing w:before="20" w:after="20" w:line="240" w:lineRule="auto"/>
        <w:jc w:val="both"/>
        <w:rPr>
          <w:rFonts w:ascii="Arial" w:eastAsia="Arial" w:hAnsi="Arial" w:cs="Arial"/>
          <w:sz w:val="24"/>
          <w:szCs w:val="24"/>
        </w:rPr>
      </w:pPr>
      <w:r>
        <w:rPr>
          <w:rFonts w:ascii="Arial" w:hAnsi="Arial"/>
          <w:b/>
          <w:bCs/>
          <w:sz w:val="24"/>
          <w:szCs w:val="24"/>
          <w:lang w:val="en-US"/>
        </w:rPr>
        <w:t>Professional Experience:</w:t>
      </w:r>
    </w:p>
    <w:p w14:paraId="1594EB77" w14:textId="77777777" w:rsidR="002C7E66" w:rsidRDefault="00911952">
      <w:pPr>
        <w:pStyle w:val="Body"/>
        <w:spacing w:before="20" w:after="20" w:line="240" w:lineRule="auto"/>
        <w:jc w:val="both"/>
        <w:rPr>
          <w:rFonts w:ascii="Arial" w:eastAsia="Arial" w:hAnsi="Arial" w:cs="Arial"/>
          <w:b/>
          <w:bCs/>
        </w:rPr>
      </w:pPr>
      <w:bookmarkStart w:id="6" w:name="OLE_LINK10"/>
      <w:r>
        <w:rPr>
          <w:rFonts w:ascii="Arial" w:hAnsi="Arial"/>
          <w:b/>
          <w:bCs/>
          <w:lang w:val="nl-NL"/>
        </w:rPr>
        <w:t>Senior Azure DevOps Engineer</w:t>
      </w:r>
    </w:p>
    <w:p w14:paraId="1594EB78" w14:textId="77777777" w:rsidR="002C7E66" w:rsidRDefault="00911952">
      <w:pPr>
        <w:pStyle w:val="Body"/>
        <w:spacing w:before="20" w:after="20" w:line="240" w:lineRule="auto"/>
        <w:rPr>
          <w:rFonts w:ascii="Arial" w:eastAsia="Arial" w:hAnsi="Arial" w:cs="Arial"/>
          <w:i/>
          <w:iCs/>
        </w:rPr>
      </w:pPr>
      <w:r>
        <w:rPr>
          <w:rFonts w:ascii="Arial" w:hAnsi="Arial"/>
          <w:lang w:val="pt-PT"/>
        </w:rPr>
        <w:t>[</w:t>
      </w:r>
      <w:r>
        <w:rPr>
          <w:rFonts w:ascii="Arial" w:hAnsi="Arial"/>
          <w:b/>
          <w:bCs/>
          <w:lang w:val="es-ES_tradnl"/>
        </w:rPr>
        <w:t>Delta dental ]</w:t>
      </w:r>
      <w:r>
        <w:rPr>
          <w:rFonts w:ascii="Arial" w:hAnsi="Arial"/>
        </w:rPr>
        <w:t xml:space="preserve"> | [Oakland, CA]</w:t>
      </w:r>
      <w:r>
        <w:rPr>
          <w:rFonts w:ascii="Arial" w:eastAsia="Arial" w:hAnsi="Arial" w:cs="Arial"/>
        </w:rPr>
        <w:br/>
      </w:r>
      <w:r>
        <w:rPr>
          <w:rFonts w:ascii="Arial" w:hAnsi="Arial"/>
        </w:rPr>
        <w:t xml:space="preserve">12/2017 </w:t>
      </w:r>
      <w:r>
        <w:rPr>
          <w:rFonts w:ascii="Arial" w:hAnsi="Arial"/>
          <w:lang w:val="en-US"/>
        </w:rPr>
        <w:t xml:space="preserve">– </w:t>
      </w:r>
      <w:r>
        <w:rPr>
          <w:rFonts w:ascii="Arial" w:hAnsi="Arial"/>
          <w:lang w:val="it-IT"/>
        </w:rPr>
        <w:t>Present</w:t>
      </w:r>
    </w:p>
    <w:p w14:paraId="1594EB79" w14:textId="77777777" w:rsidR="002C7E66" w:rsidRDefault="002C7E66">
      <w:pPr>
        <w:pStyle w:val="Body"/>
        <w:spacing w:before="20" w:after="20" w:line="240" w:lineRule="auto"/>
        <w:rPr>
          <w:rFonts w:ascii="Arial" w:eastAsia="Arial" w:hAnsi="Arial" w:cs="Arial"/>
          <w:sz w:val="20"/>
          <w:szCs w:val="20"/>
        </w:rPr>
      </w:pPr>
    </w:p>
    <w:p w14:paraId="1594EB7A" w14:textId="77777777" w:rsidR="002C7E66" w:rsidRDefault="00911952">
      <w:pPr>
        <w:pStyle w:val="Body"/>
        <w:numPr>
          <w:ilvl w:val="0"/>
          <w:numId w:val="4"/>
        </w:numPr>
        <w:spacing w:before="20" w:after="20" w:line="240" w:lineRule="auto"/>
        <w:jc w:val="both"/>
        <w:rPr>
          <w:rFonts w:ascii="Arial" w:hAnsi="Arial"/>
          <w:sz w:val="20"/>
          <w:szCs w:val="20"/>
          <w:lang w:val="en-US"/>
        </w:rPr>
      </w:pPr>
      <w:r>
        <w:rPr>
          <w:rFonts w:ascii="Arial" w:hAnsi="Arial"/>
          <w:sz w:val="20"/>
          <w:szCs w:val="20"/>
          <w:lang w:val="en-US"/>
        </w:rPr>
        <w:t xml:space="preserve">Deployed and tested automation with Docker, Azure </w:t>
      </w:r>
      <w:proofErr w:type="spellStart"/>
      <w:r>
        <w:rPr>
          <w:rFonts w:ascii="Arial" w:hAnsi="Arial"/>
          <w:sz w:val="20"/>
          <w:szCs w:val="20"/>
          <w:lang w:val="en-US"/>
        </w:rPr>
        <w:t>Devops</w:t>
      </w:r>
      <w:proofErr w:type="spellEnd"/>
    </w:p>
    <w:p w14:paraId="1594EB7B" w14:textId="77777777" w:rsidR="002C7E66" w:rsidRDefault="00911952">
      <w:pPr>
        <w:pStyle w:val="Body"/>
        <w:numPr>
          <w:ilvl w:val="0"/>
          <w:numId w:val="4"/>
        </w:numPr>
        <w:spacing w:before="20" w:after="20" w:line="240" w:lineRule="auto"/>
        <w:jc w:val="both"/>
        <w:rPr>
          <w:rFonts w:ascii="Arial" w:hAnsi="Arial"/>
          <w:sz w:val="20"/>
          <w:szCs w:val="20"/>
          <w:lang w:val="en-US"/>
        </w:rPr>
      </w:pPr>
      <w:r>
        <w:rPr>
          <w:rFonts w:ascii="Arial" w:hAnsi="Arial"/>
          <w:sz w:val="20"/>
          <w:szCs w:val="20"/>
          <w:lang w:val="en-US"/>
        </w:rPr>
        <w:t>Designed and implemented CI/CD pipelines using Azure DevOps for automated build, test, and deployment of applications across multiple environments.</w:t>
      </w:r>
    </w:p>
    <w:p w14:paraId="1594EB7C" w14:textId="77777777" w:rsidR="002C7E66" w:rsidRDefault="00911952">
      <w:pPr>
        <w:pStyle w:val="Body"/>
        <w:numPr>
          <w:ilvl w:val="0"/>
          <w:numId w:val="4"/>
        </w:numPr>
        <w:spacing w:before="20" w:after="20" w:line="240" w:lineRule="auto"/>
        <w:jc w:val="both"/>
        <w:rPr>
          <w:rFonts w:ascii="Arial" w:hAnsi="Arial"/>
          <w:sz w:val="20"/>
          <w:szCs w:val="20"/>
          <w:lang w:val="en-US"/>
        </w:rPr>
      </w:pPr>
      <w:r>
        <w:rPr>
          <w:rFonts w:ascii="Arial" w:hAnsi="Arial"/>
          <w:sz w:val="20"/>
          <w:szCs w:val="20"/>
          <w:lang w:val="en-US"/>
        </w:rPr>
        <w:t>Set up and administered self-hosted and Microsoft-hosted agent pools, aligning resources with workload demands and reducing build queue times.</w:t>
      </w:r>
    </w:p>
    <w:p w14:paraId="1594EB7D" w14:textId="77777777" w:rsidR="002C7E66" w:rsidRDefault="00911952">
      <w:pPr>
        <w:pStyle w:val="Body"/>
        <w:numPr>
          <w:ilvl w:val="0"/>
          <w:numId w:val="4"/>
        </w:numPr>
        <w:spacing w:before="20" w:after="20" w:line="240" w:lineRule="auto"/>
        <w:jc w:val="both"/>
        <w:rPr>
          <w:rFonts w:ascii="Arial" w:hAnsi="Arial"/>
          <w:sz w:val="20"/>
          <w:szCs w:val="20"/>
          <w:lang w:val="en-US"/>
        </w:rPr>
      </w:pPr>
      <w:r>
        <w:rPr>
          <w:rFonts w:ascii="Arial" w:hAnsi="Arial"/>
          <w:sz w:val="20"/>
          <w:szCs w:val="20"/>
          <w:lang w:val="en-US"/>
        </w:rPr>
        <w:t>Worked on Azure API Management and set up the common API for function apps.</w:t>
      </w:r>
    </w:p>
    <w:p w14:paraId="1594EB7E" w14:textId="77777777" w:rsidR="002C7E66" w:rsidRDefault="00911952">
      <w:pPr>
        <w:pStyle w:val="Body"/>
        <w:numPr>
          <w:ilvl w:val="0"/>
          <w:numId w:val="4"/>
        </w:numPr>
        <w:spacing w:before="20" w:after="20" w:line="240" w:lineRule="auto"/>
        <w:jc w:val="both"/>
        <w:rPr>
          <w:rFonts w:ascii="Arial" w:hAnsi="Arial"/>
          <w:sz w:val="20"/>
          <w:szCs w:val="20"/>
          <w:lang w:val="en-US"/>
        </w:rPr>
      </w:pPr>
      <w:r>
        <w:rPr>
          <w:rFonts w:ascii="Arial" w:hAnsi="Arial"/>
          <w:sz w:val="20"/>
          <w:szCs w:val="20"/>
          <w:lang w:val="en-US"/>
        </w:rPr>
        <w:t xml:space="preserve">Designed and managed Azure Kubernetes Service (AKS) environments with Helm and </w:t>
      </w:r>
      <w:proofErr w:type="spellStart"/>
      <w:r>
        <w:rPr>
          <w:rFonts w:ascii="Arial" w:hAnsi="Arial"/>
          <w:sz w:val="20"/>
          <w:szCs w:val="20"/>
          <w:lang w:val="en-US"/>
        </w:rPr>
        <w:t>ArgoCD</w:t>
      </w:r>
      <w:proofErr w:type="spellEnd"/>
      <w:r>
        <w:rPr>
          <w:rFonts w:ascii="Arial" w:hAnsi="Arial"/>
          <w:sz w:val="20"/>
          <w:szCs w:val="20"/>
          <w:lang w:val="en-US"/>
        </w:rPr>
        <w:t xml:space="preserve"> for </w:t>
      </w:r>
      <w:proofErr w:type="spellStart"/>
      <w:r>
        <w:rPr>
          <w:rFonts w:ascii="Arial" w:hAnsi="Arial"/>
          <w:sz w:val="20"/>
          <w:szCs w:val="20"/>
          <w:lang w:val="en-US"/>
        </w:rPr>
        <w:t>GitOps</w:t>
      </w:r>
      <w:proofErr w:type="spellEnd"/>
      <w:r>
        <w:rPr>
          <w:rFonts w:ascii="Arial" w:hAnsi="Arial"/>
          <w:sz w:val="20"/>
          <w:szCs w:val="20"/>
          <w:lang w:val="en-US"/>
        </w:rPr>
        <w:t xml:space="preserve"> automation.</w:t>
      </w:r>
    </w:p>
    <w:p w14:paraId="1594EB7F" w14:textId="77777777" w:rsidR="002C7E66" w:rsidRDefault="00911952">
      <w:pPr>
        <w:pStyle w:val="Body"/>
        <w:numPr>
          <w:ilvl w:val="0"/>
          <w:numId w:val="4"/>
        </w:numPr>
        <w:spacing w:before="20" w:after="20" w:line="240" w:lineRule="auto"/>
        <w:jc w:val="both"/>
        <w:rPr>
          <w:rFonts w:ascii="Arial" w:hAnsi="Arial"/>
          <w:sz w:val="20"/>
          <w:szCs w:val="20"/>
          <w:lang w:val="en-US"/>
        </w:rPr>
      </w:pPr>
      <w:r>
        <w:rPr>
          <w:rFonts w:ascii="Arial" w:hAnsi="Arial"/>
          <w:sz w:val="20"/>
          <w:szCs w:val="20"/>
          <w:lang w:val="en-US"/>
        </w:rPr>
        <w:t>Configured release gates and quality checks in Azure DevOps pipelines to enforce policies such as automated testing and approval processes, which increased the overall quality of releases.</w:t>
      </w:r>
    </w:p>
    <w:p w14:paraId="1594EB80" w14:textId="77777777" w:rsidR="002C7E66" w:rsidRDefault="00911952">
      <w:pPr>
        <w:pStyle w:val="Body"/>
        <w:numPr>
          <w:ilvl w:val="0"/>
          <w:numId w:val="4"/>
        </w:numPr>
        <w:spacing w:before="20" w:after="20" w:line="240" w:lineRule="auto"/>
        <w:jc w:val="both"/>
        <w:rPr>
          <w:rFonts w:ascii="Arial" w:hAnsi="Arial"/>
          <w:sz w:val="20"/>
          <w:szCs w:val="20"/>
          <w:lang w:val="en-US"/>
        </w:rPr>
      </w:pPr>
      <w:r>
        <w:rPr>
          <w:rFonts w:ascii="Arial" w:hAnsi="Arial"/>
          <w:sz w:val="20"/>
          <w:szCs w:val="20"/>
          <w:lang w:val="en-US"/>
        </w:rPr>
        <w:t>Configured and maintained Azure DevOps agent pools and deployment groups to optimize pipeline performance and manage targeted deployments across environments.</w:t>
      </w:r>
    </w:p>
    <w:p w14:paraId="1594EB81" w14:textId="77777777" w:rsidR="002C7E66" w:rsidRDefault="00911952">
      <w:pPr>
        <w:pStyle w:val="Body"/>
        <w:numPr>
          <w:ilvl w:val="0"/>
          <w:numId w:val="4"/>
        </w:numPr>
        <w:spacing w:before="20" w:after="20" w:line="240" w:lineRule="auto"/>
        <w:jc w:val="both"/>
        <w:rPr>
          <w:rFonts w:ascii="Arial" w:hAnsi="Arial"/>
          <w:sz w:val="20"/>
          <w:szCs w:val="20"/>
          <w:lang w:val="en-US"/>
        </w:rPr>
      </w:pPr>
      <w:r>
        <w:rPr>
          <w:rFonts w:ascii="Arial" w:hAnsi="Arial"/>
          <w:sz w:val="20"/>
          <w:szCs w:val="20"/>
          <w:lang w:val="en-US"/>
        </w:rPr>
        <w:lastRenderedPageBreak/>
        <w:t>Managed build and deployment agent pools in Azure DevOps to ensure scalable, secure, and efficient CI/CD execution.</w:t>
      </w:r>
    </w:p>
    <w:p w14:paraId="1594EB82" w14:textId="77777777" w:rsidR="002C7E66" w:rsidRDefault="00911952">
      <w:pPr>
        <w:pStyle w:val="Body"/>
        <w:numPr>
          <w:ilvl w:val="0"/>
          <w:numId w:val="4"/>
        </w:numPr>
        <w:spacing w:before="20" w:after="20" w:line="240" w:lineRule="auto"/>
        <w:jc w:val="both"/>
        <w:rPr>
          <w:rFonts w:ascii="Arial" w:hAnsi="Arial"/>
          <w:sz w:val="20"/>
          <w:szCs w:val="20"/>
          <w:lang w:val="en-US"/>
        </w:rPr>
      </w:pPr>
      <w:r>
        <w:rPr>
          <w:rFonts w:ascii="Arial" w:hAnsi="Arial"/>
          <w:sz w:val="20"/>
          <w:szCs w:val="20"/>
          <w:lang w:val="en-US"/>
        </w:rPr>
        <w:t>Developed and maintained YAML pipelines to support build and release automation for microservices and monolithic applications.</w:t>
      </w:r>
    </w:p>
    <w:p w14:paraId="1594EB83" w14:textId="77777777" w:rsidR="002C7E66" w:rsidRDefault="00911952">
      <w:pPr>
        <w:pStyle w:val="Body"/>
        <w:numPr>
          <w:ilvl w:val="0"/>
          <w:numId w:val="4"/>
        </w:numPr>
        <w:spacing w:before="20" w:after="20" w:line="240" w:lineRule="auto"/>
        <w:jc w:val="both"/>
        <w:rPr>
          <w:rFonts w:ascii="Arial" w:hAnsi="Arial"/>
          <w:sz w:val="20"/>
          <w:szCs w:val="20"/>
          <w:lang w:val="en-US"/>
        </w:rPr>
      </w:pPr>
      <w:r>
        <w:rPr>
          <w:rFonts w:ascii="Arial" w:hAnsi="Arial"/>
          <w:sz w:val="20"/>
          <w:szCs w:val="20"/>
          <w:lang w:val="en-US"/>
        </w:rPr>
        <w:t>Managed artifact repositories using Azure Artifacts and integrated package management into build pipelines.</w:t>
      </w:r>
    </w:p>
    <w:p w14:paraId="1594EB84" w14:textId="77777777" w:rsidR="002C7E66" w:rsidRDefault="00911952">
      <w:pPr>
        <w:pStyle w:val="Body"/>
        <w:numPr>
          <w:ilvl w:val="0"/>
          <w:numId w:val="4"/>
        </w:numPr>
        <w:spacing w:before="20" w:after="20" w:line="240" w:lineRule="auto"/>
        <w:jc w:val="both"/>
        <w:rPr>
          <w:rFonts w:ascii="Arial" w:hAnsi="Arial"/>
          <w:sz w:val="20"/>
          <w:szCs w:val="20"/>
          <w:lang w:val="en-US"/>
        </w:rPr>
      </w:pPr>
      <w:r>
        <w:rPr>
          <w:rFonts w:ascii="Arial" w:hAnsi="Arial"/>
          <w:sz w:val="20"/>
          <w:szCs w:val="20"/>
          <w:lang w:val="en-US"/>
        </w:rPr>
        <w:t>Automated infrastructure provisioning and configuration with Terraform, ensuring consistent environments and reducing manual effort by 70%.</w:t>
      </w:r>
    </w:p>
    <w:p w14:paraId="1594EB85" w14:textId="77777777" w:rsidR="002C7E66" w:rsidRDefault="00911952">
      <w:pPr>
        <w:pStyle w:val="Body"/>
        <w:numPr>
          <w:ilvl w:val="0"/>
          <w:numId w:val="4"/>
        </w:numPr>
        <w:spacing w:before="20" w:after="20" w:line="240" w:lineRule="auto"/>
        <w:jc w:val="both"/>
        <w:rPr>
          <w:rFonts w:ascii="Arial" w:hAnsi="Arial"/>
          <w:sz w:val="20"/>
          <w:szCs w:val="20"/>
          <w:lang w:val="en-US"/>
        </w:rPr>
      </w:pPr>
      <w:r>
        <w:rPr>
          <w:rFonts w:ascii="Arial" w:hAnsi="Arial"/>
          <w:sz w:val="20"/>
          <w:szCs w:val="20"/>
          <w:lang w:val="en-US"/>
        </w:rPr>
        <w:t>Implemented zero-downtime deployments for Azure App Services using deployment slots (e.g., staging, production).</w:t>
      </w:r>
    </w:p>
    <w:p w14:paraId="1594EB86" w14:textId="77777777" w:rsidR="002C7E66" w:rsidRDefault="00911952">
      <w:pPr>
        <w:pStyle w:val="Body"/>
        <w:numPr>
          <w:ilvl w:val="0"/>
          <w:numId w:val="4"/>
        </w:numPr>
        <w:spacing w:before="20" w:after="20" w:line="240" w:lineRule="auto"/>
        <w:jc w:val="both"/>
        <w:rPr>
          <w:rFonts w:ascii="Arial" w:hAnsi="Arial"/>
          <w:sz w:val="20"/>
          <w:szCs w:val="20"/>
          <w:lang w:val="en-US"/>
        </w:rPr>
      </w:pPr>
      <w:r>
        <w:rPr>
          <w:rFonts w:ascii="Arial" w:hAnsi="Arial"/>
          <w:sz w:val="20"/>
          <w:szCs w:val="20"/>
          <w:lang w:val="en-US"/>
        </w:rPr>
        <w:t>Automated slot swap operations in Azure DevOps release pipelines to validate deployments in staging before promoting to production.</w:t>
      </w:r>
    </w:p>
    <w:p w14:paraId="1594EB87" w14:textId="77777777" w:rsidR="002C7E66" w:rsidRDefault="00911952">
      <w:pPr>
        <w:pStyle w:val="Body"/>
        <w:numPr>
          <w:ilvl w:val="0"/>
          <w:numId w:val="4"/>
        </w:numPr>
        <w:spacing w:before="20" w:after="20" w:line="240" w:lineRule="auto"/>
        <w:jc w:val="both"/>
        <w:rPr>
          <w:rFonts w:ascii="Arial" w:hAnsi="Arial"/>
          <w:sz w:val="20"/>
          <w:szCs w:val="20"/>
          <w:lang w:val="en-US"/>
        </w:rPr>
      </w:pPr>
      <w:r>
        <w:rPr>
          <w:rFonts w:ascii="Arial" w:hAnsi="Arial"/>
          <w:sz w:val="20"/>
          <w:szCs w:val="20"/>
          <w:lang w:val="en-US"/>
        </w:rPr>
        <w:t>Integrated approval gates and manual intervention steps in Azure DevOps to control swap timings and ensure stakeholder visibility.</w:t>
      </w:r>
    </w:p>
    <w:p w14:paraId="1594EB88" w14:textId="77777777" w:rsidR="002C7E66" w:rsidRDefault="00911952">
      <w:pPr>
        <w:pStyle w:val="Body"/>
        <w:numPr>
          <w:ilvl w:val="0"/>
          <w:numId w:val="4"/>
        </w:numPr>
        <w:spacing w:before="20" w:after="20" w:line="240" w:lineRule="auto"/>
        <w:jc w:val="both"/>
        <w:rPr>
          <w:rFonts w:ascii="Arial" w:hAnsi="Arial"/>
          <w:sz w:val="20"/>
          <w:szCs w:val="20"/>
          <w:lang w:val="en-US"/>
        </w:rPr>
      </w:pPr>
      <w:r>
        <w:rPr>
          <w:rFonts w:ascii="Arial" w:hAnsi="Arial"/>
          <w:sz w:val="20"/>
          <w:szCs w:val="20"/>
          <w:lang w:val="en-US"/>
        </w:rPr>
        <w:t>Manage deployment workflow including provisioning, load balancing, and health monitoring.</w:t>
      </w:r>
    </w:p>
    <w:p w14:paraId="1594EB89" w14:textId="77777777" w:rsidR="002C7E66" w:rsidRDefault="00911952">
      <w:pPr>
        <w:pStyle w:val="Body"/>
        <w:numPr>
          <w:ilvl w:val="0"/>
          <w:numId w:val="4"/>
        </w:numPr>
        <w:spacing w:before="20" w:after="20" w:line="240" w:lineRule="auto"/>
        <w:jc w:val="both"/>
        <w:rPr>
          <w:rFonts w:ascii="Arial" w:hAnsi="Arial"/>
          <w:sz w:val="20"/>
          <w:szCs w:val="20"/>
          <w:lang w:val="en-US"/>
        </w:rPr>
      </w:pPr>
      <w:r>
        <w:rPr>
          <w:rFonts w:ascii="Arial" w:hAnsi="Arial"/>
          <w:sz w:val="20"/>
          <w:szCs w:val="20"/>
          <w:lang w:val="en-US"/>
        </w:rPr>
        <w:t>Integrated Azure Pipelines with tools such as GitHub, SonarQube, Selenium, and Docker to ensure high code quality and continuous testing.</w:t>
      </w:r>
    </w:p>
    <w:p w14:paraId="1594EB8A" w14:textId="77777777" w:rsidR="002C7E66" w:rsidRDefault="00911952">
      <w:pPr>
        <w:pStyle w:val="Body"/>
        <w:numPr>
          <w:ilvl w:val="0"/>
          <w:numId w:val="4"/>
        </w:numPr>
        <w:spacing w:before="20" w:after="20" w:line="240" w:lineRule="auto"/>
        <w:jc w:val="both"/>
        <w:rPr>
          <w:rFonts w:ascii="Arial" w:hAnsi="Arial"/>
          <w:sz w:val="20"/>
          <w:szCs w:val="20"/>
          <w:lang w:val="en-US"/>
        </w:rPr>
      </w:pPr>
      <w:r>
        <w:rPr>
          <w:rFonts w:ascii="Arial" w:hAnsi="Arial"/>
          <w:sz w:val="20"/>
          <w:szCs w:val="20"/>
          <w:lang w:val="en-US"/>
        </w:rPr>
        <w:t>Automated configuration management and provisioning using PowerShell, Azure CLI, and Azure Automation.</w:t>
      </w:r>
    </w:p>
    <w:p w14:paraId="1594EB8B" w14:textId="77777777" w:rsidR="002C7E66" w:rsidRDefault="00911952">
      <w:pPr>
        <w:pStyle w:val="Body"/>
        <w:numPr>
          <w:ilvl w:val="0"/>
          <w:numId w:val="4"/>
        </w:numPr>
        <w:spacing w:before="20" w:after="20" w:line="240" w:lineRule="auto"/>
        <w:jc w:val="both"/>
        <w:rPr>
          <w:rFonts w:ascii="Arial" w:hAnsi="Arial"/>
          <w:sz w:val="20"/>
          <w:szCs w:val="20"/>
          <w:lang w:val="en-US"/>
        </w:rPr>
      </w:pPr>
      <w:r>
        <w:rPr>
          <w:rFonts w:ascii="Arial" w:hAnsi="Arial"/>
          <w:sz w:val="20"/>
          <w:szCs w:val="20"/>
          <w:lang w:val="en-US"/>
        </w:rPr>
        <w:t>Collaborated with development teams to containerize Spring Boot, Node.js, and Python applications, enhancing portability and reducing deployment errors.</w:t>
      </w:r>
    </w:p>
    <w:p w14:paraId="1594EB8C" w14:textId="77777777" w:rsidR="002C7E66" w:rsidRDefault="00911952">
      <w:pPr>
        <w:pStyle w:val="Body"/>
        <w:numPr>
          <w:ilvl w:val="0"/>
          <w:numId w:val="4"/>
        </w:numPr>
        <w:spacing w:before="20" w:after="20" w:line="240" w:lineRule="auto"/>
        <w:jc w:val="both"/>
        <w:rPr>
          <w:rFonts w:ascii="Arial" w:hAnsi="Arial"/>
          <w:sz w:val="20"/>
          <w:szCs w:val="20"/>
          <w:lang w:val="en-US"/>
        </w:rPr>
      </w:pPr>
      <w:r>
        <w:rPr>
          <w:rFonts w:ascii="Arial" w:hAnsi="Arial"/>
          <w:sz w:val="20"/>
          <w:szCs w:val="20"/>
          <w:lang w:val="en-US"/>
        </w:rPr>
        <w:t>Wrote and optimized shell scripts to automate routine DevOps tasks, increasing operational efficiency and enabling scalability.</w:t>
      </w:r>
    </w:p>
    <w:p w14:paraId="1594EB8D" w14:textId="77777777" w:rsidR="002C7E66" w:rsidRDefault="00911952">
      <w:pPr>
        <w:pStyle w:val="Body"/>
        <w:numPr>
          <w:ilvl w:val="0"/>
          <w:numId w:val="4"/>
        </w:numPr>
        <w:spacing w:before="20" w:after="20" w:line="240" w:lineRule="auto"/>
        <w:jc w:val="both"/>
        <w:rPr>
          <w:rFonts w:ascii="Arial" w:hAnsi="Arial"/>
          <w:sz w:val="20"/>
          <w:szCs w:val="20"/>
          <w:lang w:val="en-US"/>
        </w:rPr>
      </w:pPr>
      <w:r>
        <w:rPr>
          <w:rFonts w:ascii="Arial" w:hAnsi="Arial"/>
          <w:sz w:val="20"/>
          <w:szCs w:val="20"/>
          <w:lang w:val="en-US"/>
        </w:rPr>
        <w:t>Collaborated with developers, QA, and operations teams to troubleshoot and resolve deployment issues.</w:t>
      </w:r>
    </w:p>
    <w:p w14:paraId="1594EB8E" w14:textId="77777777" w:rsidR="002C7E66" w:rsidRDefault="00911952">
      <w:pPr>
        <w:pStyle w:val="Body"/>
        <w:numPr>
          <w:ilvl w:val="0"/>
          <w:numId w:val="4"/>
        </w:numPr>
        <w:spacing w:before="20" w:after="20" w:line="240" w:lineRule="auto"/>
        <w:jc w:val="both"/>
        <w:rPr>
          <w:rFonts w:ascii="Arial" w:hAnsi="Arial"/>
          <w:sz w:val="20"/>
          <w:szCs w:val="20"/>
          <w:lang w:val="en-US"/>
        </w:rPr>
      </w:pPr>
      <w:r>
        <w:rPr>
          <w:rFonts w:ascii="Arial" w:hAnsi="Arial"/>
          <w:sz w:val="20"/>
          <w:szCs w:val="20"/>
          <w:lang w:val="en-US"/>
        </w:rPr>
        <w:t>Enhanced system reliability by implementing automated rollback strategies for deployments, reducing downtime by 25%.</w:t>
      </w:r>
    </w:p>
    <w:bookmarkEnd w:id="6"/>
    <w:p w14:paraId="1594EB8F" w14:textId="77777777" w:rsidR="002C7E66" w:rsidRDefault="002C7E66">
      <w:pPr>
        <w:pStyle w:val="Body"/>
        <w:spacing w:before="20" w:after="20" w:line="240" w:lineRule="auto"/>
        <w:ind w:left="720"/>
        <w:jc w:val="both"/>
        <w:rPr>
          <w:rFonts w:ascii="Arial" w:eastAsia="Arial" w:hAnsi="Arial" w:cs="Arial"/>
          <w:sz w:val="24"/>
          <w:szCs w:val="24"/>
        </w:rPr>
      </w:pPr>
    </w:p>
    <w:p w14:paraId="1594EB90" w14:textId="77777777" w:rsidR="002C7E66" w:rsidRDefault="00911952">
      <w:pPr>
        <w:pStyle w:val="Body"/>
        <w:spacing w:before="20" w:after="20" w:line="240" w:lineRule="auto"/>
        <w:jc w:val="both"/>
        <w:rPr>
          <w:rFonts w:ascii="Arial" w:eastAsia="Arial" w:hAnsi="Arial" w:cs="Arial"/>
          <w:b/>
          <w:bCs/>
        </w:rPr>
      </w:pPr>
      <w:r>
        <w:rPr>
          <w:rFonts w:ascii="Arial" w:hAnsi="Arial"/>
          <w:b/>
          <w:bCs/>
          <w:lang w:val="nl-NL"/>
        </w:rPr>
        <w:t>Cloud DevOps Engineer (Azure)</w:t>
      </w:r>
    </w:p>
    <w:p w14:paraId="1594EB91" w14:textId="77777777" w:rsidR="002C7E66" w:rsidRDefault="00911952">
      <w:pPr>
        <w:pStyle w:val="Body"/>
        <w:spacing w:before="20" w:after="20" w:line="240" w:lineRule="auto"/>
        <w:rPr>
          <w:rFonts w:ascii="Arial" w:eastAsia="Arial" w:hAnsi="Arial" w:cs="Arial"/>
          <w:sz w:val="24"/>
          <w:szCs w:val="24"/>
        </w:rPr>
      </w:pPr>
      <w:r>
        <w:rPr>
          <w:rFonts w:ascii="Arial" w:hAnsi="Arial"/>
          <w:lang w:val="pt-PT"/>
        </w:rPr>
        <w:t>[</w:t>
      </w:r>
      <w:r>
        <w:rPr>
          <w:rFonts w:ascii="Arial" w:hAnsi="Arial"/>
          <w:b/>
          <w:bCs/>
          <w:lang w:val="it-IT"/>
        </w:rPr>
        <w:t>Cognizant</w:t>
      </w:r>
      <w:r>
        <w:rPr>
          <w:rFonts w:ascii="Arial" w:hAnsi="Arial"/>
          <w:lang w:val="es-ES_tradnl"/>
        </w:rPr>
        <w:t xml:space="preserve">] | [Hyderabad, </w:t>
      </w:r>
      <w:proofErr w:type="spellStart"/>
      <w:r>
        <w:rPr>
          <w:rFonts w:ascii="Arial" w:hAnsi="Arial"/>
          <w:lang w:val="es-ES_tradnl"/>
        </w:rPr>
        <w:t>Telangana</w:t>
      </w:r>
      <w:proofErr w:type="spellEnd"/>
      <w:r>
        <w:rPr>
          <w:rFonts w:ascii="Arial" w:hAnsi="Arial"/>
          <w:lang w:val="es-ES_tradnl"/>
        </w:rPr>
        <w:t>]</w:t>
      </w:r>
      <w:r>
        <w:rPr>
          <w:rFonts w:ascii="Arial" w:eastAsia="Arial" w:hAnsi="Arial" w:cs="Arial"/>
        </w:rPr>
        <w:br/>
      </w:r>
      <w:r>
        <w:rPr>
          <w:rFonts w:ascii="Arial" w:hAnsi="Arial"/>
        </w:rPr>
        <w:t xml:space="preserve">07/2015 </w:t>
      </w:r>
      <w:r>
        <w:rPr>
          <w:rFonts w:ascii="Arial" w:hAnsi="Arial"/>
          <w:lang w:val="en-US"/>
        </w:rPr>
        <w:t xml:space="preserve">– </w:t>
      </w:r>
      <w:r>
        <w:rPr>
          <w:rFonts w:ascii="Arial" w:hAnsi="Arial"/>
        </w:rPr>
        <w:t>11/2017</w:t>
      </w:r>
    </w:p>
    <w:p w14:paraId="1594EB92" w14:textId="77777777" w:rsidR="002C7E66" w:rsidRDefault="002C7E66">
      <w:pPr>
        <w:pStyle w:val="Body"/>
        <w:spacing w:before="20" w:after="20" w:line="240" w:lineRule="auto"/>
        <w:rPr>
          <w:rFonts w:ascii="Arial" w:eastAsia="Arial" w:hAnsi="Arial" w:cs="Arial"/>
          <w:sz w:val="24"/>
          <w:szCs w:val="24"/>
        </w:rPr>
      </w:pPr>
    </w:p>
    <w:p w14:paraId="1594EB93" w14:textId="77777777" w:rsidR="002C7E66" w:rsidRDefault="00911952">
      <w:pPr>
        <w:pStyle w:val="Body"/>
        <w:numPr>
          <w:ilvl w:val="0"/>
          <w:numId w:val="6"/>
        </w:numPr>
        <w:spacing w:before="20" w:after="20" w:line="240" w:lineRule="auto"/>
        <w:jc w:val="both"/>
        <w:rPr>
          <w:rFonts w:ascii="Arial" w:hAnsi="Arial"/>
          <w:sz w:val="20"/>
          <w:szCs w:val="20"/>
          <w:lang w:val="en-US"/>
        </w:rPr>
      </w:pPr>
      <w:r>
        <w:rPr>
          <w:rFonts w:ascii="Arial" w:hAnsi="Arial"/>
          <w:sz w:val="20"/>
          <w:szCs w:val="20"/>
          <w:lang w:val="en-US"/>
        </w:rPr>
        <w:t>Orchestrated the migration of legacy on-premise infrastructure to Azure, achieving a 30% reduction in operational costs and improved scalability.</w:t>
      </w:r>
    </w:p>
    <w:p w14:paraId="1594EB94" w14:textId="77777777" w:rsidR="002C7E66" w:rsidRDefault="00911952">
      <w:pPr>
        <w:pStyle w:val="Body"/>
        <w:numPr>
          <w:ilvl w:val="0"/>
          <w:numId w:val="6"/>
        </w:numPr>
        <w:spacing w:before="20" w:after="20" w:line="240" w:lineRule="auto"/>
        <w:jc w:val="both"/>
        <w:rPr>
          <w:rFonts w:ascii="Arial" w:hAnsi="Arial"/>
          <w:sz w:val="20"/>
          <w:szCs w:val="20"/>
          <w:lang w:val="en-US"/>
        </w:rPr>
      </w:pPr>
      <w:r>
        <w:rPr>
          <w:rFonts w:ascii="Arial" w:hAnsi="Arial"/>
          <w:sz w:val="20"/>
          <w:szCs w:val="20"/>
          <w:lang w:val="en-US"/>
        </w:rPr>
        <w:t>Monitored application performance and deployments using Azure Monitor, Application Insights, and Log Analytics.</w:t>
      </w:r>
    </w:p>
    <w:p w14:paraId="1594EB95" w14:textId="77777777" w:rsidR="002C7E66" w:rsidRDefault="002C7E66">
      <w:pPr>
        <w:pStyle w:val="Body"/>
        <w:numPr>
          <w:ilvl w:val="0"/>
          <w:numId w:val="6"/>
        </w:numPr>
        <w:spacing w:before="20" w:after="20" w:line="240" w:lineRule="auto"/>
        <w:jc w:val="both"/>
        <w:rPr>
          <w:rFonts w:ascii="Arial" w:eastAsia="Arial" w:hAnsi="Arial" w:cs="Arial"/>
          <w:sz w:val="20"/>
          <w:szCs w:val="20"/>
        </w:rPr>
      </w:pPr>
    </w:p>
    <w:p w14:paraId="1594EB96" w14:textId="77777777" w:rsidR="002C7E66" w:rsidRDefault="00911952">
      <w:pPr>
        <w:pStyle w:val="Body"/>
        <w:numPr>
          <w:ilvl w:val="0"/>
          <w:numId w:val="6"/>
        </w:numPr>
        <w:spacing w:before="20" w:after="20" w:line="240" w:lineRule="auto"/>
        <w:jc w:val="both"/>
        <w:rPr>
          <w:rFonts w:ascii="Arial" w:hAnsi="Arial"/>
          <w:sz w:val="20"/>
          <w:szCs w:val="20"/>
          <w:lang w:val="en-US"/>
        </w:rPr>
      </w:pPr>
      <w:r>
        <w:rPr>
          <w:rFonts w:ascii="Arial" w:hAnsi="Arial"/>
          <w:sz w:val="20"/>
          <w:szCs w:val="20"/>
          <w:lang w:val="en-US"/>
        </w:rPr>
        <w:t>Designed and implemented Ansible-based automation workflows, eliminating repetitive manual tasks and improving deployment efficiency by 50%.</w:t>
      </w:r>
    </w:p>
    <w:p w14:paraId="1594EB97" w14:textId="77777777" w:rsidR="002C7E66" w:rsidRDefault="00911952">
      <w:pPr>
        <w:pStyle w:val="Body"/>
        <w:numPr>
          <w:ilvl w:val="0"/>
          <w:numId w:val="6"/>
        </w:numPr>
        <w:spacing w:before="20" w:after="20" w:line="240" w:lineRule="auto"/>
        <w:jc w:val="both"/>
        <w:rPr>
          <w:rFonts w:ascii="Arial" w:hAnsi="Arial"/>
          <w:sz w:val="20"/>
          <w:szCs w:val="20"/>
          <w:lang w:val="en-US"/>
        </w:rPr>
      </w:pPr>
      <w:r>
        <w:rPr>
          <w:rFonts w:ascii="Arial" w:hAnsi="Arial"/>
          <w:sz w:val="20"/>
          <w:szCs w:val="20"/>
          <w:lang w:val="en-US"/>
        </w:rPr>
        <w:t xml:space="preserve">Built </w:t>
      </w:r>
      <w:proofErr w:type="spellStart"/>
      <w:r>
        <w:rPr>
          <w:rFonts w:ascii="Arial" w:hAnsi="Arial"/>
          <w:sz w:val="20"/>
          <w:szCs w:val="20"/>
          <w:lang w:val="en-US"/>
        </w:rPr>
        <w:t>Dockerized</w:t>
      </w:r>
      <w:proofErr w:type="spellEnd"/>
      <w:r>
        <w:rPr>
          <w:rFonts w:ascii="Arial" w:hAnsi="Arial"/>
          <w:sz w:val="20"/>
          <w:szCs w:val="20"/>
          <w:lang w:val="en-US"/>
        </w:rPr>
        <w:t xml:space="preserve"> environments for applications, ensuring seamless integration across development and production systems.</w:t>
      </w:r>
    </w:p>
    <w:p w14:paraId="1594EB98" w14:textId="77777777" w:rsidR="002C7E66" w:rsidRDefault="00911952">
      <w:pPr>
        <w:pStyle w:val="Body"/>
        <w:numPr>
          <w:ilvl w:val="0"/>
          <w:numId w:val="6"/>
        </w:numPr>
        <w:spacing w:before="20" w:after="20" w:line="240" w:lineRule="auto"/>
        <w:jc w:val="both"/>
        <w:rPr>
          <w:rFonts w:ascii="Arial" w:hAnsi="Arial"/>
          <w:sz w:val="20"/>
          <w:szCs w:val="20"/>
          <w:lang w:val="en-US"/>
        </w:rPr>
      </w:pPr>
      <w:r>
        <w:rPr>
          <w:rFonts w:ascii="Arial" w:hAnsi="Arial"/>
          <w:sz w:val="20"/>
          <w:szCs w:val="20"/>
          <w:lang w:val="en-US"/>
        </w:rPr>
        <w:t>Established centralized logging solutions with the ELK Stack, enhancing system monitoring and enabling faster debugging.</w:t>
      </w:r>
    </w:p>
    <w:p w14:paraId="1594EB99" w14:textId="77777777" w:rsidR="002C7E66" w:rsidRDefault="00911952">
      <w:pPr>
        <w:pStyle w:val="Body"/>
        <w:numPr>
          <w:ilvl w:val="0"/>
          <w:numId w:val="6"/>
        </w:numPr>
        <w:spacing w:before="20" w:after="20" w:line="240" w:lineRule="auto"/>
        <w:jc w:val="both"/>
        <w:rPr>
          <w:rFonts w:ascii="Arial" w:hAnsi="Arial"/>
          <w:sz w:val="20"/>
          <w:szCs w:val="20"/>
          <w:lang w:val="en-US"/>
        </w:rPr>
      </w:pPr>
      <w:r>
        <w:rPr>
          <w:rFonts w:ascii="Arial" w:hAnsi="Arial"/>
          <w:sz w:val="20"/>
          <w:szCs w:val="20"/>
          <w:lang w:val="en-US"/>
        </w:rPr>
        <w:t>Directed disaster recovery planning, implementing robust backup solutions to ensure data integrity and business continuity.</w:t>
      </w:r>
    </w:p>
    <w:p w14:paraId="1594EB9A" w14:textId="77777777" w:rsidR="002C7E66" w:rsidRDefault="002C7E66">
      <w:pPr>
        <w:pStyle w:val="Body"/>
        <w:spacing w:before="20" w:after="20" w:line="240" w:lineRule="auto"/>
        <w:ind w:left="720"/>
        <w:jc w:val="both"/>
        <w:rPr>
          <w:rFonts w:ascii="Arial" w:eastAsia="Arial" w:hAnsi="Arial" w:cs="Arial"/>
          <w:sz w:val="24"/>
          <w:szCs w:val="24"/>
        </w:rPr>
      </w:pPr>
    </w:p>
    <w:p w14:paraId="1594EB9B" w14:textId="77777777" w:rsidR="002C7E66" w:rsidRDefault="00911952">
      <w:pPr>
        <w:pStyle w:val="Body"/>
        <w:spacing w:before="20" w:after="20" w:line="240" w:lineRule="auto"/>
        <w:jc w:val="both"/>
        <w:rPr>
          <w:rFonts w:ascii="Arial" w:eastAsia="Arial" w:hAnsi="Arial" w:cs="Arial"/>
          <w:b/>
          <w:bCs/>
        </w:rPr>
      </w:pPr>
      <w:r>
        <w:rPr>
          <w:rFonts w:ascii="Arial" w:hAnsi="Arial"/>
          <w:b/>
          <w:bCs/>
          <w:lang w:val="en-US"/>
        </w:rPr>
        <w:t>Middleware Engineer</w:t>
      </w:r>
    </w:p>
    <w:p w14:paraId="1594EB9C" w14:textId="77777777" w:rsidR="002C7E66" w:rsidRDefault="00911952">
      <w:pPr>
        <w:pStyle w:val="Body"/>
        <w:spacing w:before="20" w:after="20" w:line="240" w:lineRule="auto"/>
        <w:rPr>
          <w:rFonts w:ascii="Arial" w:eastAsia="Arial" w:hAnsi="Arial" w:cs="Arial"/>
          <w:sz w:val="24"/>
          <w:szCs w:val="24"/>
        </w:rPr>
      </w:pPr>
      <w:r>
        <w:rPr>
          <w:rFonts w:ascii="Arial" w:hAnsi="Arial"/>
          <w:b/>
          <w:bCs/>
        </w:rPr>
        <w:t>[Ericsson]</w:t>
      </w:r>
      <w:r>
        <w:rPr>
          <w:rFonts w:ascii="Arial" w:hAnsi="Arial"/>
        </w:rPr>
        <w:t xml:space="preserve"> | [Bangalore, Karnataka]</w:t>
      </w:r>
      <w:r>
        <w:rPr>
          <w:rFonts w:ascii="Arial" w:eastAsia="Arial" w:hAnsi="Arial" w:cs="Arial"/>
        </w:rPr>
        <w:br/>
      </w:r>
      <w:r>
        <w:rPr>
          <w:rFonts w:ascii="Arial" w:hAnsi="Arial"/>
        </w:rPr>
        <w:t xml:space="preserve">08/2013 </w:t>
      </w:r>
      <w:r>
        <w:rPr>
          <w:rFonts w:ascii="Arial" w:hAnsi="Arial"/>
          <w:lang w:val="en-US"/>
        </w:rPr>
        <w:t xml:space="preserve">– </w:t>
      </w:r>
      <w:r>
        <w:rPr>
          <w:rFonts w:ascii="Arial" w:hAnsi="Arial"/>
        </w:rPr>
        <w:t>06/2015</w:t>
      </w:r>
    </w:p>
    <w:p w14:paraId="1594EB9D" w14:textId="77777777" w:rsidR="002C7E66" w:rsidRDefault="002C7E66">
      <w:pPr>
        <w:pStyle w:val="Body"/>
        <w:spacing w:before="20" w:after="20" w:line="240" w:lineRule="auto"/>
        <w:rPr>
          <w:rFonts w:ascii="Arial" w:eastAsia="Arial" w:hAnsi="Arial" w:cs="Arial"/>
          <w:sz w:val="24"/>
          <w:szCs w:val="24"/>
        </w:rPr>
      </w:pPr>
    </w:p>
    <w:p w14:paraId="1594EB9E" w14:textId="77777777" w:rsidR="002C7E66" w:rsidRDefault="00911952">
      <w:pPr>
        <w:pStyle w:val="Body"/>
        <w:numPr>
          <w:ilvl w:val="0"/>
          <w:numId w:val="8"/>
        </w:numPr>
        <w:spacing w:before="20" w:after="20" w:line="240" w:lineRule="auto"/>
        <w:jc w:val="both"/>
        <w:rPr>
          <w:rFonts w:ascii="Arial" w:hAnsi="Arial"/>
          <w:sz w:val="20"/>
          <w:szCs w:val="20"/>
          <w:lang w:val="en-US"/>
        </w:rPr>
      </w:pPr>
      <w:r>
        <w:rPr>
          <w:rFonts w:ascii="Arial" w:hAnsi="Arial"/>
          <w:sz w:val="20"/>
          <w:szCs w:val="20"/>
          <w:lang w:val="en-US"/>
        </w:rPr>
        <w:t>Configured, deployed, and maintained WebLogic, Tomcat, JBoss, and Apache servers for enterprise-grade applications, ensuring high availability and optimal performance.</w:t>
      </w:r>
    </w:p>
    <w:p w14:paraId="1594EB9F" w14:textId="77777777" w:rsidR="002C7E66" w:rsidRDefault="00911952">
      <w:pPr>
        <w:pStyle w:val="Body"/>
        <w:numPr>
          <w:ilvl w:val="0"/>
          <w:numId w:val="8"/>
        </w:numPr>
        <w:spacing w:before="20" w:after="20" w:line="240" w:lineRule="auto"/>
        <w:jc w:val="both"/>
        <w:rPr>
          <w:rFonts w:ascii="Arial" w:hAnsi="Arial"/>
          <w:sz w:val="20"/>
          <w:szCs w:val="20"/>
          <w:lang w:val="en-US"/>
        </w:rPr>
      </w:pPr>
      <w:r>
        <w:rPr>
          <w:rFonts w:ascii="Arial" w:hAnsi="Arial"/>
          <w:sz w:val="20"/>
          <w:szCs w:val="20"/>
          <w:lang w:val="en-US"/>
        </w:rPr>
        <w:t>Integrated SiteMinder for secure authentication and authorization across middleware platforms, enhancing system security.</w:t>
      </w:r>
    </w:p>
    <w:p w14:paraId="1594EBA0" w14:textId="77777777" w:rsidR="002C7E66" w:rsidRDefault="00911952">
      <w:pPr>
        <w:pStyle w:val="Body"/>
        <w:numPr>
          <w:ilvl w:val="0"/>
          <w:numId w:val="8"/>
        </w:numPr>
        <w:spacing w:before="20" w:after="20" w:line="240" w:lineRule="auto"/>
        <w:jc w:val="both"/>
        <w:rPr>
          <w:rFonts w:ascii="Arial" w:hAnsi="Arial"/>
          <w:sz w:val="20"/>
          <w:szCs w:val="20"/>
          <w:lang w:val="en-US"/>
        </w:rPr>
      </w:pPr>
      <w:r>
        <w:rPr>
          <w:rFonts w:ascii="Arial" w:hAnsi="Arial"/>
          <w:sz w:val="20"/>
          <w:szCs w:val="20"/>
          <w:lang w:val="en-US"/>
        </w:rPr>
        <w:t>Automated server deployments and configurations using custom scripts, reducing manual efforts by 40%.</w:t>
      </w:r>
    </w:p>
    <w:p w14:paraId="1594EBA1" w14:textId="77777777" w:rsidR="002C7E66" w:rsidRDefault="00911952">
      <w:pPr>
        <w:pStyle w:val="Body"/>
        <w:numPr>
          <w:ilvl w:val="0"/>
          <w:numId w:val="8"/>
        </w:numPr>
        <w:spacing w:before="20" w:after="20" w:line="240" w:lineRule="auto"/>
        <w:jc w:val="both"/>
        <w:rPr>
          <w:rFonts w:ascii="Arial" w:hAnsi="Arial"/>
          <w:sz w:val="20"/>
          <w:szCs w:val="20"/>
          <w:lang w:val="en-US"/>
        </w:rPr>
      </w:pPr>
      <w:r>
        <w:rPr>
          <w:rFonts w:ascii="Arial" w:hAnsi="Arial"/>
          <w:sz w:val="20"/>
          <w:szCs w:val="20"/>
          <w:lang w:val="en-US"/>
        </w:rPr>
        <w:lastRenderedPageBreak/>
        <w:t>Diagnosed and resolved performance issues on application servers, improving response times by 30%.</w:t>
      </w:r>
    </w:p>
    <w:p w14:paraId="1594EBA2" w14:textId="77777777" w:rsidR="002C7E66" w:rsidRDefault="00911952">
      <w:pPr>
        <w:pStyle w:val="Body"/>
        <w:numPr>
          <w:ilvl w:val="0"/>
          <w:numId w:val="8"/>
        </w:numPr>
        <w:spacing w:before="20" w:after="20" w:line="240" w:lineRule="auto"/>
        <w:jc w:val="both"/>
        <w:rPr>
          <w:rFonts w:ascii="Arial" w:hAnsi="Arial"/>
          <w:sz w:val="20"/>
          <w:szCs w:val="20"/>
          <w:lang w:val="en-US"/>
        </w:rPr>
      </w:pPr>
      <w:r>
        <w:rPr>
          <w:rFonts w:ascii="Arial" w:hAnsi="Arial"/>
          <w:sz w:val="20"/>
          <w:szCs w:val="20"/>
          <w:lang w:val="en-US"/>
        </w:rPr>
        <w:t>Implemented load balancing and clustering solutions to enhance scalability and reliability of middleware services.</w:t>
      </w:r>
    </w:p>
    <w:p w14:paraId="1594EBA3" w14:textId="77777777" w:rsidR="002C7E66" w:rsidRDefault="00911952">
      <w:pPr>
        <w:pStyle w:val="Body"/>
        <w:numPr>
          <w:ilvl w:val="0"/>
          <w:numId w:val="8"/>
        </w:numPr>
        <w:spacing w:before="20" w:after="20" w:line="240" w:lineRule="auto"/>
        <w:jc w:val="both"/>
        <w:rPr>
          <w:rFonts w:ascii="Arial" w:hAnsi="Arial"/>
          <w:sz w:val="20"/>
          <w:szCs w:val="20"/>
          <w:lang w:val="en-US"/>
        </w:rPr>
      </w:pPr>
      <w:r>
        <w:rPr>
          <w:rFonts w:ascii="Arial" w:hAnsi="Arial"/>
          <w:sz w:val="20"/>
          <w:szCs w:val="20"/>
          <w:lang w:val="en-US"/>
        </w:rPr>
        <w:t>Developed comprehensive documentation and runbooks for middleware operations, streamlining troubleshooting and knowledge transfer.</w:t>
      </w:r>
    </w:p>
    <w:p w14:paraId="1594EBA4" w14:textId="77777777" w:rsidR="002C7E66" w:rsidRDefault="00911952">
      <w:pPr>
        <w:pStyle w:val="Body"/>
        <w:spacing w:before="20" w:after="20" w:line="240" w:lineRule="auto"/>
        <w:jc w:val="both"/>
        <w:rPr>
          <w:rFonts w:ascii="Arial" w:eastAsia="Arial" w:hAnsi="Arial" w:cs="Arial"/>
        </w:rPr>
      </w:pPr>
      <w:r>
        <w:rPr>
          <w:rFonts w:ascii="Arial" w:hAnsi="Arial"/>
          <w:b/>
          <w:bCs/>
          <w:lang w:val="en-US"/>
        </w:rPr>
        <w:t>Education</w:t>
      </w:r>
    </w:p>
    <w:p w14:paraId="1594EBA5" w14:textId="77777777" w:rsidR="002C7E66" w:rsidRDefault="00911952">
      <w:pPr>
        <w:pStyle w:val="Body"/>
        <w:spacing w:before="20" w:after="20" w:line="240" w:lineRule="auto"/>
        <w:rPr>
          <w:rFonts w:ascii="Arial" w:eastAsia="Arial" w:hAnsi="Arial" w:cs="Arial"/>
          <w:sz w:val="20"/>
          <w:szCs w:val="20"/>
        </w:rPr>
      </w:pPr>
      <w:r>
        <w:rPr>
          <w:rFonts w:ascii="Arial" w:hAnsi="Arial"/>
          <w:sz w:val="20"/>
          <w:szCs w:val="20"/>
          <w:lang w:val="en-US"/>
        </w:rPr>
        <w:t xml:space="preserve">Master of Computer </w:t>
      </w:r>
      <w:proofErr w:type="gramStart"/>
      <w:r>
        <w:rPr>
          <w:rFonts w:ascii="Arial" w:hAnsi="Arial"/>
          <w:sz w:val="20"/>
          <w:szCs w:val="20"/>
          <w:lang w:val="en-US"/>
        </w:rPr>
        <w:t>Applications</w:t>
      </w:r>
      <w:r>
        <w:rPr>
          <w:rFonts w:ascii="Arial" w:hAnsi="Arial"/>
          <w:b/>
          <w:bCs/>
          <w:sz w:val="20"/>
          <w:szCs w:val="20"/>
        </w:rPr>
        <w:t xml:space="preserve"> </w:t>
      </w:r>
      <w:r>
        <w:rPr>
          <w:rFonts w:ascii="Arial" w:hAnsi="Arial"/>
          <w:sz w:val="20"/>
          <w:szCs w:val="20"/>
          <w:lang w:val="es-ES_tradnl"/>
        </w:rPr>
        <w:t>,</w:t>
      </w:r>
      <w:proofErr w:type="gramEnd"/>
      <w:r>
        <w:rPr>
          <w:rFonts w:ascii="Arial" w:hAnsi="Arial"/>
          <w:sz w:val="20"/>
          <w:szCs w:val="20"/>
          <w:lang w:val="es-ES_tradnl"/>
        </w:rPr>
        <w:t xml:space="preserve"> JNTU Kakinada, Andhra Pradesh</w:t>
      </w:r>
      <w:r>
        <w:rPr>
          <w:rFonts w:ascii="Arial" w:eastAsia="Arial" w:hAnsi="Arial" w:cs="Arial"/>
          <w:sz w:val="20"/>
          <w:szCs w:val="20"/>
        </w:rPr>
        <w:br/>
      </w:r>
      <w:r>
        <w:rPr>
          <w:rFonts w:ascii="Arial" w:hAnsi="Arial"/>
          <w:sz w:val="20"/>
          <w:szCs w:val="20"/>
          <w:lang w:val="en-US"/>
        </w:rPr>
        <w:t>Graduation: 2012</w:t>
      </w:r>
    </w:p>
    <w:p w14:paraId="1594EBA6" w14:textId="77777777" w:rsidR="002C7E66" w:rsidRDefault="00911952">
      <w:pPr>
        <w:pStyle w:val="Body"/>
        <w:spacing w:before="20" w:after="20" w:line="240" w:lineRule="auto"/>
        <w:jc w:val="both"/>
        <w:rPr>
          <w:rFonts w:ascii="Arial" w:eastAsia="Arial" w:hAnsi="Arial" w:cs="Arial"/>
          <w:b/>
          <w:bCs/>
        </w:rPr>
      </w:pPr>
      <w:r>
        <w:rPr>
          <w:rFonts w:ascii="Arial" w:hAnsi="Arial"/>
          <w:b/>
          <w:bCs/>
          <w:lang w:val="fr-FR"/>
        </w:rPr>
        <w:t>Certifications</w:t>
      </w:r>
    </w:p>
    <w:p w14:paraId="1594EBA7" w14:textId="77777777" w:rsidR="002C7E66" w:rsidRDefault="002C7E66">
      <w:pPr>
        <w:pStyle w:val="Body"/>
        <w:spacing w:before="20" w:after="20" w:line="240" w:lineRule="auto"/>
        <w:jc w:val="both"/>
        <w:rPr>
          <w:rFonts w:ascii="Arial" w:eastAsia="Arial" w:hAnsi="Arial" w:cs="Arial"/>
          <w:b/>
          <w:bCs/>
          <w:sz w:val="24"/>
          <w:szCs w:val="24"/>
        </w:rPr>
      </w:pPr>
    </w:p>
    <w:p w14:paraId="1594EBA8" w14:textId="77777777" w:rsidR="002C7E66" w:rsidRDefault="00911952">
      <w:pPr>
        <w:pStyle w:val="Body"/>
        <w:numPr>
          <w:ilvl w:val="0"/>
          <w:numId w:val="10"/>
        </w:numPr>
        <w:spacing w:before="20" w:after="20" w:line="240" w:lineRule="auto"/>
        <w:jc w:val="both"/>
        <w:rPr>
          <w:rFonts w:ascii="Arial" w:hAnsi="Arial"/>
          <w:sz w:val="20"/>
          <w:szCs w:val="20"/>
          <w:lang w:val="en-US"/>
        </w:rPr>
      </w:pPr>
      <w:r>
        <w:rPr>
          <w:rFonts w:ascii="Arial" w:hAnsi="Arial"/>
          <w:sz w:val="20"/>
          <w:szCs w:val="20"/>
          <w:lang w:val="en-US"/>
        </w:rPr>
        <w:t>Microsoft Certified: Azure Administrator Associate (AZ-104)</w:t>
      </w:r>
    </w:p>
    <w:p w14:paraId="1594EBA9" w14:textId="77777777" w:rsidR="002C7E66" w:rsidRDefault="00911952">
      <w:pPr>
        <w:pStyle w:val="Body"/>
        <w:spacing w:before="20" w:after="20" w:line="240" w:lineRule="auto"/>
        <w:jc w:val="both"/>
        <w:rPr>
          <w:rFonts w:ascii="Arial" w:eastAsia="Arial" w:hAnsi="Arial" w:cs="Arial"/>
          <w:b/>
          <w:bCs/>
          <w:sz w:val="24"/>
          <w:szCs w:val="24"/>
        </w:rPr>
      </w:pPr>
      <w:r>
        <w:rPr>
          <w:rFonts w:ascii="Arial" w:hAnsi="Arial"/>
          <w:b/>
          <w:bCs/>
          <w:lang w:val="en-US"/>
        </w:rPr>
        <w:t>Additional Information</w:t>
      </w:r>
    </w:p>
    <w:p w14:paraId="1594EBAA" w14:textId="77777777" w:rsidR="002C7E66" w:rsidRDefault="002C7E66">
      <w:pPr>
        <w:pStyle w:val="Body"/>
        <w:spacing w:before="20" w:after="20" w:line="240" w:lineRule="auto"/>
        <w:jc w:val="both"/>
        <w:rPr>
          <w:rFonts w:ascii="Arial" w:eastAsia="Arial" w:hAnsi="Arial" w:cs="Arial"/>
          <w:b/>
          <w:bCs/>
          <w:sz w:val="24"/>
          <w:szCs w:val="24"/>
        </w:rPr>
      </w:pPr>
    </w:p>
    <w:p w14:paraId="1594EBAB" w14:textId="77777777" w:rsidR="002C7E66" w:rsidRDefault="00911952">
      <w:pPr>
        <w:pStyle w:val="Body"/>
        <w:numPr>
          <w:ilvl w:val="0"/>
          <w:numId w:val="12"/>
        </w:numPr>
        <w:spacing w:before="20" w:after="20" w:line="240" w:lineRule="auto"/>
        <w:jc w:val="both"/>
        <w:rPr>
          <w:rFonts w:ascii="Arial" w:hAnsi="Arial"/>
          <w:sz w:val="20"/>
          <w:szCs w:val="20"/>
          <w:lang w:val="en-US"/>
        </w:rPr>
      </w:pPr>
      <w:r>
        <w:rPr>
          <w:rFonts w:ascii="Arial" w:hAnsi="Arial"/>
          <w:sz w:val="20"/>
          <w:szCs w:val="20"/>
          <w:lang w:val="en-US"/>
        </w:rPr>
        <w:t>Availability for on-call rotations and 24/7 production support.</w:t>
      </w:r>
    </w:p>
    <w:p w14:paraId="1594EBAC" w14:textId="77777777" w:rsidR="002C7E66" w:rsidRDefault="00911952">
      <w:pPr>
        <w:pStyle w:val="Body"/>
        <w:numPr>
          <w:ilvl w:val="0"/>
          <w:numId w:val="12"/>
        </w:numPr>
        <w:spacing w:before="20" w:after="20" w:line="240" w:lineRule="auto"/>
        <w:jc w:val="both"/>
        <w:rPr>
          <w:rFonts w:ascii="Arial" w:hAnsi="Arial"/>
          <w:sz w:val="20"/>
          <w:szCs w:val="20"/>
          <w:lang w:val="en-US"/>
        </w:rPr>
      </w:pPr>
      <w:r>
        <w:rPr>
          <w:rFonts w:ascii="Arial" w:hAnsi="Arial"/>
          <w:sz w:val="20"/>
          <w:szCs w:val="20"/>
          <w:lang w:val="en-US"/>
        </w:rPr>
        <w:t>Organized internal Azure DevOps workshops to mentor junior engineers.</w:t>
      </w:r>
    </w:p>
    <w:sectPr w:rsidR="002C7E66">
      <w:headerReference w:type="default" r:id="rId7"/>
      <w:footerReference w:type="default" r:id="rId8"/>
      <w:headerReference w:type="first" r:id="rId9"/>
      <w:footerReference w:type="first" r:id="rId10"/>
      <w:pgSz w:w="11900" w:h="16840"/>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262A95" w14:textId="77777777" w:rsidR="00FF73DD" w:rsidRDefault="00FF73DD">
      <w:r>
        <w:separator/>
      </w:r>
    </w:p>
  </w:endnote>
  <w:endnote w:type="continuationSeparator" w:id="0">
    <w:p w14:paraId="10BA591D" w14:textId="77777777" w:rsidR="00FF73DD" w:rsidRDefault="00FF73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Helvetica Neue">
    <w:altName w:val="Arial"/>
    <w:charset w:val="00"/>
    <w:family w:val="roman"/>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4EBAE" w14:textId="77777777" w:rsidR="002C7E66" w:rsidRDefault="002C7E66">
    <w:pPr>
      <w:pStyle w:val="Header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4EBB0" w14:textId="77777777" w:rsidR="002C7E66" w:rsidRDefault="002C7E66">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7C317" w14:textId="77777777" w:rsidR="00FF73DD" w:rsidRDefault="00FF73DD">
      <w:r>
        <w:separator/>
      </w:r>
    </w:p>
  </w:footnote>
  <w:footnote w:type="continuationSeparator" w:id="0">
    <w:p w14:paraId="5ABBBD44" w14:textId="77777777" w:rsidR="00FF73DD" w:rsidRDefault="00FF73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4EBAD" w14:textId="77777777" w:rsidR="002C7E66" w:rsidRDefault="002C7E66">
    <w:pPr>
      <w:pStyle w:val="HeaderFoo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4EBAF" w14:textId="77777777" w:rsidR="002C7E66" w:rsidRDefault="002C7E66">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C40A5"/>
    <w:multiLevelType w:val="hybridMultilevel"/>
    <w:tmpl w:val="DC52C6DC"/>
    <w:numStyleLink w:val="ImportedStyle3"/>
  </w:abstractNum>
  <w:abstractNum w:abstractNumId="1" w15:restartNumberingAfterBreak="0">
    <w:nsid w:val="0D162460"/>
    <w:multiLevelType w:val="hybridMultilevel"/>
    <w:tmpl w:val="35964CDC"/>
    <w:numStyleLink w:val="ImportedStyle1"/>
  </w:abstractNum>
  <w:abstractNum w:abstractNumId="2" w15:restartNumberingAfterBreak="0">
    <w:nsid w:val="18DF6088"/>
    <w:multiLevelType w:val="hybridMultilevel"/>
    <w:tmpl w:val="214EF02E"/>
    <w:numStyleLink w:val="ImportedStyle2"/>
  </w:abstractNum>
  <w:abstractNum w:abstractNumId="3" w15:restartNumberingAfterBreak="0">
    <w:nsid w:val="198A794F"/>
    <w:multiLevelType w:val="hybridMultilevel"/>
    <w:tmpl w:val="214EF02E"/>
    <w:styleLink w:val="ImportedStyle2"/>
    <w:lvl w:ilvl="0" w:tplc="93A49A4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17"/>
        <w:szCs w:val="17"/>
        <w:highlight w:val="none"/>
        <w:vertAlign w:val="baseline"/>
      </w:rPr>
    </w:lvl>
    <w:lvl w:ilvl="1" w:tplc="F014BCF8">
      <w:start w:val="1"/>
      <w:numFmt w:val="bullet"/>
      <w:lvlText w:val="o"/>
      <w:lvlJc w:val="left"/>
      <w:pPr>
        <w:tabs>
          <w:tab w:val="left" w:pos="720"/>
        </w:tabs>
        <w:ind w:left="1380" w:hanging="3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7"/>
        <w:szCs w:val="17"/>
        <w:highlight w:val="none"/>
        <w:vertAlign w:val="baseline"/>
      </w:rPr>
    </w:lvl>
    <w:lvl w:ilvl="2" w:tplc="0AE43498">
      <w:start w:val="1"/>
      <w:numFmt w:val="bullet"/>
      <w:lvlText w:val="▪"/>
      <w:lvlJc w:val="left"/>
      <w:pPr>
        <w:tabs>
          <w:tab w:val="left" w:pos="720"/>
        </w:tabs>
        <w:ind w:left="2100" w:hanging="3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7"/>
        <w:szCs w:val="17"/>
        <w:highlight w:val="none"/>
        <w:vertAlign w:val="baseline"/>
      </w:rPr>
    </w:lvl>
    <w:lvl w:ilvl="3" w:tplc="2AB00C9A">
      <w:start w:val="1"/>
      <w:numFmt w:val="bullet"/>
      <w:lvlText w:val="▪"/>
      <w:lvlJc w:val="left"/>
      <w:pPr>
        <w:tabs>
          <w:tab w:val="left" w:pos="720"/>
        </w:tabs>
        <w:ind w:left="2820" w:hanging="3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7"/>
        <w:szCs w:val="17"/>
        <w:highlight w:val="none"/>
        <w:vertAlign w:val="baseline"/>
      </w:rPr>
    </w:lvl>
    <w:lvl w:ilvl="4" w:tplc="D4B601FE">
      <w:start w:val="1"/>
      <w:numFmt w:val="bullet"/>
      <w:lvlText w:val="▪"/>
      <w:lvlJc w:val="left"/>
      <w:pPr>
        <w:tabs>
          <w:tab w:val="left" w:pos="720"/>
        </w:tabs>
        <w:ind w:left="3540" w:hanging="3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7"/>
        <w:szCs w:val="17"/>
        <w:highlight w:val="none"/>
        <w:vertAlign w:val="baseline"/>
      </w:rPr>
    </w:lvl>
    <w:lvl w:ilvl="5" w:tplc="A9024F9E">
      <w:start w:val="1"/>
      <w:numFmt w:val="bullet"/>
      <w:lvlText w:val="▪"/>
      <w:lvlJc w:val="left"/>
      <w:pPr>
        <w:tabs>
          <w:tab w:val="left" w:pos="720"/>
        </w:tabs>
        <w:ind w:left="4260" w:hanging="3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7"/>
        <w:szCs w:val="17"/>
        <w:highlight w:val="none"/>
        <w:vertAlign w:val="baseline"/>
      </w:rPr>
    </w:lvl>
    <w:lvl w:ilvl="6" w:tplc="B03A3F34">
      <w:start w:val="1"/>
      <w:numFmt w:val="bullet"/>
      <w:lvlText w:val="▪"/>
      <w:lvlJc w:val="left"/>
      <w:pPr>
        <w:tabs>
          <w:tab w:val="left" w:pos="720"/>
        </w:tabs>
        <w:ind w:left="4980" w:hanging="3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7"/>
        <w:szCs w:val="17"/>
        <w:highlight w:val="none"/>
        <w:vertAlign w:val="baseline"/>
      </w:rPr>
    </w:lvl>
    <w:lvl w:ilvl="7" w:tplc="19505FEC">
      <w:start w:val="1"/>
      <w:numFmt w:val="bullet"/>
      <w:lvlText w:val="▪"/>
      <w:lvlJc w:val="left"/>
      <w:pPr>
        <w:tabs>
          <w:tab w:val="left" w:pos="720"/>
        </w:tabs>
        <w:ind w:left="5700" w:hanging="3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7"/>
        <w:szCs w:val="17"/>
        <w:highlight w:val="none"/>
        <w:vertAlign w:val="baseline"/>
      </w:rPr>
    </w:lvl>
    <w:lvl w:ilvl="8" w:tplc="66427A80">
      <w:start w:val="1"/>
      <w:numFmt w:val="bullet"/>
      <w:lvlText w:val="▪"/>
      <w:lvlJc w:val="left"/>
      <w:pPr>
        <w:tabs>
          <w:tab w:val="left" w:pos="720"/>
        </w:tabs>
        <w:ind w:left="6420" w:hanging="3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7"/>
        <w:szCs w:val="17"/>
        <w:highlight w:val="none"/>
        <w:vertAlign w:val="baseline"/>
      </w:rPr>
    </w:lvl>
  </w:abstractNum>
  <w:abstractNum w:abstractNumId="4" w15:restartNumberingAfterBreak="0">
    <w:nsid w:val="2E1C2928"/>
    <w:multiLevelType w:val="hybridMultilevel"/>
    <w:tmpl w:val="3946BFF8"/>
    <w:numStyleLink w:val="ImportedStyle6"/>
  </w:abstractNum>
  <w:abstractNum w:abstractNumId="5" w15:restartNumberingAfterBreak="0">
    <w:nsid w:val="4C5223CD"/>
    <w:multiLevelType w:val="hybridMultilevel"/>
    <w:tmpl w:val="3946BFF8"/>
    <w:styleLink w:val="ImportedStyle6"/>
    <w:lvl w:ilvl="0" w:tplc="02EA2E5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17"/>
        <w:szCs w:val="17"/>
        <w:highlight w:val="none"/>
        <w:vertAlign w:val="baseline"/>
      </w:rPr>
    </w:lvl>
    <w:lvl w:ilvl="1" w:tplc="EF36AEA8">
      <w:start w:val="1"/>
      <w:numFmt w:val="bullet"/>
      <w:lvlText w:val="o"/>
      <w:lvlJc w:val="left"/>
      <w:pPr>
        <w:tabs>
          <w:tab w:val="left" w:pos="720"/>
        </w:tabs>
        <w:ind w:left="1380" w:hanging="3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7"/>
        <w:szCs w:val="17"/>
        <w:highlight w:val="none"/>
        <w:vertAlign w:val="baseline"/>
      </w:rPr>
    </w:lvl>
    <w:lvl w:ilvl="2" w:tplc="D9985FB0">
      <w:start w:val="1"/>
      <w:numFmt w:val="bullet"/>
      <w:lvlText w:val="▪"/>
      <w:lvlJc w:val="left"/>
      <w:pPr>
        <w:tabs>
          <w:tab w:val="left" w:pos="720"/>
        </w:tabs>
        <w:ind w:left="2100" w:hanging="3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7"/>
        <w:szCs w:val="17"/>
        <w:highlight w:val="none"/>
        <w:vertAlign w:val="baseline"/>
      </w:rPr>
    </w:lvl>
    <w:lvl w:ilvl="3" w:tplc="3F0AD218">
      <w:start w:val="1"/>
      <w:numFmt w:val="bullet"/>
      <w:lvlText w:val="▪"/>
      <w:lvlJc w:val="left"/>
      <w:pPr>
        <w:tabs>
          <w:tab w:val="left" w:pos="720"/>
        </w:tabs>
        <w:ind w:left="2820" w:hanging="3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7"/>
        <w:szCs w:val="17"/>
        <w:highlight w:val="none"/>
        <w:vertAlign w:val="baseline"/>
      </w:rPr>
    </w:lvl>
    <w:lvl w:ilvl="4" w:tplc="6BC4C9C8">
      <w:start w:val="1"/>
      <w:numFmt w:val="bullet"/>
      <w:lvlText w:val="▪"/>
      <w:lvlJc w:val="left"/>
      <w:pPr>
        <w:tabs>
          <w:tab w:val="left" w:pos="720"/>
        </w:tabs>
        <w:ind w:left="3540" w:hanging="3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7"/>
        <w:szCs w:val="17"/>
        <w:highlight w:val="none"/>
        <w:vertAlign w:val="baseline"/>
      </w:rPr>
    </w:lvl>
    <w:lvl w:ilvl="5" w:tplc="AA7CE960">
      <w:start w:val="1"/>
      <w:numFmt w:val="bullet"/>
      <w:lvlText w:val="▪"/>
      <w:lvlJc w:val="left"/>
      <w:pPr>
        <w:tabs>
          <w:tab w:val="left" w:pos="720"/>
        </w:tabs>
        <w:ind w:left="4260" w:hanging="3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7"/>
        <w:szCs w:val="17"/>
        <w:highlight w:val="none"/>
        <w:vertAlign w:val="baseline"/>
      </w:rPr>
    </w:lvl>
    <w:lvl w:ilvl="6" w:tplc="916204C4">
      <w:start w:val="1"/>
      <w:numFmt w:val="bullet"/>
      <w:lvlText w:val="▪"/>
      <w:lvlJc w:val="left"/>
      <w:pPr>
        <w:tabs>
          <w:tab w:val="left" w:pos="720"/>
        </w:tabs>
        <w:ind w:left="4980" w:hanging="3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7"/>
        <w:szCs w:val="17"/>
        <w:highlight w:val="none"/>
        <w:vertAlign w:val="baseline"/>
      </w:rPr>
    </w:lvl>
    <w:lvl w:ilvl="7" w:tplc="35208394">
      <w:start w:val="1"/>
      <w:numFmt w:val="bullet"/>
      <w:lvlText w:val="▪"/>
      <w:lvlJc w:val="left"/>
      <w:pPr>
        <w:tabs>
          <w:tab w:val="left" w:pos="720"/>
        </w:tabs>
        <w:ind w:left="5700" w:hanging="3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7"/>
        <w:szCs w:val="17"/>
        <w:highlight w:val="none"/>
        <w:vertAlign w:val="baseline"/>
      </w:rPr>
    </w:lvl>
    <w:lvl w:ilvl="8" w:tplc="67E42CD2">
      <w:start w:val="1"/>
      <w:numFmt w:val="bullet"/>
      <w:lvlText w:val="▪"/>
      <w:lvlJc w:val="left"/>
      <w:pPr>
        <w:tabs>
          <w:tab w:val="left" w:pos="720"/>
        </w:tabs>
        <w:ind w:left="6420" w:hanging="3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7"/>
        <w:szCs w:val="17"/>
        <w:highlight w:val="none"/>
        <w:vertAlign w:val="baseline"/>
      </w:rPr>
    </w:lvl>
  </w:abstractNum>
  <w:abstractNum w:abstractNumId="6" w15:restartNumberingAfterBreak="0">
    <w:nsid w:val="4FF35B95"/>
    <w:multiLevelType w:val="hybridMultilevel"/>
    <w:tmpl w:val="4B929734"/>
    <w:styleLink w:val="ImportedStyle4"/>
    <w:lvl w:ilvl="0" w:tplc="5192BDF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17"/>
        <w:szCs w:val="17"/>
        <w:highlight w:val="none"/>
        <w:vertAlign w:val="baseline"/>
      </w:rPr>
    </w:lvl>
    <w:lvl w:ilvl="1" w:tplc="5C3CCA48">
      <w:start w:val="1"/>
      <w:numFmt w:val="bullet"/>
      <w:lvlText w:val="o"/>
      <w:lvlJc w:val="left"/>
      <w:pPr>
        <w:tabs>
          <w:tab w:val="left" w:pos="720"/>
        </w:tabs>
        <w:ind w:left="1380" w:hanging="3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7"/>
        <w:szCs w:val="17"/>
        <w:highlight w:val="none"/>
        <w:vertAlign w:val="baseline"/>
      </w:rPr>
    </w:lvl>
    <w:lvl w:ilvl="2" w:tplc="A0068EA6">
      <w:start w:val="1"/>
      <w:numFmt w:val="bullet"/>
      <w:lvlText w:val="▪"/>
      <w:lvlJc w:val="left"/>
      <w:pPr>
        <w:tabs>
          <w:tab w:val="left" w:pos="720"/>
        </w:tabs>
        <w:ind w:left="2100" w:hanging="3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7"/>
        <w:szCs w:val="17"/>
        <w:highlight w:val="none"/>
        <w:vertAlign w:val="baseline"/>
      </w:rPr>
    </w:lvl>
    <w:lvl w:ilvl="3" w:tplc="229E834E">
      <w:start w:val="1"/>
      <w:numFmt w:val="bullet"/>
      <w:lvlText w:val="▪"/>
      <w:lvlJc w:val="left"/>
      <w:pPr>
        <w:tabs>
          <w:tab w:val="left" w:pos="720"/>
        </w:tabs>
        <w:ind w:left="2820" w:hanging="3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7"/>
        <w:szCs w:val="17"/>
        <w:highlight w:val="none"/>
        <w:vertAlign w:val="baseline"/>
      </w:rPr>
    </w:lvl>
    <w:lvl w:ilvl="4" w:tplc="DDE420D4">
      <w:start w:val="1"/>
      <w:numFmt w:val="bullet"/>
      <w:lvlText w:val="▪"/>
      <w:lvlJc w:val="left"/>
      <w:pPr>
        <w:tabs>
          <w:tab w:val="left" w:pos="720"/>
        </w:tabs>
        <w:ind w:left="3540" w:hanging="3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7"/>
        <w:szCs w:val="17"/>
        <w:highlight w:val="none"/>
        <w:vertAlign w:val="baseline"/>
      </w:rPr>
    </w:lvl>
    <w:lvl w:ilvl="5" w:tplc="D87C8AE4">
      <w:start w:val="1"/>
      <w:numFmt w:val="bullet"/>
      <w:lvlText w:val="▪"/>
      <w:lvlJc w:val="left"/>
      <w:pPr>
        <w:tabs>
          <w:tab w:val="left" w:pos="720"/>
        </w:tabs>
        <w:ind w:left="4260" w:hanging="3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7"/>
        <w:szCs w:val="17"/>
        <w:highlight w:val="none"/>
        <w:vertAlign w:val="baseline"/>
      </w:rPr>
    </w:lvl>
    <w:lvl w:ilvl="6" w:tplc="C0BC9802">
      <w:start w:val="1"/>
      <w:numFmt w:val="bullet"/>
      <w:lvlText w:val="▪"/>
      <w:lvlJc w:val="left"/>
      <w:pPr>
        <w:tabs>
          <w:tab w:val="left" w:pos="720"/>
        </w:tabs>
        <w:ind w:left="4980" w:hanging="3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7"/>
        <w:szCs w:val="17"/>
        <w:highlight w:val="none"/>
        <w:vertAlign w:val="baseline"/>
      </w:rPr>
    </w:lvl>
    <w:lvl w:ilvl="7" w:tplc="EA401EF2">
      <w:start w:val="1"/>
      <w:numFmt w:val="bullet"/>
      <w:lvlText w:val="▪"/>
      <w:lvlJc w:val="left"/>
      <w:pPr>
        <w:tabs>
          <w:tab w:val="left" w:pos="720"/>
        </w:tabs>
        <w:ind w:left="5700" w:hanging="3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7"/>
        <w:szCs w:val="17"/>
        <w:highlight w:val="none"/>
        <w:vertAlign w:val="baseline"/>
      </w:rPr>
    </w:lvl>
    <w:lvl w:ilvl="8" w:tplc="9BE8A574">
      <w:start w:val="1"/>
      <w:numFmt w:val="bullet"/>
      <w:lvlText w:val="▪"/>
      <w:lvlJc w:val="left"/>
      <w:pPr>
        <w:tabs>
          <w:tab w:val="left" w:pos="720"/>
        </w:tabs>
        <w:ind w:left="6420" w:hanging="3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7"/>
        <w:szCs w:val="17"/>
        <w:highlight w:val="none"/>
        <w:vertAlign w:val="baseline"/>
      </w:rPr>
    </w:lvl>
  </w:abstractNum>
  <w:abstractNum w:abstractNumId="7" w15:restartNumberingAfterBreak="0">
    <w:nsid w:val="53DB355B"/>
    <w:multiLevelType w:val="hybridMultilevel"/>
    <w:tmpl w:val="2DE0407C"/>
    <w:styleLink w:val="ImportedStyle5"/>
    <w:lvl w:ilvl="0" w:tplc="40927E2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17"/>
        <w:szCs w:val="17"/>
        <w:highlight w:val="none"/>
        <w:vertAlign w:val="baseline"/>
      </w:rPr>
    </w:lvl>
    <w:lvl w:ilvl="1" w:tplc="3B2C6738">
      <w:start w:val="1"/>
      <w:numFmt w:val="bullet"/>
      <w:lvlText w:val="o"/>
      <w:lvlJc w:val="left"/>
      <w:pPr>
        <w:tabs>
          <w:tab w:val="left" w:pos="720"/>
        </w:tabs>
        <w:ind w:left="1380" w:hanging="3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7"/>
        <w:szCs w:val="17"/>
        <w:highlight w:val="none"/>
        <w:vertAlign w:val="baseline"/>
      </w:rPr>
    </w:lvl>
    <w:lvl w:ilvl="2" w:tplc="2C5C1DA4">
      <w:start w:val="1"/>
      <w:numFmt w:val="bullet"/>
      <w:lvlText w:val="▪"/>
      <w:lvlJc w:val="left"/>
      <w:pPr>
        <w:tabs>
          <w:tab w:val="left" w:pos="720"/>
        </w:tabs>
        <w:ind w:left="2100" w:hanging="3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7"/>
        <w:szCs w:val="17"/>
        <w:highlight w:val="none"/>
        <w:vertAlign w:val="baseline"/>
      </w:rPr>
    </w:lvl>
    <w:lvl w:ilvl="3" w:tplc="68C0E5F8">
      <w:start w:val="1"/>
      <w:numFmt w:val="bullet"/>
      <w:lvlText w:val="▪"/>
      <w:lvlJc w:val="left"/>
      <w:pPr>
        <w:tabs>
          <w:tab w:val="left" w:pos="720"/>
        </w:tabs>
        <w:ind w:left="2820" w:hanging="3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7"/>
        <w:szCs w:val="17"/>
        <w:highlight w:val="none"/>
        <w:vertAlign w:val="baseline"/>
      </w:rPr>
    </w:lvl>
    <w:lvl w:ilvl="4" w:tplc="F3A81B64">
      <w:start w:val="1"/>
      <w:numFmt w:val="bullet"/>
      <w:lvlText w:val="▪"/>
      <w:lvlJc w:val="left"/>
      <w:pPr>
        <w:tabs>
          <w:tab w:val="left" w:pos="720"/>
        </w:tabs>
        <w:ind w:left="3540" w:hanging="3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7"/>
        <w:szCs w:val="17"/>
        <w:highlight w:val="none"/>
        <w:vertAlign w:val="baseline"/>
      </w:rPr>
    </w:lvl>
    <w:lvl w:ilvl="5" w:tplc="259C57F2">
      <w:start w:val="1"/>
      <w:numFmt w:val="bullet"/>
      <w:lvlText w:val="▪"/>
      <w:lvlJc w:val="left"/>
      <w:pPr>
        <w:tabs>
          <w:tab w:val="left" w:pos="720"/>
        </w:tabs>
        <w:ind w:left="4260" w:hanging="3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7"/>
        <w:szCs w:val="17"/>
        <w:highlight w:val="none"/>
        <w:vertAlign w:val="baseline"/>
      </w:rPr>
    </w:lvl>
    <w:lvl w:ilvl="6" w:tplc="72FED3A6">
      <w:start w:val="1"/>
      <w:numFmt w:val="bullet"/>
      <w:lvlText w:val="▪"/>
      <w:lvlJc w:val="left"/>
      <w:pPr>
        <w:tabs>
          <w:tab w:val="left" w:pos="720"/>
        </w:tabs>
        <w:ind w:left="4980" w:hanging="3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7"/>
        <w:szCs w:val="17"/>
        <w:highlight w:val="none"/>
        <w:vertAlign w:val="baseline"/>
      </w:rPr>
    </w:lvl>
    <w:lvl w:ilvl="7" w:tplc="0F9E918A">
      <w:start w:val="1"/>
      <w:numFmt w:val="bullet"/>
      <w:lvlText w:val="▪"/>
      <w:lvlJc w:val="left"/>
      <w:pPr>
        <w:tabs>
          <w:tab w:val="left" w:pos="720"/>
        </w:tabs>
        <w:ind w:left="5700" w:hanging="3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7"/>
        <w:szCs w:val="17"/>
        <w:highlight w:val="none"/>
        <w:vertAlign w:val="baseline"/>
      </w:rPr>
    </w:lvl>
    <w:lvl w:ilvl="8" w:tplc="C206D32A">
      <w:start w:val="1"/>
      <w:numFmt w:val="bullet"/>
      <w:lvlText w:val="▪"/>
      <w:lvlJc w:val="left"/>
      <w:pPr>
        <w:tabs>
          <w:tab w:val="left" w:pos="720"/>
        </w:tabs>
        <w:ind w:left="6420" w:hanging="3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7"/>
        <w:szCs w:val="17"/>
        <w:highlight w:val="none"/>
        <w:vertAlign w:val="baseline"/>
      </w:rPr>
    </w:lvl>
  </w:abstractNum>
  <w:abstractNum w:abstractNumId="8" w15:restartNumberingAfterBreak="0">
    <w:nsid w:val="541148D2"/>
    <w:multiLevelType w:val="hybridMultilevel"/>
    <w:tmpl w:val="DC52C6DC"/>
    <w:styleLink w:val="ImportedStyle3"/>
    <w:lvl w:ilvl="0" w:tplc="682608F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17"/>
        <w:szCs w:val="17"/>
        <w:highlight w:val="none"/>
        <w:vertAlign w:val="baseline"/>
      </w:rPr>
    </w:lvl>
    <w:lvl w:ilvl="1" w:tplc="1C007EFE">
      <w:start w:val="1"/>
      <w:numFmt w:val="bullet"/>
      <w:lvlText w:val="o"/>
      <w:lvlJc w:val="left"/>
      <w:pPr>
        <w:tabs>
          <w:tab w:val="left" w:pos="720"/>
        </w:tabs>
        <w:ind w:left="1380" w:hanging="3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7"/>
        <w:szCs w:val="17"/>
        <w:highlight w:val="none"/>
        <w:vertAlign w:val="baseline"/>
      </w:rPr>
    </w:lvl>
    <w:lvl w:ilvl="2" w:tplc="330820EA">
      <w:start w:val="1"/>
      <w:numFmt w:val="bullet"/>
      <w:lvlText w:val="▪"/>
      <w:lvlJc w:val="left"/>
      <w:pPr>
        <w:tabs>
          <w:tab w:val="left" w:pos="720"/>
        </w:tabs>
        <w:ind w:left="2100" w:hanging="3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7"/>
        <w:szCs w:val="17"/>
        <w:highlight w:val="none"/>
        <w:vertAlign w:val="baseline"/>
      </w:rPr>
    </w:lvl>
    <w:lvl w:ilvl="3" w:tplc="36BAD76C">
      <w:start w:val="1"/>
      <w:numFmt w:val="bullet"/>
      <w:lvlText w:val="▪"/>
      <w:lvlJc w:val="left"/>
      <w:pPr>
        <w:tabs>
          <w:tab w:val="left" w:pos="720"/>
        </w:tabs>
        <w:ind w:left="2820" w:hanging="3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7"/>
        <w:szCs w:val="17"/>
        <w:highlight w:val="none"/>
        <w:vertAlign w:val="baseline"/>
      </w:rPr>
    </w:lvl>
    <w:lvl w:ilvl="4" w:tplc="02026FF0">
      <w:start w:val="1"/>
      <w:numFmt w:val="bullet"/>
      <w:lvlText w:val="▪"/>
      <w:lvlJc w:val="left"/>
      <w:pPr>
        <w:tabs>
          <w:tab w:val="left" w:pos="720"/>
        </w:tabs>
        <w:ind w:left="3540" w:hanging="3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7"/>
        <w:szCs w:val="17"/>
        <w:highlight w:val="none"/>
        <w:vertAlign w:val="baseline"/>
      </w:rPr>
    </w:lvl>
    <w:lvl w:ilvl="5" w:tplc="B1A0B9F4">
      <w:start w:val="1"/>
      <w:numFmt w:val="bullet"/>
      <w:lvlText w:val="▪"/>
      <w:lvlJc w:val="left"/>
      <w:pPr>
        <w:tabs>
          <w:tab w:val="left" w:pos="720"/>
        </w:tabs>
        <w:ind w:left="4260" w:hanging="3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7"/>
        <w:szCs w:val="17"/>
        <w:highlight w:val="none"/>
        <w:vertAlign w:val="baseline"/>
      </w:rPr>
    </w:lvl>
    <w:lvl w:ilvl="6" w:tplc="48EC0F76">
      <w:start w:val="1"/>
      <w:numFmt w:val="bullet"/>
      <w:lvlText w:val="▪"/>
      <w:lvlJc w:val="left"/>
      <w:pPr>
        <w:tabs>
          <w:tab w:val="left" w:pos="720"/>
        </w:tabs>
        <w:ind w:left="4980" w:hanging="3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7"/>
        <w:szCs w:val="17"/>
        <w:highlight w:val="none"/>
        <w:vertAlign w:val="baseline"/>
      </w:rPr>
    </w:lvl>
    <w:lvl w:ilvl="7" w:tplc="617ADF7A">
      <w:start w:val="1"/>
      <w:numFmt w:val="bullet"/>
      <w:lvlText w:val="▪"/>
      <w:lvlJc w:val="left"/>
      <w:pPr>
        <w:tabs>
          <w:tab w:val="left" w:pos="720"/>
        </w:tabs>
        <w:ind w:left="5700" w:hanging="3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7"/>
        <w:szCs w:val="17"/>
        <w:highlight w:val="none"/>
        <w:vertAlign w:val="baseline"/>
      </w:rPr>
    </w:lvl>
    <w:lvl w:ilvl="8" w:tplc="F5AC6950">
      <w:start w:val="1"/>
      <w:numFmt w:val="bullet"/>
      <w:lvlText w:val="▪"/>
      <w:lvlJc w:val="left"/>
      <w:pPr>
        <w:tabs>
          <w:tab w:val="left" w:pos="720"/>
        </w:tabs>
        <w:ind w:left="6420" w:hanging="3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7"/>
        <w:szCs w:val="17"/>
        <w:highlight w:val="none"/>
        <w:vertAlign w:val="baseline"/>
      </w:rPr>
    </w:lvl>
  </w:abstractNum>
  <w:abstractNum w:abstractNumId="9" w15:restartNumberingAfterBreak="0">
    <w:nsid w:val="6A5E71C6"/>
    <w:multiLevelType w:val="hybridMultilevel"/>
    <w:tmpl w:val="2DE0407C"/>
    <w:numStyleLink w:val="ImportedStyle5"/>
  </w:abstractNum>
  <w:abstractNum w:abstractNumId="10" w15:restartNumberingAfterBreak="0">
    <w:nsid w:val="738D3209"/>
    <w:multiLevelType w:val="hybridMultilevel"/>
    <w:tmpl w:val="4B929734"/>
    <w:numStyleLink w:val="ImportedStyle4"/>
  </w:abstractNum>
  <w:abstractNum w:abstractNumId="11" w15:restartNumberingAfterBreak="0">
    <w:nsid w:val="7C5806AC"/>
    <w:multiLevelType w:val="hybridMultilevel"/>
    <w:tmpl w:val="35964CDC"/>
    <w:styleLink w:val="ImportedStyle1"/>
    <w:lvl w:ilvl="0" w:tplc="293EB3C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17"/>
        <w:szCs w:val="17"/>
        <w:highlight w:val="none"/>
        <w:vertAlign w:val="baseline"/>
      </w:rPr>
    </w:lvl>
    <w:lvl w:ilvl="1" w:tplc="A9A82A82">
      <w:start w:val="1"/>
      <w:numFmt w:val="bullet"/>
      <w:lvlText w:val="o"/>
      <w:lvlJc w:val="left"/>
      <w:pPr>
        <w:tabs>
          <w:tab w:val="left" w:pos="720"/>
        </w:tabs>
        <w:ind w:left="1380" w:hanging="3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7"/>
        <w:szCs w:val="17"/>
        <w:highlight w:val="none"/>
        <w:vertAlign w:val="baseline"/>
      </w:rPr>
    </w:lvl>
    <w:lvl w:ilvl="2" w:tplc="00AAE5EC">
      <w:start w:val="1"/>
      <w:numFmt w:val="bullet"/>
      <w:lvlText w:val="▪"/>
      <w:lvlJc w:val="left"/>
      <w:pPr>
        <w:tabs>
          <w:tab w:val="left" w:pos="720"/>
        </w:tabs>
        <w:ind w:left="2100" w:hanging="3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7"/>
        <w:szCs w:val="17"/>
        <w:highlight w:val="none"/>
        <w:vertAlign w:val="baseline"/>
      </w:rPr>
    </w:lvl>
    <w:lvl w:ilvl="3" w:tplc="2E2462EE">
      <w:start w:val="1"/>
      <w:numFmt w:val="bullet"/>
      <w:lvlText w:val="▪"/>
      <w:lvlJc w:val="left"/>
      <w:pPr>
        <w:tabs>
          <w:tab w:val="left" w:pos="720"/>
        </w:tabs>
        <w:ind w:left="2820" w:hanging="3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7"/>
        <w:szCs w:val="17"/>
        <w:highlight w:val="none"/>
        <w:vertAlign w:val="baseline"/>
      </w:rPr>
    </w:lvl>
    <w:lvl w:ilvl="4" w:tplc="A6FCC664">
      <w:start w:val="1"/>
      <w:numFmt w:val="bullet"/>
      <w:lvlText w:val="▪"/>
      <w:lvlJc w:val="left"/>
      <w:pPr>
        <w:tabs>
          <w:tab w:val="left" w:pos="720"/>
        </w:tabs>
        <w:ind w:left="3540" w:hanging="3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7"/>
        <w:szCs w:val="17"/>
        <w:highlight w:val="none"/>
        <w:vertAlign w:val="baseline"/>
      </w:rPr>
    </w:lvl>
    <w:lvl w:ilvl="5" w:tplc="63BC81CE">
      <w:start w:val="1"/>
      <w:numFmt w:val="bullet"/>
      <w:lvlText w:val="▪"/>
      <w:lvlJc w:val="left"/>
      <w:pPr>
        <w:tabs>
          <w:tab w:val="left" w:pos="720"/>
        </w:tabs>
        <w:ind w:left="4260" w:hanging="3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7"/>
        <w:szCs w:val="17"/>
        <w:highlight w:val="none"/>
        <w:vertAlign w:val="baseline"/>
      </w:rPr>
    </w:lvl>
    <w:lvl w:ilvl="6" w:tplc="4890310A">
      <w:start w:val="1"/>
      <w:numFmt w:val="bullet"/>
      <w:lvlText w:val="▪"/>
      <w:lvlJc w:val="left"/>
      <w:pPr>
        <w:tabs>
          <w:tab w:val="left" w:pos="720"/>
        </w:tabs>
        <w:ind w:left="4980" w:hanging="3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7"/>
        <w:szCs w:val="17"/>
        <w:highlight w:val="none"/>
        <w:vertAlign w:val="baseline"/>
      </w:rPr>
    </w:lvl>
    <w:lvl w:ilvl="7" w:tplc="CEE82288">
      <w:start w:val="1"/>
      <w:numFmt w:val="bullet"/>
      <w:lvlText w:val="▪"/>
      <w:lvlJc w:val="left"/>
      <w:pPr>
        <w:tabs>
          <w:tab w:val="left" w:pos="720"/>
        </w:tabs>
        <w:ind w:left="5700" w:hanging="3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7"/>
        <w:szCs w:val="17"/>
        <w:highlight w:val="none"/>
        <w:vertAlign w:val="baseline"/>
      </w:rPr>
    </w:lvl>
    <w:lvl w:ilvl="8" w:tplc="2618F05E">
      <w:start w:val="1"/>
      <w:numFmt w:val="bullet"/>
      <w:lvlText w:val="▪"/>
      <w:lvlJc w:val="left"/>
      <w:pPr>
        <w:tabs>
          <w:tab w:val="left" w:pos="720"/>
        </w:tabs>
        <w:ind w:left="6420" w:hanging="3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7"/>
        <w:szCs w:val="17"/>
        <w:highlight w:val="none"/>
        <w:vertAlign w:val="baseline"/>
      </w:rPr>
    </w:lvl>
  </w:abstractNum>
  <w:num w:numId="1" w16cid:durableId="1759865875">
    <w:abstractNumId w:val="11"/>
  </w:num>
  <w:num w:numId="2" w16cid:durableId="889536410">
    <w:abstractNumId w:val="1"/>
  </w:num>
  <w:num w:numId="3" w16cid:durableId="837958983">
    <w:abstractNumId w:val="3"/>
  </w:num>
  <w:num w:numId="4" w16cid:durableId="750395035">
    <w:abstractNumId w:val="2"/>
  </w:num>
  <w:num w:numId="5" w16cid:durableId="1317488345">
    <w:abstractNumId w:val="8"/>
  </w:num>
  <w:num w:numId="6" w16cid:durableId="1468278449">
    <w:abstractNumId w:val="0"/>
  </w:num>
  <w:num w:numId="7" w16cid:durableId="1437944124">
    <w:abstractNumId w:val="6"/>
  </w:num>
  <w:num w:numId="8" w16cid:durableId="188840617">
    <w:abstractNumId w:val="10"/>
  </w:num>
  <w:num w:numId="9" w16cid:durableId="1444039271">
    <w:abstractNumId w:val="7"/>
  </w:num>
  <w:num w:numId="10" w16cid:durableId="1944342142">
    <w:abstractNumId w:val="9"/>
  </w:num>
  <w:num w:numId="11" w16cid:durableId="145127902">
    <w:abstractNumId w:val="5"/>
  </w:num>
  <w:num w:numId="12" w16cid:durableId="12407542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7E66"/>
    <w:rsid w:val="002C7E66"/>
    <w:rsid w:val="00316575"/>
    <w:rsid w:val="00584D27"/>
    <w:rsid w:val="00911952"/>
    <w:rsid w:val="00A61633"/>
    <w:rsid w:val="00AF4433"/>
    <w:rsid w:val="00B3215D"/>
    <w:rsid w:val="00E70BFD"/>
    <w:rsid w:val="00FF73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4EB5D"/>
  <w15:docId w15:val="{500FCC5C-9437-4DA4-ABA8-CDB268FB7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pPr>
      <w:spacing w:after="200" w:line="276" w:lineRule="auto"/>
    </w:pPr>
    <w:rPr>
      <w:rFonts w:ascii="Calibri" w:hAnsi="Calibri" w:cs="Arial Unicode MS"/>
      <w:color w:val="000000"/>
      <w:sz w:val="22"/>
      <w:szCs w:val="22"/>
      <w:u w:color="000000"/>
      <w14:textOutline w14:w="0" w14:cap="flat" w14:cmpd="sng" w14:algn="ctr">
        <w14:noFill/>
        <w14:prstDash w14:val="solid"/>
        <w14:bevel/>
      </w14:textOutline>
    </w:rPr>
  </w:style>
  <w:style w:type="character" w:customStyle="1" w:styleId="Link">
    <w:name w:val="Link"/>
    <w:rPr>
      <w:outline w:val="0"/>
      <w:color w:val="0000FF"/>
      <w:u w:val="single" w:color="0000FF"/>
    </w:rPr>
  </w:style>
  <w:style w:type="paragraph" w:styleId="NoSpacing">
    <w:name w:val="No Spacing"/>
    <w:pPr>
      <w:spacing w:after="200" w:line="276" w:lineRule="auto"/>
    </w:pPr>
    <w:rPr>
      <w:rFonts w:ascii="Calibri" w:eastAsia="Calibri" w:hAnsi="Calibri" w:cs="Calibri"/>
      <w:color w:val="000000"/>
      <w:sz w:val="22"/>
      <w:szCs w:val="22"/>
      <w:u w:color="000000"/>
      <w:lang w:val="en-US"/>
    </w:rPr>
  </w:style>
  <w:style w:type="paragraph" w:styleId="ListParagraph">
    <w:name w:val="List Paragraph"/>
    <w:pPr>
      <w:spacing w:after="200" w:line="276" w:lineRule="auto"/>
      <w:ind w:left="720"/>
    </w:pPr>
    <w:rPr>
      <w:rFonts w:ascii="Calibri" w:eastAsia="Calibri" w:hAnsi="Calibri" w:cs="Calibri"/>
      <w:color w:val="000000"/>
      <w:sz w:val="22"/>
      <w:szCs w:val="22"/>
      <w:u w:color="000000"/>
      <w:lang w:val="en-US"/>
    </w:rPr>
  </w:style>
  <w:style w:type="numbering" w:customStyle="1" w:styleId="ImportedStyle1">
    <w:name w:val="Imported Style 1"/>
    <w:pPr>
      <w:numPr>
        <w:numId w:val="1"/>
      </w:numPr>
    </w:pPr>
  </w:style>
  <w:style w:type="numbering" w:customStyle="1" w:styleId="ImportedStyle2">
    <w:name w:val="Imported Style 2"/>
    <w:pPr>
      <w:numPr>
        <w:numId w:val="3"/>
      </w:numPr>
    </w:pPr>
  </w:style>
  <w:style w:type="numbering" w:customStyle="1" w:styleId="ImportedStyle3">
    <w:name w:val="Imported Style 3"/>
    <w:pPr>
      <w:numPr>
        <w:numId w:val="5"/>
      </w:numPr>
    </w:pPr>
  </w:style>
  <w:style w:type="numbering" w:customStyle="1" w:styleId="ImportedStyle4">
    <w:name w:val="Imported Style 4"/>
    <w:pPr>
      <w:numPr>
        <w:numId w:val="7"/>
      </w:numPr>
    </w:pPr>
  </w:style>
  <w:style w:type="numbering" w:customStyle="1" w:styleId="ImportedStyle5">
    <w:name w:val="Imported Style 5"/>
    <w:pPr>
      <w:numPr>
        <w:numId w:val="9"/>
      </w:numPr>
    </w:pPr>
  </w:style>
  <w:style w:type="numbering" w:customStyle="1" w:styleId="ImportedStyle6">
    <w:name w:val="Imported Style 6"/>
    <w:pPr>
      <w:numPr>
        <w:numId w:val="11"/>
      </w:numPr>
    </w:pPr>
  </w:style>
  <w:style w:type="paragraph" w:styleId="NormalWeb">
    <w:name w:val="Normal (Web)"/>
    <w:basedOn w:val="Normal"/>
    <w:uiPriority w:val="99"/>
    <w:unhideWhenUsed/>
    <w:rsid w:val="00911952"/>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val="en-IN" w:eastAsia="en-IN"/>
    </w:rPr>
  </w:style>
  <w:style w:type="character" w:styleId="UnresolvedMention">
    <w:name w:val="Unresolved Mention"/>
    <w:basedOn w:val="DefaultParagraphFont"/>
    <w:uiPriority w:val="99"/>
    <w:semiHidden/>
    <w:unhideWhenUsed/>
    <w:rsid w:val="009119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47159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1000</Words>
  <Characters>5705</Characters>
  <Application>Microsoft Office Word</Application>
  <DocSecurity>0</DocSecurity>
  <Lines>47</Lines>
  <Paragraphs>13</Paragraphs>
  <ScaleCrop>false</ScaleCrop>
  <Company/>
  <LinksUpToDate>false</LinksUpToDate>
  <CharactersWithSpaces>6692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aravind dinisinala</cp:lastModifiedBy>
  <cp:revision>7</cp:revision>
  <dcterms:created xsi:type="dcterms:W3CDTF">2025-04-29T19:37:00Z</dcterms:created>
  <dcterms:modified xsi:type="dcterms:W3CDTF">2025-06-02T13:24:00Z</dcterms:modified>
</cp:coreProperties>
</file>