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4FD3D3" w14:textId="2CFB9ABB" w:rsidR="0093258F" w:rsidRPr="0090331C" w:rsidRDefault="00C87359" w:rsidP="009033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right="-166"/>
        <w:jc w:val="both"/>
        <w:rPr>
          <w:rFonts w:asciiTheme="majorHAnsi" w:hAnsiTheme="majorHAnsi" w:cstheme="majorHAnsi"/>
          <w:b/>
          <w:bCs/>
          <w:color w:val="000000"/>
        </w:rPr>
      </w:pPr>
      <w:proofErr w:type="spellStart"/>
      <w:r w:rsidRPr="0090331C">
        <w:rPr>
          <w:rFonts w:asciiTheme="majorHAnsi" w:hAnsiTheme="majorHAnsi" w:cstheme="majorHAnsi"/>
          <w:b/>
          <w:bCs/>
          <w:color w:val="000000"/>
        </w:rPr>
        <w:t>Visarada</w:t>
      </w:r>
      <w:proofErr w:type="spellEnd"/>
      <w:r w:rsidRPr="0090331C">
        <w:rPr>
          <w:rFonts w:asciiTheme="majorHAnsi" w:hAnsiTheme="majorHAnsi" w:cstheme="majorHAnsi"/>
          <w:b/>
          <w:bCs/>
          <w:color w:val="000000"/>
        </w:rPr>
        <w:t xml:space="preserve"> </w:t>
      </w:r>
      <w:proofErr w:type="spellStart"/>
      <w:r w:rsidRPr="0090331C">
        <w:rPr>
          <w:rFonts w:asciiTheme="majorHAnsi" w:hAnsiTheme="majorHAnsi" w:cstheme="majorHAnsi"/>
          <w:b/>
          <w:bCs/>
          <w:color w:val="000000"/>
        </w:rPr>
        <w:t>Chundi</w:t>
      </w:r>
      <w:proofErr w:type="spellEnd"/>
      <w:r w:rsidRPr="0090331C">
        <w:rPr>
          <w:rFonts w:asciiTheme="majorHAnsi" w:hAnsiTheme="majorHAnsi" w:cstheme="majorHAnsi"/>
          <w:b/>
          <w:bCs/>
          <w:color w:val="000000"/>
        </w:rPr>
        <w:t xml:space="preserve">   </w:t>
      </w:r>
    </w:p>
    <w:p w14:paraId="367E3D04" w14:textId="77777777" w:rsidR="0093258F" w:rsidRPr="0090331C" w:rsidRDefault="00564FE2" w:rsidP="009033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right="-166"/>
        <w:jc w:val="both"/>
        <w:rPr>
          <w:rFonts w:asciiTheme="majorHAnsi" w:hAnsiTheme="majorHAnsi" w:cstheme="majorHAnsi"/>
          <w:b/>
          <w:bCs/>
          <w:color w:val="000000"/>
        </w:rPr>
      </w:pPr>
      <w:r w:rsidRPr="0090331C">
        <w:rPr>
          <w:rFonts w:asciiTheme="majorHAnsi" w:hAnsiTheme="majorHAnsi" w:cstheme="majorHAnsi"/>
          <w:b/>
          <w:bCs/>
          <w:color w:val="000000"/>
        </w:rPr>
        <w:t>Senior Business Analyst</w:t>
      </w:r>
    </w:p>
    <w:p w14:paraId="23F7837E" w14:textId="126788C6" w:rsidR="0093258F" w:rsidRPr="0090331C" w:rsidRDefault="00564FE2" w:rsidP="009033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right="-166"/>
        <w:jc w:val="both"/>
        <w:rPr>
          <w:rFonts w:asciiTheme="majorHAnsi" w:hAnsiTheme="majorHAnsi" w:cstheme="majorHAnsi"/>
          <w:b/>
          <w:bCs/>
          <w:color w:val="000000"/>
        </w:rPr>
      </w:pPr>
      <w:r w:rsidRPr="0090331C">
        <w:rPr>
          <w:rFonts w:asciiTheme="majorHAnsi" w:hAnsiTheme="majorHAnsi" w:cstheme="majorHAnsi"/>
          <w:b/>
          <w:bCs/>
          <w:color w:val="000000"/>
        </w:rPr>
        <w:t xml:space="preserve">Email:- </w:t>
      </w:r>
      <w:hyperlink r:id="rId8">
        <w:r w:rsidRPr="0090331C">
          <w:rPr>
            <w:rFonts w:asciiTheme="majorHAnsi" w:hAnsiTheme="majorHAnsi" w:cstheme="majorHAnsi"/>
            <w:b/>
            <w:bCs/>
            <w:color w:val="000000"/>
          </w:rPr>
          <w:t>visaradach</w:t>
        </w:r>
      </w:hyperlink>
      <w:hyperlink r:id="rId9">
        <w:r w:rsidRPr="0090331C">
          <w:rPr>
            <w:rFonts w:asciiTheme="majorHAnsi" w:hAnsiTheme="majorHAnsi" w:cstheme="majorHAnsi"/>
            <w:b/>
            <w:bCs/>
          </w:rPr>
          <w:t>undi4</w:t>
        </w:r>
      </w:hyperlink>
      <w:hyperlink r:id="rId10">
        <w:r w:rsidRPr="0090331C">
          <w:rPr>
            <w:rFonts w:asciiTheme="majorHAnsi" w:hAnsiTheme="majorHAnsi" w:cstheme="majorHAnsi"/>
            <w:b/>
            <w:bCs/>
            <w:color w:val="000000"/>
          </w:rPr>
          <w:t>@gmail.com</w:t>
        </w:r>
      </w:hyperlink>
      <w:r w:rsidR="00C87359">
        <w:rPr>
          <w:rFonts w:asciiTheme="majorHAnsi" w:hAnsiTheme="majorHAnsi" w:cstheme="majorHAnsi"/>
          <w:b/>
          <w:bCs/>
          <w:color w:val="000000"/>
        </w:rPr>
        <w:t xml:space="preserve"> </w:t>
      </w:r>
    </w:p>
    <w:p w14:paraId="697C45B9" w14:textId="77777777" w:rsidR="0093258F" w:rsidRPr="0090331C" w:rsidRDefault="00564FE2" w:rsidP="009033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right="-166"/>
        <w:jc w:val="both"/>
        <w:rPr>
          <w:rFonts w:asciiTheme="majorHAnsi" w:hAnsiTheme="majorHAnsi" w:cstheme="majorHAnsi"/>
          <w:b/>
          <w:bCs/>
        </w:rPr>
      </w:pPr>
      <w:r w:rsidRPr="0090331C">
        <w:rPr>
          <w:rFonts w:asciiTheme="majorHAnsi" w:hAnsiTheme="majorHAnsi" w:cstheme="majorHAnsi"/>
          <w:b/>
          <w:bCs/>
          <w:color w:val="000000"/>
        </w:rPr>
        <w:t>+1</w:t>
      </w:r>
      <w:r w:rsidR="0026593D">
        <w:rPr>
          <w:rFonts w:asciiTheme="majorHAnsi" w:hAnsiTheme="majorHAnsi" w:cstheme="majorHAnsi"/>
          <w:b/>
          <w:bCs/>
          <w:color w:val="000000"/>
        </w:rPr>
        <w:t xml:space="preserve"> </w:t>
      </w:r>
      <w:r w:rsidRPr="0090331C">
        <w:rPr>
          <w:rFonts w:asciiTheme="majorHAnsi" w:hAnsiTheme="majorHAnsi" w:cstheme="majorHAnsi"/>
          <w:b/>
          <w:bCs/>
        </w:rPr>
        <w:t>959-444-7949</w:t>
      </w:r>
    </w:p>
    <w:p w14:paraId="5F8BB8F3" w14:textId="77777777" w:rsidR="0093258F" w:rsidRPr="0090331C" w:rsidRDefault="00564FE2" w:rsidP="009033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right="-166"/>
        <w:jc w:val="both"/>
        <w:rPr>
          <w:rFonts w:asciiTheme="majorHAnsi" w:hAnsiTheme="majorHAnsi" w:cstheme="majorHAnsi"/>
          <w:b/>
          <w:bCs/>
          <w:color w:val="1155CC"/>
          <w:u w:val="single"/>
        </w:rPr>
      </w:pPr>
      <w:r w:rsidRPr="0090331C">
        <w:rPr>
          <w:rFonts w:asciiTheme="majorHAnsi" w:hAnsiTheme="majorHAnsi" w:cstheme="majorHAnsi"/>
          <w:b/>
          <w:bCs/>
        </w:rPr>
        <w:t xml:space="preserve">LinkedIn: </w:t>
      </w:r>
      <w:hyperlink r:id="rId11">
        <w:r w:rsidRPr="0090331C">
          <w:rPr>
            <w:rFonts w:asciiTheme="majorHAnsi" w:hAnsiTheme="majorHAnsi" w:cstheme="majorHAnsi"/>
            <w:b/>
            <w:bCs/>
            <w:color w:val="1155CC"/>
            <w:u w:val="single"/>
          </w:rPr>
          <w:t>www.linkedin.com/in/visa1504/</w:t>
        </w:r>
      </w:hyperlink>
    </w:p>
    <w:p w14:paraId="0E432DF4" w14:textId="77777777" w:rsidR="0090331C" w:rsidRPr="0090331C" w:rsidRDefault="0090331C" w:rsidP="009033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right="-166"/>
        <w:jc w:val="both"/>
        <w:rPr>
          <w:rFonts w:asciiTheme="majorHAnsi" w:hAnsiTheme="majorHAnsi" w:cstheme="majorHAnsi"/>
          <w:b/>
          <w:bCs/>
        </w:rPr>
      </w:pPr>
    </w:p>
    <w:p w14:paraId="42469DCA" w14:textId="77777777" w:rsidR="0093258F" w:rsidRPr="0090331C" w:rsidRDefault="00564FE2" w:rsidP="0090331C">
      <w:pPr>
        <w:pBdr>
          <w:top w:val="nil"/>
          <w:left w:val="nil"/>
          <w:bottom w:val="single" w:sz="4" w:space="1" w:color="000000"/>
          <w:right w:val="nil"/>
          <w:between w:val="nil"/>
        </w:pBdr>
        <w:shd w:val="clear" w:color="auto" w:fill="F2F2F2"/>
        <w:tabs>
          <w:tab w:val="left" w:pos="720"/>
          <w:tab w:val="center" w:pos="5323"/>
        </w:tabs>
        <w:spacing w:after="0" w:line="240" w:lineRule="auto"/>
        <w:ind w:right="-166"/>
        <w:rPr>
          <w:rFonts w:asciiTheme="majorHAnsi" w:hAnsiTheme="majorHAnsi" w:cstheme="majorHAnsi"/>
          <w:color w:val="000000"/>
        </w:rPr>
      </w:pPr>
      <w:r w:rsidRPr="0090331C">
        <w:rPr>
          <w:rFonts w:asciiTheme="majorHAnsi" w:hAnsiTheme="majorHAnsi" w:cstheme="majorHAnsi"/>
          <w:b/>
          <w:bCs/>
          <w:color w:val="0D0D0D"/>
        </w:rPr>
        <w:t>PROFESSIONAL SUMMARY</w:t>
      </w:r>
    </w:p>
    <w:p w14:paraId="2A203868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Results-driven Senior Business Analyst with 1</w:t>
      </w:r>
      <w:r w:rsidRPr="0090331C">
        <w:rPr>
          <w:rFonts w:asciiTheme="majorHAnsi" w:hAnsiTheme="majorHAnsi" w:cstheme="majorHAnsi"/>
        </w:rPr>
        <w:t>1+</w:t>
      </w:r>
      <w:r w:rsidRPr="0090331C">
        <w:rPr>
          <w:rFonts w:asciiTheme="majorHAnsi" w:hAnsiTheme="majorHAnsi" w:cstheme="majorHAnsi"/>
          <w:color w:val="000000"/>
        </w:rPr>
        <w:t xml:space="preserve"> years of experience driving enterprise initiatives across </w:t>
      </w:r>
      <w:r w:rsidRPr="0090331C">
        <w:rPr>
          <w:rFonts w:asciiTheme="majorHAnsi" w:hAnsiTheme="majorHAnsi" w:cstheme="majorHAnsi"/>
        </w:rPr>
        <w:t xml:space="preserve">Pharma, Healthcare and </w:t>
      </w:r>
      <w:r w:rsidRPr="0090331C">
        <w:rPr>
          <w:rFonts w:asciiTheme="majorHAnsi" w:hAnsiTheme="majorHAnsi" w:cstheme="majorHAnsi"/>
          <w:color w:val="000000"/>
        </w:rPr>
        <w:t xml:space="preserve"> </w:t>
      </w:r>
      <w:r w:rsidRPr="0090331C">
        <w:rPr>
          <w:rFonts w:asciiTheme="majorHAnsi" w:hAnsiTheme="majorHAnsi" w:cstheme="majorHAnsi"/>
        </w:rPr>
        <w:t>R</w:t>
      </w:r>
      <w:r w:rsidRPr="0090331C">
        <w:rPr>
          <w:rFonts w:asciiTheme="majorHAnsi" w:hAnsiTheme="majorHAnsi" w:cstheme="majorHAnsi"/>
          <w:color w:val="000000"/>
        </w:rPr>
        <w:t>etail</w:t>
      </w:r>
      <w:r w:rsidRPr="0090331C">
        <w:rPr>
          <w:rFonts w:asciiTheme="majorHAnsi" w:hAnsiTheme="majorHAnsi" w:cstheme="majorHAnsi"/>
        </w:rPr>
        <w:t xml:space="preserve"> domains</w:t>
      </w:r>
      <w:r w:rsidRPr="0090331C">
        <w:rPr>
          <w:rFonts w:asciiTheme="majorHAnsi" w:hAnsiTheme="majorHAnsi" w:cstheme="majorHAnsi"/>
          <w:color w:val="000000"/>
        </w:rPr>
        <w:t xml:space="preserve"> blending strong domain expertise with advanced technical skills. Proficient in </w:t>
      </w:r>
      <w:r w:rsidRPr="0090331C">
        <w:rPr>
          <w:rFonts w:asciiTheme="majorHAnsi" w:hAnsiTheme="majorHAnsi" w:cstheme="majorHAnsi"/>
          <w:b/>
          <w:bCs/>
          <w:color w:val="000000"/>
        </w:rPr>
        <w:t xml:space="preserve">Agile-Scrum, </w:t>
      </w:r>
      <w:proofErr w:type="spellStart"/>
      <w:r w:rsidRPr="0090331C">
        <w:rPr>
          <w:rFonts w:asciiTheme="majorHAnsi" w:hAnsiTheme="majorHAnsi" w:cstheme="majorHAnsi"/>
          <w:b/>
          <w:bCs/>
          <w:color w:val="000000"/>
        </w:rPr>
        <w:t>SAFe</w:t>
      </w:r>
      <w:proofErr w:type="spellEnd"/>
      <w:r w:rsidRPr="0090331C">
        <w:rPr>
          <w:rFonts w:asciiTheme="majorHAnsi" w:hAnsiTheme="majorHAnsi" w:cstheme="majorHAnsi"/>
          <w:b/>
          <w:bCs/>
          <w:color w:val="000000"/>
        </w:rPr>
        <w:t>, Kanban</w:t>
      </w:r>
      <w:r w:rsidRPr="0090331C">
        <w:rPr>
          <w:rFonts w:asciiTheme="majorHAnsi" w:hAnsiTheme="majorHAnsi" w:cstheme="majorHAnsi"/>
          <w:color w:val="000000"/>
        </w:rPr>
        <w:t xml:space="preserve">, and </w:t>
      </w:r>
      <w:r w:rsidRPr="0090331C">
        <w:rPr>
          <w:rFonts w:asciiTheme="majorHAnsi" w:hAnsiTheme="majorHAnsi" w:cstheme="majorHAnsi"/>
          <w:b/>
          <w:bCs/>
          <w:color w:val="000000"/>
        </w:rPr>
        <w:t>SDLC</w:t>
      </w:r>
      <w:r w:rsidRPr="0090331C">
        <w:rPr>
          <w:rFonts w:asciiTheme="majorHAnsi" w:hAnsiTheme="majorHAnsi" w:cstheme="majorHAnsi"/>
          <w:color w:val="000000"/>
        </w:rPr>
        <w:t xml:space="preserve">, with deep knowledge of </w:t>
      </w:r>
      <w:r w:rsidRPr="0090331C">
        <w:rPr>
          <w:rFonts w:asciiTheme="majorHAnsi" w:hAnsiTheme="majorHAnsi" w:cstheme="majorHAnsi"/>
          <w:b/>
          <w:bCs/>
          <w:color w:val="000000"/>
        </w:rPr>
        <w:t>BABOK, BRDs, FRDs, RTMs, UML,</w:t>
      </w:r>
      <w:r w:rsidRPr="0090331C">
        <w:rPr>
          <w:rFonts w:asciiTheme="majorHAnsi" w:hAnsiTheme="majorHAnsi" w:cstheme="majorHAnsi"/>
          <w:color w:val="000000"/>
        </w:rPr>
        <w:t xml:space="preserve"> JAD/JRP, and compliance frameworks </w:t>
      </w:r>
      <w:r w:rsidRPr="0090331C">
        <w:rPr>
          <w:rFonts w:asciiTheme="majorHAnsi" w:hAnsiTheme="majorHAnsi" w:cstheme="majorHAnsi"/>
          <w:b/>
          <w:bCs/>
          <w:color w:val="000000"/>
        </w:rPr>
        <w:t>(HIPAA, HITECH, SOX, PCI-DSS, GDPR, NAIC)</w:t>
      </w:r>
      <w:r w:rsidRPr="0090331C">
        <w:rPr>
          <w:rFonts w:asciiTheme="majorHAnsi" w:hAnsiTheme="majorHAnsi" w:cstheme="majorHAnsi"/>
          <w:color w:val="000000"/>
        </w:rPr>
        <w:t xml:space="preserve">. </w:t>
      </w:r>
      <w:r w:rsidRPr="0090331C">
        <w:rPr>
          <w:rFonts w:asciiTheme="majorHAnsi" w:hAnsiTheme="majorHAnsi" w:cstheme="majorHAnsi"/>
          <w:color w:val="000000"/>
        </w:rPr>
        <w:t>Skilled in leveraging</w:t>
      </w:r>
      <w:r w:rsidRPr="0090331C">
        <w:rPr>
          <w:rFonts w:asciiTheme="majorHAnsi" w:hAnsiTheme="majorHAnsi" w:cstheme="majorHAnsi"/>
          <w:b/>
          <w:bCs/>
          <w:color w:val="000000"/>
        </w:rPr>
        <w:t xml:space="preserve"> Jira, Confluence, MS Visio, </w:t>
      </w:r>
      <w:proofErr w:type="spellStart"/>
      <w:r w:rsidRPr="0090331C">
        <w:rPr>
          <w:rFonts w:asciiTheme="majorHAnsi" w:hAnsiTheme="majorHAnsi" w:cstheme="majorHAnsi"/>
          <w:b/>
          <w:bCs/>
          <w:color w:val="000000"/>
        </w:rPr>
        <w:t>Lucidchart</w:t>
      </w:r>
      <w:proofErr w:type="spellEnd"/>
      <w:r w:rsidRPr="0090331C">
        <w:rPr>
          <w:rFonts w:asciiTheme="majorHAnsi" w:hAnsiTheme="majorHAnsi" w:cstheme="majorHAnsi"/>
          <w:b/>
          <w:bCs/>
          <w:color w:val="000000"/>
        </w:rPr>
        <w:t xml:space="preserve">, </w:t>
      </w:r>
      <w:proofErr w:type="spellStart"/>
      <w:r w:rsidRPr="0090331C">
        <w:rPr>
          <w:rFonts w:asciiTheme="majorHAnsi" w:hAnsiTheme="majorHAnsi" w:cstheme="majorHAnsi"/>
          <w:b/>
          <w:bCs/>
          <w:color w:val="000000"/>
        </w:rPr>
        <w:t>Balsamiq</w:t>
      </w:r>
      <w:proofErr w:type="spellEnd"/>
      <w:r w:rsidRPr="0090331C">
        <w:rPr>
          <w:rFonts w:asciiTheme="majorHAnsi" w:hAnsiTheme="majorHAnsi" w:cstheme="majorHAnsi"/>
          <w:b/>
          <w:bCs/>
          <w:color w:val="000000"/>
        </w:rPr>
        <w:t>, SQL, Excel, ETL, Data Warehousing, Tableau, Power BI, REST/SOAP APIs, MuleSoft, SAP, Oracle</w:t>
      </w:r>
      <w:r w:rsidRPr="0090331C">
        <w:rPr>
          <w:rFonts w:asciiTheme="majorHAnsi" w:hAnsiTheme="majorHAnsi" w:cstheme="majorHAnsi"/>
          <w:color w:val="000000"/>
        </w:rPr>
        <w:t xml:space="preserve"> to deliver business transformation, regulatory compliance, and executive-level reporting. Re</w:t>
      </w:r>
      <w:r w:rsidRPr="0090331C">
        <w:rPr>
          <w:rFonts w:asciiTheme="majorHAnsi" w:hAnsiTheme="majorHAnsi" w:cstheme="majorHAnsi"/>
          <w:color w:val="000000"/>
        </w:rPr>
        <w:t>cognized for expertise in change management, risk management, vendor management, and mentoring to strengthen BA practices and ensure business-IT alignment.</w:t>
      </w:r>
    </w:p>
    <w:p w14:paraId="3120C872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 xml:space="preserve">Experience in </w:t>
      </w:r>
      <w:r w:rsidRPr="0090331C">
        <w:rPr>
          <w:rFonts w:asciiTheme="majorHAnsi" w:hAnsiTheme="majorHAnsi" w:cstheme="majorHAnsi"/>
          <w:b/>
          <w:bCs/>
          <w:color w:val="000000"/>
        </w:rPr>
        <w:t xml:space="preserve">Agile-Scrum, </w:t>
      </w:r>
      <w:proofErr w:type="spellStart"/>
      <w:r w:rsidRPr="0090331C">
        <w:rPr>
          <w:rFonts w:asciiTheme="majorHAnsi" w:hAnsiTheme="majorHAnsi" w:cstheme="majorHAnsi"/>
          <w:b/>
          <w:bCs/>
          <w:color w:val="000000"/>
        </w:rPr>
        <w:t>SAFe</w:t>
      </w:r>
      <w:proofErr w:type="spellEnd"/>
      <w:r w:rsidRPr="0090331C">
        <w:rPr>
          <w:rFonts w:asciiTheme="majorHAnsi" w:hAnsiTheme="majorHAnsi" w:cstheme="majorHAnsi"/>
          <w:b/>
          <w:bCs/>
          <w:color w:val="000000"/>
        </w:rPr>
        <w:t>, Kanban, and SDLC practices,</w:t>
      </w:r>
      <w:r w:rsidRPr="0090331C">
        <w:rPr>
          <w:rFonts w:asciiTheme="majorHAnsi" w:hAnsiTheme="majorHAnsi" w:cstheme="majorHAnsi"/>
          <w:color w:val="000000"/>
        </w:rPr>
        <w:t xml:space="preserve"> ensuring iterative delivery of enterpri</w:t>
      </w:r>
      <w:r w:rsidRPr="0090331C">
        <w:rPr>
          <w:rFonts w:asciiTheme="majorHAnsi" w:hAnsiTheme="majorHAnsi" w:cstheme="majorHAnsi"/>
          <w:color w:val="000000"/>
        </w:rPr>
        <w:t xml:space="preserve">se solutions across </w:t>
      </w:r>
      <w:r w:rsidRPr="0090331C">
        <w:rPr>
          <w:rFonts w:asciiTheme="majorHAnsi" w:hAnsiTheme="majorHAnsi" w:cstheme="majorHAnsi"/>
        </w:rPr>
        <w:t xml:space="preserve">Pharma, </w:t>
      </w:r>
      <w:r w:rsidRPr="0090331C">
        <w:rPr>
          <w:rFonts w:asciiTheme="majorHAnsi" w:hAnsiTheme="majorHAnsi" w:cstheme="majorHAnsi"/>
          <w:color w:val="000000"/>
        </w:rPr>
        <w:t>retail, and healthcare domains.</w:t>
      </w:r>
    </w:p>
    <w:p w14:paraId="51B68F03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Expertise in BABOK-aligned requirement management, authoring and maintaining B</w:t>
      </w:r>
      <w:r w:rsidRPr="0090331C">
        <w:rPr>
          <w:rFonts w:asciiTheme="majorHAnsi" w:hAnsiTheme="majorHAnsi" w:cstheme="majorHAnsi"/>
          <w:b/>
          <w:bCs/>
          <w:color w:val="000000"/>
        </w:rPr>
        <w:t>RDs, FRDs, RTMs, Use Cases, and UML diagrams</w:t>
      </w:r>
      <w:r w:rsidRPr="0090331C">
        <w:rPr>
          <w:rFonts w:asciiTheme="majorHAnsi" w:hAnsiTheme="majorHAnsi" w:cstheme="majorHAnsi"/>
          <w:color w:val="000000"/>
        </w:rPr>
        <w:t xml:space="preserve"> to capture end-to-end traceability.</w:t>
      </w:r>
    </w:p>
    <w:p w14:paraId="63993882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Proficient in requirements visualizat</w:t>
      </w:r>
      <w:r w:rsidRPr="0090331C">
        <w:rPr>
          <w:rFonts w:asciiTheme="majorHAnsi" w:hAnsiTheme="majorHAnsi" w:cstheme="majorHAnsi"/>
          <w:color w:val="000000"/>
        </w:rPr>
        <w:t xml:space="preserve">ion using </w:t>
      </w:r>
      <w:r w:rsidRPr="0090331C">
        <w:rPr>
          <w:rFonts w:asciiTheme="majorHAnsi" w:hAnsiTheme="majorHAnsi" w:cstheme="majorHAnsi"/>
          <w:b/>
          <w:bCs/>
          <w:color w:val="000000"/>
        </w:rPr>
        <w:t xml:space="preserve">MS Visio, </w:t>
      </w:r>
      <w:proofErr w:type="spellStart"/>
      <w:r w:rsidRPr="0090331C">
        <w:rPr>
          <w:rFonts w:asciiTheme="majorHAnsi" w:hAnsiTheme="majorHAnsi" w:cstheme="majorHAnsi"/>
          <w:b/>
          <w:bCs/>
          <w:color w:val="000000"/>
        </w:rPr>
        <w:t>Lucidchart</w:t>
      </w:r>
      <w:proofErr w:type="spellEnd"/>
      <w:r w:rsidRPr="0090331C">
        <w:rPr>
          <w:rFonts w:asciiTheme="majorHAnsi" w:hAnsiTheme="majorHAnsi" w:cstheme="majorHAnsi"/>
          <w:b/>
          <w:bCs/>
          <w:color w:val="000000"/>
        </w:rPr>
        <w:t xml:space="preserve">, </w:t>
      </w:r>
      <w:proofErr w:type="spellStart"/>
      <w:r w:rsidRPr="0090331C">
        <w:rPr>
          <w:rFonts w:asciiTheme="majorHAnsi" w:hAnsiTheme="majorHAnsi" w:cstheme="majorHAnsi"/>
          <w:b/>
          <w:bCs/>
          <w:color w:val="000000"/>
        </w:rPr>
        <w:t>Balsamiq</w:t>
      </w:r>
      <w:proofErr w:type="spellEnd"/>
      <w:r w:rsidRPr="0090331C">
        <w:rPr>
          <w:rFonts w:asciiTheme="majorHAnsi" w:hAnsiTheme="majorHAnsi" w:cstheme="majorHAnsi"/>
          <w:b/>
          <w:bCs/>
          <w:color w:val="000000"/>
        </w:rPr>
        <w:t xml:space="preserve">, UI </w:t>
      </w:r>
      <w:proofErr w:type="spellStart"/>
      <w:r w:rsidRPr="0090331C">
        <w:rPr>
          <w:rFonts w:asciiTheme="majorHAnsi" w:hAnsiTheme="majorHAnsi" w:cstheme="majorHAnsi"/>
          <w:b/>
          <w:bCs/>
          <w:color w:val="000000"/>
        </w:rPr>
        <w:t>Mockups</w:t>
      </w:r>
      <w:proofErr w:type="spellEnd"/>
      <w:r w:rsidRPr="0090331C">
        <w:rPr>
          <w:rFonts w:asciiTheme="majorHAnsi" w:hAnsiTheme="majorHAnsi" w:cstheme="majorHAnsi"/>
          <w:b/>
          <w:bCs/>
          <w:color w:val="000000"/>
        </w:rPr>
        <w:t>, UIDs, and Wireframes</w:t>
      </w:r>
      <w:r w:rsidRPr="0090331C">
        <w:rPr>
          <w:rFonts w:asciiTheme="majorHAnsi" w:hAnsiTheme="majorHAnsi" w:cstheme="majorHAnsi"/>
          <w:color w:val="000000"/>
        </w:rPr>
        <w:t>, translating business needs into user-friendly workflows and system designs.</w:t>
      </w:r>
    </w:p>
    <w:p w14:paraId="0819CBF1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 xml:space="preserve">Good knowledge of </w:t>
      </w:r>
      <w:r w:rsidRPr="0090331C">
        <w:rPr>
          <w:rFonts w:asciiTheme="majorHAnsi" w:hAnsiTheme="majorHAnsi" w:cstheme="majorHAnsi"/>
          <w:b/>
          <w:bCs/>
          <w:color w:val="000000"/>
        </w:rPr>
        <w:t>JAD and JRP workshops</w:t>
      </w:r>
      <w:r w:rsidRPr="0090331C">
        <w:rPr>
          <w:rFonts w:asciiTheme="majorHAnsi" w:hAnsiTheme="majorHAnsi" w:cstheme="majorHAnsi"/>
          <w:color w:val="000000"/>
        </w:rPr>
        <w:t>, collaborating with SMEs, compliance officers, and business owne</w:t>
      </w:r>
      <w:r w:rsidRPr="0090331C">
        <w:rPr>
          <w:rFonts w:asciiTheme="majorHAnsi" w:hAnsiTheme="majorHAnsi" w:cstheme="majorHAnsi"/>
          <w:color w:val="000000"/>
        </w:rPr>
        <w:t>rs to refine processes and validate functional specifications.</w:t>
      </w:r>
    </w:p>
    <w:p w14:paraId="60B18190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 xml:space="preserve">Experience in </w:t>
      </w:r>
      <w:r w:rsidRPr="0090331C">
        <w:rPr>
          <w:rFonts w:asciiTheme="majorHAnsi" w:hAnsiTheme="majorHAnsi" w:cstheme="majorHAnsi"/>
          <w:b/>
          <w:bCs/>
          <w:color w:val="000000"/>
        </w:rPr>
        <w:t>backlog grooming</w:t>
      </w:r>
      <w:r w:rsidRPr="0090331C">
        <w:rPr>
          <w:rFonts w:asciiTheme="majorHAnsi" w:hAnsiTheme="majorHAnsi" w:cstheme="majorHAnsi"/>
          <w:color w:val="000000"/>
        </w:rPr>
        <w:t xml:space="preserve"> and documentation management with </w:t>
      </w:r>
      <w:r w:rsidRPr="0090331C">
        <w:rPr>
          <w:rFonts w:asciiTheme="majorHAnsi" w:hAnsiTheme="majorHAnsi" w:cstheme="majorHAnsi"/>
          <w:b/>
          <w:bCs/>
          <w:color w:val="000000"/>
        </w:rPr>
        <w:t>Jira and Confluence</w:t>
      </w:r>
      <w:r w:rsidRPr="0090331C">
        <w:rPr>
          <w:rFonts w:asciiTheme="majorHAnsi" w:hAnsiTheme="majorHAnsi" w:cstheme="majorHAnsi"/>
          <w:color w:val="000000"/>
        </w:rPr>
        <w:t>, ensuring alignment between business priorities and IT deliverables.</w:t>
      </w:r>
    </w:p>
    <w:p w14:paraId="14C4672D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Expertise in advanced SQL querying with</w:t>
      </w:r>
      <w:r w:rsidRPr="0090331C">
        <w:rPr>
          <w:rFonts w:asciiTheme="majorHAnsi" w:hAnsiTheme="majorHAnsi" w:cstheme="majorHAnsi"/>
          <w:b/>
          <w:bCs/>
          <w:color w:val="000000"/>
        </w:rPr>
        <w:t xml:space="preserve"> SQL Server, DB2, SSMS, TOAD, and MS Access,</w:t>
      </w:r>
      <w:r w:rsidRPr="0090331C">
        <w:rPr>
          <w:rFonts w:asciiTheme="majorHAnsi" w:hAnsiTheme="majorHAnsi" w:cstheme="majorHAnsi"/>
          <w:color w:val="000000"/>
        </w:rPr>
        <w:t xml:space="preserve"> performing data validation, reconciliation, and transaction analysis.</w:t>
      </w:r>
    </w:p>
    <w:p w14:paraId="4DB6F879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 xml:space="preserve">Proficient in </w:t>
      </w:r>
      <w:r w:rsidRPr="0090331C">
        <w:rPr>
          <w:rFonts w:asciiTheme="majorHAnsi" w:hAnsiTheme="majorHAnsi" w:cstheme="majorHAnsi"/>
          <w:b/>
          <w:bCs/>
          <w:color w:val="000000"/>
        </w:rPr>
        <w:t>Excel (pivot tables, VLOOKUP, macros)</w:t>
      </w:r>
      <w:r w:rsidRPr="0090331C">
        <w:rPr>
          <w:rFonts w:asciiTheme="majorHAnsi" w:hAnsiTheme="majorHAnsi" w:cstheme="majorHAnsi"/>
          <w:color w:val="000000"/>
        </w:rPr>
        <w:t xml:space="preserve"> to prepare reports, validate datasets, and support executive decision-making through busi</w:t>
      </w:r>
      <w:r w:rsidRPr="0090331C">
        <w:rPr>
          <w:rFonts w:asciiTheme="majorHAnsi" w:hAnsiTheme="majorHAnsi" w:cstheme="majorHAnsi"/>
          <w:color w:val="000000"/>
        </w:rPr>
        <w:t>ness insights.</w:t>
      </w:r>
    </w:p>
    <w:p w14:paraId="7F670C99" w14:textId="77777777" w:rsidR="0093258F" w:rsidRPr="0090331C" w:rsidRDefault="00564FE2" w:rsidP="0090331C">
      <w:pPr>
        <w:numPr>
          <w:ilvl w:val="0"/>
          <w:numId w:val="1"/>
        </w:numP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</w:rPr>
        <w:t xml:space="preserve">Strong background supporting large-scale HR </w:t>
      </w:r>
      <w:r w:rsidRPr="0090331C">
        <w:rPr>
          <w:rFonts w:asciiTheme="majorHAnsi" w:hAnsiTheme="majorHAnsi" w:cstheme="majorHAnsi"/>
          <w:b/>
          <w:bCs/>
        </w:rPr>
        <w:t>systems integrations, data migrations, and cross-module workflows</w:t>
      </w:r>
      <w:r w:rsidRPr="0090331C">
        <w:rPr>
          <w:rFonts w:asciiTheme="majorHAnsi" w:hAnsiTheme="majorHAnsi" w:cstheme="majorHAnsi"/>
        </w:rPr>
        <w:t xml:space="preserve"> involving HR, Payroll, Finance, and Supply Chain functions.</w:t>
      </w:r>
    </w:p>
    <w:p w14:paraId="2F5B5733" w14:textId="77777777" w:rsidR="0093258F" w:rsidRPr="0090331C" w:rsidRDefault="00564FE2" w:rsidP="0090331C">
      <w:pPr>
        <w:numPr>
          <w:ilvl w:val="0"/>
          <w:numId w:val="1"/>
        </w:numP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</w:rPr>
        <w:t>Expertise with HR system design, process optimization, and HR analytics</w:t>
      </w:r>
      <w:r w:rsidRPr="0090331C">
        <w:rPr>
          <w:rFonts w:asciiTheme="majorHAnsi" w:hAnsiTheme="majorHAnsi" w:cstheme="majorHAnsi"/>
        </w:rPr>
        <w:t xml:space="preserve"> using</w:t>
      </w:r>
      <w:r w:rsidRPr="0090331C">
        <w:rPr>
          <w:rFonts w:asciiTheme="majorHAnsi" w:hAnsiTheme="majorHAnsi" w:cstheme="majorHAnsi"/>
          <w:b/>
          <w:bCs/>
        </w:rPr>
        <w:t xml:space="preserve"> SQL, Tableau, Power BI, and ETL tools</w:t>
      </w:r>
      <w:r w:rsidRPr="0090331C">
        <w:rPr>
          <w:rFonts w:asciiTheme="majorHAnsi" w:hAnsiTheme="majorHAnsi" w:cstheme="majorHAnsi"/>
        </w:rPr>
        <w:t>.</w:t>
      </w:r>
    </w:p>
    <w:p w14:paraId="5E2CFEB1" w14:textId="77777777" w:rsidR="0093258F" w:rsidRPr="0090331C" w:rsidRDefault="00564FE2" w:rsidP="0090331C">
      <w:pPr>
        <w:numPr>
          <w:ilvl w:val="0"/>
          <w:numId w:val="1"/>
        </w:numP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</w:rPr>
        <w:t xml:space="preserve">Familiar with </w:t>
      </w:r>
      <w:r w:rsidRPr="0090331C">
        <w:rPr>
          <w:rFonts w:asciiTheme="majorHAnsi" w:hAnsiTheme="majorHAnsi" w:cstheme="majorHAnsi"/>
          <w:b/>
          <w:bCs/>
        </w:rPr>
        <w:t xml:space="preserve">HCM-aligned processes </w:t>
      </w:r>
      <w:r w:rsidRPr="0090331C">
        <w:rPr>
          <w:rFonts w:asciiTheme="majorHAnsi" w:hAnsiTheme="majorHAnsi" w:cstheme="majorHAnsi"/>
        </w:rPr>
        <w:t xml:space="preserve">(employee records, job data, payroll accounting, benefits, absence management), with demonstrated experience supporting similar HR functional models in </w:t>
      </w:r>
      <w:r w:rsidRPr="0090331C">
        <w:rPr>
          <w:rFonts w:asciiTheme="majorHAnsi" w:hAnsiTheme="majorHAnsi" w:cstheme="majorHAnsi"/>
          <w:b/>
          <w:bCs/>
        </w:rPr>
        <w:t>Oracle HCM environment</w:t>
      </w:r>
      <w:r w:rsidRPr="0090331C">
        <w:rPr>
          <w:rFonts w:asciiTheme="majorHAnsi" w:hAnsiTheme="majorHAnsi" w:cstheme="majorHAnsi"/>
          <w:b/>
          <w:bCs/>
        </w:rPr>
        <w:t>s.</w:t>
      </w:r>
    </w:p>
    <w:p w14:paraId="7F33AADB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 xml:space="preserve">Good knowledge of </w:t>
      </w:r>
      <w:r w:rsidRPr="0090331C">
        <w:rPr>
          <w:rFonts w:asciiTheme="majorHAnsi" w:hAnsiTheme="majorHAnsi" w:cstheme="majorHAnsi"/>
          <w:b/>
          <w:bCs/>
          <w:color w:val="000000"/>
        </w:rPr>
        <w:t>ETL processes and Data Warehousing</w:t>
      </w:r>
      <w:r w:rsidRPr="0090331C">
        <w:rPr>
          <w:rFonts w:asciiTheme="majorHAnsi" w:hAnsiTheme="majorHAnsi" w:cstheme="majorHAnsi"/>
          <w:color w:val="000000"/>
        </w:rPr>
        <w:t>, working with engineering teams to define mapping rules, validate pipelines, and maintain consistency</w:t>
      </w:r>
      <w:r w:rsidRPr="0090331C">
        <w:rPr>
          <w:rFonts w:asciiTheme="majorHAnsi" w:hAnsiTheme="majorHAnsi" w:cstheme="majorHAnsi"/>
        </w:rPr>
        <w:t xml:space="preserve"> across platforms</w:t>
      </w:r>
      <w:r w:rsidRPr="0090331C">
        <w:rPr>
          <w:rFonts w:asciiTheme="majorHAnsi" w:hAnsiTheme="majorHAnsi" w:cstheme="majorHAnsi"/>
          <w:color w:val="000000"/>
        </w:rPr>
        <w:t>.</w:t>
      </w:r>
    </w:p>
    <w:p w14:paraId="7C2E9C99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 xml:space="preserve">Experience in </w:t>
      </w:r>
      <w:r w:rsidRPr="0090331C">
        <w:rPr>
          <w:rFonts w:asciiTheme="majorHAnsi" w:hAnsiTheme="majorHAnsi" w:cstheme="majorHAnsi"/>
          <w:b/>
          <w:bCs/>
          <w:color w:val="000000"/>
        </w:rPr>
        <w:t>business intelligence reporting using Tableau and Power BI</w:t>
      </w:r>
      <w:r w:rsidRPr="0090331C">
        <w:rPr>
          <w:rFonts w:asciiTheme="majorHAnsi" w:hAnsiTheme="majorHAnsi" w:cstheme="majorHAnsi"/>
          <w:color w:val="000000"/>
        </w:rPr>
        <w:t>, creati</w:t>
      </w:r>
      <w:r w:rsidRPr="0090331C">
        <w:rPr>
          <w:rFonts w:asciiTheme="majorHAnsi" w:hAnsiTheme="majorHAnsi" w:cstheme="majorHAnsi"/>
          <w:color w:val="000000"/>
        </w:rPr>
        <w:t xml:space="preserve">ng dashboards that track KPIs such as </w:t>
      </w:r>
      <w:r w:rsidRPr="0090331C">
        <w:rPr>
          <w:rFonts w:asciiTheme="majorHAnsi" w:hAnsiTheme="majorHAnsi" w:cstheme="majorHAnsi"/>
        </w:rPr>
        <w:t xml:space="preserve">Billing </w:t>
      </w:r>
      <w:r w:rsidRPr="0090331C">
        <w:rPr>
          <w:rFonts w:asciiTheme="majorHAnsi" w:hAnsiTheme="majorHAnsi" w:cstheme="majorHAnsi"/>
          <w:color w:val="000000"/>
        </w:rPr>
        <w:t>cycle times, sales performance, inventory turnover, loss ratios, and customer churn.</w:t>
      </w:r>
    </w:p>
    <w:p w14:paraId="233AA254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 xml:space="preserve">Expertise in </w:t>
      </w:r>
      <w:r w:rsidRPr="0090331C">
        <w:rPr>
          <w:rFonts w:asciiTheme="majorHAnsi" w:hAnsiTheme="majorHAnsi" w:cstheme="majorHAnsi"/>
          <w:b/>
          <w:bCs/>
          <w:color w:val="000000"/>
        </w:rPr>
        <w:t>API and integration analysis</w:t>
      </w:r>
      <w:r w:rsidRPr="0090331C">
        <w:rPr>
          <w:rFonts w:asciiTheme="majorHAnsi" w:hAnsiTheme="majorHAnsi" w:cstheme="majorHAnsi"/>
          <w:color w:val="000000"/>
        </w:rPr>
        <w:t xml:space="preserve">, reviewing </w:t>
      </w:r>
      <w:r w:rsidRPr="0090331C">
        <w:rPr>
          <w:rFonts w:asciiTheme="majorHAnsi" w:hAnsiTheme="majorHAnsi" w:cstheme="majorHAnsi"/>
          <w:b/>
          <w:bCs/>
          <w:color w:val="000000"/>
        </w:rPr>
        <w:t>REST APIs, SOAP, MuleSoft, and Web Services</w:t>
      </w:r>
      <w:r w:rsidRPr="0090331C">
        <w:rPr>
          <w:rFonts w:asciiTheme="majorHAnsi" w:hAnsiTheme="majorHAnsi" w:cstheme="majorHAnsi"/>
          <w:color w:val="000000"/>
        </w:rPr>
        <w:t xml:space="preserve"> to ensure seamless data exch</w:t>
      </w:r>
      <w:r w:rsidRPr="0090331C">
        <w:rPr>
          <w:rFonts w:asciiTheme="majorHAnsi" w:hAnsiTheme="majorHAnsi" w:cstheme="majorHAnsi"/>
          <w:color w:val="000000"/>
        </w:rPr>
        <w:t>ange across enterprise platforms.</w:t>
      </w:r>
    </w:p>
    <w:p w14:paraId="1B723707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 xml:space="preserve">Proficient in ERP and CRM system requirements gathering, partnering with architects to integrate solutions across </w:t>
      </w:r>
      <w:r w:rsidRPr="0090331C">
        <w:rPr>
          <w:rFonts w:asciiTheme="majorHAnsi" w:hAnsiTheme="majorHAnsi" w:cstheme="majorHAnsi"/>
          <w:b/>
          <w:bCs/>
          <w:color w:val="000000"/>
        </w:rPr>
        <w:t>SAP, Oracle, SAP Retail, Oracle Retail, and Oracle Healthcare Cloud</w:t>
      </w:r>
      <w:r w:rsidRPr="0090331C">
        <w:rPr>
          <w:rFonts w:asciiTheme="majorHAnsi" w:hAnsiTheme="majorHAnsi" w:cstheme="majorHAnsi"/>
          <w:color w:val="000000"/>
        </w:rPr>
        <w:t>.</w:t>
      </w:r>
    </w:p>
    <w:p w14:paraId="07B5B81A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Experience in testing support, coordina</w:t>
      </w:r>
      <w:r w:rsidRPr="0090331C">
        <w:rPr>
          <w:rFonts w:asciiTheme="majorHAnsi" w:hAnsiTheme="majorHAnsi" w:cstheme="majorHAnsi"/>
          <w:color w:val="000000"/>
        </w:rPr>
        <w:t xml:space="preserve">ting </w:t>
      </w:r>
      <w:r w:rsidRPr="0090331C">
        <w:rPr>
          <w:rFonts w:asciiTheme="majorHAnsi" w:hAnsiTheme="majorHAnsi" w:cstheme="majorHAnsi"/>
          <w:b/>
          <w:bCs/>
          <w:color w:val="000000"/>
        </w:rPr>
        <w:t>UAT cycles</w:t>
      </w:r>
      <w:r w:rsidRPr="0090331C">
        <w:rPr>
          <w:rFonts w:asciiTheme="majorHAnsi" w:hAnsiTheme="majorHAnsi" w:cstheme="majorHAnsi"/>
          <w:color w:val="000000"/>
        </w:rPr>
        <w:t xml:space="preserve">, regression testing, and release validation while leveraging </w:t>
      </w:r>
      <w:r w:rsidRPr="0090331C">
        <w:rPr>
          <w:rFonts w:asciiTheme="majorHAnsi" w:hAnsiTheme="majorHAnsi" w:cstheme="majorHAnsi"/>
          <w:b/>
          <w:bCs/>
          <w:color w:val="000000"/>
        </w:rPr>
        <w:t xml:space="preserve">HP ALM/Quality </w:t>
      </w:r>
      <w:proofErr w:type="spellStart"/>
      <w:r w:rsidRPr="0090331C">
        <w:rPr>
          <w:rFonts w:asciiTheme="majorHAnsi" w:hAnsiTheme="majorHAnsi" w:cstheme="majorHAnsi"/>
          <w:b/>
          <w:bCs/>
          <w:color w:val="000000"/>
        </w:rPr>
        <w:t>Center</w:t>
      </w:r>
      <w:proofErr w:type="spellEnd"/>
      <w:r w:rsidRPr="0090331C">
        <w:rPr>
          <w:rFonts w:asciiTheme="majorHAnsi" w:hAnsiTheme="majorHAnsi" w:cstheme="majorHAnsi"/>
          <w:color w:val="000000"/>
        </w:rPr>
        <w:t xml:space="preserve"> to track execution and defects.</w:t>
      </w:r>
    </w:p>
    <w:p w14:paraId="61646588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 xml:space="preserve">Expertise in compliance-driven documentation for </w:t>
      </w:r>
      <w:r w:rsidRPr="0090331C">
        <w:rPr>
          <w:rFonts w:asciiTheme="majorHAnsi" w:hAnsiTheme="majorHAnsi" w:cstheme="majorHAnsi"/>
          <w:b/>
          <w:bCs/>
          <w:color w:val="000000"/>
        </w:rPr>
        <w:t>HIPAA, HITECH, SOX, PCI-DSS, GDPR, and NAIC</w:t>
      </w:r>
      <w:r w:rsidRPr="0090331C">
        <w:rPr>
          <w:rFonts w:asciiTheme="majorHAnsi" w:hAnsiTheme="majorHAnsi" w:cstheme="majorHAnsi"/>
          <w:color w:val="000000"/>
        </w:rPr>
        <w:t>, ensuring adherence to regulator</w:t>
      </w:r>
      <w:r w:rsidRPr="0090331C">
        <w:rPr>
          <w:rFonts w:asciiTheme="majorHAnsi" w:hAnsiTheme="majorHAnsi" w:cstheme="majorHAnsi"/>
          <w:color w:val="000000"/>
        </w:rPr>
        <w:t>y and audit standards across industries.</w:t>
      </w:r>
    </w:p>
    <w:p w14:paraId="6397F310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 xml:space="preserve">Proficient in project tracking and governance tools such as </w:t>
      </w:r>
      <w:r w:rsidRPr="0090331C">
        <w:rPr>
          <w:rFonts w:asciiTheme="majorHAnsi" w:hAnsiTheme="majorHAnsi" w:cstheme="majorHAnsi"/>
          <w:b/>
          <w:bCs/>
          <w:color w:val="000000"/>
        </w:rPr>
        <w:t>Clarity</w:t>
      </w:r>
      <w:r w:rsidRPr="0090331C">
        <w:rPr>
          <w:rFonts w:asciiTheme="majorHAnsi" w:hAnsiTheme="majorHAnsi" w:cstheme="majorHAnsi"/>
          <w:color w:val="000000"/>
        </w:rPr>
        <w:t xml:space="preserve"> and </w:t>
      </w:r>
      <w:r w:rsidRPr="0090331C">
        <w:rPr>
          <w:rFonts w:asciiTheme="majorHAnsi" w:hAnsiTheme="majorHAnsi" w:cstheme="majorHAnsi"/>
          <w:b/>
          <w:bCs/>
          <w:color w:val="000000"/>
        </w:rPr>
        <w:t>SharePoint</w:t>
      </w:r>
      <w:r w:rsidRPr="0090331C">
        <w:rPr>
          <w:rFonts w:asciiTheme="majorHAnsi" w:hAnsiTheme="majorHAnsi" w:cstheme="majorHAnsi"/>
          <w:color w:val="000000"/>
        </w:rPr>
        <w:t>, enabling task scheduling, repository management, and collaboration across distributed teams.</w:t>
      </w:r>
    </w:p>
    <w:p w14:paraId="575492CA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Good knowledge of reporting and presen</w:t>
      </w:r>
      <w:r w:rsidRPr="0090331C">
        <w:rPr>
          <w:rFonts w:asciiTheme="majorHAnsi" w:hAnsiTheme="majorHAnsi" w:cstheme="majorHAnsi"/>
          <w:color w:val="000000"/>
        </w:rPr>
        <w:t xml:space="preserve">tations using </w:t>
      </w:r>
      <w:r w:rsidRPr="0090331C">
        <w:rPr>
          <w:rFonts w:asciiTheme="majorHAnsi" w:hAnsiTheme="majorHAnsi" w:cstheme="majorHAnsi"/>
          <w:b/>
          <w:bCs/>
          <w:color w:val="000000"/>
        </w:rPr>
        <w:t>PowerPoint</w:t>
      </w:r>
      <w:r w:rsidRPr="0090331C">
        <w:rPr>
          <w:rFonts w:asciiTheme="majorHAnsi" w:hAnsiTheme="majorHAnsi" w:cstheme="majorHAnsi"/>
          <w:color w:val="000000"/>
        </w:rPr>
        <w:t>, delivering executive-level updates, compliance reports, and project progress dashboards.</w:t>
      </w:r>
    </w:p>
    <w:p w14:paraId="62903163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 xml:space="preserve">Experience in </w:t>
      </w:r>
      <w:r w:rsidRPr="0090331C">
        <w:rPr>
          <w:rFonts w:asciiTheme="majorHAnsi" w:hAnsiTheme="majorHAnsi" w:cstheme="majorHAnsi"/>
          <w:b/>
          <w:bCs/>
          <w:color w:val="000000"/>
        </w:rPr>
        <w:t>Change Management</w:t>
      </w:r>
      <w:r w:rsidRPr="0090331C">
        <w:rPr>
          <w:rFonts w:asciiTheme="majorHAnsi" w:hAnsiTheme="majorHAnsi" w:cstheme="majorHAnsi"/>
          <w:color w:val="000000"/>
        </w:rPr>
        <w:t xml:space="preserve"> and Risk Management, preparing training materials, identifying dependencies, mitigating risks, and ensuring s</w:t>
      </w:r>
      <w:r w:rsidRPr="0090331C">
        <w:rPr>
          <w:rFonts w:asciiTheme="majorHAnsi" w:hAnsiTheme="majorHAnsi" w:cstheme="majorHAnsi"/>
          <w:color w:val="000000"/>
        </w:rPr>
        <w:t>mooth adoption of new systems.</w:t>
      </w:r>
    </w:p>
    <w:p w14:paraId="352CE002" w14:textId="790C6C62" w:rsidR="00D72757" w:rsidRDefault="00564FE2" w:rsidP="00D727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 xml:space="preserve">Expertise in </w:t>
      </w:r>
      <w:r w:rsidRPr="0090331C">
        <w:rPr>
          <w:rFonts w:asciiTheme="majorHAnsi" w:hAnsiTheme="majorHAnsi" w:cstheme="majorHAnsi"/>
          <w:b/>
          <w:bCs/>
          <w:color w:val="000000"/>
        </w:rPr>
        <w:t>Vendor Management</w:t>
      </w:r>
      <w:r w:rsidRPr="0090331C">
        <w:rPr>
          <w:rFonts w:asciiTheme="majorHAnsi" w:hAnsiTheme="majorHAnsi" w:cstheme="majorHAnsi"/>
          <w:color w:val="000000"/>
        </w:rPr>
        <w:t>, Project Scheduling, Budgeting, and Compliance Reporting, ensuring third-party integrations, financial controls, and delivery timelines were successfully managed.</w:t>
      </w:r>
    </w:p>
    <w:p w14:paraId="6CA6EA27" w14:textId="2B95C396" w:rsidR="00D72757" w:rsidRPr="00D72757" w:rsidRDefault="00D72757" w:rsidP="00D727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>
        <w:lastRenderedPageBreak/>
        <w:t>Extensive experience developing and managing technology project budgets, pro-forma invoices, and monthly financial reporting</w:t>
      </w:r>
    </w:p>
    <w:p w14:paraId="2B7D25DD" w14:textId="2D077357" w:rsidR="00D72757" w:rsidRPr="00D72757" w:rsidRDefault="00D72757" w:rsidP="00D727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>
        <w:t>Strong background in telecom cost forecasting, billing reconciliation, and mobility spend optimization</w:t>
      </w:r>
    </w:p>
    <w:p w14:paraId="79F615B5" w14:textId="01224AD9" w:rsidR="0093258F" w:rsidRPr="006A1A9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 xml:space="preserve">Proficient in mentoring junior analysts, introducing </w:t>
      </w:r>
      <w:r w:rsidRPr="0090331C">
        <w:rPr>
          <w:rFonts w:asciiTheme="majorHAnsi" w:hAnsiTheme="majorHAnsi" w:cstheme="majorHAnsi"/>
          <w:b/>
          <w:bCs/>
          <w:color w:val="000000"/>
        </w:rPr>
        <w:t>elicitation techniques, SQL/ETL validation practices, Tableau/Power BI reporting, and Agile-Scrum best practices</w:t>
      </w:r>
      <w:r w:rsidRPr="0090331C">
        <w:rPr>
          <w:rFonts w:asciiTheme="majorHAnsi" w:hAnsiTheme="majorHAnsi" w:cstheme="majorHAnsi"/>
          <w:color w:val="000000"/>
        </w:rPr>
        <w:t>, strengthening the BA function across teams.</w:t>
      </w:r>
    </w:p>
    <w:p w14:paraId="1B9E20D4" w14:textId="59318896" w:rsidR="006A1A9C" w:rsidRPr="0090331C" w:rsidRDefault="006A1A9C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>
        <w:t xml:space="preserve">Configured conditional access policies for </w:t>
      </w:r>
      <w:r>
        <w:rPr>
          <w:rStyle w:val="whitespace-normal"/>
        </w:rPr>
        <w:t>Microsoft Office 365</w:t>
      </w:r>
      <w:r>
        <w:t xml:space="preserve"> and </w:t>
      </w:r>
      <w:r>
        <w:rPr>
          <w:rStyle w:val="whitespace-normal"/>
        </w:rPr>
        <w:t>Microsoft Exchange</w:t>
      </w:r>
      <w:r>
        <w:t xml:space="preserve"> to enforce mobile compliance requirements</w:t>
      </w:r>
      <w:r>
        <w:t>.</w:t>
      </w:r>
      <w:bookmarkStart w:id="0" w:name="_GoBack"/>
      <w:bookmarkEnd w:id="0"/>
    </w:p>
    <w:p w14:paraId="70ABB7D0" w14:textId="77777777" w:rsidR="0093258F" w:rsidRPr="0090331C" w:rsidRDefault="0093258F" w:rsidP="009033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Theme="majorHAnsi" w:hAnsiTheme="majorHAnsi" w:cstheme="majorHAnsi"/>
        </w:rPr>
      </w:pPr>
    </w:p>
    <w:p w14:paraId="06B79888" w14:textId="77777777" w:rsidR="0093258F" w:rsidRPr="0090331C" w:rsidRDefault="00564FE2" w:rsidP="0090331C">
      <w:pPr>
        <w:pBdr>
          <w:bottom w:val="single" w:sz="4" w:space="1" w:color="000000"/>
        </w:pBdr>
        <w:shd w:val="clear" w:color="auto" w:fill="F2F2F2"/>
        <w:spacing w:after="0" w:line="240" w:lineRule="auto"/>
        <w:ind w:right="-166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b/>
          <w:bCs/>
        </w:rPr>
        <w:t>TECHNICAL SKILLS</w:t>
      </w:r>
    </w:p>
    <w:p w14:paraId="4C635785" w14:textId="77777777" w:rsidR="0093258F" w:rsidRPr="0090331C" w:rsidRDefault="0093258F" w:rsidP="0090331C">
      <w:pPr>
        <w:keepNext/>
        <w:widowControl w:val="0"/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465"/>
      </w:tblGrid>
      <w:tr w:rsidR="0090331C" w:rsidRPr="0090331C" w14:paraId="32C8C8CF" w14:textId="77777777" w:rsidTr="0090331C">
        <w:tc>
          <w:tcPr>
            <w:tcW w:w="3055" w:type="dxa"/>
          </w:tcPr>
          <w:p w14:paraId="1A217969" w14:textId="77777777" w:rsidR="0090331C" w:rsidRPr="0090331C" w:rsidRDefault="0090331C" w:rsidP="0090331C">
            <w:pPr>
              <w:keepNext/>
              <w:widowControl w:val="0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90331C">
              <w:rPr>
                <w:rFonts w:asciiTheme="majorHAnsi" w:hAnsiTheme="majorHAnsi" w:cstheme="majorHAnsi"/>
                <w:b/>
                <w:bCs/>
              </w:rPr>
              <w:t>Business Analysis &amp; Methodologies</w:t>
            </w:r>
          </w:p>
        </w:tc>
        <w:tc>
          <w:tcPr>
            <w:tcW w:w="7465" w:type="dxa"/>
          </w:tcPr>
          <w:p w14:paraId="113B80CC" w14:textId="77777777" w:rsidR="0090331C" w:rsidRPr="0090331C" w:rsidRDefault="0090331C" w:rsidP="0090331C">
            <w:pPr>
              <w:keepNext/>
              <w:widowControl w:val="0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90331C">
              <w:rPr>
                <w:rFonts w:asciiTheme="majorHAnsi" w:hAnsiTheme="majorHAnsi" w:cstheme="majorHAnsi"/>
              </w:rPr>
              <w:t xml:space="preserve">Agile (Scrum, </w:t>
            </w:r>
            <w:proofErr w:type="spellStart"/>
            <w:r w:rsidRPr="0090331C">
              <w:rPr>
                <w:rFonts w:asciiTheme="majorHAnsi" w:hAnsiTheme="majorHAnsi" w:cstheme="majorHAnsi"/>
              </w:rPr>
              <w:t>SAFe</w:t>
            </w:r>
            <w:proofErr w:type="spellEnd"/>
            <w:r w:rsidRPr="0090331C">
              <w:rPr>
                <w:rFonts w:asciiTheme="majorHAnsi" w:hAnsiTheme="majorHAnsi" w:cstheme="majorHAnsi"/>
              </w:rPr>
              <w:t xml:space="preserve">, Kanban), Waterfall, SDLC, BABOK, BRD, FRD, RTM, Use Cases, User Stories, Acceptance Criteria, JAD/JRP Workshops, Gap Analysis, Impact Analysis, Process </w:t>
            </w:r>
            <w:proofErr w:type="spellStart"/>
            <w:r w:rsidRPr="0090331C">
              <w:rPr>
                <w:rFonts w:asciiTheme="majorHAnsi" w:hAnsiTheme="majorHAnsi" w:cstheme="majorHAnsi"/>
              </w:rPr>
              <w:t>Modeling</w:t>
            </w:r>
            <w:proofErr w:type="spellEnd"/>
            <w:r w:rsidRPr="0090331C">
              <w:rPr>
                <w:rFonts w:asciiTheme="majorHAnsi" w:hAnsiTheme="majorHAnsi" w:cstheme="majorHAnsi"/>
              </w:rPr>
              <w:t>, AS-IS / TO-BE Analysis, UML Diagrams</w:t>
            </w:r>
          </w:p>
        </w:tc>
      </w:tr>
      <w:tr w:rsidR="0090331C" w:rsidRPr="0090331C" w14:paraId="1EE9C040" w14:textId="77777777" w:rsidTr="0090331C">
        <w:tc>
          <w:tcPr>
            <w:tcW w:w="3055" w:type="dxa"/>
          </w:tcPr>
          <w:p w14:paraId="5BCC779A" w14:textId="77777777" w:rsidR="0090331C" w:rsidRPr="0090331C" w:rsidRDefault="0090331C" w:rsidP="0090331C">
            <w:pPr>
              <w:keepNext/>
              <w:widowControl w:val="0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90331C">
              <w:rPr>
                <w:rFonts w:asciiTheme="majorHAnsi" w:hAnsiTheme="majorHAnsi" w:cstheme="majorHAnsi"/>
                <w:b/>
                <w:bCs/>
              </w:rPr>
              <w:t>ERP / HRIS / Enterprise Systems</w:t>
            </w:r>
          </w:p>
        </w:tc>
        <w:tc>
          <w:tcPr>
            <w:tcW w:w="7465" w:type="dxa"/>
          </w:tcPr>
          <w:p w14:paraId="4E1536F2" w14:textId="42BEFEF4" w:rsidR="0090331C" w:rsidRPr="0090331C" w:rsidRDefault="0090331C" w:rsidP="0090331C">
            <w:pPr>
              <w:keepNext/>
              <w:widowControl w:val="0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90331C">
              <w:rPr>
                <w:rFonts w:asciiTheme="majorHAnsi" w:hAnsiTheme="majorHAnsi" w:cstheme="majorHAnsi"/>
              </w:rPr>
              <w:t xml:space="preserve">Oracle HCM (Core HR, Payroll, Time &amp; </w:t>
            </w:r>
            <w:proofErr w:type="spellStart"/>
            <w:r w:rsidRPr="0090331C">
              <w:rPr>
                <w:rFonts w:asciiTheme="majorHAnsi" w:hAnsiTheme="majorHAnsi" w:cstheme="majorHAnsi"/>
              </w:rPr>
              <w:t>Labor</w:t>
            </w:r>
            <w:proofErr w:type="spellEnd"/>
            <w:r w:rsidRPr="0090331C">
              <w:rPr>
                <w:rFonts w:asciiTheme="majorHAnsi" w:hAnsiTheme="majorHAnsi" w:cstheme="majorHAnsi"/>
              </w:rPr>
              <w:t>, Benefits, Workforce Analytics), SAP / SAP Retail, Oracle ERP (GL, AP, AR, SCM)</w:t>
            </w:r>
            <w:r w:rsidR="008824A8">
              <w:rPr>
                <w:rFonts w:asciiTheme="majorHAnsi" w:hAnsiTheme="majorHAnsi" w:cstheme="majorHAnsi"/>
              </w:rPr>
              <w:t xml:space="preserve">, </w:t>
            </w:r>
            <w:r w:rsidR="008824A8">
              <w:rPr>
                <w:rStyle w:val="whitespace-normal"/>
              </w:rPr>
              <w:t>Citrix</w:t>
            </w:r>
            <w:r w:rsidR="008824A8">
              <w:t xml:space="preserve"> virtual desktop environment support</w:t>
            </w:r>
            <w:r w:rsidR="008824A8">
              <w:t xml:space="preserve">, </w:t>
            </w:r>
            <w:proofErr w:type="spellStart"/>
            <w:r w:rsidR="008824A8">
              <w:rPr>
                <w:rStyle w:val="whitespace-normal"/>
              </w:rPr>
              <w:t>Dameware</w:t>
            </w:r>
            <w:proofErr w:type="spellEnd"/>
            <w:r w:rsidR="008824A8">
              <w:t xml:space="preserve"> remote device troubleshooting</w:t>
            </w:r>
            <w:r w:rsidR="008824A8">
              <w:t xml:space="preserve">, </w:t>
            </w:r>
            <w:r w:rsidR="008824A8">
              <w:t>SharePoint administration for mobility documentation repositories</w:t>
            </w:r>
          </w:p>
        </w:tc>
      </w:tr>
      <w:tr w:rsidR="0090331C" w:rsidRPr="0090331C" w14:paraId="1D627A8A" w14:textId="77777777" w:rsidTr="0090331C">
        <w:tc>
          <w:tcPr>
            <w:tcW w:w="3055" w:type="dxa"/>
          </w:tcPr>
          <w:p w14:paraId="08812507" w14:textId="77777777" w:rsidR="0090331C" w:rsidRPr="0090331C" w:rsidRDefault="0090331C" w:rsidP="0090331C">
            <w:pPr>
              <w:keepNext/>
              <w:widowControl w:val="0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90331C">
              <w:rPr>
                <w:rFonts w:asciiTheme="majorHAnsi" w:hAnsiTheme="majorHAnsi" w:cstheme="majorHAnsi"/>
                <w:b/>
                <w:bCs/>
              </w:rPr>
              <w:t>Data &amp; Reporting</w:t>
            </w:r>
          </w:p>
        </w:tc>
        <w:tc>
          <w:tcPr>
            <w:tcW w:w="7465" w:type="dxa"/>
          </w:tcPr>
          <w:p w14:paraId="5D7645D9" w14:textId="77777777" w:rsidR="0090331C" w:rsidRPr="0090331C" w:rsidRDefault="0090331C" w:rsidP="0090331C">
            <w:pPr>
              <w:keepNext/>
              <w:widowControl w:val="0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90331C">
              <w:rPr>
                <w:rFonts w:asciiTheme="majorHAnsi" w:hAnsiTheme="majorHAnsi" w:cstheme="majorHAnsi"/>
              </w:rPr>
              <w:t>SQL (Oracle, SQL Server, DB2, SSMS, TOAD), ETL &amp; Data Warehousing (Informatica, Alteryx), Power BI, Tableau, Excel (Pivot Tables, VLOOKUP, Macros, VBA), Data Migration, Data Mapping &amp; Reconciliation</w:t>
            </w:r>
          </w:p>
        </w:tc>
      </w:tr>
      <w:tr w:rsidR="0090331C" w:rsidRPr="0090331C" w14:paraId="4955375C" w14:textId="77777777" w:rsidTr="0090331C">
        <w:tc>
          <w:tcPr>
            <w:tcW w:w="3055" w:type="dxa"/>
          </w:tcPr>
          <w:p w14:paraId="6603B867" w14:textId="77777777" w:rsidR="0090331C" w:rsidRPr="0090331C" w:rsidRDefault="0090331C" w:rsidP="0090331C">
            <w:pPr>
              <w:keepNext/>
              <w:widowControl w:val="0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90331C">
              <w:rPr>
                <w:rFonts w:asciiTheme="majorHAnsi" w:hAnsiTheme="majorHAnsi" w:cstheme="majorHAnsi"/>
                <w:b/>
                <w:bCs/>
              </w:rPr>
              <w:t>Integration &amp; APIs</w:t>
            </w:r>
          </w:p>
        </w:tc>
        <w:tc>
          <w:tcPr>
            <w:tcW w:w="7465" w:type="dxa"/>
          </w:tcPr>
          <w:p w14:paraId="37C63111" w14:textId="77777777" w:rsidR="0090331C" w:rsidRPr="0090331C" w:rsidRDefault="0090331C" w:rsidP="0090331C">
            <w:pPr>
              <w:keepNext/>
              <w:widowControl w:val="0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90331C">
              <w:rPr>
                <w:rFonts w:asciiTheme="majorHAnsi" w:hAnsiTheme="majorHAnsi" w:cstheme="majorHAnsi"/>
              </w:rPr>
              <w:t>REST APIs, SOAP Web Services, MuleSoft, Cross-module integrations (HCM, ERP, SCM, Finance), API &amp; System Interface Analysis</w:t>
            </w:r>
          </w:p>
        </w:tc>
      </w:tr>
      <w:tr w:rsidR="0090331C" w:rsidRPr="0090331C" w14:paraId="50488670" w14:textId="77777777" w:rsidTr="0090331C">
        <w:tc>
          <w:tcPr>
            <w:tcW w:w="3055" w:type="dxa"/>
          </w:tcPr>
          <w:p w14:paraId="6539AA9F" w14:textId="77777777" w:rsidR="0090331C" w:rsidRPr="0090331C" w:rsidRDefault="0090331C" w:rsidP="0090331C">
            <w:pPr>
              <w:keepNext/>
              <w:widowControl w:val="0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90331C">
              <w:rPr>
                <w:rFonts w:asciiTheme="majorHAnsi" w:hAnsiTheme="majorHAnsi" w:cstheme="majorHAnsi"/>
                <w:b/>
                <w:bCs/>
              </w:rPr>
              <w:t>Testing &amp; Validation</w:t>
            </w:r>
          </w:p>
        </w:tc>
        <w:tc>
          <w:tcPr>
            <w:tcW w:w="7465" w:type="dxa"/>
          </w:tcPr>
          <w:p w14:paraId="70538CAC" w14:textId="2A548FD3" w:rsidR="0090331C" w:rsidRPr="0090331C" w:rsidRDefault="0090331C" w:rsidP="0090331C">
            <w:pPr>
              <w:keepNext/>
              <w:widowControl w:val="0"/>
              <w:jc w:val="both"/>
              <w:rPr>
                <w:rFonts w:asciiTheme="majorHAnsi" w:hAnsiTheme="majorHAnsi" w:cstheme="majorHAnsi"/>
              </w:rPr>
            </w:pPr>
            <w:r w:rsidRPr="0090331C">
              <w:rPr>
                <w:rFonts w:asciiTheme="majorHAnsi" w:hAnsiTheme="majorHAnsi" w:cstheme="majorHAnsi"/>
              </w:rPr>
              <w:t xml:space="preserve">UAT, SIT, Regression Testing, HP ALM / Quality </w:t>
            </w:r>
            <w:proofErr w:type="spellStart"/>
            <w:r w:rsidRPr="0090331C">
              <w:rPr>
                <w:rFonts w:asciiTheme="majorHAnsi" w:hAnsiTheme="majorHAnsi" w:cstheme="majorHAnsi"/>
              </w:rPr>
              <w:t>Center</w:t>
            </w:r>
            <w:proofErr w:type="spellEnd"/>
            <w:r w:rsidRPr="0090331C">
              <w:rPr>
                <w:rFonts w:asciiTheme="majorHAnsi" w:hAnsiTheme="majorHAnsi" w:cstheme="majorHAnsi"/>
              </w:rPr>
              <w:t>, Defect Tracking &amp; Release Validation</w:t>
            </w:r>
            <w:r w:rsidR="008824A8">
              <w:rPr>
                <w:rFonts w:asciiTheme="majorHAnsi" w:hAnsiTheme="majorHAnsi" w:cstheme="majorHAnsi"/>
              </w:rPr>
              <w:t xml:space="preserve">, </w:t>
            </w:r>
            <w:r w:rsidR="008824A8">
              <w:t>Tested iOS and Android OS releases prior to enterprise rollout, validating application compatibility and MDM policy enforcement</w:t>
            </w:r>
            <w:r w:rsidR="008824A8">
              <w:t xml:space="preserve">, </w:t>
            </w:r>
            <w:r w:rsidR="008824A8">
              <w:t>Conducted functional testing of air cards, smartphones, tablets, and enterprise mobility accessories</w:t>
            </w:r>
          </w:p>
        </w:tc>
      </w:tr>
      <w:tr w:rsidR="0090331C" w:rsidRPr="0090331C" w14:paraId="7EECA05F" w14:textId="77777777" w:rsidTr="0090331C">
        <w:tc>
          <w:tcPr>
            <w:tcW w:w="3055" w:type="dxa"/>
          </w:tcPr>
          <w:p w14:paraId="095A5C85" w14:textId="77777777" w:rsidR="0090331C" w:rsidRPr="0090331C" w:rsidRDefault="0090331C" w:rsidP="0090331C">
            <w:pPr>
              <w:keepNext/>
              <w:widowControl w:val="0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90331C">
              <w:rPr>
                <w:rFonts w:asciiTheme="majorHAnsi" w:hAnsiTheme="majorHAnsi" w:cstheme="majorHAnsi"/>
                <w:b/>
                <w:bCs/>
              </w:rPr>
              <w:t>Compliance &amp; Security</w:t>
            </w:r>
          </w:p>
        </w:tc>
        <w:tc>
          <w:tcPr>
            <w:tcW w:w="7465" w:type="dxa"/>
          </w:tcPr>
          <w:p w14:paraId="6A9C0805" w14:textId="46F9AAC7" w:rsidR="0090331C" w:rsidRPr="0090331C" w:rsidRDefault="0090331C" w:rsidP="0090331C">
            <w:pPr>
              <w:keepNext/>
              <w:widowControl w:val="0"/>
              <w:jc w:val="both"/>
              <w:rPr>
                <w:rFonts w:asciiTheme="majorHAnsi" w:hAnsiTheme="majorHAnsi" w:cstheme="majorHAnsi"/>
              </w:rPr>
            </w:pPr>
            <w:r w:rsidRPr="0090331C">
              <w:rPr>
                <w:rFonts w:asciiTheme="majorHAnsi" w:hAnsiTheme="majorHAnsi" w:cstheme="majorHAnsi"/>
              </w:rPr>
              <w:t>HIPAA, HITECH, SOX, PCI-DSS, GDPR, NAIC,HR Data Governance &amp; Payroll Validation,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90331C">
              <w:rPr>
                <w:rFonts w:asciiTheme="majorHAnsi" w:hAnsiTheme="majorHAnsi" w:cstheme="majorHAnsi"/>
              </w:rPr>
              <w:t>Role-Based Access Control (RBAC) , Audit Documentation &amp; Internal Controls</w:t>
            </w:r>
            <w:r w:rsidR="00D72757">
              <w:rPr>
                <w:rFonts w:asciiTheme="majorHAnsi" w:hAnsiTheme="majorHAnsi" w:cstheme="majorHAnsi"/>
              </w:rPr>
              <w:t xml:space="preserve">, </w:t>
            </w:r>
            <w:r w:rsidR="00D72757">
              <w:t xml:space="preserve">Enforced mobile security governance aligned with enterprise cybersecurity </w:t>
            </w:r>
            <w:r w:rsidR="00D72757">
              <w:t>standards Implemented</w:t>
            </w:r>
            <w:r w:rsidR="00D72757">
              <w:t xml:space="preserve"> RBAC controls for device-level access management</w:t>
            </w:r>
          </w:p>
        </w:tc>
      </w:tr>
      <w:tr w:rsidR="0090331C" w:rsidRPr="0090331C" w14:paraId="4E2DAE24" w14:textId="77777777" w:rsidTr="0090331C">
        <w:tc>
          <w:tcPr>
            <w:tcW w:w="3055" w:type="dxa"/>
          </w:tcPr>
          <w:p w14:paraId="56D166AE" w14:textId="77777777" w:rsidR="0090331C" w:rsidRPr="0090331C" w:rsidRDefault="0090331C" w:rsidP="0090331C">
            <w:pPr>
              <w:keepNext/>
              <w:widowControl w:val="0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90331C">
              <w:rPr>
                <w:rFonts w:asciiTheme="majorHAnsi" w:hAnsiTheme="majorHAnsi" w:cstheme="majorHAnsi"/>
                <w:b/>
                <w:bCs/>
              </w:rPr>
              <w:t>Collaboration &amp; Project Tools</w:t>
            </w:r>
          </w:p>
        </w:tc>
        <w:tc>
          <w:tcPr>
            <w:tcW w:w="7465" w:type="dxa"/>
          </w:tcPr>
          <w:p w14:paraId="3A5CF8F4" w14:textId="77777777" w:rsidR="0090331C" w:rsidRPr="0090331C" w:rsidRDefault="0090331C" w:rsidP="0090331C">
            <w:pPr>
              <w:keepNext/>
              <w:widowControl w:val="0"/>
              <w:jc w:val="both"/>
              <w:rPr>
                <w:rFonts w:asciiTheme="majorHAnsi" w:hAnsiTheme="majorHAnsi" w:cstheme="majorHAnsi"/>
              </w:rPr>
            </w:pPr>
            <w:r w:rsidRPr="0090331C">
              <w:rPr>
                <w:rFonts w:asciiTheme="majorHAnsi" w:hAnsiTheme="majorHAnsi" w:cstheme="majorHAnsi"/>
              </w:rPr>
              <w:t xml:space="preserve">JIRA, Confluence, MS Visio, </w:t>
            </w:r>
            <w:proofErr w:type="spellStart"/>
            <w:r w:rsidRPr="0090331C">
              <w:rPr>
                <w:rFonts w:asciiTheme="majorHAnsi" w:hAnsiTheme="majorHAnsi" w:cstheme="majorHAnsi"/>
              </w:rPr>
              <w:t>Lucidchart</w:t>
            </w:r>
            <w:proofErr w:type="spellEnd"/>
            <w:r w:rsidRPr="0090331C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0331C">
              <w:rPr>
                <w:rFonts w:asciiTheme="majorHAnsi" w:hAnsiTheme="majorHAnsi" w:cstheme="majorHAnsi"/>
              </w:rPr>
              <w:t>Balsamiq</w:t>
            </w:r>
            <w:proofErr w:type="spellEnd"/>
            <w:r w:rsidRPr="0090331C">
              <w:rPr>
                <w:rFonts w:asciiTheme="majorHAnsi" w:hAnsiTheme="majorHAnsi" w:cstheme="majorHAnsi"/>
              </w:rPr>
              <w:t>, SharePoint, MS Project, Clarity</w:t>
            </w:r>
          </w:p>
          <w:p w14:paraId="1BC77705" w14:textId="77777777" w:rsidR="0090331C" w:rsidRPr="0090331C" w:rsidRDefault="0090331C" w:rsidP="0090331C">
            <w:pPr>
              <w:keepNext/>
              <w:widowControl w:val="0"/>
              <w:jc w:val="both"/>
              <w:rPr>
                <w:rFonts w:asciiTheme="majorHAnsi" w:hAnsiTheme="majorHAnsi" w:cstheme="majorHAnsi"/>
              </w:rPr>
            </w:pPr>
          </w:p>
        </w:tc>
      </w:tr>
    </w:tbl>
    <w:p w14:paraId="497E852D" w14:textId="77777777" w:rsidR="0093258F" w:rsidRPr="0090331C" w:rsidRDefault="0093258F" w:rsidP="009033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</w:rPr>
      </w:pPr>
    </w:p>
    <w:p w14:paraId="15C7F0FB" w14:textId="77777777" w:rsidR="0093258F" w:rsidRPr="0090331C" w:rsidRDefault="00564FE2" w:rsidP="0090331C">
      <w:pPr>
        <w:pBdr>
          <w:bottom w:val="single" w:sz="4" w:space="1" w:color="000000"/>
        </w:pBdr>
        <w:shd w:val="clear" w:color="auto" w:fill="F2F2F2"/>
        <w:spacing w:after="0" w:line="240" w:lineRule="auto"/>
        <w:ind w:right="-166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b/>
          <w:bCs/>
        </w:rPr>
        <w:t>EDUCATION</w:t>
      </w:r>
    </w:p>
    <w:p w14:paraId="32749AA9" w14:textId="77777777" w:rsidR="0093258F" w:rsidRPr="0090331C" w:rsidRDefault="00564FE2" w:rsidP="0090331C">
      <w:pPr>
        <w:numPr>
          <w:ilvl w:val="0"/>
          <w:numId w:val="2"/>
        </w:numPr>
        <w:spacing w:after="0" w:line="240" w:lineRule="auto"/>
        <w:ind w:left="446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</w:rPr>
        <w:t>Bachelors in commerce from Bhavans Vivekananda college, Hyderabad, India-2015</w:t>
      </w:r>
    </w:p>
    <w:p w14:paraId="3E5E1831" w14:textId="77777777" w:rsidR="0093258F" w:rsidRPr="0090331C" w:rsidRDefault="00564FE2" w:rsidP="0090331C">
      <w:pPr>
        <w:numPr>
          <w:ilvl w:val="0"/>
          <w:numId w:val="2"/>
        </w:numPr>
        <w:spacing w:after="0" w:line="240" w:lineRule="auto"/>
        <w:ind w:left="446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</w:rPr>
        <w:t xml:space="preserve">Master’s in Business </w:t>
      </w:r>
      <w:r w:rsidRPr="0090331C">
        <w:rPr>
          <w:rFonts w:asciiTheme="majorHAnsi" w:hAnsiTheme="majorHAnsi" w:cstheme="majorHAnsi"/>
        </w:rPr>
        <w:t>Analytics from University of new haven, West Haven, CT  USA -2023</w:t>
      </w:r>
    </w:p>
    <w:p w14:paraId="3AD2DEA0" w14:textId="77777777" w:rsidR="0093258F" w:rsidRPr="0090331C" w:rsidRDefault="0093258F" w:rsidP="0090331C">
      <w:pPr>
        <w:spacing w:after="0" w:line="240" w:lineRule="auto"/>
        <w:ind w:left="446"/>
        <w:jc w:val="both"/>
        <w:rPr>
          <w:rFonts w:asciiTheme="majorHAnsi" w:hAnsiTheme="majorHAnsi" w:cstheme="majorHAnsi"/>
        </w:rPr>
      </w:pPr>
    </w:p>
    <w:p w14:paraId="46B37D43" w14:textId="77777777" w:rsidR="0093258F" w:rsidRPr="0090331C" w:rsidRDefault="00564FE2" w:rsidP="0090331C">
      <w:pPr>
        <w:pBdr>
          <w:top w:val="nil"/>
          <w:left w:val="nil"/>
          <w:bottom w:val="single" w:sz="4" w:space="1" w:color="000000"/>
          <w:right w:val="nil"/>
          <w:between w:val="nil"/>
        </w:pBdr>
        <w:shd w:val="clear" w:color="auto" w:fill="F2F2F2"/>
        <w:spacing w:after="0" w:line="240" w:lineRule="auto"/>
        <w:ind w:right="-166"/>
        <w:rPr>
          <w:rFonts w:asciiTheme="majorHAnsi" w:hAnsiTheme="majorHAnsi" w:cstheme="majorHAnsi"/>
          <w:b/>
          <w:bCs/>
          <w:color w:val="000000"/>
        </w:rPr>
      </w:pPr>
      <w:r w:rsidRPr="0090331C">
        <w:rPr>
          <w:rFonts w:asciiTheme="majorHAnsi" w:hAnsiTheme="majorHAnsi" w:cstheme="majorHAnsi"/>
          <w:b/>
          <w:bCs/>
          <w:color w:val="000000"/>
        </w:rPr>
        <w:t>PROFESSIONAL EXPERIENCE</w:t>
      </w:r>
    </w:p>
    <w:p w14:paraId="6ED944B6" w14:textId="77777777" w:rsidR="0093258F" w:rsidRPr="0090331C" w:rsidRDefault="00564FE2" w:rsidP="009033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66"/>
        <w:jc w:val="both"/>
        <w:rPr>
          <w:rFonts w:asciiTheme="majorHAnsi" w:hAnsiTheme="majorHAnsi" w:cstheme="majorHAnsi"/>
          <w:b/>
          <w:bCs/>
          <w:color w:val="000000"/>
        </w:rPr>
      </w:pPr>
      <w:r w:rsidRPr="0090331C">
        <w:rPr>
          <w:rFonts w:asciiTheme="majorHAnsi" w:hAnsiTheme="majorHAnsi" w:cstheme="majorHAnsi"/>
          <w:b/>
          <w:bCs/>
          <w:color w:val="000000"/>
        </w:rPr>
        <w:t>Catalent Pharma Solutions, Harmans</w:t>
      </w:r>
      <w:r w:rsidRPr="0090331C">
        <w:rPr>
          <w:rFonts w:asciiTheme="majorHAnsi" w:hAnsiTheme="majorHAnsi" w:cstheme="majorHAnsi"/>
          <w:b/>
          <w:bCs/>
        </w:rPr>
        <w:t xml:space="preserve">, </w:t>
      </w:r>
      <w:r w:rsidRPr="0090331C">
        <w:rPr>
          <w:rFonts w:asciiTheme="majorHAnsi" w:hAnsiTheme="majorHAnsi" w:cstheme="majorHAnsi"/>
          <w:b/>
          <w:bCs/>
          <w:color w:val="000000"/>
        </w:rPr>
        <w:t xml:space="preserve">MD                                                    </w:t>
      </w:r>
      <w:r w:rsidRPr="0090331C">
        <w:rPr>
          <w:rFonts w:asciiTheme="majorHAnsi" w:hAnsiTheme="majorHAnsi" w:cstheme="majorHAnsi"/>
          <w:b/>
          <w:bCs/>
        </w:rPr>
        <w:t xml:space="preserve">         </w:t>
      </w:r>
      <w:r w:rsidRPr="0090331C">
        <w:rPr>
          <w:rFonts w:asciiTheme="majorHAnsi" w:hAnsiTheme="majorHAnsi" w:cstheme="majorHAnsi"/>
          <w:b/>
          <w:bCs/>
          <w:color w:val="000000"/>
        </w:rPr>
        <w:t xml:space="preserve">                  </w:t>
      </w:r>
      <w:r w:rsidRPr="0090331C">
        <w:rPr>
          <w:rFonts w:asciiTheme="majorHAnsi" w:hAnsiTheme="majorHAnsi" w:cstheme="majorHAnsi"/>
          <w:b/>
          <w:bCs/>
        </w:rPr>
        <w:t xml:space="preserve">  </w:t>
      </w:r>
      <w:r w:rsidRPr="0090331C">
        <w:rPr>
          <w:rFonts w:asciiTheme="majorHAnsi" w:hAnsiTheme="majorHAnsi" w:cstheme="majorHAnsi"/>
          <w:b/>
          <w:bCs/>
          <w:color w:val="000000"/>
        </w:rPr>
        <w:t xml:space="preserve"> </w:t>
      </w:r>
      <w:r w:rsidRPr="0090331C">
        <w:rPr>
          <w:rFonts w:asciiTheme="majorHAnsi" w:hAnsiTheme="majorHAnsi" w:cstheme="majorHAnsi"/>
          <w:b/>
          <w:bCs/>
        </w:rPr>
        <w:t>Sep</w:t>
      </w:r>
      <w:r w:rsidRPr="0090331C">
        <w:rPr>
          <w:rFonts w:asciiTheme="majorHAnsi" w:hAnsiTheme="majorHAnsi" w:cstheme="majorHAnsi"/>
          <w:b/>
          <w:bCs/>
          <w:color w:val="000000"/>
        </w:rPr>
        <w:t xml:space="preserve"> 202</w:t>
      </w:r>
      <w:r w:rsidRPr="0090331C">
        <w:rPr>
          <w:rFonts w:asciiTheme="majorHAnsi" w:hAnsiTheme="majorHAnsi" w:cstheme="majorHAnsi"/>
          <w:b/>
          <w:bCs/>
        </w:rPr>
        <w:t>4</w:t>
      </w:r>
      <w:r w:rsidRPr="0090331C">
        <w:rPr>
          <w:rFonts w:asciiTheme="majorHAnsi" w:hAnsiTheme="majorHAnsi" w:cstheme="majorHAnsi"/>
          <w:b/>
          <w:bCs/>
          <w:color w:val="000000"/>
        </w:rPr>
        <w:t xml:space="preserve"> - Present </w:t>
      </w:r>
    </w:p>
    <w:p w14:paraId="202DDE00" w14:textId="77777777" w:rsidR="0093258F" w:rsidRPr="0090331C" w:rsidRDefault="00564FE2" w:rsidP="009033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66"/>
        <w:jc w:val="both"/>
        <w:rPr>
          <w:rFonts w:asciiTheme="majorHAnsi" w:hAnsiTheme="majorHAnsi" w:cstheme="majorHAnsi"/>
          <w:b/>
          <w:bCs/>
          <w:color w:val="000000"/>
        </w:rPr>
      </w:pPr>
      <w:r w:rsidRPr="0090331C">
        <w:rPr>
          <w:rFonts w:asciiTheme="majorHAnsi" w:hAnsiTheme="majorHAnsi" w:cstheme="majorHAnsi"/>
          <w:b/>
          <w:bCs/>
          <w:color w:val="000000"/>
        </w:rPr>
        <w:t>Sr. Business Analyst</w:t>
      </w:r>
    </w:p>
    <w:p w14:paraId="1AAA5E6C" w14:textId="77777777" w:rsidR="0093258F" w:rsidRPr="0090331C" w:rsidRDefault="00564FE2" w:rsidP="009033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66"/>
        <w:jc w:val="both"/>
        <w:rPr>
          <w:rFonts w:asciiTheme="majorHAnsi" w:hAnsiTheme="majorHAnsi" w:cstheme="majorHAnsi"/>
          <w:b/>
          <w:bCs/>
          <w:color w:val="000000"/>
          <w:u w:val="single"/>
        </w:rPr>
      </w:pPr>
      <w:r w:rsidRPr="0090331C">
        <w:rPr>
          <w:rFonts w:asciiTheme="majorHAnsi" w:hAnsiTheme="majorHAnsi" w:cstheme="majorHAnsi"/>
          <w:b/>
          <w:bCs/>
          <w:color w:val="000000"/>
          <w:u w:val="single"/>
        </w:rPr>
        <w:t>Responsibilities</w:t>
      </w:r>
    </w:p>
    <w:p w14:paraId="14F52676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Collaborated with Finance, Supply Chain, and HR teams to capture and document end-to-end business requirements for OTC, AR, and Procurement, Inventory, and HCM processes.</w:t>
      </w:r>
    </w:p>
    <w:p w14:paraId="1BD12C73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Authored BRDs, FRDs, functional specifications, user stories, and de</w:t>
      </w:r>
      <w:r w:rsidRPr="0090331C">
        <w:rPr>
          <w:rFonts w:asciiTheme="majorHAnsi" w:hAnsiTheme="majorHAnsi" w:cstheme="majorHAnsi"/>
          <w:color w:val="000000"/>
        </w:rPr>
        <w:t>tailed process flows in JIRA and Confluence.</w:t>
      </w:r>
    </w:p>
    <w:p w14:paraId="42A2F85E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Conducted workshops and gap analyses to align ERP functionalities with SOX compliance and internal audit standards.</w:t>
      </w:r>
    </w:p>
    <w:p w14:paraId="011EF7A8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Defined mapping and cleansing rules for migrating customers, invoices, supplier records, and em</w:t>
      </w:r>
      <w:r w:rsidRPr="0090331C">
        <w:rPr>
          <w:rFonts w:asciiTheme="majorHAnsi" w:hAnsiTheme="majorHAnsi" w:cstheme="majorHAnsi"/>
          <w:color w:val="000000"/>
        </w:rPr>
        <w:t>ployee records.</w:t>
      </w:r>
    </w:p>
    <w:p w14:paraId="1C0FA2C7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Performed SQL-based reconciliations to validate AR balances, GL postings, inventory data, and employee payroll history.</w:t>
      </w:r>
    </w:p>
    <w:p w14:paraId="1EE46F5B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Utilized Informatica (ETL), Alteryx, and Excel (Pivot/VBA) for data transformation, validation, and reporting.</w:t>
      </w:r>
    </w:p>
    <w:p w14:paraId="3C90CAD7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 xml:space="preserve">Executed </w:t>
      </w:r>
      <w:r w:rsidRPr="0090331C">
        <w:rPr>
          <w:rFonts w:asciiTheme="majorHAnsi" w:hAnsiTheme="majorHAnsi" w:cstheme="majorHAnsi"/>
          <w:color w:val="000000"/>
        </w:rPr>
        <w:t>mock loads, parallel runs, and post-migration validations to ensure data accuracy and integrity.</w:t>
      </w:r>
    </w:p>
    <w:p w14:paraId="19C274F5" w14:textId="3669958D" w:rsidR="0093258F" w:rsidRPr="008824A8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lastRenderedPageBreak/>
        <w:t>Developed Tableau dashboards and Excel reports to monitor AR KPIs including DSO, unapplied cash, and invoice aging.</w:t>
      </w:r>
    </w:p>
    <w:p w14:paraId="0B9B262E" w14:textId="79E6521B" w:rsidR="008824A8" w:rsidRPr="0090331C" w:rsidRDefault="008824A8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>
        <w:t xml:space="preserve">Integrated </w:t>
      </w:r>
      <w:r>
        <w:rPr>
          <w:rStyle w:val="whitespace-normal"/>
        </w:rPr>
        <w:t>Active Directory</w:t>
      </w:r>
      <w:r>
        <w:t xml:space="preserve"> with MaaS360 for role-based device access control and user provisioning</w:t>
      </w:r>
    </w:p>
    <w:p w14:paraId="540DAAE0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Optimized Procure-to-Pay (P2P) processes in</w:t>
      </w:r>
      <w:r w:rsidRPr="0090331C">
        <w:rPr>
          <w:rFonts w:asciiTheme="majorHAnsi" w:hAnsiTheme="majorHAnsi" w:cstheme="majorHAnsi"/>
          <w:color w:val="000000"/>
        </w:rPr>
        <w:t>cluding supplier onboarding, purchase requisitions, purchase orders, goods receipts, and 3-way matching.</w:t>
      </w:r>
    </w:p>
    <w:p w14:paraId="2B614558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 xml:space="preserve">Improved inventory management and order </w:t>
      </w:r>
      <w:proofErr w:type="spellStart"/>
      <w:r w:rsidRPr="0090331C">
        <w:rPr>
          <w:rFonts w:asciiTheme="majorHAnsi" w:hAnsiTheme="majorHAnsi" w:cstheme="majorHAnsi"/>
          <w:color w:val="000000"/>
        </w:rPr>
        <w:t>fulfillment</w:t>
      </w:r>
      <w:proofErr w:type="spellEnd"/>
      <w:r w:rsidRPr="0090331C">
        <w:rPr>
          <w:rFonts w:asciiTheme="majorHAnsi" w:hAnsiTheme="majorHAnsi" w:cstheme="majorHAnsi"/>
          <w:color w:val="000000"/>
        </w:rPr>
        <w:t xml:space="preserve"> by validating stock levels, order allocations, and procurement lead times.</w:t>
      </w:r>
    </w:p>
    <w:p w14:paraId="4DADFF02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Built Power BI dashboard</w:t>
      </w:r>
      <w:r w:rsidRPr="0090331C">
        <w:rPr>
          <w:rFonts w:asciiTheme="majorHAnsi" w:hAnsiTheme="majorHAnsi" w:cstheme="majorHAnsi"/>
          <w:color w:val="000000"/>
        </w:rPr>
        <w:t>s for procurement cycle efficiency, supplier performance, and inventory utilization.</w:t>
      </w:r>
    </w:p>
    <w:p w14:paraId="271CD8DA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Validated data migrations and reconciliations for supplier records and inventory balances using SQL, Alteryx, and Informatica.</w:t>
      </w:r>
    </w:p>
    <w:p w14:paraId="18B7F6F8" w14:textId="77777777" w:rsidR="0093258F" w:rsidRPr="0090331C" w:rsidRDefault="00564FE2" w:rsidP="0090331C">
      <w:pPr>
        <w:numPr>
          <w:ilvl w:val="0"/>
          <w:numId w:val="1"/>
        </w:numPr>
        <w:spacing w:after="0" w:line="240" w:lineRule="auto"/>
        <w:ind w:left="720"/>
        <w:jc w:val="both"/>
        <w:rPr>
          <w:rFonts w:asciiTheme="majorHAnsi" w:eastAsia="Arial" w:hAnsiTheme="majorHAnsi" w:cstheme="majorHAnsi"/>
        </w:rPr>
      </w:pPr>
      <w:r w:rsidRPr="0090331C">
        <w:rPr>
          <w:rFonts w:asciiTheme="majorHAnsi" w:hAnsiTheme="majorHAnsi" w:cstheme="majorHAnsi"/>
        </w:rPr>
        <w:t xml:space="preserve">Implemented and administered Oracle HCM modules including Core HR, Payroll, Time &amp; </w:t>
      </w:r>
      <w:proofErr w:type="spellStart"/>
      <w:r w:rsidRPr="0090331C">
        <w:rPr>
          <w:rFonts w:asciiTheme="majorHAnsi" w:hAnsiTheme="majorHAnsi" w:cstheme="majorHAnsi"/>
        </w:rPr>
        <w:t>Labor</w:t>
      </w:r>
      <w:proofErr w:type="spellEnd"/>
      <w:r w:rsidRPr="0090331C">
        <w:rPr>
          <w:rFonts w:asciiTheme="majorHAnsi" w:hAnsiTheme="majorHAnsi" w:cstheme="majorHAnsi"/>
        </w:rPr>
        <w:t>, Benefits, and Employee Master Data.</w:t>
      </w:r>
    </w:p>
    <w:p w14:paraId="648A3E6A" w14:textId="77777777" w:rsidR="0093258F" w:rsidRPr="0090331C" w:rsidRDefault="00564FE2" w:rsidP="0090331C">
      <w:pPr>
        <w:numPr>
          <w:ilvl w:val="0"/>
          <w:numId w:val="1"/>
        </w:numPr>
        <w:spacing w:after="0" w:line="240" w:lineRule="auto"/>
        <w:ind w:left="720"/>
        <w:jc w:val="both"/>
        <w:rPr>
          <w:rFonts w:asciiTheme="majorHAnsi" w:eastAsia="Arial" w:hAnsiTheme="majorHAnsi" w:cstheme="majorHAnsi"/>
        </w:rPr>
      </w:pPr>
      <w:r w:rsidRPr="0090331C">
        <w:rPr>
          <w:rFonts w:asciiTheme="majorHAnsi" w:hAnsiTheme="majorHAnsi" w:cstheme="majorHAnsi"/>
        </w:rPr>
        <w:t>Defined HR functional requirements for pay rules, leave accruals, benefits workflows, and employee lifecycle management.</w:t>
      </w:r>
    </w:p>
    <w:p w14:paraId="26895CCC" w14:textId="77777777" w:rsidR="0093258F" w:rsidRPr="0090331C" w:rsidRDefault="00564FE2" w:rsidP="0090331C">
      <w:pPr>
        <w:numPr>
          <w:ilvl w:val="0"/>
          <w:numId w:val="1"/>
        </w:numPr>
        <w:spacing w:after="0" w:line="240" w:lineRule="auto"/>
        <w:ind w:left="720"/>
        <w:jc w:val="both"/>
        <w:rPr>
          <w:rFonts w:asciiTheme="majorHAnsi" w:eastAsia="Arial" w:hAnsiTheme="majorHAnsi" w:cstheme="majorHAnsi"/>
        </w:rPr>
      </w:pPr>
      <w:r w:rsidRPr="0090331C">
        <w:rPr>
          <w:rFonts w:asciiTheme="majorHAnsi" w:hAnsiTheme="majorHAnsi" w:cstheme="majorHAnsi"/>
        </w:rPr>
        <w:t>Performed</w:t>
      </w:r>
      <w:r w:rsidRPr="0090331C">
        <w:rPr>
          <w:rFonts w:asciiTheme="majorHAnsi" w:hAnsiTheme="majorHAnsi" w:cstheme="majorHAnsi"/>
        </w:rPr>
        <w:t xml:space="preserve"> continuous HRIS administration including payroll validation, HR data audits, workforce reporting, and employee record maintenance.</w:t>
      </w:r>
    </w:p>
    <w:p w14:paraId="7EB9D459" w14:textId="77777777" w:rsidR="0093258F" w:rsidRPr="0090331C" w:rsidRDefault="00564FE2" w:rsidP="0090331C">
      <w:pPr>
        <w:numPr>
          <w:ilvl w:val="0"/>
          <w:numId w:val="1"/>
        </w:numPr>
        <w:spacing w:after="0" w:line="240" w:lineRule="auto"/>
        <w:ind w:left="720"/>
        <w:jc w:val="both"/>
        <w:rPr>
          <w:rFonts w:asciiTheme="majorHAnsi" w:eastAsia="Arial" w:hAnsiTheme="majorHAnsi" w:cstheme="majorHAnsi"/>
        </w:rPr>
      </w:pPr>
      <w:r w:rsidRPr="0090331C">
        <w:rPr>
          <w:rFonts w:asciiTheme="majorHAnsi" w:hAnsiTheme="majorHAnsi" w:cstheme="majorHAnsi"/>
        </w:rPr>
        <w:t>Created Tableau and Power BI HR dashboards for headcount, attrition, overtime, payroll errors, and HR compliance metrics.</w:t>
      </w:r>
    </w:p>
    <w:p w14:paraId="3A145D28" w14:textId="77777777" w:rsidR="0093258F" w:rsidRPr="0090331C" w:rsidRDefault="00564FE2" w:rsidP="0090331C">
      <w:pPr>
        <w:numPr>
          <w:ilvl w:val="0"/>
          <w:numId w:val="1"/>
        </w:numPr>
        <w:spacing w:after="0" w:line="240" w:lineRule="auto"/>
        <w:ind w:left="720"/>
        <w:jc w:val="both"/>
        <w:rPr>
          <w:rFonts w:asciiTheme="majorHAnsi" w:eastAsia="Arial" w:hAnsiTheme="majorHAnsi" w:cstheme="majorHAnsi"/>
        </w:rPr>
      </w:pPr>
      <w:r w:rsidRPr="0090331C">
        <w:rPr>
          <w:rFonts w:asciiTheme="majorHAnsi" w:hAnsiTheme="majorHAnsi" w:cstheme="majorHAnsi"/>
        </w:rPr>
        <w:t xml:space="preserve">Led HR integrations across Oracle HCM, Finance (GL, AP, AR), Payroll, and Time &amp; </w:t>
      </w:r>
      <w:proofErr w:type="spellStart"/>
      <w:r w:rsidRPr="0090331C">
        <w:rPr>
          <w:rFonts w:asciiTheme="majorHAnsi" w:hAnsiTheme="majorHAnsi" w:cstheme="majorHAnsi"/>
        </w:rPr>
        <w:t>Labor</w:t>
      </w:r>
      <w:proofErr w:type="spellEnd"/>
      <w:r w:rsidRPr="0090331C">
        <w:rPr>
          <w:rFonts w:asciiTheme="majorHAnsi" w:hAnsiTheme="majorHAnsi" w:cstheme="majorHAnsi"/>
        </w:rPr>
        <w:t xml:space="preserve"> modules ensuring end-to-end process continuity.</w:t>
      </w:r>
    </w:p>
    <w:p w14:paraId="3A46A711" w14:textId="77777777" w:rsidR="0093258F" w:rsidRPr="0090331C" w:rsidRDefault="00564FE2" w:rsidP="0090331C">
      <w:pPr>
        <w:numPr>
          <w:ilvl w:val="0"/>
          <w:numId w:val="1"/>
        </w:numPr>
        <w:spacing w:after="0" w:line="240" w:lineRule="auto"/>
        <w:ind w:left="720"/>
        <w:jc w:val="both"/>
        <w:rPr>
          <w:rFonts w:asciiTheme="majorHAnsi" w:eastAsia="Arial" w:hAnsiTheme="majorHAnsi" w:cstheme="majorHAnsi"/>
        </w:rPr>
      </w:pPr>
      <w:r w:rsidRPr="0090331C">
        <w:rPr>
          <w:rFonts w:asciiTheme="majorHAnsi" w:hAnsiTheme="majorHAnsi" w:cstheme="majorHAnsi"/>
        </w:rPr>
        <w:t xml:space="preserve">Performed HR data migrations including mapping, cleansing, and reconciliation of employee profiles, payroll history, and </w:t>
      </w:r>
      <w:r w:rsidRPr="0090331C">
        <w:rPr>
          <w:rFonts w:asciiTheme="majorHAnsi" w:hAnsiTheme="majorHAnsi" w:cstheme="majorHAnsi"/>
        </w:rPr>
        <w:t>benefits records.</w:t>
      </w:r>
    </w:p>
    <w:p w14:paraId="4384015B" w14:textId="77777777" w:rsidR="0093258F" w:rsidRPr="0090331C" w:rsidRDefault="00564FE2" w:rsidP="0090331C">
      <w:pPr>
        <w:numPr>
          <w:ilvl w:val="0"/>
          <w:numId w:val="1"/>
        </w:numPr>
        <w:spacing w:after="0" w:line="240" w:lineRule="auto"/>
        <w:ind w:left="720"/>
        <w:jc w:val="both"/>
        <w:rPr>
          <w:rFonts w:asciiTheme="majorHAnsi" w:eastAsia="Arial" w:hAnsiTheme="majorHAnsi" w:cstheme="majorHAnsi"/>
        </w:rPr>
      </w:pPr>
      <w:r w:rsidRPr="0090331C">
        <w:rPr>
          <w:rFonts w:asciiTheme="majorHAnsi" w:hAnsiTheme="majorHAnsi" w:cstheme="majorHAnsi"/>
        </w:rPr>
        <w:t>Validated cross-functional integrations using SQL, Alteryx, and Informatica to ensure accuracy across HR, Payroll, Finance, and SCM processes.</w:t>
      </w:r>
    </w:p>
    <w:p w14:paraId="3A34D328" w14:textId="77777777" w:rsidR="0093258F" w:rsidRPr="0090331C" w:rsidRDefault="00564FE2" w:rsidP="0090331C">
      <w:pPr>
        <w:numPr>
          <w:ilvl w:val="0"/>
          <w:numId w:val="1"/>
        </w:numPr>
        <w:spacing w:after="0" w:line="240" w:lineRule="auto"/>
        <w:ind w:left="720"/>
        <w:jc w:val="both"/>
        <w:rPr>
          <w:rFonts w:asciiTheme="majorHAnsi" w:eastAsia="Arial" w:hAnsiTheme="majorHAnsi" w:cstheme="majorHAnsi"/>
        </w:rPr>
      </w:pPr>
      <w:r w:rsidRPr="0090331C">
        <w:rPr>
          <w:rFonts w:asciiTheme="majorHAnsi" w:hAnsiTheme="majorHAnsi" w:cstheme="majorHAnsi"/>
        </w:rPr>
        <w:t>Supported SIT, UAT, and regression testing for HR and payroll integrations, resolving defects a</w:t>
      </w:r>
      <w:r w:rsidRPr="0090331C">
        <w:rPr>
          <w:rFonts w:asciiTheme="majorHAnsi" w:hAnsiTheme="majorHAnsi" w:cstheme="majorHAnsi"/>
        </w:rPr>
        <w:t>nd ensuring seamless HRIS functionality.</w:t>
      </w:r>
    </w:p>
    <w:p w14:paraId="179569DE" w14:textId="77777777" w:rsidR="0093258F" w:rsidRPr="0090331C" w:rsidRDefault="00564FE2" w:rsidP="0090331C">
      <w:pPr>
        <w:numPr>
          <w:ilvl w:val="0"/>
          <w:numId w:val="1"/>
        </w:numPr>
        <w:spacing w:after="0" w:line="240" w:lineRule="auto"/>
        <w:ind w:left="720"/>
        <w:jc w:val="both"/>
        <w:rPr>
          <w:rFonts w:asciiTheme="majorHAnsi" w:eastAsia="Arial" w:hAnsiTheme="majorHAnsi" w:cstheme="majorHAnsi"/>
        </w:rPr>
      </w:pPr>
      <w:r w:rsidRPr="0090331C">
        <w:rPr>
          <w:rFonts w:asciiTheme="majorHAnsi" w:hAnsiTheme="majorHAnsi" w:cstheme="majorHAnsi"/>
        </w:rPr>
        <w:t>Managed HR business processes aligned with Oracle  HCM such as employee master data, job data updates, compensation, payroll validation, and absence management.</w:t>
      </w:r>
    </w:p>
    <w:p w14:paraId="5A0B364C" w14:textId="77777777" w:rsidR="0093258F" w:rsidRPr="0090331C" w:rsidRDefault="00564FE2" w:rsidP="0090331C">
      <w:pPr>
        <w:numPr>
          <w:ilvl w:val="0"/>
          <w:numId w:val="1"/>
        </w:numPr>
        <w:spacing w:after="0" w:line="240" w:lineRule="auto"/>
        <w:ind w:left="720"/>
        <w:jc w:val="both"/>
        <w:rPr>
          <w:rFonts w:asciiTheme="majorHAnsi" w:eastAsia="Arial" w:hAnsiTheme="majorHAnsi" w:cstheme="majorHAnsi"/>
        </w:rPr>
      </w:pPr>
      <w:r w:rsidRPr="0090331C">
        <w:rPr>
          <w:rFonts w:asciiTheme="majorHAnsi" w:hAnsiTheme="majorHAnsi" w:cstheme="majorHAnsi"/>
        </w:rPr>
        <w:t>Conducted HR data reconciliation and audits consistent</w:t>
      </w:r>
      <w:r w:rsidRPr="0090331C">
        <w:rPr>
          <w:rFonts w:asciiTheme="majorHAnsi" w:hAnsiTheme="majorHAnsi" w:cstheme="majorHAnsi"/>
        </w:rPr>
        <w:t xml:space="preserve"> with PeopleSoft data structures (employee data, job data, payroll, benefits).</w:t>
      </w:r>
    </w:p>
    <w:p w14:paraId="7B2EFAD7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 xml:space="preserve">Supported Core HR, Payroll, and Time &amp; </w:t>
      </w:r>
      <w:proofErr w:type="spellStart"/>
      <w:r w:rsidRPr="0090331C">
        <w:rPr>
          <w:rFonts w:asciiTheme="majorHAnsi" w:hAnsiTheme="majorHAnsi" w:cstheme="majorHAnsi"/>
          <w:color w:val="000000"/>
        </w:rPr>
        <w:t>Labor</w:t>
      </w:r>
      <w:proofErr w:type="spellEnd"/>
      <w:r w:rsidRPr="0090331C">
        <w:rPr>
          <w:rFonts w:asciiTheme="majorHAnsi" w:hAnsiTheme="majorHAnsi" w:cstheme="majorHAnsi"/>
          <w:color w:val="000000"/>
        </w:rPr>
        <w:t xml:space="preserve"> modules by defining functional requirements for employee master data, payroll calculations, leave management, and benefits integrati</w:t>
      </w:r>
      <w:r w:rsidRPr="0090331C">
        <w:rPr>
          <w:rFonts w:asciiTheme="majorHAnsi" w:hAnsiTheme="majorHAnsi" w:cstheme="majorHAnsi"/>
          <w:color w:val="000000"/>
        </w:rPr>
        <w:t>on.</w:t>
      </w:r>
    </w:p>
    <w:p w14:paraId="545A0643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Automated payroll validations and leave accrual processes to minimize manual adjustments.</w:t>
      </w:r>
    </w:p>
    <w:p w14:paraId="1CAF116F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Migrated employee records and payroll history with SQL and Alteryx validations, ensuring data accuracy and compliance.</w:t>
      </w:r>
    </w:p>
    <w:p w14:paraId="033C81AE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Created Tableau dashboards for HR KPIs incl</w:t>
      </w:r>
      <w:r w:rsidRPr="0090331C">
        <w:rPr>
          <w:rFonts w:asciiTheme="majorHAnsi" w:hAnsiTheme="majorHAnsi" w:cstheme="majorHAnsi"/>
          <w:color w:val="000000"/>
        </w:rPr>
        <w:t>uding headcount, attrition, payroll errors, and overtime costs.</w:t>
      </w:r>
    </w:p>
    <w:p w14:paraId="4347A616" w14:textId="175921EF" w:rsidR="0093258F" w:rsidRPr="00D72757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Developed test cases, acceptance criteria, and scripts in HP ALM and ServiceNow for AR, SCM, and HCM processes.</w:t>
      </w:r>
    </w:p>
    <w:p w14:paraId="51779C20" w14:textId="7A3344F8" w:rsidR="00D72757" w:rsidRPr="00D72757" w:rsidRDefault="00D72757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>
        <w:t>Developed mobility budget forecasts and tracked device refresh program costs</w:t>
      </w:r>
    </w:p>
    <w:p w14:paraId="1BE9D3F5" w14:textId="3C81156E" w:rsidR="00D72757" w:rsidRPr="00D72757" w:rsidRDefault="00D72757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>
        <w:t>Interfaced with internal accounting teams to ensure proper cost allocation and accounting code alignment</w:t>
      </w:r>
    </w:p>
    <w:p w14:paraId="3F1FE32B" w14:textId="7693022C" w:rsidR="00D72757" w:rsidRPr="0090331C" w:rsidRDefault="00D72757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>
        <w:t>Built financial summary reports for executive leadership on mobility expenditures</w:t>
      </w:r>
    </w:p>
    <w:p w14:paraId="2EBB647A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Coordinated with development teams for issue resolution, defect tracking, and fu</w:t>
      </w:r>
      <w:r w:rsidRPr="0090331C">
        <w:rPr>
          <w:rFonts w:asciiTheme="majorHAnsi" w:hAnsiTheme="majorHAnsi" w:cstheme="majorHAnsi"/>
          <w:color w:val="000000"/>
        </w:rPr>
        <w:t>nctional enhancements.</w:t>
      </w:r>
    </w:p>
    <w:p w14:paraId="660A5590" w14:textId="52C41DE8" w:rsidR="0093258F" w:rsidRPr="00D72757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Maintained compliance with SOX, audit, and internal control standards.</w:t>
      </w:r>
    </w:p>
    <w:p w14:paraId="48BC2386" w14:textId="5469EBA6" w:rsidR="00D72757" w:rsidRPr="00D72757" w:rsidRDefault="00D72757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>
        <w:t xml:space="preserve">7+ years of experience administering and supporting </w:t>
      </w:r>
      <w:r>
        <w:rPr>
          <w:rStyle w:val="whitespace-normal"/>
        </w:rPr>
        <w:t>IBM MaaS360</w:t>
      </w:r>
      <w:r>
        <w:t xml:space="preserve"> for enterprise device management</w:t>
      </w:r>
    </w:p>
    <w:p w14:paraId="7E822594" w14:textId="3E2E0B8A" w:rsidR="00D72757" w:rsidRPr="006A1A9C" w:rsidRDefault="00D72757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>
        <w:t xml:space="preserve">Administered </w:t>
      </w:r>
      <w:r>
        <w:rPr>
          <w:rStyle w:val="whitespace-normal"/>
        </w:rPr>
        <w:t>Microsoft Office 365</w:t>
      </w:r>
      <w:r>
        <w:t xml:space="preserve"> and </w:t>
      </w:r>
      <w:r>
        <w:rPr>
          <w:rStyle w:val="whitespace-normal"/>
        </w:rPr>
        <w:t>Microsoft Exchange</w:t>
      </w:r>
      <w:r>
        <w:t xml:space="preserve"> mobile access policies</w:t>
      </w:r>
    </w:p>
    <w:p w14:paraId="077D7631" w14:textId="77777777" w:rsidR="006A1A9C" w:rsidRPr="00D72757" w:rsidRDefault="006A1A9C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</w:p>
    <w:p w14:paraId="1CACC022" w14:textId="406D6EB2" w:rsidR="00D72757" w:rsidRPr="00D72757" w:rsidRDefault="00D72757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>
        <w:t>Configured MDM policies for iOS and Android devices including encryption, containerization, VPN profiles, email security, and conditional access</w:t>
      </w:r>
    </w:p>
    <w:p w14:paraId="413C85DF" w14:textId="360CF8FA" w:rsidR="00D72757" w:rsidRPr="008824A8" w:rsidRDefault="00D72757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Style w:val="whitespace-normal"/>
          <w:rFonts w:asciiTheme="majorHAnsi" w:hAnsiTheme="majorHAnsi" w:cstheme="majorHAnsi"/>
        </w:rPr>
      </w:pPr>
      <w:r>
        <w:t xml:space="preserve">Managed Windows endpoint devices using </w:t>
      </w:r>
      <w:r>
        <w:rPr>
          <w:rStyle w:val="whitespace-normal"/>
        </w:rPr>
        <w:t>Windows 10 Enterprise</w:t>
      </w:r>
      <w:r>
        <w:t xml:space="preserve"> and </w:t>
      </w:r>
      <w:r>
        <w:rPr>
          <w:rStyle w:val="whitespace-normal"/>
        </w:rPr>
        <w:t xml:space="preserve">System </w:t>
      </w:r>
      <w:proofErr w:type="spellStart"/>
      <w:r>
        <w:rPr>
          <w:rStyle w:val="whitespace-normal"/>
        </w:rPr>
        <w:t>Center</w:t>
      </w:r>
      <w:proofErr w:type="spellEnd"/>
      <w:r>
        <w:rPr>
          <w:rStyle w:val="whitespace-normal"/>
        </w:rPr>
        <w:t xml:space="preserve"> Configuration Manager</w:t>
      </w:r>
    </w:p>
    <w:p w14:paraId="2AB86464" w14:textId="202DE3B7" w:rsidR="008824A8" w:rsidRPr="008824A8" w:rsidRDefault="008824A8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>
        <w:t>Coordinated wireless carrier relationships with Verizon and AT&amp;T for activations, suspensions, porting, and plan optimizations</w:t>
      </w:r>
    </w:p>
    <w:p w14:paraId="1B85A8CB" w14:textId="09987B14" w:rsidR="008824A8" w:rsidRPr="008824A8" w:rsidRDefault="008824A8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>
        <w:t xml:space="preserve">Developed mobility SLA dashboards tracking compliance rates, </w:t>
      </w:r>
      <w:proofErr w:type="spellStart"/>
      <w:r>
        <w:t>enrollment</w:t>
      </w:r>
      <w:proofErr w:type="spellEnd"/>
      <w:r>
        <w:t xml:space="preserve"> accuracy, aging tickets, and policy violations</w:t>
      </w:r>
    </w:p>
    <w:p w14:paraId="39B66676" w14:textId="16CBC6E3" w:rsidR="008824A8" w:rsidRPr="008824A8" w:rsidRDefault="008824A8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>
        <w:t>Led mobility governance review meetings with IT, Cybersecurity, Finance, and Service Desk</w:t>
      </w:r>
    </w:p>
    <w:p w14:paraId="22999D53" w14:textId="51A24D68" w:rsidR="008824A8" w:rsidRPr="008824A8" w:rsidRDefault="008824A8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>
        <w:t>Conducted monthly telecom billing reconciliation, identified zero-usage lines, and implemented cost optimization strategies</w:t>
      </w:r>
    </w:p>
    <w:p w14:paraId="5A80726F" w14:textId="5FE4E31C" w:rsidR="008824A8" w:rsidRPr="0090331C" w:rsidRDefault="008824A8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>
        <w:lastRenderedPageBreak/>
        <w:t>Facilitated formal handoff between Inventory and MDM teams ensuring system-of-record accuracy</w:t>
      </w:r>
    </w:p>
    <w:p w14:paraId="35816CD3" w14:textId="77777777" w:rsidR="0093258F" w:rsidRPr="0090331C" w:rsidRDefault="00564FE2" w:rsidP="009033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</w:rPr>
        <w:t xml:space="preserve">Environment: Oracle HCM (Core HR, Payroll, Time &amp; </w:t>
      </w:r>
      <w:proofErr w:type="spellStart"/>
      <w:r w:rsidRPr="0090331C">
        <w:rPr>
          <w:rFonts w:asciiTheme="majorHAnsi" w:hAnsiTheme="majorHAnsi" w:cstheme="majorHAnsi"/>
        </w:rPr>
        <w:t>Labor</w:t>
      </w:r>
      <w:proofErr w:type="spellEnd"/>
      <w:r w:rsidRPr="0090331C">
        <w:rPr>
          <w:rFonts w:asciiTheme="majorHAnsi" w:hAnsiTheme="majorHAnsi" w:cstheme="majorHAnsi"/>
        </w:rPr>
        <w:t xml:space="preserve">, Benefits), Oracle ERP (GL, AR, AP), SCM, Informatica, Alteryx, SQL (Oracle, SQL Server), Power BI, </w:t>
      </w:r>
      <w:r w:rsidRPr="0090331C">
        <w:rPr>
          <w:rFonts w:asciiTheme="majorHAnsi" w:hAnsiTheme="majorHAnsi" w:cstheme="majorHAnsi"/>
        </w:rPr>
        <w:t>Tableau, Excel (Pivot, VBA, Macros), HP ALM, ServiceNow, SIT, UAT, Regression Testing, JIRA, Confluence, BRD, FRD, RTM, SOX, HR Data Governance, Payroll Validation, Audit Controls</w:t>
      </w:r>
    </w:p>
    <w:p w14:paraId="4138A9A1" w14:textId="77777777" w:rsidR="0093258F" w:rsidRPr="0090331C" w:rsidRDefault="0093258F" w:rsidP="009033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166"/>
        <w:jc w:val="both"/>
        <w:rPr>
          <w:rFonts w:asciiTheme="majorHAnsi" w:hAnsiTheme="majorHAnsi" w:cstheme="majorHAnsi"/>
          <w:b/>
          <w:bCs/>
          <w:color w:val="000000"/>
        </w:rPr>
      </w:pPr>
    </w:p>
    <w:p w14:paraId="35D04A33" w14:textId="77777777" w:rsidR="0093258F" w:rsidRPr="0090331C" w:rsidRDefault="00564FE2" w:rsidP="009033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66"/>
        <w:jc w:val="both"/>
        <w:rPr>
          <w:rFonts w:asciiTheme="majorHAnsi" w:hAnsiTheme="majorHAnsi" w:cstheme="majorHAnsi"/>
          <w:b/>
          <w:bCs/>
          <w:color w:val="000000"/>
        </w:rPr>
      </w:pPr>
      <w:r w:rsidRPr="0090331C">
        <w:rPr>
          <w:rFonts w:asciiTheme="majorHAnsi" w:hAnsiTheme="majorHAnsi" w:cstheme="majorHAnsi"/>
          <w:b/>
          <w:bCs/>
          <w:color w:val="000000"/>
        </w:rPr>
        <w:t xml:space="preserve">Molina Healthcare, Long </w:t>
      </w:r>
      <w:r w:rsidRPr="0090331C">
        <w:rPr>
          <w:rFonts w:asciiTheme="majorHAnsi" w:hAnsiTheme="majorHAnsi" w:cstheme="majorHAnsi"/>
          <w:b/>
          <w:bCs/>
        </w:rPr>
        <w:t xml:space="preserve">Beach, </w:t>
      </w:r>
      <w:r w:rsidRPr="0090331C">
        <w:rPr>
          <w:rFonts w:asciiTheme="majorHAnsi" w:hAnsiTheme="majorHAnsi" w:cstheme="majorHAnsi"/>
          <w:b/>
          <w:bCs/>
          <w:color w:val="000000"/>
        </w:rPr>
        <w:t xml:space="preserve">CA                                          </w:t>
      </w:r>
      <w:r w:rsidRPr="0090331C">
        <w:rPr>
          <w:rFonts w:asciiTheme="majorHAnsi" w:hAnsiTheme="majorHAnsi" w:cstheme="majorHAnsi"/>
          <w:b/>
          <w:bCs/>
          <w:color w:val="000000"/>
        </w:rPr>
        <w:t xml:space="preserve">                                                   </w:t>
      </w:r>
      <w:sdt>
        <w:sdtPr>
          <w:rPr>
            <w:rFonts w:asciiTheme="majorHAnsi" w:hAnsiTheme="majorHAnsi" w:cstheme="majorHAnsi"/>
          </w:rPr>
          <w:tag w:val="goog_rdk_10"/>
          <w:id w:val="1482500819"/>
        </w:sdtPr>
        <w:sdtEndPr/>
        <w:sdtContent>
          <w:r w:rsidRPr="0090331C">
            <w:rPr>
              <w:rFonts w:asciiTheme="majorHAnsi" w:hAnsiTheme="majorHAnsi" w:cstheme="majorHAnsi"/>
              <w:b/>
              <w:bCs/>
              <w:color w:val="000000"/>
            </w:rPr>
            <w:t xml:space="preserve">                 </w:t>
          </w:r>
        </w:sdtContent>
      </w:sdt>
      <w:r w:rsidRPr="0090331C">
        <w:rPr>
          <w:rFonts w:asciiTheme="majorHAnsi" w:hAnsiTheme="majorHAnsi" w:cstheme="majorHAnsi"/>
          <w:b/>
          <w:bCs/>
        </w:rPr>
        <w:t xml:space="preserve">Sep </w:t>
      </w:r>
      <w:r w:rsidRPr="0090331C">
        <w:rPr>
          <w:rFonts w:asciiTheme="majorHAnsi" w:hAnsiTheme="majorHAnsi" w:cstheme="majorHAnsi"/>
          <w:b/>
          <w:bCs/>
          <w:color w:val="000000"/>
        </w:rPr>
        <w:t>202</w:t>
      </w:r>
      <w:r w:rsidRPr="0090331C">
        <w:rPr>
          <w:rFonts w:asciiTheme="majorHAnsi" w:hAnsiTheme="majorHAnsi" w:cstheme="majorHAnsi"/>
          <w:b/>
          <w:bCs/>
        </w:rPr>
        <w:t>3</w:t>
      </w:r>
      <w:r w:rsidRPr="0090331C">
        <w:rPr>
          <w:rFonts w:asciiTheme="majorHAnsi" w:hAnsiTheme="majorHAnsi" w:cstheme="majorHAnsi"/>
          <w:b/>
          <w:bCs/>
          <w:color w:val="000000"/>
        </w:rPr>
        <w:t xml:space="preserve">   - </w:t>
      </w:r>
      <w:r w:rsidRPr="0090331C">
        <w:rPr>
          <w:rFonts w:asciiTheme="majorHAnsi" w:hAnsiTheme="majorHAnsi" w:cstheme="majorHAnsi"/>
          <w:b/>
          <w:bCs/>
        </w:rPr>
        <w:t xml:space="preserve">Aug </w:t>
      </w:r>
      <w:r w:rsidRPr="0090331C">
        <w:rPr>
          <w:rFonts w:asciiTheme="majorHAnsi" w:hAnsiTheme="majorHAnsi" w:cstheme="majorHAnsi"/>
          <w:b/>
          <w:bCs/>
          <w:color w:val="000000"/>
        </w:rPr>
        <w:t>202</w:t>
      </w:r>
      <w:r w:rsidRPr="0090331C">
        <w:rPr>
          <w:rFonts w:asciiTheme="majorHAnsi" w:hAnsiTheme="majorHAnsi" w:cstheme="majorHAnsi"/>
          <w:b/>
          <w:bCs/>
        </w:rPr>
        <w:t>4</w:t>
      </w:r>
    </w:p>
    <w:p w14:paraId="12BB4FA9" w14:textId="77777777" w:rsidR="0093258F" w:rsidRPr="0090331C" w:rsidRDefault="00564FE2" w:rsidP="009033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66"/>
        <w:jc w:val="both"/>
        <w:rPr>
          <w:rFonts w:asciiTheme="majorHAnsi" w:hAnsiTheme="majorHAnsi" w:cstheme="majorHAnsi"/>
          <w:b/>
          <w:bCs/>
          <w:color w:val="000000"/>
        </w:rPr>
      </w:pPr>
      <w:r w:rsidRPr="0090331C">
        <w:rPr>
          <w:rFonts w:asciiTheme="majorHAnsi" w:hAnsiTheme="majorHAnsi" w:cstheme="majorHAnsi"/>
          <w:b/>
          <w:bCs/>
          <w:color w:val="000000"/>
        </w:rPr>
        <w:t>Sr. Business Analyst</w:t>
      </w:r>
    </w:p>
    <w:p w14:paraId="36EBC4A9" w14:textId="77777777" w:rsidR="0093258F" w:rsidRPr="0090331C" w:rsidRDefault="00564FE2" w:rsidP="009033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66"/>
        <w:jc w:val="both"/>
        <w:rPr>
          <w:rFonts w:asciiTheme="majorHAnsi" w:hAnsiTheme="majorHAnsi" w:cstheme="majorHAnsi"/>
          <w:b/>
          <w:bCs/>
          <w:color w:val="000000"/>
          <w:u w:val="single"/>
        </w:rPr>
      </w:pPr>
      <w:r w:rsidRPr="0090331C">
        <w:rPr>
          <w:rFonts w:asciiTheme="majorHAnsi" w:hAnsiTheme="majorHAnsi" w:cstheme="majorHAnsi"/>
          <w:b/>
          <w:bCs/>
          <w:color w:val="000000"/>
          <w:u w:val="single"/>
        </w:rPr>
        <w:t>Responsibilities</w:t>
      </w:r>
    </w:p>
    <w:p w14:paraId="0DE45F10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 xml:space="preserve">Partnered with clinical, administrative, and IT stakeholders to capture requirements for Electronic Health Records (EHR/EMR) </w:t>
      </w:r>
      <w:r w:rsidRPr="0090331C">
        <w:rPr>
          <w:rFonts w:asciiTheme="majorHAnsi" w:hAnsiTheme="majorHAnsi" w:cstheme="majorHAnsi"/>
          <w:color w:val="000000"/>
        </w:rPr>
        <w:t>systems, patient portals, billing platforms, and claims processing systems, documenting user stories in Jira and artifacts in Confluence.</w:t>
      </w:r>
    </w:p>
    <w:p w14:paraId="0D1FB039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 xml:space="preserve">Authored BRDs, FRDs, Use Cases, and User Stories in line with BABOK standards, detailing healthcare processes such as </w:t>
      </w:r>
      <w:r w:rsidRPr="0090331C">
        <w:rPr>
          <w:rFonts w:asciiTheme="majorHAnsi" w:hAnsiTheme="majorHAnsi" w:cstheme="majorHAnsi"/>
          <w:color w:val="000000"/>
        </w:rPr>
        <w:t>patient admissions, lab ordering, insurance eligibility, and discharge summaries, ensuring compliance with HIPAA and other regulatory standards.</w:t>
      </w:r>
    </w:p>
    <w:p w14:paraId="13B83228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Conducted gap analysis and feasibility studies for new features like telehealth integration, digital patient on</w:t>
      </w:r>
      <w:r w:rsidRPr="0090331C">
        <w:rPr>
          <w:rFonts w:asciiTheme="majorHAnsi" w:hAnsiTheme="majorHAnsi" w:cstheme="majorHAnsi"/>
          <w:color w:val="000000"/>
        </w:rPr>
        <w:t xml:space="preserve"> boarding, and insurance pre-authorization, validating data integrity with Excel (pivot tables, macros, VLOOKUP).</w:t>
      </w:r>
    </w:p>
    <w:p w14:paraId="1C68EBE5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Designed business workflows, patient journey maps, and system wireframes for modules including appointment scheduling, lab result delivery, ph</w:t>
      </w:r>
      <w:r w:rsidRPr="0090331C">
        <w:rPr>
          <w:rFonts w:asciiTheme="majorHAnsi" w:hAnsiTheme="majorHAnsi" w:cstheme="majorHAnsi"/>
          <w:color w:val="000000"/>
        </w:rPr>
        <w:t xml:space="preserve">armacy orders, and care coordination using MS Visio, </w:t>
      </w:r>
      <w:proofErr w:type="spellStart"/>
      <w:r w:rsidRPr="0090331C">
        <w:rPr>
          <w:rFonts w:asciiTheme="majorHAnsi" w:hAnsiTheme="majorHAnsi" w:cstheme="majorHAnsi"/>
          <w:color w:val="000000"/>
        </w:rPr>
        <w:t>Lucidchart</w:t>
      </w:r>
      <w:proofErr w:type="spellEnd"/>
      <w:r w:rsidRPr="0090331C">
        <w:rPr>
          <w:rFonts w:asciiTheme="majorHAnsi" w:hAnsiTheme="majorHAnsi" w:cstheme="majorHAnsi"/>
          <w:color w:val="000000"/>
        </w:rPr>
        <w:t xml:space="preserve">, and </w:t>
      </w:r>
      <w:proofErr w:type="spellStart"/>
      <w:r w:rsidRPr="0090331C">
        <w:rPr>
          <w:rFonts w:asciiTheme="majorHAnsi" w:hAnsiTheme="majorHAnsi" w:cstheme="majorHAnsi"/>
          <w:color w:val="000000"/>
        </w:rPr>
        <w:t>Balsamiq</w:t>
      </w:r>
      <w:proofErr w:type="spellEnd"/>
      <w:r w:rsidRPr="0090331C">
        <w:rPr>
          <w:rFonts w:asciiTheme="majorHAnsi" w:hAnsiTheme="majorHAnsi" w:cstheme="majorHAnsi"/>
          <w:color w:val="000000"/>
        </w:rPr>
        <w:t>.</w:t>
      </w:r>
    </w:p>
    <w:p w14:paraId="002E6EFC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 xml:space="preserve">Integrated Oracle ERP modules into healthcare revenue cycle workflows, automating patient billing, claim submissions, and reimbursement tracking, while ensuring compliance with </w:t>
      </w:r>
      <w:r w:rsidRPr="0090331C">
        <w:rPr>
          <w:rFonts w:asciiTheme="majorHAnsi" w:hAnsiTheme="majorHAnsi" w:cstheme="majorHAnsi"/>
          <w:color w:val="000000"/>
        </w:rPr>
        <w:t>HIPAA, CMS, and payer requirements.</w:t>
      </w:r>
    </w:p>
    <w:p w14:paraId="10647545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Collaborated with finance teams to validate ERP general ledger postings for patient services, insurance claims, and co-payments, ensuring healthcare billing reconciled correctly with accounting records.</w:t>
      </w:r>
    </w:p>
    <w:p w14:paraId="78F382A0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Applied SQL (Orac</w:t>
      </w:r>
      <w:r w:rsidRPr="0090331C">
        <w:rPr>
          <w:rFonts w:asciiTheme="majorHAnsi" w:hAnsiTheme="majorHAnsi" w:cstheme="majorHAnsi"/>
          <w:color w:val="000000"/>
        </w:rPr>
        <w:t>le, SQL Server, DB2) to validate patient billing transactions, insurance claims, and payment posting data across ERP and clinical systems.</w:t>
      </w:r>
    </w:p>
    <w:p w14:paraId="30E722ED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 xml:space="preserve">Designed Tableau and Power BI dashboards that integrated ERP revenue cycle metrics with patient care KPIs, providing </w:t>
      </w:r>
      <w:r w:rsidRPr="0090331C">
        <w:rPr>
          <w:rFonts w:asciiTheme="majorHAnsi" w:hAnsiTheme="majorHAnsi" w:cstheme="majorHAnsi"/>
          <w:color w:val="000000"/>
        </w:rPr>
        <w:t>executives visibility into claim denials, patient receivables, and reimbursement turnaround times.</w:t>
      </w:r>
    </w:p>
    <w:p w14:paraId="2E33B23E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Partnered with supply chain teams to configure Oracle SCM for managing pharmaceutical inventory, surgical supplies, and medical device logistics, ensuring re</w:t>
      </w:r>
      <w:r w:rsidRPr="0090331C">
        <w:rPr>
          <w:rFonts w:asciiTheme="majorHAnsi" w:hAnsiTheme="majorHAnsi" w:cstheme="majorHAnsi"/>
          <w:color w:val="000000"/>
        </w:rPr>
        <w:t>al-time availability across hospitals, labs, and pharmacies.</w:t>
      </w:r>
    </w:p>
    <w:p w14:paraId="1049CDB1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Documented end-to-end healthcare supply workflows, including drug procurement, cold chain monitoring, surgical kit assembly, and equipment maintenance schedules, integrating with Oracle SCM for a</w:t>
      </w:r>
      <w:r w:rsidRPr="0090331C">
        <w:rPr>
          <w:rFonts w:asciiTheme="majorHAnsi" w:hAnsiTheme="majorHAnsi" w:cstheme="majorHAnsi"/>
          <w:color w:val="000000"/>
        </w:rPr>
        <w:t>ccuracy.</w:t>
      </w:r>
    </w:p>
    <w:p w14:paraId="7A64B89E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Collaborated with vendors and logistics providers to implement API-based integrations with Oracle SCM for drug distribution, device recalls, and vendor compliance, ensuring patient safety and operational efficiency.</w:t>
      </w:r>
    </w:p>
    <w:p w14:paraId="050B83E2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Conducted ETL validation and da</w:t>
      </w:r>
      <w:r w:rsidRPr="0090331C">
        <w:rPr>
          <w:rFonts w:asciiTheme="majorHAnsi" w:hAnsiTheme="majorHAnsi" w:cstheme="majorHAnsi"/>
          <w:color w:val="000000"/>
        </w:rPr>
        <w:t>ta warehousing checks to ensure that clinical orders, pharmacy stock levels, and ERP/SCM transactions aligned across hospital networks.</w:t>
      </w:r>
    </w:p>
    <w:p w14:paraId="25CF1998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 xml:space="preserve">Delivered supply chain dashboards to track drug expiration risks, backorders, vendor SLAs, and </w:t>
      </w:r>
      <w:proofErr w:type="spellStart"/>
      <w:r w:rsidRPr="0090331C">
        <w:rPr>
          <w:rFonts w:asciiTheme="majorHAnsi" w:hAnsiTheme="majorHAnsi" w:cstheme="majorHAnsi"/>
          <w:color w:val="000000"/>
        </w:rPr>
        <w:t>fulfillment</w:t>
      </w:r>
      <w:proofErr w:type="spellEnd"/>
      <w:r w:rsidRPr="0090331C">
        <w:rPr>
          <w:rFonts w:asciiTheme="majorHAnsi" w:hAnsiTheme="majorHAnsi" w:cstheme="majorHAnsi"/>
          <w:color w:val="000000"/>
        </w:rPr>
        <w:t xml:space="preserve"> turnaround ti</w:t>
      </w:r>
      <w:r w:rsidRPr="0090331C">
        <w:rPr>
          <w:rFonts w:asciiTheme="majorHAnsi" w:hAnsiTheme="majorHAnsi" w:cstheme="majorHAnsi"/>
          <w:color w:val="000000"/>
        </w:rPr>
        <w:t>mes, enabling predictive restocking and reduced patient care disruption.</w:t>
      </w:r>
    </w:p>
    <w:p w14:paraId="1515A14E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 xml:space="preserve">Partnered with HR and clinical operations teams to implement </w:t>
      </w:r>
      <w:r w:rsidRPr="0090331C">
        <w:rPr>
          <w:rFonts w:asciiTheme="majorHAnsi" w:hAnsiTheme="majorHAnsi" w:cstheme="majorHAnsi"/>
        </w:rPr>
        <w:t>Oracle  HCM</w:t>
      </w:r>
      <w:r w:rsidRPr="0090331C">
        <w:rPr>
          <w:rFonts w:asciiTheme="majorHAnsi" w:hAnsiTheme="majorHAnsi" w:cstheme="majorHAnsi"/>
          <w:color w:val="000000"/>
        </w:rPr>
        <w:t xml:space="preserve"> modules for staff credentialing, nurse scheduling, physician shift management, and compliance training.</w:t>
      </w:r>
    </w:p>
    <w:p w14:paraId="79D9F2F1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Config</w:t>
      </w:r>
      <w:r w:rsidRPr="0090331C">
        <w:rPr>
          <w:rFonts w:asciiTheme="majorHAnsi" w:hAnsiTheme="majorHAnsi" w:cstheme="majorHAnsi"/>
          <w:color w:val="000000"/>
        </w:rPr>
        <w:t xml:space="preserve">ured </w:t>
      </w:r>
      <w:r w:rsidRPr="0090331C">
        <w:rPr>
          <w:rFonts w:asciiTheme="majorHAnsi" w:hAnsiTheme="majorHAnsi" w:cstheme="majorHAnsi"/>
        </w:rPr>
        <w:t xml:space="preserve">Oracle  HCM </w:t>
      </w:r>
      <w:r w:rsidRPr="0090331C">
        <w:rPr>
          <w:rFonts w:asciiTheme="majorHAnsi" w:hAnsiTheme="majorHAnsi" w:cstheme="majorHAnsi"/>
          <w:color w:val="000000"/>
        </w:rPr>
        <w:t xml:space="preserve"> analytics to predict workforce shortages by </w:t>
      </w:r>
      <w:proofErr w:type="spellStart"/>
      <w:r w:rsidRPr="0090331C">
        <w:rPr>
          <w:rFonts w:asciiTheme="majorHAnsi" w:hAnsiTheme="majorHAnsi" w:cstheme="majorHAnsi"/>
          <w:color w:val="000000"/>
        </w:rPr>
        <w:t>analyzing</w:t>
      </w:r>
      <w:proofErr w:type="spellEnd"/>
      <w:r w:rsidRPr="0090331C">
        <w:rPr>
          <w:rFonts w:asciiTheme="majorHAnsi" w:hAnsiTheme="majorHAnsi" w:cstheme="majorHAnsi"/>
          <w:color w:val="000000"/>
        </w:rPr>
        <w:t xml:space="preserve"> patient admission trends, seasonal care demands, and specialty unit requirements, ensuring timely staffing adjustments.</w:t>
      </w:r>
    </w:p>
    <w:p w14:paraId="3949FDF0" w14:textId="77777777" w:rsidR="0093258F" w:rsidRPr="0090331C" w:rsidRDefault="00564FE2" w:rsidP="0090331C">
      <w:pPr>
        <w:numPr>
          <w:ilvl w:val="0"/>
          <w:numId w:val="1"/>
        </w:numPr>
        <w:spacing w:after="0" w:line="240" w:lineRule="auto"/>
        <w:ind w:left="720"/>
        <w:rPr>
          <w:rFonts w:asciiTheme="majorHAnsi" w:eastAsia="Arial" w:hAnsiTheme="majorHAnsi" w:cstheme="majorHAnsi"/>
        </w:rPr>
      </w:pPr>
      <w:r w:rsidRPr="0090331C">
        <w:rPr>
          <w:rFonts w:asciiTheme="majorHAnsi" w:hAnsiTheme="majorHAnsi" w:cstheme="majorHAnsi"/>
        </w:rPr>
        <w:t>Implemented and supported Oracle HCM modules including staff cre</w:t>
      </w:r>
      <w:r w:rsidRPr="0090331C">
        <w:rPr>
          <w:rFonts w:asciiTheme="majorHAnsi" w:hAnsiTheme="majorHAnsi" w:cstheme="majorHAnsi"/>
        </w:rPr>
        <w:t>dentialing, nurse scheduling, physician shift management, and compliance training.</w:t>
      </w:r>
    </w:p>
    <w:p w14:paraId="669FB9BA" w14:textId="77777777" w:rsidR="0093258F" w:rsidRPr="0090331C" w:rsidRDefault="00564FE2" w:rsidP="0090331C">
      <w:pPr>
        <w:numPr>
          <w:ilvl w:val="0"/>
          <w:numId w:val="1"/>
        </w:numPr>
        <w:spacing w:after="0" w:line="240" w:lineRule="auto"/>
        <w:ind w:left="720"/>
        <w:rPr>
          <w:rFonts w:asciiTheme="majorHAnsi" w:eastAsia="Arial" w:hAnsiTheme="majorHAnsi" w:cstheme="majorHAnsi"/>
        </w:rPr>
      </w:pPr>
      <w:r w:rsidRPr="0090331C">
        <w:rPr>
          <w:rFonts w:asciiTheme="majorHAnsi" w:hAnsiTheme="majorHAnsi" w:cstheme="majorHAnsi"/>
        </w:rPr>
        <w:t>Configured Oracle HCM analytics for workforce forecasting, staffing optimization, and credentialing compliance.</w:t>
      </w:r>
    </w:p>
    <w:p w14:paraId="18A4F0BC" w14:textId="77777777" w:rsidR="0093258F" w:rsidRPr="0090331C" w:rsidRDefault="00564FE2" w:rsidP="0090331C">
      <w:pPr>
        <w:numPr>
          <w:ilvl w:val="0"/>
          <w:numId w:val="1"/>
        </w:numPr>
        <w:spacing w:after="0" w:line="240" w:lineRule="auto"/>
        <w:ind w:left="720"/>
        <w:rPr>
          <w:rFonts w:asciiTheme="majorHAnsi" w:eastAsia="Arial" w:hAnsiTheme="majorHAnsi" w:cstheme="majorHAnsi"/>
        </w:rPr>
      </w:pPr>
      <w:r w:rsidRPr="0090331C">
        <w:rPr>
          <w:rFonts w:asciiTheme="majorHAnsi" w:hAnsiTheme="majorHAnsi" w:cstheme="majorHAnsi"/>
        </w:rPr>
        <w:t>Documented HR workflows, staffing plans, and compliance requi</w:t>
      </w:r>
      <w:r w:rsidRPr="0090331C">
        <w:rPr>
          <w:rFonts w:asciiTheme="majorHAnsi" w:hAnsiTheme="majorHAnsi" w:cstheme="majorHAnsi"/>
        </w:rPr>
        <w:t>rements to support organizational and regulatory needs.</w:t>
      </w:r>
    </w:p>
    <w:p w14:paraId="0AB41FD0" w14:textId="77777777" w:rsidR="0093258F" w:rsidRPr="0090331C" w:rsidRDefault="00564FE2" w:rsidP="0090331C">
      <w:pPr>
        <w:numPr>
          <w:ilvl w:val="0"/>
          <w:numId w:val="1"/>
        </w:numPr>
        <w:spacing w:after="0" w:line="240" w:lineRule="auto"/>
        <w:ind w:left="720"/>
        <w:rPr>
          <w:rFonts w:asciiTheme="majorHAnsi" w:eastAsia="Arial" w:hAnsiTheme="majorHAnsi" w:cstheme="majorHAnsi"/>
        </w:rPr>
      </w:pPr>
      <w:r w:rsidRPr="0090331C">
        <w:rPr>
          <w:rFonts w:asciiTheme="majorHAnsi" w:hAnsiTheme="majorHAnsi" w:cstheme="majorHAnsi"/>
        </w:rPr>
        <w:t>Supported enterprise-wide integrations across HCM, EHR/EMR systems, patient scheduling systems, and ERP modules.</w:t>
      </w:r>
    </w:p>
    <w:p w14:paraId="3B3514ED" w14:textId="77777777" w:rsidR="0093258F" w:rsidRPr="0090331C" w:rsidRDefault="00564FE2" w:rsidP="0090331C">
      <w:pPr>
        <w:numPr>
          <w:ilvl w:val="0"/>
          <w:numId w:val="1"/>
        </w:numPr>
        <w:spacing w:after="0" w:line="240" w:lineRule="auto"/>
        <w:ind w:left="720"/>
        <w:rPr>
          <w:rFonts w:asciiTheme="majorHAnsi" w:eastAsia="Arial" w:hAnsiTheme="majorHAnsi" w:cstheme="majorHAnsi"/>
        </w:rPr>
      </w:pPr>
      <w:r w:rsidRPr="0090331C">
        <w:rPr>
          <w:rFonts w:asciiTheme="majorHAnsi" w:hAnsiTheme="majorHAnsi" w:cstheme="majorHAnsi"/>
        </w:rPr>
        <w:t>Validated integrations connecting HCM with healthcare operations, revenue cycle systems</w:t>
      </w:r>
      <w:r w:rsidRPr="0090331C">
        <w:rPr>
          <w:rFonts w:asciiTheme="majorHAnsi" w:hAnsiTheme="majorHAnsi" w:cstheme="majorHAnsi"/>
        </w:rPr>
        <w:t>, supply chain, and workforce tools.</w:t>
      </w:r>
    </w:p>
    <w:p w14:paraId="7E70A1EF" w14:textId="77777777" w:rsidR="0093258F" w:rsidRPr="0090331C" w:rsidRDefault="00564FE2" w:rsidP="0090331C">
      <w:pPr>
        <w:numPr>
          <w:ilvl w:val="0"/>
          <w:numId w:val="1"/>
        </w:numPr>
        <w:spacing w:after="0" w:line="240" w:lineRule="auto"/>
        <w:ind w:left="720"/>
        <w:rPr>
          <w:rFonts w:asciiTheme="majorHAnsi" w:eastAsia="Arial" w:hAnsiTheme="majorHAnsi" w:cstheme="majorHAnsi"/>
        </w:rPr>
      </w:pPr>
      <w:r w:rsidRPr="0090331C">
        <w:rPr>
          <w:rFonts w:asciiTheme="majorHAnsi" w:hAnsiTheme="majorHAnsi" w:cstheme="majorHAnsi"/>
        </w:rPr>
        <w:t>Conducted SIT, UAT, and regression testing across HR and clinical operations systems, ensuring uninterrupted HR and staffing operations.</w:t>
      </w:r>
    </w:p>
    <w:p w14:paraId="420145DC" w14:textId="77777777" w:rsidR="0093258F" w:rsidRPr="0090331C" w:rsidRDefault="00564FE2" w:rsidP="0090331C">
      <w:pPr>
        <w:numPr>
          <w:ilvl w:val="0"/>
          <w:numId w:val="1"/>
        </w:numPr>
        <w:spacing w:after="0" w:line="240" w:lineRule="auto"/>
        <w:ind w:left="720"/>
        <w:jc w:val="both"/>
        <w:rPr>
          <w:rFonts w:asciiTheme="majorHAnsi" w:eastAsia="Arial" w:hAnsiTheme="majorHAnsi" w:cstheme="majorHAnsi"/>
        </w:rPr>
      </w:pPr>
      <w:r w:rsidRPr="0090331C">
        <w:rPr>
          <w:rFonts w:asciiTheme="majorHAnsi" w:hAnsiTheme="majorHAnsi" w:cstheme="majorHAnsi"/>
        </w:rPr>
        <w:lastRenderedPageBreak/>
        <w:t xml:space="preserve">Worked with HR and clinical operations processes aligned with Oracle  HCM  </w:t>
      </w:r>
      <w:r w:rsidRPr="0090331C">
        <w:rPr>
          <w:rFonts w:asciiTheme="majorHAnsi" w:hAnsiTheme="majorHAnsi" w:cstheme="majorHAnsi"/>
        </w:rPr>
        <w:t>functions such as position management, shift scheduling, compliance tracking, payroll reconciliation, and benefits alignment.</w:t>
      </w:r>
    </w:p>
    <w:p w14:paraId="45E1E276" w14:textId="77777777" w:rsidR="0093258F" w:rsidRPr="0090331C" w:rsidRDefault="00564FE2" w:rsidP="0090331C">
      <w:pPr>
        <w:numPr>
          <w:ilvl w:val="0"/>
          <w:numId w:val="1"/>
        </w:numPr>
        <w:spacing w:after="0" w:line="240" w:lineRule="auto"/>
        <w:ind w:left="720"/>
        <w:rPr>
          <w:rFonts w:asciiTheme="majorHAnsi" w:eastAsia="Arial" w:hAnsiTheme="majorHAnsi" w:cstheme="majorHAnsi"/>
        </w:rPr>
      </w:pPr>
      <w:r w:rsidRPr="0090331C">
        <w:rPr>
          <w:rFonts w:asciiTheme="majorHAnsi" w:hAnsiTheme="majorHAnsi" w:cstheme="majorHAnsi"/>
        </w:rPr>
        <w:t>Performed HR and workforce data validation comparable to PeopleSoft table structures and HR data models.</w:t>
      </w:r>
    </w:p>
    <w:p w14:paraId="05B9A508" w14:textId="77777777" w:rsidR="0093258F" w:rsidRPr="0090331C" w:rsidRDefault="00564FE2" w:rsidP="0090331C">
      <w:pPr>
        <w:numPr>
          <w:ilvl w:val="0"/>
          <w:numId w:val="1"/>
        </w:numPr>
        <w:spacing w:after="0" w:line="240" w:lineRule="auto"/>
        <w:ind w:left="720"/>
        <w:rPr>
          <w:rFonts w:asciiTheme="majorHAnsi" w:eastAsia="Arial" w:hAnsiTheme="majorHAnsi" w:cstheme="majorHAnsi"/>
        </w:rPr>
      </w:pPr>
      <w:r w:rsidRPr="0090331C">
        <w:rPr>
          <w:rFonts w:asciiTheme="majorHAnsi" w:hAnsiTheme="majorHAnsi" w:cstheme="majorHAnsi"/>
        </w:rPr>
        <w:t>Supported vendor and thir</w:t>
      </w:r>
      <w:r w:rsidRPr="0090331C">
        <w:rPr>
          <w:rFonts w:asciiTheme="majorHAnsi" w:hAnsiTheme="majorHAnsi" w:cstheme="majorHAnsi"/>
        </w:rPr>
        <w:t>d-party integrations that follow PeopleSoft-style HR data frameworks for credentialing, staffing, and compliance workflows.</w:t>
      </w:r>
    </w:p>
    <w:p w14:paraId="3DFCE76B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Supported User Acceptance Testing (UAT) by validating workflows for patient admissions, billing reconciliation, pharmacy inventory u</w:t>
      </w:r>
      <w:r w:rsidRPr="0090331C">
        <w:rPr>
          <w:rFonts w:asciiTheme="majorHAnsi" w:hAnsiTheme="majorHAnsi" w:cstheme="majorHAnsi"/>
          <w:color w:val="000000"/>
        </w:rPr>
        <w:t>pdates, and staff scheduling, tracking issues in Jira for resolution.</w:t>
      </w:r>
    </w:p>
    <w:p w14:paraId="2A46C099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Oversaw regression testing and release validation, ensuring system upgrades did not disrupt billing, claims processing, or supply chain operations critical to patient care.</w:t>
      </w:r>
    </w:p>
    <w:p w14:paraId="7757876B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Directed data</w:t>
      </w:r>
      <w:r w:rsidRPr="0090331C">
        <w:rPr>
          <w:rFonts w:asciiTheme="majorHAnsi" w:hAnsiTheme="majorHAnsi" w:cstheme="majorHAnsi"/>
          <w:color w:val="000000"/>
        </w:rPr>
        <w:t xml:space="preserve"> migration projects during healthcare platform modernization, validating mapping documents and reconciling patient demographics, clinical histories, billing data, and ERP financial records between legacy and new systems.</w:t>
      </w:r>
    </w:p>
    <w:p w14:paraId="73F30BE7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Managed change management initiativ</w:t>
      </w:r>
      <w:r w:rsidRPr="0090331C">
        <w:rPr>
          <w:rFonts w:asciiTheme="majorHAnsi" w:hAnsiTheme="majorHAnsi" w:cstheme="majorHAnsi"/>
          <w:color w:val="000000"/>
        </w:rPr>
        <w:t>es by preparing training for clinicians and administrators, conducting walkthroughs, and ensuring adoption of integrated ERP/SCM/HCM-enabled workflows across hospital units.</w:t>
      </w:r>
    </w:p>
    <w:p w14:paraId="4E1C9CD2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 xml:space="preserve">Engaged with third-party vendors, insurance payers, pharmaceutical suppliers, and </w:t>
      </w:r>
      <w:r w:rsidRPr="0090331C">
        <w:rPr>
          <w:rFonts w:asciiTheme="majorHAnsi" w:hAnsiTheme="majorHAnsi" w:cstheme="majorHAnsi"/>
          <w:color w:val="000000"/>
        </w:rPr>
        <w:t>Oracle consultants to ensure smooth ERP/SCM/HCM integration with EHR and patient management systems.</w:t>
      </w:r>
    </w:p>
    <w:p w14:paraId="3AB90087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Monitored project risks and dependencies across ERP, SCM, and HCM initiatives, mitigating potential disruptions in patient care, revenue cycle, and workfor</w:t>
      </w:r>
      <w:r w:rsidRPr="0090331C">
        <w:rPr>
          <w:rFonts w:asciiTheme="majorHAnsi" w:hAnsiTheme="majorHAnsi" w:cstheme="majorHAnsi"/>
          <w:color w:val="000000"/>
        </w:rPr>
        <w:t>ce availability.</w:t>
      </w:r>
    </w:p>
    <w:p w14:paraId="66560585" w14:textId="77777777" w:rsidR="0093258F" w:rsidRPr="0090331C" w:rsidRDefault="00564FE2" w:rsidP="009033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b/>
          <w:bCs/>
        </w:rPr>
        <w:t>Environment:</w:t>
      </w:r>
      <w:r w:rsidRPr="0090331C">
        <w:rPr>
          <w:rFonts w:asciiTheme="majorHAnsi" w:hAnsiTheme="majorHAnsi" w:cstheme="majorHAnsi"/>
        </w:rPr>
        <w:t xml:space="preserve"> Oracle ERP, Oracle HCM (Credentialing, Scheduling, Workforce Analytics), EHR/EMR Integrations, SQL (Oracle, DB2, SQL Server), ETL, Data Warehousing, Tableau, Power BI, MS Visio, </w:t>
      </w:r>
      <w:proofErr w:type="spellStart"/>
      <w:r w:rsidRPr="0090331C">
        <w:rPr>
          <w:rFonts w:asciiTheme="majorHAnsi" w:hAnsiTheme="majorHAnsi" w:cstheme="majorHAnsi"/>
        </w:rPr>
        <w:t>Lucidchart</w:t>
      </w:r>
      <w:proofErr w:type="spellEnd"/>
      <w:r w:rsidRPr="0090331C">
        <w:rPr>
          <w:rFonts w:asciiTheme="majorHAnsi" w:hAnsiTheme="majorHAnsi" w:cstheme="majorHAnsi"/>
        </w:rPr>
        <w:t xml:space="preserve">, </w:t>
      </w:r>
      <w:proofErr w:type="spellStart"/>
      <w:r w:rsidRPr="0090331C">
        <w:rPr>
          <w:rFonts w:asciiTheme="majorHAnsi" w:hAnsiTheme="majorHAnsi" w:cstheme="majorHAnsi"/>
        </w:rPr>
        <w:t>Balsamiq,HP</w:t>
      </w:r>
      <w:proofErr w:type="spellEnd"/>
      <w:r w:rsidRPr="0090331C">
        <w:rPr>
          <w:rFonts w:asciiTheme="majorHAnsi" w:hAnsiTheme="majorHAnsi" w:cstheme="majorHAnsi"/>
        </w:rPr>
        <w:t xml:space="preserve"> ALM, JIRA, HIPAA, CMS, H</w:t>
      </w:r>
      <w:r w:rsidRPr="0090331C">
        <w:rPr>
          <w:rFonts w:asciiTheme="majorHAnsi" w:hAnsiTheme="majorHAnsi" w:cstheme="majorHAnsi"/>
        </w:rPr>
        <w:t>ealthcare Regulatory Standards, API-based integrations (REST/SOAP), SCM &amp; Revenue Cycle integration</w:t>
      </w:r>
    </w:p>
    <w:p w14:paraId="0D1EAE4A" w14:textId="77777777" w:rsidR="0093258F" w:rsidRPr="0090331C" w:rsidRDefault="0093258F" w:rsidP="009033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</w:p>
    <w:p w14:paraId="6D1100BB" w14:textId="77777777" w:rsidR="0093258F" w:rsidRPr="0090331C" w:rsidRDefault="00564FE2" w:rsidP="009033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66"/>
        <w:jc w:val="both"/>
        <w:rPr>
          <w:rFonts w:asciiTheme="majorHAnsi" w:hAnsiTheme="majorHAnsi" w:cstheme="majorHAnsi"/>
          <w:b/>
          <w:bCs/>
          <w:color w:val="000000"/>
        </w:rPr>
      </w:pPr>
      <w:r w:rsidRPr="0090331C">
        <w:rPr>
          <w:rFonts w:asciiTheme="majorHAnsi" w:hAnsiTheme="majorHAnsi" w:cstheme="majorHAnsi"/>
          <w:b/>
          <w:bCs/>
          <w:color w:val="000000"/>
        </w:rPr>
        <w:t>Best BUY, Hy</w:t>
      </w:r>
      <w:r w:rsidRPr="0090331C">
        <w:rPr>
          <w:rFonts w:asciiTheme="majorHAnsi" w:hAnsiTheme="majorHAnsi" w:cstheme="majorHAnsi"/>
          <w:b/>
          <w:bCs/>
        </w:rPr>
        <w:t>derabad, India</w:t>
      </w:r>
      <w:r w:rsidRPr="0090331C">
        <w:rPr>
          <w:rFonts w:asciiTheme="majorHAnsi" w:hAnsiTheme="majorHAnsi" w:cstheme="majorHAnsi"/>
          <w:b/>
          <w:bCs/>
          <w:color w:val="000000"/>
        </w:rPr>
        <w:t xml:space="preserve">                                                                                                              </w:t>
      </w:r>
      <w:r w:rsidRPr="0090331C">
        <w:rPr>
          <w:rFonts w:asciiTheme="majorHAnsi" w:hAnsiTheme="majorHAnsi" w:cstheme="majorHAnsi"/>
          <w:b/>
          <w:bCs/>
        </w:rPr>
        <w:t>Jan</w:t>
      </w:r>
      <w:r w:rsidRPr="0090331C">
        <w:rPr>
          <w:rFonts w:asciiTheme="majorHAnsi" w:hAnsiTheme="majorHAnsi" w:cstheme="majorHAnsi"/>
          <w:b/>
          <w:bCs/>
          <w:color w:val="000000"/>
        </w:rPr>
        <w:t xml:space="preserve"> 2</w:t>
      </w:r>
      <w:r w:rsidRPr="0090331C">
        <w:rPr>
          <w:rFonts w:asciiTheme="majorHAnsi" w:hAnsiTheme="majorHAnsi" w:cstheme="majorHAnsi"/>
          <w:b/>
          <w:bCs/>
        </w:rPr>
        <w:t>018</w:t>
      </w:r>
      <w:r w:rsidRPr="0090331C">
        <w:rPr>
          <w:rFonts w:asciiTheme="majorHAnsi" w:hAnsiTheme="majorHAnsi" w:cstheme="majorHAnsi"/>
          <w:b/>
          <w:bCs/>
          <w:color w:val="000000"/>
        </w:rPr>
        <w:t xml:space="preserve"> - </w:t>
      </w:r>
      <w:r w:rsidRPr="0090331C">
        <w:rPr>
          <w:rFonts w:asciiTheme="majorHAnsi" w:hAnsiTheme="majorHAnsi" w:cstheme="majorHAnsi"/>
          <w:b/>
          <w:bCs/>
        </w:rPr>
        <w:t>Jul 2022</w:t>
      </w:r>
    </w:p>
    <w:p w14:paraId="4055FA73" w14:textId="77777777" w:rsidR="0093258F" w:rsidRPr="0090331C" w:rsidRDefault="00564FE2" w:rsidP="009033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66"/>
        <w:jc w:val="both"/>
        <w:rPr>
          <w:rFonts w:asciiTheme="majorHAnsi" w:hAnsiTheme="majorHAnsi" w:cstheme="majorHAnsi"/>
          <w:b/>
          <w:bCs/>
          <w:color w:val="000000"/>
        </w:rPr>
      </w:pPr>
      <w:r w:rsidRPr="0090331C">
        <w:rPr>
          <w:rFonts w:asciiTheme="majorHAnsi" w:hAnsiTheme="majorHAnsi" w:cstheme="majorHAnsi"/>
          <w:b/>
          <w:bCs/>
          <w:color w:val="000000"/>
        </w:rPr>
        <w:t>Business Analyst</w:t>
      </w:r>
    </w:p>
    <w:p w14:paraId="3D75D2A3" w14:textId="77777777" w:rsidR="0093258F" w:rsidRPr="0090331C" w:rsidRDefault="00564FE2" w:rsidP="009033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66"/>
        <w:jc w:val="both"/>
        <w:rPr>
          <w:rFonts w:asciiTheme="majorHAnsi" w:hAnsiTheme="majorHAnsi" w:cstheme="majorHAnsi"/>
          <w:b/>
          <w:bCs/>
          <w:color w:val="000000"/>
          <w:u w:val="single"/>
        </w:rPr>
      </w:pPr>
      <w:r w:rsidRPr="0090331C">
        <w:rPr>
          <w:rFonts w:asciiTheme="majorHAnsi" w:hAnsiTheme="majorHAnsi" w:cstheme="majorHAnsi"/>
          <w:b/>
          <w:bCs/>
          <w:color w:val="000000"/>
          <w:u w:val="single"/>
        </w:rPr>
        <w:t>Responsibilities</w:t>
      </w:r>
    </w:p>
    <w:p w14:paraId="6C1E8E47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 xml:space="preserve">Collaborated with business stakeholders, merchandisers, store operations managers, and e-commerce product owners to gather, </w:t>
      </w:r>
      <w:proofErr w:type="spellStart"/>
      <w:r w:rsidRPr="0090331C">
        <w:rPr>
          <w:rFonts w:asciiTheme="majorHAnsi" w:hAnsiTheme="majorHAnsi" w:cstheme="majorHAnsi"/>
          <w:color w:val="000000"/>
        </w:rPr>
        <w:t>analyze</w:t>
      </w:r>
      <w:proofErr w:type="spellEnd"/>
      <w:r w:rsidRPr="0090331C">
        <w:rPr>
          <w:rFonts w:asciiTheme="majorHAnsi" w:hAnsiTheme="majorHAnsi" w:cstheme="majorHAnsi"/>
          <w:color w:val="000000"/>
        </w:rPr>
        <w:t>, and document requirements for retail platforms including Point of Sale (POS), e-commerce</w:t>
      </w:r>
      <w:r w:rsidRPr="0090331C">
        <w:rPr>
          <w:rFonts w:asciiTheme="majorHAnsi" w:hAnsiTheme="majorHAnsi" w:cstheme="majorHAnsi"/>
          <w:color w:val="000000"/>
        </w:rPr>
        <w:t xml:space="preserve"> portals, order management, and inventory systems, ensuring solutions aligned with business objectives and regulatory compliance.</w:t>
      </w:r>
    </w:p>
    <w:p w14:paraId="6B453C8A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Authored detailed BRDs, FRDs, RTMs, Use Cases, and UML diagrams, capturing requirements for core retail workflows such as prod</w:t>
      </w:r>
      <w:r w:rsidRPr="0090331C">
        <w:rPr>
          <w:rFonts w:asciiTheme="majorHAnsi" w:hAnsiTheme="majorHAnsi" w:cstheme="majorHAnsi"/>
          <w:color w:val="000000"/>
        </w:rPr>
        <w:t xml:space="preserve">uct lifecycle management, inventory replenishment, promotions/discounts, order </w:t>
      </w:r>
      <w:proofErr w:type="spellStart"/>
      <w:r w:rsidRPr="0090331C">
        <w:rPr>
          <w:rFonts w:asciiTheme="majorHAnsi" w:hAnsiTheme="majorHAnsi" w:cstheme="majorHAnsi"/>
          <w:color w:val="000000"/>
        </w:rPr>
        <w:t>fulfillment</w:t>
      </w:r>
      <w:proofErr w:type="spellEnd"/>
      <w:r w:rsidRPr="0090331C">
        <w:rPr>
          <w:rFonts w:asciiTheme="majorHAnsi" w:hAnsiTheme="majorHAnsi" w:cstheme="majorHAnsi"/>
          <w:color w:val="000000"/>
        </w:rPr>
        <w:t>, and customer loyalty programs</w:t>
      </w:r>
    </w:p>
    <w:p w14:paraId="5A3078FC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Conducted gap analysis, feasibility studies, and impact assessments to evaluate enhancements in supply chain, merchandising, and wareh</w:t>
      </w:r>
      <w:r w:rsidRPr="0090331C">
        <w:rPr>
          <w:rFonts w:asciiTheme="majorHAnsi" w:hAnsiTheme="majorHAnsi" w:cstheme="majorHAnsi"/>
          <w:color w:val="000000"/>
        </w:rPr>
        <w:t>ouse management systems, aligning technology investments with retail operational efficiency goals.</w:t>
      </w:r>
    </w:p>
    <w:p w14:paraId="109E4952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Created process flows, workflow diagrams, and wireframes using MS Visio and Balsamiq to model store operations, online order journeys, returns/exchanges, and</w:t>
      </w:r>
      <w:r w:rsidRPr="0090331C">
        <w:rPr>
          <w:rFonts w:asciiTheme="majorHAnsi" w:hAnsiTheme="majorHAnsi" w:cstheme="majorHAnsi"/>
          <w:color w:val="000000"/>
        </w:rPr>
        <w:t xml:space="preserve"> click-and-collect processes, enabling clear communication across IT and business stakeholders</w:t>
      </w:r>
    </w:p>
    <w:p w14:paraId="236F863D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 xml:space="preserve">Partnered with QA teams to define UAT test cases and acceptance criteria, validating retail workflows such as POS transactions, payment gateways, pricing adjustments, promotions, and returns/exchanges, using HP ALM/Quality </w:t>
      </w:r>
      <w:proofErr w:type="spellStart"/>
      <w:r w:rsidRPr="0090331C">
        <w:rPr>
          <w:rFonts w:asciiTheme="majorHAnsi" w:hAnsiTheme="majorHAnsi" w:cstheme="majorHAnsi"/>
          <w:color w:val="000000"/>
        </w:rPr>
        <w:t>Center</w:t>
      </w:r>
      <w:proofErr w:type="spellEnd"/>
      <w:r w:rsidRPr="0090331C">
        <w:rPr>
          <w:rFonts w:asciiTheme="majorHAnsi" w:hAnsiTheme="majorHAnsi" w:cstheme="majorHAnsi"/>
          <w:color w:val="000000"/>
        </w:rPr>
        <w:t xml:space="preserve"> for test tracking</w:t>
      </w:r>
    </w:p>
    <w:p w14:paraId="087D9586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 xml:space="preserve">Applied </w:t>
      </w:r>
      <w:r w:rsidRPr="0090331C">
        <w:rPr>
          <w:rFonts w:asciiTheme="majorHAnsi" w:hAnsiTheme="majorHAnsi" w:cstheme="majorHAnsi"/>
          <w:color w:val="000000"/>
        </w:rPr>
        <w:t>advanced SQL and Excel (pivot tables, macros, VLOOKUP) to validate sales transactions, reconcile pricing and promotional data, and support daily/weekly sales and margin reporting</w:t>
      </w:r>
    </w:p>
    <w:p w14:paraId="54DDF478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 xml:space="preserve">Supported ETL and data warehousing initiatives by defining mapping documents </w:t>
      </w:r>
      <w:r w:rsidRPr="0090331C">
        <w:rPr>
          <w:rFonts w:asciiTheme="majorHAnsi" w:hAnsiTheme="majorHAnsi" w:cstheme="majorHAnsi"/>
          <w:color w:val="000000"/>
        </w:rPr>
        <w:t xml:space="preserve">and validating retail data pipelines for product </w:t>
      </w:r>
      <w:proofErr w:type="spellStart"/>
      <w:r w:rsidRPr="0090331C">
        <w:rPr>
          <w:rFonts w:asciiTheme="majorHAnsi" w:hAnsiTheme="majorHAnsi" w:cstheme="majorHAnsi"/>
          <w:color w:val="000000"/>
        </w:rPr>
        <w:t>catalogs</w:t>
      </w:r>
      <w:proofErr w:type="spellEnd"/>
      <w:r w:rsidRPr="0090331C">
        <w:rPr>
          <w:rFonts w:asciiTheme="majorHAnsi" w:hAnsiTheme="majorHAnsi" w:cstheme="majorHAnsi"/>
          <w:color w:val="000000"/>
        </w:rPr>
        <w:t xml:space="preserve">, sales history, and customer purchase </w:t>
      </w:r>
      <w:proofErr w:type="spellStart"/>
      <w:r w:rsidRPr="0090331C">
        <w:rPr>
          <w:rFonts w:asciiTheme="majorHAnsi" w:hAnsiTheme="majorHAnsi" w:cstheme="majorHAnsi"/>
          <w:color w:val="000000"/>
        </w:rPr>
        <w:t>behavior</w:t>
      </w:r>
      <w:proofErr w:type="spellEnd"/>
      <w:r w:rsidRPr="0090331C">
        <w:rPr>
          <w:rFonts w:asciiTheme="majorHAnsi" w:hAnsiTheme="majorHAnsi" w:cstheme="majorHAnsi"/>
          <w:color w:val="000000"/>
        </w:rPr>
        <w:t xml:space="preserve"> across SQL Server, Oracle, and DB2.</w:t>
      </w:r>
    </w:p>
    <w:p w14:paraId="61F881AC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 xml:space="preserve">Designed and delivered retail performance dashboards in Tableau and Power BI, providing executives visibility into </w:t>
      </w:r>
      <w:r w:rsidRPr="0090331C">
        <w:rPr>
          <w:rFonts w:asciiTheme="majorHAnsi" w:hAnsiTheme="majorHAnsi" w:cstheme="majorHAnsi"/>
          <w:color w:val="000000"/>
        </w:rPr>
        <w:t>sales KPIs, customer churn, inventory turnover, shrinkage, and loyalty program effectiveness.</w:t>
      </w:r>
    </w:p>
    <w:p w14:paraId="15939AC6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 xml:space="preserve">Facilitated JAD workshops and requirement sessions with merchandising teams, supply chain managers, and compliance officers, documenting requirements for pricing </w:t>
      </w:r>
      <w:r w:rsidRPr="0090331C">
        <w:rPr>
          <w:rFonts w:asciiTheme="majorHAnsi" w:hAnsiTheme="majorHAnsi" w:cstheme="majorHAnsi"/>
          <w:color w:val="000000"/>
        </w:rPr>
        <w:t>rules, SKU hierarchies, and replenishment workflows in Confluence.</w:t>
      </w:r>
    </w:p>
    <w:p w14:paraId="5AA557FF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Collaborated with solution architects and developers to review API specifications, integration designs, and web service models (REST/SOAP), ensuring seamless connectivity between e-commerce</w:t>
      </w:r>
      <w:r w:rsidRPr="0090331C">
        <w:rPr>
          <w:rFonts w:asciiTheme="majorHAnsi" w:hAnsiTheme="majorHAnsi" w:cstheme="majorHAnsi"/>
          <w:color w:val="000000"/>
        </w:rPr>
        <w:t xml:space="preserve"> portals, payment processors, POS systems, and ERP platforms such as SAP Retail and Oracle Retail.</w:t>
      </w:r>
    </w:p>
    <w:p w14:paraId="142DC913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lastRenderedPageBreak/>
        <w:t>Maintained backlogs and documentation repositories in JIRA and Confluence, ensuring transparent delivery governance under Agile-Scrum methodology and alignin</w:t>
      </w:r>
      <w:r w:rsidRPr="0090331C">
        <w:rPr>
          <w:rFonts w:asciiTheme="majorHAnsi" w:hAnsiTheme="majorHAnsi" w:cstheme="majorHAnsi"/>
          <w:color w:val="000000"/>
        </w:rPr>
        <w:t>g releases with store operations calendars.</w:t>
      </w:r>
    </w:p>
    <w:p w14:paraId="3B87A5E9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Oversaw regression testing and release validation cycles, ensuring stability of POS, pricing engines, and promotional engines during seasonal campaigns and high-volume retail events (Black Friday, Holiday Sales)</w:t>
      </w:r>
    </w:p>
    <w:p w14:paraId="5DF4A479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Authored compliance-driven documentation for SOX, PCI-DSS, and GDPR, ensuring data security and regulatory adherence in handling customer payments and personal data across retail systems</w:t>
      </w:r>
    </w:p>
    <w:p w14:paraId="0D56A514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Supported data migration projects during modernization of POS and e-c</w:t>
      </w:r>
      <w:r w:rsidRPr="0090331C">
        <w:rPr>
          <w:rFonts w:asciiTheme="majorHAnsi" w:hAnsiTheme="majorHAnsi" w:cstheme="majorHAnsi"/>
          <w:color w:val="000000"/>
        </w:rPr>
        <w:t xml:space="preserve">ommerce systems, reconciling product </w:t>
      </w:r>
      <w:proofErr w:type="spellStart"/>
      <w:r w:rsidRPr="0090331C">
        <w:rPr>
          <w:rFonts w:asciiTheme="majorHAnsi" w:hAnsiTheme="majorHAnsi" w:cstheme="majorHAnsi"/>
          <w:color w:val="000000"/>
        </w:rPr>
        <w:t>catalogs</w:t>
      </w:r>
      <w:proofErr w:type="spellEnd"/>
      <w:r w:rsidRPr="0090331C">
        <w:rPr>
          <w:rFonts w:asciiTheme="majorHAnsi" w:hAnsiTheme="majorHAnsi" w:cstheme="majorHAnsi"/>
          <w:color w:val="000000"/>
        </w:rPr>
        <w:t>, sales data, and customer loyalty information to ensure accuracy during system cutovers</w:t>
      </w:r>
    </w:p>
    <w:p w14:paraId="5007B20D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Coordinated with ERP teams to define requirements for SAP Retail, Oracle, and Salesforce Commerce Cloud integrations, ensu</w:t>
      </w:r>
      <w:r w:rsidRPr="0090331C">
        <w:rPr>
          <w:rFonts w:asciiTheme="majorHAnsi" w:hAnsiTheme="majorHAnsi" w:cstheme="majorHAnsi"/>
          <w:color w:val="000000"/>
        </w:rPr>
        <w:t>ring alignment between merchandising, finance, and customer engagement platforms.</w:t>
      </w:r>
    </w:p>
    <w:p w14:paraId="524688FE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Partnered with project managers to track milestones, dependencies, and risks, ensuring critical store system rollouts and e-commerce enhancements were delivered on time and w</w:t>
      </w:r>
      <w:r w:rsidRPr="0090331C">
        <w:rPr>
          <w:rFonts w:asciiTheme="majorHAnsi" w:hAnsiTheme="majorHAnsi" w:cstheme="majorHAnsi"/>
          <w:color w:val="000000"/>
        </w:rPr>
        <w:t>ithin budget.</w:t>
      </w:r>
    </w:p>
    <w:p w14:paraId="7702642B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Identified and documented automation opportunities in promotions management, pricing reconciliation, and reporting workflows, reducing manual interventions and accelerating store operations.</w:t>
      </w:r>
    </w:p>
    <w:p w14:paraId="31C9B50A" w14:textId="77777777" w:rsidR="0093258F" w:rsidRPr="0090331C" w:rsidRDefault="00564FE2" w:rsidP="009033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b/>
          <w:bCs/>
        </w:rPr>
        <w:t>Environment:</w:t>
      </w:r>
      <w:r w:rsidRPr="0090331C">
        <w:rPr>
          <w:rFonts w:asciiTheme="majorHAnsi" w:hAnsiTheme="majorHAnsi" w:cstheme="majorHAnsi"/>
        </w:rPr>
        <w:t xml:space="preserve"> SAP Retail, Oracle Retail, Salesforce Commerce Cloud, SQL, ETL, Tableau, Power BI, JIRA, Confluence, MS Visio, UML, Wireframes, HP ALM / Quality </w:t>
      </w:r>
      <w:proofErr w:type="spellStart"/>
      <w:r w:rsidRPr="0090331C">
        <w:rPr>
          <w:rFonts w:asciiTheme="majorHAnsi" w:hAnsiTheme="majorHAnsi" w:cstheme="majorHAnsi"/>
        </w:rPr>
        <w:t>Center</w:t>
      </w:r>
      <w:proofErr w:type="spellEnd"/>
      <w:r w:rsidRPr="0090331C">
        <w:rPr>
          <w:rFonts w:asciiTheme="majorHAnsi" w:hAnsiTheme="majorHAnsi" w:cstheme="majorHAnsi"/>
        </w:rPr>
        <w:t>, SOX, PCI-DSS, GDPR, POS, Payment Gateways, REST/SOAP APIs</w:t>
      </w:r>
    </w:p>
    <w:p w14:paraId="22331E5F" w14:textId="77777777" w:rsidR="0093258F" w:rsidRPr="0090331C" w:rsidRDefault="0093258F" w:rsidP="009033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66"/>
        <w:jc w:val="both"/>
        <w:rPr>
          <w:rFonts w:asciiTheme="majorHAnsi" w:hAnsiTheme="majorHAnsi" w:cstheme="majorHAnsi"/>
          <w:b/>
          <w:bCs/>
        </w:rPr>
      </w:pPr>
    </w:p>
    <w:p w14:paraId="1E20DEE8" w14:textId="77777777" w:rsidR="0093258F" w:rsidRPr="0090331C" w:rsidRDefault="00564FE2" w:rsidP="009033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66"/>
        <w:jc w:val="both"/>
        <w:rPr>
          <w:rFonts w:asciiTheme="majorHAnsi" w:hAnsiTheme="majorHAnsi" w:cstheme="majorHAnsi"/>
          <w:b/>
          <w:bCs/>
          <w:color w:val="000000"/>
        </w:rPr>
      </w:pPr>
      <w:proofErr w:type="spellStart"/>
      <w:r w:rsidRPr="0090331C">
        <w:rPr>
          <w:rFonts w:asciiTheme="majorHAnsi" w:hAnsiTheme="majorHAnsi" w:cstheme="majorHAnsi"/>
          <w:b/>
          <w:bCs/>
        </w:rPr>
        <w:t>Forsys</w:t>
      </w:r>
      <w:proofErr w:type="spellEnd"/>
      <w:r w:rsidRPr="0090331C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90331C">
        <w:rPr>
          <w:rFonts w:asciiTheme="majorHAnsi" w:hAnsiTheme="majorHAnsi" w:cstheme="majorHAnsi"/>
          <w:b/>
          <w:bCs/>
        </w:rPr>
        <w:t>Inc</w:t>
      </w:r>
      <w:proofErr w:type="spellEnd"/>
      <w:r w:rsidRPr="0090331C">
        <w:rPr>
          <w:rFonts w:asciiTheme="majorHAnsi" w:hAnsiTheme="majorHAnsi" w:cstheme="majorHAnsi"/>
          <w:b/>
          <w:bCs/>
        </w:rPr>
        <w:t>, Hyderabad,  India</w:t>
      </w:r>
      <w:r w:rsidRPr="0090331C">
        <w:rPr>
          <w:rFonts w:asciiTheme="majorHAnsi" w:hAnsiTheme="majorHAnsi" w:cstheme="majorHAnsi"/>
          <w:b/>
          <w:bCs/>
          <w:color w:val="000000"/>
        </w:rPr>
        <w:t xml:space="preserve">                                                                                                          </w:t>
      </w:r>
      <w:r w:rsidRPr="0090331C">
        <w:rPr>
          <w:rFonts w:asciiTheme="majorHAnsi" w:hAnsiTheme="majorHAnsi" w:cstheme="majorHAnsi"/>
          <w:b/>
          <w:bCs/>
        </w:rPr>
        <w:t>Dec</w:t>
      </w:r>
      <w:r w:rsidRPr="0090331C">
        <w:rPr>
          <w:rFonts w:asciiTheme="majorHAnsi" w:hAnsiTheme="majorHAnsi" w:cstheme="majorHAnsi"/>
          <w:b/>
          <w:bCs/>
          <w:color w:val="000000"/>
        </w:rPr>
        <w:t xml:space="preserve"> 20</w:t>
      </w:r>
      <w:r w:rsidRPr="0090331C">
        <w:rPr>
          <w:rFonts w:asciiTheme="majorHAnsi" w:hAnsiTheme="majorHAnsi" w:cstheme="majorHAnsi"/>
          <w:b/>
          <w:bCs/>
        </w:rPr>
        <w:t xml:space="preserve">14 </w:t>
      </w:r>
      <w:r w:rsidRPr="0090331C">
        <w:rPr>
          <w:rFonts w:asciiTheme="majorHAnsi" w:hAnsiTheme="majorHAnsi" w:cstheme="majorHAnsi"/>
          <w:b/>
          <w:bCs/>
          <w:color w:val="000000"/>
        </w:rPr>
        <w:t xml:space="preserve">- </w:t>
      </w:r>
      <w:r w:rsidRPr="0090331C">
        <w:rPr>
          <w:rFonts w:asciiTheme="majorHAnsi" w:hAnsiTheme="majorHAnsi" w:cstheme="majorHAnsi"/>
          <w:b/>
          <w:bCs/>
        </w:rPr>
        <w:t>Dec 2017</w:t>
      </w:r>
    </w:p>
    <w:p w14:paraId="6E142D31" w14:textId="77777777" w:rsidR="0093258F" w:rsidRPr="0090331C" w:rsidRDefault="00564FE2" w:rsidP="009033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66"/>
        <w:jc w:val="both"/>
        <w:rPr>
          <w:rFonts w:asciiTheme="majorHAnsi" w:hAnsiTheme="majorHAnsi" w:cstheme="majorHAnsi"/>
          <w:b/>
          <w:bCs/>
          <w:color w:val="000000"/>
        </w:rPr>
      </w:pPr>
      <w:r w:rsidRPr="0090331C">
        <w:rPr>
          <w:rFonts w:asciiTheme="majorHAnsi" w:hAnsiTheme="majorHAnsi" w:cstheme="majorHAnsi"/>
          <w:b/>
          <w:bCs/>
          <w:color w:val="000000"/>
        </w:rPr>
        <w:t>Business Analyst</w:t>
      </w:r>
    </w:p>
    <w:p w14:paraId="17169283" w14:textId="77777777" w:rsidR="0093258F" w:rsidRPr="0090331C" w:rsidRDefault="00564FE2" w:rsidP="009033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66"/>
        <w:jc w:val="both"/>
        <w:rPr>
          <w:rFonts w:asciiTheme="majorHAnsi" w:hAnsiTheme="majorHAnsi" w:cstheme="majorHAnsi"/>
          <w:b/>
          <w:bCs/>
          <w:color w:val="000000"/>
        </w:rPr>
      </w:pPr>
      <w:r w:rsidRPr="0090331C">
        <w:rPr>
          <w:rFonts w:asciiTheme="majorHAnsi" w:hAnsiTheme="majorHAnsi" w:cstheme="majorHAnsi"/>
          <w:b/>
          <w:bCs/>
          <w:color w:val="000000"/>
          <w:u w:val="single"/>
        </w:rPr>
        <w:t>Responsibilities</w:t>
      </w:r>
    </w:p>
    <w:p w14:paraId="57FF59AB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Assisted senior business analysts in gathering, documenting, and organizing requirements from st</w:t>
      </w:r>
      <w:r w:rsidRPr="0090331C">
        <w:rPr>
          <w:rFonts w:asciiTheme="majorHAnsi" w:hAnsiTheme="majorHAnsi" w:cstheme="majorHAnsi"/>
          <w:color w:val="000000"/>
        </w:rPr>
        <w:t>akeholders for enhancements to enterprise applications.</w:t>
      </w:r>
    </w:p>
    <w:p w14:paraId="7A1FEA28" w14:textId="77777777" w:rsidR="0093258F" w:rsidRPr="0090331C" w:rsidRDefault="00564FE2" w:rsidP="0090331C">
      <w:pPr>
        <w:numPr>
          <w:ilvl w:val="0"/>
          <w:numId w:val="1"/>
        </w:numP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</w:rPr>
        <w:t xml:space="preserve">Collaborated with business stakeholders, merchandisers, store operations managers, and e-commerce product owners to gather, </w:t>
      </w:r>
      <w:proofErr w:type="spellStart"/>
      <w:r w:rsidRPr="0090331C">
        <w:rPr>
          <w:rFonts w:asciiTheme="majorHAnsi" w:hAnsiTheme="majorHAnsi" w:cstheme="majorHAnsi"/>
        </w:rPr>
        <w:t>analyze</w:t>
      </w:r>
      <w:proofErr w:type="spellEnd"/>
      <w:r w:rsidRPr="0090331C">
        <w:rPr>
          <w:rFonts w:asciiTheme="majorHAnsi" w:hAnsiTheme="majorHAnsi" w:cstheme="majorHAnsi"/>
        </w:rPr>
        <w:t>, and document requirements for retail platforms including Point of S</w:t>
      </w:r>
      <w:r w:rsidRPr="0090331C">
        <w:rPr>
          <w:rFonts w:asciiTheme="majorHAnsi" w:hAnsiTheme="majorHAnsi" w:cstheme="majorHAnsi"/>
        </w:rPr>
        <w:t>ale (POS), e-commerce portals, order management, and inventory systems, ensuring solutions aligned with business objectives and regulatory compliance.</w:t>
      </w:r>
    </w:p>
    <w:p w14:paraId="3566F618" w14:textId="77777777" w:rsidR="0093258F" w:rsidRPr="0090331C" w:rsidRDefault="00564FE2" w:rsidP="0090331C">
      <w:pPr>
        <w:numPr>
          <w:ilvl w:val="0"/>
          <w:numId w:val="1"/>
        </w:numP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</w:rPr>
        <w:t>Authored detailed BRDs, FRDs, RTMs, Use Cases, and UML diagrams, capturing requirements for core retail w</w:t>
      </w:r>
      <w:r w:rsidRPr="0090331C">
        <w:rPr>
          <w:rFonts w:asciiTheme="majorHAnsi" w:hAnsiTheme="majorHAnsi" w:cstheme="majorHAnsi"/>
        </w:rPr>
        <w:t xml:space="preserve">orkflows such as product lifecycle management, inventory replenishment, promotions/discounts, order </w:t>
      </w:r>
      <w:proofErr w:type="spellStart"/>
      <w:r w:rsidRPr="0090331C">
        <w:rPr>
          <w:rFonts w:asciiTheme="majorHAnsi" w:hAnsiTheme="majorHAnsi" w:cstheme="majorHAnsi"/>
        </w:rPr>
        <w:t>fulfillment</w:t>
      </w:r>
      <w:proofErr w:type="spellEnd"/>
      <w:r w:rsidRPr="0090331C">
        <w:rPr>
          <w:rFonts w:asciiTheme="majorHAnsi" w:hAnsiTheme="majorHAnsi" w:cstheme="majorHAnsi"/>
        </w:rPr>
        <w:t>, and customer loyalty programs</w:t>
      </w:r>
    </w:p>
    <w:p w14:paraId="49FBD068" w14:textId="77777777" w:rsidR="0093258F" w:rsidRPr="0090331C" w:rsidRDefault="00564FE2" w:rsidP="0090331C">
      <w:pPr>
        <w:numPr>
          <w:ilvl w:val="0"/>
          <w:numId w:val="1"/>
        </w:numP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</w:rPr>
        <w:t>Conducted gap analysis, feasibility studies, and impact assessments to evaluate enhancements in supply chain, mer</w:t>
      </w:r>
      <w:r w:rsidRPr="0090331C">
        <w:rPr>
          <w:rFonts w:asciiTheme="majorHAnsi" w:hAnsiTheme="majorHAnsi" w:cstheme="majorHAnsi"/>
        </w:rPr>
        <w:t>chandising, and warehouse management systems, aligning technology investments with retail operational efficiency goals.</w:t>
      </w:r>
    </w:p>
    <w:p w14:paraId="5C770FE1" w14:textId="77777777" w:rsidR="0093258F" w:rsidRPr="0090331C" w:rsidRDefault="00564FE2" w:rsidP="0090331C">
      <w:pPr>
        <w:numPr>
          <w:ilvl w:val="0"/>
          <w:numId w:val="1"/>
        </w:numP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</w:rPr>
        <w:t>Created process flows, workflow diagrams, and wireframes using MS Visio and Balsamiq to model store operations, online order journeys, r</w:t>
      </w:r>
      <w:r w:rsidRPr="0090331C">
        <w:rPr>
          <w:rFonts w:asciiTheme="majorHAnsi" w:hAnsiTheme="majorHAnsi" w:cstheme="majorHAnsi"/>
        </w:rPr>
        <w:t>eturns/exchanges, and click-and-collect processes, enabling clear communication across IT and business stakeholders</w:t>
      </w:r>
    </w:p>
    <w:p w14:paraId="5EA90C5E" w14:textId="77777777" w:rsidR="0093258F" w:rsidRPr="0090331C" w:rsidRDefault="00564FE2" w:rsidP="0090331C">
      <w:pPr>
        <w:numPr>
          <w:ilvl w:val="0"/>
          <w:numId w:val="1"/>
        </w:numP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</w:rPr>
        <w:t>Applied advanced SQL and Excel (pivot tables, macros, VLOOKUP) to validate sales transactions, reconcile pricing and promotional data, and s</w:t>
      </w:r>
      <w:r w:rsidRPr="0090331C">
        <w:rPr>
          <w:rFonts w:asciiTheme="majorHAnsi" w:hAnsiTheme="majorHAnsi" w:cstheme="majorHAnsi"/>
        </w:rPr>
        <w:t>upport daily/weekly sales and margin reporting</w:t>
      </w:r>
    </w:p>
    <w:p w14:paraId="164C65FE" w14:textId="77777777" w:rsidR="0093258F" w:rsidRPr="0090331C" w:rsidRDefault="00564FE2" w:rsidP="0090331C">
      <w:pPr>
        <w:numPr>
          <w:ilvl w:val="0"/>
          <w:numId w:val="1"/>
        </w:numP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</w:rPr>
        <w:t xml:space="preserve">Supported ETL and data warehousing initiatives by defining mapping documents and validating retail data pipelines for product </w:t>
      </w:r>
      <w:proofErr w:type="spellStart"/>
      <w:r w:rsidRPr="0090331C">
        <w:rPr>
          <w:rFonts w:asciiTheme="majorHAnsi" w:hAnsiTheme="majorHAnsi" w:cstheme="majorHAnsi"/>
        </w:rPr>
        <w:t>catalogs</w:t>
      </w:r>
      <w:proofErr w:type="spellEnd"/>
      <w:r w:rsidRPr="0090331C">
        <w:rPr>
          <w:rFonts w:asciiTheme="majorHAnsi" w:hAnsiTheme="majorHAnsi" w:cstheme="majorHAnsi"/>
        </w:rPr>
        <w:t xml:space="preserve">, sales history, and customer purchase </w:t>
      </w:r>
      <w:proofErr w:type="spellStart"/>
      <w:r w:rsidRPr="0090331C">
        <w:rPr>
          <w:rFonts w:asciiTheme="majorHAnsi" w:hAnsiTheme="majorHAnsi" w:cstheme="majorHAnsi"/>
        </w:rPr>
        <w:t>behavior</w:t>
      </w:r>
      <w:proofErr w:type="spellEnd"/>
      <w:r w:rsidRPr="0090331C">
        <w:rPr>
          <w:rFonts w:asciiTheme="majorHAnsi" w:hAnsiTheme="majorHAnsi" w:cstheme="majorHAnsi"/>
        </w:rPr>
        <w:t xml:space="preserve"> across SQL Server, Oracle, </w:t>
      </w:r>
      <w:r w:rsidRPr="0090331C">
        <w:rPr>
          <w:rFonts w:asciiTheme="majorHAnsi" w:hAnsiTheme="majorHAnsi" w:cstheme="majorHAnsi"/>
        </w:rPr>
        <w:t>and DB2.</w:t>
      </w:r>
    </w:p>
    <w:p w14:paraId="0BF16DB6" w14:textId="77777777" w:rsidR="0093258F" w:rsidRPr="0090331C" w:rsidRDefault="00564FE2" w:rsidP="0090331C">
      <w:pPr>
        <w:numPr>
          <w:ilvl w:val="0"/>
          <w:numId w:val="1"/>
        </w:numP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</w:rPr>
        <w:t>Designed and delivered retail performance dashboards in Tableau and Power BI, providing executives visibility into sales KPIs, customer churn, inventory turnover, shrinkage, and loyalty program effectiveness.</w:t>
      </w:r>
    </w:p>
    <w:p w14:paraId="480A8794" w14:textId="77777777" w:rsidR="0093258F" w:rsidRPr="0090331C" w:rsidRDefault="00564FE2" w:rsidP="0090331C">
      <w:pPr>
        <w:numPr>
          <w:ilvl w:val="0"/>
          <w:numId w:val="1"/>
        </w:numP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</w:rPr>
        <w:t>Facilitated JAD workshops and requirem</w:t>
      </w:r>
      <w:r w:rsidRPr="0090331C">
        <w:rPr>
          <w:rFonts w:asciiTheme="majorHAnsi" w:hAnsiTheme="majorHAnsi" w:cstheme="majorHAnsi"/>
        </w:rPr>
        <w:t>ent sessions with merchandising teams, supply chain managers, and compliance officers, documenting requirements for pricing rules, SKU hierarchies, and replenishment workflows in Confluence.</w:t>
      </w:r>
    </w:p>
    <w:p w14:paraId="570015E7" w14:textId="77777777" w:rsidR="0093258F" w:rsidRPr="0090331C" w:rsidRDefault="00564FE2" w:rsidP="0090331C">
      <w:pPr>
        <w:numPr>
          <w:ilvl w:val="0"/>
          <w:numId w:val="1"/>
        </w:numP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</w:rPr>
        <w:t xml:space="preserve">Collaborated with solution architects and developers to review </w:t>
      </w:r>
      <w:r w:rsidRPr="0090331C">
        <w:rPr>
          <w:rFonts w:asciiTheme="majorHAnsi" w:hAnsiTheme="majorHAnsi" w:cstheme="majorHAnsi"/>
        </w:rPr>
        <w:t>API specifications, integration designs, and web service models (REST/SOAP), ensuring seamless connectivity between e-commerce portals, payment processors, POS systems, and ERP platforms such as SAP Retail and Oracle Retail.</w:t>
      </w:r>
    </w:p>
    <w:p w14:paraId="3955104A" w14:textId="77777777" w:rsidR="0093258F" w:rsidRPr="0090331C" w:rsidRDefault="00564FE2" w:rsidP="0090331C">
      <w:pPr>
        <w:numPr>
          <w:ilvl w:val="0"/>
          <w:numId w:val="1"/>
        </w:numP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</w:rPr>
        <w:t>Maintained backlogs and documen</w:t>
      </w:r>
      <w:r w:rsidRPr="0090331C">
        <w:rPr>
          <w:rFonts w:asciiTheme="majorHAnsi" w:hAnsiTheme="majorHAnsi" w:cstheme="majorHAnsi"/>
        </w:rPr>
        <w:t>tation repositories in JIRA and Confluence, ensuring transparent delivery governance under Agile-Scrum methodology and aligning releases with store operations calendars.</w:t>
      </w:r>
    </w:p>
    <w:p w14:paraId="0F5ECAC4" w14:textId="77777777" w:rsidR="0093258F" w:rsidRPr="0090331C" w:rsidRDefault="00564FE2" w:rsidP="0090331C">
      <w:pPr>
        <w:numPr>
          <w:ilvl w:val="0"/>
          <w:numId w:val="1"/>
        </w:numP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</w:rPr>
        <w:t>Authored compliance-driven documentation for SOX, PCI-DSS, and GDPR, ensuring data sec</w:t>
      </w:r>
      <w:r w:rsidRPr="0090331C">
        <w:rPr>
          <w:rFonts w:asciiTheme="majorHAnsi" w:hAnsiTheme="majorHAnsi" w:cstheme="majorHAnsi"/>
        </w:rPr>
        <w:t>urity and regulatory adherence in handling customer payments and personal data across retail systems</w:t>
      </w:r>
    </w:p>
    <w:p w14:paraId="4295798D" w14:textId="77777777" w:rsidR="0093258F" w:rsidRPr="0090331C" w:rsidRDefault="00564FE2" w:rsidP="0090331C">
      <w:pPr>
        <w:numPr>
          <w:ilvl w:val="0"/>
          <w:numId w:val="1"/>
        </w:numP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</w:rPr>
        <w:t xml:space="preserve">Supported data migration projects during modernization of POS and e-commerce systems, reconciling product </w:t>
      </w:r>
      <w:proofErr w:type="spellStart"/>
      <w:r w:rsidRPr="0090331C">
        <w:rPr>
          <w:rFonts w:asciiTheme="majorHAnsi" w:hAnsiTheme="majorHAnsi" w:cstheme="majorHAnsi"/>
        </w:rPr>
        <w:t>catalogs</w:t>
      </w:r>
      <w:proofErr w:type="spellEnd"/>
      <w:r w:rsidRPr="0090331C">
        <w:rPr>
          <w:rFonts w:asciiTheme="majorHAnsi" w:hAnsiTheme="majorHAnsi" w:cstheme="majorHAnsi"/>
        </w:rPr>
        <w:t>, sales data, and customer loyalty inform</w:t>
      </w:r>
      <w:r w:rsidRPr="0090331C">
        <w:rPr>
          <w:rFonts w:asciiTheme="majorHAnsi" w:hAnsiTheme="majorHAnsi" w:cstheme="majorHAnsi"/>
        </w:rPr>
        <w:t>ation to ensure accuracy during system cutovers</w:t>
      </w:r>
    </w:p>
    <w:p w14:paraId="7B64E079" w14:textId="77777777" w:rsidR="0093258F" w:rsidRPr="0090331C" w:rsidRDefault="00564FE2" w:rsidP="0090331C">
      <w:pPr>
        <w:numPr>
          <w:ilvl w:val="0"/>
          <w:numId w:val="1"/>
        </w:numP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</w:rPr>
        <w:lastRenderedPageBreak/>
        <w:t>Coordinated with ERP teams to define requirements for SAP Retail, Oracle, and Salesforce Commerce Cloud integrations, ensuring alignment between merchandising, finance, and customer engagement platforms.</w:t>
      </w:r>
    </w:p>
    <w:p w14:paraId="68048262" w14:textId="77777777" w:rsidR="0093258F" w:rsidRPr="0090331C" w:rsidRDefault="00564FE2" w:rsidP="0090331C">
      <w:pPr>
        <w:numPr>
          <w:ilvl w:val="0"/>
          <w:numId w:val="1"/>
        </w:numP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</w:rPr>
        <w:t>Prod</w:t>
      </w:r>
      <w:r w:rsidRPr="0090331C">
        <w:rPr>
          <w:rFonts w:asciiTheme="majorHAnsi" w:hAnsiTheme="majorHAnsi" w:cstheme="majorHAnsi"/>
        </w:rPr>
        <w:t>uced and delivered executive-level presentations, retail performance dashboards, and compliance reports, summarizing sales performance, operational risks, and customer experience impacts for leadership and external auditors.</w:t>
      </w:r>
    </w:p>
    <w:p w14:paraId="100AD055" w14:textId="77777777" w:rsidR="0093258F" w:rsidRPr="0090331C" w:rsidRDefault="00564FE2" w:rsidP="0090331C">
      <w:pPr>
        <w:numPr>
          <w:ilvl w:val="0"/>
          <w:numId w:val="1"/>
        </w:numP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</w:rPr>
        <w:t>Partnered with project managers</w:t>
      </w:r>
      <w:r w:rsidRPr="0090331C">
        <w:rPr>
          <w:rFonts w:asciiTheme="majorHAnsi" w:hAnsiTheme="majorHAnsi" w:cstheme="majorHAnsi"/>
        </w:rPr>
        <w:t xml:space="preserve"> to track milestones, dependencies, and risks, ensuring critical store system rollouts and e-commerce enhancements were delivered on time and within budget.</w:t>
      </w:r>
    </w:p>
    <w:p w14:paraId="09E7017B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Assisted QA teams by drafting UAT test cases, executing test scripts, and logging defects in HP Qua</w:t>
      </w:r>
      <w:r w:rsidRPr="0090331C">
        <w:rPr>
          <w:rFonts w:asciiTheme="majorHAnsi" w:hAnsiTheme="majorHAnsi" w:cstheme="majorHAnsi"/>
          <w:color w:val="000000"/>
        </w:rPr>
        <w:t xml:space="preserve">lity </w:t>
      </w:r>
      <w:proofErr w:type="spellStart"/>
      <w:r w:rsidRPr="0090331C">
        <w:rPr>
          <w:rFonts w:asciiTheme="majorHAnsi" w:hAnsiTheme="majorHAnsi" w:cstheme="majorHAnsi"/>
          <w:color w:val="000000"/>
        </w:rPr>
        <w:t>Center</w:t>
      </w:r>
      <w:proofErr w:type="spellEnd"/>
      <w:r w:rsidRPr="0090331C">
        <w:rPr>
          <w:rFonts w:asciiTheme="majorHAnsi" w:hAnsiTheme="majorHAnsi" w:cstheme="majorHAnsi"/>
          <w:color w:val="000000"/>
        </w:rPr>
        <w:t>, ensuring requirements were validated during testing.</w:t>
      </w:r>
    </w:p>
    <w:p w14:paraId="7E3092C9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Performed ad-hoc data validation and reconciliation using Excel (pivot tables, filters, formulas), ensuring accuracy of small datasets and reports.</w:t>
      </w:r>
    </w:p>
    <w:p w14:paraId="287C37AF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 xml:space="preserve">Participated in Agile-Scrum ceremonies </w:t>
      </w:r>
      <w:r w:rsidRPr="0090331C">
        <w:rPr>
          <w:rFonts w:asciiTheme="majorHAnsi" w:hAnsiTheme="majorHAnsi" w:cstheme="majorHAnsi"/>
          <w:color w:val="000000"/>
        </w:rPr>
        <w:t>including daily stand-ups, sprint reviews, and retrospectives, contributing to backlog refinement under senior guidance.</w:t>
      </w:r>
    </w:p>
    <w:p w14:paraId="4071086B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Supported SharePoint documentation management, maintaining requirement documents, meeting notes, and version control for project artifa</w:t>
      </w:r>
      <w:r w:rsidRPr="0090331C">
        <w:rPr>
          <w:rFonts w:asciiTheme="majorHAnsi" w:hAnsiTheme="majorHAnsi" w:cstheme="majorHAnsi"/>
          <w:color w:val="000000"/>
        </w:rPr>
        <w:t>cts.</w:t>
      </w:r>
    </w:p>
    <w:p w14:paraId="4B5CD486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Coordinated with SMEs, developers, and testers to track open issues, clarify requirements, and ensure timely resolution of business queries.</w:t>
      </w:r>
    </w:p>
    <w:p w14:paraId="435208D9" w14:textId="77777777" w:rsidR="0093258F" w:rsidRPr="0090331C" w:rsidRDefault="00564FE2" w:rsidP="009033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color w:val="000000"/>
        </w:rPr>
        <w:t>Assisted in preparing training guides, user manuals, and FAQs for end-users during small system rollouts and e</w:t>
      </w:r>
      <w:r w:rsidRPr="0090331C">
        <w:rPr>
          <w:rFonts w:asciiTheme="majorHAnsi" w:hAnsiTheme="majorHAnsi" w:cstheme="majorHAnsi"/>
          <w:color w:val="000000"/>
        </w:rPr>
        <w:t>nhancements.</w:t>
      </w:r>
    </w:p>
    <w:p w14:paraId="3D2A4373" w14:textId="77777777" w:rsidR="0093258F" w:rsidRPr="0090331C" w:rsidRDefault="00564FE2" w:rsidP="009033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</w:rPr>
      </w:pPr>
      <w:r w:rsidRPr="0090331C">
        <w:rPr>
          <w:rFonts w:asciiTheme="majorHAnsi" w:hAnsiTheme="majorHAnsi" w:cstheme="majorHAnsi"/>
          <w:b/>
          <w:bCs/>
        </w:rPr>
        <w:t>Environment</w:t>
      </w:r>
      <w:r w:rsidRPr="0090331C">
        <w:rPr>
          <w:rFonts w:asciiTheme="majorHAnsi" w:hAnsiTheme="majorHAnsi" w:cstheme="majorHAnsi"/>
        </w:rPr>
        <w:t xml:space="preserve">: BRD, FRD, RTM, Use Cases, UML, SQL (basic queries), Excel, Tableau, Power BI, JIRA, Confluence, SharePoint, HP Quality </w:t>
      </w:r>
      <w:proofErr w:type="spellStart"/>
      <w:r w:rsidRPr="0090331C">
        <w:rPr>
          <w:rFonts w:asciiTheme="majorHAnsi" w:hAnsiTheme="majorHAnsi" w:cstheme="majorHAnsi"/>
        </w:rPr>
        <w:t>Center</w:t>
      </w:r>
      <w:proofErr w:type="spellEnd"/>
      <w:r w:rsidRPr="0090331C">
        <w:rPr>
          <w:rFonts w:asciiTheme="majorHAnsi" w:hAnsiTheme="majorHAnsi" w:cstheme="majorHAnsi"/>
        </w:rPr>
        <w:t>, UAT Coordination, Agile-Scrum, SDLC</w:t>
      </w:r>
    </w:p>
    <w:sectPr w:rsidR="0093258F" w:rsidRPr="0090331C" w:rsidSect="0090331C">
      <w:headerReference w:type="default" r:id="rId12"/>
      <w:footerReference w:type="default" r:id="rId13"/>
      <w:pgSz w:w="11906" w:h="16838"/>
      <w:pgMar w:top="1072" w:right="585" w:bottom="144" w:left="791" w:header="14" w:footer="1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41C70C" w14:textId="77777777" w:rsidR="00564FE2" w:rsidRDefault="00564FE2">
      <w:pPr>
        <w:spacing w:after="0" w:line="240" w:lineRule="auto"/>
      </w:pPr>
      <w:r>
        <w:separator/>
      </w:r>
    </w:p>
  </w:endnote>
  <w:endnote w:type="continuationSeparator" w:id="0">
    <w:p w14:paraId="4997F7E5" w14:textId="77777777" w:rsidR="00564FE2" w:rsidRDefault="00564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E5CE3B81-798F-4B4C-A4FC-B897190CB91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229B336-BE92-45D2-867C-B945C7795023}"/>
    <w:embedBold r:id="rId3" w:fontKey="{7FE11703-CCDD-4549-9902-E011A144C96B}"/>
    <w:embedItalic r:id="rId4" w:fontKey="{89C97472-8AC0-4F4D-ABB8-B282B507361B}"/>
  </w:font>
  <w:font w:name="Play">
    <w:charset w:val="00"/>
    <w:family w:val="auto"/>
    <w:pitch w:val="default"/>
    <w:embedRegular r:id="rId5" w:fontKey="{360DB33D-5FBA-4555-99B8-6035A6D3596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6" w:fontKey="{1A5C2894-25F3-44F8-B2E3-4444600239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094A7F0-3430-43A6-9C57-93A5FE7A9A51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A15020" w14:textId="625A6252" w:rsidR="0093258F" w:rsidRDefault="00564FE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A1A9C">
      <w:rPr>
        <w:noProof/>
        <w:color w:val="000000"/>
      </w:rPr>
      <w:t>7</w:t>
    </w:r>
    <w:r>
      <w:rPr>
        <w:color w:val="000000"/>
      </w:rPr>
      <w:fldChar w:fldCharType="end"/>
    </w:r>
  </w:p>
  <w:p w14:paraId="698B8BA7" w14:textId="77777777" w:rsidR="0093258F" w:rsidRDefault="0093258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0C0752" w14:textId="77777777" w:rsidR="00564FE2" w:rsidRDefault="00564FE2">
      <w:pPr>
        <w:spacing w:after="0" w:line="240" w:lineRule="auto"/>
      </w:pPr>
      <w:r>
        <w:separator/>
      </w:r>
    </w:p>
  </w:footnote>
  <w:footnote w:type="continuationSeparator" w:id="0">
    <w:p w14:paraId="46EC6771" w14:textId="77777777" w:rsidR="00564FE2" w:rsidRDefault="00564F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8F981E" w14:textId="77777777" w:rsidR="0093258F" w:rsidRDefault="0090331C" w:rsidP="0090331C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-424"/>
      <w:rPr>
        <w:color w:val="000000"/>
      </w:rPr>
    </w:pPr>
    <w:r>
      <w:rPr>
        <w:b/>
        <w:bCs/>
        <w:noProof/>
        <w:lang w:eastAsia="en-IN" w:bidi="ar-SA"/>
      </w:rPr>
      <w:drawing>
        <wp:anchor distT="0" distB="0" distL="114300" distR="114300" simplePos="0" relativeHeight="251661312" behindDoc="0" locked="0" layoutInCell="1" hidden="0" allowOverlap="1" wp14:anchorId="006AEDC9" wp14:editId="2130E5F4">
          <wp:simplePos x="0" y="0"/>
          <wp:positionH relativeFrom="margin">
            <wp:posOffset>5975350</wp:posOffset>
          </wp:positionH>
          <wp:positionV relativeFrom="margin">
            <wp:posOffset>-485775</wp:posOffset>
          </wp:positionV>
          <wp:extent cx="723900" cy="647700"/>
          <wp:effectExtent l="0" t="0" r="0" b="0"/>
          <wp:wrapSquare wrapText="bothSides" distT="0" distB="0" distL="114300" distR="114300"/>
          <wp:docPr id="12" name="image2.png" descr="C:\Users\Prasanna\Downloads\download (9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Prasanna\Downloads\download (9)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647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eastAsia="en-IN" w:bidi="ar-SA"/>
      </w:rPr>
      <w:drawing>
        <wp:anchor distT="0" distB="0" distL="114300" distR="114300" simplePos="0" relativeHeight="251659264" behindDoc="0" locked="0" layoutInCell="1" hidden="0" allowOverlap="1" wp14:anchorId="6BF28261" wp14:editId="5180A62E">
          <wp:simplePos x="0" y="0"/>
          <wp:positionH relativeFrom="column">
            <wp:posOffset>4832350</wp:posOffset>
          </wp:positionH>
          <wp:positionV relativeFrom="paragraph">
            <wp:posOffset>100965</wp:posOffset>
          </wp:positionV>
          <wp:extent cx="971550" cy="733425"/>
          <wp:effectExtent l="0" t="0" r="0" b="0"/>
          <wp:wrapSquare wrapText="bothSides" distT="0" distB="0" distL="114300" distR="114300"/>
          <wp:docPr id="1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1550" cy="733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1D499C"/>
    <w:multiLevelType w:val="multilevel"/>
    <w:tmpl w:val="5840FA40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" w15:restartNumberingAfterBreak="0">
    <w:nsid w:val="78912969"/>
    <w:multiLevelType w:val="multilevel"/>
    <w:tmpl w:val="CC6A93C6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58F"/>
    <w:rsid w:val="0026593D"/>
    <w:rsid w:val="00564FE2"/>
    <w:rsid w:val="00650D46"/>
    <w:rsid w:val="006A1A9C"/>
    <w:rsid w:val="00760E80"/>
    <w:rsid w:val="008824A8"/>
    <w:rsid w:val="0090331C"/>
    <w:rsid w:val="0093258F"/>
    <w:rsid w:val="00C87359"/>
    <w:rsid w:val="00D72757"/>
    <w:rsid w:val="00F0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33719"/>
  <w15:docId w15:val="{725BD49D-4D38-874B-B9EB-339F6E9B5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after="80" w:line="240" w:lineRule="auto"/>
    </w:pPr>
    <w:rPr>
      <w:rFonts w:ascii="Play" w:eastAsia="Play" w:hAnsi="Play" w:cs="Play"/>
      <w:color w:val="000000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1"/>
    <w:rsid w:val="002974B0"/>
  </w:style>
  <w:style w:type="table" w:customStyle="1" w:styleId="TableNormal7">
    <w:name w:val="TableNormal"/>
    <w:rsid w:val="002974B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2">
    <w:name w:val="Normal2"/>
    <w:rsid w:val="002974B0"/>
  </w:style>
  <w:style w:type="table" w:customStyle="1" w:styleId="TableNormal8">
    <w:name w:val="TableNormal"/>
    <w:rsid w:val="002974B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89511E"/>
    <w:rPr>
      <w:color w:val="0000FF" w:themeColor="hyperlink"/>
      <w:u w:val="single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445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550"/>
  </w:style>
  <w:style w:type="paragraph" w:styleId="Footer">
    <w:name w:val="footer"/>
    <w:basedOn w:val="Normal"/>
    <w:link w:val="FooterChar"/>
    <w:uiPriority w:val="99"/>
    <w:unhideWhenUsed/>
    <w:rsid w:val="00D445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550"/>
  </w:style>
  <w:style w:type="paragraph" w:styleId="Subtitle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</w:pPr>
    <w:rPr>
      <w:color w:val="595959"/>
      <w:sz w:val="28"/>
      <w:szCs w:val="28"/>
    </w:rPr>
  </w:style>
  <w:style w:type="table" w:customStyle="1" w:styleId="a0">
    <w:basedOn w:val="TableNormal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903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hitespace-normal">
    <w:name w:val="whitespace-normal"/>
    <w:basedOn w:val="DefaultParagraphFont"/>
    <w:rsid w:val="00D727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02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saradachundi88@gmail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linkedin.com/in/visa1504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visaradachundi88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visaradachundi88@gmail.com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+YjEGvryFlLpRZZo5Lr7sVP2tw==">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4131</Words>
  <Characters>23549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2026-02-26T15:19:00Z</dcterms:created>
  <dcterms:modified xsi:type="dcterms:W3CDTF">2026-02-26T15:24:00Z</dcterms:modified>
</cp:coreProperties>
</file>