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0F77" w14:textId="5DFC4621" w:rsidR="00517D54" w:rsidRPr="00CC04E6" w:rsidRDefault="004B0964" w:rsidP="00735A69">
      <w:pPr>
        <w:spacing w:after="0" w:line="240" w:lineRule="auto"/>
        <w:ind w:right="452"/>
        <w:jc w:val="center"/>
        <w:rPr>
          <w:rFonts w:ascii="Calibri" w:eastAsia="Calibri" w:hAnsi="Calibri" w:cs="Calibri"/>
          <w:b/>
          <w:bCs/>
          <w:sz w:val="22"/>
          <w:szCs w:val="22"/>
        </w:rPr>
      </w:pPr>
      <w:r>
        <w:rPr>
          <w:rFonts w:ascii="Calibri" w:eastAsia="Calibri" w:hAnsi="Calibri" w:cs="Calibri"/>
          <w:b/>
          <w:bCs/>
          <w:sz w:val="22"/>
          <w:szCs w:val="22"/>
        </w:rPr>
        <w:t>Yashwanth Manikanta Nakkitla</w:t>
      </w:r>
    </w:p>
    <w:p w14:paraId="4AD2145C" w14:textId="5D633675" w:rsidR="00517D54" w:rsidRPr="0046718B" w:rsidRDefault="004E3813" w:rsidP="00735A69">
      <w:pPr>
        <w:spacing w:after="0" w:line="240" w:lineRule="auto"/>
        <w:ind w:right="452"/>
        <w:jc w:val="center"/>
        <w:rPr>
          <w:rFonts w:ascii="Calibri" w:hAnsi="Calibri" w:cs="Calibri"/>
          <w:color w:val="000000"/>
          <w:sz w:val="22"/>
          <w:szCs w:val="22"/>
        </w:rPr>
      </w:pPr>
      <w:r w:rsidRPr="0046718B">
        <w:rPr>
          <w:rFonts w:ascii="Apple Color Emoji" w:hAnsi="Apple Color Emoji" w:cs="Apple Color Emoji"/>
          <w:color w:val="000000"/>
          <w:sz w:val="22"/>
          <w:szCs w:val="22"/>
        </w:rPr>
        <w:t>📞</w:t>
      </w:r>
      <w:r w:rsidRPr="0046718B">
        <w:rPr>
          <w:rFonts w:ascii="Calibri" w:hAnsi="Calibri" w:cs="Calibri"/>
          <w:color w:val="000000"/>
          <w:sz w:val="22"/>
          <w:szCs w:val="22"/>
        </w:rPr>
        <w:t xml:space="preserve"> +1 </w:t>
      </w:r>
      <w:r w:rsidR="00F54BD7">
        <w:rPr>
          <w:rFonts w:ascii="Calibri" w:hAnsi="Calibri" w:cs="Calibri"/>
          <w:color w:val="000000"/>
          <w:sz w:val="22"/>
          <w:szCs w:val="22"/>
        </w:rPr>
        <w:t>3614557703</w:t>
      </w:r>
    </w:p>
    <w:p w14:paraId="745BED4D" w14:textId="33117F62" w:rsidR="004E3813" w:rsidRPr="0046718B" w:rsidRDefault="004E3813" w:rsidP="00735A69">
      <w:pPr>
        <w:spacing w:after="0" w:line="240" w:lineRule="auto"/>
        <w:ind w:right="452"/>
        <w:jc w:val="center"/>
        <w:rPr>
          <w:rFonts w:ascii="Calibri" w:eastAsia="Calibri" w:hAnsi="Calibri" w:cs="Calibri"/>
          <w:b/>
          <w:bCs/>
          <w:sz w:val="22"/>
          <w:szCs w:val="22"/>
        </w:rPr>
      </w:pPr>
      <w:r w:rsidRPr="0046718B">
        <w:rPr>
          <w:rFonts w:ascii="Apple Color Emoji" w:hAnsi="Apple Color Emoji" w:cs="Apple Color Emoji"/>
          <w:color w:val="000000"/>
          <w:sz w:val="22"/>
          <w:szCs w:val="22"/>
        </w:rPr>
        <w:t>✉️</w:t>
      </w:r>
      <w:r w:rsidRPr="0046718B">
        <w:rPr>
          <w:rStyle w:val="apple-converted-space"/>
          <w:rFonts w:ascii="Calibri" w:hAnsi="Calibri" w:cs="Calibri"/>
          <w:color w:val="000000"/>
          <w:sz w:val="22"/>
          <w:szCs w:val="22"/>
        </w:rPr>
        <w:t> </w:t>
      </w:r>
      <w:r w:rsidRPr="0046718B">
        <w:rPr>
          <w:rFonts w:ascii="Calibri" w:hAnsi="Calibri" w:cs="Calibri"/>
          <w:sz w:val="22"/>
          <w:szCs w:val="22"/>
        </w:rPr>
        <w:t>yashwanthmanikantanakkitla@gmail.com</w:t>
      </w:r>
    </w:p>
    <w:p w14:paraId="5D7571DD" w14:textId="578DA9BB" w:rsidR="004E3813" w:rsidRPr="0046718B" w:rsidRDefault="004E3813" w:rsidP="00735A69">
      <w:pPr>
        <w:spacing w:after="0" w:line="240" w:lineRule="auto"/>
        <w:ind w:right="452"/>
        <w:jc w:val="center"/>
        <w:rPr>
          <w:rFonts w:ascii="Calibri" w:hAnsi="Calibri" w:cs="Calibri"/>
          <w:sz w:val="22"/>
          <w:szCs w:val="22"/>
        </w:rPr>
      </w:pPr>
      <w:r w:rsidRPr="0046718B">
        <w:rPr>
          <w:rFonts w:ascii="Apple Color Emoji" w:hAnsi="Apple Color Emoji" w:cs="Apple Color Emoji"/>
          <w:color w:val="000000"/>
          <w:sz w:val="22"/>
          <w:szCs w:val="22"/>
        </w:rPr>
        <w:t>🔗</w:t>
      </w:r>
      <w:r w:rsidRPr="0046718B">
        <w:rPr>
          <w:rStyle w:val="apple-converted-space"/>
          <w:rFonts w:ascii="Calibri" w:hAnsi="Calibri" w:cs="Calibri"/>
          <w:color w:val="000000"/>
          <w:sz w:val="22"/>
          <w:szCs w:val="22"/>
        </w:rPr>
        <w:t> </w:t>
      </w:r>
      <w:hyperlink r:id="rId6" w:tgtFrame="_new" w:history="1">
        <w:r w:rsidRPr="0046718B">
          <w:rPr>
            <w:rStyle w:val="Hyperlink"/>
            <w:rFonts w:ascii="Calibri" w:hAnsi="Calibri" w:cs="Calibri"/>
            <w:sz w:val="22"/>
            <w:szCs w:val="22"/>
          </w:rPr>
          <w:t>www.linkedin.com/in/yashwanth-manikanta-nakkitla-89a485189</w:t>
        </w:r>
      </w:hyperlink>
    </w:p>
    <w:p w14:paraId="134C7C5D" w14:textId="79412DAD" w:rsidR="00517D54" w:rsidRDefault="5F2A2B04" w:rsidP="00735A69">
      <w:pPr>
        <w:spacing w:after="0" w:line="240" w:lineRule="auto"/>
        <w:ind w:right="452"/>
        <w:jc w:val="center"/>
        <w:rPr>
          <w:rFonts w:ascii="Calibri" w:eastAsia="Calibri" w:hAnsi="Calibri" w:cs="Calibri"/>
          <w:b/>
          <w:bCs/>
          <w:sz w:val="22"/>
          <w:szCs w:val="22"/>
        </w:rPr>
      </w:pPr>
      <w:r w:rsidRPr="00CC04E6">
        <w:rPr>
          <w:rFonts w:ascii="Calibri" w:eastAsia="Calibri" w:hAnsi="Calibri" w:cs="Calibri"/>
          <w:b/>
          <w:bCs/>
          <w:sz w:val="22"/>
          <w:szCs w:val="22"/>
        </w:rPr>
        <w:t xml:space="preserve">Sr. </w:t>
      </w:r>
      <w:r w:rsidR="00C67AB0" w:rsidRPr="00CC04E6">
        <w:rPr>
          <w:rFonts w:ascii="Calibri" w:eastAsia="Calibri" w:hAnsi="Calibri" w:cs="Calibri"/>
          <w:b/>
          <w:bCs/>
          <w:sz w:val="22"/>
          <w:szCs w:val="22"/>
        </w:rPr>
        <w:t>Data Engineer</w:t>
      </w:r>
      <w:r w:rsidRPr="00CC04E6">
        <w:rPr>
          <w:rFonts w:ascii="Calibri" w:eastAsia="Calibri" w:hAnsi="Calibri" w:cs="Calibri"/>
          <w:b/>
          <w:bCs/>
          <w:sz w:val="22"/>
          <w:szCs w:val="22"/>
        </w:rPr>
        <w:t xml:space="preserve"> </w:t>
      </w:r>
    </w:p>
    <w:p w14:paraId="347EF9E2" w14:textId="77777777" w:rsidR="00735A69" w:rsidRPr="00CC04E6" w:rsidRDefault="00735A69" w:rsidP="00735A69">
      <w:pPr>
        <w:pBdr>
          <w:bottom w:val="single" w:sz="8" w:space="1" w:color="000000"/>
        </w:pBdr>
        <w:spacing w:after="0" w:line="240" w:lineRule="auto"/>
        <w:ind w:right="452"/>
        <w:jc w:val="center"/>
        <w:rPr>
          <w:rFonts w:ascii="Calibri" w:eastAsia="Calibri" w:hAnsi="Calibri" w:cs="Calibri"/>
          <w:b/>
          <w:bCs/>
          <w:sz w:val="22"/>
          <w:szCs w:val="22"/>
        </w:rPr>
      </w:pPr>
    </w:p>
    <w:p w14:paraId="346DF54A" w14:textId="492F6460" w:rsidR="00517D54" w:rsidRPr="00CC04E6" w:rsidRDefault="5F2A2B04" w:rsidP="00D21BD4">
      <w:pPr>
        <w:spacing w:after="0" w:line="240" w:lineRule="auto"/>
        <w:ind w:right="452"/>
        <w:jc w:val="both"/>
        <w:rPr>
          <w:rFonts w:ascii="Calibri" w:eastAsia="Calibri" w:hAnsi="Calibri" w:cs="Calibri"/>
          <w:b/>
          <w:bCs/>
          <w:sz w:val="22"/>
          <w:szCs w:val="22"/>
        </w:rPr>
      </w:pPr>
      <w:r w:rsidRPr="00CC04E6">
        <w:rPr>
          <w:rFonts w:ascii="Calibri" w:eastAsia="Calibri" w:hAnsi="Calibri" w:cs="Calibri"/>
          <w:b/>
          <w:bCs/>
          <w:sz w:val="22"/>
          <w:szCs w:val="22"/>
        </w:rPr>
        <w:t>PROFESSIONAL SUMMARY:</w:t>
      </w:r>
    </w:p>
    <w:p w14:paraId="539FED26" w14:textId="3C30436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 xml:space="preserve">Possessed over </w:t>
      </w:r>
      <w:r w:rsidR="00B30AAB">
        <w:rPr>
          <w:rFonts w:ascii="Calibri" w:hAnsi="Calibri" w:cs="Calibri"/>
          <w:sz w:val="22"/>
          <w:szCs w:val="22"/>
        </w:rPr>
        <w:t>9+</w:t>
      </w:r>
      <w:r w:rsidRPr="00CC04E6">
        <w:rPr>
          <w:rFonts w:ascii="Calibri" w:hAnsi="Calibri" w:cs="Calibri"/>
          <w:sz w:val="22"/>
          <w:szCs w:val="22"/>
        </w:rPr>
        <w:t xml:space="preserve"> years of experience as a Senior Data Engineer, specializing in big data solutions across various industries.</w:t>
      </w:r>
    </w:p>
    <w:p w14:paraId="3959B6DA"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Demonstrated expertise in the Hadoop ecosystem, Apache Spark, and real-time data processing, enhancing data operations significantly.</w:t>
      </w:r>
    </w:p>
    <w:p w14:paraId="41C8A030"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Excelled in creating scalable data architectures in both cloud environments and on-premises, utilizing Azure HDInsight and AWS EMR.</w:t>
      </w:r>
    </w:p>
    <w:p w14:paraId="48B626DB"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Skilled in designing and implementing ETL processes using tools such as AWS Glue, Luigi, and Talend, optimizing data workflow automation.</w:t>
      </w:r>
    </w:p>
    <w:p w14:paraId="0EFD7C19"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Maintained continuous integration and deployment practices using Jenkins and Azure DevOps to streamline data pipeline development and deployment.</w:t>
      </w:r>
    </w:p>
    <w:p w14:paraId="2D8E8B12"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Managed data warehousing solutions employing AWS Redshift, PostgreSQL, and Microsoft Azure, addressing large data volume challenges.</w:t>
      </w:r>
    </w:p>
    <w:p w14:paraId="507A1006"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Proficiently scripted in Python and SQL for complex data manipulation, analysis, and automated reporting across various projects.</w:t>
      </w:r>
    </w:p>
    <w:p w14:paraId="75C591E4"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Deployed containerized applications with Docker, managed via Kubernetes, ensuring scalable and efficient production environments.</w:t>
      </w:r>
    </w:p>
    <w:p w14:paraId="377ABE42"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Ensured data quality and compliance through rigorous data governance practices across multiple platforms and industries.</w:t>
      </w:r>
    </w:p>
    <w:p w14:paraId="7AE1A923"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 xml:space="preserve">Integrated diverse data sources into coherent data models using Apache </w:t>
      </w:r>
      <w:proofErr w:type="spellStart"/>
      <w:r w:rsidRPr="00CC04E6">
        <w:rPr>
          <w:rFonts w:ascii="Calibri" w:hAnsi="Calibri" w:cs="Calibri"/>
          <w:sz w:val="22"/>
          <w:szCs w:val="22"/>
        </w:rPr>
        <w:t>NiFi</w:t>
      </w:r>
      <w:proofErr w:type="spellEnd"/>
      <w:r w:rsidRPr="00CC04E6">
        <w:rPr>
          <w:rFonts w:ascii="Calibri" w:hAnsi="Calibri" w:cs="Calibri"/>
          <w:sz w:val="22"/>
          <w:szCs w:val="22"/>
        </w:rPr>
        <w:t xml:space="preserve"> and AWS Schema Conversion Tool, facilitating enhanced business intelligence.</w:t>
      </w:r>
    </w:p>
    <w:p w14:paraId="3E22A8A3"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Optimized data retrieval operations using Elasticsearch and Azure Blob Storage, improving access speed and analysis capabilities.</w:t>
      </w:r>
    </w:p>
    <w:p w14:paraId="52AC57E5"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Automated data workflows with Apache Airflow and AWS Step Functions, significantly improving operational efficiency and reliability.</w:t>
      </w:r>
    </w:p>
    <w:p w14:paraId="38B4CE80"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Led big data projects from conception to completion, applying Agile methodologies to manage project life cycles effectively.</w:t>
      </w:r>
    </w:p>
    <w:p w14:paraId="0B62C3F8"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Showcased meticulous attention to detail and strong analytical skills, ensuring high standards of data integrity and accuracy.</w:t>
      </w:r>
    </w:p>
    <w:p w14:paraId="6704AECC"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Managed cloud data migrations and transformations with Databricks and AWS Schema Conversion Tool, ensuring seamless transitions.</w:t>
      </w:r>
    </w:p>
    <w:p w14:paraId="39B2C0AB"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Secured data systems using tools such as Azure Key Vault and AWS security configurations, safeguarding sensitive information.</w:t>
      </w:r>
    </w:p>
    <w:p w14:paraId="199643EE"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Continuously updated skills with the latest technologies in the big data field, staying ahead of industry trends and developments.</w:t>
      </w:r>
    </w:p>
    <w:p w14:paraId="34B8B2D7"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Translated complex technical details into clear business impacts, effectively communicating with non-technical stakeholders.</w:t>
      </w:r>
    </w:p>
    <w:p w14:paraId="2CB1B07B"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Used data to drive decision-making and improve business processes, leveraging real-time analytics platforms like Apache Kafka and Flink.</w:t>
      </w:r>
    </w:p>
    <w:p w14:paraId="37CC3860"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Enhanced data processing workflows and system deployments through scripting and automation, employing Python and Shell scripts.</w:t>
      </w:r>
    </w:p>
    <w:p w14:paraId="309B7E9D"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Upheld high standards of data integrity and accuracy in all engineering tasks, focusing on quality in every project phase.</w:t>
      </w:r>
    </w:p>
    <w:p w14:paraId="5855084D"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Solved challenging business problems through innovative data-driven solutions, contributing to strategic planning and execution.</w:t>
      </w:r>
    </w:p>
    <w:p w14:paraId="512C65D0"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lastRenderedPageBreak/>
        <w:t>Led data project teams, demonstrating leadership and collaborative skills to deliver high-quality projects on time and within budget.</w:t>
      </w:r>
    </w:p>
    <w:p w14:paraId="2F4AAF5C" w14:textId="77777777" w:rsidR="00F6559D"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 xml:space="preserve">Developed data visualization and reporting tools, utilizing technologies like AWS </w:t>
      </w:r>
      <w:proofErr w:type="spellStart"/>
      <w:r w:rsidRPr="00CC04E6">
        <w:rPr>
          <w:rFonts w:ascii="Calibri" w:hAnsi="Calibri" w:cs="Calibri"/>
          <w:sz w:val="22"/>
          <w:szCs w:val="22"/>
        </w:rPr>
        <w:t>QuickSight</w:t>
      </w:r>
      <w:proofErr w:type="spellEnd"/>
      <w:r w:rsidRPr="00CC04E6">
        <w:rPr>
          <w:rFonts w:ascii="Calibri" w:hAnsi="Calibri" w:cs="Calibri"/>
          <w:sz w:val="22"/>
          <w:szCs w:val="22"/>
        </w:rPr>
        <w:t xml:space="preserve"> and Power BI to provide actionable insights.</w:t>
      </w:r>
    </w:p>
    <w:p w14:paraId="77991866" w14:textId="5F362B3F" w:rsidR="00517D54" w:rsidRPr="00CC04E6" w:rsidRDefault="00F6559D" w:rsidP="00F6559D">
      <w:pPr>
        <w:pStyle w:val="ListParagraph"/>
        <w:numPr>
          <w:ilvl w:val="0"/>
          <w:numId w:val="6"/>
        </w:numPr>
        <w:autoSpaceDE w:val="0"/>
        <w:autoSpaceDN w:val="0"/>
        <w:adjustRightInd w:val="0"/>
        <w:spacing w:after="0" w:line="240" w:lineRule="auto"/>
        <w:rPr>
          <w:rFonts w:ascii="Calibri" w:hAnsi="Calibri" w:cs="Calibri"/>
          <w:sz w:val="22"/>
          <w:szCs w:val="22"/>
        </w:rPr>
      </w:pPr>
      <w:r w:rsidRPr="00CC04E6">
        <w:rPr>
          <w:rFonts w:ascii="Calibri" w:hAnsi="Calibri" w:cs="Calibri"/>
          <w:sz w:val="22"/>
          <w:szCs w:val="22"/>
        </w:rPr>
        <w:t>Engaged in continuous professional development, attending workshops and certifications in big data technologies and cloud solutions.</w:t>
      </w:r>
      <w:r w:rsidR="004818CC" w:rsidRPr="00CC04E6">
        <w:rPr>
          <w:rFonts w:ascii="Calibri" w:eastAsia="Calibri" w:hAnsi="Calibri" w:cs="Calibri"/>
          <w:sz w:val="22"/>
          <w:szCs w:val="22"/>
        </w:rPr>
        <w:br/>
      </w:r>
    </w:p>
    <w:p w14:paraId="0322682D" w14:textId="3E4C2DD9" w:rsidR="00517D54" w:rsidRPr="00CC04E6" w:rsidRDefault="5F2A2B04" w:rsidP="00D21BD4">
      <w:pPr>
        <w:spacing w:after="100" w:line="240" w:lineRule="auto"/>
        <w:rPr>
          <w:rFonts w:ascii="Calibri" w:eastAsia="Calibri" w:hAnsi="Calibri" w:cs="Calibri"/>
          <w:b/>
          <w:bCs/>
          <w:sz w:val="22"/>
          <w:szCs w:val="22"/>
          <w:u w:val="single"/>
        </w:rPr>
      </w:pPr>
      <w:r w:rsidRPr="00CC04E6">
        <w:rPr>
          <w:rFonts w:ascii="Calibri" w:eastAsia="Calibri" w:hAnsi="Calibri" w:cs="Calibri"/>
          <w:b/>
          <w:bCs/>
          <w:sz w:val="22"/>
          <w:szCs w:val="22"/>
          <w:u w:val="single"/>
        </w:rPr>
        <w:t>TECHNICAL SKILLS:</w:t>
      </w:r>
    </w:p>
    <w:tbl>
      <w:tblPr>
        <w:tblStyle w:val="TableGrid"/>
        <w:tblW w:w="0" w:type="auto"/>
        <w:tblLook w:val="04A0" w:firstRow="1" w:lastRow="0" w:firstColumn="1" w:lastColumn="0" w:noHBand="0" w:noVBand="1"/>
      </w:tblPr>
      <w:tblGrid>
        <w:gridCol w:w="3168"/>
        <w:gridCol w:w="7848"/>
      </w:tblGrid>
      <w:tr w:rsidR="00CC04E6" w:rsidRPr="00CC04E6" w14:paraId="338AF84F" w14:textId="77777777" w:rsidTr="00CC04E6">
        <w:tc>
          <w:tcPr>
            <w:tcW w:w="3168" w:type="dxa"/>
          </w:tcPr>
          <w:p w14:paraId="57D0C618" w14:textId="648C0982" w:rsidR="00CC04E6" w:rsidRPr="00CC04E6" w:rsidRDefault="00CC04E6" w:rsidP="00CC04E6">
            <w:pPr>
              <w:ind w:right="452"/>
              <w:jc w:val="center"/>
              <w:rPr>
                <w:rFonts w:ascii="Calibri" w:eastAsia="Calibri" w:hAnsi="Calibri" w:cs="Calibri"/>
                <w:b/>
                <w:bCs/>
                <w:sz w:val="22"/>
                <w:szCs w:val="22"/>
              </w:rPr>
            </w:pPr>
            <w:r w:rsidRPr="00CC04E6">
              <w:rPr>
                <w:rFonts w:ascii="Calibri" w:eastAsia="Calibri" w:hAnsi="Calibri" w:cs="Calibri"/>
                <w:b/>
                <w:bCs/>
                <w:sz w:val="22"/>
                <w:szCs w:val="22"/>
              </w:rPr>
              <w:t>Skill Category</w:t>
            </w:r>
          </w:p>
        </w:tc>
        <w:tc>
          <w:tcPr>
            <w:tcW w:w="7848" w:type="dxa"/>
          </w:tcPr>
          <w:p w14:paraId="7F4C7755" w14:textId="11D3BB90" w:rsidR="00CC04E6" w:rsidRPr="00CC04E6" w:rsidRDefault="00CC04E6" w:rsidP="00CC04E6">
            <w:pPr>
              <w:ind w:right="452"/>
              <w:jc w:val="center"/>
              <w:rPr>
                <w:rFonts w:ascii="Calibri" w:eastAsia="Calibri" w:hAnsi="Calibri" w:cs="Calibri"/>
                <w:b/>
                <w:bCs/>
                <w:sz w:val="22"/>
                <w:szCs w:val="22"/>
              </w:rPr>
            </w:pPr>
            <w:r w:rsidRPr="00CC04E6">
              <w:rPr>
                <w:rFonts w:ascii="Calibri" w:eastAsia="Calibri" w:hAnsi="Calibri" w:cs="Calibri"/>
                <w:b/>
                <w:bCs/>
                <w:sz w:val="22"/>
                <w:szCs w:val="22"/>
              </w:rPr>
              <w:t>Technologies/Tools</w:t>
            </w:r>
          </w:p>
        </w:tc>
      </w:tr>
      <w:tr w:rsidR="00CC04E6" w:rsidRPr="00CC04E6" w14:paraId="68E86C9E" w14:textId="77777777" w:rsidTr="00CC04E6">
        <w:tc>
          <w:tcPr>
            <w:tcW w:w="3168" w:type="dxa"/>
          </w:tcPr>
          <w:p w14:paraId="7564AEE9" w14:textId="4078E3B6"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Data Engineering</w:t>
            </w:r>
          </w:p>
        </w:tc>
        <w:tc>
          <w:tcPr>
            <w:tcW w:w="7848" w:type="dxa"/>
          </w:tcPr>
          <w:p w14:paraId="32971409" w14:textId="07290796"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Apache Kafka, Apache Spark, Talend, Informatica PowerCenter, Azure Data Factory, ADLS, ADF</w:t>
            </w:r>
          </w:p>
        </w:tc>
      </w:tr>
      <w:tr w:rsidR="00CC04E6" w:rsidRPr="00CC04E6" w14:paraId="2E1D92C3" w14:textId="77777777" w:rsidTr="00CC04E6">
        <w:tc>
          <w:tcPr>
            <w:tcW w:w="3168" w:type="dxa"/>
          </w:tcPr>
          <w:p w14:paraId="379BD0F3" w14:textId="2F86B589"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ETL Processes</w:t>
            </w:r>
          </w:p>
        </w:tc>
        <w:tc>
          <w:tcPr>
            <w:tcW w:w="7848" w:type="dxa"/>
          </w:tcPr>
          <w:p w14:paraId="6FABD52A" w14:textId="42F766DB"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Informatica PowerCenter, AWS Glue, Azure Data Factory</w:t>
            </w:r>
          </w:p>
        </w:tc>
      </w:tr>
      <w:tr w:rsidR="00CC04E6" w:rsidRPr="00CC04E6" w14:paraId="27581E7F" w14:textId="77777777" w:rsidTr="00CC04E6">
        <w:tc>
          <w:tcPr>
            <w:tcW w:w="3168" w:type="dxa"/>
          </w:tcPr>
          <w:p w14:paraId="60778147" w14:textId="675DE8A3"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Data Analytics</w:t>
            </w:r>
          </w:p>
        </w:tc>
        <w:tc>
          <w:tcPr>
            <w:tcW w:w="7848" w:type="dxa"/>
          </w:tcPr>
          <w:p w14:paraId="63A76199" w14:textId="2284CA4C"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Python, R, Power BI, Databricks</w:t>
            </w:r>
          </w:p>
        </w:tc>
      </w:tr>
      <w:tr w:rsidR="00CC04E6" w:rsidRPr="00CC04E6" w14:paraId="74EC4A44" w14:textId="77777777" w:rsidTr="00CC04E6">
        <w:tc>
          <w:tcPr>
            <w:tcW w:w="3168" w:type="dxa"/>
          </w:tcPr>
          <w:p w14:paraId="745B50E5" w14:textId="268FD41C"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Cloud Platforms</w:t>
            </w:r>
          </w:p>
        </w:tc>
        <w:tc>
          <w:tcPr>
            <w:tcW w:w="7848" w:type="dxa"/>
          </w:tcPr>
          <w:p w14:paraId="6E3B5301" w14:textId="09BE7259"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AWS (S3, Redshift, DynamoDB), Azure (SQL Database, Active Directory, DevOps, Stream Analytics, Synapse, ML)</w:t>
            </w:r>
          </w:p>
        </w:tc>
      </w:tr>
      <w:tr w:rsidR="00CC04E6" w:rsidRPr="00CC04E6" w14:paraId="33C8BA52" w14:textId="77777777" w:rsidTr="00CC04E6">
        <w:tc>
          <w:tcPr>
            <w:tcW w:w="3168" w:type="dxa"/>
          </w:tcPr>
          <w:p w14:paraId="0F1AB85A" w14:textId="4D40C8AF"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Database Management</w:t>
            </w:r>
          </w:p>
        </w:tc>
        <w:tc>
          <w:tcPr>
            <w:tcW w:w="7848" w:type="dxa"/>
          </w:tcPr>
          <w:p w14:paraId="0F1F0327" w14:textId="17B3D0A1"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Oracle Database, PL/SQL, PostgreSQL, MS SQL, Azure SQL Database, HDFS, Snowflake</w:t>
            </w:r>
          </w:p>
        </w:tc>
      </w:tr>
      <w:tr w:rsidR="00CC04E6" w:rsidRPr="00CC04E6" w14:paraId="3221580C" w14:textId="77777777" w:rsidTr="00CC04E6">
        <w:tc>
          <w:tcPr>
            <w:tcW w:w="3168" w:type="dxa"/>
          </w:tcPr>
          <w:p w14:paraId="3A58501E" w14:textId="5692F633"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Programming</w:t>
            </w:r>
          </w:p>
        </w:tc>
        <w:tc>
          <w:tcPr>
            <w:tcW w:w="7848" w:type="dxa"/>
          </w:tcPr>
          <w:p w14:paraId="69064F69" w14:textId="099B2EA1"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Python, R, PL/SQL</w:t>
            </w:r>
          </w:p>
        </w:tc>
      </w:tr>
      <w:tr w:rsidR="00CC04E6" w:rsidRPr="00CC04E6" w14:paraId="1043182A" w14:textId="77777777" w:rsidTr="00CC04E6">
        <w:tc>
          <w:tcPr>
            <w:tcW w:w="3168" w:type="dxa"/>
          </w:tcPr>
          <w:p w14:paraId="30AC9DAF" w14:textId="3B9448B4"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DevOps and CI/CD</w:t>
            </w:r>
          </w:p>
        </w:tc>
        <w:tc>
          <w:tcPr>
            <w:tcW w:w="7848" w:type="dxa"/>
          </w:tcPr>
          <w:p w14:paraId="692A210E" w14:textId="4458C500"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Docker, Kubernetes, Jenkins, GitLab, Azure DevOps</w:t>
            </w:r>
          </w:p>
        </w:tc>
      </w:tr>
      <w:tr w:rsidR="00CC04E6" w:rsidRPr="00CC04E6" w14:paraId="6CFABBE8" w14:textId="77777777" w:rsidTr="00CC04E6">
        <w:tc>
          <w:tcPr>
            <w:tcW w:w="3168" w:type="dxa"/>
          </w:tcPr>
          <w:p w14:paraId="6C7DA2A8" w14:textId="47697F2F"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Machine Learning</w:t>
            </w:r>
          </w:p>
        </w:tc>
        <w:tc>
          <w:tcPr>
            <w:tcW w:w="7848" w:type="dxa"/>
          </w:tcPr>
          <w:p w14:paraId="2AD5F3E7" w14:textId="0E80D7DC"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TensorFlow, Azure Machine Learning</w:t>
            </w:r>
          </w:p>
        </w:tc>
      </w:tr>
      <w:tr w:rsidR="00CC04E6" w:rsidRPr="00CC04E6" w14:paraId="2D80545B" w14:textId="77777777" w:rsidTr="00CC04E6">
        <w:tc>
          <w:tcPr>
            <w:tcW w:w="3168" w:type="dxa"/>
          </w:tcPr>
          <w:p w14:paraId="3F9408E6" w14:textId="21ABC4D0"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Data Security</w:t>
            </w:r>
          </w:p>
        </w:tc>
        <w:tc>
          <w:tcPr>
            <w:tcW w:w="7848" w:type="dxa"/>
          </w:tcPr>
          <w:p w14:paraId="2D263307" w14:textId="7FD7B946"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Azure Active Directory, Azure Key Vault</w:t>
            </w:r>
          </w:p>
        </w:tc>
      </w:tr>
      <w:tr w:rsidR="00CC04E6" w:rsidRPr="00CC04E6" w14:paraId="01594ACB" w14:textId="77777777" w:rsidTr="00CC04E6">
        <w:tc>
          <w:tcPr>
            <w:tcW w:w="3168" w:type="dxa"/>
          </w:tcPr>
          <w:p w14:paraId="2F310578" w14:textId="0849343A"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Containerization</w:t>
            </w:r>
          </w:p>
        </w:tc>
        <w:tc>
          <w:tcPr>
            <w:tcW w:w="7848" w:type="dxa"/>
          </w:tcPr>
          <w:p w14:paraId="06ABA157" w14:textId="34A946D6"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Docker, Kubernetes</w:t>
            </w:r>
          </w:p>
        </w:tc>
      </w:tr>
      <w:tr w:rsidR="00CC04E6" w:rsidRPr="00CC04E6" w14:paraId="0CFC051C" w14:textId="77777777" w:rsidTr="00CC04E6">
        <w:tc>
          <w:tcPr>
            <w:tcW w:w="3168" w:type="dxa"/>
          </w:tcPr>
          <w:p w14:paraId="13EDE6AB" w14:textId="13CC22FA"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Version Control</w:t>
            </w:r>
          </w:p>
        </w:tc>
        <w:tc>
          <w:tcPr>
            <w:tcW w:w="7848" w:type="dxa"/>
          </w:tcPr>
          <w:p w14:paraId="28B6EF03" w14:textId="5FEBE689"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Git, GitLab</w:t>
            </w:r>
          </w:p>
        </w:tc>
      </w:tr>
      <w:tr w:rsidR="00CC04E6" w:rsidRPr="00CC04E6" w14:paraId="4D14AEB1" w14:textId="77777777" w:rsidTr="00CC04E6">
        <w:tc>
          <w:tcPr>
            <w:tcW w:w="3168" w:type="dxa"/>
          </w:tcPr>
          <w:p w14:paraId="59970C76" w14:textId="4485701C"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Data Visualization</w:t>
            </w:r>
          </w:p>
        </w:tc>
        <w:tc>
          <w:tcPr>
            <w:tcW w:w="7848" w:type="dxa"/>
          </w:tcPr>
          <w:p w14:paraId="12C5E5FC" w14:textId="4A0AE713"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Power BI, Databricks</w:t>
            </w:r>
          </w:p>
        </w:tc>
      </w:tr>
      <w:tr w:rsidR="00CC04E6" w:rsidRPr="00CC04E6" w14:paraId="655315C3" w14:textId="77777777" w:rsidTr="00CC04E6">
        <w:tc>
          <w:tcPr>
            <w:tcW w:w="3168" w:type="dxa"/>
          </w:tcPr>
          <w:p w14:paraId="2D7E9458" w14:textId="687A7EA7"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Agile Methodologies</w:t>
            </w:r>
          </w:p>
        </w:tc>
        <w:tc>
          <w:tcPr>
            <w:tcW w:w="7848" w:type="dxa"/>
          </w:tcPr>
          <w:p w14:paraId="6C0DB7DA" w14:textId="3EF6AAE3"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Agile practices</w:t>
            </w:r>
          </w:p>
        </w:tc>
      </w:tr>
      <w:tr w:rsidR="00CC04E6" w:rsidRPr="00CC04E6" w14:paraId="46F78878" w14:textId="77777777" w:rsidTr="00CC04E6">
        <w:tc>
          <w:tcPr>
            <w:tcW w:w="3168" w:type="dxa"/>
          </w:tcPr>
          <w:p w14:paraId="3F76C583" w14:textId="65AD435A"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Real-Time Data Processing</w:t>
            </w:r>
          </w:p>
        </w:tc>
        <w:tc>
          <w:tcPr>
            <w:tcW w:w="7848" w:type="dxa"/>
          </w:tcPr>
          <w:p w14:paraId="4A840D1A" w14:textId="45644DB7"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Apache Kafka, Stream Sets</w:t>
            </w:r>
          </w:p>
        </w:tc>
      </w:tr>
      <w:tr w:rsidR="00CC04E6" w:rsidRPr="00CC04E6" w14:paraId="2DB26061" w14:textId="77777777" w:rsidTr="00CC04E6">
        <w:tc>
          <w:tcPr>
            <w:tcW w:w="3168" w:type="dxa"/>
          </w:tcPr>
          <w:p w14:paraId="678A48D2" w14:textId="218BE7F8"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Data Streaming</w:t>
            </w:r>
          </w:p>
        </w:tc>
        <w:tc>
          <w:tcPr>
            <w:tcW w:w="7848" w:type="dxa"/>
          </w:tcPr>
          <w:p w14:paraId="3F189900" w14:textId="7AC8B4CA" w:rsidR="00CC04E6" w:rsidRPr="00CC04E6" w:rsidRDefault="00CC04E6" w:rsidP="00CC04E6">
            <w:pPr>
              <w:ind w:right="452"/>
              <w:rPr>
                <w:rFonts w:ascii="Calibri" w:eastAsia="Calibri" w:hAnsi="Calibri" w:cs="Calibri"/>
                <w:b/>
                <w:bCs/>
                <w:sz w:val="22"/>
                <w:szCs w:val="22"/>
                <w:u w:val="single"/>
              </w:rPr>
            </w:pPr>
            <w:r w:rsidRPr="00CC04E6">
              <w:rPr>
                <w:rFonts w:ascii="Calibri" w:hAnsi="Calibri" w:cs="Calibri"/>
                <w:sz w:val="22"/>
                <w:szCs w:val="22"/>
              </w:rPr>
              <w:t>Apache Kafka, AWS Kinesis, Azure Stream Analytics</w:t>
            </w:r>
          </w:p>
        </w:tc>
      </w:tr>
    </w:tbl>
    <w:p w14:paraId="241D6F9A" w14:textId="77777777" w:rsidR="007F429C" w:rsidRPr="00CC04E6" w:rsidRDefault="007F429C" w:rsidP="00CC04E6">
      <w:pPr>
        <w:spacing w:after="0" w:line="240" w:lineRule="auto"/>
        <w:ind w:right="452"/>
        <w:rPr>
          <w:rFonts w:ascii="Calibri" w:eastAsia="Calibri" w:hAnsi="Calibri" w:cs="Calibri"/>
          <w:b/>
          <w:bCs/>
          <w:sz w:val="22"/>
          <w:szCs w:val="22"/>
          <w:u w:val="single"/>
        </w:rPr>
      </w:pPr>
    </w:p>
    <w:p w14:paraId="7FC741B0" w14:textId="77777777" w:rsidR="00CC04E6" w:rsidRPr="00CC04E6" w:rsidRDefault="00CC04E6" w:rsidP="007F429C">
      <w:pPr>
        <w:spacing w:after="0" w:line="240" w:lineRule="auto"/>
        <w:ind w:right="452"/>
        <w:rPr>
          <w:rFonts w:ascii="Calibri" w:eastAsia="Calibri" w:hAnsi="Calibri" w:cs="Calibri"/>
          <w:b/>
          <w:bCs/>
          <w:sz w:val="22"/>
          <w:szCs w:val="22"/>
          <w:u w:val="single"/>
        </w:rPr>
      </w:pPr>
    </w:p>
    <w:p w14:paraId="4AA9CCFE" w14:textId="0E0B8C52" w:rsidR="00517D54" w:rsidRPr="00CC04E6" w:rsidRDefault="5F2A2B04" w:rsidP="00D21BD4">
      <w:pPr>
        <w:spacing w:after="0" w:line="240" w:lineRule="auto"/>
        <w:ind w:right="452"/>
        <w:rPr>
          <w:rFonts w:ascii="Calibri" w:eastAsia="Calibri" w:hAnsi="Calibri" w:cs="Calibri"/>
          <w:b/>
          <w:bCs/>
          <w:sz w:val="22"/>
          <w:szCs w:val="22"/>
        </w:rPr>
      </w:pPr>
      <w:r w:rsidRPr="00CC04E6">
        <w:rPr>
          <w:rFonts w:ascii="Calibri" w:eastAsia="Calibri" w:hAnsi="Calibri" w:cs="Calibri"/>
          <w:b/>
          <w:bCs/>
          <w:sz w:val="22"/>
          <w:szCs w:val="22"/>
          <w:u w:val="single"/>
        </w:rPr>
        <w:t>PROFESSIONAL EXPERIENCE:</w:t>
      </w:r>
      <w:r w:rsidR="00560972" w:rsidRPr="00CC04E6">
        <w:rPr>
          <w:rFonts w:ascii="Calibri" w:hAnsi="Calibri" w:cs="Calibri"/>
          <w:sz w:val="22"/>
          <w:szCs w:val="22"/>
        </w:rPr>
        <w:br/>
      </w:r>
      <w:r w:rsidRPr="00CC04E6">
        <w:rPr>
          <w:rFonts w:ascii="Calibri" w:eastAsia="Calibri" w:hAnsi="Calibri" w:cs="Calibri"/>
          <w:b/>
          <w:bCs/>
          <w:sz w:val="22"/>
          <w:szCs w:val="22"/>
        </w:rPr>
        <w:t xml:space="preserve">Client: </w:t>
      </w:r>
      <w:r w:rsidR="00CC04E6" w:rsidRPr="00CC04E6">
        <w:rPr>
          <w:rFonts w:ascii="Calibri" w:eastAsia="Calibri" w:hAnsi="Calibri" w:cs="Calibri"/>
          <w:b/>
          <w:bCs/>
          <w:sz w:val="22"/>
          <w:szCs w:val="22"/>
        </w:rPr>
        <w:t>Galderma</w:t>
      </w:r>
      <w:r w:rsidRPr="00CC04E6">
        <w:rPr>
          <w:rFonts w:ascii="Calibri" w:eastAsia="Calibri" w:hAnsi="Calibri" w:cs="Calibri"/>
          <w:b/>
          <w:bCs/>
          <w:sz w:val="22"/>
          <w:szCs w:val="22"/>
        </w:rPr>
        <w:t>,</w:t>
      </w:r>
      <w:r w:rsidRPr="00CC04E6">
        <w:rPr>
          <w:rFonts w:ascii="Calibri" w:eastAsia="Calibri" w:hAnsi="Calibri" w:cs="Calibri"/>
          <w:color w:val="000000" w:themeColor="text1"/>
          <w:sz w:val="22"/>
          <w:szCs w:val="22"/>
        </w:rPr>
        <w:t xml:space="preserve"> </w:t>
      </w:r>
      <w:r w:rsidR="00CC04E6" w:rsidRPr="00CC04E6">
        <w:rPr>
          <w:rFonts w:ascii="Calibri" w:eastAsia="Calibri" w:hAnsi="Calibri" w:cs="Calibri"/>
          <w:b/>
          <w:color w:val="000000" w:themeColor="text1"/>
          <w:sz w:val="22"/>
          <w:szCs w:val="22"/>
        </w:rPr>
        <w:t>New York</w:t>
      </w:r>
      <w:r w:rsidR="00CC04E6">
        <w:rPr>
          <w:rFonts w:ascii="Calibri" w:eastAsia="Calibri" w:hAnsi="Calibri" w:cs="Calibri"/>
          <w:b/>
          <w:bCs/>
          <w:sz w:val="22"/>
          <w:szCs w:val="22"/>
        </w:rPr>
        <w:t>, NY</w:t>
      </w:r>
      <w:r w:rsidR="007F429C" w:rsidRPr="00CC04E6">
        <w:rPr>
          <w:rFonts w:ascii="Calibri" w:eastAsia="Calibri" w:hAnsi="Calibri" w:cs="Calibri"/>
          <w:b/>
          <w:bCs/>
          <w:sz w:val="22"/>
          <w:szCs w:val="22"/>
        </w:rPr>
        <w:t xml:space="preserve">                            </w:t>
      </w:r>
      <w:r w:rsidR="00D80D9F" w:rsidRPr="00CC04E6">
        <w:rPr>
          <w:rFonts w:ascii="Calibri" w:eastAsia="Calibri" w:hAnsi="Calibri" w:cs="Calibri"/>
          <w:b/>
          <w:bCs/>
          <w:sz w:val="22"/>
          <w:szCs w:val="22"/>
        </w:rPr>
        <w:t xml:space="preserve">           </w:t>
      </w:r>
      <w:r w:rsidRPr="00CC04E6">
        <w:rPr>
          <w:rFonts w:ascii="Calibri" w:eastAsia="Calibri" w:hAnsi="Calibri" w:cs="Calibri"/>
          <w:b/>
          <w:bCs/>
          <w:sz w:val="22"/>
          <w:szCs w:val="22"/>
        </w:rPr>
        <w:t xml:space="preserve">            </w:t>
      </w:r>
      <w:r w:rsidR="00F34835" w:rsidRPr="00CC04E6">
        <w:rPr>
          <w:rFonts w:ascii="Calibri" w:eastAsia="Calibri" w:hAnsi="Calibri" w:cs="Calibri"/>
          <w:b/>
          <w:bCs/>
          <w:sz w:val="22"/>
          <w:szCs w:val="22"/>
        </w:rPr>
        <w:t xml:space="preserve">        </w:t>
      </w:r>
      <w:r w:rsidR="00D80D9F" w:rsidRPr="00CC04E6">
        <w:rPr>
          <w:rFonts w:ascii="Calibri" w:eastAsia="Calibri" w:hAnsi="Calibri" w:cs="Calibri"/>
          <w:b/>
          <w:bCs/>
          <w:sz w:val="22"/>
          <w:szCs w:val="22"/>
        </w:rPr>
        <w:t xml:space="preserve">                  </w:t>
      </w:r>
      <w:r w:rsidR="00257AF2" w:rsidRPr="00CC04E6">
        <w:rPr>
          <w:rFonts w:ascii="Calibri" w:eastAsia="Calibri" w:hAnsi="Calibri" w:cs="Calibri"/>
          <w:b/>
          <w:bCs/>
          <w:sz w:val="22"/>
          <w:szCs w:val="22"/>
        </w:rPr>
        <w:t xml:space="preserve">                </w:t>
      </w:r>
      <w:r w:rsidR="00D80D9F" w:rsidRPr="00CC04E6">
        <w:rPr>
          <w:rFonts w:ascii="Calibri" w:eastAsia="Calibri" w:hAnsi="Calibri" w:cs="Calibri"/>
          <w:b/>
          <w:bCs/>
          <w:sz w:val="22"/>
          <w:szCs w:val="22"/>
        </w:rPr>
        <w:t xml:space="preserve">     </w:t>
      </w:r>
      <w:r w:rsidR="00F06632">
        <w:rPr>
          <w:rFonts w:ascii="Calibri" w:eastAsia="Calibri" w:hAnsi="Calibri" w:cs="Calibri"/>
          <w:b/>
          <w:bCs/>
          <w:sz w:val="22"/>
          <w:szCs w:val="22"/>
        </w:rPr>
        <w:t xml:space="preserve">             </w:t>
      </w:r>
      <w:r w:rsidR="00D80D9F" w:rsidRPr="00CC04E6">
        <w:rPr>
          <w:rFonts w:ascii="Calibri" w:eastAsia="Calibri" w:hAnsi="Calibri" w:cs="Calibri"/>
          <w:b/>
          <w:bCs/>
          <w:sz w:val="22"/>
          <w:szCs w:val="22"/>
        </w:rPr>
        <w:t xml:space="preserve"> </w:t>
      </w:r>
      <w:r w:rsidR="001158D0">
        <w:rPr>
          <w:rFonts w:ascii="Calibri" w:eastAsia="Calibri" w:hAnsi="Calibri" w:cs="Calibri"/>
          <w:b/>
          <w:bCs/>
          <w:sz w:val="22"/>
          <w:szCs w:val="22"/>
        </w:rPr>
        <w:t>Jan</w:t>
      </w:r>
      <w:r w:rsidR="00257AF2" w:rsidRPr="00CC04E6">
        <w:rPr>
          <w:rFonts w:ascii="Calibri" w:eastAsia="Calibri" w:hAnsi="Calibri" w:cs="Calibri"/>
          <w:b/>
          <w:bCs/>
          <w:sz w:val="22"/>
          <w:szCs w:val="22"/>
        </w:rPr>
        <w:t xml:space="preserve"> 202</w:t>
      </w:r>
      <w:r w:rsidR="001158D0">
        <w:rPr>
          <w:rFonts w:ascii="Calibri" w:eastAsia="Calibri" w:hAnsi="Calibri" w:cs="Calibri"/>
          <w:b/>
          <w:bCs/>
          <w:sz w:val="22"/>
          <w:szCs w:val="22"/>
        </w:rPr>
        <w:t>4</w:t>
      </w:r>
      <w:r w:rsidRPr="00CC04E6">
        <w:rPr>
          <w:rFonts w:ascii="Calibri" w:eastAsia="Calibri" w:hAnsi="Calibri" w:cs="Calibri"/>
          <w:b/>
          <w:bCs/>
          <w:sz w:val="22"/>
          <w:szCs w:val="22"/>
        </w:rPr>
        <w:t xml:space="preserve"> to till date</w:t>
      </w:r>
    </w:p>
    <w:p w14:paraId="03277086" w14:textId="4ECFD760" w:rsidR="00517D54" w:rsidRPr="00CC04E6" w:rsidRDefault="5F2A2B04" w:rsidP="00D21BD4">
      <w:pPr>
        <w:spacing w:after="0" w:line="240" w:lineRule="auto"/>
        <w:ind w:right="452"/>
        <w:rPr>
          <w:rFonts w:ascii="Calibri" w:eastAsia="Calibri" w:hAnsi="Calibri" w:cs="Calibri"/>
          <w:b/>
          <w:bCs/>
          <w:sz w:val="22"/>
          <w:szCs w:val="22"/>
        </w:rPr>
      </w:pPr>
      <w:r w:rsidRPr="00CC04E6">
        <w:rPr>
          <w:rFonts w:ascii="Calibri" w:eastAsia="Calibri" w:hAnsi="Calibri" w:cs="Calibri"/>
          <w:b/>
          <w:bCs/>
          <w:sz w:val="22"/>
          <w:szCs w:val="22"/>
        </w:rPr>
        <w:t xml:space="preserve">Role: </w:t>
      </w:r>
      <w:r w:rsidR="00CC04E6" w:rsidRPr="00CC04E6">
        <w:rPr>
          <w:rFonts w:ascii="Calibri" w:eastAsia="Calibri" w:hAnsi="Calibri" w:cs="Calibri"/>
          <w:b/>
          <w:bCs/>
          <w:sz w:val="22"/>
          <w:szCs w:val="22"/>
        </w:rPr>
        <w:t>Sr. Data Engineer</w:t>
      </w:r>
    </w:p>
    <w:p w14:paraId="1E84FDE5" w14:textId="52D25F07" w:rsidR="00517D54" w:rsidRPr="00CC04E6" w:rsidRDefault="5F2A2B04" w:rsidP="00D21BD4">
      <w:pPr>
        <w:spacing w:after="0" w:line="240" w:lineRule="auto"/>
        <w:ind w:right="452"/>
        <w:rPr>
          <w:rFonts w:ascii="Calibri" w:eastAsia="Calibri" w:hAnsi="Calibri" w:cs="Calibri"/>
          <w:b/>
          <w:bCs/>
          <w:sz w:val="22"/>
          <w:szCs w:val="22"/>
          <w:u w:val="single"/>
        </w:rPr>
      </w:pPr>
      <w:r w:rsidRPr="00CC04E6">
        <w:rPr>
          <w:rFonts w:ascii="Calibri" w:eastAsia="Calibri" w:hAnsi="Calibri" w:cs="Calibri"/>
          <w:b/>
          <w:bCs/>
          <w:sz w:val="22"/>
          <w:szCs w:val="22"/>
          <w:u w:val="single"/>
        </w:rPr>
        <w:t xml:space="preserve">Roles &amp; Responsibilities:   </w:t>
      </w:r>
    </w:p>
    <w:p w14:paraId="5AA4C79B"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Enhanced healthcare data management by designing and deploying real-time data streaming solutions using Azure Data Factory and Apache Kafka.</w:t>
      </w:r>
    </w:p>
    <w:p w14:paraId="7E8A6058"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Developed and optimized data processing workflows utilizing Azure SQL Database and Azure Data Lake Storage to improve performance and scalability.</w:t>
      </w:r>
    </w:p>
    <w:p w14:paraId="1D9F0469"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Established robust continuous integration and continuous deployment pipelines using Azure DevOps, significantly increasing deployment efficiency and reliability.</w:t>
      </w:r>
    </w:p>
    <w:p w14:paraId="7878EDF5"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Created and managed comprehensive data lineage solutions with Unity Catalogue, ensuring accurate tracking and management of healthcare data.</w:t>
      </w:r>
    </w:p>
    <w:p w14:paraId="524DCA96"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Utilized Docker for efficient container orchestration, enabling scalable and consistent deployment environments across healthcare applications.</w:t>
      </w:r>
    </w:p>
    <w:p w14:paraId="0D61BCA1"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Configured and managed Stream Sets for data ingestion, streamlining real-time data processing and integration for healthcare analytics.</w:t>
      </w:r>
    </w:p>
    <w:p w14:paraId="798E21AF"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Implemented secure management of healthcare data using Azure Active Directory, ensuring compliance with strict healthcare regulations.</w:t>
      </w:r>
    </w:p>
    <w:p w14:paraId="5CAF356D"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Facilitated predictive analytics in healthcare outcomes by enhancing machine learning capabilities using Azure Machine Learning.</w:t>
      </w:r>
    </w:p>
    <w:p w14:paraId="48A1845E"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Ensured the security of sensitive healthcare data by efficiently managing encryption keys and secrets using Azure Key Vault.</w:t>
      </w:r>
    </w:p>
    <w:p w14:paraId="775FE7F5"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lastRenderedPageBreak/>
        <w:t>Orchestrated efficient ETL processes and data streaming workflows with Azure Data Factory, improving data aggregation and transformation.</w:t>
      </w:r>
    </w:p>
    <w:p w14:paraId="35528BBB"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Employed Python to script data processing and automation tasks, enhancing operational efficiency in healthcare data management.</w:t>
      </w:r>
    </w:p>
    <w:p w14:paraId="3AC743CD"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Managed SQL databases to ensure efficient data storage, retrieval, and transaction processing in healthcare environments.</w:t>
      </w:r>
    </w:p>
    <w:p w14:paraId="0980D22A"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Applied data streaming technologies to capture and analyze real-time healthcare data, enhancing the responsiveness to critical healthcare insights.</w:t>
      </w:r>
    </w:p>
    <w:p w14:paraId="2E0B3BB3"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Integrated Databricks to facilitate big data processing, utilizing Spark for advanced data analytics and machine learning workflows in healthcare.</w:t>
      </w:r>
    </w:p>
    <w:p w14:paraId="7FFDFC78"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Administered scalable Azure data solutions, ensuring high availability, disaster recovery, and efficient data storage for healthcare data.</w:t>
      </w:r>
    </w:p>
    <w:p w14:paraId="4DCB7B82"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Optimized healthcare data flow and processing using Azure Data Lake Storage, providing scalable solutions for managing large volumes of data.</w:t>
      </w:r>
    </w:p>
    <w:p w14:paraId="124E0412"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Implemented agile methodologies in healthcare data projects, enhancing project management and team collaboration across various data initiatives.</w:t>
      </w:r>
    </w:p>
    <w:p w14:paraId="55FED1D9"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Conducted detailed data transformations and loaded processes using established ETL techniques to ensure data accuracy and reliability in healthcare.</w:t>
      </w:r>
    </w:p>
    <w:p w14:paraId="2BC54B39"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Deployed and managed sophisticated Stream Sets data pipelines, facilitating seamless data integration and real-time analytics in healthcare settings.</w:t>
      </w:r>
    </w:p>
    <w:p w14:paraId="4AE397EF"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Employed Unity Catalogue for managing data governance and compliance, ensuring adherence to regulatory requirements and maintaining data integrity.</w:t>
      </w:r>
    </w:p>
    <w:p w14:paraId="18487794"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Utilized SQL for complex data queries and manipulation, enhancing data analysis and reporting capabilities within the healthcare sector.</w:t>
      </w:r>
    </w:p>
    <w:p w14:paraId="2F2034BF"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Developed and maintained advanced healthcare data models using Python, streamlining the process of data analysis and insight generation.</w:t>
      </w:r>
    </w:p>
    <w:p w14:paraId="01943DE9"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Ensured the security and compliance of healthcare information by managing patient data and healthcare information using Azure Active Directory.</w:t>
      </w:r>
    </w:p>
    <w:p w14:paraId="2F17C1CD" w14:textId="77777777" w:rsidR="00303417" w:rsidRPr="00CC04E6" w:rsidRDefault="00303417" w:rsidP="00303417">
      <w:pPr>
        <w:pStyle w:val="ListParagraph"/>
        <w:numPr>
          <w:ilvl w:val="0"/>
          <w:numId w:val="5"/>
        </w:numPr>
        <w:spacing w:after="0" w:line="240" w:lineRule="auto"/>
        <w:rPr>
          <w:rFonts w:ascii="Calibri" w:eastAsia="Calibri" w:hAnsi="Calibri" w:cs="Calibri"/>
          <w:color w:val="000000" w:themeColor="text1"/>
          <w:sz w:val="22"/>
          <w:szCs w:val="22"/>
        </w:rPr>
      </w:pPr>
      <w:r w:rsidRPr="00CC04E6">
        <w:rPr>
          <w:rFonts w:ascii="Calibri" w:eastAsia="Calibri" w:hAnsi="Calibri" w:cs="Calibri"/>
          <w:color w:val="000000" w:themeColor="text1"/>
          <w:sz w:val="22"/>
          <w:szCs w:val="22"/>
        </w:rPr>
        <w:t>Managed the deployment and scaling of healthcare applications rapidly and reliably using Docker containers.</w:t>
      </w:r>
    </w:p>
    <w:p w14:paraId="1B23760F" w14:textId="3D72AB1E" w:rsidR="00517D54" w:rsidRPr="00CC04E6" w:rsidRDefault="00303417" w:rsidP="00303417">
      <w:pPr>
        <w:pStyle w:val="ListParagraph"/>
        <w:numPr>
          <w:ilvl w:val="0"/>
          <w:numId w:val="5"/>
        </w:numPr>
        <w:spacing w:after="0" w:line="240" w:lineRule="auto"/>
        <w:rPr>
          <w:rFonts w:ascii="Calibri" w:eastAsia="Calibri" w:hAnsi="Calibri" w:cs="Calibri"/>
          <w:sz w:val="22"/>
          <w:szCs w:val="22"/>
        </w:rPr>
      </w:pPr>
      <w:r w:rsidRPr="00CC04E6">
        <w:rPr>
          <w:rFonts w:ascii="Calibri" w:eastAsia="Calibri" w:hAnsi="Calibri" w:cs="Calibri"/>
          <w:color w:val="000000" w:themeColor="text1"/>
          <w:sz w:val="22"/>
          <w:szCs w:val="22"/>
        </w:rPr>
        <w:t>Utilized Azure DevOps to automate software delivery processes, improving code quality and fostering collaboration among healthcare development teams.</w:t>
      </w:r>
    </w:p>
    <w:p w14:paraId="2113DCAF" w14:textId="15BD4FBA" w:rsidR="00517D54" w:rsidRPr="00CC04E6" w:rsidRDefault="5F2A2B04" w:rsidP="00D21BD4">
      <w:pPr>
        <w:spacing w:after="0" w:line="240" w:lineRule="auto"/>
        <w:rPr>
          <w:rFonts w:ascii="Calibri" w:eastAsia="Calibri" w:hAnsi="Calibri" w:cs="Calibri"/>
          <w:sz w:val="22"/>
          <w:szCs w:val="22"/>
        </w:rPr>
      </w:pPr>
      <w:r w:rsidRPr="00CC04E6">
        <w:rPr>
          <w:rFonts w:ascii="Calibri" w:eastAsia="Calibri" w:hAnsi="Calibri" w:cs="Calibri"/>
          <w:b/>
          <w:bCs/>
          <w:sz w:val="22"/>
          <w:szCs w:val="22"/>
          <w:u w:val="single"/>
        </w:rPr>
        <w:t>Environment:</w:t>
      </w:r>
      <w:r w:rsidRPr="00CC04E6">
        <w:rPr>
          <w:rFonts w:ascii="Calibri" w:eastAsia="Calibri" w:hAnsi="Calibri" w:cs="Calibri"/>
          <w:sz w:val="22"/>
          <w:szCs w:val="22"/>
        </w:rPr>
        <w:t xml:space="preserve"> </w:t>
      </w:r>
      <w:r w:rsidR="00754FC1" w:rsidRPr="00754FC1">
        <w:rPr>
          <w:rFonts w:ascii="Calibri" w:eastAsia="Calibri" w:hAnsi="Calibri" w:cs="Calibri"/>
          <w:sz w:val="22"/>
          <w:szCs w:val="22"/>
        </w:rPr>
        <w:t xml:space="preserve">Azure Data Factory, Apache Kafka, Azure SQL Database, Azure Data Lake Storage, Azure DevOps, Unity Catalogue, Docker, </w:t>
      </w:r>
      <w:proofErr w:type="spellStart"/>
      <w:r w:rsidR="00754FC1" w:rsidRPr="00754FC1">
        <w:rPr>
          <w:rFonts w:ascii="Calibri" w:eastAsia="Calibri" w:hAnsi="Calibri" w:cs="Calibri"/>
          <w:sz w:val="22"/>
          <w:szCs w:val="22"/>
        </w:rPr>
        <w:t>StreamSets</w:t>
      </w:r>
      <w:proofErr w:type="spellEnd"/>
      <w:r w:rsidR="00754FC1" w:rsidRPr="00754FC1">
        <w:rPr>
          <w:rFonts w:ascii="Calibri" w:eastAsia="Calibri" w:hAnsi="Calibri" w:cs="Calibri"/>
          <w:sz w:val="22"/>
          <w:szCs w:val="22"/>
        </w:rPr>
        <w:t xml:space="preserve">, Azure Active Directory, Azure Machine Learning, Azure Key Vault, Python, SQL, Databricks, Apache Spark, ETL, Azure Data Lake Storage, Agile methodologies, </w:t>
      </w:r>
      <w:proofErr w:type="spellStart"/>
      <w:r w:rsidR="00754FC1" w:rsidRPr="00754FC1">
        <w:rPr>
          <w:rFonts w:ascii="Calibri" w:eastAsia="Calibri" w:hAnsi="Calibri" w:cs="Calibri"/>
          <w:sz w:val="22"/>
          <w:szCs w:val="22"/>
        </w:rPr>
        <w:t>StreamSets</w:t>
      </w:r>
      <w:proofErr w:type="spellEnd"/>
      <w:r w:rsidR="00754FC1" w:rsidRPr="00754FC1">
        <w:rPr>
          <w:rFonts w:ascii="Calibri" w:eastAsia="Calibri" w:hAnsi="Calibri" w:cs="Calibri"/>
          <w:sz w:val="22"/>
          <w:szCs w:val="22"/>
        </w:rPr>
        <w:t>, Unity Catalogue</w:t>
      </w:r>
      <w:r w:rsidR="00AB23A1" w:rsidRPr="00CC04E6">
        <w:rPr>
          <w:rFonts w:ascii="Calibri" w:eastAsia="Calibri" w:hAnsi="Calibri" w:cs="Calibri"/>
          <w:sz w:val="22"/>
          <w:szCs w:val="22"/>
        </w:rPr>
        <w:t>.</w:t>
      </w:r>
    </w:p>
    <w:p w14:paraId="2930DC13" w14:textId="4C84616A" w:rsidR="00517D54" w:rsidRPr="00CC04E6" w:rsidRDefault="00517D54" w:rsidP="00D21BD4">
      <w:pPr>
        <w:spacing w:after="0" w:line="240" w:lineRule="auto"/>
        <w:ind w:right="452"/>
        <w:rPr>
          <w:rFonts w:ascii="Calibri" w:eastAsia="Calibri" w:hAnsi="Calibri" w:cs="Calibri"/>
          <w:sz w:val="22"/>
          <w:szCs w:val="22"/>
        </w:rPr>
      </w:pPr>
    </w:p>
    <w:p w14:paraId="46AB5179" w14:textId="1C67DDA5" w:rsidR="00517D54" w:rsidRPr="00CC04E6" w:rsidRDefault="5F2A2B04" w:rsidP="00D21BD4">
      <w:pPr>
        <w:spacing w:after="0" w:line="240" w:lineRule="auto"/>
        <w:ind w:right="452"/>
        <w:rPr>
          <w:rFonts w:ascii="Calibri" w:eastAsia="Calibri" w:hAnsi="Calibri" w:cs="Calibri"/>
          <w:b/>
          <w:bCs/>
          <w:sz w:val="22"/>
          <w:szCs w:val="22"/>
        </w:rPr>
      </w:pPr>
      <w:r w:rsidRPr="00CC04E6">
        <w:rPr>
          <w:rFonts w:ascii="Calibri" w:eastAsia="Calibri" w:hAnsi="Calibri" w:cs="Calibri"/>
          <w:b/>
          <w:bCs/>
          <w:sz w:val="22"/>
          <w:szCs w:val="22"/>
        </w:rPr>
        <w:t xml:space="preserve">Client: </w:t>
      </w:r>
      <w:r w:rsidR="00CC04E6" w:rsidRPr="00CC04E6">
        <w:rPr>
          <w:rFonts w:ascii="Calibri" w:eastAsia="Calibri" w:hAnsi="Calibri" w:cs="Calibri"/>
          <w:b/>
          <w:bCs/>
          <w:sz w:val="22"/>
          <w:szCs w:val="22"/>
        </w:rPr>
        <w:t>BNY Mellon</w:t>
      </w:r>
      <w:r w:rsidRPr="00CC04E6">
        <w:rPr>
          <w:rFonts w:ascii="Calibri" w:eastAsia="Calibri" w:hAnsi="Calibri" w:cs="Calibri"/>
          <w:b/>
          <w:bCs/>
          <w:sz w:val="22"/>
          <w:szCs w:val="22"/>
        </w:rPr>
        <w:t xml:space="preserve">, </w:t>
      </w:r>
      <w:r w:rsidR="00257AF2" w:rsidRPr="00CC04E6">
        <w:rPr>
          <w:rFonts w:ascii="Calibri" w:eastAsia="Calibri" w:hAnsi="Calibri" w:cs="Calibri"/>
          <w:b/>
          <w:bCs/>
          <w:sz w:val="22"/>
          <w:szCs w:val="22"/>
        </w:rPr>
        <w:t>New York, NY</w:t>
      </w:r>
      <w:r w:rsidRPr="00CC04E6">
        <w:rPr>
          <w:rFonts w:ascii="Calibri" w:eastAsia="Calibri" w:hAnsi="Calibri" w:cs="Calibri"/>
          <w:b/>
          <w:bCs/>
          <w:sz w:val="22"/>
          <w:szCs w:val="22"/>
        </w:rPr>
        <w:t xml:space="preserve">                                                                       </w:t>
      </w:r>
      <w:r w:rsidR="007F429C" w:rsidRPr="00CC04E6">
        <w:rPr>
          <w:rFonts w:ascii="Calibri" w:eastAsia="Calibri" w:hAnsi="Calibri" w:cs="Calibri"/>
          <w:b/>
          <w:bCs/>
          <w:sz w:val="22"/>
          <w:szCs w:val="22"/>
        </w:rPr>
        <w:t xml:space="preserve">         </w:t>
      </w:r>
      <w:r w:rsidR="00D80D9F" w:rsidRPr="00CC04E6">
        <w:rPr>
          <w:rFonts w:ascii="Calibri" w:eastAsia="Calibri" w:hAnsi="Calibri" w:cs="Calibri"/>
          <w:b/>
          <w:bCs/>
          <w:sz w:val="22"/>
          <w:szCs w:val="22"/>
        </w:rPr>
        <w:t xml:space="preserve">          </w:t>
      </w:r>
      <w:r w:rsidR="00257AF2" w:rsidRPr="00CC04E6">
        <w:rPr>
          <w:rFonts w:ascii="Calibri" w:eastAsia="Calibri" w:hAnsi="Calibri" w:cs="Calibri"/>
          <w:b/>
          <w:bCs/>
          <w:sz w:val="22"/>
          <w:szCs w:val="22"/>
        </w:rPr>
        <w:t xml:space="preserve">          </w:t>
      </w:r>
      <w:r w:rsidR="00BD1E76" w:rsidRPr="00CC04E6">
        <w:rPr>
          <w:rFonts w:ascii="Calibri" w:eastAsia="Calibri" w:hAnsi="Calibri" w:cs="Calibri"/>
          <w:b/>
          <w:bCs/>
          <w:sz w:val="22"/>
          <w:szCs w:val="22"/>
        </w:rPr>
        <w:t xml:space="preserve"> </w:t>
      </w:r>
      <w:r w:rsidR="00C83658">
        <w:rPr>
          <w:rFonts w:ascii="Calibri" w:eastAsia="Calibri" w:hAnsi="Calibri" w:cs="Calibri"/>
          <w:b/>
          <w:bCs/>
          <w:sz w:val="22"/>
          <w:szCs w:val="22"/>
        </w:rPr>
        <w:t>Oct</w:t>
      </w:r>
      <w:r w:rsidR="00D80D9F" w:rsidRPr="00CC04E6">
        <w:rPr>
          <w:rFonts w:ascii="Calibri" w:eastAsia="Calibri" w:hAnsi="Calibri" w:cs="Calibri"/>
          <w:b/>
          <w:bCs/>
          <w:sz w:val="22"/>
          <w:szCs w:val="22"/>
        </w:rPr>
        <w:t xml:space="preserve"> 2021</w:t>
      </w:r>
      <w:r w:rsidRPr="00CC04E6">
        <w:rPr>
          <w:rFonts w:ascii="Calibri" w:eastAsia="Calibri" w:hAnsi="Calibri" w:cs="Calibri"/>
          <w:b/>
          <w:bCs/>
          <w:sz w:val="22"/>
          <w:szCs w:val="22"/>
        </w:rPr>
        <w:t xml:space="preserve"> to </w:t>
      </w:r>
      <w:r w:rsidR="001158D0">
        <w:rPr>
          <w:rFonts w:ascii="Calibri" w:eastAsia="Calibri" w:hAnsi="Calibri" w:cs="Calibri"/>
          <w:b/>
          <w:bCs/>
          <w:sz w:val="22"/>
          <w:szCs w:val="22"/>
        </w:rPr>
        <w:t>Dec</w:t>
      </w:r>
      <w:r w:rsidR="0073534C">
        <w:rPr>
          <w:rFonts w:ascii="Calibri" w:eastAsia="Calibri" w:hAnsi="Calibri" w:cs="Calibri"/>
          <w:b/>
          <w:bCs/>
          <w:sz w:val="22"/>
          <w:szCs w:val="22"/>
        </w:rPr>
        <w:t xml:space="preserve"> 20</w:t>
      </w:r>
      <w:r w:rsidR="00730CC1">
        <w:rPr>
          <w:rFonts w:ascii="Calibri" w:eastAsia="Calibri" w:hAnsi="Calibri" w:cs="Calibri"/>
          <w:b/>
          <w:bCs/>
          <w:sz w:val="22"/>
          <w:szCs w:val="22"/>
        </w:rPr>
        <w:t>23</w:t>
      </w:r>
    </w:p>
    <w:p w14:paraId="0CDF2BF9" w14:textId="2FC8EA0F" w:rsidR="00517D54" w:rsidRPr="00CC04E6" w:rsidRDefault="5F2A2B04" w:rsidP="00D21BD4">
      <w:pPr>
        <w:spacing w:after="0" w:line="240" w:lineRule="auto"/>
        <w:ind w:right="452"/>
        <w:jc w:val="both"/>
        <w:rPr>
          <w:rFonts w:ascii="Calibri" w:eastAsia="Calibri" w:hAnsi="Calibri" w:cs="Calibri"/>
          <w:b/>
          <w:bCs/>
          <w:sz w:val="22"/>
          <w:szCs w:val="22"/>
        </w:rPr>
      </w:pPr>
      <w:r w:rsidRPr="00CC04E6">
        <w:rPr>
          <w:rFonts w:ascii="Calibri" w:eastAsia="Calibri" w:hAnsi="Calibri" w:cs="Calibri"/>
          <w:b/>
          <w:bCs/>
          <w:sz w:val="22"/>
          <w:szCs w:val="22"/>
        </w:rPr>
        <w:t xml:space="preserve">Role: </w:t>
      </w:r>
      <w:r w:rsidR="00257AF2" w:rsidRPr="00CC04E6">
        <w:rPr>
          <w:rFonts w:ascii="Calibri" w:eastAsia="Calibri" w:hAnsi="Calibri" w:cs="Calibri"/>
          <w:b/>
          <w:bCs/>
          <w:sz w:val="22"/>
          <w:szCs w:val="22"/>
        </w:rPr>
        <w:t xml:space="preserve">Big </w:t>
      </w:r>
      <w:r w:rsidR="00BD1E76" w:rsidRPr="00CC04E6">
        <w:rPr>
          <w:rFonts w:ascii="Calibri" w:eastAsia="Calibri" w:hAnsi="Calibri" w:cs="Calibri"/>
          <w:b/>
          <w:bCs/>
          <w:sz w:val="22"/>
          <w:szCs w:val="22"/>
        </w:rPr>
        <w:t>Data</w:t>
      </w:r>
      <w:r w:rsidR="00D80D9F" w:rsidRPr="00CC04E6">
        <w:rPr>
          <w:rFonts w:ascii="Calibri" w:eastAsia="Calibri" w:hAnsi="Calibri" w:cs="Calibri"/>
          <w:b/>
          <w:bCs/>
          <w:sz w:val="22"/>
          <w:szCs w:val="22"/>
        </w:rPr>
        <w:t xml:space="preserve"> Engineer</w:t>
      </w:r>
    </w:p>
    <w:p w14:paraId="051BAE32" w14:textId="54465288" w:rsidR="00517D54" w:rsidRPr="00CC04E6" w:rsidRDefault="5F2A2B04" w:rsidP="00D21BD4">
      <w:pPr>
        <w:spacing w:after="0" w:line="240" w:lineRule="auto"/>
        <w:ind w:left="360" w:right="452" w:hanging="360"/>
        <w:jc w:val="both"/>
        <w:rPr>
          <w:rFonts w:ascii="Calibri" w:eastAsia="Calibri" w:hAnsi="Calibri" w:cs="Calibri"/>
          <w:b/>
          <w:bCs/>
          <w:sz w:val="22"/>
          <w:szCs w:val="22"/>
          <w:u w:val="single"/>
        </w:rPr>
      </w:pPr>
      <w:r w:rsidRPr="00CC04E6">
        <w:rPr>
          <w:rFonts w:ascii="Calibri" w:eastAsia="Calibri" w:hAnsi="Calibri" w:cs="Calibri"/>
          <w:b/>
          <w:bCs/>
          <w:sz w:val="22"/>
          <w:szCs w:val="22"/>
          <w:u w:val="single"/>
        </w:rPr>
        <w:t>Roles &amp; Responsibilities:</w:t>
      </w:r>
    </w:p>
    <w:p w14:paraId="1FC74816"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Developed and managed ETL solutions using Azure Synapse and Azure Data Factory, facilitating robust financial data integration and management.</w:t>
      </w:r>
    </w:p>
    <w:p w14:paraId="3B253674"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Configured and maintained Azure Active Directory, implementing secure identity management solutions to enhance security across banking platforms.</w:t>
      </w:r>
    </w:p>
    <w:p w14:paraId="1DA6DE67"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Employed TensorFlow and Azure Machine Learning to develop predictive models, analyzing financial trends to drive strategic business decisions.</w:t>
      </w:r>
    </w:p>
    <w:p w14:paraId="25AEDC3A"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Integrated Snowflake to enhance data warehousing capabilities, optimizing data storage and retrieval processes for critical financial analytics.</w:t>
      </w:r>
    </w:p>
    <w:p w14:paraId="4043697F"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Managed source control and project versioning using GIT within agile project environments, ensuring efficient and streamlined financial service operations.</w:t>
      </w:r>
    </w:p>
    <w:p w14:paraId="75331176"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Orchestrated the deployment of ETL processes using Azure Data Factory, improving data aggregation and transformation in financial services.</w:t>
      </w:r>
    </w:p>
    <w:p w14:paraId="4331E463"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Utilized Azure Analysis Services to perform advanced financial data analytics, providing deeper insights into market trends and customer behavior.</w:t>
      </w:r>
    </w:p>
    <w:p w14:paraId="6C1381DA"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lastRenderedPageBreak/>
        <w:t>Implemented Kubernetes and Docker to manage and deploy containerized applications, ensuring high availability and scalability in financial operations.</w:t>
      </w:r>
    </w:p>
    <w:p w14:paraId="43698ADF"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Designed and executed data streaming solutions with Apache Kafka, enabling real-time financial data processing and analytics.</w:t>
      </w:r>
    </w:p>
    <w:p w14:paraId="43015E75"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Enhanced data governance and security by effectively managing Azure Key Vault, safeguarding sensitive financial information.</w:t>
      </w:r>
    </w:p>
    <w:p w14:paraId="2691995B"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Developed comprehensive data pipelines using Azure Stream Analytics, facilitating real-time data monitoring and analysis in banking.</w:t>
      </w:r>
    </w:p>
    <w:p w14:paraId="3AB4EC49"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Employed SQL and Python to create complex data processing scripts, enhancing data manipulation and analysis capabilities in financial services.</w:t>
      </w:r>
    </w:p>
    <w:p w14:paraId="49D97726"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Implemented Azure Active Directory for robust security management, ensuring compliant access control in the financial sector.</w:t>
      </w:r>
    </w:p>
    <w:p w14:paraId="36BCC359"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Utilized Snowflake's cloud data platform to streamline data warehousing processes, significantly improving query performance and scalability.</w:t>
      </w:r>
    </w:p>
    <w:p w14:paraId="029EFF4F"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Applied agile methodologies to manage large-scale data projects, enhancing team collaboration and project delivery timelines in banking services.</w:t>
      </w:r>
    </w:p>
    <w:p w14:paraId="28B5223D"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Configured Docker containers for deploying financial applications, ensuring consistent environments across development, testing, and production stages.</w:t>
      </w:r>
    </w:p>
    <w:p w14:paraId="47EF3BE7"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Employed Azure DevOps for automating software delivery and infrastructure updates, improving efficiency and collaboration in financial software development.</w:t>
      </w:r>
    </w:p>
    <w:p w14:paraId="3FD9F12C"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Designed and implemented a secure data exchange environment using Azure Key Vault, enhancing data security and compliance with financial regulations.</w:t>
      </w:r>
    </w:p>
    <w:p w14:paraId="2706002D"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Utilized TensorFlow to develop and deploy machine learning models, aiding in predictive analytics and risk assessment in finance.</w:t>
      </w:r>
    </w:p>
    <w:p w14:paraId="2C4173FF"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Developed data integration and transformation processes with Azure Data Factory, ensuring accurate and timely financial reporting.</w:t>
      </w:r>
    </w:p>
    <w:p w14:paraId="660BD992"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Managed Kubernetes clusters for efficient scaling and management of banking applications, ensuring robust performance and operational continuity.</w:t>
      </w:r>
    </w:p>
    <w:p w14:paraId="6FA6B15E" w14:textId="77777777" w:rsidR="00303417"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Optimized financial data storage and analytics using Snowflake, facilitating efficient and scalable data handling solutions.</w:t>
      </w:r>
    </w:p>
    <w:p w14:paraId="53EDC04A" w14:textId="68EF6299" w:rsidR="00517D54" w:rsidRPr="00CC04E6" w:rsidRDefault="00303417" w:rsidP="00303417">
      <w:pPr>
        <w:pStyle w:val="ListParagraph"/>
        <w:numPr>
          <w:ilvl w:val="0"/>
          <w:numId w:val="4"/>
        </w:numPr>
        <w:spacing w:after="0" w:line="240" w:lineRule="auto"/>
        <w:rPr>
          <w:rFonts w:ascii="Calibri" w:eastAsia="Calibri" w:hAnsi="Calibri" w:cs="Calibri"/>
          <w:sz w:val="22"/>
          <w:szCs w:val="22"/>
        </w:rPr>
      </w:pPr>
      <w:r w:rsidRPr="00CC04E6">
        <w:rPr>
          <w:rFonts w:ascii="Calibri" w:eastAsia="Calibri" w:hAnsi="Calibri" w:cs="Calibri"/>
          <w:sz w:val="22"/>
          <w:szCs w:val="22"/>
        </w:rPr>
        <w:t>Enhanced project management and operational efficiency using agile practices, improving team productivity and project outcomes in financial services.</w:t>
      </w:r>
    </w:p>
    <w:p w14:paraId="3E12BFC1" w14:textId="5E27D449" w:rsidR="00517D54" w:rsidRPr="00CC04E6" w:rsidRDefault="5F2A2B04" w:rsidP="00D21BD4">
      <w:pPr>
        <w:spacing w:after="0" w:line="240" w:lineRule="auto"/>
        <w:ind w:right="452"/>
        <w:jc w:val="both"/>
        <w:rPr>
          <w:rFonts w:ascii="Calibri" w:eastAsia="Calibri" w:hAnsi="Calibri" w:cs="Calibri"/>
          <w:sz w:val="22"/>
          <w:szCs w:val="22"/>
        </w:rPr>
      </w:pPr>
      <w:r w:rsidRPr="00CC04E6">
        <w:rPr>
          <w:rFonts w:ascii="Calibri" w:eastAsia="Calibri" w:hAnsi="Calibri" w:cs="Calibri"/>
          <w:b/>
          <w:bCs/>
          <w:sz w:val="22"/>
          <w:szCs w:val="22"/>
          <w:u w:val="single"/>
        </w:rPr>
        <w:t xml:space="preserve"> Environment:</w:t>
      </w:r>
      <w:r w:rsidRPr="00CC04E6">
        <w:rPr>
          <w:rFonts w:ascii="Calibri" w:eastAsia="Calibri" w:hAnsi="Calibri" w:cs="Calibri"/>
          <w:sz w:val="22"/>
          <w:szCs w:val="22"/>
        </w:rPr>
        <w:t xml:space="preserve"> </w:t>
      </w:r>
      <w:r w:rsidR="00754FC1" w:rsidRPr="00754FC1">
        <w:rPr>
          <w:rFonts w:ascii="Calibri" w:eastAsia="Calibri" w:hAnsi="Calibri" w:cs="Calibri"/>
          <w:sz w:val="22"/>
          <w:szCs w:val="22"/>
        </w:rPr>
        <w:t>Azure Synapse, Azure Data Factory, Azure Active Directory, TensorFlow, Azure Machine Learning, Snowflake, GIT, Kubernetes, Docker, Apache Kafka, Azure Key Vault, Azure Stream Analytics, SQL, Python, Azure DevOps, Azure Analysis Services, and Agile methodologies</w:t>
      </w:r>
      <w:r w:rsidR="00860290" w:rsidRPr="00CC04E6">
        <w:rPr>
          <w:rFonts w:ascii="Calibri" w:eastAsia="Calibri" w:hAnsi="Calibri" w:cs="Calibri"/>
          <w:sz w:val="22"/>
          <w:szCs w:val="22"/>
        </w:rPr>
        <w:t>.</w:t>
      </w:r>
    </w:p>
    <w:p w14:paraId="2A5CE17C" w14:textId="77777777" w:rsidR="005C13AD" w:rsidRPr="00CC04E6" w:rsidRDefault="005C13AD" w:rsidP="00D21BD4">
      <w:pPr>
        <w:spacing w:after="0" w:line="240" w:lineRule="auto"/>
        <w:ind w:right="452"/>
        <w:jc w:val="both"/>
        <w:rPr>
          <w:rFonts w:ascii="Calibri" w:eastAsia="Calibri" w:hAnsi="Calibri" w:cs="Calibri"/>
          <w:sz w:val="22"/>
          <w:szCs w:val="22"/>
        </w:rPr>
      </w:pPr>
    </w:p>
    <w:p w14:paraId="54294557" w14:textId="6D4A702E" w:rsidR="00517D54" w:rsidRPr="00CC04E6" w:rsidRDefault="5F2A2B04" w:rsidP="00D21BD4">
      <w:pPr>
        <w:spacing w:after="0" w:line="240" w:lineRule="auto"/>
        <w:ind w:right="452"/>
        <w:jc w:val="both"/>
        <w:rPr>
          <w:rFonts w:ascii="Calibri" w:eastAsia="Calibri" w:hAnsi="Calibri" w:cs="Calibri"/>
          <w:b/>
          <w:bCs/>
          <w:sz w:val="22"/>
          <w:szCs w:val="22"/>
        </w:rPr>
      </w:pPr>
      <w:r w:rsidRPr="00CC04E6">
        <w:rPr>
          <w:rFonts w:ascii="Calibri" w:eastAsia="Calibri" w:hAnsi="Calibri" w:cs="Calibri"/>
          <w:b/>
          <w:bCs/>
          <w:sz w:val="22"/>
          <w:szCs w:val="22"/>
        </w:rPr>
        <w:t xml:space="preserve">Client: </w:t>
      </w:r>
      <w:proofErr w:type="spellStart"/>
      <w:r w:rsidR="000570F0" w:rsidRPr="000570F0">
        <w:rPr>
          <w:rFonts w:ascii="Calibri" w:eastAsia="Calibri" w:hAnsi="Calibri" w:cs="Calibri"/>
          <w:b/>
          <w:bCs/>
          <w:sz w:val="22"/>
          <w:szCs w:val="22"/>
        </w:rPr>
        <w:t>Carmax</w:t>
      </w:r>
      <w:proofErr w:type="spellEnd"/>
      <w:r w:rsidRPr="00CC04E6">
        <w:rPr>
          <w:rFonts w:ascii="Calibri" w:eastAsia="Calibri" w:hAnsi="Calibri" w:cs="Calibri"/>
          <w:b/>
          <w:bCs/>
          <w:sz w:val="22"/>
          <w:szCs w:val="22"/>
        </w:rPr>
        <w:t xml:space="preserve">, </w:t>
      </w:r>
      <w:r w:rsidR="000570F0" w:rsidRPr="000570F0">
        <w:rPr>
          <w:rFonts w:ascii="Calibri" w:eastAsia="Calibri" w:hAnsi="Calibri" w:cs="Calibri"/>
          <w:b/>
          <w:bCs/>
          <w:sz w:val="22"/>
          <w:szCs w:val="22"/>
        </w:rPr>
        <w:t>Richmond</w:t>
      </w:r>
      <w:r w:rsidR="00257AF2" w:rsidRPr="00CC04E6">
        <w:rPr>
          <w:rFonts w:ascii="Calibri" w:eastAsia="Calibri" w:hAnsi="Calibri" w:cs="Calibri"/>
          <w:b/>
          <w:bCs/>
          <w:sz w:val="22"/>
          <w:szCs w:val="22"/>
        </w:rPr>
        <w:t xml:space="preserve">, </w:t>
      </w:r>
      <w:r w:rsidR="000570F0">
        <w:rPr>
          <w:rFonts w:ascii="Calibri" w:eastAsia="Calibri" w:hAnsi="Calibri" w:cs="Calibri"/>
          <w:b/>
          <w:bCs/>
          <w:sz w:val="22"/>
          <w:szCs w:val="22"/>
        </w:rPr>
        <w:t>VA</w:t>
      </w:r>
      <w:r w:rsidRPr="00CC04E6">
        <w:rPr>
          <w:rFonts w:ascii="Calibri" w:eastAsia="Calibri" w:hAnsi="Calibri" w:cs="Calibri"/>
          <w:b/>
          <w:bCs/>
          <w:sz w:val="22"/>
          <w:szCs w:val="22"/>
        </w:rPr>
        <w:t xml:space="preserve">.              </w:t>
      </w:r>
      <w:r w:rsidR="006B5C5A">
        <w:rPr>
          <w:rFonts w:ascii="Calibri" w:eastAsia="Calibri" w:hAnsi="Calibri" w:cs="Calibri"/>
          <w:b/>
          <w:bCs/>
          <w:sz w:val="22"/>
          <w:szCs w:val="22"/>
        </w:rPr>
        <w:t xml:space="preserve">                         </w:t>
      </w:r>
      <w:r w:rsidRPr="00CC04E6">
        <w:rPr>
          <w:rFonts w:ascii="Calibri" w:eastAsia="Calibri" w:hAnsi="Calibri" w:cs="Calibri"/>
          <w:b/>
          <w:bCs/>
          <w:sz w:val="22"/>
          <w:szCs w:val="22"/>
        </w:rPr>
        <w:t xml:space="preserve">                  </w:t>
      </w:r>
      <w:r w:rsidR="00900D06">
        <w:rPr>
          <w:rFonts w:ascii="Calibri" w:eastAsia="Calibri" w:hAnsi="Calibri" w:cs="Calibri"/>
          <w:b/>
          <w:bCs/>
          <w:sz w:val="22"/>
          <w:szCs w:val="22"/>
        </w:rPr>
        <w:t xml:space="preserve">                             </w:t>
      </w:r>
      <w:r w:rsidR="00257AF2" w:rsidRPr="00CC04E6">
        <w:rPr>
          <w:rFonts w:ascii="Calibri" w:eastAsia="Calibri" w:hAnsi="Calibri" w:cs="Calibri"/>
          <w:b/>
          <w:bCs/>
          <w:sz w:val="22"/>
          <w:szCs w:val="22"/>
        </w:rPr>
        <w:t xml:space="preserve">                        </w:t>
      </w:r>
      <w:r w:rsidR="00BD1E76" w:rsidRPr="00CC04E6">
        <w:rPr>
          <w:rFonts w:ascii="Calibri" w:eastAsia="Calibri" w:hAnsi="Calibri" w:cs="Calibri"/>
          <w:b/>
          <w:bCs/>
          <w:sz w:val="22"/>
          <w:szCs w:val="22"/>
        </w:rPr>
        <w:t xml:space="preserve">  </w:t>
      </w:r>
      <w:r w:rsidR="002D2948">
        <w:rPr>
          <w:rFonts w:ascii="Calibri" w:eastAsia="Calibri" w:hAnsi="Calibri" w:cs="Calibri"/>
          <w:b/>
          <w:bCs/>
          <w:sz w:val="22"/>
          <w:szCs w:val="22"/>
        </w:rPr>
        <w:t>Dec</w:t>
      </w:r>
      <w:r w:rsidR="00D80D9F" w:rsidRPr="00CC04E6">
        <w:rPr>
          <w:rFonts w:ascii="Calibri" w:eastAsia="Calibri" w:hAnsi="Calibri" w:cs="Calibri"/>
          <w:b/>
          <w:bCs/>
          <w:sz w:val="22"/>
          <w:szCs w:val="22"/>
        </w:rPr>
        <w:t xml:space="preserve"> 2019</w:t>
      </w:r>
      <w:r w:rsidRPr="00CC04E6">
        <w:rPr>
          <w:rFonts w:ascii="Calibri" w:eastAsia="Calibri" w:hAnsi="Calibri" w:cs="Calibri"/>
          <w:b/>
          <w:bCs/>
          <w:sz w:val="22"/>
          <w:szCs w:val="22"/>
        </w:rPr>
        <w:t xml:space="preserve"> to </w:t>
      </w:r>
      <w:r w:rsidR="0067242C">
        <w:rPr>
          <w:rFonts w:ascii="Calibri" w:eastAsia="Calibri" w:hAnsi="Calibri" w:cs="Calibri"/>
          <w:b/>
          <w:bCs/>
          <w:sz w:val="22"/>
          <w:szCs w:val="22"/>
        </w:rPr>
        <w:t>Sep</w:t>
      </w:r>
      <w:r w:rsidR="00D80D9F" w:rsidRPr="00CC04E6">
        <w:rPr>
          <w:rFonts w:ascii="Calibri" w:eastAsia="Calibri" w:hAnsi="Calibri" w:cs="Calibri"/>
          <w:b/>
          <w:bCs/>
          <w:sz w:val="22"/>
          <w:szCs w:val="22"/>
        </w:rPr>
        <w:t xml:space="preserve"> 2021</w:t>
      </w:r>
    </w:p>
    <w:p w14:paraId="670B0AAF" w14:textId="0D102504" w:rsidR="00517D54" w:rsidRPr="00CC04E6" w:rsidRDefault="00C75A1E" w:rsidP="00D21BD4">
      <w:pPr>
        <w:spacing w:after="0" w:line="240" w:lineRule="auto"/>
        <w:ind w:right="452"/>
        <w:jc w:val="both"/>
        <w:rPr>
          <w:rFonts w:ascii="Calibri" w:eastAsia="Calibri" w:hAnsi="Calibri" w:cs="Calibri"/>
          <w:b/>
          <w:bCs/>
          <w:sz w:val="22"/>
          <w:szCs w:val="22"/>
        </w:rPr>
      </w:pPr>
      <w:r w:rsidRPr="00CC04E6">
        <w:rPr>
          <w:rFonts w:ascii="Calibri" w:eastAsia="Calibri" w:hAnsi="Calibri" w:cs="Calibri"/>
          <w:b/>
          <w:bCs/>
          <w:sz w:val="22"/>
          <w:szCs w:val="22"/>
        </w:rPr>
        <w:t xml:space="preserve">Role: </w:t>
      </w:r>
      <w:r w:rsidR="00900D06" w:rsidRPr="00900D06">
        <w:rPr>
          <w:rFonts w:ascii="Calibri" w:eastAsia="Calibri" w:hAnsi="Calibri" w:cs="Calibri"/>
          <w:b/>
          <w:bCs/>
          <w:sz w:val="22"/>
          <w:szCs w:val="22"/>
        </w:rPr>
        <w:t>Data Automation Engineer</w:t>
      </w:r>
    </w:p>
    <w:p w14:paraId="650F2073" w14:textId="5AE6E94C" w:rsidR="00517D54" w:rsidRPr="00CC04E6" w:rsidRDefault="5F2A2B04" w:rsidP="00D21BD4">
      <w:pPr>
        <w:spacing w:after="0" w:line="240" w:lineRule="auto"/>
        <w:ind w:left="284" w:hanging="284"/>
        <w:jc w:val="both"/>
        <w:rPr>
          <w:rFonts w:ascii="Calibri" w:eastAsia="Calibri" w:hAnsi="Calibri" w:cs="Calibri"/>
          <w:b/>
          <w:bCs/>
          <w:sz w:val="22"/>
          <w:szCs w:val="22"/>
        </w:rPr>
      </w:pPr>
      <w:r w:rsidRPr="00CC04E6">
        <w:rPr>
          <w:rFonts w:ascii="Calibri" w:eastAsia="Calibri" w:hAnsi="Calibri" w:cs="Calibri"/>
          <w:b/>
          <w:bCs/>
          <w:sz w:val="22"/>
          <w:szCs w:val="22"/>
          <w:u w:val="single"/>
        </w:rPr>
        <w:t>Roles &amp; Responsibilities</w:t>
      </w:r>
      <w:r w:rsidRPr="00CC04E6">
        <w:rPr>
          <w:rFonts w:ascii="Calibri" w:eastAsia="Calibri" w:hAnsi="Calibri" w:cs="Calibri"/>
          <w:b/>
          <w:bCs/>
          <w:sz w:val="22"/>
          <w:szCs w:val="22"/>
        </w:rPr>
        <w:t>:</w:t>
      </w:r>
    </w:p>
    <w:p w14:paraId="72BB308F"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Engineered data integration pipelines using Talend and Apache Spark, significantly improving data processing speeds and accuracy in IT consulting.</w:t>
      </w:r>
    </w:p>
    <w:p w14:paraId="1242E02D"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Managed cloud storage solutions efficiently using AWS S3 and AWS Redshift, optimizing data storage for a variety of IT projects.</w:t>
      </w:r>
    </w:p>
    <w:p w14:paraId="2A9EEC5A"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Automated complex data transformation tasks using AWS Glue, enhancing data accuracy and processing efficiency in cloud environments.</w:t>
      </w:r>
    </w:p>
    <w:p w14:paraId="2DDDEF8B"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Administered Kubernetes clusters to manage containerized applications, ensuring scalable and reliable operations across IT services.</w:t>
      </w:r>
    </w:p>
    <w:p w14:paraId="363B7FD6"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 xml:space="preserve">Streamlined data streaming processes using </w:t>
      </w:r>
      <w:proofErr w:type="spellStart"/>
      <w:r w:rsidRPr="00CC04E6">
        <w:rPr>
          <w:rFonts w:ascii="Calibri" w:eastAsia="Calibri" w:hAnsi="Calibri" w:cs="Calibri"/>
          <w:sz w:val="22"/>
          <w:szCs w:val="22"/>
        </w:rPr>
        <w:t>PySpark</w:t>
      </w:r>
      <w:proofErr w:type="spellEnd"/>
      <w:r w:rsidRPr="00CC04E6">
        <w:rPr>
          <w:rFonts w:ascii="Calibri" w:eastAsia="Calibri" w:hAnsi="Calibri" w:cs="Calibri"/>
          <w:sz w:val="22"/>
          <w:szCs w:val="22"/>
        </w:rPr>
        <w:t xml:space="preserve"> and Python, effectively handling diverse file formats and improving data flow.</w:t>
      </w:r>
    </w:p>
    <w:p w14:paraId="23A41481"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Configured PostgreSQL databases to support data-driven applications, enhancing data storage and retrieval processes for IT solutions.</w:t>
      </w:r>
    </w:p>
    <w:p w14:paraId="68B35195"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lastRenderedPageBreak/>
        <w:t>Developed and managed data automation frameworks using Talend, reducing manual effort and increasing process efficiency in IT projects.</w:t>
      </w:r>
    </w:p>
    <w:p w14:paraId="424DAE3A"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Leveraged Apache Spark for complex data processing tasks, enabling faster data analytics and insights for IT consulting services.</w:t>
      </w:r>
    </w:p>
    <w:p w14:paraId="3921AC88"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Implemented Kubernetes to orchestrate container deployment, scaling, and management, enhancing system reliability and operational efficiency.</w:t>
      </w:r>
    </w:p>
    <w:p w14:paraId="5BE49F7E"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Utilized AWS DynamoDB for high-performance NoSQL database solutions, facilitating quick data access and flexibility in application development.</w:t>
      </w:r>
    </w:p>
    <w:p w14:paraId="6CC7868D"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 xml:space="preserve">Orchestrated robust data streaming solutions using Python and </w:t>
      </w:r>
      <w:proofErr w:type="spellStart"/>
      <w:r w:rsidRPr="00CC04E6">
        <w:rPr>
          <w:rFonts w:ascii="Calibri" w:eastAsia="Calibri" w:hAnsi="Calibri" w:cs="Calibri"/>
          <w:sz w:val="22"/>
          <w:szCs w:val="22"/>
        </w:rPr>
        <w:t>PySpark</w:t>
      </w:r>
      <w:proofErr w:type="spellEnd"/>
      <w:r w:rsidRPr="00CC04E6">
        <w:rPr>
          <w:rFonts w:ascii="Calibri" w:eastAsia="Calibri" w:hAnsi="Calibri" w:cs="Calibri"/>
          <w:sz w:val="22"/>
          <w:szCs w:val="22"/>
        </w:rPr>
        <w:t>, addressing real-time data processing needs for IT consulting.</w:t>
      </w:r>
    </w:p>
    <w:p w14:paraId="3D81D100"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Enhanced data warehousing capabilities using AWS Redshift, providing scalable and efficient data storage solutions for enterprise clients.</w:t>
      </w:r>
    </w:p>
    <w:p w14:paraId="383BB78E"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Applied AWS Glue to automate and simplify ETL processes, improving data integration and workflow efficiency in cloud solutions.</w:t>
      </w:r>
    </w:p>
    <w:p w14:paraId="65FD9228"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Managed multiple file formats and data streams with advanced programming techniques in Python, increasing data handling flexibility.</w:t>
      </w:r>
    </w:p>
    <w:p w14:paraId="4BDD04FD"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Ensured high data availability and disaster recovery using AWS S3, providing secure and scalable cloud storage solutions.</w:t>
      </w:r>
    </w:p>
    <w:p w14:paraId="79152C6F"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Developed data pipelines leveraging Apache Spark and Talend, facilitating efficient data integration and analytics across consulting projects.</w:t>
      </w:r>
    </w:p>
    <w:p w14:paraId="3C5685F3"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Administered and optimized cloud-native applications using Kubernetes, improving deployment speeds and operational resilience.</w:t>
      </w:r>
    </w:p>
    <w:p w14:paraId="5E5D9D35"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Configured and managed PostgreSQL for robust database solutions, enhancing data integrity and performance in IT environments.</w:t>
      </w:r>
    </w:p>
    <w:p w14:paraId="4864E39A" w14:textId="77777777" w:rsidR="00303417"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 xml:space="preserve">Implemented continuous data streaming and processing systems using </w:t>
      </w:r>
      <w:proofErr w:type="spellStart"/>
      <w:r w:rsidRPr="00CC04E6">
        <w:rPr>
          <w:rFonts w:ascii="Calibri" w:eastAsia="Calibri" w:hAnsi="Calibri" w:cs="Calibri"/>
          <w:sz w:val="22"/>
          <w:szCs w:val="22"/>
        </w:rPr>
        <w:t>PySpark</w:t>
      </w:r>
      <w:proofErr w:type="spellEnd"/>
      <w:r w:rsidRPr="00CC04E6">
        <w:rPr>
          <w:rFonts w:ascii="Calibri" w:eastAsia="Calibri" w:hAnsi="Calibri" w:cs="Calibri"/>
          <w:sz w:val="22"/>
          <w:szCs w:val="22"/>
        </w:rPr>
        <w:t>, enhancing real-time analytics capabilities for clients.</w:t>
      </w:r>
    </w:p>
    <w:p w14:paraId="78746C45" w14:textId="617C739E" w:rsidR="0045182F" w:rsidRPr="00CC04E6" w:rsidRDefault="00303417" w:rsidP="00303417">
      <w:pPr>
        <w:numPr>
          <w:ilvl w:val="0"/>
          <w:numId w:val="9"/>
        </w:numPr>
        <w:spacing w:after="0" w:line="240" w:lineRule="auto"/>
        <w:jc w:val="both"/>
        <w:rPr>
          <w:rFonts w:ascii="Calibri" w:eastAsia="Calibri" w:hAnsi="Calibri" w:cs="Calibri"/>
          <w:sz w:val="22"/>
          <w:szCs w:val="22"/>
        </w:rPr>
      </w:pPr>
      <w:r w:rsidRPr="00CC04E6">
        <w:rPr>
          <w:rFonts w:ascii="Calibri" w:eastAsia="Calibri" w:hAnsi="Calibri" w:cs="Calibri"/>
          <w:sz w:val="22"/>
          <w:szCs w:val="22"/>
        </w:rPr>
        <w:t>Utilized AWS DynamoDB to manage and scale NoSQL database operations, ensuring high performance and availability for critical applications.</w:t>
      </w:r>
    </w:p>
    <w:p w14:paraId="18D17DB2" w14:textId="6A657FC2" w:rsidR="00517D54" w:rsidRPr="00CC04E6" w:rsidRDefault="5F2A2B04" w:rsidP="00D21BD4">
      <w:pPr>
        <w:spacing w:after="0" w:line="240" w:lineRule="auto"/>
        <w:jc w:val="both"/>
        <w:rPr>
          <w:rFonts w:ascii="Calibri" w:eastAsia="Calibri" w:hAnsi="Calibri" w:cs="Calibri"/>
          <w:sz w:val="22"/>
          <w:szCs w:val="22"/>
        </w:rPr>
      </w:pPr>
      <w:r w:rsidRPr="00CC04E6">
        <w:rPr>
          <w:rFonts w:ascii="Calibri" w:eastAsia="Calibri" w:hAnsi="Calibri" w:cs="Calibri"/>
          <w:b/>
          <w:bCs/>
          <w:sz w:val="22"/>
          <w:szCs w:val="22"/>
        </w:rPr>
        <w:t>Environment:</w:t>
      </w:r>
      <w:r w:rsidRPr="00CC04E6">
        <w:rPr>
          <w:rFonts w:ascii="Calibri" w:eastAsia="Calibri" w:hAnsi="Calibri" w:cs="Calibri"/>
          <w:sz w:val="22"/>
          <w:szCs w:val="22"/>
        </w:rPr>
        <w:t xml:space="preserve"> </w:t>
      </w:r>
      <w:r w:rsidR="00754FC1" w:rsidRPr="00754FC1">
        <w:rPr>
          <w:rFonts w:ascii="Calibri" w:eastAsia="Calibri" w:hAnsi="Calibri" w:cs="Calibri"/>
          <w:sz w:val="22"/>
          <w:szCs w:val="22"/>
        </w:rPr>
        <w:t xml:space="preserve">Talend, Apache Spark, AWS S3, AWS Redshift, AWS Glue, Kubernetes, </w:t>
      </w:r>
      <w:proofErr w:type="spellStart"/>
      <w:r w:rsidR="00754FC1" w:rsidRPr="00754FC1">
        <w:rPr>
          <w:rFonts w:ascii="Calibri" w:eastAsia="Calibri" w:hAnsi="Calibri" w:cs="Calibri"/>
          <w:sz w:val="22"/>
          <w:szCs w:val="22"/>
        </w:rPr>
        <w:t>PySpark</w:t>
      </w:r>
      <w:proofErr w:type="spellEnd"/>
      <w:r w:rsidR="00754FC1" w:rsidRPr="00754FC1">
        <w:rPr>
          <w:rFonts w:ascii="Calibri" w:eastAsia="Calibri" w:hAnsi="Calibri" w:cs="Calibri"/>
          <w:sz w:val="22"/>
          <w:szCs w:val="22"/>
        </w:rPr>
        <w:t>, Python, PostgreSQL, AWS DynamoDB</w:t>
      </w:r>
      <w:r w:rsidR="008C6BE4" w:rsidRPr="00CC04E6">
        <w:rPr>
          <w:rFonts w:ascii="Calibri" w:eastAsia="Calibri" w:hAnsi="Calibri" w:cs="Calibri"/>
          <w:sz w:val="22"/>
          <w:szCs w:val="22"/>
        </w:rPr>
        <w:t>.</w:t>
      </w:r>
    </w:p>
    <w:p w14:paraId="2ADC3209" w14:textId="693EE315" w:rsidR="00517D54" w:rsidRPr="00CC04E6" w:rsidRDefault="00517D54" w:rsidP="00D21BD4">
      <w:pPr>
        <w:spacing w:after="0" w:line="240" w:lineRule="auto"/>
        <w:jc w:val="both"/>
        <w:rPr>
          <w:rFonts w:ascii="Calibri" w:eastAsia="Calibri" w:hAnsi="Calibri" w:cs="Calibri"/>
          <w:sz w:val="22"/>
          <w:szCs w:val="22"/>
        </w:rPr>
      </w:pPr>
    </w:p>
    <w:p w14:paraId="14537B0E" w14:textId="5C89E32E" w:rsidR="00517D54" w:rsidRPr="00CC04E6" w:rsidRDefault="5F2A2B04" w:rsidP="00D21BD4">
      <w:pPr>
        <w:spacing w:after="0" w:line="240" w:lineRule="auto"/>
        <w:ind w:right="452"/>
        <w:jc w:val="both"/>
        <w:rPr>
          <w:rFonts w:ascii="Calibri" w:eastAsia="Calibri" w:hAnsi="Calibri" w:cs="Calibri"/>
          <w:b/>
          <w:bCs/>
          <w:sz w:val="22"/>
          <w:szCs w:val="22"/>
        </w:rPr>
      </w:pPr>
      <w:r w:rsidRPr="00CC04E6">
        <w:rPr>
          <w:rFonts w:ascii="Calibri" w:eastAsia="Calibri" w:hAnsi="Calibri" w:cs="Calibri"/>
          <w:b/>
          <w:bCs/>
          <w:sz w:val="22"/>
          <w:szCs w:val="22"/>
        </w:rPr>
        <w:t xml:space="preserve">Client: </w:t>
      </w:r>
      <w:r w:rsidR="00900D06" w:rsidRPr="00900D06">
        <w:rPr>
          <w:rFonts w:ascii="Calibri" w:eastAsia="Calibri" w:hAnsi="Calibri" w:cs="Calibri"/>
          <w:b/>
          <w:bCs/>
          <w:sz w:val="22"/>
          <w:szCs w:val="22"/>
        </w:rPr>
        <w:t xml:space="preserve">Excellent </w:t>
      </w:r>
      <w:proofErr w:type="spellStart"/>
      <w:r w:rsidR="00900D06" w:rsidRPr="00900D06">
        <w:rPr>
          <w:rFonts w:ascii="Calibri" w:eastAsia="Calibri" w:hAnsi="Calibri" w:cs="Calibri"/>
          <w:b/>
          <w:bCs/>
          <w:sz w:val="22"/>
          <w:szCs w:val="22"/>
        </w:rPr>
        <w:t>WebWorld</w:t>
      </w:r>
      <w:proofErr w:type="spellEnd"/>
      <w:r w:rsidRPr="00CC04E6">
        <w:rPr>
          <w:rFonts w:ascii="Calibri" w:eastAsia="Calibri" w:hAnsi="Calibri" w:cs="Calibri"/>
          <w:b/>
          <w:bCs/>
          <w:sz w:val="22"/>
          <w:szCs w:val="22"/>
        </w:rPr>
        <w:t xml:space="preserve">, India                                                                  </w:t>
      </w:r>
      <w:r w:rsidR="007F429C" w:rsidRPr="00CC04E6">
        <w:rPr>
          <w:rFonts w:ascii="Calibri" w:eastAsia="Calibri" w:hAnsi="Calibri" w:cs="Calibri"/>
          <w:b/>
          <w:bCs/>
          <w:sz w:val="22"/>
          <w:szCs w:val="22"/>
        </w:rPr>
        <w:t xml:space="preserve">                      </w:t>
      </w:r>
      <w:r w:rsidR="00BD1E76" w:rsidRPr="00CC04E6">
        <w:rPr>
          <w:rFonts w:ascii="Calibri" w:eastAsia="Calibri" w:hAnsi="Calibri" w:cs="Calibri"/>
          <w:b/>
          <w:bCs/>
          <w:sz w:val="22"/>
          <w:szCs w:val="22"/>
        </w:rPr>
        <w:t xml:space="preserve">      </w:t>
      </w:r>
      <w:r w:rsidR="00D80D9F" w:rsidRPr="00CC04E6">
        <w:rPr>
          <w:rFonts w:ascii="Calibri" w:eastAsia="Calibri" w:hAnsi="Calibri" w:cs="Calibri"/>
          <w:b/>
          <w:bCs/>
          <w:sz w:val="22"/>
          <w:szCs w:val="22"/>
        </w:rPr>
        <w:t xml:space="preserve">   </w:t>
      </w:r>
      <w:r w:rsidR="006902A1">
        <w:rPr>
          <w:rFonts w:ascii="Calibri" w:eastAsia="Calibri" w:hAnsi="Calibri" w:cs="Calibri"/>
          <w:b/>
          <w:bCs/>
          <w:sz w:val="22"/>
          <w:szCs w:val="22"/>
        </w:rPr>
        <w:t xml:space="preserve">         </w:t>
      </w:r>
      <w:r w:rsidR="00D80D9F" w:rsidRPr="00CC04E6">
        <w:rPr>
          <w:rFonts w:ascii="Calibri" w:eastAsia="Calibri" w:hAnsi="Calibri" w:cs="Calibri"/>
          <w:b/>
          <w:bCs/>
          <w:sz w:val="22"/>
          <w:szCs w:val="22"/>
        </w:rPr>
        <w:t xml:space="preserve">   </w:t>
      </w:r>
      <w:r w:rsidR="0073534C">
        <w:rPr>
          <w:rFonts w:ascii="Calibri" w:eastAsia="Calibri" w:hAnsi="Calibri" w:cs="Calibri"/>
          <w:b/>
          <w:bCs/>
          <w:sz w:val="22"/>
          <w:szCs w:val="22"/>
        </w:rPr>
        <w:t>Jul</w:t>
      </w:r>
      <w:r w:rsidR="008A450D" w:rsidRPr="00CC04E6">
        <w:rPr>
          <w:rFonts w:ascii="Calibri" w:eastAsia="Calibri" w:hAnsi="Calibri" w:cs="Calibri"/>
          <w:b/>
          <w:bCs/>
          <w:sz w:val="22"/>
          <w:szCs w:val="22"/>
        </w:rPr>
        <w:t xml:space="preserve"> 2017- </w:t>
      </w:r>
      <w:r w:rsidR="002D2948">
        <w:rPr>
          <w:rFonts w:ascii="Calibri" w:eastAsia="Calibri" w:hAnsi="Calibri" w:cs="Calibri"/>
          <w:b/>
          <w:bCs/>
          <w:sz w:val="22"/>
          <w:szCs w:val="22"/>
        </w:rPr>
        <w:t>Aug</w:t>
      </w:r>
      <w:r w:rsidR="008A450D" w:rsidRPr="00CC04E6">
        <w:rPr>
          <w:rFonts w:ascii="Calibri" w:eastAsia="Calibri" w:hAnsi="Calibri" w:cs="Calibri"/>
          <w:b/>
          <w:bCs/>
          <w:sz w:val="22"/>
          <w:szCs w:val="22"/>
        </w:rPr>
        <w:t xml:space="preserve"> 201</w:t>
      </w:r>
      <w:r w:rsidR="002D2948">
        <w:rPr>
          <w:rFonts w:ascii="Calibri" w:eastAsia="Calibri" w:hAnsi="Calibri" w:cs="Calibri"/>
          <w:b/>
          <w:bCs/>
          <w:sz w:val="22"/>
          <w:szCs w:val="22"/>
        </w:rPr>
        <w:t>9</w:t>
      </w:r>
    </w:p>
    <w:p w14:paraId="411528B6" w14:textId="76BB0534" w:rsidR="00517D54" w:rsidRPr="00CC04E6" w:rsidRDefault="5F2A2B04" w:rsidP="00D21BD4">
      <w:pPr>
        <w:spacing w:after="0" w:line="240" w:lineRule="auto"/>
        <w:ind w:right="452"/>
        <w:jc w:val="both"/>
        <w:rPr>
          <w:rFonts w:ascii="Calibri" w:eastAsia="Calibri" w:hAnsi="Calibri" w:cs="Calibri"/>
          <w:b/>
          <w:bCs/>
          <w:sz w:val="22"/>
          <w:szCs w:val="22"/>
        </w:rPr>
      </w:pPr>
      <w:r w:rsidRPr="00CC04E6">
        <w:rPr>
          <w:rFonts w:ascii="Calibri" w:eastAsia="Calibri" w:hAnsi="Calibri" w:cs="Calibri"/>
          <w:b/>
          <w:bCs/>
          <w:sz w:val="22"/>
          <w:szCs w:val="22"/>
        </w:rPr>
        <w:t xml:space="preserve">Role: </w:t>
      </w:r>
      <w:r w:rsidR="00900D06" w:rsidRPr="00900D06">
        <w:rPr>
          <w:rFonts w:ascii="Calibri" w:eastAsia="Calibri" w:hAnsi="Calibri" w:cs="Calibri"/>
          <w:b/>
          <w:bCs/>
          <w:sz w:val="22"/>
          <w:szCs w:val="22"/>
        </w:rPr>
        <w:t>Python Developer</w:t>
      </w:r>
    </w:p>
    <w:p w14:paraId="4304E8EC" w14:textId="7160F28B" w:rsidR="00517D54" w:rsidRPr="00CC04E6" w:rsidRDefault="5F2A2B04" w:rsidP="00D21BD4">
      <w:pPr>
        <w:spacing w:after="0" w:line="240" w:lineRule="auto"/>
        <w:ind w:left="360" w:right="452" w:hanging="360"/>
        <w:jc w:val="both"/>
        <w:rPr>
          <w:rFonts w:ascii="Calibri" w:eastAsia="Calibri" w:hAnsi="Calibri" w:cs="Calibri"/>
          <w:b/>
          <w:bCs/>
          <w:sz w:val="22"/>
          <w:szCs w:val="22"/>
          <w:u w:val="single"/>
        </w:rPr>
      </w:pPr>
      <w:r w:rsidRPr="00CC04E6">
        <w:rPr>
          <w:rFonts w:ascii="Calibri" w:eastAsia="Calibri" w:hAnsi="Calibri" w:cs="Calibri"/>
          <w:b/>
          <w:bCs/>
          <w:sz w:val="22"/>
          <w:szCs w:val="22"/>
          <w:u w:val="single"/>
        </w:rPr>
        <w:t xml:space="preserve">Roles&amp; Responsibilities: </w:t>
      </w:r>
    </w:p>
    <w:p w14:paraId="17492D62"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Developed Python scripts for data manipulation and integration tasks, utilizing Informatica PowerCenter to enhance data workflow efficiency.</w:t>
      </w:r>
    </w:p>
    <w:p w14:paraId="6D5EBA6D"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Configured Apache Kafka along with PostgreSQL for robust data streaming and reliable data storage solutions in technology projects.</w:t>
      </w:r>
    </w:p>
    <w:p w14:paraId="6622DFC8"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Automated ETL processes by integrating diverse data sources with MS SQL, improving overall data analytics and reporting capabilities.</w:t>
      </w:r>
    </w:p>
    <w:p w14:paraId="62EFE2FB"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Managed continuous integration and continuous delivery systems using Jenkins and GitLab, enhancing team collaboration and development practices.</w:t>
      </w:r>
    </w:p>
    <w:p w14:paraId="27E3A388"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Enhanced data processing and integration capabilities using Python and Informatica PowerCenter, streamlining ETL tasks for business applications.</w:t>
      </w:r>
    </w:p>
    <w:p w14:paraId="630564E8"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Leveraged PostgreSQL for handling complex queries and transactions, ensuring robust and scalable database management for web solutions.</w:t>
      </w:r>
    </w:p>
    <w:p w14:paraId="60FD0394"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Implemented Apache Kafka to facilitate real-time data streaming, enabling immediate data processing and analysis for client projects.</w:t>
      </w:r>
    </w:p>
    <w:p w14:paraId="657F22CC"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Utilized GitLab for version control and repository management, ensuring efficient code collaboration and deployment across development teams.</w:t>
      </w:r>
    </w:p>
    <w:p w14:paraId="5966EABD"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Developed automated data pipelines using Informatica PowerCenter, streamlining data transfers and transformations for enhanced business intelligence.</w:t>
      </w:r>
    </w:p>
    <w:p w14:paraId="5C482D73"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lastRenderedPageBreak/>
        <w:t>Enhanced project workflows by configuring Jenkins for automated build and test processes, reducing manual errors and deployment times.</w:t>
      </w:r>
    </w:p>
    <w:p w14:paraId="580477FB"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Employed MS SQL for developing scalable and secure database solutions, optimizing data handling for complex web applications.</w:t>
      </w:r>
    </w:p>
    <w:p w14:paraId="3E7BC4E8"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Scripted complex data handling tasks in Python, enhancing data manipulation and integration across multiple data platforms.</w:t>
      </w:r>
    </w:p>
    <w:p w14:paraId="2D3DC143"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Utilized PostgreSQL to improve data storage and retrieval processes, ensuring high performance and reliability in data operations.</w:t>
      </w:r>
    </w:p>
    <w:p w14:paraId="352BFE08"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Integrated diverse data sources using advanced ETL techniques with Informatica PowerCenter, ensuring cohesive data environments.</w:t>
      </w:r>
    </w:p>
    <w:p w14:paraId="73BD58D0"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Configured Apache Kafka to manage high-throughput data streams effectively, enhancing data availability and processing speed.</w:t>
      </w:r>
    </w:p>
    <w:p w14:paraId="42051095"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Employed Jenkins and GitLab to establish a robust CI/CD pipeline, improving development operations and application quality.</w:t>
      </w:r>
    </w:p>
    <w:p w14:paraId="575A090E"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Developed Python applications for data analytics and process automation, delivering custom solutions to meet client needs.</w:t>
      </w:r>
    </w:p>
    <w:p w14:paraId="0AE5ABFA" w14:textId="3DF4B83D" w:rsidR="00517D54"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Optimized data integration and workflow processes using Informatica PowerCenter, ensuring efficient and accurate data transformation.</w:t>
      </w:r>
    </w:p>
    <w:p w14:paraId="07B65A4A" w14:textId="737B2E27" w:rsidR="00517D54" w:rsidRPr="00CC04E6" w:rsidRDefault="5F2A2B04" w:rsidP="009C09F4">
      <w:pPr>
        <w:spacing w:after="0" w:line="240" w:lineRule="auto"/>
        <w:ind w:right="452"/>
        <w:rPr>
          <w:rFonts w:ascii="Calibri" w:eastAsia="Calibri" w:hAnsi="Calibri" w:cs="Calibri"/>
          <w:sz w:val="22"/>
          <w:szCs w:val="22"/>
        </w:rPr>
      </w:pPr>
      <w:r w:rsidRPr="00CC04E6">
        <w:rPr>
          <w:rFonts w:ascii="Calibri" w:eastAsia="Calibri" w:hAnsi="Calibri" w:cs="Calibri"/>
          <w:b/>
          <w:bCs/>
          <w:sz w:val="22"/>
          <w:szCs w:val="22"/>
        </w:rPr>
        <w:t>Environment:</w:t>
      </w:r>
      <w:r w:rsidRPr="00CC04E6">
        <w:rPr>
          <w:rFonts w:ascii="Calibri" w:eastAsia="Calibri" w:hAnsi="Calibri" w:cs="Calibri"/>
          <w:sz w:val="22"/>
          <w:szCs w:val="22"/>
        </w:rPr>
        <w:t xml:space="preserve"> </w:t>
      </w:r>
      <w:r w:rsidR="00754FC1" w:rsidRPr="00754FC1">
        <w:rPr>
          <w:rFonts w:ascii="Calibri" w:eastAsia="Calibri" w:hAnsi="Calibri" w:cs="Calibri"/>
          <w:sz w:val="22"/>
          <w:szCs w:val="22"/>
        </w:rPr>
        <w:t>Python, Informatica PowerCenter, Apache Kafka, PostgreSQL, MS SQL, Jenkins, GitLab, ETL, CI/CD, and data pipeline automation tools</w:t>
      </w:r>
      <w:r w:rsidR="00AB23A1" w:rsidRPr="00CC04E6">
        <w:rPr>
          <w:rFonts w:ascii="Calibri" w:eastAsia="Calibri" w:hAnsi="Calibri" w:cs="Calibri"/>
          <w:sz w:val="22"/>
          <w:szCs w:val="22"/>
        </w:rPr>
        <w:t>.</w:t>
      </w:r>
      <w:r w:rsidR="00B52D44" w:rsidRPr="00CC04E6">
        <w:rPr>
          <w:rFonts w:ascii="Calibri" w:eastAsia="Calibri" w:hAnsi="Calibri" w:cs="Calibri"/>
          <w:sz w:val="22"/>
          <w:szCs w:val="22"/>
        </w:rPr>
        <w:br/>
      </w:r>
    </w:p>
    <w:p w14:paraId="5792FF08" w14:textId="22FD9BAB" w:rsidR="00517D54" w:rsidRPr="00CC04E6" w:rsidRDefault="5F2A2B04" w:rsidP="00D21BD4">
      <w:pPr>
        <w:spacing w:after="0" w:line="240" w:lineRule="auto"/>
        <w:ind w:right="452"/>
        <w:jc w:val="both"/>
        <w:rPr>
          <w:rFonts w:ascii="Calibri" w:eastAsia="Calibri" w:hAnsi="Calibri" w:cs="Calibri"/>
          <w:b/>
          <w:bCs/>
          <w:sz w:val="22"/>
          <w:szCs w:val="22"/>
        </w:rPr>
      </w:pPr>
      <w:r w:rsidRPr="00CC04E6">
        <w:rPr>
          <w:rFonts w:ascii="Calibri" w:eastAsia="Calibri" w:hAnsi="Calibri" w:cs="Calibri"/>
          <w:b/>
          <w:bCs/>
          <w:sz w:val="22"/>
          <w:szCs w:val="22"/>
        </w:rPr>
        <w:t xml:space="preserve">Client: </w:t>
      </w:r>
      <w:r w:rsidR="00900D06" w:rsidRPr="00900D06">
        <w:rPr>
          <w:rFonts w:ascii="Calibri" w:eastAsia="Calibri" w:hAnsi="Calibri" w:cs="Calibri"/>
          <w:b/>
          <w:bCs/>
          <w:sz w:val="22"/>
          <w:szCs w:val="22"/>
        </w:rPr>
        <w:t>Quytech</w:t>
      </w:r>
      <w:r w:rsidRPr="00CC04E6">
        <w:rPr>
          <w:rFonts w:ascii="Calibri" w:eastAsia="Calibri" w:hAnsi="Calibri" w:cs="Calibri"/>
          <w:b/>
          <w:bCs/>
          <w:sz w:val="22"/>
          <w:szCs w:val="22"/>
        </w:rPr>
        <w:t xml:space="preserve">, India                                                                </w:t>
      </w:r>
      <w:r w:rsidR="00BD1E76" w:rsidRPr="00CC04E6">
        <w:rPr>
          <w:rFonts w:ascii="Calibri" w:eastAsia="Calibri" w:hAnsi="Calibri" w:cs="Calibri"/>
          <w:b/>
          <w:bCs/>
          <w:sz w:val="22"/>
          <w:szCs w:val="22"/>
        </w:rPr>
        <w:t xml:space="preserve">       </w:t>
      </w:r>
      <w:r w:rsidRPr="00CC04E6">
        <w:rPr>
          <w:rFonts w:ascii="Calibri" w:eastAsia="Calibri" w:hAnsi="Calibri" w:cs="Calibri"/>
          <w:b/>
          <w:bCs/>
          <w:sz w:val="22"/>
          <w:szCs w:val="22"/>
        </w:rPr>
        <w:t xml:space="preserve">       </w:t>
      </w:r>
      <w:r w:rsidR="00560972" w:rsidRPr="00CC04E6">
        <w:rPr>
          <w:rFonts w:ascii="Calibri" w:eastAsia="Calibri" w:hAnsi="Calibri" w:cs="Calibri"/>
          <w:b/>
          <w:bCs/>
          <w:sz w:val="22"/>
          <w:szCs w:val="22"/>
        </w:rPr>
        <w:t xml:space="preserve">      </w:t>
      </w:r>
      <w:r w:rsidR="008A450D" w:rsidRPr="00CC04E6">
        <w:rPr>
          <w:rFonts w:ascii="Calibri" w:eastAsia="Calibri" w:hAnsi="Calibri" w:cs="Calibri"/>
          <w:b/>
          <w:bCs/>
          <w:sz w:val="22"/>
          <w:szCs w:val="22"/>
        </w:rPr>
        <w:t xml:space="preserve">   </w:t>
      </w:r>
      <w:r w:rsidR="00257AF2" w:rsidRPr="00CC04E6">
        <w:rPr>
          <w:rFonts w:ascii="Calibri" w:eastAsia="Calibri" w:hAnsi="Calibri" w:cs="Calibri"/>
          <w:b/>
          <w:bCs/>
          <w:sz w:val="22"/>
          <w:szCs w:val="22"/>
        </w:rPr>
        <w:t xml:space="preserve">                         </w:t>
      </w:r>
      <w:r w:rsidR="00833221">
        <w:rPr>
          <w:rFonts w:ascii="Calibri" w:eastAsia="Calibri" w:hAnsi="Calibri" w:cs="Calibri"/>
          <w:b/>
          <w:bCs/>
          <w:sz w:val="22"/>
          <w:szCs w:val="22"/>
        </w:rPr>
        <w:t xml:space="preserve">          </w:t>
      </w:r>
      <w:r w:rsidR="00257AF2" w:rsidRPr="00CC04E6">
        <w:rPr>
          <w:rFonts w:ascii="Calibri" w:eastAsia="Calibri" w:hAnsi="Calibri" w:cs="Calibri"/>
          <w:b/>
          <w:bCs/>
          <w:sz w:val="22"/>
          <w:szCs w:val="22"/>
        </w:rPr>
        <w:t xml:space="preserve">         </w:t>
      </w:r>
      <w:r w:rsidR="006F7F1D">
        <w:rPr>
          <w:rFonts w:ascii="Calibri" w:eastAsia="Calibri" w:hAnsi="Calibri" w:cs="Calibri"/>
          <w:b/>
          <w:bCs/>
          <w:sz w:val="22"/>
          <w:szCs w:val="22"/>
        </w:rPr>
        <w:t>Oct</w:t>
      </w:r>
      <w:r w:rsidR="008A450D" w:rsidRPr="00CC04E6">
        <w:rPr>
          <w:rFonts w:ascii="Calibri" w:eastAsia="Calibri" w:hAnsi="Calibri" w:cs="Calibri"/>
          <w:b/>
          <w:bCs/>
          <w:sz w:val="22"/>
          <w:szCs w:val="22"/>
        </w:rPr>
        <w:t xml:space="preserve"> 2015</w:t>
      </w:r>
      <w:r w:rsidR="00833221">
        <w:rPr>
          <w:rFonts w:ascii="Calibri" w:eastAsia="Calibri" w:hAnsi="Calibri" w:cs="Calibri"/>
          <w:b/>
          <w:bCs/>
          <w:sz w:val="22"/>
          <w:szCs w:val="22"/>
        </w:rPr>
        <w:t xml:space="preserve"> </w:t>
      </w:r>
      <w:r w:rsidR="002D2948">
        <w:rPr>
          <w:rFonts w:ascii="Calibri" w:eastAsia="Calibri" w:hAnsi="Calibri" w:cs="Calibri"/>
          <w:b/>
          <w:bCs/>
          <w:sz w:val="22"/>
          <w:szCs w:val="22"/>
        </w:rPr>
        <w:t xml:space="preserve">- </w:t>
      </w:r>
      <w:r w:rsidR="002D2948" w:rsidRPr="00CC04E6">
        <w:rPr>
          <w:rFonts w:ascii="Calibri" w:eastAsia="Calibri" w:hAnsi="Calibri" w:cs="Calibri"/>
          <w:b/>
          <w:bCs/>
          <w:sz w:val="22"/>
          <w:szCs w:val="22"/>
        </w:rPr>
        <w:t>Jun</w:t>
      </w:r>
      <w:r w:rsidR="008A450D" w:rsidRPr="00CC04E6">
        <w:rPr>
          <w:rFonts w:ascii="Calibri" w:eastAsia="Calibri" w:hAnsi="Calibri" w:cs="Calibri"/>
          <w:b/>
          <w:bCs/>
          <w:sz w:val="22"/>
          <w:szCs w:val="22"/>
        </w:rPr>
        <w:t xml:space="preserve"> 2017</w:t>
      </w:r>
    </w:p>
    <w:p w14:paraId="1FCB70E4" w14:textId="656A5DC8" w:rsidR="00994CD4" w:rsidRPr="00CC04E6" w:rsidRDefault="5F2A2B04" w:rsidP="001862D2">
      <w:pPr>
        <w:tabs>
          <w:tab w:val="left" w:pos="2829"/>
        </w:tabs>
        <w:spacing w:after="0" w:line="240" w:lineRule="auto"/>
        <w:ind w:left="360" w:right="452" w:hanging="360"/>
        <w:jc w:val="both"/>
        <w:rPr>
          <w:rFonts w:ascii="Calibri" w:eastAsia="Calibri" w:hAnsi="Calibri" w:cs="Calibri"/>
          <w:b/>
          <w:bCs/>
          <w:sz w:val="22"/>
          <w:szCs w:val="22"/>
        </w:rPr>
      </w:pPr>
      <w:r w:rsidRPr="00CC04E6">
        <w:rPr>
          <w:rFonts w:ascii="Calibri" w:eastAsia="Calibri" w:hAnsi="Calibri" w:cs="Calibri"/>
          <w:b/>
          <w:bCs/>
          <w:sz w:val="22"/>
          <w:szCs w:val="22"/>
        </w:rPr>
        <w:t xml:space="preserve">Role: </w:t>
      </w:r>
      <w:r w:rsidR="00900D06" w:rsidRPr="00900D06">
        <w:rPr>
          <w:rFonts w:ascii="Calibri" w:eastAsia="Calibri" w:hAnsi="Calibri" w:cs="Calibri"/>
          <w:b/>
          <w:bCs/>
          <w:sz w:val="22"/>
          <w:szCs w:val="22"/>
        </w:rPr>
        <w:t>SQL Developer</w:t>
      </w:r>
      <w:r w:rsidR="001862D2">
        <w:rPr>
          <w:rFonts w:ascii="Calibri" w:eastAsia="Calibri" w:hAnsi="Calibri" w:cs="Calibri"/>
          <w:b/>
          <w:bCs/>
          <w:sz w:val="22"/>
          <w:szCs w:val="22"/>
        </w:rPr>
        <w:tab/>
      </w:r>
    </w:p>
    <w:p w14:paraId="03A82841" w14:textId="5AB69A5E" w:rsidR="00517D54" w:rsidRPr="00CC04E6" w:rsidRDefault="5F2A2B04" w:rsidP="00994CD4">
      <w:pPr>
        <w:spacing w:after="0" w:line="240" w:lineRule="auto"/>
        <w:ind w:left="360" w:right="452" w:hanging="360"/>
        <w:jc w:val="both"/>
        <w:rPr>
          <w:rFonts w:ascii="Calibri" w:eastAsia="Calibri" w:hAnsi="Calibri" w:cs="Calibri"/>
          <w:b/>
          <w:bCs/>
          <w:sz w:val="22"/>
          <w:szCs w:val="22"/>
          <w:u w:val="single"/>
        </w:rPr>
      </w:pPr>
      <w:r w:rsidRPr="00CC04E6">
        <w:rPr>
          <w:rFonts w:ascii="Calibri" w:eastAsia="Calibri" w:hAnsi="Calibri" w:cs="Calibri"/>
          <w:b/>
          <w:bCs/>
          <w:sz w:val="22"/>
          <w:szCs w:val="22"/>
          <w:u w:val="single"/>
        </w:rPr>
        <w:t>Roles &amp; Responsibilities:</w:t>
      </w:r>
    </w:p>
    <w:p w14:paraId="730393F6"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Implemented data analytics solutions using Oracle Database and PL/SQL, improving data insights and decision-making capabilities.</w:t>
      </w:r>
    </w:p>
    <w:p w14:paraId="6B504817"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Developed and maintained ETL pipelines with Informatica PowerCenter and Azure SQL Database, ensuring data integrity and availability.</w:t>
      </w:r>
    </w:p>
    <w:p w14:paraId="01EA80A3"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Utilized Python and R for advanced data analysis, creating powerful visualizations and insights with Power BI.</w:t>
      </w:r>
    </w:p>
    <w:p w14:paraId="1C559E72"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Integrated Apache Kafka with HDFS to build scalable data processing and storage solutions, addressing complex data challenges.</w:t>
      </w:r>
    </w:p>
    <w:p w14:paraId="1BAC3BDB"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Leveraged Oracle Database to design and implement efficient data storage and retrieval systems for enterprise applications.</w:t>
      </w:r>
    </w:p>
    <w:p w14:paraId="39811321"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Managed data transformation and loading using Informatica PowerCenter, enhancing data integration and workflow efficiency.</w:t>
      </w:r>
    </w:p>
    <w:p w14:paraId="27C7B946"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Employed PL/SQL for complex data manipulation and querying tasks, optimizing performance and scalability of database operations.</w:t>
      </w:r>
    </w:p>
    <w:p w14:paraId="341B7591"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Developed Python scripts to automate data processes and integrate with existing ETL workflows, increasing operational efficiency.</w:t>
      </w:r>
    </w:p>
    <w:p w14:paraId="1C7A0BED"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Utilized Power BI to create dynamic data visualizations, providing actionable insights and enhanced data reporting capabilities.</w:t>
      </w:r>
    </w:p>
    <w:p w14:paraId="11284B2F"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Configured Azure SQL Database for cloud-based data management, ensuring secure and scalable data operations.</w:t>
      </w:r>
    </w:p>
    <w:p w14:paraId="51D8F382"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Enhanced data storage and processing capabilities using HDFS, providing robust data handling solutions for big data projects.</w:t>
      </w:r>
    </w:p>
    <w:p w14:paraId="0B02AD3A"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Implemented data analytics and reporting solutions using R, enabling sophisticated statistical analysis and data interpretation.</w:t>
      </w:r>
    </w:p>
    <w:p w14:paraId="00BC4C3C"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Developed secure and efficient data integration pipelines using Informatica PowerCenter, facilitating seamless data flow across systems.</w:t>
      </w:r>
    </w:p>
    <w:p w14:paraId="52C55C2F" w14:textId="77777777" w:rsidR="00303417"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t>Employed Apache Kafka for real-time data streaming, enhancing data availability and processing capabilities for analytics.</w:t>
      </w:r>
    </w:p>
    <w:p w14:paraId="76863107" w14:textId="786E4E5D" w:rsidR="00517D54" w:rsidRPr="00CC04E6" w:rsidRDefault="00303417" w:rsidP="00303417">
      <w:pPr>
        <w:pStyle w:val="ListParagraph"/>
        <w:numPr>
          <w:ilvl w:val="0"/>
          <w:numId w:val="2"/>
        </w:numPr>
        <w:spacing w:after="0" w:line="240" w:lineRule="auto"/>
        <w:rPr>
          <w:rFonts w:ascii="Calibri" w:eastAsia="Calibri" w:hAnsi="Calibri" w:cs="Calibri"/>
          <w:sz w:val="22"/>
          <w:szCs w:val="22"/>
        </w:rPr>
      </w:pPr>
      <w:r w:rsidRPr="00CC04E6">
        <w:rPr>
          <w:rFonts w:ascii="Calibri" w:eastAsia="Calibri" w:hAnsi="Calibri" w:cs="Calibri"/>
          <w:sz w:val="22"/>
          <w:szCs w:val="22"/>
        </w:rPr>
        <w:lastRenderedPageBreak/>
        <w:t>Utilized Oracle Database and PL/SQL to develop robust backend solutions, ensuring high performance and data reliability.</w:t>
      </w:r>
    </w:p>
    <w:p w14:paraId="7930C986" w14:textId="67E429B8" w:rsidR="00641BE5" w:rsidRDefault="5F2A2B04" w:rsidP="00D21BD4">
      <w:pPr>
        <w:spacing w:after="0" w:line="240" w:lineRule="auto"/>
        <w:ind w:right="452"/>
        <w:jc w:val="both"/>
        <w:rPr>
          <w:rFonts w:ascii="Calibri" w:eastAsia="Calibri" w:hAnsi="Calibri" w:cs="Calibri"/>
          <w:sz w:val="22"/>
          <w:szCs w:val="22"/>
        </w:rPr>
      </w:pPr>
      <w:r w:rsidRPr="00CC04E6">
        <w:rPr>
          <w:rFonts w:ascii="Calibri" w:eastAsia="Calibri" w:hAnsi="Calibri" w:cs="Calibri"/>
          <w:b/>
          <w:bCs/>
          <w:sz w:val="22"/>
          <w:szCs w:val="22"/>
        </w:rPr>
        <w:t>Environment:</w:t>
      </w:r>
      <w:r w:rsidRPr="00CC04E6">
        <w:rPr>
          <w:rFonts w:ascii="Calibri" w:eastAsia="Calibri" w:hAnsi="Calibri" w:cs="Calibri"/>
          <w:sz w:val="22"/>
          <w:szCs w:val="22"/>
        </w:rPr>
        <w:t xml:space="preserve"> </w:t>
      </w:r>
      <w:r w:rsidR="00754FC1" w:rsidRPr="00754FC1">
        <w:rPr>
          <w:rFonts w:ascii="Calibri" w:eastAsia="Calibri" w:hAnsi="Calibri" w:cs="Calibri"/>
          <w:sz w:val="22"/>
          <w:szCs w:val="22"/>
        </w:rPr>
        <w:t>Oracle Database, PL/SQL, Informatica PowerCenter, Azure SQL Database, Python, R, Power BI, Apache Kafka, HDFS, ETL workflows, and cloud platforms</w:t>
      </w:r>
      <w:r w:rsidR="008C6BE4" w:rsidRPr="00CC04E6">
        <w:rPr>
          <w:rFonts w:ascii="Calibri" w:eastAsia="Calibri" w:hAnsi="Calibri" w:cs="Calibri"/>
          <w:sz w:val="22"/>
          <w:szCs w:val="22"/>
        </w:rPr>
        <w:t>.</w:t>
      </w:r>
    </w:p>
    <w:p w14:paraId="1794923A" w14:textId="77777777" w:rsidR="00641BE5" w:rsidRDefault="00641BE5" w:rsidP="00D21BD4">
      <w:pPr>
        <w:spacing w:after="0" w:line="240" w:lineRule="auto"/>
        <w:ind w:right="452"/>
        <w:jc w:val="both"/>
        <w:rPr>
          <w:rFonts w:ascii="Calibri" w:eastAsia="Calibri" w:hAnsi="Calibri" w:cs="Calibri"/>
          <w:sz w:val="22"/>
          <w:szCs w:val="22"/>
        </w:rPr>
      </w:pPr>
    </w:p>
    <w:p w14:paraId="1C7CBE0E" w14:textId="77777777" w:rsidR="00641BE5" w:rsidRPr="00CC04E6" w:rsidRDefault="00641BE5" w:rsidP="00641BE5">
      <w:pPr>
        <w:spacing w:after="0" w:line="240" w:lineRule="auto"/>
        <w:ind w:right="452"/>
        <w:jc w:val="both"/>
        <w:rPr>
          <w:rFonts w:ascii="Calibri" w:eastAsia="Calibri" w:hAnsi="Calibri" w:cs="Calibri"/>
          <w:b/>
          <w:bCs/>
          <w:sz w:val="22"/>
          <w:szCs w:val="22"/>
        </w:rPr>
      </w:pPr>
      <w:r w:rsidRPr="00CC04E6">
        <w:rPr>
          <w:rFonts w:ascii="Calibri" w:eastAsia="Calibri" w:hAnsi="Calibri" w:cs="Calibri"/>
          <w:b/>
          <w:bCs/>
          <w:sz w:val="22"/>
          <w:szCs w:val="22"/>
        </w:rPr>
        <w:t>Education:</w:t>
      </w:r>
    </w:p>
    <w:p w14:paraId="7893EE82" w14:textId="77777777" w:rsidR="00641BE5" w:rsidRPr="00CC04E6" w:rsidRDefault="00641BE5" w:rsidP="00641BE5">
      <w:pPr>
        <w:pStyle w:val="ListParagraph"/>
        <w:numPr>
          <w:ilvl w:val="0"/>
          <w:numId w:val="1"/>
        </w:numPr>
        <w:spacing w:after="0" w:line="240" w:lineRule="auto"/>
        <w:ind w:right="119"/>
        <w:jc w:val="both"/>
        <w:rPr>
          <w:rFonts w:ascii="Calibri" w:eastAsia="Calibri" w:hAnsi="Calibri" w:cs="Calibri"/>
          <w:sz w:val="22"/>
          <w:szCs w:val="22"/>
        </w:rPr>
      </w:pPr>
      <w:r w:rsidRPr="00CC04E6">
        <w:rPr>
          <w:rFonts w:ascii="Calibri" w:eastAsia="Calibri" w:hAnsi="Calibri" w:cs="Calibri"/>
          <w:sz w:val="22"/>
          <w:szCs w:val="22"/>
        </w:rPr>
        <w:t>Bachelor of Technology (</w:t>
      </w:r>
      <w:proofErr w:type="spellStart"/>
      <w:proofErr w:type="gramStart"/>
      <w:r w:rsidRPr="00CC04E6">
        <w:rPr>
          <w:rFonts w:ascii="Calibri" w:eastAsia="Calibri" w:hAnsi="Calibri" w:cs="Calibri"/>
          <w:sz w:val="22"/>
          <w:szCs w:val="22"/>
        </w:rPr>
        <w:t>B.Tech</w:t>
      </w:r>
      <w:proofErr w:type="spellEnd"/>
      <w:proofErr w:type="gramEnd"/>
      <w:r w:rsidRPr="00CC04E6">
        <w:rPr>
          <w:rFonts w:ascii="Calibri" w:eastAsia="Calibri" w:hAnsi="Calibri" w:cs="Calibri"/>
          <w:sz w:val="22"/>
          <w:szCs w:val="22"/>
        </w:rPr>
        <w:t>) in Information Technology from JNTUH, Hyderabad, Telangana, India. - 201</w:t>
      </w:r>
      <w:r>
        <w:rPr>
          <w:rFonts w:ascii="Calibri" w:eastAsia="Calibri" w:hAnsi="Calibri" w:cs="Calibri"/>
          <w:sz w:val="22"/>
          <w:szCs w:val="22"/>
        </w:rPr>
        <w:t>5</w:t>
      </w:r>
    </w:p>
    <w:p w14:paraId="4285A7A2" w14:textId="77777777" w:rsidR="00641BE5" w:rsidRPr="00CC04E6" w:rsidRDefault="00641BE5" w:rsidP="00D21BD4">
      <w:pPr>
        <w:spacing w:after="0" w:line="240" w:lineRule="auto"/>
        <w:ind w:right="452"/>
        <w:jc w:val="both"/>
        <w:rPr>
          <w:rFonts w:ascii="Calibri" w:eastAsia="Calibri" w:hAnsi="Calibri" w:cs="Calibri"/>
          <w:sz w:val="22"/>
          <w:szCs w:val="22"/>
        </w:rPr>
      </w:pPr>
    </w:p>
    <w:p w14:paraId="6EF3535D" w14:textId="46D80D72" w:rsidR="001862D2" w:rsidRPr="00CC04E6" w:rsidRDefault="00B52D44" w:rsidP="001862D2">
      <w:pPr>
        <w:spacing w:after="0" w:line="240" w:lineRule="auto"/>
        <w:ind w:right="452"/>
        <w:jc w:val="both"/>
        <w:rPr>
          <w:rFonts w:ascii="Calibri" w:eastAsia="Calibri" w:hAnsi="Calibri" w:cs="Calibri"/>
          <w:sz w:val="22"/>
          <w:szCs w:val="22"/>
        </w:rPr>
      </w:pPr>
      <w:r w:rsidRPr="00CC04E6">
        <w:rPr>
          <w:rFonts w:ascii="Calibri" w:eastAsia="Calibri" w:hAnsi="Calibri" w:cs="Calibri"/>
          <w:b/>
          <w:bCs/>
          <w:sz w:val="22"/>
          <w:szCs w:val="22"/>
        </w:rPr>
        <w:br/>
      </w:r>
    </w:p>
    <w:p w14:paraId="2C078E63" w14:textId="4B658AAA" w:rsidR="00517D54" w:rsidRPr="001862D2" w:rsidRDefault="00517D54" w:rsidP="001862D2">
      <w:pPr>
        <w:spacing w:after="0" w:line="240" w:lineRule="auto"/>
        <w:ind w:right="119"/>
        <w:jc w:val="both"/>
        <w:rPr>
          <w:rFonts w:ascii="Calibri" w:eastAsia="Calibri" w:hAnsi="Calibri" w:cs="Calibri"/>
          <w:sz w:val="22"/>
          <w:szCs w:val="22"/>
        </w:rPr>
      </w:pPr>
    </w:p>
    <w:sectPr w:rsidR="00517D54" w:rsidRPr="001862D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C84A72"/>
    <w:multiLevelType w:val="hybridMultilevel"/>
    <w:tmpl w:val="76540D84"/>
    <w:lvl w:ilvl="0" w:tplc="0630AF14">
      <w:start w:val="1"/>
      <w:numFmt w:val="bullet"/>
      <w:lvlText w:val="·"/>
      <w:lvlJc w:val="left"/>
      <w:pPr>
        <w:ind w:left="720" w:hanging="360"/>
      </w:pPr>
      <w:rPr>
        <w:rFonts w:ascii="Symbol" w:hAnsi="Symbol" w:hint="default"/>
      </w:rPr>
    </w:lvl>
    <w:lvl w:ilvl="1" w:tplc="3634C474">
      <w:start w:val="1"/>
      <w:numFmt w:val="bullet"/>
      <w:lvlText w:val="o"/>
      <w:lvlJc w:val="left"/>
      <w:pPr>
        <w:ind w:left="1440" w:hanging="360"/>
      </w:pPr>
      <w:rPr>
        <w:rFonts w:ascii="Courier New" w:hAnsi="Courier New" w:hint="default"/>
      </w:rPr>
    </w:lvl>
    <w:lvl w:ilvl="2" w:tplc="0CD25812">
      <w:start w:val="1"/>
      <w:numFmt w:val="bullet"/>
      <w:lvlText w:val=""/>
      <w:lvlJc w:val="left"/>
      <w:pPr>
        <w:ind w:left="2160" w:hanging="360"/>
      </w:pPr>
      <w:rPr>
        <w:rFonts w:ascii="Wingdings" w:hAnsi="Wingdings" w:hint="default"/>
      </w:rPr>
    </w:lvl>
    <w:lvl w:ilvl="3" w:tplc="00561F5C">
      <w:start w:val="1"/>
      <w:numFmt w:val="bullet"/>
      <w:lvlText w:val=""/>
      <w:lvlJc w:val="left"/>
      <w:pPr>
        <w:ind w:left="2880" w:hanging="360"/>
      </w:pPr>
      <w:rPr>
        <w:rFonts w:ascii="Symbol" w:hAnsi="Symbol" w:hint="default"/>
      </w:rPr>
    </w:lvl>
    <w:lvl w:ilvl="4" w:tplc="681210AC">
      <w:start w:val="1"/>
      <w:numFmt w:val="bullet"/>
      <w:lvlText w:val="o"/>
      <w:lvlJc w:val="left"/>
      <w:pPr>
        <w:ind w:left="3600" w:hanging="360"/>
      </w:pPr>
      <w:rPr>
        <w:rFonts w:ascii="Courier New" w:hAnsi="Courier New" w:hint="default"/>
      </w:rPr>
    </w:lvl>
    <w:lvl w:ilvl="5" w:tplc="F2F4180C">
      <w:start w:val="1"/>
      <w:numFmt w:val="bullet"/>
      <w:lvlText w:val=""/>
      <w:lvlJc w:val="left"/>
      <w:pPr>
        <w:ind w:left="4320" w:hanging="360"/>
      </w:pPr>
      <w:rPr>
        <w:rFonts w:ascii="Wingdings" w:hAnsi="Wingdings" w:hint="default"/>
      </w:rPr>
    </w:lvl>
    <w:lvl w:ilvl="6" w:tplc="EE50F4C0">
      <w:start w:val="1"/>
      <w:numFmt w:val="bullet"/>
      <w:lvlText w:val=""/>
      <w:lvlJc w:val="left"/>
      <w:pPr>
        <w:ind w:left="5040" w:hanging="360"/>
      </w:pPr>
      <w:rPr>
        <w:rFonts w:ascii="Symbol" w:hAnsi="Symbol" w:hint="default"/>
      </w:rPr>
    </w:lvl>
    <w:lvl w:ilvl="7" w:tplc="EB2696AE">
      <w:start w:val="1"/>
      <w:numFmt w:val="bullet"/>
      <w:lvlText w:val="o"/>
      <w:lvlJc w:val="left"/>
      <w:pPr>
        <w:ind w:left="5760" w:hanging="360"/>
      </w:pPr>
      <w:rPr>
        <w:rFonts w:ascii="Courier New" w:hAnsi="Courier New" w:hint="default"/>
      </w:rPr>
    </w:lvl>
    <w:lvl w:ilvl="8" w:tplc="FB2454F4">
      <w:start w:val="1"/>
      <w:numFmt w:val="bullet"/>
      <w:lvlText w:val=""/>
      <w:lvlJc w:val="left"/>
      <w:pPr>
        <w:ind w:left="6480" w:hanging="360"/>
      </w:pPr>
      <w:rPr>
        <w:rFonts w:ascii="Wingdings" w:hAnsi="Wingdings" w:hint="default"/>
      </w:rPr>
    </w:lvl>
  </w:abstractNum>
  <w:abstractNum w:abstractNumId="2" w15:restartNumberingAfterBreak="0">
    <w:nsid w:val="1B64045C"/>
    <w:multiLevelType w:val="hybridMultilevel"/>
    <w:tmpl w:val="B6821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D09DC"/>
    <w:multiLevelType w:val="hybridMultilevel"/>
    <w:tmpl w:val="6E309B62"/>
    <w:lvl w:ilvl="0" w:tplc="ABBE476A">
      <w:start w:val="1"/>
      <w:numFmt w:val="bullet"/>
      <w:lvlText w:val="·"/>
      <w:lvlJc w:val="left"/>
      <w:pPr>
        <w:ind w:left="720" w:hanging="360"/>
      </w:pPr>
      <w:rPr>
        <w:rFonts w:ascii="Symbol" w:hAnsi="Symbol" w:hint="default"/>
      </w:rPr>
    </w:lvl>
    <w:lvl w:ilvl="1" w:tplc="14FEC7B6">
      <w:start w:val="1"/>
      <w:numFmt w:val="bullet"/>
      <w:lvlText w:val="o"/>
      <w:lvlJc w:val="left"/>
      <w:pPr>
        <w:ind w:left="1440" w:hanging="360"/>
      </w:pPr>
      <w:rPr>
        <w:rFonts w:ascii="Courier New" w:hAnsi="Courier New" w:hint="default"/>
      </w:rPr>
    </w:lvl>
    <w:lvl w:ilvl="2" w:tplc="4AE8280A">
      <w:start w:val="1"/>
      <w:numFmt w:val="bullet"/>
      <w:lvlText w:val=""/>
      <w:lvlJc w:val="left"/>
      <w:pPr>
        <w:ind w:left="2160" w:hanging="360"/>
      </w:pPr>
      <w:rPr>
        <w:rFonts w:ascii="Wingdings" w:hAnsi="Wingdings" w:hint="default"/>
      </w:rPr>
    </w:lvl>
    <w:lvl w:ilvl="3" w:tplc="79DE9D80">
      <w:start w:val="1"/>
      <w:numFmt w:val="bullet"/>
      <w:lvlText w:val=""/>
      <w:lvlJc w:val="left"/>
      <w:pPr>
        <w:ind w:left="2880" w:hanging="360"/>
      </w:pPr>
      <w:rPr>
        <w:rFonts w:ascii="Symbol" w:hAnsi="Symbol" w:hint="default"/>
      </w:rPr>
    </w:lvl>
    <w:lvl w:ilvl="4" w:tplc="E82A1A14">
      <w:start w:val="1"/>
      <w:numFmt w:val="bullet"/>
      <w:lvlText w:val="o"/>
      <w:lvlJc w:val="left"/>
      <w:pPr>
        <w:ind w:left="3600" w:hanging="360"/>
      </w:pPr>
      <w:rPr>
        <w:rFonts w:ascii="Courier New" w:hAnsi="Courier New" w:hint="default"/>
      </w:rPr>
    </w:lvl>
    <w:lvl w:ilvl="5" w:tplc="B1882002">
      <w:start w:val="1"/>
      <w:numFmt w:val="bullet"/>
      <w:lvlText w:val=""/>
      <w:lvlJc w:val="left"/>
      <w:pPr>
        <w:ind w:left="4320" w:hanging="360"/>
      </w:pPr>
      <w:rPr>
        <w:rFonts w:ascii="Wingdings" w:hAnsi="Wingdings" w:hint="default"/>
      </w:rPr>
    </w:lvl>
    <w:lvl w:ilvl="6" w:tplc="365859E0">
      <w:start w:val="1"/>
      <w:numFmt w:val="bullet"/>
      <w:lvlText w:val=""/>
      <w:lvlJc w:val="left"/>
      <w:pPr>
        <w:ind w:left="5040" w:hanging="360"/>
      </w:pPr>
      <w:rPr>
        <w:rFonts w:ascii="Symbol" w:hAnsi="Symbol" w:hint="default"/>
      </w:rPr>
    </w:lvl>
    <w:lvl w:ilvl="7" w:tplc="3AE03556">
      <w:start w:val="1"/>
      <w:numFmt w:val="bullet"/>
      <w:lvlText w:val="o"/>
      <w:lvlJc w:val="left"/>
      <w:pPr>
        <w:ind w:left="5760" w:hanging="360"/>
      </w:pPr>
      <w:rPr>
        <w:rFonts w:ascii="Courier New" w:hAnsi="Courier New" w:hint="default"/>
      </w:rPr>
    </w:lvl>
    <w:lvl w:ilvl="8" w:tplc="8FF05C12">
      <w:start w:val="1"/>
      <w:numFmt w:val="bullet"/>
      <w:lvlText w:val=""/>
      <w:lvlJc w:val="left"/>
      <w:pPr>
        <w:ind w:left="6480" w:hanging="360"/>
      </w:pPr>
      <w:rPr>
        <w:rFonts w:ascii="Wingdings" w:hAnsi="Wingdings" w:hint="default"/>
      </w:rPr>
    </w:lvl>
  </w:abstractNum>
  <w:abstractNum w:abstractNumId="4" w15:restartNumberingAfterBreak="0">
    <w:nsid w:val="23AE00D3"/>
    <w:multiLevelType w:val="hybridMultilevel"/>
    <w:tmpl w:val="38D00196"/>
    <w:lvl w:ilvl="0" w:tplc="1532A61E">
      <w:start w:val="1"/>
      <w:numFmt w:val="bullet"/>
      <w:lvlText w:val="·"/>
      <w:lvlJc w:val="left"/>
      <w:pPr>
        <w:ind w:left="720" w:hanging="360"/>
      </w:pPr>
      <w:rPr>
        <w:rFonts w:ascii="Symbol" w:hAnsi="Symbol" w:hint="default"/>
      </w:rPr>
    </w:lvl>
    <w:lvl w:ilvl="1" w:tplc="34E83196">
      <w:start w:val="1"/>
      <w:numFmt w:val="bullet"/>
      <w:lvlText w:val="o"/>
      <w:lvlJc w:val="left"/>
      <w:pPr>
        <w:ind w:left="1440" w:hanging="360"/>
      </w:pPr>
      <w:rPr>
        <w:rFonts w:ascii="Courier New" w:hAnsi="Courier New" w:hint="default"/>
      </w:rPr>
    </w:lvl>
    <w:lvl w:ilvl="2" w:tplc="9BF22574">
      <w:start w:val="1"/>
      <w:numFmt w:val="bullet"/>
      <w:lvlText w:val=""/>
      <w:lvlJc w:val="left"/>
      <w:pPr>
        <w:ind w:left="2160" w:hanging="360"/>
      </w:pPr>
      <w:rPr>
        <w:rFonts w:ascii="Wingdings" w:hAnsi="Wingdings" w:hint="default"/>
      </w:rPr>
    </w:lvl>
    <w:lvl w:ilvl="3" w:tplc="1F9C271C">
      <w:start w:val="1"/>
      <w:numFmt w:val="bullet"/>
      <w:lvlText w:val=""/>
      <w:lvlJc w:val="left"/>
      <w:pPr>
        <w:ind w:left="2880" w:hanging="360"/>
      </w:pPr>
      <w:rPr>
        <w:rFonts w:ascii="Symbol" w:hAnsi="Symbol" w:hint="default"/>
      </w:rPr>
    </w:lvl>
    <w:lvl w:ilvl="4" w:tplc="AE020638">
      <w:start w:val="1"/>
      <w:numFmt w:val="bullet"/>
      <w:lvlText w:val="o"/>
      <w:lvlJc w:val="left"/>
      <w:pPr>
        <w:ind w:left="3600" w:hanging="360"/>
      </w:pPr>
      <w:rPr>
        <w:rFonts w:ascii="Courier New" w:hAnsi="Courier New" w:hint="default"/>
      </w:rPr>
    </w:lvl>
    <w:lvl w:ilvl="5" w:tplc="DCD6BF6C">
      <w:start w:val="1"/>
      <w:numFmt w:val="bullet"/>
      <w:lvlText w:val=""/>
      <w:lvlJc w:val="left"/>
      <w:pPr>
        <w:ind w:left="4320" w:hanging="360"/>
      </w:pPr>
      <w:rPr>
        <w:rFonts w:ascii="Wingdings" w:hAnsi="Wingdings" w:hint="default"/>
      </w:rPr>
    </w:lvl>
    <w:lvl w:ilvl="6" w:tplc="1EA85C9C">
      <w:start w:val="1"/>
      <w:numFmt w:val="bullet"/>
      <w:lvlText w:val=""/>
      <w:lvlJc w:val="left"/>
      <w:pPr>
        <w:ind w:left="5040" w:hanging="360"/>
      </w:pPr>
      <w:rPr>
        <w:rFonts w:ascii="Symbol" w:hAnsi="Symbol" w:hint="default"/>
      </w:rPr>
    </w:lvl>
    <w:lvl w:ilvl="7" w:tplc="21A63118">
      <w:start w:val="1"/>
      <w:numFmt w:val="bullet"/>
      <w:lvlText w:val="o"/>
      <w:lvlJc w:val="left"/>
      <w:pPr>
        <w:ind w:left="5760" w:hanging="360"/>
      </w:pPr>
      <w:rPr>
        <w:rFonts w:ascii="Courier New" w:hAnsi="Courier New" w:hint="default"/>
      </w:rPr>
    </w:lvl>
    <w:lvl w:ilvl="8" w:tplc="B3B6F002">
      <w:start w:val="1"/>
      <w:numFmt w:val="bullet"/>
      <w:lvlText w:val=""/>
      <w:lvlJc w:val="left"/>
      <w:pPr>
        <w:ind w:left="6480" w:hanging="360"/>
      </w:pPr>
      <w:rPr>
        <w:rFonts w:ascii="Wingdings" w:hAnsi="Wingdings" w:hint="default"/>
      </w:rPr>
    </w:lvl>
  </w:abstractNum>
  <w:abstractNum w:abstractNumId="5" w15:restartNumberingAfterBreak="0">
    <w:nsid w:val="23E52FE5"/>
    <w:multiLevelType w:val="hybridMultilevel"/>
    <w:tmpl w:val="51360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FFE7A7"/>
    <w:multiLevelType w:val="hybridMultilevel"/>
    <w:tmpl w:val="FD5AE8BE"/>
    <w:lvl w:ilvl="0" w:tplc="5E36DA96">
      <w:start w:val="1"/>
      <w:numFmt w:val="bullet"/>
      <w:lvlText w:val="·"/>
      <w:lvlJc w:val="left"/>
      <w:pPr>
        <w:ind w:left="720" w:hanging="360"/>
      </w:pPr>
      <w:rPr>
        <w:rFonts w:ascii="Symbol" w:hAnsi="Symbol" w:hint="default"/>
      </w:rPr>
    </w:lvl>
    <w:lvl w:ilvl="1" w:tplc="459E50EE">
      <w:start w:val="1"/>
      <w:numFmt w:val="bullet"/>
      <w:lvlText w:val="o"/>
      <w:lvlJc w:val="left"/>
      <w:pPr>
        <w:ind w:left="1440" w:hanging="360"/>
      </w:pPr>
      <w:rPr>
        <w:rFonts w:ascii="Courier New" w:hAnsi="Courier New" w:hint="default"/>
      </w:rPr>
    </w:lvl>
    <w:lvl w:ilvl="2" w:tplc="4A3423E0">
      <w:start w:val="1"/>
      <w:numFmt w:val="bullet"/>
      <w:lvlText w:val=""/>
      <w:lvlJc w:val="left"/>
      <w:pPr>
        <w:ind w:left="2160" w:hanging="360"/>
      </w:pPr>
      <w:rPr>
        <w:rFonts w:ascii="Wingdings" w:hAnsi="Wingdings" w:hint="default"/>
      </w:rPr>
    </w:lvl>
    <w:lvl w:ilvl="3" w:tplc="8E6E9D6E">
      <w:start w:val="1"/>
      <w:numFmt w:val="bullet"/>
      <w:lvlText w:val=""/>
      <w:lvlJc w:val="left"/>
      <w:pPr>
        <w:ind w:left="2880" w:hanging="360"/>
      </w:pPr>
      <w:rPr>
        <w:rFonts w:ascii="Symbol" w:hAnsi="Symbol" w:hint="default"/>
      </w:rPr>
    </w:lvl>
    <w:lvl w:ilvl="4" w:tplc="0E4CEC48">
      <w:start w:val="1"/>
      <w:numFmt w:val="bullet"/>
      <w:lvlText w:val="o"/>
      <w:lvlJc w:val="left"/>
      <w:pPr>
        <w:ind w:left="3600" w:hanging="360"/>
      </w:pPr>
      <w:rPr>
        <w:rFonts w:ascii="Courier New" w:hAnsi="Courier New" w:hint="default"/>
      </w:rPr>
    </w:lvl>
    <w:lvl w:ilvl="5" w:tplc="12442D20">
      <w:start w:val="1"/>
      <w:numFmt w:val="bullet"/>
      <w:lvlText w:val=""/>
      <w:lvlJc w:val="left"/>
      <w:pPr>
        <w:ind w:left="4320" w:hanging="360"/>
      </w:pPr>
      <w:rPr>
        <w:rFonts w:ascii="Wingdings" w:hAnsi="Wingdings" w:hint="default"/>
      </w:rPr>
    </w:lvl>
    <w:lvl w:ilvl="6" w:tplc="B2D4DC6E">
      <w:start w:val="1"/>
      <w:numFmt w:val="bullet"/>
      <w:lvlText w:val=""/>
      <w:lvlJc w:val="left"/>
      <w:pPr>
        <w:ind w:left="5040" w:hanging="360"/>
      </w:pPr>
      <w:rPr>
        <w:rFonts w:ascii="Symbol" w:hAnsi="Symbol" w:hint="default"/>
      </w:rPr>
    </w:lvl>
    <w:lvl w:ilvl="7" w:tplc="0CDEEF8E">
      <w:start w:val="1"/>
      <w:numFmt w:val="bullet"/>
      <w:lvlText w:val="o"/>
      <w:lvlJc w:val="left"/>
      <w:pPr>
        <w:ind w:left="5760" w:hanging="360"/>
      </w:pPr>
      <w:rPr>
        <w:rFonts w:ascii="Courier New" w:hAnsi="Courier New" w:hint="default"/>
      </w:rPr>
    </w:lvl>
    <w:lvl w:ilvl="8" w:tplc="A800B9E2">
      <w:start w:val="1"/>
      <w:numFmt w:val="bullet"/>
      <w:lvlText w:val=""/>
      <w:lvlJc w:val="left"/>
      <w:pPr>
        <w:ind w:left="6480" w:hanging="360"/>
      </w:pPr>
      <w:rPr>
        <w:rFonts w:ascii="Wingdings" w:hAnsi="Wingdings" w:hint="default"/>
      </w:rPr>
    </w:lvl>
  </w:abstractNum>
  <w:abstractNum w:abstractNumId="7" w15:restartNumberingAfterBreak="0">
    <w:nsid w:val="49F4505F"/>
    <w:multiLevelType w:val="hybridMultilevel"/>
    <w:tmpl w:val="A6B61A56"/>
    <w:lvl w:ilvl="0" w:tplc="9D485626">
      <w:start w:val="1"/>
      <w:numFmt w:val="bullet"/>
      <w:lvlText w:val="·"/>
      <w:lvlJc w:val="left"/>
      <w:pPr>
        <w:ind w:left="720" w:hanging="360"/>
      </w:pPr>
      <w:rPr>
        <w:rFonts w:ascii="Symbol" w:hAnsi="Symbol" w:hint="default"/>
      </w:rPr>
    </w:lvl>
    <w:lvl w:ilvl="1" w:tplc="727463AA">
      <w:start w:val="1"/>
      <w:numFmt w:val="bullet"/>
      <w:lvlText w:val="o"/>
      <w:lvlJc w:val="left"/>
      <w:pPr>
        <w:ind w:left="1440" w:hanging="360"/>
      </w:pPr>
      <w:rPr>
        <w:rFonts w:ascii="Courier New" w:hAnsi="Courier New" w:hint="default"/>
      </w:rPr>
    </w:lvl>
    <w:lvl w:ilvl="2" w:tplc="E988A242">
      <w:start w:val="1"/>
      <w:numFmt w:val="bullet"/>
      <w:lvlText w:val=""/>
      <w:lvlJc w:val="left"/>
      <w:pPr>
        <w:ind w:left="2160" w:hanging="360"/>
      </w:pPr>
      <w:rPr>
        <w:rFonts w:ascii="Wingdings" w:hAnsi="Wingdings" w:hint="default"/>
      </w:rPr>
    </w:lvl>
    <w:lvl w:ilvl="3" w:tplc="4E986D58">
      <w:start w:val="1"/>
      <w:numFmt w:val="bullet"/>
      <w:lvlText w:val=""/>
      <w:lvlJc w:val="left"/>
      <w:pPr>
        <w:ind w:left="2880" w:hanging="360"/>
      </w:pPr>
      <w:rPr>
        <w:rFonts w:ascii="Symbol" w:hAnsi="Symbol" w:hint="default"/>
      </w:rPr>
    </w:lvl>
    <w:lvl w:ilvl="4" w:tplc="309AF9F6">
      <w:start w:val="1"/>
      <w:numFmt w:val="bullet"/>
      <w:lvlText w:val="o"/>
      <w:lvlJc w:val="left"/>
      <w:pPr>
        <w:ind w:left="3600" w:hanging="360"/>
      </w:pPr>
      <w:rPr>
        <w:rFonts w:ascii="Courier New" w:hAnsi="Courier New" w:hint="default"/>
      </w:rPr>
    </w:lvl>
    <w:lvl w:ilvl="5" w:tplc="DDFA7812">
      <w:start w:val="1"/>
      <w:numFmt w:val="bullet"/>
      <w:lvlText w:val=""/>
      <w:lvlJc w:val="left"/>
      <w:pPr>
        <w:ind w:left="4320" w:hanging="360"/>
      </w:pPr>
      <w:rPr>
        <w:rFonts w:ascii="Wingdings" w:hAnsi="Wingdings" w:hint="default"/>
      </w:rPr>
    </w:lvl>
    <w:lvl w:ilvl="6" w:tplc="DA22DFE0">
      <w:start w:val="1"/>
      <w:numFmt w:val="bullet"/>
      <w:lvlText w:val=""/>
      <w:lvlJc w:val="left"/>
      <w:pPr>
        <w:ind w:left="5040" w:hanging="360"/>
      </w:pPr>
      <w:rPr>
        <w:rFonts w:ascii="Symbol" w:hAnsi="Symbol" w:hint="default"/>
      </w:rPr>
    </w:lvl>
    <w:lvl w:ilvl="7" w:tplc="4C1E7888">
      <w:start w:val="1"/>
      <w:numFmt w:val="bullet"/>
      <w:lvlText w:val="o"/>
      <w:lvlJc w:val="left"/>
      <w:pPr>
        <w:ind w:left="5760" w:hanging="360"/>
      </w:pPr>
      <w:rPr>
        <w:rFonts w:ascii="Courier New" w:hAnsi="Courier New" w:hint="default"/>
      </w:rPr>
    </w:lvl>
    <w:lvl w:ilvl="8" w:tplc="5A48E160">
      <w:start w:val="1"/>
      <w:numFmt w:val="bullet"/>
      <w:lvlText w:val=""/>
      <w:lvlJc w:val="left"/>
      <w:pPr>
        <w:ind w:left="6480" w:hanging="360"/>
      </w:pPr>
      <w:rPr>
        <w:rFonts w:ascii="Wingdings" w:hAnsi="Wingdings" w:hint="default"/>
      </w:rPr>
    </w:lvl>
  </w:abstractNum>
  <w:abstractNum w:abstractNumId="8" w15:restartNumberingAfterBreak="0">
    <w:nsid w:val="5FE80E0F"/>
    <w:multiLevelType w:val="hybridMultilevel"/>
    <w:tmpl w:val="A0102D4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293B152"/>
    <w:multiLevelType w:val="hybridMultilevel"/>
    <w:tmpl w:val="5540D95A"/>
    <w:lvl w:ilvl="0" w:tplc="F078AECA">
      <w:start w:val="1"/>
      <w:numFmt w:val="bullet"/>
      <w:lvlText w:val="·"/>
      <w:lvlJc w:val="left"/>
      <w:pPr>
        <w:ind w:left="720" w:hanging="360"/>
      </w:pPr>
      <w:rPr>
        <w:rFonts w:ascii="Symbol" w:hAnsi="Symbol" w:hint="default"/>
      </w:rPr>
    </w:lvl>
    <w:lvl w:ilvl="1" w:tplc="EA86BCA4">
      <w:start w:val="1"/>
      <w:numFmt w:val="bullet"/>
      <w:lvlText w:val="o"/>
      <w:lvlJc w:val="left"/>
      <w:pPr>
        <w:ind w:left="1440" w:hanging="360"/>
      </w:pPr>
      <w:rPr>
        <w:rFonts w:ascii="Courier New" w:hAnsi="Courier New" w:hint="default"/>
      </w:rPr>
    </w:lvl>
    <w:lvl w:ilvl="2" w:tplc="7D9AF42E">
      <w:start w:val="1"/>
      <w:numFmt w:val="bullet"/>
      <w:lvlText w:val=""/>
      <w:lvlJc w:val="left"/>
      <w:pPr>
        <w:ind w:left="2160" w:hanging="360"/>
      </w:pPr>
      <w:rPr>
        <w:rFonts w:ascii="Wingdings" w:hAnsi="Wingdings" w:hint="default"/>
      </w:rPr>
    </w:lvl>
    <w:lvl w:ilvl="3" w:tplc="2EA84714">
      <w:start w:val="1"/>
      <w:numFmt w:val="bullet"/>
      <w:lvlText w:val=""/>
      <w:lvlJc w:val="left"/>
      <w:pPr>
        <w:ind w:left="2880" w:hanging="360"/>
      </w:pPr>
      <w:rPr>
        <w:rFonts w:ascii="Symbol" w:hAnsi="Symbol" w:hint="default"/>
      </w:rPr>
    </w:lvl>
    <w:lvl w:ilvl="4" w:tplc="253CEE28">
      <w:start w:val="1"/>
      <w:numFmt w:val="bullet"/>
      <w:lvlText w:val="o"/>
      <w:lvlJc w:val="left"/>
      <w:pPr>
        <w:ind w:left="3600" w:hanging="360"/>
      </w:pPr>
      <w:rPr>
        <w:rFonts w:ascii="Courier New" w:hAnsi="Courier New" w:hint="default"/>
      </w:rPr>
    </w:lvl>
    <w:lvl w:ilvl="5" w:tplc="13945212">
      <w:start w:val="1"/>
      <w:numFmt w:val="bullet"/>
      <w:lvlText w:val=""/>
      <w:lvlJc w:val="left"/>
      <w:pPr>
        <w:ind w:left="4320" w:hanging="360"/>
      </w:pPr>
      <w:rPr>
        <w:rFonts w:ascii="Wingdings" w:hAnsi="Wingdings" w:hint="default"/>
      </w:rPr>
    </w:lvl>
    <w:lvl w:ilvl="6" w:tplc="14EE73E4">
      <w:start w:val="1"/>
      <w:numFmt w:val="bullet"/>
      <w:lvlText w:val=""/>
      <w:lvlJc w:val="left"/>
      <w:pPr>
        <w:ind w:left="5040" w:hanging="360"/>
      </w:pPr>
      <w:rPr>
        <w:rFonts w:ascii="Symbol" w:hAnsi="Symbol" w:hint="default"/>
      </w:rPr>
    </w:lvl>
    <w:lvl w:ilvl="7" w:tplc="5E1CAC00">
      <w:start w:val="1"/>
      <w:numFmt w:val="bullet"/>
      <w:lvlText w:val="o"/>
      <w:lvlJc w:val="left"/>
      <w:pPr>
        <w:ind w:left="5760" w:hanging="360"/>
      </w:pPr>
      <w:rPr>
        <w:rFonts w:ascii="Courier New" w:hAnsi="Courier New" w:hint="default"/>
      </w:rPr>
    </w:lvl>
    <w:lvl w:ilvl="8" w:tplc="285CD754">
      <w:start w:val="1"/>
      <w:numFmt w:val="bullet"/>
      <w:lvlText w:val=""/>
      <w:lvlJc w:val="left"/>
      <w:pPr>
        <w:ind w:left="6480" w:hanging="360"/>
      </w:pPr>
      <w:rPr>
        <w:rFonts w:ascii="Wingdings" w:hAnsi="Wingdings" w:hint="default"/>
      </w:rPr>
    </w:lvl>
  </w:abstractNum>
  <w:num w:numId="1" w16cid:durableId="434791691">
    <w:abstractNumId w:val="1"/>
  </w:num>
  <w:num w:numId="2" w16cid:durableId="1268930937">
    <w:abstractNumId w:val="4"/>
  </w:num>
  <w:num w:numId="3" w16cid:durableId="183597842">
    <w:abstractNumId w:val="3"/>
  </w:num>
  <w:num w:numId="4" w16cid:durableId="36862463">
    <w:abstractNumId w:val="7"/>
  </w:num>
  <w:num w:numId="5" w16cid:durableId="59333395">
    <w:abstractNumId w:val="6"/>
  </w:num>
  <w:num w:numId="6" w16cid:durableId="1507011036">
    <w:abstractNumId w:val="9"/>
  </w:num>
  <w:num w:numId="7" w16cid:durableId="1142652665">
    <w:abstractNumId w:val="5"/>
  </w:num>
  <w:num w:numId="8" w16cid:durableId="58213754">
    <w:abstractNumId w:val="0"/>
  </w:num>
  <w:num w:numId="9" w16cid:durableId="1520967973">
    <w:abstractNumId w:val="8"/>
  </w:num>
  <w:num w:numId="10" w16cid:durableId="208910718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A19512A"/>
    <w:rsid w:val="0005548A"/>
    <w:rsid w:val="000570F0"/>
    <w:rsid w:val="00086B2F"/>
    <w:rsid w:val="000A230B"/>
    <w:rsid w:val="000D1488"/>
    <w:rsid w:val="000D3055"/>
    <w:rsid w:val="001158D0"/>
    <w:rsid w:val="00171100"/>
    <w:rsid w:val="001738BA"/>
    <w:rsid w:val="001862D2"/>
    <w:rsid w:val="001A4023"/>
    <w:rsid w:val="00213436"/>
    <w:rsid w:val="00257AF2"/>
    <w:rsid w:val="0027334A"/>
    <w:rsid w:val="002D2948"/>
    <w:rsid w:val="002D3141"/>
    <w:rsid w:val="002E40B1"/>
    <w:rsid w:val="00303417"/>
    <w:rsid w:val="00306462"/>
    <w:rsid w:val="00310164"/>
    <w:rsid w:val="003104D0"/>
    <w:rsid w:val="00314906"/>
    <w:rsid w:val="0035028C"/>
    <w:rsid w:val="00383FD2"/>
    <w:rsid w:val="003A2D8D"/>
    <w:rsid w:val="003B5CD3"/>
    <w:rsid w:val="003C77DB"/>
    <w:rsid w:val="003E08F8"/>
    <w:rsid w:val="003F141B"/>
    <w:rsid w:val="00413D38"/>
    <w:rsid w:val="00435EF6"/>
    <w:rsid w:val="004500AA"/>
    <w:rsid w:val="0045182F"/>
    <w:rsid w:val="0046718B"/>
    <w:rsid w:val="004818CC"/>
    <w:rsid w:val="004B0964"/>
    <w:rsid w:val="004C4ABD"/>
    <w:rsid w:val="004E3813"/>
    <w:rsid w:val="00517D54"/>
    <w:rsid w:val="00531838"/>
    <w:rsid w:val="0055367E"/>
    <w:rsid w:val="00560972"/>
    <w:rsid w:val="005A1263"/>
    <w:rsid w:val="005A31D1"/>
    <w:rsid w:val="005C13AD"/>
    <w:rsid w:val="005E3872"/>
    <w:rsid w:val="005E5558"/>
    <w:rsid w:val="00635C37"/>
    <w:rsid w:val="00641BE5"/>
    <w:rsid w:val="0066016E"/>
    <w:rsid w:val="0067242C"/>
    <w:rsid w:val="006902A1"/>
    <w:rsid w:val="006B5C5A"/>
    <w:rsid w:val="006D54D8"/>
    <w:rsid w:val="006F03B4"/>
    <w:rsid w:val="006F7F1D"/>
    <w:rsid w:val="00701917"/>
    <w:rsid w:val="007275E1"/>
    <w:rsid w:val="00730CC1"/>
    <w:rsid w:val="0073534C"/>
    <w:rsid w:val="00735A69"/>
    <w:rsid w:val="00754FC1"/>
    <w:rsid w:val="0078368B"/>
    <w:rsid w:val="007F429C"/>
    <w:rsid w:val="008270BF"/>
    <w:rsid w:val="00833221"/>
    <w:rsid w:val="008479B7"/>
    <w:rsid w:val="00860290"/>
    <w:rsid w:val="0087115E"/>
    <w:rsid w:val="0087407C"/>
    <w:rsid w:val="008A450D"/>
    <w:rsid w:val="008C103A"/>
    <w:rsid w:val="008C6BE4"/>
    <w:rsid w:val="00900D06"/>
    <w:rsid w:val="00913585"/>
    <w:rsid w:val="009315B7"/>
    <w:rsid w:val="00994CD4"/>
    <w:rsid w:val="009C09F4"/>
    <w:rsid w:val="00A54B1A"/>
    <w:rsid w:val="00AA2ED5"/>
    <w:rsid w:val="00AB23A1"/>
    <w:rsid w:val="00B03A6C"/>
    <w:rsid w:val="00B03FFA"/>
    <w:rsid w:val="00B1096D"/>
    <w:rsid w:val="00B146C4"/>
    <w:rsid w:val="00B25FA2"/>
    <w:rsid w:val="00B30AAB"/>
    <w:rsid w:val="00B46C58"/>
    <w:rsid w:val="00B52D44"/>
    <w:rsid w:val="00B9791D"/>
    <w:rsid w:val="00BD1E76"/>
    <w:rsid w:val="00BD253F"/>
    <w:rsid w:val="00C13D12"/>
    <w:rsid w:val="00C3329D"/>
    <w:rsid w:val="00C3664C"/>
    <w:rsid w:val="00C4191D"/>
    <w:rsid w:val="00C67AB0"/>
    <w:rsid w:val="00C75A1E"/>
    <w:rsid w:val="00C83658"/>
    <w:rsid w:val="00C860BC"/>
    <w:rsid w:val="00C91FAE"/>
    <w:rsid w:val="00CC04E6"/>
    <w:rsid w:val="00CD26D4"/>
    <w:rsid w:val="00CE09F9"/>
    <w:rsid w:val="00D13E52"/>
    <w:rsid w:val="00D21BD4"/>
    <w:rsid w:val="00D80D9F"/>
    <w:rsid w:val="00D87AAE"/>
    <w:rsid w:val="00DB3AF9"/>
    <w:rsid w:val="00DB7786"/>
    <w:rsid w:val="00DE5AD1"/>
    <w:rsid w:val="00DE6977"/>
    <w:rsid w:val="00E3102E"/>
    <w:rsid w:val="00E335DF"/>
    <w:rsid w:val="00E9396A"/>
    <w:rsid w:val="00ED61AA"/>
    <w:rsid w:val="00EF14C7"/>
    <w:rsid w:val="00F06632"/>
    <w:rsid w:val="00F11273"/>
    <w:rsid w:val="00F32115"/>
    <w:rsid w:val="00F34835"/>
    <w:rsid w:val="00F351DA"/>
    <w:rsid w:val="00F54BD7"/>
    <w:rsid w:val="00F6559D"/>
    <w:rsid w:val="00F81072"/>
    <w:rsid w:val="00F81D3E"/>
    <w:rsid w:val="00F86A57"/>
    <w:rsid w:val="00FD4285"/>
    <w:rsid w:val="5F2A2B04"/>
    <w:rsid w:val="7A195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512A"/>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4B0964"/>
    <w:rPr>
      <w:color w:val="96607D" w:themeColor="followedHyperlink"/>
      <w:u w:val="single"/>
    </w:rPr>
  </w:style>
  <w:style w:type="character" w:styleId="UnresolvedMention">
    <w:name w:val="Unresolved Mention"/>
    <w:basedOn w:val="DefaultParagraphFont"/>
    <w:uiPriority w:val="99"/>
    <w:semiHidden/>
    <w:unhideWhenUsed/>
    <w:rsid w:val="004B0964"/>
    <w:rPr>
      <w:color w:val="605E5C"/>
      <w:shd w:val="clear" w:color="auto" w:fill="E1DFDD"/>
    </w:rPr>
  </w:style>
  <w:style w:type="character" w:customStyle="1" w:styleId="apple-converted-space">
    <w:name w:val="apple-converted-space"/>
    <w:basedOn w:val="DefaultParagraphFont"/>
    <w:rsid w:val="004E3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496960">
      <w:bodyDiv w:val="1"/>
      <w:marLeft w:val="0"/>
      <w:marRight w:val="0"/>
      <w:marTop w:val="0"/>
      <w:marBottom w:val="0"/>
      <w:divBdr>
        <w:top w:val="none" w:sz="0" w:space="0" w:color="auto"/>
        <w:left w:val="none" w:sz="0" w:space="0" w:color="auto"/>
        <w:bottom w:val="none" w:sz="0" w:space="0" w:color="auto"/>
        <w:right w:val="none" w:sz="0" w:space="0" w:color="auto"/>
      </w:divBdr>
    </w:div>
    <w:div w:id="1738356355">
      <w:bodyDiv w:val="1"/>
      <w:marLeft w:val="0"/>
      <w:marRight w:val="0"/>
      <w:marTop w:val="0"/>
      <w:marBottom w:val="0"/>
      <w:divBdr>
        <w:top w:val="none" w:sz="0" w:space="0" w:color="auto"/>
        <w:left w:val="none" w:sz="0" w:space="0" w:color="auto"/>
        <w:bottom w:val="none" w:sz="0" w:space="0" w:color="auto"/>
        <w:right w:val="none" w:sz="0" w:space="0" w:color="auto"/>
      </w:divBdr>
    </w:div>
    <w:div w:id="1793136755">
      <w:bodyDiv w:val="1"/>
      <w:marLeft w:val="0"/>
      <w:marRight w:val="0"/>
      <w:marTop w:val="0"/>
      <w:marBottom w:val="0"/>
      <w:divBdr>
        <w:top w:val="none" w:sz="0" w:space="0" w:color="auto"/>
        <w:left w:val="none" w:sz="0" w:space="0" w:color="auto"/>
        <w:bottom w:val="none" w:sz="0" w:space="0" w:color="auto"/>
        <w:right w:val="none" w:sz="0" w:space="0" w:color="auto"/>
      </w:divBdr>
    </w:div>
    <w:div w:id="1871065259">
      <w:bodyDiv w:val="1"/>
      <w:marLeft w:val="0"/>
      <w:marRight w:val="0"/>
      <w:marTop w:val="0"/>
      <w:marBottom w:val="0"/>
      <w:divBdr>
        <w:top w:val="none" w:sz="0" w:space="0" w:color="auto"/>
        <w:left w:val="none" w:sz="0" w:space="0" w:color="auto"/>
        <w:bottom w:val="none" w:sz="0" w:space="0" w:color="auto"/>
        <w:right w:val="none" w:sz="0" w:space="0" w:color="auto"/>
      </w:divBdr>
    </w:div>
    <w:div w:id="199710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yashwanth-manikanta-nakkitla-89a48518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EABF22-5EE9-4971-BCF6-F3FE73F35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3063</Words>
  <Characters>17462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saigoutham dussa</dc:creator>
  <cp:lastModifiedBy>Yashwanth Manikanta Nakkitla</cp:lastModifiedBy>
  <cp:revision>11</cp:revision>
  <dcterms:created xsi:type="dcterms:W3CDTF">2025-07-17T20:35:00Z</dcterms:created>
  <dcterms:modified xsi:type="dcterms:W3CDTF">2025-10-06T07:06:00Z</dcterms:modified>
</cp:coreProperties>
</file>