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99C3C" w14:textId="4BC4C296" w:rsidR="00921B44" w:rsidRPr="00E226B1" w:rsidRDefault="00343D3E" w:rsidP="005A49FD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E226B1">
        <w:rPr>
          <w:rFonts w:ascii="Times New Roman" w:hAnsi="Times New Roman" w:cs="Times New Roman"/>
          <w:b/>
          <w:bCs/>
        </w:rPr>
        <w:t xml:space="preserve">Name: </w:t>
      </w:r>
      <w:r w:rsidR="00711D57" w:rsidRPr="00E226B1">
        <w:rPr>
          <w:rFonts w:ascii="Times New Roman" w:hAnsi="Times New Roman" w:cs="Times New Roman"/>
          <w:b/>
          <w:bCs/>
        </w:rPr>
        <w:t>Yuva Teja Pandranki</w:t>
      </w:r>
    </w:p>
    <w:p w14:paraId="1161DFDA" w14:textId="44D5E583" w:rsidR="00921B44" w:rsidRPr="00E226B1" w:rsidRDefault="00711D57" w:rsidP="005A49FD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E226B1">
        <w:rPr>
          <w:rFonts w:ascii="Times New Roman" w:hAnsi="Times New Roman" w:cs="Times New Roman"/>
          <w:b/>
          <w:bCs/>
          <w:lang w:val="en-US"/>
        </w:rPr>
        <w:t xml:space="preserve">Senior AI / ML </w:t>
      </w:r>
      <w:r w:rsidR="00921B44" w:rsidRPr="00E226B1">
        <w:rPr>
          <w:rFonts w:ascii="Times New Roman" w:hAnsi="Times New Roman" w:cs="Times New Roman"/>
          <w:b/>
          <w:bCs/>
        </w:rPr>
        <w:t>Engineer</w:t>
      </w:r>
    </w:p>
    <w:p w14:paraId="5B0B9E29" w14:textId="31C6AD8D" w:rsidR="00921B44" w:rsidRPr="00E226B1" w:rsidRDefault="00343D3E" w:rsidP="005A49FD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E226B1">
        <w:rPr>
          <w:rFonts w:ascii="Times New Roman" w:hAnsi="Times New Roman" w:cs="Times New Roman"/>
          <w:b/>
          <w:bCs/>
        </w:rPr>
        <w:t xml:space="preserve">PH: </w:t>
      </w:r>
      <w:r w:rsidR="00711D57" w:rsidRPr="00E226B1">
        <w:rPr>
          <w:rFonts w:ascii="Times New Roman" w:hAnsi="Times New Roman" w:cs="Times New Roman"/>
          <w:b/>
          <w:bCs/>
        </w:rPr>
        <w:t>516-366-2444</w:t>
      </w:r>
    </w:p>
    <w:p w14:paraId="72B3977D" w14:textId="15691888" w:rsidR="00576E67" w:rsidRPr="00E226B1" w:rsidRDefault="00711D57" w:rsidP="005A49FD">
      <w:pPr>
        <w:pStyle w:val="NoSpacing"/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E226B1">
          <w:rPr>
            <w:rStyle w:val="Hyperlink"/>
            <w:rFonts w:ascii="Times New Roman" w:hAnsi="Times New Roman" w:cs="Times New Roman"/>
            <w:b/>
            <w:bCs/>
          </w:rPr>
          <w:t>yuvateja.work@outlook.com</w:t>
        </w:r>
      </w:hyperlink>
    </w:p>
    <w:p w14:paraId="515BAFA1" w14:textId="0AFDB660" w:rsidR="001674B5" w:rsidRPr="00E226B1" w:rsidRDefault="00362226" w:rsidP="00362226">
      <w:pPr>
        <w:pStyle w:val="NoSpacing"/>
        <w:pBdr>
          <w:bottom w:val="double" w:sz="6" w:space="1" w:color="auto"/>
        </w:pBdr>
        <w:tabs>
          <w:tab w:val="center" w:pos="5277"/>
          <w:tab w:val="left" w:pos="8640"/>
        </w:tabs>
        <w:rPr>
          <w:rFonts w:ascii="Times New Roman" w:hAnsi="Times New Roman" w:cs="Times New Roman"/>
        </w:rPr>
      </w:pPr>
      <w:r w:rsidRPr="00E226B1">
        <w:rPr>
          <w:rFonts w:ascii="Times New Roman" w:hAnsi="Times New Roman" w:cs="Times New Roman"/>
          <w:b/>
          <w:bCs/>
          <w:u w:val="single"/>
        </w:rPr>
        <w:tab/>
        <w:t xml:space="preserve">LINKEDIN: </w:t>
      </w:r>
      <w:hyperlink r:id="rId7" w:history="1">
        <w:r w:rsidR="00711D57" w:rsidRPr="00E226B1">
          <w:rPr>
            <w:rStyle w:val="Hyperlink"/>
            <w:rFonts w:ascii="Times New Roman" w:hAnsi="Times New Roman" w:cs="Times New Roman"/>
          </w:rPr>
          <w:t>https://www.linkedin.com/in/yuva-teja-p/</w:t>
        </w:r>
      </w:hyperlink>
    </w:p>
    <w:p w14:paraId="1FA8A032" w14:textId="02D0373F" w:rsidR="005F71E1" w:rsidRPr="00E226B1" w:rsidRDefault="005F71E1" w:rsidP="005F71E1">
      <w:pPr>
        <w:rPr>
          <w:b/>
          <w:bCs/>
          <w:sz w:val="22"/>
          <w:szCs w:val="22"/>
        </w:rPr>
      </w:pPr>
      <w:r w:rsidRPr="00E226B1">
        <w:rPr>
          <w:b/>
          <w:bCs/>
          <w:sz w:val="22"/>
          <w:szCs w:val="22"/>
        </w:rPr>
        <w:t>Professional Summary:</w:t>
      </w:r>
    </w:p>
    <w:p w14:paraId="45065C2E" w14:textId="77777777" w:rsidR="0015070E" w:rsidRPr="006B31F2" w:rsidRDefault="0015070E" w:rsidP="005F71E1">
      <w:pPr>
        <w:rPr>
          <w:b/>
          <w:bCs/>
          <w:sz w:val="22"/>
          <w:szCs w:val="22"/>
        </w:rPr>
      </w:pPr>
    </w:p>
    <w:p w14:paraId="5E8B9754" w14:textId="584724B3" w:rsidR="006B31F2" w:rsidRPr="006B31F2" w:rsidRDefault="006B31F2" w:rsidP="006B31F2">
      <w:pPr>
        <w:pStyle w:val="NoSpacing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6B31F2">
        <w:rPr>
          <w:rFonts w:ascii="Times New Roman" w:hAnsi="Times New Roman" w:cs="Times New Roman"/>
          <w:sz w:val="20"/>
          <w:szCs w:val="20"/>
        </w:rPr>
        <w:t>Senior AI / ML Engineer with 1</w:t>
      </w:r>
      <w:r w:rsidR="00A2197E">
        <w:rPr>
          <w:rFonts w:ascii="Times New Roman" w:hAnsi="Times New Roman" w:cs="Times New Roman"/>
          <w:sz w:val="20"/>
          <w:szCs w:val="20"/>
        </w:rPr>
        <w:t>2</w:t>
      </w:r>
      <w:r w:rsidRPr="006B31F2">
        <w:rPr>
          <w:rFonts w:ascii="Times New Roman" w:hAnsi="Times New Roman" w:cs="Times New Roman"/>
          <w:sz w:val="20"/>
          <w:szCs w:val="20"/>
        </w:rPr>
        <w:t xml:space="preserve"> years of experience architecting and delivering production-grade data platforms, machine learning systems, and Generative AI solutions across financial services, retail, healthcare, and public-sector environments. Expertise in designing scalable, event-driven, and serverless cloud architectures on AWS and GCP.</w:t>
      </w:r>
    </w:p>
    <w:p w14:paraId="2C395AB7" w14:textId="77777777" w:rsidR="006B31F2" w:rsidRPr="006B31F2" w:rsidRDefault="006B31F2" w:rsidP="006B31F2">
      <w:pPr>
        <w:pStyle w:val="NoSpacing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6B31F2">
        <w:rPr>
          <w:rFonts w:ascii="Times New Roman" w:hAnsi="Times New Roman" w:cs="Times New Roman"/>
          <w:sz w:val="20"/>
          <w:szCs w:val="20"/>
        </w:rPr>
        <w:t xml:space="preserve">Proven ability to build and operationalize end-to-end ML and LLM pipelines, including large-scale data ingestion, feature engineering, transformer-based </w:t>
      </w:r>
      <w:proofErr w:type="spellStart"/>
      <w:r w:rsidRPr="006B31F2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6B31F2">
        <w:rPr>
          <w:rFonts w:ascii="Times New Roman" w:hAnsi="Times New Roman" w:cs="Times New Roman"/>
          <w:sz w:val="20"/>
          <w:szCs w:val="20"/>
        </w:rPr>
        <w:t>, Retrieval-Augmented Generation (RAG), and multi-agent orchestration with secure, low-latency inference deployments.</w:t>
      </w:r>
    </w:p>
    <w:p w14:paraId="2F59F938" w14:textId="77777777" w:rsidR="006B31F2" w:rsidRPr="006B31F2" w:rsidRDefault="006B31F2" w:rsidP="006B31F2">
      <w:pPr>
        <w:pStyle w:val="NoSpacing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6B31F2">
        <w:rPr>
          <w:rFonts w:ascii="Times New Roman" w:hAnsi="Times New Roman" w:cs="Times New Roman"/>
          <w:sz w:val="20"/>
          <w:szCs w:val="20"/>
        </w:rPr>
        <w:t xml:space="preserve">Strong background in </w:t>
      </w:r>
      <w:proofErr w:type="spellStart"/>
      <w:r w:rsidRPr="006B31F2">
        <w:rPr>
          <w:rFonts w:ascii="Times New Roman" w:hAnsi="Times New Roman" w:cs="Times New Roman"/>
          <w:sz w:val="20"/>
          <w:szCs w:val="20"/>
        </w:rPr>
        <w:t>MLOps</w:t>
      </w:r>
      <w:proofErr w:type="spellEnd"/>
      <w:r w:rsidRPr="006B31F2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6B31F2">
        <w:rPr>
          <w:rFonts w:ascii="Times New Roman" w:hAnsi="Times New Roman" w:cs="Times New Roman"/>
          <w:sz w:val="20"/>
          <w:szCs w:val="20"/>
        </w:rPr>
        <w:t>LLMOps</w:t>
      </w:r>
      <w:proofErr w:type="spellEnd"/>
      <w:r w:rsidRPr="006B31F2">
        <w:rPr>
          <w:rFonts w:ascii="Times New Roman" w:hAnsi="Times New Roman" w:cs="Times New Roman"/>
          <w:sz w:val="20"/>
          <w:szCs w:val="20"/>
        </w:rPr>
        <w:t xml:space="preserve"> implementation, leveraging Infrastructure as Code (AWS CDK/Terraform), CI/CD automation, containerization, model monitoring, and drift detection to ensure scalable, reliable, and cost-efficient AI systems in production.</w:t>
      </w:r>
    </w:p>
    <w:p w14:paraId="29BAB1E9" w14:textId="77777777" w:rsidR="006B31F2" w:rsidRPr="006B31F2" w:rsidRDefault="006B31F2" w:rsidP="006B31F2">
      <w:pPr>
        <w:pStyle w:val="NoSpacing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6B31F2">
        <w:rPr>
          <w:rFonts w:ascii="Times New Roman" w:hAnsi="Times New Roman" w:cs="Times New Roman"/>
          <w:sz w:val="20"/>
          <w:szCs w:val="20"/>
        </w:rPr>
        <w:t>Experienced in secure and responsible AI engineering, implementing prompt governance, guardrails, Human-in-the-Loop (HITL) validation, and compliance-aligned controls to deliver explainable, auditable, and enterprise-grade AI solutions in regulated domains.</w:t>
      </w:r>
    </w:p>
    <w:p w14:paraId="3F209B08" w14:textId="2424D78D" w:rsidR="0027096F" w:rsidRPr="00E226B1" w:rsidRDefault="005F71E1" w:rsidP="006B31F2">
      <w:pPr>
        <w:pStyle w:val="NoSpacing"/>
        <w:spacing w:after="24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Skills:</w:t>
      </w:r>
    </w:p>
    <w:p w14:paraId="07BBB888" w14:textId="77777777" w:rsidR="000A33CC" w:rsidRPr="004C4375" w:rsidRDefault="000A33CC" w:rsidP="00F647C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E6883D6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Programming &amp; Languages: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Python, SQL, R, JavaScript, TypeScript, Node.js, Shell Scripting</w:t>
      </w:r>
    </w:p>
    <w:p w14:paraId="4A967192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Generative AI &amp; LLMs: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AWS Bedrock (Claude), OpenAI GPT Models, Google Gemini (Vertex AI), Prompt Engineering (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CoT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ReAct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), Tool/Function Calling, LLM Evaluation &amp; Grounding, Fine-Tuning (PEFT – exposure), Response Validation</w:t>
      </w:r>
    </w:p>
    <w:p w14:paraId="088FDD29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RAG &amp; Vector Systems: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Retrieval-Augmented Generation (RAG),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GraphRAG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, Embeddings, Semantic Search, Vector Databases (OpenSearch, Pinecone, FAISS), Context Isolation</w:t>
      </w:r>
    </w:p>
    <w:p w14:paraId="12242FAF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Machine Learning &amp; NLP: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Scikit-learn,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PyTorch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, TensorFlow, Hugging Face Transformers, Sentence-Transformers, BERT (familiarity), Classification, Regression, Clustering, Survival Analysis, Feature Engineering</w:t>
      </w:r>
    </w:p>
    <w:p w14:paraId="1146127C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AI Orchestration &amp; Agent Systems: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LangChain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LangGraph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, Model Context Protocol (MCP), Vertex AI Agent Engine, Multi-Agent Workflows, Google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Dialogflow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CX, Amazon Lex, Human-in-the-Loop (HITL)</w:t>
      </w:r>
    </w:p>
    <w:p w14:paraId="483FE495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Engineering &amp; Processing: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Apache Spark,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PySpark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, Kafka, Airflow, Databricks, Batch &amp; Streaming Pipelines, ETL/ELT Workflows, Data Validation</w:t>
      </w:r>
    </w:p>
    <w:p w14:paraId="5630F12F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Storage &amp; Warehousing: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Amazon S3, DynamoDB, Snowflake,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BigQuery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, Neo4j, PostgreSQL, Cassandra, DB2, SQL Server, Oracle, OLTP/OLAP Systems</w:t>
      </w:r>
    </w:p>
    <w:p w14:paraId="2EA175BC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Cloud Platforms: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AWS (Lambda, Step Functions, API Gateway, SQS, IAM, CloudWatch), AWS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SageMaker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, AWS Bedrock, Google Cloud Platform (Vertex AI, CCAI,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BigQuery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), Microsoft Azure (VMs, Blob Storage)</w:t>
      </w:r>
    </w:p>
    <w:p w14:paraId="032E8917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Backend &amp; API Development: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, Flask, REST APIs, Microservices, Event-Driven Architectures,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Pydantic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>, boto3</w:t>
      </w:r>
    </w:p>
    <w:p w14:paraId="2B4DD807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Frontend Technologies: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AngularJS, React.js, Vue.js, JavaScript, Slack APIs, Slack Block Kit</w:t>
      </w:r>
    </w:p>
    <w:p w14:paraId="64653F83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MLOps</w:t>
      </w:r>
      <w:proofErr w:type="spellEnd"/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&amp; </w:t>
      </w:r>
      <w:proofErr w:type="spellStart"/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LLMOps</w:t>
      </w:r>
      <w:proofErr w:type="spellEnd"/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Docker, CI/CD (GitHub Actions, Jenkins), </w:t>
      </w:r>
      <w:proofErr w:type="spellStart"/>
      <w:r w:rsidRPr="004C4375">
        <w:rPr>
          <w:rFonts w:ascii="Times New Roman" w:hAnsi="Times New Roman" w:cs="Times New Roman"/>
          <w:sz w:val="20"/>
          <w:szCs w:val="20"/>
          <w:lang w:val="en-US"/>
        </w:rPr>
        <w:t>SageMaker</w:t>
      </w:r>
      <w:proofErr w:type="spellEnd"/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Pipelines, Dataiku DSS (Flow, Governance, Scenarios), Model Deployment &amp; Monitoring, Drift Detection, Infrastructure as Code (AWS CDK, Terraform – exposure)</w:t>
      </w:r>
    </w:p>
    <w:p w14:paraId="1B427390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Enterprise Integration &amp; Automation: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ServiceNow (ITSM Integration), UiPath (RPA Integration), SAP System Integrations</w:t>
      </w:r>
    </w:p>
    <w:p w14:paraId="5F580F29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Security &amp; Responsible AI: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AI Guardrails, Secure Prompt Design, PII Protection, Data Minimization, IAM Policy Enforcement, Audit Logging, Compliance-Aware AI Systems</w:t>
      </w:r>
    </w:p>
    <w:p w14:paraId="504A8C68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Monitoring &amp; Observability: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CloudWatch, Logging &amp; Alerting, LLM Telemetry (Latency, Token Usage, Cost Tracking), Model Performance Monitoring</w:t>
      </w:r>
    </w:p>
    <w:p w14:paraId="56F95CED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Visualization &amp; Reporting: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Power BI (DAX, Data Modeling), Tableau</w:t>
      </w:r>
    </w:p>
    <w:p w14:paraId="376EE68F" w14:textId="77777777" w:rsidR="004C4375" w:rsidRPr="004C4375" w:rsidRDefault="004C4375" w:rsidP="004C4375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4375">
        <w:rPr>
          <w:rFonts w:ascii="Times New Roman" w:hAnsi="Times New Roman" w:cs="Times New Roman"/>
          <w:b/>
          <w:bCs/>
          <w:sz w:val="20"/>
          <w:szCs w:val="20"/>
          <w:lang w:val="en-US"/>
        </w:rPr>
        <w:t>Methodologies &amp; Tools:</w:t>
      </w:r>
      <w:r w:rsidRPr="004C4375">
        <w:rPr>
          <w:rFonts w:ascii="Times New Roman" w:hAnsi="Times New Roman" w:cs="Times New Roman"/>
          <w:sz w:val="20"/>
          <w:szCs w:val="20"/>
          <w:lang w:val="en-US"/>
        </w:rPr>
        <w:t xml:space="preserve"> Agile / Scrum, SDLC, Git, Linux</w:t>
      </w:r>
    </w:p>
    <w:p w14:paraId="744E3510" w14:textId="77777777" w:rsidR="00362226" w:rsidRPr="0027096F" w:rsidRDefault="00362226" w:rsidP="005F71E1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6260008" w14:textId="77777777" w:rsidR="00362226" w:rsidRDefault="00362226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BF64C2E" w14:textId="77777777" w:rsidR="004C4375" w:rsidRDefault="004C4375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25AF2B8" w14:textId="77777777" w:rsidR="004C4375" w:rsidRDefault="004C4375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B48201B" w14:textId="77777777" w:rsidR="004C4375" w:rsidRPr="00E226B1" w:rsidRDefault="004C4375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BED318A" w14:textId="5F11BA54" w:rsidR="005F71E1" w:rsidRPr="00E226B1" w:rsidRDefault="005F71E1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Experience:</w:t>
      </w:r>
    </w:p>
    <w:p w14:paraId="0A535710" w14:textId="77777777" w:rsidR="001C27F1" w:rsidRPr="00E226B1" w:rsidRDefault="001C27F1" w:rsidP="005F71E1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98929E6" w14:textId="248B4CC7" w:rsidR="005F71E1" w:rsidRPr="00E226B1" w:rsidRDefault="00343D3E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Client: </w:t>
      </w:r>
      <w:r w:rsidR="0015070E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Starbucks | Seattle, WA</w:t>
      </w:r>
      <w:r w:rsidR="0015070E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F71E1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</w:t>
      </w:r>
      <w:r w:rsidR="005A49F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</w:t>
      </w:r>
      <w:r w:rsidR="0015070E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5A49F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15070E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Jan 2024 – Present</w:t>
      </w:r>
    </w:p>
    <w:p w14:paraId="6A1F63FE" w14:textId="66DB116D" w:rsidR="005F71E1" w:rsidRPr="00E226B1" w:rsidRDefault="00343D3E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15070E" w:rsidRPr="00E226B1">
        <w:rPr>
          <w:rFonts w:ascii="Times New Roman" w:hAnsi="Times New Roman" w:cs="Times New Roman"/>
          <w:b/>
          <w:bCs/>
          <w:sz w:val="22"/>
          <w:szCs w:val="22"/>
          <w:lang w:val="en-US"/>
        </w:rPr>
        <w:t>Senior AI / ML Engineer</w:t>
      </w:r>
    </w:p>
    <w:p w14:paraId="36D1819F" w14:textId="77777777" w:rsidR="0015070E" w:rsidRPr="00E226B1" w:rsidRDefault="0015070E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12DFBA56" w14:textId="0F226A4E" w:rsidR="005F71E1" w:rsidRPr="00E226B1" w:rsidRDefault="005F71E1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  <w:r w:rsidR="00343D3E" w:rsidRPr="00E226B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1689654" w14:textId="23F8C0A4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</w:rPr>
      </w:pPr>
      <w:r w:rsidRPr="003C2937">
        <w:rPr>
          <w:sz w:val="20"/>
          <w:szCs w:val="20"/>
        </w:rPr>
        <w:t xml:space="preserve">Led development of an enterprise </w:t>
      </w:r>
      <w:r w:rsidRPr="003C2937">
        <w:rPr>
          <w:b/>
          <w:bCs/>
          <w:sz w:val="20"/>
          <w:szCs w:val="20"/>
        </w:rPr>
        <w:t>Agentic AI platform</w:t>
      </w:r>
      <w:r w:rsidRPr="003C2937">
        <w:rPr>
          <w:sz w:val="20"/>
          <w:szCs w:val="20"/>
        </w:rPr>
        <w:t xml:space="preserve"> using AWS Bedrock, Lambda, and Step Functions to automate store support workflows, policy retrieval, and operational guidance, reducing manual resolution time by 38% across distributed retail operations.</w:t>
      </w:r>
    </w:p>
    <w:p w14:paraId="345C000A" w14:textId="25718768" w:rsid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Architected a scalable </w:t>
      </w:r>
      <w:r w:rsidRPr="003C2937">
        <w:rPr>
          <w:b/>
          <w:bCs/>
          <w:sz w:val="20"/>
          <w:szCs w:val="20"/>
          <w:lang w:val="en-US"/>
        </w:rPr>
        <w:t>serverless microservices architecture</w:t>
      </w:r>
      <w:r w:rsidRPr="003C2937">
        <w:rPr>
          <w:sz w:val="20"/>
          <w:szCs w:val="20"/>
          <w:lang w:val="en-US"/>
        </w:rPr>
        <w:t xml:space="preserve"> integrating API Gateway, Lambda, DynamoDB, and S3 to support AI-driven store operations including inventory validation, compliance checks, supply chain coordination, and regional escalation workflows.</w:t>
      </w:r>
    </w:p>
    <w:p w14:paraId="5C40445D" w14:textId="49535959" w:rsidR="0060445E" w:rsidRPr="003C2937" w:rsidRDefault="0060445E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60445E">
        <w:rPr>
          <w:sz w:val="20"/>
          <w:szCs w:val="20"/>
          <w:lang w:val="en-US"/>
        </w:rPr>
        <w:lastRenderedPageBreak/>
        <w:t xml:space="preserve">Designed and implemented a Hybrid </w:t>
      </w:r>
      <w:proofErr w:type="spellStart"/>
      <w:r w:rsidRPr="0060445E">
        <w:rPr>
          <w:b/>
          <w:bCs/>
          <w:sz w:val="20"/>
          <w:szCs w:val="20"/>
          <w:lang w:val="en-US"/>
        </w:rPr>
        <w:t>GraphRAG</w:t>
      </w:r>
      <w:proofErr w:type="spellEnd"/>
      <w:r w:rsidRPr="0060445E">
        <w:rPr>
          <w:sz w:val="20"/>
          <w:szCs w:val="20"/>
          <w:lang w:val="en-US"/>
        </w:rPr>
        <w:t xml:space="preserve"> architecture combining </w:t>
      </w:r>
      <w:r w:rsidRPr="0060445E">
        <w:rPr>
          <w:b/>
          <w:bCs/>
          <w:sz w:val="20"/>
          <w:szCs w:val="20"/>
          <w:lang w:val="en-US"/>
        </w:rPr>
        <w:t>Neo4j</w:t>
      </w:r>
      <w:r w:rsidRPr="0060445E">
        <w:rPr>
          <w:sz w:val="20"/>
          <w:szCs w:val="20"/>
          <w:lang w:val="en-US"/>
        </w:rPr>
        <w:t xml:space="preserve"> Knowledge Graph traversal with vector-based semantic retrieval to enable relationship-aware reasoning across store hierarchies, supply chain dependencies, compliance mappings, and operational escalation workflows in a distributed retail environment.</w:t>
      </w:r>
    </w:p>
    <w:p w14:paraId="487A4C36" w14:textId="17601562" w:rsid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Designed Slack-integrated </w:t>
      </w:r>
      <w:r w:rsidRPr="003C2937">
        <w:rPr>
          <w:b/>
          <w:bCs/>
          <w:sz w:val="20"/>
          <w:szCs w:val="20"/>
          <w:lang w:val="en-US"/>
        </w:rPr>
        <w:t>AI support assistant</w:t>
      </w:r>
      <w:r w:rsidRPr="003C2937">
        <w:rPr>
          <w:sz w:val="20"/>
          <w:szCs w:val="20"/>
          <w:lang w:val="en-US"/>
        </w:rPr>
        <w:t xml:space="preserve"> using Slack APIs and Slack Block Kit, enabling store managers and district leaders to query policies, troubleshoot equipment issues, and retrieve operational guidance directly within enterprise Slack channels.</w:t>
      </w:r>
    </w:p>
    <w:p w14:paraId="30AFB463" w14:textId="069A9834" w:rsidR="00395CB7" w:rsidRPr="003C2937" w:rsidRDefault="00395CB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95CB7">
        <w:rPr>
          <w:sz w:val="20"/>
          <w:szCs w:val="20"/>
          <w:lang w:val="en-US"/>
        </w:rPr>
        <w:t xml:space="preserve">Designed and configured </w:t>
      </w:r>
      <w:r w:rsidRPr="00395CB7">
        <w:rPr>
          <w:b/>
          <w:bCs/>
          <w:sz w:val="20"/>
          <w:szCs w:val="20"/>
          <w:lang w:val="en-US"/>
        </w:rPr>
        <w:t>Amazon Lex conversational bots</w:t>
      </w:r>
      <w:r w:rsidRPr="00395CB7">
        <w:rPr>
          <w:sz w:val="20"/>
          <w:szCs w:val="20"/>
          <w:lang w:val="en-US"/>
        </w:rPr>
        <w:t xml:space="preserve"> to automate structured store-level queries such as refund validation, inventory checks, and equipment issue reporting, integrating Lex intents with backend Node.js and Lambda services.</w:t>
      </w:r>
    </w:p>
    <w:p w14:paraId="16CA7F86" w14:textId="7C32C794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Engineered </w:t>
      </w:r>
      <w:proofErr w:type="spellStart"/>
      <w:r w:rsidRPr="003C2937">
        <w:rPr>
          <w:sz w:val="20"/>
          <w:szCs w:val="20"/>
          <w:lang w:val="en-US"/>
        </w:rPr>
        <w:t>Slackbot</w:t>
      </w:r>
      <w:proofErr w:type="spellEnd"/>
      <w:r w:rsidRPr="003C2937">
        <w:rPr>
          <w:sz w:val="20"/>
          <w:szCs w:val="20"/>
          <w:lang w:val="en-US"/>
        </w:rPr>
        <w:t>-triggered workflows using Node.js middleware to securely bridge backend AI services with Slack interactions, enforcing governed tool execution, structured responses, and role-based access control.</w:t>
      </w:r>
    </w:p>
    <w:p w14:paraId="718AEB3A" w14:textId="27290E05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Implemented structured </w:t>
      </w:r>
      <w:r w:rsidRPr="003C2937">
        <w:rPr>
          <w:b/>
          <w:bCs/>
          <w:sz w:val="20"/>
          <w:szCs w:val="20"/>
          <w:lang w:val="en-US"/>
        </w:rPr>
        <w:t>Human-in-the-Loop (HITL)</w:t>
      </w:r>
      <w:r w:rsidRPr="003C2937">
        <w:rPr>
          <w:sz w:val="20"/>
          <w:szCs w:val="20"/>
          <w:lang w:val="en-US"/>
        </w:rPr>
        <w:t xml:space="preserve"> approval gates within Step Functions workflows, requiring managerial validation before executing sensitive automation tasks such as compliance overrides and escalation triggers.</w:t>
      </w:r>
    </w:p>
    <w:p w14:paraId="796F0F12" w14:textId="7330BF48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>Built ingestion pipelines integrating POS logs, retail policy documentation, vendor manuals, SQL datasets, and cloud-based storage systems into centralized S3 repositories to support embedding generation and contextual AI retrieval workflows.</w:t>
      </w:r>
    </w:p>
    <w:p w14:paraId="34A2213F" w14:textId="65D0E489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>Implemented preprocessing and intelligent document chunking pipelines using Python and AWS Glue, transforming retail SOPs and compliance documentation into optimized embedding-ready formats for improved semantic search accuracy.</w:t>
      </w:r>
    </w:p>
    <w:p w14:paraId="4AE24388" w14:textId="31FE3C74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Designed hybrid storage architecture leveraging </w:t>
      </w:r>
      <w:r w:rsidRPr="003C2937">
        <w:rPr>
          <w:b/>
          <w:bCs/>
          <w:sz w:val="20"/>
          <w:szCs w:val="20"/>
          <w:lang w:val="en-US"/>
        </w:rPr>
        <w:t>DynamoDB + S3</w:t>
      </w:r>
      <w:r w:rsidRPr="003C2937">
        <w:rPr>
          <w:sz w:val="20"/>
          <w:szCs w:val="20"/>
          <w:lang w:val="en-US"/>
        </w:rPr>
        <w:t xml:space="preserve"> to manage conversational memory, session metadata, and enterprise knowledge repositories while maintaining high availability and low-latency retail support responses.</w:t>
      </w:r>
    </w:p>
    <w:p w14:paraId="6545837C" w14:textId="28B39B8A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Integrated </w:t>
      </w:r>
      <w:r w:rsidRPr="003C2937">
        <w:rPr>
          <w:b/>
          <w:bCs/>
          <w:sz w:val="20"/>
          <w:szCs w:val="20"/>
          <w:lang w:val="en-US"/>
        </w:rPr>
        <w:t>Vector Search</w:t>
      </w:r>
      <w:r w:rsidRPr="003C2937">
        <w:rPr>
          <w:sz w:val="20"/>
          <w:szCs w:val="20"/>
          <w:lang w:val="en-US"/>
        </w:rPr>
        <w:t xml:space="preserve"> using OpenSearch and enterprise embeddings to enable semantic matching of store-level queries (refund rules, restocking thresholds, operational procedures) against curated knowledge bases.</w:t>
      </w:r>
    </w:p>
    <w:p w14:paraId="36D20609" w14:textId="2054745F" w:rsid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Evaluated and deployed </w:t>
      </w:r>
      <w:r w:rsidRPr="003C2937">
        <w:rPr>
          <w:b/>
          <w:bCs/>
          <w:sz w:val="20"/>
          <w:szCs w:val="20"/>
          <w:lang w:val="en-US"/>
        </w:rPr>
        <w:t>Claude (Bedrock)</w:t>
      </w:r>
      <w:r w:rsidRPr="003C2937">
        <w:rPr>
          <w:sz w:val="20"/>
          <w:szCs w:val="20"/>
          <w:lang w:val="en-US"/>
        </w:rPr>
        <w:t xml:space="preserve"> foundation models, benchmarking latency, grounding accuracy, and cost efficiency to ensure reliable and policy-aligned reasoning across high-volume retail interactions.</w:t>
      </w:r>
    </w:p>
    <w:p w14:paraId="0E1B384E" w14:textId="237DE41A" w:rsidR="00F17047" w:rsidRPr="003C2937" w:rsidRDefault="00F1704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F17047">
        <w:rPr>
          <w:sz w:val="20"/>
          <w:szCs w:val="20"/>
          <w:lang w:val="en-US"/>
        </w:rPr>
        <w:t>Integrated Claude via AWS Bedrock APIs using streaming responses, token control, temperature tuning, and prompt template management for enterprise AI workflows.</w:t>
      </w:r>
    </w:p>
    <w:p w14:paraId="323E66E1" w14:textId="3C9AC4CF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Designed and implemented structured </w:t>
      </w:r>
      <w:r w:rsidRPr="003C2937">
        <w:rPr>
          <w:b/>
          <w:bCs/>
          <w:sz w:val="20"/>
          <w:szCs w:val="20"/>
          <w:lang w:val="en-US"/>
        </w:rPr>
        <w:t>RAG pipelines</w:t>
      </w:r>
      <w:r w:rsidRPr="003C2937">
        <w:rPr>
          <w:sz w:val="20"/>
          <w:szCs w:val="20"/>
          <w:lang w:val="en-US"/>
        </w:rPr>
        <w:t xml:space="preserve"> using LangChain and LangGraph to ground AI responses in approved retail documentation, significantly reducing hallucinations and ensuring compliance-aligned outputs.</w:t>
      </w:r>
    </w:p>
    <w:p w14:paraId="1EFD96E3" w14:textId="11981513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>Engineered role-aware prompt templates incorporating operational context (store manager, district lead, support analyst) to improve response precision and reduce ambiguity in AI-generated operational guidance.</w:t>
      </w:r>
    </w:p>
    <w:p w14:paraId="01925172" w14:textId="03303FDE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Developed backend services using </w:t>
      </w:r>
      <w:r w:rsidRPr="003C2937">
        <w:rPr>
          <w:b/>
          <w:bCs/>
          <w:sz w:val="20"/>
          <w:szCs w:val="20"/>
          <w:lang w:val="en-US"/>
        </w:rPr>
        <w:t>FastAPI and Pydantic</w:t>
      </w:r>
      <w:r w:rsidRPr="003C2937">
        <w:rPr>
          <w:sz w:val="20"/>
          <w:szCs w:val="20"/>
          <w:lang w:val="en-US"/>
        </w:rPr>
        <w:t>, enforcing schema validation, secure tool invocation, audit logging, and context isolation for safe AI-enabled automation.</w:t>
      </w:r>
    </w:p>
    <w:p w14:paraId="654B20C2" w14:textId="6FEA75EC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Integrated frontend interfaces using </w:t>
      </w:r>
      <w:r w:rsidRPr="003C2937">
        <w:rPr>
          <w:b/>
          <w:bCs/>
          <w:sz w:val="20"/>
          <w:szCs w:val="20"/>
          <w:lang w:val="en-US"/>
        </w:rPr>
        <w:t>AngularJS, React.js, Vue.js, and JavaScript</w:t>
      </w:r>
      <w:r w:rsidRPr="003C2937">
        <w:rPr>
          <w:sz w:val="20"/>
          <w:szCs w:val="20"/>
          <w:lang w:val="en-US"/>
        </w:rPr>
        <w:t>, enabling secure prompt submission, structured response rendering, and workflow visibility within internal retail dashboards.</w:t>
      </w:r>
    </w:p>
    <w:p w14:paraId="0E34A1F9" w14:textId="6C0D2EAC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Developed Node.js-based API connectors to enable frontend applications and </w:t>
      </w:r>
      <w:proofErr w:type="spellStart"/>
      <w:r w:rsidRPr="003C2937">
        <w:rPr>
          <w:sz w:val="20"/>
          <w:szCs w:val="20"/>
          <w:lang w:val="en-US"/>
        </w:rPr>
        <w:t>Slackbot</w:t>
      </w:r>
      <w:proofErr w:type="spellEnd"/>
      <w:r w:rsidRPr="003C2937">
        <w:rPr>
          <w:sz w:val="20"/>
          <w:szCs w:val="20"/>
          <w:lang w:val="en-US"/>
        </w:rPr>
        <w:t xml:space="preserve"> interfaces to interact securely with AI microservices while maintaining governance and authentication controls.</w:t>
      </w:r>
    </w:p>
    <w:p w14:paraId="14369731" w14:textId="3ADFAB00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>Leveraged Dataiku DSS and Snowflake for structured analytics, feature preparation, and reporting workflows supporting model validation, business KPI tracking, and operational insights across retail domains.</w:t>
      </w:r>
    </w:p>
    <w:p w14:paraId="0D52DC17" w14:textId="24A1F660" w:rsid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Established structured </w:t>
      </w:r>
      <w:r w:rsidRPr="003C2937">
        <w:rPr>
          <w:b/>
          <w:bCs/>
          <w:sz w:val="20"/>
          <w:szCs w:val="20"/>
          <w:lang w:val="en-US"/>
        </w:rPr>
        <w:t>LLM evaluation frameworks</w:t>
      </w:r>
      <w:r w:rsidRPr="003C2937">
        <w:rPr>
          <w:sz w:val="20"/>
          <w:szCs w:val="20"/>
          <w:lang w:val="en-US"/>
        </w:rPr>
        <w:t xml:space="preserve"> measuring grounding accuracy, latency, token efficiency, and response consistency prior to promoting AI capabilities into production retail environments.</w:t>
      </w:r>
    </w:p>
    <w:p w14:paraId="57422259" w14:textId="44157B83" w:rsidR="005A75FE" w:rsidRPr="003C2937" w:rsidRDefault="005A75FE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5A75FE">
        <w:rPr>
          <w:sz w:val="20"/>
          <w:szCs w:val="20"/>
          <w:lang w:val="en-US"/>
        </w:rPr>
        <w:t xml:space="preserve">Implemented responsible AI governance practices aligned with the </w:t>
      </w:r>
      <w:r w:rsidRPr="005A75FE">
        <w:rPr>
          <w:b/>
          <w:bCs/>
          <w:sz w:val="20"/>
          <w:szCs w:val="20"/>
          <w:lang w:val="en-US"/>
        </w:rPr>
        <w:t>NIST AI Risk Management Framework</w:t>
      </w:r>
      <w:r w:rsidRPr="005A75FE">
        <w:rPr>
          <w:sz w:val="20"/>
          <w:szCs w:val="20"/>
          <w:lang w:val="en-US"/>
        </w:rPr>
        <w:t>, incorporating prompt guardrails, PII protection, hallucination mitigation strategies, and Human-in-the-Loop (HITL) validation to ensure safe and compliant enterprise AI deployments.</w:t>
      </w:r>
    </w:p>
    <w:p w14:paraId="3ED2150E" w14:textId="5D44A118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Containerized AI services using </w:t>
      </w:r>
      <w:r w:rsidRPr="003C2937">
        <w:rPr>
          <w:b/>
          <w:bCs/>
          <w:sz w:val="20"/>
          <w:szCs w:val="20"/>
          <w:lang w:val="en-US"/>
        </w:rPr>
        <w:t>Docker</w:t>
      </w:r>
      <w:r w:rsidRPr="003C2937">
        <w:rPr>
          <w:sz w:val="20"/>
          <w:szCs w:val="20"/>
          <w:lang w:val="en-US"/>
        </w:rPr>
        <w:t>, ensuring consistent deployments across development, staging, and production systems supporting geographically distributed retail operations.</w:t>
      </w:r>
    </w:p>
    <w:p w14:paraId="1C7E847E" w14:textId="66230E7B" w:rsid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Built automated </w:t>
      </w:r>
      <w:r w:rsidRPr="003C2937">
        <w:rPr>
          <w:b/>
          <w:bCs/>
          <w:sz w:val="20"/>
          <w:szCs w:val="20"/>
          <w:lang w:val="en-US"/>
        </w:rPr>
        <w:t>CI/CD pipelines</w:t>
      </w:r>
      <w:r w:rsidRPr="003C2937">
        <w:rPr>
          <w:sz w:val="20"/>
          <w:szCs w:val="20"/>
          <w:lang w:val="en-US"/>
        </w:rPr>
        <w:t xml:space="preserve"> using GitHub Actions and Jenkins to support testing, container builds, security validation, and controlled feature rollouts.</w:t>
      </w:r>
    </w:p>
    <w:p w14:paraId="0C998CB6" w14:textId="228199EB" w:rsidR="005A75FE" w:rsidRPr="003C2937" w:rsidRDefault="005A75FE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5A75FE">
        <w:rPr>
          <w:sz w:val="20"/>
          <w:szCs w:val="20"/>
          <w:lang w:val="en-US"/>
        </w:rPr>
        <w:t xml:space="preserve">Managed the </w:t>
      </w:r>
      <w:r w:rsidRPr="005A75FE">
        <w:rPr>
          <w:b/>
          <w:bCs/>
          <w:sz w:val="20"/>
          <w:szCs w:val="20"/>
          <w:lang w:val="en-US"/>
        </w:rPr>
        <w:t>end-to-end AI model lifecycle</w:t>
      </w:r>
      <w:r w:rsidRPr="005A75FE">
        <w:rPr>
          <w:sz w:val="20"/>
          <w:szCs w:val="20"/>
          <w:lang w:val="en-US"/>
        </w:rPr>
        <w:t>, including experimentation, evaluation, deployment, monitoring, retraining triggers, and version management using CI/CD pipelines and containerized infrastructure.</w:t>
      </w:r>
    </w:p>
    <w:p w14:paraId="3CAD9769" w14:textId="2234A7E2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Provisioned infrastructure using </w:t>
      </w:r>
      <w:r w:rsidRPr="003C2937">
        <w:rPr>
          <w:b/>
          <w:bCs/>
          <w:sz w:val="20"/>
          <w:szCs w:val="20"/>
          <w:lang w:val="en-US"/>
        </w:rPr>
        <w:t>AWS CDK</w:t>
      </w:r>
      <w:r w:rsidRPr="003C2937">
        <w:rPr>
          <w:sz w:val="20"/>
          <w:szCs w:val="20"/>
          <w:lang w:val="en-US"/>
        </w:rPr>
        <w:t>, defining IAM policies, monitoring configurations, environment isolation, and cost-aware execution strategies aligned with enterprise retail security standards.</w:t>
      </w:r>
    </w:p>
    <w:p w14:paraId="6A96757A" w14:textId="3C351D66" w:rsid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Monitored AI services using </w:t>
      </w:r>
      <w:r w:rsidRPr="003C2937">
        <w:rPr>
          <w:b/>
          <w:bCs/>
          <w:sz w:val="20"/>
          <w:szCs w:val="20"/>
          <w:lang w:val="en-US"/>
        </w:rPr>
        <w:t>CloudWatch metrics</w:t>
      </w:r>
      <w:r w:rsidRPr="003C2937">
        <w:rPr>
          <w:sz w:val="20"/>
          <w:szCs w:val="20"/>
          <w:lang w:val="en-US"/>
        </w:rPr>
        <w:t>, tracking latency, error rates, token consumption, and budget signals to maintain performance stability during peak retail demand periods.</w:t>
      </w:r>
    </w:p>
    <w:p w14:paraId="2AF53847" w14:textId="1080B089" w:rsidR="00575A6D" w:rsidRPr="003C2937" w:rsidRDefault="00575A6D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575A6D">
        <w:rPr>
          <w:sz w:val="20"/>
          <w:szCs w:val="20"/>
          <w:lang w:val="en-US"/>
        </w:rPr>
        <w:t>Led design reviews and mentored engineers on RAG architecture, prompt engineering best practices, and LLM evaluation frameworks.</w:t>
      </w:r>
    </w:p>
    <w:p w14:paraId="2925BD76" w14:textId="3F1A92AD" w:rsidR="003C2937" w:rsidRPr="003C2937" w:rsidRDefault="003C2937" w:rsidP="003C2937">
      <w:pPr>
        <w:pStyle w:val="NormalWeb"/>
        <w:numPr>
          <w:ilvl w:val="0"/>
          <w:numId w:val="3"/>
        </w:numPr>
        <w:spacing w:after="120" w:afterAutospacing="0"/>
        <w:jc w:val="both"/>
        <w:rPr>
          <w:sz w:val="20"/>
          <w:szCs w:val="20"/>
          <w:lang w:val="en-US"/>
        </w:rPr>
      </w:pPr>
      <w:r w:rsidRPr="003C2937">
        <w:rPr>
          <w:sz w:val="20"/>
          <w:szCs w:val="20"/>
          <w:lang w:val="en-US"/>
        </w:rPr>
        <w:t xml:space="preserve">Produced detailed </w:t>
      </w:r>
      <w:r w:rsidRPr="003C2937">
        <w:rPr>
          <w:b/>
          <w:bCs/>
          <w:sz w:val="20"/>
          <w:szCs w:val="20"/>
          <w:lang w:val="en-US"/>
        </w:rPr>
        <w:t>architecture documentation</w:t>
      </w:r>
      <w:r w:rsidRPr="003C2937">
        <w:rPr>
          <w:sz w:val="20"/>
          <w:szCs w:val="20"/>
          <w:lang w:val="en-US"/>
        </w:rPr>
        <w:t>, operational runbooks, and governance artifacts to support audit readiness, cross-team onboarding, and long-term maintainability of AI-enabled retail systems.</w:t>
      </w:r>
    </w:p>
    <w:p w14:paraId="3D8B265C" w14:textId="50BB607B" w:rsidR="0015070E" w:rsidRDefault="005F71E1" w:rsidP="003C2937">
      <w:pPr>
        <w:pStyle w:val="NormalWeb"/>
        <w:spacing w:after="120" w:afterAutospacing="0"/>
        <w:jc w:val="both"/>
        <w:rPr>
          <w:sz w:val="20"/>
          <w:szCs w:val="20"/>
          <w:lang w:val="en-US"/>
        </w:rPr>
      </w:pPr>
      <w:r w:rsidRPr="00E226B1">
        <w:rPr>
          <w:b/>
          <w:bCs/>
          <w:sz w:val="20"/>
          <w:szCs w:val="20"/>
        </w:rPr>
        <w:t>Environment:</w:t>
      </w:r>
      <w:r w:rsidR="00BD39BE" w:rsidRPr="00BD39BE">
        <w:rPr>
          <w:lang w:val="en-US" w:eastAsia="en-US"/>
        </w:rPr>
        <w:t xml:space="preserve"> </w:t>
      </w:r>
      <w:r w:rsidR="00BD39BE" w:rsidRPr="00BD39BE">
        <w:rPr>
          <w:sz w:val="20"/>
          <w:szCs w:val="20"/>
          <w:lang w:val="en-US"/>
        </w:rPr>
        <w:t>Python, SQL, PyTorch, TensorFlow, Hugging Face Transformers, Sentence-Transformers, AWS Bedrock (Claude), OpenAI GPT Models, Retrieval-Augmented Generation (RAG), Embeddings,</w:t>
      </w:r>
      <w:r w:rsidR="006C4D45">
        <w:rPr>
          <w:sz w:val="20"/>
          <w:szCs w:val="20"/>
          <w:lang w:val="en-US"/>
        </w:rPr>
        <w:t xml:space="preserve"> </w:t>
      </w:r>
      <w:proofErr w:type="spellStart"/>
      <w:r w:rsidR="006C4D45">
        <w:rPr>
          <w:sz w:val="20"/>
          <w:szCs w:val="20"/>
          <w:lang w:val="en-US"/>
        </w:rPr>
        <w:t>GraphRAG</w:t>
      </w:r>
      <w:proofErr w:type="spellEnd"/>
      <w:r w:rsidR="006C4D45">
        <w:rPr>
          <w:sz w:val="20"/>
          <w:szCs w:val="20"/>
          <w:lang w:val="en-US"/>
        </w:rPr>
        <w:t>, Neo4j,</w:t>
      </w:r>
      <w:r w:rsidR="00BD39BE" w:rsidRPr="00BD39BE">
        <w:rPr>
          <w:sz w:val="20"/>
          <w:szCs w:val="20"/>
          <w:lang w:val="en-US"/>
        </w:rPr>
        <w:t xml:space="preserve"> Vector Search (OpenSearch, Pinecone), LangChain, LangGraph, Model Context Protocol (MCP), Human-in-the-Loop (HITL), FastAPI, Node.js, REST APIs, Slack APIs, Slack Block Kit, </w:t>
      </w:r>
      <w:r w:rsidR="00395CB7" w:rsidRPr="00395CB7">
        <w:rPr>
          <w:sz w:val="20"/>
          <w:szCs w:val="20"/>
          <w:lang w:val="en-US"/>
        </w:rPr>
        <w:t>Amazon Lex,</w:t>
      </w:r>
      <w:r w:rsidR="00395CB7">
        <w:rPr>
          <w:b/>
          <w:bCs/>
          <w:sz w:val="20"/>
          <w:szCs w:val="20"/>
          <w:lang w:val="en-US"/>
        </w:rPr>
        <w:t xml:space="preserve"> </w:t>
      </w:r>
      <w:r w:rsidR="00BD39BE" w:rsidRPr="00BD39BE">
        <w:rPr>
          <w:sz w:val="20"/>
          <w:szCs w:val="20"/>
          <w:lang w:val="en-US"/>
        </w:rPr>
        <w:t>AngularJS, React.js, Vue.js, JavaScript, AWS Lambda, Step Functions, API Gateway, EventBridge, SQS, DynamoDB, Amazon S3, Snowflake</w:t>
      </w:r>
      <w:r w:rsidR="003438D2">
        <w:rPr>
          <w:sz w:val="20"/>
          <w:szCs w:val="20"/>
          <w:lang w:val="en-US"/>
        </w:rPr>
        <w:t xml:space="preserve">, </w:t>
      </w:r>
      <w:r w:rsidR="00BD39BE" w:rsidRPr="00BD39BE">
        <w:rPr>
          <w:sz w:val="20"/>
          <w:szCs w:val="20"/>
          <w:lang w:val="en-US"/>
        </w:rPr>
        <w:t xml:space="preserve">CloudWatch, AWS CDK (Python), AWS SageMaker, Dataiku DSS, Apache Spark, PySpark, Kafka, Airflow, Docker, GitHub Actions, Jenkins, </w:t>
      </w:r>
      <w:proofErr w:type="spellStart"/>
      <w:r w:rsidR="00BD39BE" w:rsidRPr="00BD39BE">
        <w:rPr>
          <w:sz w:val="20"/>
          <w:szCs w:val="20"/>
          <w:lang w:val="en-US"/>
        </w:rPr>
        <w:t>PyTest</w:t>
      </w:r>
      <w:proofErr w:type="spellEnd"/>
      <w:r w:rsidR="00BD39BE" w:rsidRPr="00BD39BE">
        <w:rPr>
          <w:sz w:val="20"/>
          <w:szCs w:val="20"/>
          <w:lang w:val="en-US"/>
        </w:rPr>
        <w:t>, Git, Linux.</w:t>
      </w:r>
    </w:p>
    <w:p w14:paraId="0B68ABBA" w14:textId="77777777" w:rsidR="00C73F6C" w:rsidRPr="00E226B1" w:rsidRDefault="00C73F6C" w:rsidP="003C2937">
      <w:pPr>
        <w:pStyle w:val="NormalWeb"/>
        <w:spacing w:after="120" w:afterAutospacing="0"/>
        <w:jc w:val="both"/>
        <w:rPr>
          <w:sz w:val="20"/>
          <w:szCs w:val="20"/>
          <w:lang w:val="en-US"/>
        </w:rPr>
      </w:pPr>
    </w:p>
    <w:p w14:paraId="20F6B708" w14:textId="77777777" w:rsidR="004C4375" w:rsidRDefault="004C4375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71C9EF01" w14:textId="161E3C29" w:rsidR="005F71E1" w:rsidRPr="00E226B1" w:rsidRDefault="00B50E0A" w:rsidP="005F71E1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Client: </w:t>
      </w:r>
      <w:r w:rsidR="0015070E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Wells Fargo | New York, NY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</w:t>
      </w:r>
      <w:r w:rsidR="005A49F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      </w:t>
      </w:r>
      <w:r w:rsidR="0015070E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</w:t>
      </w:r>
      <w:r w:rsidR="00450563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Jul 2021 – Dec 2023</w:t>
      </w:r>
      <w:r w:rsidR="005F71E1" w:rsidRPr="00E226B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564BE1" w14:textId="77777777" w:rsidR="0015070E" w:rsidRPr="00E226B1" w:rsidRDefault="00B50E0A" w:rsidP="00B50E0A">
      <w:pPr>
        <w:pStyle w:val="NoSpacing"/>
        <w:rPr>
          <w:rFonts w:ascii="Times New Roman" w:hAnsi="Times New Roman" w:cs="Times New Roman"/>
          <w:b/>
          <w:bCs/>
          <w:spacing w:val="-4"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15070E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Data Scientist / Machine Learning Engineer</w:t>
      </w:r>
    </w:p>
    <w:p w14:paraId="28DBE414" w14:textId="06133EA1" w:rsidR="00B50E0A" w:rsidRPr="00E226B1" w:rsidRDefault="00B50E0A" w:rsidP="00B50E0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br/>
        <w:t>Responsibilities:</w:t>
      </w:r>
    </w:p>
    <w:p w14:paraId="5E2F1B32" w14:textId="3C9EE0A0" w:rsidR="00694D14" w:rsidRPr="00E226B1" w:rsidRDefault="00B50E0A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E226B1">
        <w:rPr>
          <w:sz w:val="20"/>
          <w:szCs w:val="20"/>
          <w:lang w:val="en-US"/>
        </w:rPr>
        <w:t xml:space="preserve"> </w:t>
      </w:r>
      <w:r w:rsidR="00694D14" w:rsidRPr="00E226B1">
        <w:rPr>
          <w:sz w:val="20"/>
          <w:szCs w:val="20"/>
        </w:rPr>
        <w:t xml:space="preserve">Led end-to-end development of enterprise </w:t>
      </w:r>
      <w:r w:rsidR="00694D14" w:rsidRPr="00E226B1">
        <w:rPr>
          <w:b/>
          <w:bCs/>
          <w:sz w:val="20"/>
          <w:szCs w:val="20"/>
        </w:rPr>
        <w:t>Fraud Detection Systems</w:t>
      </w:r>
      <w:r w:rsidR="00694D14" w:rsidRPr="00E226B1">
        <w:rPr>
          <w:sz w:val="20"/>
          <w:szCs w:val="20"/>
        </w:rPr>
        <w:t xml:space="preserve"> on GCP, designing AI-driven workflows to identify suspicious transactions, reduce false positives, and support investigator decision-making within highly regulated banking environments.</w:t>
      </w:r>
    </w:p>
    <w:p w14:paraId="50332C66" w14:textId="53E12327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Architected scalable ML and NLP solutions using </w:t>
      </w:r>
      <w:r w:rsidRPr="00694D14">
        <w:rPr>
          <w:b/>
          <w:bCs/>
          <w:sz w:val="20"/>
          <w:szCs w:val="20"/>
        </w:rPr>
        <w:t>Vertex AI</w:t>
      </w:r>
      <w:r w:rsidRPr="00694D14">
        <w:rPr>
          <w:sz w:val="20"/>
          <w:szCs w:val="20"/>
        </w:rPr>
        <w:t xml:space="preserve"> and Google Cloud services, enabling secure model training, batch scoring, and low-latency inference integrated into core banking and transaction monitoring platforms.</w:t>
      </w:r>
    </w:p>
    <w:p w14:paraId="563B19B9" w14:textId="6843B35C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Built and deployed transformer-based NLP pipelines using </w:t>
      </w:r>
      <w:r w:rsidRPr="00694D14">
        <w:rPr>
          <w:b/>
          <w:bCs/>
          <w:sz w:val="20"/>
          <w:szCs w:val="20"/>
        </w:rPr>
        <w:t>Hugging Face Transformers</w:t>
      </w:r>
      <w:r w:rsidRPr="00694D14">
        <w:rPr>
          <w:sz w:val="20"/>
          <w:szCs w:val="20"/>
        </w:rPr>
        <w:t xml:space="preserve"> to </w:t>
      </w:r>
      <w:proofErr w:type="spellStart"/>
      <w:r w:rsidRPr="00694D14">
        <w:rPr>
          <w:sz w:val="20"/>
          <w:szCs w:val="20"/>
        </w:rPr>
        <w:t>analyze</w:t>
      </w:r>
      <w:proofErr w:type="spellEnd"/>
      <w:r w:rsidRPr="00694D14">
        <w:rPr>
          <w:sz w:val="20"/>
          <w:szCs w:val="20"/>
        </w:rPr>
        <w:t xml:space="preserve"> unstructured fraud narratives, case notes, and alert descriptions, improving contextual risk classification and investigative efficiency.</w:t>
      </w:r>
    </w:p>
    <w:p w14:paraId="3456B1CA" w14:textId="511BB1C8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Designed </w:t>
      </w:r>
      <w:r w:rsidRPr="00694D14">
        <w:rPr>
          <w:b/>
          <w:bCs/>
          <w:sz w:val="20"/>
          <w:szCs w:val="20"/>
        </w:rPr>
        <w:t>RAG-based workflows</w:t>
      </w:r>
      <w:r w:rsidRPr="00694D14">
        <w:rPr>
          <w:sz w:val="20"/>
          <w:szCs w:val="20"/>
        </w:rPr>
        <w:t xml:space="preserve"> combining embeddings and curated regulatory knowledge sources to generate grounded explanations for flagged transactions, ensuring model outputs aligned with compliance and audit requirements.</w:t>
      </w:r>
    </w:p>
    <w:p w14:paraId="7CEF5537" w14:textId="05B50C42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Implemented structured prompt validation and </w:t>
      </w:r>
      <w:r w:rsidRPr="00694D14">
        <w:rPr>
          <w:b/>
          <w:bCs/>
          <w:sz w:val="20"/>
          <w:szCs w:val="20"/>
        </w:rPr>
        <w:t>access-controlled LLM routing</w:t>
      </w:r>
      <w:r w:rsidRPr="00694D14">
        <w:rPr>
          <w:sz w:val="20"/>
          <w:szCs w:val="20"/>
        </w:rPr>
        <w:t xml:space="preserve"> to prevent unauthorized tool invocation, enforce regulatory constraints, and ensure explainable AI outputs before surfacing insights to fraud analysts.</w:t>
      </w:r>
    </w:p>
    <w:p w14:paraId="04A52016" w14:textId="671E2B08" w:rsid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Developed scalable feature engineering pipelines using </w:t>
      </w:r>
      <w:r w:rsidRPr="00694D14">
        <w:rPr>
          <w:b/>
          <w:bCs/>
          <w:sz w:val="20"/>
          <w:szCs w:val="20"/>
        </w:rPr>
        <w:t>Apache Spark and Databricks</w:t>
      </w:r>
      <w:r w:rsidRPr="00694D14">
        <w:rPr>
          <w:sz w:val="20"/>
          <w:szCs w:val="20"/>
        </w:rPr>
        <w:t xml:space="preserve">, transforming large-scale transactional, customer, and </w:t>
      </w:r>
      <w:proofErr w:type="spellStart"/>
      <w:r w:rsidRPr="00694D14">
        <w:rPr>
          <w:sz w:val="20"/>
          <w:szCs w:val="20"/>
        </w:rPr>
        <w:t>behavioral</w:t>
      </w:r>
      <w:proofErr w:type="spellEnd"/>
      <w:r w:rsidRPr="00694D14">
        <w:rPr>
          <w:sz w:val="20"/>
          <w:szCs w:val="20"/>
        </w:rPr>
        <w:t xml:space="preserve"> datasets into validated model-ready features supporting evolving fraud detection strategies.</w:t>
      </w:r>
    </w:p>
    <w:p w14:paraId="24AB3FB6" w14:textId="0952BE90" w:rsidR="009C7830" w:rsidRPr="00694D14" w:rsidRDefault="009C7830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9C7830">
        <w:rPr>
          <w:sz w:val="20"/>
          <w:szCs w:val="20"/>
          <w:lang w:val="en-US"/>
        </w:rPr>
        <w:t xml:space="preserve">Performed </w:t>
      </w:r>
      <w:r w:rsidRPr="009C7830">
        <w:rPr>
          <w:b/>
          <w:bCs/>
          <w:sz w:val="20"/>
          <w:szCs w:val="20"/>
          <w:lang w:val="en-US"/>
        </w:rPr>
        <w:t>exploratory data analysis using Pandas and NumPy</w:t>
      </w:r>
      <w:r w:rsidRPr="009C7830">
        <w:rPr>
          <w:sz w:val="20"/>
          <w:szCs w:val="20"/>
          <w:lang w:val="en-US"/>
        </w:rPr>
        <w:t xml:space="preserve">, analyzing transaction distributions, customer behavioral patterns, </w:t>
      </w:r>
      <w:r>
        <w:rPr>
          <w:sz w:val="20"/>
          <w:szCs w:val="20"/>
          <w:lang w:val="en-US"/>
        </w:rPr>
        <w:t>&amp;</w:t>
      </w:r>
      <w:r w:rsidRPr="009C7830">
        <w:rPr>
          <w:sz w:val="20"/>
          <w:szCs w:val="20"/>
          <w:lang w:val="en-US"/>
        </w:rPr>
        <w:t xml:space="preserve"> class imbalance within fraud datasets to identify meaningful predictive signals before training machine learning models.</w:t>
      </w:r>
    </w:p>
    <w:p w14:paraId="4DCC9E45" w14:textId="5B8DD59A" w:rsid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Trained and optimized machine learning models using </w:t>
      </w:r>
      <w:r w:rsidRPr="00694D14">
        <w:rPr>
          <w:b/>
          <w:bCs/>
          <w:sz w:val="20"/>
          <w:szCs w:val="20"/>
        </w:rPr>
        <w:t xml:space="preserve">Scikit-learn and </w:t>
      </w:r>
      <w:proofErr w:type="spellStart"/>
      <w:r w:rsidRPr="00694D14">
        <w:rPr>
          <w:b/>
          <w:bCs/>
          <w:sz w:val="20"/>
          <w:szCs w:val="20"/>
        </w:rPr>
        <w:t>PyTorch</w:t>
      </w:r>
      <w:proofErr w:type="spellEnd"/>
      <w:r w:rsidRPr="00694D14">
        <w:rPr>
          <w:sz w:val="20"/>
          <w:szCs w:val="20"/>
        </w:rPr>
        <w:t>, applying classification, ensemble learning, and hyperparameter tuning techniques to improve fraud detection precision while minimizing customer friction.</w:t>
      </w:r>
    </w:p>
    <w:p w14:paraId="3A2EEFFC" w14:textId="5146C1A3" w:rsidR="009C7830" w:rsidRPr="00694D14" w:rsidRDefault="009C7830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9C7830">
        <w:rPr>
          <w:sz w:val="20"/>
          <w:szCs w:val="20"/>
          <w:lang w:val="en-US"/>
        </w:rPr>
        <w:t xml:space="preserve">Designed </w:t>
      </w:r>
      <w:r w:rsidRPr="009C7830">
        <w:rPr>
          <w:b/>
          <w:bCs/>
          <w:sz w:val="20"/>
          <w:szCs w:val="20"/>
          <w:lang w:val="en-US"/>
        </w:rPr>
        <w:t>model experimentation and evaluation workflows</w:t>
      </w:r>
      <w:r w:rsidRPr="009C7830">
        <w:rPr>
          <w:sz w:val="20"/>
          <w:szCs w:val="20"/>
          <w:lang w:val="en-US"/>
        </w:rPr>
        <w:t>, comparing multiple machine learning algorithms including gradient boosting, neural networks, and ensemble models using structured validation metrics such as AUC, precision, recall, and F1 score.</w:t>
      </w:r>
    </w:p>
    <w:p w14:paraId="3DE09256" w14:textId="528169FB" w:rsid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Designed real-time and batch inference services using </w:t>
      </w:r>
      <w:r w:rsidRPr="00694D14">
        <w:rPr>
          <w:b/>
          <w:bCs/>
          <w:sz w:val="20"/>
          <w:szCs w:val="20"/>
        </w:rPr>
        <w:t>Vertex AI Endpoints</w:t>
      </w:r>
      <w:r w:rsidRPr="00694D14">
        <w:rPr>
          <w:sz w:val="20"/>
          <w:szCs w:val="20"/>
        </w:rPr>
        <w:t>, integrating model predictions directly into transaction monitoring systems and investigator desktop applications.</w:t>
      </w:r>
    </w:p>
    <w:p w14:paraId="6BD1A3F8" w14:textId="1C51089B" w:rsidR="009C7830" w:rsidRPr="00694D14" w:rsidRDefault="009C7830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9C7830">
        <w:rPr>
          <w:sz w:val="20"/>
          <w:szCs w:val="20"/>
          <w:lang w:val="en-US"/>
        </w:rPr>
        <w:t xml:space="preserve">Evaluated multiple </w:t>
      </w:r>
      <w:r w:rsidRPr="009C7830">
        <w:rPr>
          <w:b/>
          <w:bCs/>
          <w:sz w:val="20"/>
          <w:szCs w:val="20"/>
          <w:lang w:val="en-US"/>
        </w:rPr>
        <w:t>machine learning architectures for fraud detection</w:t>
      </w:r>
      <w:r w:rsidRPr="009C7830">
        <w:rPr>
          <w:sz w:val="20"/>
          <w:szCs w:val="20"/>
          <w:lang w:val="en-US"/>
        </w:rPr>
        <w:t>, selecting optimal models based on prediction accuracy, latency requirements, explainability constraints, and regulatory compliance considerations within financial risk management environments.</w:t>
      </w:r>
    </w:p>
    <w:p w14:paraId="6B5ABBD7" w14:textId="23FC5A8B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Established structured </w:t>
      </w:r>
      <w:r w:rsidRPr="00694D14">
        <w:rPr>
          <w:b/>
          <w:bCs/>
          <w:sz w:val="20"/>
          <w:szCs w:val="20"/>
        </w:rPr>
        <w:t>Model Validation Frameworks</w:t>
      </w:r>
      <w:r w:rsidRPr="00694D14">
        <w:rPr>
          <w:sz w:val="20"/>
          <w:szCs w:val="20"/>
        </w:rPr>
        <w:t xml:space="preserve"> measuring precision, recall, AUC, drift signals, and stability metrics to meet internal risk governance and regulatory model risk management standards.</w:t>
      </w:r>
    </w:p>
    <w:p w14:paraId="12E515B4" w14:textId="27748651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Implemented continuous monitoring for </w:t>
      </w:r>
      <w:r w:rsidRPr="00694D14">
        <w:rPr>
          <w:b/>
          <w:bCs/>
          <w:sz w:val="20"/>
          <w:szCs w:val="20"/>
        </w:rPr>
        <w:t>prediction drift</w:t>
      </w:r>
      <w:r w:rsidRPr="00694D14">
        <w:rPr>
          <w:sz w:val="20"/>
          <w:szCs w:val="20"/>
        </w:rPr>
        <w:t xml:space="preserve"> and feature distribution shifts, triggering retraining workflows and recalibration cycles to maintain detection effectiveness as fraud patterns evolved.</w:t>
      </w:r>
    </w:p>
    <w:p w14:paraId="797E51C2" w14:textId="24469FD3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Built secure RESTful backend services using </w:t>
      </w:r>
      <w:proofErr w:type="spellStart"/>
      <w:r w:rsidRPr="00694D14">
        <w:rPr>
          <w:b/>
          <w:bCs/>
          <w:sz w:val="20"/>
          <w:szCs w:val="20"/>
        </w:rPr>
        <w:t>FastAPI</w:t>
      </w:r>
      <w:proofErr w:type="spellEnd"/>
      <w:r w:rsidRPr="00694D14">
        <w:rPr>
          <w:sz w:val="20"/>
          <w:szCs w:val="20"/>
        </w:rPr>
        <w:t>, enforcing schema validation, authentication, and audit logging to support compliant integration with enterprise fraud investigation tools.</w:t>
      </w:r>
    </w:p>
    <w:p w14:paraId="7E138898" w14:textId="5232765C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Integrated AI-powered fraud alerts with </w:t>
      </w:r>
      <w:r w:rsidRPr="00694D14">
        <w:rPr>
          <w:b/>
          <w:bCs/>
          <w:sz w:val="20"/>
          <w:szCs w:val="20"/>
        </w:rPr>
        <w:t>ServiceNow ITSM</w:t>
      </w:r>
      <w:r w:rsidRPr="00694D14">
        <w:rPr>
          <w:sz w:val="20"/>
          <w:szCs w:val="20"/>
        </w:rPr>
        <w:t xml:space="preserve"> workflows, automating incident creation, escalation routing, and lifecycle tracking while maintaining compliance with internal operational risk policies.</w:t>
      </w:r>
    </w:p>
    <w:p w14:paraId="4E6C187E" w14:textId="3FC095D6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Leveraged </w:t>
      </w:r>
      <w:r w:rsidRPr="00694D14">
        <w:rPr>
          <w:b/>
          <w:bCs/>
          <w:sz w:val="20"/>
          <w:szCs w:val="20"/>
        </w:rPr>
        <w:t>UiPath RPA integration</w:t>
      </w:r>
      <w:r w:rsidRPr="00694D14">
        <w:rPr>
          <w:sz w:val="20"/>
          <w:szCs w:val="20"/>
        </w:rPr>
        <w:t xml:space="preserve"> to automate repetitive investigator tasks such as data enrichment, cross-system verification, and structured case updates, reducing manual workload and improving case throughput.</w:t>
      </w:r>
    </w:p>
    <w:p w14:paraId="23F47B8F" w14:textId="0B395111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Containerized ML services using </w:t>
      </w:r>
      <w:r w:rsidRPr="00694D14">
        <w:rPr>
          <w:b/>
          <w:bCs/>
          <w:sz w:val="20"/>
          <w:szCs w:val="20"/>
        </w:rPr>
        <w:t>Docker</w:t>
      </w:r>
      <w:r w:rsidRPr="00694D14">
        <w:rPr>
          <w:sz w:val="20"/>
          <w:szCs w:val="20"/>
        </w:rPr>
        <w:t>, ensuring consistent deployment across development and production GCP environments supporting high-availability fraud detection operations.</w:t>
      </w:r>
    </w:p>
    <w:p w14:paraId="7534D1FF" w14:textId="40E8EA96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Built automated </w:t>
      </w:r>
      <w:r w:rsidRPr="00694D14">
        <w:rPr>
          <w:b/>
          <w:bCs/>
          <w:sz w:val="20"/>
          <w:szCs w:val="20"/>
        </w:rPr>
        <w:t>CI/CD pipelines</w:t>
      </w:r>
      <w:r w:rsidRPr="00694D14">
        <w:rPr>
          <w:sz w:val="20"/>
          <w:szCs w:val="20"/>
        </w:rPr>
        <w:t xml:space="preserve"> using Jenkins and Bitbucket to enforce version control, model validation checks, and controlled production releases aligned with banking governance standards.</w:t>
      </w:r>
    </w:p>
    <w:p w14:paraId="0669148F" w14:textId="33F52FFD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Applied secure development practices including </w:t>
      </w:r>
      <w:r w:rsidRPr="00694D14">
        <w:rPr>
          <w:b/>
          <w:bCs/>
          <w:sz w:val="20"/>
          <w:szCs w:val="20"/>
        </w:rPr>
        <w:t>data minimization</w:t>
      </w:r>
      <w:r w:rsidRPr="00694D14">
        <w:rPr>
          <w:sz w:val="20"/>
          <w:szCs w:val="20"/>
        </w:rPr>
        <w:t>, encryption-in-transit, and role-based access controls to protect sensitive financial data and comply with regulatory requirements.</w:t>
      </w:r>
    </w:p>
    <w:p w14:paraId="08465B3D" w14:textId="626E7BB3" w:rsid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Designed conversational AI workflows using </w:t>
      </w:r>
      <w:r w:rsidRPr="00694D14">
        <w:rPr>
          <w:b/>
          <w:bCs/>
          <w:sz w:val="20"/>
          <w:szCs w:val="20"/>
        </w:rPr>
        <w:t>Google CCAI</w:t>
      </w:r>
      <w:r w:rsidRPr="00694D14">
        <w:rPr>
          <w:sz w:val="20"/>
          <w:szCs w:val="20"/>
        </w:rPr>
        <w:t xml:space="preserve"> to assist investigators with guided fraud analysis, providing contextual knowledge retrieval and decision support while maintaining compliance constraints.</w:t>
      </w:r>
    </w:p>
    <w:p w14:paraId="6ADF0980" w14:textId="441B821A" w:rsidR="00395CB7" w:rsidRPr="00694D14" w:rsidRDefault="00395CB7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395CB7">
        <w:rPr>
          <w:sz w:val="20"/>
          <w:szCs w:val="20"/>
          <w:lang w:val="en-US"/>
        </w:rPr>
        <w:t xml:space="preserve">Designed and implemented regulated conversational flows using </w:t>
      </w:r>
      <w:r w:rsidRPr="00395CB7">
        <w:rPr>
          <w:b/>
          <w:bCs/>
          <w:sz w:val="20"/>
          <w:szCs w:val="20"/>
          <w:lang w:val="en-US"/>
        </w:rPr>
        <w:t xml:space="preserve">Google </w:t>
      </w:r>
      <w:proofErr w:type="spellStart"/>
      <w:r w:rsidRPr="00395CB7">
        <w:rPr>
          <w:b/>
          <w:bCs/>
          <w:sz w:val="20"/>
          <w:szCs w:val="20"/>
          <w:lang w:val="en-US"/>
        </w:rPr>
        <w:t>Dialogflow</w:t>
      </w:r>
      <w:proofErr w:type="spellEnd"/>
      <w:r w:rsidRPr="00395CB7">
        <w:rPr>
          <w:b/>
          <w:bCs/>
          <w:sz w:val="20"/>
          <w:szCs w:val="20"/>
          <w:lang w:val="en-US"/>
        </w:rPr>
        <w:t xml:space="preserve"> CX</w:t>
      </w:r>
      <w:r w:rsidRPr="00395CB7">
        <w:rPr>
          <w:sz w:val="20"/>
          <w:szCs w:val="20"/>
          <w:lang w:val="en-US"/>
        </w:rPr>
        <w:t>, modeling hierarchical intents, slot parameters, and multi-turn dialog states to guide fraud investigators through structured case analysis workflows while enforcing compliance constraints.</w:t>
      </w:r>
    </w:p>
    <w:p w14:paraId="0E26E9DC" w14:textId="7F30B154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>Conducted structured offline experimentation and A/B testing to validate improvements in fraud detection thresholds, alert prioritization logic, and case resolution efficiency before enterprise deployment.</w:t>
      </w:r>
    </w:p>
    <w:p w14:paraId="05E66754" w14:textId="1D806887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Developed executive-level Power BI dashboards incorporating </w:t>
      </w:r>
      <w:r w:rsidRPr="00694D14">
        <w:rPr>
          <w:b/>
          <w:bCs/>
          <w:sz w:val="20"/>
          <w:szCs w:val="20"/>
        </w:rPr>
        <w:t xml:space="preserve">DAX </w:t>
      </w:r>
      <w:proofErr w:type="spellStart"/>
      <w:r w:rsidRPr="00694D14">
        <w:rPr>
          <w:b/>
          <w:bCs/>
          <w:sz w:val="20"/>
          <w:szCs w:val="20"/>
        </w:rPr>
        <w:t>modeling</w:t>
      </w:r>
      <w:proofErr w:type="spellEnd"/>
      <w:r w:rsidRPr="00694D14">
        <w:rPr>
          <w:sz w:val="20"/>
          <w:szCs w:val="20"/>
        </w:rPr>
        <w:t>, enabling compliance teams and risk leadership to monitor fraud trends, model performance, and operational KPIs in real time.</w:t>
      </w:r>
    </w:p>
    <w:p w14:paraId="7316C326" w14:textId="678383CE" w:rsidR="00694D14" w:rsidRPr="00694D14" w:rsidRDefault="00694D14" w:rsidP="00694D14">
      <w:pPr>
        <w:pStyle w:val="NormalWeb"/>
        <w:numPr>
          <w:ilvl w:val="0"/>
          <w:numId w:val="5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Produced detailed </w:t>
      </w:r>
      <w:r w:rsidRPr="00694D14">
        <w:rPr>
          <w:b/>
          <w:bCs/>
          <w:sz w:val="20"/>
          <w:szCs w:val="20"/>
        </w:rPr>
        <w:t>model documentation</w:t>
      </w:r>
      <w:r w:rsidRPr="00694D14">
        <w:rPr>
          <w:sz w:val="20"/>
          <w:szCs w:val="20"/>
        </w:rPr>
        <w:t>, validation artifacts, and governance evidence to support internal audits, regulatory reviews, and long-term sustainability of enterprise AI systems.</w:t>
      </w:r>
    </w:p>
    <w:p w14:paraId="13F8D9F7" w14:textId="37EDA311" w:rsidR="00067F00" w:rsidRDefault="004E480E" w:rsidP="00694D14">
      <w:pPr>
        <w:pStyle w:val="NormalWeb"/>
        <w:spacing w:after="120" w:afterAutospacing="0"/>
        <w:jc w:val="both"/>
        <w:rPr>
          <w:sz w:val="20"/>
          <w:szCs w:val="20"/>
          <w:lang w:val="en-US"/>
        </w:rPr>
      </w:pPr>
      <w:r w:rsidRPr="00E226B1">
        <w:rPr>
          <w:b/>
          <w:bCs/>
          <w:sz w:val="22"/>
          <w:szCs w:val="22"/>
        </w:rPr>
        <w:t>Environment:</w:t>
      </w:r>
      <w:r w:rsidRPr="00E226B1">
        <w:rPr>
          <w:b/>
          <w:bCs/>
          <w:sz w:val="20"/>
          <w:szCs w:val="20"/>
        </w:rPr>
        <w:t xml:space="preserve"> </w:t>
      </w:r>
      <w:r w:rsidR="00694D14" w:rsidRPr="00E226B1">
        <w:rPr>
          <w:sz w:val="20"/>
          <w:szCs w:val="20"/>
          <w:lang w:val="en-US"/>
        </w:rPr>
        <w:t xml:space="preserve">Python, SQL, Pandas, NumPy, Scikit-learn, PyTorch, Hugging Face Transformers, Sentence-Transformers, Google Cloud Platform (GCP), Vertex AI (Training, Pipelines, Endpoints, Agent Engine), </w:t>
      </w:r>
      <w:proofErr w:type="spellStart"/>
      <w:r w:rsidR="00694D14" w:rsidRPr="00E226B1">
        <w:rPr>
          <w:sz w:val="20"/>
          <w:szCs w:val="20"/>
          <w:lang w:val="en-US"/>
        </w:rPr>
        <w:t>BigQuery</w:t>
      </w:r>
      <w:proofErr w:type="spellEnd"/>
      <w:r w:rsidR="00694D14" w:rsidRPr="00E226B1">
        <w:rPr>
          <w:sz w:val="20"/>
          <w:szCs w:val="20"/>
          <w:lang w:val="en-US"/>
        </w:rPr>
        <w:t>, Google Cloud Storage,</w:t>
      </w:r>
      <w:r w:rsidR="00395CB7">
        <w:rPr>
          <w:sz w:val="20"/>
          <w:szCs w:val="20"/>
          <w:lang w:val="en-US"/>
        </w:rPr>
        <w:t xml:space="preserve"> </w:t>
      </w:r>
      <w:r w:rsidR="00395CB7" w:rsidRPr="00395CB7">
        <w:rPr>
          <w:sz w:val="20"/>
          <w:szCs w:val="20"/>
          <w:lang w:val="en-US"/>
        </w:rPr>
        <w:t xml:space="preserve">Google </w:t>
      </w:r>
      <w:proofErr w:type="spellStart"/>
      <w:r w:rsidR="00395CB7" w:rsidRPr="00395CB7">
        <w:rPr>
          <w:sz w:val="20"/>
          <w:szCs w:val="20"/>
          <w:lang w:val="en-US"/>
        </w:rPr>
        <w:t>Dialogflow</w:t>
      </w:r>
      <w:proofErr w:type="spellEnd"/>
      <w:r w:rsidR="00395CB7" w:rsidRPr="00395CB7">
        <w:rPr>
          <w:sz w:val="20"/>
          <w:szCs w:val="20"/>
          <w:lang w:val="en-US"/>
        </w:rPr>
        <w:t xml:space="preserve"> CX</w:t>
      </w:r>
      <w:r w:rsidR="00395CB7">
        <w:rPr>
          <w:b/>
          <w:bCs/>
          <w:sz w:val="20"/>
          <w:szCs w:val="20"/>
          <w:lang w:val="en-US"/>
        </w:rPr>
        <w:t>,</w:t>
      </w:r>
      <w:r w:rsidR="00694D14" w:rsidRPr="00E226B1">
        <w:rPr>
          <w:sz w:val="20"/>
          <w:szCs w:val="20"/>
          <w:lang w:val="en-US"/>
        </w:rPr>
        <w:t xml:space="preserve"> Apache Spark, </w:t>
      </w:r>
      <w:proofErr w:type="spellStart"/>
      <w:r w:rsidR="00694D14" w:rsidRPr="00E226B1">
        <w:rPr>
          <w:sz w:val="20"/>
          <w:szCs w:val="20"/>
          <w:lang w:val="en-US"/>
        </w:rPr>
        <w:t>PySpark</w:t>
      </w:r>
      <w:proofErr w:type="spellEnd"/>
      <w:r w:rsidR="00694D14" w:rsidRPr="00E226B1">
        <w:rPr>
          <w:sz w:val="20"/>
          <w:szCs w:val="20"/>
          <w:lang w:val="en-US"/>
        </w:rPr>
        <w:t>, Databricks, Retrieval-Augmented Generation (RAG), embeddings, Gemini (Vertex AI), OpenAI GPT models, Google Contact Center AI (CCAI), FastAPI, REST APIs, ServiceNow (ITSM integration), UiPath RPA, Docker, Jenkins, Bitbucket CI/CD, PyTest, Git, Linux, Power BI (DAX, Data Modeling)</w:t>
      </w:r>
    </w:p>
    <w:p w14:paraId="51332F33" w14:textId="77777777" w:rsidR="00C73F6C" w:rsidRPr="00E226B1" w:rsidRDefault="00C73F6C" w:rsidP="00694D14">
      <w:pPr>
        <w:pStyle w:val="NormalWeb"/>
        <w:spacing w:after="120" w:afterAutospacing="0"/>
        <w:jc w:val="both"/>
        <w:rPr>
          <w:sz w:val="20"/>
          <w:szCs w:val="20"/>
        </w:rPr>
      </w:pPr>
    </w:p>
    <w:p w14:paraId="7E829720" w14:textId="77777777" w:rsidR="00067F00" w:rsidRPr="00E226B1" w:rsidRDefault="00067F00" w:rsidP="000B0677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12E759B" w14:textId="5844CCF9" w:rsidR="004E480E" w:rsidRPr="00E226B1" w:rsidRDefault="00B50E0A" w:rsidP="000B0677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Client: </w:t>
      </w:r>
      <w:r w:rsidR="00AE62D5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Montgomery County Government | Rockville, MD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AE62D5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AE62D5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</w:t>
      </w:r>
      <w:r w:rsidR="00450563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      </w:t>
      </w: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50563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Dec 2019 – June 2021</w:t>
      </w:r>
    </w:p>
    <w:p w14:paraId="3EE8BA89" w14:textId="20756440" w:rsidR="00B50E0A" w:rsidRPr="00E226B1" w:rsidRDefault="00B50E0A" w:rsidP="00B50E0A">
      <w:pPr>
        <w:pStyle w:val="NoSpacing"/>
        <w:rPr>
          <w:rFonts w:ascii="Times New Roman" w:hAnsi="Times New Roman" w:cs="Times New Roman"/>
          <w:b/>
          <w:bCs/>
          <w:spacing w:val="-4"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AE62D5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Machine Learning Engineer / Data Scientist</w:t>
      </w:r>
    </w:p>
    <w:p w14:paraId="319DBE3C" w14:textId="77777777" w:rsidR="00AE62D5" w:rsidRPr="00E226B1" w:rsidRDefault="00AE62D5" w:rsidP="00B50E0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0148E766" w14:textId="77777777" w:rsidR="00B50E0A" w:rsidRPr="00E226B1" w:rsidRDefault="00B50E0A" w:rsidP="00B50E0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4C71E861" w14:textId="7C47C79D" w:rsidR="00694D14" w:rsidRPr="00E226B1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E226B1">
        <w:rPr>
          <w:sz w:val="20"/>
          <w:szCs w:val="20"/>
        </w:rPr>
        <w:t xml:space="preserve">Designed and delivered scalable </w:t>
      </w:r>
      <w:r w:rsidRPr="00E226B1">
        <w:rPr>
          <w:b/>
          <w:bCs/>
          <w:sz w:val="20"/>
          <w:szCs w:val="20"/>
        </w:rPr>
        <w:t>Azure-based analytics solutions</w:t>
      </w:r>
      <w:r w:rsidRPr="00E226B1">
        <w:rPr>
          <w:sz w:val="20"/>
          <w:szCs w:val="20"/>
        </w:rPr>
        <w:t xml:space="preserve"> using Python, </w:t>
      </w:r>
      <w:proofErr w:type="spellStart"/>
      <w:r w:rsidRPr="00E226B1">
        <w:rPr>
          <w:sz w:val="20"/>
          <w:szCs w:val="20"/>
        </w:rPr>
        <w:t>PySpark</w:t>
      </w:r>
      <w:proofErr w:type="spellEnd"/>
      <w:r w:rsidRPr="00E226B1">
        <w:rPr>
          <w:sz w:val="20"/>
          <w:szCs w:val="20"/>
        </w:rPr>
        <w:t>, and R to support state-level policy evaluation, budget allocation analysis, and performance tracking across public health, transportation, and social service programs.</w:t>
      </w:r>
    </w:p>
    <w:p w14:paraId="48ECB5DE" w14:textId="5D41E653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>Built end-to-end data pipelines integrating DB2, Oracle, XML, JSON, and flat-file datasets into centralized analytical environments, enabling multi-year longitudinal analysis for compliance reporting, grant monitoring, and inter-departmental data consolidation.</w:t>
      </w:r>
    </w:p>
    <w:p w14:paraId="3C09DD51" w14:textId="09B67FDC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Developed distributed data processing workflows using </w:t>
      </w:r>
      <w:proofErr w:type="spellStart"/>
      <w:r w:rsidRPr="00694D14">
        <w:rPr>
          <w:b/>
          <w:bCs/>
          <w:sz w:val="20"/>
          <w:szCs w:val="20"/>
        </w:rPr>
        <w:t>PySpark</w:t>
      </w:r>
      <w:proofErr w:type="spellEnd"/>
      <w:r w:rsidRPr="00694D14">
        <w:rPr>
          <w:b/>
          <w:bCs/>
          <w:sz w:val="20"/>
          <w:szCs w:val="20"/>
        </w:rPr>
        <w:t xml:space="preserve"> and Spark SQL</w:t>
      </w:r>
      <w:r w:rsidRPr="00694D14">
        <w:rPr>
          <w:sz w:val="20"/>
          <w:szCs w:val="20"/>
        </w:rPr>
        <w:t>, transforming high-volume public records and operational datasets into structured, model-ready formats supporting regulatory dashboards and executive decision support.</w:t>
      </w:r>
    </w:p>
    <w:p w14:paraId="617C33D5" w14:textId="779E9B17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Designed optimized </w:t>
      </w:r>
      <w:r w:rsidRPr="00694D14">
        <w:rPr>
          <w:b/>
          <w:bCs/>
          <w:sz w:val="20"/>
          <w:szCs w:val="20"/>
        </w:rPr>
        <w:t>star and snowflake schemas</w:t>
      </w:r>
      <w:r w:rsidRPr="00694D14">
        <w:rPr>
          <w:sz w:val="20"/>
          <w:szCs w:val="20"/>
        </w:rPr>
        <w:t xml:space="preserve"> across OLTP and OLAP systems to improve reporting efficiency, enable cross-agency data joins, and ensure consistent metric definitions for statewide performance monitoring initiatives.</w:t>
      </w:r>
    </w:p>
    <w:p w14:paraId="74DD5030" w14:textId="19DA2E83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Developed predictive and statistical models using </w:t>
      </w:r>
      <w:r w:rsidRPr="00694D14">
        <w:rPr>
          <w:b/>
          <w:bCs/>
          <w:sz w:val="20"/>
          <w:szCs w:val="20"/>
        </w:rPr>
        <w:t xml:space="preserve">Scikit-learn and Spark </w:t>
      </w:r>
      <w:proofErr w:type="spellStart"/>
      <w:r w:rsidRPr="00694D14">
        <w:rPr>
          <w:b/>
          <w:bCs/>
          <w:sz w:val="20"/>
          <w:szCs w:val="20"/>
        </w:rPr>
        <w:t>MLlib</w:t>
      </w:r>
      <w:proofErr w:type="spellEnd"/>
      <w:r w:rsidRPr="00694D14">
        <w:rPr>
          <w:sz w:val="20"/>
          <w:szCs w:val="20"/>
        </w:rPr>
        <w:t>, applying classification, regression, clustering, and causal inference techniques to assess program effectiveness, identify risk factors, and forecast service demand trends.</w:t>
      </w:r>
    </w:p>
    <w:p w14:paraId="695A2B29" w14:textId="51E49DB4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>Conducted structured experimentation and validation using Python and R, evaluating model performance through precision, recall, statistical significance testing, and stakeholder review before integrating outputs into operational state reporting systems.</w:t>
      </w:r>
    </w:p>
    <w:p w14:paraId="4336A91F" w14:textId="354A861D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>Implemented comprehensive data validation, lineage tracking, and governance controls to ensure analytical transparency, audit readiness, and compliance with state-level data protection and public accountability standards.</w:t>
      </w:r>
    </w:p>
    <w:p w14:paraId="2302F350" w14:textId="27804DD1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>Optimized Spark jobs and complex SQL queries to reduce processing time and resource consumption, enabling cost-efficient execution of large-scale analytics workloads within Azure-hosted big data infrastructure.</w:t>
      </w:r>
    </w:p>
    <w:p w14:paraId="433D10DD" w14:textId="27DC00CD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Developed reusable analytics utilities following </w:t>
      </w:r>
      <w:r w:rsidRPr="00694D14">
        <w:rPr>
          <w:b/>
          <w:bCs/>
          <w:sz w:val="20"/>
          <w:szCs w:val="20"/>
        </w:rPr>
        <w:t>OOP principles</w:t>
      </w:r>
      <w:r w:rsidRPr="00694D14">
        <w:rPr>
          <w:sz w:val="20"/>
          <w:szCs w:val="20"/>
        </w:rPr>
        <w:t xml:space="preserve">, modularizing feature engineering, transformation logic, and statistical </w:t>
      </w:r>
      <w:proofErr w:type="spellStart"/>
      <w:r w:rsidRPr="00694D14">
        <w:rPr>
          <w:sz w:val="20"/>
          <w:szCs w:val="20"/>
        </w:rPr>
        <w:t>modeling</w:t>
      </w:r>
      <w:proofErr w:type="spellEnd"/>
      <w:r w:rsidRPr="00694D14">
        <w:rPr>
          <w:sz w:val="20"/>
          <w:szCs w:val="20"/>
        </w:rPr>
        <w:t xml:space="preserve"> workflows to support multiple public-sector initiatives with consistent engineering standards.</w:t>
      </w:r>
    </w:p>
    <w:p w14:paraId="18BCCF18" w14:textId="6259DB52" w:rsidR="00694D14" w:rsidRPr="00694D14" w:rsidRDefault="00694D14" w:rsidP="00694D14">
      <w:pPr>
        <w:pStyle w:val="NormalWeb"/>
        <w:numPr>
          <w:ilvl w:val="0"/>
          <w:numId w:val="4"/>
        </w:numPr>
        <w:spacing w:after="120" w:afterAutospacing="0"/>
        <w:jc w:val="both"/>
        <w:rPr>
          <w:sz w:val="20"/>
          <w:szCs w:val="20"/>
        </w:rPr>
      </w:pPr>
      <w:r w:rsidRPr="00694D14">
        <w:rPr>
          <w:sz w:val="20"/>
          <w:szCs w:val="20"/>
        </w:rPr>
        <w:t xml:space="preserve">Collaborated with business analysts, subject matter experts, and data architects in </w:t>
      </w:r>
      <w:r w:rsidRPr="00694D14">
        <w:rPr>
          <w:b/>
          <w:bCs/>
          <w:sz w:val="20"/>
          <w:szCs w:val="20"/>
        </w:rPr>
        <w:t>Agile environments</w:t>
      </w:r>
      <w:r w:rsidRPr="00694D14">
        <w:rPr>
          <w:sz w:val="20"/>
          <w:szCs w:val="20"/>
        </w:rPr>
        <w:t>, translating legislative mandates and regulatory requirements into measurable analytics frameworks and executive-ready performance insights.</w:t>
      </w:r>
    </w:p>
    <w:p w14:paraId="7F09E268" w14:textId="32C16813" w:rsidR="00067F00" w:rsidRPr="00E226B1" w:rsidRDefault="00921B44" w:rsidP="006C5DDD">
      <w:pPr>
        <w:pStyle w:val="NormalWeb"/>
        <w:spacing w:after="120" w:afterAutospacing="0"/>
        <w:jc w:val="both"/>
        <w:rPr>
          <w:sz w:val="22"/>
          <w:szCs w:val="22"/>
        </w:rPr>
      </w:pPr>
      <w:r w:rsidRPr="00E226B1">
        <w:rPr>
          <w:b/>
          <w:bCs/>
          <w:sz w:val="22"/>
          <w:szCs w:val="22"/>
        </w:rPr>
        <w:t>Environment:</w:t>
      </w:r>
      <w:r w:rsidRPr="00E226B1">
        <w:rPr>
          <w:sz w:val="20"/>
          <w:szCs w:val="20"/>
        </w:rPr>
        <w:t xml:space="preserve"> </w:t>
      </w:r>
      <w:r w:rsidR="006C5DDD" w:rsidRPr="00E226B1">
        <w:rPr>
          <w:sz w:val="20"/>
          <w:szCs w:val="20"/>
          <w:lang w:val="en-US"/>
        </w:rPr>
        <w:t>Python, R, SQL, PySpark, Spark SQL, Spark MLlib, Scikit-learn, Pandas, NumPy, Apache Spark, Hadoop, Hive, Kafka, Azure Virtual Machines, Azure Blob Storage, DB2, Oracle, MongoDB, OLTP/OLAP systems, Star &amp; Snowflake Schema Design, Data Validation &amp; Lineage, Power BI, Tableau, Git, Linux, Agile/Scrum.</w:t>
      </w:r>
    </w:p>
    <w:p w14:paraId="787212F9" w14:textId="393F9B9B" w:rsidR="001C27F1" w:rsidRPr="00E226B1" w:rsidRDefault="001C27F1" w:rsidP="00067F00">
      <w:pPr>
        <w:pStyle w:val="NormalWeb"/>
        <w:spacing w:after="120" w:afterAutospacing="0"/>
        <w:jc w:val="both"/>
        <w:rPr>
          <w:sz w:val="22"/>
          <w:szCs w:val="22"/>
        </w:rPr>
      </w:pPr>
    </w:p>
    <w:p w14:paraId="598C2FBD" w14:textId="77777777" w:rsidR="003314D6" w:rsidRPr="00E226B1" w:rsidRDefault="003314D6" w:rsidP="0005449D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</w:p>
    <w:p w14:paraId="75975534" w14:textId="77777777" w:rsidR="003314D6" w:rsidRPr="00E226B1" w:rsidRDefault="003314D6" w:rsidP="0005449D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</w:p>
    <w:p w14:paraId="7CCC4F12" w14:textId="77777777" w:rsidR="003314D6" w:rsidRPr="00E226B1" w:rsidRDefault="003314D6" w:rsidP="0005449D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</w:p>
    <w:p w14:paraId="2A2ADE17" w14:textId="4D101630" w:rsidR="0005449D" w:rsidRPr="00E226B1" w:rsidRDefault="00343D3E" w:rsidP="0005449D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Client: </w:t>
      </w:r>
      <w:r w:rsidR="00450563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Cummins | Columbus, IN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                                                                               </w:t>
      </w: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 </w:t>
      </w:r>
      <w:r w:rsidR="00EE5EBC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               </w:t>
      </w: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    </w:t>
      </w:r>
      <w:r w:rsidR="00EE5EBC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Feb 2018 – Oct 2019</w:t>
      </w:r>
    </w:p>
    <w:p w14:paraId="4996D4AC" w14:textId="436503D8" w:rsidR="0005449D" w:rsidRPr="00E226B1" w:rsidRDefault="00343D3E" w:rsidP="0005449D">
      <w:pPr>
        <w:pStyle w:val="NoSpacing"/>
        <w:rPr>
          <w:rFonts w:ascii="Times New Roman" w:hAnsi="Times New Roman" w:cs="Times New Roman"/>
          <w:b/>
          <w:bCs/>
          <w:spacing w:val="-4"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Role: </w:t>
      </w:r>
      <w:r w:rsidR="00EE5EBC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Data Scientist II</w:t>
      </w:r>
    </w:p>
    <w:p w14:paraId="397B9C76" w14:textId="77777777" w:rsidR="00EE5EBC" w:rsidRPr="00E226B1" w:rsidRDefault="00EE5EBC" w:rsidP="0005449D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</w:p>
    <w:p w14:paraId="7C1F1372" w14:textId="7D2E8667" w:rsidR="0070526C" w:rsidRPr="00E226B1" w:rsidRDefault="0005449D" w:rsidP="002E3B07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>Responsibilities:</w:t>
      </w:r>
    </w:p>
    <w:p w14:paraId="3B7081BA" w14:textId="48D83646" w:rsidR="006C5DDD" w:rsidRPr="00E226B1" w:rsidRDefault="00B50E0A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226B1">
        <w:rPr>
          <w:sz w:val="20"/>
          <w:szCs w:val="20"/>
          <w:lang w:val="en-US"/>
        </w:rPr>
        <w:t xml:space="preserve"> </w:t>
      </w:r>
      <w:r w:rsidR="006C5DDD" w:rsidRPr="00E226B1">
        <w:rPr>
          <w:sz w:val="20"/>
          <w:szCs w:val="20"/>
        </w:rPr>
        <w:t xml:space="preserve">Led enterprise </w:t>
      </w:r>
      <w:r w:rsidR="006C5DDD" w:rsidRPr="00E226B1">
        <w:rPr>
          <w:b/>
          <w:bCs/>
          <w:sz w:val="20"/>
          <w:szCs w:val="20"/>
        </w:rPr>
        <w:t xml:space="preserve">propensity </w:t>
      </w:r>
      <w:proofErr w:type="spellStart"/>
      <w:r w:rsidR="006C5DDD" w:rsidRPr="00E226B1">
        <w:rPr>
          <w:b/>
          <w:bCs/>
          <w:sz w:val="20"/>
          <w:szCs w:val="20"/>
        </w:rPr>
        <w:t>modeling</w:t>
      </w:r>
      <w:proofErr w:type="spellEnd"/>
      <w:r w:rsidR="006C5DDD" w:rsidRPr="00E226B1">
        <w:rPr>
          <w:b/>
          <w:bCs/>
          <w:sz w:val="20"/>
          <w:szCs w:val="20"/>
        </w:rPr>
        <w:t xml:space="preserve"> initiatives</w:t>
      </w:r>
      <w:r w:rsidR="006C5DDD" w:rsidRPr="00E226B1">
        <w:rPr>
          <w:sz w:val="20"/>
          <w:szCs w:val="20"/>
        </w:rPr>
        <w:t xml:space="preserve"> using Python, </w:t>
      </w:r>
      <w:proofErr w:type="spellStart"/>
      <w:r w:rsidR="006C5DDD" w:rsidRPr="00E226B1">
        <w:rPr>
          <w:sz w:val="20"/>
          <w:szCs w:val="20"/>
        </w:rPr>
        <w:t>PySpark</w:t>
      </w:r>
      <w:proofErr w:type="spellEnd"/>
      <w:r w:rsidR="006C5DDD" w:rsidRPr="00E226B1">
        <w:rPr>
          <w:sz w:val="20"/>
          <w:szCs w:val="20"/>
        </w:rPr>
        <w:t>, and advanced statistical methods to identify high-value financial advisors, directly driving $60MM+ in incremental quarterly sales revenue through optimized campaign targeting and segmentation strategies.</w:t>
      </w:r>
    </w:p>
    <w:p w14:paraId="662D94FC" w14:textId="082FC64F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 xml:space="preserve">Architected and supported migration to a distributed </w:t>
      </w:r>
      <w:r w:rsidRPr="006C5DDD">
        <w:rPr>
          <w:b/>
          <w:bCs/>
          <w:sz w:val="20"/>
          <w:szCs w:val="20"/>
        </w:rPr>
        <w:t>Hadoop/Spark platform</w:t>
      </w:r>
      <w:r w:rsidRPr="006C5DDD">
        <w:rPr>
          <w:sz w:val="20"/>
          <w:szCs w:val="20"/>
        </w:rPr>
        <w:t>, enabling scalable model training, automated feature engineering, and high-volume scoring workflows while reducing legacy infrastructure costs by approximately $10MM annually.</w:t>
      </w:r>
    </w:p>
    <w:p w14:paraId="7DB96E45" w14:textId="019AC583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 xml:space="preserve">Built robust ETL and feature engineering pipelines integrating SAP systems, DB2, SQL Server, and structured reference data into centralized data lakes, ensuring consistent, validated inputs for downstream predictive </w:t>
      </w:r>
      <w:proofErr w:type="spellStart"/>
      <w:r w:rsidRPr="006C5DDD">
        <w:rPr>
          <w:sz w:val="20"/>
          <w:szCs w:val="20"/>
        </w:rPr>
        <w:t>modeling</w:t>
      </w:r>
      <w:proofErr w:type="spellEnd"/>
      <w:r w:rsidRPr="006C5DDD">
        <w:rPr>
          <w:sz w:val="20"/>
          <w:szCs w:val="20"/>
        </w:rPr>
        <w:t xml:space="preserve"> and business analytics.</w:t>
      </w:r>
    </w:p>
    <w:p w14:paraId="4DC84E64" w14:textId="40654E40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 xml:space="preserve">Developed ensemble machine learning models using </w:t>
      </w:r>
      <w:r w:rsidRPr="006C5DDD">
        <w:rPr>
          <w:b/>
          <w:bCs/>
          <w:sz w:val="20"/>
          <w:szCs w:val="20"/>
        </w:rPr>
        <w:t>Logistic Regression, Random Forest, GBM, and SVM</w:t>
      </w:r>
      <w:r w:rsidRPr="006C5DDD">
        <w:rPr>
          <w:sz w:val="20"/>
          <w:szCs w:val="20"/>
        </w:rPr>
        <w:t xml:space="preserve">, combining advisor engagement </w:t>
      </w:r>
      <w:proofErr w:type="spellStart"/>
      <w:r w:rsidRPr="006C5DDD">
        <w:rPr>
          <w:sz w:val="20"/>
          <w:szCs w:val="20"/>
        </w:rPr>
        <w:t>behavior</w:t>
      </w:r>
      <w:proofErr w:type="spellEnd"/>
      <w:r w:rsidRPr="006C5DDD">
        <w:rPr>
          <w:sz w:val="20"/>
          <w:szCs w:val="20"/>
        </w:rPr>
        <w:t>, transactional activity, and demographic signals to improve predictive lift and targeting precision.</w:t>
      </w:r>
    </w:p>
    <w:p w14:paraId="18743FCD" w14:textId="5252E82E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 xml:space="preserve">Designed advanced </w:t>
      </w:r>
      <w:r w:rsidRPr="006C5DDD">
        <w:rPr>
          <w:b/>
          <w:bCs/>
          <w:sz w:val="20"/>
          <w:szCs w:val="20"/>
        </w:rPr>
        <w:t>survival analysis models</w:t>
      </w:r>
      <w:r w:rsidRPr="006C5DDD">
        <w:rPr>
          <w:sz w:val="20"/>
          <w:szCs w:val="20"/>
        </w:rPr>
        <w:t xml:space="preserve"> (Cox Proportional Hazards) to predict customer churn and policy lapse risk, enabling proactive retention strategies and measurable improvement in long-term customer value.</w:t>
      </w:r>
    </w:p>
    <w:p w14:paraId="3EC05D69" w14:textId="53A235B3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>Conducted comprehensive model validation using lift charts, ROC curves, precision-recall analysis, and stability testing to ensure predictive robustness before deploying outputs into marketing and distribution workflows.</w:t>
      </w:r>
    </w:p>
    <w:p w14:paraId="74CC58FD" w14:textId="533D2814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>Automated quarterly model refresh cycles using Python and Spark, implementing reproducible pipelines for training, scoring, and performance tracking across development and production Hadoop clusters.</w:t>
      </w:r>
    </w:p>
    <w:p w14:paraId="5E7EC590" w14:textId="236CDC4B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 xml:space="preserve">Built executive-level </w:t>
      </w:r>
      <w:r w:rsidRPr="006C5DDD">
        <w:rPr>
          <w:b/>
          <w:bCs/>
          <w:sz w:val="20"/>
          <w:szCs w:val="20"/>
        </w:rPr>
        <w:t>Tableau dashboards</w:t>
      </w:r>
      <w:r w:rsidRPr="006C5DDD">
        <w:rPr>
          <w:sz w:val="20"/>
          <w:szCs w:val="20"/>
        </w:rPr>
        <w:t xml:space="preserve"> presenting campaign performance, advisor segmentation, revenue contribution, and territory-level trends, enabling data-driven decision-making across marketing and distribution leadership teams.</w:t>
      </w:r>
    </w:p>
    <w:p w14:paraId="406E157B" w14:textId="5633D64A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>Designed KPI frameworks and analytical scorecards to monitor advisor conversion rates, campaign effectiveness, and retention metrics, aligning predictive model outputs directly with measurable business outcomes.</w:t>
      </w:r>
    </w:p>
    <w:p w14:paraId="5A3AE64D" w14:textId="1DB30650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lastRenderedPageBreak/>
        <w:t>Performed exploratory data analysis and feature importance analysis using Pandas, NumPy, and statistical testing methods to identify key drivers of advisor productivity and revenue growth opportunities.</w:t>
      </w:r>
    </w:p>
    <w:p w14:paraId="20A1F0EA" w14:textId="171704B3" w:rsidR="006C5DDD" w:rsidRPr="006C5DDD" w:rsidRDefault="006C5DD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6C5DDD">
        <w:rPr>
          <w:sz w:val="20"/>
          <w:szCs w:val="20"/>
        </w:rPr>
        <w:t xml:space="preserve">Collaborated with marketing, distribution, and academic research partners in </w:t>
      </w:r>
      <w:r w:rsidRPr="006C5DDD">
        <w:rPr>
          <w:b/>
          <w:bCs/>
          <w:sz w:val="20"/>
          <w:szCs w:val="20"/>
        </w:rPr>
        <w:t>Agile environments</w:t>
      </w:r>
      <w:r w:rsidRPr="006C5DDD">
        <w:rPr>
          <w:sz w:val="20"/>
          <w:szCs w:val="20"/>
        </w:rPr>
        <w:t xml:space="preserve">, translating complex </w:t>
      </w:r>
      <w:proofErr w:type="spellStart"/>
      <w:r w:rsidRPr="006C5DDD">
        <w:rPr>
          <w:sz w:val="20"/>
          <w:szCs w:val="20"/>
        </w:rPr>
        <w:t>modeling</w:t>
      </w:r>
      <w:proofErr w:type="spellEnd"/>
      <w:r w:rsidRPr="006C5DDD">
        <w:rPr>
          <w:sz w:val="20"/>
          <w:szCs w:val="20"/>
        </w:rPr>
        <w:t xml:space="preserve"> results into actionable insights and strategic recommendations adopted at enterprise scale.</w:t>
      </w:r>
    </w:p>
    <w:p w14:paraId="26A53B33" w14:textId="417B340E" w:rsidR="0005449D" w:rsidRPr="00E226B1" w:rsidRDefault="0005449D" w:rsidP="006C5DDD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226B1">
        <w:rPr>
          <w:b/>
          <w:bCs/>
          <w:sz w:val="22"/>
          <w:szCs w:val="22"/>
        </w:rPr>
        <w:t>Environment:</w:t>
      </w:r>
      <w:r w:rsidRPr="00E226B1">
        <w:rPr>
          <w:b/>
          <w:bCs/>
          <w:sz w:val="20"/>
          <w:szCs w:val="20"/>
        </w:rPr>
        <w:t xml:space="preserve"> </w:t>
      </w:r>
      <w:r w:rsidR="00EA1B02" w:rsidRPr="00E226B1">
        <w:rPr>
          <w:sz w:val="20"/>
          <w:szCs w:val="20"/>
          <w:lang w:val="en-US"/>
        </w:rPr>
        <w:t>Python, R, SQL, PySpark, Apache Spark, Hadoop (HDFS, Hive), SAP Altiscale BDS, DB2, SQL Server, Scikit-learn, NumPy, Pandas, Statistical Modeling, Logistic Regression, Random Forest, Gradient Boosting (GBM), SVM, Cox Proportional Hazards (Survival Analysis), ETL Pipelines, Feature Engineering, Tableau, Data Governance, Model Validation (ROC, Lift, Precision/Recall), Git, Linux, Agile/Scrum.</w:t>
      </w:r>
    </w:p>
    <w:p w14:paraId="7CC43FBF" w14:textId="77777777" w:rsidR="00B50E0A" w:rsidRPr="00E226B1" w:rsidRDefault="00B50E0A" w:rsidP="004E480E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</w:p>
    <w:p w14:paraId="7D4A5D82" w14:textId="0144EACC" w:rsidR="00EE5EBC" w:rsidRPr="00E226B1" w:rsidRDefault="00343D3E" w:rsidP="00FA0C76">
      <w:pPr>
        <w:pStyle w:val="NoSpacing"/>
        <w:rPr>
          <w:rFonts w:ascii="Times New Roman" w:hAnsi="Times New Roman" w:cs="Times New Roman"/>
          <w:b/>
          <w:bCs/>
          <w:spacing w:val="-4"/>
          <w:sz w:val="22"/>
          <w:szCs w:val="22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Client: </w:t>
      </w:r>
      <w:proofErr w:type="spellStart"/>
      <w:r w:rsidR="00EE5EBC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Dr.</w:t>
      </w:r>
      <w:proofErr w:type="spellEnd"/>
      <w:r w:rsidR="00EE5EBC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 xml:space="preserve"> Reddy’s Laboratories</w:t>
      </w:r>
      <w:r w:rsidR="00EE5EBC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|</w:t>
      </w:r>
      <w:r w:rsidR="004E480E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India                                                              </w:t>
      </w: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</w:t>
      </w:r>
      <w:r w:rsidR="005A49FD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      </w:t>
      </w:r>
      <w:r w:rsidR="00EE5EBC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                  </w:t>
      </w:r>
      <w:r w:rsidR="004E480E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</w:t>
      </w:r>
      <w:r w:rsidR="00EE5EBC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May 2014 – Dec 2017</w:t>
      </w:r>
    </w:p>
    <w:p w14:paraId="630E9790" w14:textId="77777777" w:rsidR="00EE5EBC" w:rsidRPr="00E226B1" w:rsidRDefault="00343D3E" w:rsidP="00FA0C76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Role: </w:t>
      </w:r>
      <w:r w:rsidR="00EE5EBC" w:rsidRPr="00E226B1">
        <w:rPr>
          <w:rFonts w:ascii="Times New Roman" w:hAnsi="Times New Roman" w:cs="Times New Roman"/>
          <w:b/>
          <w:bCs/>
          <w:spacing w:val="-4"/>
          <w:sz w:val="22"/>
          <w:szCs w:val="22"/>
        </w:rPr>
        <w:t>Python Develope</w:t>
      </w:r>
      <w:r w:rsidR="0005449D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>r</w:t>
      </w:r>
    </w:p>
    <w:p w14:paraId="5B5FC24E" w14:textId="613FAE4D" w:rsidR="00FA0C76" w:rsidRPr="00E226B1" w:rsidRDefault="0005449D" w:rsidP="00FA0C76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br/>
      </w:r>
      <w:r w:rsidR="004E480E" w:rsidRPr="00E226B1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>Responsibilities:</w:t>
      </w:r>
    </w:p>
    <w:p w14:paraId="644E94D1" w14:textId="72484A5A" w:rsidR="00EA1B02" w:rsidRPr="00E226B1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226B1">
        <w:rPr>
          <w:sz w:val="20"/>
          <w:szCs w:val="20"/>
        </w:rPr>
        <w:t xml:space="preserve">Designed and developed scalable </w:t>
      </w:r>
      <w:r w:rsidRPr="00E226B1">
        <w:rPr>
          <w:b/>
          <w:bCs/>
          <w:sz w:val="20"/>
          <w:szCs w:val="20"/>
        </w:rPr>
        <w:t>Python backend services</w:t>
      </w:r>
      <w:r w:rsidRPr="00E226B1">
        <w:rPr>
          <w:sz w:val="20"/>
          <w:szCs w:val="20"/>
        </w:rPr>
        <w:t xml:space="preserve"> to process manufacturing, quality control, and clinical datasets, ensuring reliable data integration across regulated pharmaceutical environments with strict compliance and audit requirements.</w:t>
      </w:r>
    </w:p>
    <w:p w14:paraId="35B0099E" w14:textId="0432C47C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>Built robust ETL pipelines integrating Oracle, PostgreSQL, MySQL, Teradata, and flat-file sources, transforming structured and semi-structured datasets into validated formats supporting regulatory submissions and operational reporting.</w:t>
      </w:r>
    </w:p>
    <w:p w14:paraId="3D6DB742" w14:textId="1CCF3194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 xml:space="preserve">Developed RESTful APIs using </w:t>
      </w:r>
      <w:r w:rsidRPr="00EA1B02">
        <w:rPr>
          <w:b/>
          <w:bCs/>
          <w:sz w:val="20"/>
          <w:szCs w:val="20"/>
        </w:rPr>
        <w:t>Flask and REST services</w:t>
      </w:r>
      <w:r w:rsidRPr="00EA1B02">
        <w:rPr>
          <w:sz w:val="20"/>
          <w:szCs w:val="20"/>
        </w:rPr>
        <w:t>, enabling secure data exchange between SAP, MES, LIMS, and third-party vendor systems within manufacturing and quality management workflows.</w:t>
      </w:r>
    </w:p>
    <w:p w14:paraId="351C360B" w14:textId="4AFC3B6F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>Implemented data validation, cleansing, and transformation logic using Python and SQL to ensure traceability, integrity, and consistency of pharmaceutical production and laboratory datasets.</w:t>
      </w:r>
    </w:p>
    <w:p w14:paraId="16522063" w14:textId="7243367F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 xml:space="preserve">Automated batch processing workflows using </w:t>
      </w:r>
      <w:r w:rsidRPr="00EA1B02">
        <w:rPr>
          <w:b/>
          <w:bCs/>
          <w:sz w:val="20"/>
          <w:szCs w:val="20"/>
        </w:rPr>
        <w:t>Airflow and Cron jobs</w:t>
      </w:r>
      <w:r w:rsidRPr="00EA1B02">
        <w:rPr>
          <w:sz w:val="20"/>
          <w:szCs w:val="20"/>
        </w:rPr>
        <w:t>, reducing manual reporting effort and improving timeliness of compliance-related analytics and manufacturing performance monitoring.</w:t>
      </w:r>
    </w:p>
    <w:p w14:paraId="67B12804" w14:textId="538DCC03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>Optimized SQL queries, stored procedures, and Python scripts to improve system performance, reduce processing time, and ensure efficient handling of high-volume operational datasets.</w:t>
      </w:r>
    </w:p>
    <w:p w14:paraId="1259082F" w14:textId="6601E6D9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 xml:space="preserve">Designed and implemented text classification models using early-stage machine learning techniques to </w:t>
      </w:r>
      <w:proofErr w:type="spellStart"/>
      <w:r w:rsidRPr="00EA1B02">
        <w:rPr>
          <w:sz w:val="20"/>
          <w:szCs w:val="20"/>
        </w:rPr>
        <w:t>analyze</w:t>
      </w:r>
      <w:proofErr w:type="spellEnd"/>
      <w:r w:rsidRPr="00EA1B02">
        <w:rPr>
          <w:sz w:val="20"/>
          <w:szCs w:val="20"/>
        </w:rPr>
        <w:t xml:space="preserve"> unstructured documentation and quality reports for pattern identification and process improvement.</w:t>
      </w:r>
    </w:p>
    <w:p w14:paraId="7C9BA7AC" w14:textId="5048BAFE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>Applied structured logging, exception handling, and monitoring mechanisms to ensure system reliability and support root-cause analysis within production and regulatory reporting environments.</w:t>
      </w:r>
    </w:p>
    <w:p w14:paraId="7A7C5EF4" w14:textId="0D9560BE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 xml:space="preserve">Wrote comprehensive </w:t>
      </w:r>
      <w:r w:rsidRPr="00EA1B02">
        <w:rPr>
          <w:b/>
          <w:bCs/>
          <w:sz w:val="20"/>
          <w:szCs w:val="20"/>
        </w:rPr>
        <w:t>unit and integration tests</w:t>
      </w:r>
      <w:r w:rsidRPr="00EA1B02">
        <w:rPr>
          <w:sz w:val="20"/>
          <w:szCs w:val="20"/>
        </w:rPr>
        <w:t xml:space="preserve"> using </w:t>
      </w:r>
      <w:proofErr w:type="spellStart"/>
      <w:r w:rsidRPr="00EA1B02">
        <w:rPr>
          <w:sz w:val="20"/>
          <w:szCs w:val="20"/>
        </w:rPr>
        <w:t>PyTest</w:t>
      </w:r>
      <w:proofErr w:type="spellEnd"/>
      <w:r w:rsidRPr="00EA1B02">
        <w:rPr>
          <w:sz w:val="20"/>
          <w:szCs w:val="20"/>
        </w:rPr>
        <w:t>, supporting QA validation, UAT cycles, and stable production deployments in highly regulated pharmaceutical systems.</w:t>
      </w:r>
    </w:p>
    <w:p w14:paraId="10539F05" w14:textId="28AB51D4" w:rsidR="00EA1B02" w:rsidRPr="00EA1B02" w:rsidRDefault="00EA1B02" w:rsidP="00EA1B02">
      <w:pPr>
        <w:pStyle w:val="NormalWeb"/>
        <w:numPr>
          <w:ilvl w:val="0"/>
          <w:numId w:val="6"/>
        </w:numPr>
        <w:spacing w:after="120" w:afterAutospacing="0"/>
        <w:jc w:val="both"/>
        <w:rPr>
          <w:sz w:val="20"/>
          <w:szCs w:val="20"/>
        </w:rPr>
      </w:pPr>
      <w:r w:rsidRPr="00EA1B02">
        <w:rPr>
          <w:sz w:val="20"/>
          <w:szCs w:val="20"/>
        </w:rPr>
        <w:t xml:space="preserve">Collaborated closely with QA, regulatory, and business stakeholders in </w:t>
      </w:r>
      <w:r w:rsidRPr="00EA1B02">
        <w:rPr>
          <w:b/>
          <w:bCs/>
          <w:sz w:val="20"/>
          <w:szCs w:val="20"/>
        </w:rPr>
        <w:t>Agile environments</w:t>
      </w:r>
      <w:r w:rsidRPr="00EA1B02">
        <w:rPr>
          <w:sz w:val="20"/>
          <w:szCs w:val="20"/>
        </w:rPr>
        <w:t>, translating compliance requirements into reliable backend solutions supporting manufacturing operations and audit readiness.</w:t>
      </w:r>
    </w:p>
    <w:p w14:paraId="4D2D2CDA" w14:textId="52312EAC" w:rsidR="00C22E00" w:rsidRPr="00E226B1" w:rsidRDefault="004E480E" w:rsidP="00EA1B02">
      <w:pPr>
        <w:pStyle w:val="NormalWeb"/>
        <w:spacing w:after="120" w:afterAutospacing="0"/>
        <w:jc w:val="both"/>
        <w:rPr>
          <w:sz w:val="20"/>
          <w:szCs w:val="20"/>
        </w:rPr>
      </w:pPr>
      <w:r w:rsidRPr="00E226B1">
        <w:rPr>
          <w:b/>
          <w:bCs/>
          <w:sz w:val="22"/>
          <w:szCs w:val="22"/>
        </w:rPr>
        <w:t>Environment:</w:t>
      </w:r>
      <w:r w:rsidRPr="00E226B1">
        <w:rPr>
          <w:b/>
          <w:bCs/>
          <w:sz w:val="20"/>
          <w:szCs w:val="20"/>
        </w:rPr>
        <w:t xml:space="preserve"> </w:t>
      </w:r>
      <w:r w:rsidR="00E226B1" w:rsidRPr="00E226B1">
        <w:rPr>
          <w:sz w:val="20"/>
          <w:szCs w:val="20"/>
          <w:lang w:val="en-US"/>
        </w:rPr>
        <w:t>Python, SQL, Flask, REST APIs, SOAP Web Services, Apache Airflow, Cron Jobs, Oracle, PostgreSQL, MySQL, Teradata, SAP, MES, LIMS, Pandas, NumPy, ETL Pipelines, Data Validation &amp; Cleansing, Stored Procedures, Unit Testing (PyTest), Git, Linux, Agile/Scrum, Tableau, Excel.</w:t>
      </w:r>
    </w:p>
    <w:p w14:paraId="02E57D2E" w14:textId="0734D344" w:rsidR="00C22E00" w:rsidRPr="00E226B1" w:rsidRDefault="00C22E00" w:rsidP="000A33CC">
      <w:pPr>
        <w:pStyle w:val="NormalWeb"/>
        <w:jc w:val="both"/>
        <w:rPr>
          <w:b/>
          <w:bCs/>
          <w:sz w:val="22"/>
          <w:szCs w:val="22"/>
        </w:rPr>
      </w:pPr>
      <w:r w:rsidRPr="00E226B1">
        <w:rPr>
          <w:b/>
          <w:bCs/>
          <w:sz w:val="22"/>
          <w:szCs w:val="22"/>
        </w:rPr>
        <w:t>Education:</w:t>
      </w:r>
      <w:r w:rsidRPr="00E226B1">
        <w:rPr>
          <w:sz w:val="22"/>
          <w:szCs w:val="22"/>
        </w:rPr>
        <w:t xml:space="preserve"> </w:t>
      </w:r>
      <w:r w:rsidR="00343D3E" w:rsidRPr="00E226B1">
        <w:rPr>
          <w:sz w:val="22"/>
          <w:szCs w:val="22"/>
        </w:rPr>
        <w:t xml:space="preserve"> </w:t>
      </w:r>
    </w:p>
    <w:p w14:paraId="3B2FA000" w14:textId="77777777" w:rsidR="00B37C43" w:rsidRPr="00E226B1" w:rsidRDefault="00B37C43" w:rsidP="00B37C43">
      <w:pPr>
        <w:rPr>
          <w:b/>
          <w:bCs/>
        </w:rPr>
      </w:pPr>
      <w:r w:rsidRPr="00E226B1">
        <w:rPr>
          <w:b/>
          <w:bCs/>
        </w:rPr>
        <w:t>Gitam Univerity | India</w:t>
      </w:r>
    </w:p>
    <w:p w14:paraId="6EBF26E5" w14:textId="4E60650D" w:rsidR="00B37C43" w:rsidRPr="00E226B1" w:rsidRDefault="00B37C43" w:rsidP="00B37C43">
      <w:pPr>
        <w:rPr>
          <w:b/>
          <w:bCs/>
        </w:rPr>
      </w:pPr>
      <w:r w:rsidRPr="00E226B1">
        <w:rPr>
          <w:b/>
          <w:bCs/>
        </w:rPr>
        <w:t>Computer Science Engineering, bachelor’s</w:t>
      </w:r>
      <w:r w:rsidRPr="00E226B1">
        <w:rPr>
          <w:b/>
          <w:bCs/>
        </w:rPr>
        <w:tab/>
      </w:r>
      <w:r w:rsidRPr="00E226B1">
        <w:rPr>
          <w:b/>
          <w:bCs/>
        </w:rPr>
        <w:tab/>
      </w:r>
      <w:r w:rsidRPr="00E226B1">
        <w:rPr>
          <w:b/>
          <w:bCs/>
        </w:rPr>
        <w:tab/>
      </w:r>
      <w:r w:rsidRPr="00E226B1">
        <w:rPr>
          <w:b/>
          <w:bCs/>
        </w:rPr>
        <w:tab/>
      </w:r>
      <w:r w:rsidRPr="00E226B1">
        <w:rPr>
          <w:b/>
          <w:bCs/>
        </w:rPr>
        <w:tab/>
      </w:r>
      <w:r w:rsidRPr="00E226B1">
        <w:rPr>
          <w:b/>
          <w:bCs/>
        </w:rPr>
        <w:tab/>
        <w:t xml:space="preserve">            2010 - 2014</w:t>
      </w:r>
    </w:p>
    <w:sectPr w:rsidR="00B37C43" w:rsidRPr="00E226B1" w:rsidSect="0046657F">
      <w:pgSz w:w="12240" w:h="20160" w:code="5"/>
      <w:pgMar w:top="720" w:right="965" w:bottom="835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05BE7"/>
    <w:multiLevelType w:val="multilevel"/>
    <w:tmpl w:val="FF1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150"/>
    <w:multiLevelType w:val="multilevel"/>
    <w:tmpl w:val="2F02D6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945A3"/>
    <w:multiLevelType w:val="hybridMultilevel"/>
    <w:tmpl w:val="7C146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665DB"/>
    <w:multiLevelType w:val="hybridMultilevel"/>
    <w:tmpl w:val="FD74F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41B9C"/>
    <w:multiLevelType w:val="hybridMultilevel"/>
    <w:tmpl w:val="C1E04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E2802"/>
    <w:multiLevelType w:val="multilevel"/>
    <w:tmpl w:val="01B243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5631B"/>
    <w:multiLevelType w:val="hybridMultilevel"/>
    <w:tmpl w:val="8DC2E6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37F10"/>
    <w:multiLevelType w:val="multilevel"/>
    <w:tmpl w:val="D8E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E32A9"/>
    <w:multiLevelType w:val="multilevel"/>
    <w:tmpl w:val="8B0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5DBB"/>
    <w:multiLevelType w:val="multilevel"/>
    <w:tmpl w:val="465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F4D6F"/>
    <w:multiLevelType w:val="multilevel"/>
    <w:tmpl w:val="A47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90B4A"/>
    <w:multiLevelType w:val="multilevel"/>
    <w:tmpl w:val="8E76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23F65"/>
    <w:multiLevelType w:val="multilevel"/>
    <w:tmpl w:val="E0B8B8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25B7C"/>
    <w:multiLevelType w:val="multilevel"/>
    <w:tmpl w:val="0138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20268"/>
    <w:multiLevelType w:val="multilevel"/>
    <w:tmpl w:val="38B832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3336D"/>
    <w:multiLevelType w:val="multilevel"/>
    <w:tmpl w:val="2FF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C72AB"/>
    <w:multiLevelType w:val="multilevel"/>
    <w:tmpl w:val="780611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21A31"/>
    <w:multiLevelType w:val="multilevel"/>
    <w:tmpl w:val="E78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86136">
    <w:abstractNumId w:val="14"/>
  </w:num>
  <w:num w:numId="2" w16cid:durableId="116526997">
    <w:abstractNumId w:val="6"/>
  </w:num>
  <w:num w:numId="3" w16cid:durableId="40715916">
    <w:abstractNumId w:val="5"/>
  </w:num>
  <w:num w:numId="4" w16cid:durableId="1680502446">
    <w:abstractNumId w:val="16"/>
  </w:num>
  <w:num w:numId="5" w16cid:durableId="115416541">
    <w:abstractNumId w:val="12"/>
  </w:num>
  <w:num w:numId="6" w16cid:durableId="1640577208">
    <w:abstractNumId w:val="1"/>
  </w:num>
  <w:num w:numId="7" w16cid:durableId="2064525192">
    <w:abstractNumId w:val="11"/>
  </w:num>
  <w:num w:numId="8" w16cid:durableId="56562608">
    <w:abstractNumId w:val="13"/>
  </w:num>
  <w:num w:numId="9" w16cid:durableId="86429545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5759638">
    <w:abstractNumId w:val="4"/>
  </w:num>
  <w:num w:numId="11" w16cid:durableId="1197304799">
    <w:abstractNumId w:val="8"/>
  </w:num>
  <w:num w:numId="12" w16cid:durableId="253897531">
    <w:abstractNumId w:val="7"/>
  </w:num>
  <w:num w:numId="13" w16cid:durableId="942230352">
    <w:abstractNumId w:val="15"/>
  </w:num>
  <w:num w:numId="14" w16cid:durableId="36052220">
    <w:abstractNumId w:val="0"/>
  </w:num>
  <w:num w:numId="15" w16cid:durableId="537670971">
    <w:abstractNumId w:val="10"/>
  </w:num>
  <w:num w:numId="16" w16cid:durableId="172451401">
    <w:abstractNumId w:val="17"/>
  </w:num>
  <w:num w:numId="17" w16cid:durableId="1699504560">
    <w:abstractNumId w:val="9"/>
  </w:num>
  <w:num w:numId="18" w16cid:durableId="2117485065">
    <w:abstractNumId w:val="2"/>
  </w:num>
  <w:num w:numId="19" w16cid:durableId="1323584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E1"/>
    <w:rsid w:val="00000464"/>
    <w:rsid w:val="0000570F"/>
    <w:rsid w:val="00027F0D"/>
    <w:rsid w:val="0005449D"/>
    <w:rsid w:val="00067F00"/>
    <w:rsid w:val="00071B1F"/>
    <w:rsid w:val="00076713"/>
    <w:rsid w:val="000A33CC"/>
    <w:rsid w:val="000B0677"/>
    <w:rsid w:val="000C23F4"/>
    <w:rsid w:val="000C7354"/>
    <w:rsid w:val="000D0F07"/>
    <w:rsid w:val="000E418E"/>
    <w:rsid w:val="000F34A6"/>
    <w:rsid w:val="00110EBF"/>
    <w:rsid w:val="0015070E"/>
    <w:rsid w:val="001674B5"/>
    <w:rsid w:val="00167E00"/>
    <w:rsid w:val="00184242"/>
    <w:rsid w:val="00194688"/>
    <w:rsid w:val="001A0F8C"/>
    <w:rsid w:val="001C27F1"/>
    <w:rsid w:val="001C4437"/>
    <w:rsid w:val="00240285"/>
    <w:rsid w:val="0027096F"/>
    <w:rsid w:val="00285DBE"/>
    <w:rsid w:val="002A4C1B"/>
    <w:rsid w:val="002C2AF9"/>
    <w:rsid w:val="002E3B07"/>
    <w:rsid w:val="00326EC8"/>
    <w:rsid w:val="003314D6"/>
    <w:rsid w:val="0033687F"/>
    <w:rsid w:val="003438D2"/>
    <w:rsid w:val="00343D3E"/>
    <w:rsid w:val="00362226"/>
    <w:rsid w:val="00362CC3"/>
    <w:rsid w:val="00377C4A"/>
    <w:rsid w:val="0038282E"/>
    <w:rsid w:val="003912E8"/>
    <w:rsid w:val="00395CB7"/>
    <w:rsid w:val="003A49DB"/>
    <w:rsid w:val="003C2937"/>
    <w:rsid w:val="004353C2"/>
    <w:rsid w:val="00444BED"/>
    <w:rsid w:val="00450563"/>
    <w:rsid w:val="0046657F"/>
    <w:rsid w:val="00470635"/>
    <w:rsid w:val="00491A12"/>
    <w:rsid w:val="004956F0"/>
    <w:rsid w:val="004A7B0C"/>
    <w:rsid w:val="004B12FD"/>
    <w:rsid w:val="004B2CBC"/>
    <w:rsid w:val="004B4793"/>
    <w:rsid w:val="004C4375"/>
    <w:rsid w:val="004E3C2C"/>
    <w:rsid w:val="004E480E"/>
    <w:rsid w:val="004E7B19"/>
    <w:rsid w:val="00524C6E"/>
    <w:rsid w:val="00532711"/>
    <w:rsid w:val="00542C8E"/>
    <w:rsid w:val="0054481B"/>
    <w:rsid w:val="00545C78"/>
    <w:rsid w:val="00546151"/>
    <w:rsid w:val="005610EC"/>
    <w:rsid w:val="00575A6D"/>
    <w:rsid w:val="00576E67"/>
    <w:rsid w:val="005A49FD"/>
    <w:rsid w:val="005A75FE"/>
    <w:rsid w:val="005F0CB9"/>
    <w:rsid w:val="005F71E1"/>
    <w:rsid w:val="0060445E"/>
    <w:rsid w:val="00627C80"/>
    <w:rsid w:val="00646F5B"/>
    <w:rsid w:val="006725C8"/>
    <w:rsid w:val="00674245"/>
    <w:rsid w:val="00684DF4"/>
    <w:rsid w:val="00694D14"/>
    <w:rsid w:val="006A196A"/>
    <w:rsid w:val="006B31F2"/>
    <w:rsid w:val="006C4D45"/>
    <w:rsid w:val="006C5DDD"/>
    <w:rsid w:val="006E63DB"/>
    <w:rsid w:val="0070526C"/>
    <w:rsid w:val="007106F1"/>
    <w:rsid w:val="00711D57"/>
    <w:rsid w:val="00717CC0"/>
    <w:rsid w:val="00720CF7"/>
    <w:rsid w:val="00727E14"/>
    <w:rsid w:val="00756D42"/>
    <w:rsid w:val="007A2DB8"/>
    <w:rsid w:val="007B2B8B"/>
    <w:rsid w:val="00807296"/>
    <w:rsid w:val="0086045F"/>
    <w:rsid w:val="008668FE"/>
    <w:rsid w:val="008766D2"/>
    <w:rsid w:val="00881557"/>
    <w:rsid w:val="008B2072"/>
    <w:rsid w:val="008E1523"/>
    <w:rsid w:val="009178B0"/>
    <w:rsid w:val="00921B44"/>
    <w:rsid w:val="00976270"/>
    <w:rsid w:val="009A0C1D"/>
    <w:rsid w:val="009A0D0B"/>
    <w:rsid w:val="009A3FCE"/>
    <w:rsid w:val="009A61EC"/>
    <w:rsid w:val="009C7830"/>
    <w:rsid w:val="00A2197E"/>
    <w:rsid w:val="00A871D0"/>
    <w:rsid w:val="00A94D50"/>
    <w:rsid w:val="00A96CB5"/>
    <w:rsid w:val="00AE62D5"/>
    <w:rsid w:val="00AF5AB9"/>
    <w:rsid w:val="00B37C43"/>
    <w:rsid w:val="00B50E0A"/>
    <w:rsid w:val="00B80A62"/>
    <w:rsid w:val="00B85AFF"/>
    <w:rsid w:val="00BA34C1"/>
    <w:rsid w:val="00BD27A8"/>
    <w:rsid w:val="00BD28A9"/>
    <w:rsid w:val="00BD39BE"/>
    <w:rsid w:val="00BE60BD"/>
    <w:rsid w:val="00C1232E"/>
    <w:rsid w:val="00C22E00"/>
    <w:rsid w:val="00C63E00"/>
    <w:rsid w:val="00C666CD"/>
    <w:rsid w:val="00C73F6C"/>
    <w:rsid w:val="00D00762"/>
    <w:rsid w:val="00D52FFF"/>
    <w:rsid w:val="00D55E1C"/>
    <w:rsid w:val="00D65CB3"/>
    <w:rsid w:val="00DA7F5E"/>
    <w:rsid w:val="00E226B1"/>
    <w:rsid w:val="00E37774"/>
    <w:rsid w:val="00E37E87"/>
    <w:rsid w:val="00E41101"/>
    <w:rsid w:val="00E41D73"/>
    <w:rsid w:val="00E4711F"/>
    <w:rsid w:val="00E5195E"/>
    <w:rsid w:val="00E81C37"/>
    <w:rsid w:val="00EA1B02"/>
    <w:rsid w:val="00ED4EBA"/>
    <w:rsid w:val="00EE5EBC"/>
    <w:rsid w:val="00F17047"/>
    <w:rsid w:val="00F434EB"/>
    <w:rsid w:val="00F647CC"/>
    <w:rsid w:val="00FA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DB53"/>
  <w15:chartTrackingRefBased/>
  <w15:docId w15:val="{DD411474-2EC1-4AFE-8B53-A20A321E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70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1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1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7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7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71E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E480E"/>
    <w:rPr>
      <w:b/>
      <w:bCs/>
    </w:rPr>
  </w:style>
  <w:style w:type="paragraph" w:styleId="NormalWeb">
    <w:name w:val="Normal (Web)"/>
    <w:basedOn w:val="Normal"/>
    <w:uiPriority w:val="99"/>
    <w:unhideWhenUsed/>
    <w:rsid w:val="004E480E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576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C6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A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uva-teja-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uvateja.work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EF710B-7953-5749-A93D-C6572E902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3797</Words>
  <Characters>21644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 steeven raju</dc:creator>
  <cp:keywords/>
  <dc:description/>
  <cp:lastModifiedBy>Pandranki, Yuva Teja</cp:lastModifiedBy>
  <cp:revision>32</cp:revision>
  <dcterms:created xsi:type="dcterms:W3CDTF">2026-02-22T16:37:00Z</dcterms:created>
  <dcterms:modified xsi:type="dcterms:W3CDTF">2026-03-11T15:51:00Z</dcterms:modified>
</cp:coreProperties>
</file>