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5550011</wp:posOffset>
            </wp:positionH>
            <wp:positionV relativeFrom="page">
              <wp:posOffset>540689</wp:posOffset>
            </wp:positionV>
            <wp:extent cx="818984" cy="787179"/>
            <wp:effectExtent b="0" l="0" r="0" t="0"/>
            <wp:wrapNone/>
            <wp:docPr id="16179898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984" cy="7871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color w:val="0d0d0d"/>
          <w:sz w:val="24"/>
          <w:szCs w:val="24"/>
          <w:rtl w:val="0"/>
        </w:rPr>
        <w:t xml:space="preserve">Sai Kishore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5930265</wp:posOffset>
            </wp:positionH>
            <wp:positionV relativeFrom="paragraph">
              <wp:posOffset>26670</wp:posOffset>
            </wp:positionV>
            <wp:extent cx="807720" cy="786765"/>
            <wp:effectExtent b="0" l="0" r="0" t="0"/>
            <wp:wrapNone/>
            <wp:docPr descr="https://lh7-us.googleusercontent.com/vA0UeXcyww14ni8HXN8FjhoL5FfxkrC_Qb0MxKFk1ULU_3faSPI06bQDUxtYujJWGVrd4Rnhz4p7p8Yv85Ecm8-STYwskAxXB68cv0Y0NzhRgHyz1qZTJ-dxPt9J8LsOBw0XkIgB5fGg1L1qSOEBJA" id="1617989812" name="image1.png"/>
            <a:graphic>
              <a:graphicData uri="http://schemas.openxmlformats.org/drawingml/2006/picture">
                <pic:pic>
                  <pic:nvPicPr>
                    <pic:cNvPr descr="https://lh7-us.googleusercontent.com/vA0UeXcyww14ni8HXN8FjhoL5FfxkrC_Qb0MxKFk1ULU_3faSPI06bQDUxtYujJWGVrd4Rnhz4p7p8Yv85Ecm8-STYwskAxXB68cv0Y0NzhRgHyz1qZTJ-dxPt9J8LsOBw0XkIgB5fGg1L1qSOEBJ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786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rtl w:val="0"/>
        </w:rPr>
        <w:t xml:space="preserve">Senior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0000ff"/>
            <w:u w:val="single"/>
            <w:rtl w:val="0"/>
          </w:rPr>
          <w:t xml:space="preserve">kishoresaidev30@gmail.com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rtl w:val="0"/>
        </w:rPr>
        <w:t xml:space="preserve">Contact: 713-244-8959</w:t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</w:rPr>
      </w:pPr>
      <w:r w:rsidDel="00000000" w:rsidR="00000000" w:rsidRPr="00000000">
        <w:rPr>
          <w:rFonts w:ascii="Calibri" w:cs="Calibri" w:eastAsia="Calibri" w:hAnsi="Calibri"/>
          <w:b w:val="1"/>
          <w:color w:val="0d0d0d"/>
          <w:rtl w:val="0"/>
        </w:rPr>
        <w:t xml:space="preserve">Linked In: </w:t>
      </w:r>
      <w:hyperlink r:id="rId10">
        <w:r w:rsidDel="00000000" w:rsidR="00000000" w:rsidRPr="00000000">
          <w:rPr>
            <w:rFonts w:ascii="Calibri" w:cs="Calibri" w:eastAsia="Calibri" w:hAnsi="Calibri"/>
            <w:b w:val="1"/>
            <w:color w:val="0000ff"/>
            <w:u w:val="single"/>
            <w:rtl w:val="0"/>
          </w:rPr>
          <w:t xml:space="preserve">kishore 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d0d0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b7dde8" w:val="clear"/>
        <w:spacing w:after="0" w:line="240" w:lineRule="auto"/>
        <w:ind w:left="90" w:right="90" w:firstLine="0"/>
        <w:jc w:val="center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Career Prologue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Python Developer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over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expertise in designing and building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backend systems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data-intensive applications and automation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its modern ecosystem and proficient in leveraging frameworks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FastAPI, Flask and Django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develop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microservices and in using libraries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Pandas, NumPy, PyArrow, PySpark and Scikit-learn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handle complex data transformations, analytics and ML model deployment and adept at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pipelines, containerized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deployments and cloud-native solutions across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AWS, Azure and GCP.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command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programming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deep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development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pipelines, asynchronous programming (asyncio, concurrent.futures)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multithreading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high-performance applications.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REST APIs using FastAPI and Flask, with secure, versioned endpoints, 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OAuth2/JWT authentication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automated documentation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OpenAPI/Swagger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robust ETL workflows using Python,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Airflow, and Dagster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manage real-time and batch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scalability and fault toleranc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high-performance data processing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Pandas, NumPy, PySpark, and PyArrow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large-scale, in-memory and distributed workloads across financial, healthcare, and retail domains.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designing, containerizing and deploying Python-based microservices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scalable deployments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ECS, Azure Container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Instances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Cloud Run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portability and operational resilience across environments.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deployed ML models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Scikit-learn, XGBoost, TensorFlow, and OpenAI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scalable, secure APIs for real-time inference, fraud detection, and predictive analytics.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automating infrastructure provisioning and application deployments with Terraform,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CDK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 and implementing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 Pipelines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AWS CodeBuild.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implementing serverless Python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Lambda, Google Cloud Functions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event-driven workflows and reducing infrastructure overhead.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developing event-driven microservices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Kafka, AWS SNS/SQS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 Service Bus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high-throughput, low-latency data streaming and message-based workflows.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applying rigorous testing and quality control practices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PyTest, Unittest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coverage tools and enforcing code standards through Black and Flake8, with automation via CI/CD-integrated pipelines.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building clean, modular and maintainable codebases, with built-in observability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loguru, Sentry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exporters for effective monitoring and diagnostics.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Mastery in implementing scalable data access layers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 (sync and async) with PostgreSQL, MySQL, SQLite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MongoDB,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ensuring efficient queries and transactional safety.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high-throughput batch and streaming ETL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Beam and Spark on Google Cloud Dataproc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real-time analytics and historical data reconciliation.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 automation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retail and telecom workflows using cron-based schedulers, custom CLI tools, and Python-driven log monitors to ensure operational reliability and alerting.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schema-aware ingestion frameworks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metadata validators for telecom, financial, and healthcare systems, enabling automated schema audits and lineage tracking during ingestion.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across DevOps, compliance, and business teams to align data pipelines with regulatory and operational requirements,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control, audit logs, and SLA policie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at the workflow level.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and Scrum methodologies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contributing to sprint planning, iterative development, code reviews, and cross-functional collaboration for continuous delivery.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b7dde8" w:val="clear"/>
        <w:spacing w:after="0" w:line="240" w:lineRule="auto"/>
        <w:ind w:left="90" w:right="90" w:firstLine="0"/>
        <w:jc w:val="center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ind w:left="90" w:right="90" w:firstLine="0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2.0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7"/>
        <w:gridCol w:w="7045"/>
        <w:tblGridChange w:id="0">
          <w:tblGrid>
            <w:gridCol w:w="3277"/>
            <w:gridCol w:w="70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Python, SQL, Bash, YAML,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Frameworks &amp; Libraries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FastAPI, Flask, Django, Pandas, NumPy, PyArrow, PySpark, Scikit-learn, XGBoost, TensorFlow, Hugging Face Transformers, SQLAlchemy (sync/async), asyncio, concurrent.futures, multiprocessing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Engineering &amp; ETL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Apache Airflow, Prefect, Dagster, AWS Glue, dbt, Fivetran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 &amp; AI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Scikit-learn, XGBoost, TensorFlow, OpenAI APIs, SageMaker, Azure ML Studio, Prompt Engineering, Hugging 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Platforms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AWS (EC2, S3, Lambda, ECS, Fargate, CDK, Redshift, Glue, Athena, SNS/SQS), Azure (Functions, Container Instances, Synapse, ARM Templates, Event Hub, Service Bus), GCP (Cloud Run, Cloud Functions, BigQuery, Pub/Sub, Dataflow, Deployment Manager)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Containerization &amp; Orchestration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Docker, Kubernetes, AWS ECS, Azure Container Instances, GCP Cloud 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CI/CD &amp; DevOps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GitHub Actions, Bitbucket Pipelines, AWS CodeBuild, Terraform, AWS CDK, Azure ARM Templates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Databases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PostgreSQL, MySQL, SQLite, MongoDB, SQL Server, Oracle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Message Brokers &amp; Streaming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Kafka, AWS SNS/SQS, Azure Service Bus, Google Pub/Sub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&amp; Code Quality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PyTest, Unittest, coverage.py, Black, Flake8, Pre-commit hooks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Monitoring &amp; Observability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loguru, Sentry, Prometheus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Visualization &amp; Reporting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Power BI, Looker, AWS QuickSight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b7dde8" w:val="clear"/>
        <w:spacing w:after="0" w:line="240" w:lineRule="auto"/>
        <w:ind w:left="90" w:right="90" w:firstLine="0"/>
        <w:jc w:val="center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Employment Timeline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Northern Trust, Chicago, IL</w:t>
        <w:tab/>
        <w:tab/>
        <w:tab/>
        <w:tab/>
        <w:tab/>
        <w:tab/>
        <w:tab/>
        <w:t xml:space="preserve">Duration: May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Project-Based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modular, high-performance async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FastAPI, Pydantic, and Uvicorn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secure RESTful APIs for financial transactions, account management, and compliance automation.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modular Python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Pandas, NumPy, and Scikit-learn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ingestion, transformation, and modeling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 risk, portfolio behavior,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customer scoring data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 principles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OOP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developing scalable systems, leveraging asyncio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multiprocessing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CPU-bound and I/O-bound transaction workloads.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robust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suites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90%+ test coverage, integrated into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 with GitHub Actions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AWS CodeBuild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automated testing and deployment.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ML workflows using Apache Airflow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building custom Python operators for trade ingestion, audit logging, and rule-based anomaly detection with end-to-end monitoring.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schema evolution and transactional integrity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 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dynamic queries and database migrations across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Amazon Redshift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regulatory reporting.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event-driven microservices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Lambda, API Gateway, SNS, and SQS,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powering real-time transaction alerts, fraud signals, and inter-system data sync in digital banking systems.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real-time streaming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 for upstream trade ingestion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Kinesis for internal event processing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Firehose for schema-enforced delivery to Redshift and S3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low-latency processing of financial telemetry across distributed systems.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Profiled and optimized Python applications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cProfile and memory_profiler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throughput by 35% through efficient data structures, async patterns, and caching mechanisms.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developer-friendly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 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automation scripts in Python for infrastructure validation, deployment, and schema compliance tasks.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traditional fraud detection and credit risk models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SageMaker SDK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 REST-based inference, while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and LangChain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build LLM-powered assistants for compliance automation and regulatory text summarization.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LLM-based assistants with OpenAI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LangChain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applying advanced prompt engineering and retrieval-augmented generation (RAG) to automate client insights and compliance checks.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and AWS Fargate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orchestrated across dev, staging, and prod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CDK (Python)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infrastructure as code.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full CI/CD automation using GitHub Actions,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linting (flake8, black), dependency locking (pip-tools), testing,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deploymen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pipelines across multiple Python microservices.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East West Ban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Pasadena, CA</w:t>
        <w:tab/>
        <w:tab/>
        <w:tab/>
        <w:tab/>
        <w:tab/>
        <w:tab/>
        <w:t xml:space="preserve">Duration: June 2023 - Apr 2024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Python Developer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Project-Based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modular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microservices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asynchronous transaction processing, real-time predictive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scoring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customer intelligence APIs for financial platforms.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large-scale transformations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PySpark on Databricks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batch workloads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UDF tuning, partition pruning,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efficient I/O management for regulatory and trading data pipelines.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data-access layers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 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dynamic queries, schema migrations, and transactional integrity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and 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financial reporting and compliance systems.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ETL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Dagster,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coding Python-based solids and resources to manage dependency chains, SLA enforcement, and audit logging across multi-stage pipelines.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SageMaker Python SDK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backend workflows, automating model training, evaluation, and deployment for fraud detection and portfolio risk models, with REST-based inference exposure.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scalable, event-driven logic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Lambda, SNS, SQS, and Step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orchestrating real-time account updates, transaction events, and alerting systems.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streaming architectures with Python-based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clients, enabling low-latency ingestion of market and payment events for real-time analytics and fraud mitigation use cases.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Glue SDK for metadata cataloging and schema inference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orchestrating core ETL dependencies and SLA pipelines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Dagster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traceable and modular automation across regulatory data workflows.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financial dashboards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QuickSight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Python-based data layers and scheduled refresh logic to visualize portfolio metrics, customer risk trends, and P&amp;L performance for executive reporting.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infrastructure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modules, managing declarative deployments of AWS services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ECS, Fargate, S3, VPC, EFS, and FSx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reinforced with Python-based automation hooks.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Packaged and deployed backend services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on ECS Fargate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maintaining containerized consistency across dev/stage/prod with health checks, scaling rules, and logging.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system-level tasks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programmatic cloud resource management such as backup orchestration, file system mounting, and secure network configurations.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robust test automation using pytest, mock, and coverage, achieving high code coverage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CI-integrated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quality gates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linting, and containerized validation steps.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Python-based observability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logging, metrics, and profiling hooks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performance benchmarking, anomaly alerts, and debug traceability across ETL and ML services deployed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Fargate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Providence Health </w:t>
      </w:r>
      <w:r w:rsidDel="00000000" w:rsidR="00000000" w:rsidRPr="00000000">
        <w:rPr>
          <w:b w:val="1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Services, Renton, WA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Sep 2020 - May 2023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Developer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Project-Based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high-throughput Python data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PyArrow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low-latency, memory-efficient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for clinical records, patient intake logs, and lab data with zero-copy serialization.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microservices with FastAPI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(modernized from Flask), exposing secure APIs for appointment scheduling, diagnostics retrieval,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 system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integrations across health platforms.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resilient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handling dynamic state management, retries, and failure alerts for workflows including claims processing, patient outcomes, and regulatory reporting.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healthcare ODBC systems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PyODBC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Python access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Epic/Cerner EHRs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provider directories, and lab information systems.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clinical and operational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SDK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Python, provisioning compute (VMs),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 storage (Blob, Azure Files),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networking (VPN Gateway, VNet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HIPAA-compliant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platforms.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robust test automation with Pytest, integrated into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 for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automated linting, test runs, and container builds with over 90% test coverage.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modular connectors and transactional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Database for 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managing schema evolution, availability zones, and secure multi-tenant access via Python logic.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real-time event handlers with Python consuming messages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Event Hubs and Service Bus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streaming analytics, medical alerts, and time-sensitive event workflows.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deployments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 templates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Python-based IaC scripts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achieving standardized, auditable, and version-controlled environment provisioning across dev/test/prod tiers.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distributed data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Spark on Azure HDInsight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executing batch and micro-batch jobs via Python APIs for claims processing, EMR note parsing, and longitudinal patient tracking.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Cognitive Services (Text &amp; Vision APIs)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Python services to power clinical NLP (symptom extraction, sentiment detection) and image classification (X-rays, MRIs) for intelligent triage workflows.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containerized microservices using Docker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Container Instances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(ACI), enabling lightweight, stateless services for isolated data tasks with minimal ops overhead.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dynamic analytics jobs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Synapse SDKs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Python, optimizing partitioned queries and parallel execution plans for high-scale healthcare dashboards and ad-hoc analysis.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Azure Data Factory (ADF)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Python logic for data validation, source schema introspection, and post-load metadata tagging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robust and traceable healthcare data flows.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automation 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health data validation, schema audits, job monitoring, and compliance checks, improving operational reliability and audit readiness.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closely with cross-functional teams (DevOps, Compliance, Clinical IT)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sprints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contributing Python modules, reviewing PRs, and aligning with regulatory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HIPAA/GDPR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mandates.</w:t>
      </w:r>
    </w:p>
    <w:p w:rsidR="00000000" w:rsidDel="00000000" w:rsidP="00000000" w:rsidRDefault="00000000" w:rsidRPr="00000000" w14:paraId="00000079">
      <w:pPr>
        <w:spacing w:after="0" w:line="24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Best Buy, Minneapolis, MN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Jan 2018 - Aug 2020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Developer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Project-Based 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cross-platform Python automation tools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custom ETL libraries to streamline retail data integration, transformation and reporting across inventory, sales and customer systems.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SQL queries and indexing strategies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performance and scalability for high-volume retail transaction processing and analytics.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enterprise retail data sources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PyODBC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Python applications, enabling real-time access to POS systems, CRM platforms and supply chain databases across cloud and on-prem environments.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scalable backend services and RESTful APIs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Django/DRF (prior to FastAPI adoption)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real-time access to order data, inventory validation and asynchronous processing for online storefronts.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Queried and processed large-scale retail datasets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Python SDK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fast, cost-efficient analysis of sales trends, inventory turnover and customer behavior.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provisioning and backup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 with Python scripts to maintain reliable storage for order histories, customer profiles and product catalogs across retail platforms.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Python to handle event-driven retail workflows such as promotional alerts, purchase logging and cart abandonment tracking, enabling responsive, serverless customer engagement.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real-time messaging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Pub/Sub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Python publishers and subscribers, delivering low-latency, distributed event processing across microservices.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resilient ETL pipelines in Python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Beam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Dataflow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handling schema inference, transformation logic and error handling for dynamic workloads.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Spark and Hadoop jobs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Dataproc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PySpark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distributed data processing and integrating with Python-based monitoring tools.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stateless Python APIs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Run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asynchronous order processing and fraud checks, distinct from Cloud Functions used for event triggers, ensuring isolated and scalable execution environments.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infrastructure templates and environment configurations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Deployment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Python scripts for repeatable Infrastructure as Code (IaC) workflows.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early-stage infrastructure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Deployment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transitioned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with Python wrappers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modular VPC, compute, and storage provisioning across environments.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open-source Python integrations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Spark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distributed processing, in-memory transformations and large-scale analytics.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Enabled near-real-time third-party data ingestion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Fivetran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integrated with Python-based post-ingestion transformation logic for cloud-native warehousing solutions.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custom Python testing frameworks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continuous integration support to validate data pipeline logic, API endpoints and infrastructure scripts.</w:t>
      </w:r>
    </w:p>
    <w:p w:rsidR="00000000" w:rsidDel="00000000" w:rsidP="00000000" w:rsidRDefault="00000000" w:rsidRPr="00000000" w14:paraId="0000008E">
      <w:pPr>
        <w:tabs>
          <w:tab w:val="left" w:leader="none" w:pos="1177"/>
        </w:tabs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Globalstar INC, Covington,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Jan 2015 - Dec 2017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beef3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jc w:val="both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Project-Based Roles: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Python scripts to automate data ingestion workflows in telecom environments,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Pandas, NumPy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csv/json modules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extract, clean, and transform call logs, usage records, and network metrics.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debugged telecom data import jobs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and Sqoop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data transfer from relational databases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SSIS-based ETL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network and billing systems.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Python-based wrangling logic to preprocess large-scale telecom datasets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CDRs and customer profiles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reporting, SLA tracking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service optimization initiatives.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and monitored batch ingestion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cron-based Python scripts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SSIS jobs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notifications and log tracking embedded via Python modules like smtplib and logging.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exploratory PoCs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 and Spark Streaming (v1.x)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Python to simulate real-time data ingestion and offset management, supporting feasibility assessments for future telecom architecture upgrades.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distributed Python-based transformations on large telecom datasets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CSV/Parquet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exploring memory-efficient alternatives to Pandas for internal testing and pipeline prototyping.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and schema-checking scripts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Python to verify data accuracy, row conformity, and transformation correctness before pipeline loads.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custom Python utilities to assist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parsing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auditing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directory monitoring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helping detect file drops, naming mismatches, and missing partitions.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Participated in early efforts to standardize metadata and transformation mappings by contributing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dictionaries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Python-driven mapping validators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data analysts, DBAs, and operations teams to refine ETL design patterns and ensure consistency across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sources, targets, and business rule implementations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b7dde8" w:val="clear"/>
        <w:spacing w:after="0" w:line="240" w:lineRule="auto"/>
        <w:ind w:left="90" w:right="90" w:firstLine="0"/>
        <w:jc w:val="center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Certifications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AWS Certified Developer Associate.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 Azure Solutions Architect Expert.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e5dfec" w:space="1" w:sz="4" w:val="single"/>
          <w:left w:color="e5dfec" w:space="4" w:sz="4" w:val="single"/>
          <w:bottom w:color="e5dfec" w:space="1" w:sz="4" w:val="single"/>
          <w:right w:color="e5dfec" w:space="4" w:sz="4" w:val="single"/>
        </w:pBdr>
        <w:shd w:fill="b7dde8" w:val="clear"/>
        <w:spacing w:after="0" w:line="240" w:lineRule="auto"/>
        <w:ind w:left="90" w:right="90" w:firstLine="0"/>
        <w:jc w:val="center"/>
        <w:rPr>
          <w:rFonts w:ascii="Calibri" w:cs="Calibri" w:eastAsia="Calibri" w:hAnsi="Calibri"/>
          <w:b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u w:val="single"/>
          <w:rtl w:val="0"/>
        </w:rPr>
        <w:t xml:space="preserve">Academic Achievements</w:t>
      </w:r>
    </w:p>
    <w:p w:rsidR="00000000" w:rsidDel="00000000" w:rsidP="00000000" w:rsidRDefault="00000000" w:rsidRPr="00000000" w14:paraId="000000A4">
      <w:pPr>
        <w:tabs>
          <w:tab w:val="left" w:leader="none" w:pos="914"/>
        </w:tabs>
        <w:spacing w:after="0" w:line="240" w:lineRule="auto"/>
        <w:ind w:hanging="9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7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Bachelor of Technology in Computer Science,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SV College Of Engineering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d0d0d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540" w:top="54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8549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BookTitle">
    <w:name w:val="Book Title"/>
    <w:basedOn w:val="DefaultParagraphFont"/>
    <w:uiPriority w:val="33"/>
    <w:qFormat w:val="1"/>
    <w:rsid w:val="00A85492"/>
    <w:rPr>
      <w:b w:val="1"/>
      <w:bCs w:val="1"/>
      <w:smallCaps w:val="1"/>
      <w:spacing w:val="5"/>
    </w:rPr>
  </w:style>
  <w:style w:type="paragraph" w:styleId="NormalWeb">
    <w:name w:val="Normal (Web)"/>
    <w:basedOn w:val="Normal"/>
    <w:uiPriority w:val="99"/>
    <w:unhideWhenUsed w:val="1"/>
    <w:rsid w:val="00A2593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A25934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A25934"/>
    <w:rPr>
      <w:b w:val="1"/>
      <w:bCs w:val="1"/>
    </w:rPr>
  </w:style>
  <w:style w:type="character" w:styleId="apple-tab-span" w:customStyle="1">
    <w:name w:val="apple-tab-span"/>
    <w:basedOn w:val="DefaultParagraphFont"/>
    <w:rsid w:val="00A25934"/>
  </w:style>
  <w:style w:type="paragraph" w:styleId="ListParagraph">
    <w:name w:val="List Paragraph"/>
    <w:basedOn w:val="Normal"/>
    <w:uiPriority w:val="34"/>
    <w:qFormat w:val="1"/>
    <w:rsid w:val="00A25934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A25934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Header">
    <w:name w:val="header"/>
    <w:basedOn w:val="Normal"/>
    <w:link w:val="HeaderChar"/>
    <w:uiPriority w:val="99"/>
    <w:semiHidden w:val="1"/>
    <w:unhideWhenUsed w:val="1"/>
    <w:rsid w:val="000173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0173D2"/>
  </w:style>
  <w:style w:type="paragraph" w:styleId="Footer">
    <w:name w:val="footer"/>
    <w:basedOn w:val="Normal"/>
    <w:link w:val="FooterChar"/>
    <w:uiPriority w:val="99"/>
    <w:unhideWhenUsed w:val="1"/>
    <w:rsid w:val="000173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173D2"/>
  </w:style>
  <w:style w:type="character" w:styleId="Hyperlink">
    <w:name w:val="Hyperlink"/>
    <w:basedOn w:val="DefaultParagraphFont"/>
    <w:uiPriority w:val="99"/>
    <w:unhideWhenUsed w:val="1"/>
    <w:rsid w:val="001D48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145B5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145B5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www.linkedin.com/in/kishore-d-b16b0011a" TargetMode="External"/><Relationship Id="rId9" Type="http://schemas.openxmlformats.org/officeDocument/2006/relationships/hyperlink" Target="mailto:kishoresaidev30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DcuKyQz5/rK+Aquwb7wSxNGllQ==">CgMxLjA4AHIhMWZiOWRTOWRFTU1hSXEzN2VFRm5pc2VwVmxsdmg3aVhm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2025-06-16T16:40:00Z</dcterms:created>
</cp:coreProperties>
</file>