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CAEC" w14:textId="7D37B5D7" w:rsidR="00A76969" w:rsidRPr="0044374B" w:rsidRDefault="00A26889" w:rsidP="00A76969">
      <w:pPr>
        <w:pStyle w:val="NoSpacing"/>
        <w:jc w:val="center"/>
        <w:rPr>
          <w:rFonts w:ascii="Calibri" w:hAnsi="Calibri" w:cs="Calibri"/>
          <w:b/>
          <w:bCs/>
          <w:sz w:val="32"/>
          <w:szCs w:val="32"/>
        </w:rPr>
      </w:pPr>
      <w:r w:rsidRPr="0044374B">
        <w:rPr>
          <w:rFonts w:ascii="Calibri" w:hAnsi="Calibri" w:cs="Calibri"/>
          <w:b/>
          <w:bCs/>
          <w:sz w:val="32"/>
          <w:szCs w:val="32"/>
        </w:rPr>
        <w:t>Manoj Reddy Avula</w:t>
      </w:r>
    </w:p>
    <w:p w14:paraId="6E5C6AAA" w14:textId="199C48BE" w:rsidR="00A76969" w:rsidRPr="0044374B" w:rsidRDefault="00A76969" w:rsidP="00A76969">
      <w:pPr>
        <w:pStyle w:val="NoSpacing"/>
        <w:jc w:val="center"/>
        <w:rPr>
          <w:rFonts w:ascii="Calibri" w:hAnsi="Calibri" w:cs="Calibri"/>
          <w:sz w:val="28"/>
          <w:szCs w:val="28"/>
        </w:rPr>
      </w:pPr>
      <w:r w:rsidRPr="0044374B">
        <w:rPr>
          <w:rFonts w:ascii="Calibri" w:hAnsi="Calibri" w:cs="Calibri"/>
          <w:sz w:val="28"/>
          <w:szCs w:val="28"/>
        </w:rPr>
        <w:t>Senior AI</w:t>
      </w:r>
      <w:r w:rsidR="00CB64DE">
        <w:rPr>
          <w:rFonts w:ascii="Calibri" w:hAnsi="Calibri" w:cs="Calibri"/>
          <w:sz w:val="28"/>
          <w:szCs w:val="28"/>
        </w:rPr>
        <w:t>/</w:t>
      </w:r>
      <w:r w:rsidRPr="0044374B">
        <w:rPr>
          <w:rFonts w:ascii="Calibri" w:hAnsi="Calibri" w:cs="Calibri"/>
          <w:sz w:val="28"/>
          <w:szCs w:val="28"/>
        </w:rPr>
        <w:t>ML Engineer</w:t>
      </w:r>
    </w:p>
    <w:p w14:paraId="6A74FF08" w14:textId="5783555A" w:rsidR="00A76969" w:rsidRPr="00445C47" w:rsidRDefault="00A76969" w:rsidP="00A76969">
      <w:pPr>
        <w:pStyle w:val="NoSpacing"/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44374B">
        <w:rPr>
          <w:rFonts w:ascii="Calibri" w:hAnsi="Calibri" w:cs="Calibri"/>
          <w:sz w:val="28"/>
          <w:szCs w:val="28"/>
        </w:rPr>
        <w:t>(</w:t>
      </w:r>
      <w:r w:rsidR="00A26889" w:rsidRPr="0044374B">
        <w:rPr>
          <w:rFonts w:ascii="Calibri" w:hAnsi="Calibri" w:cs="Calibri"/>
          <w:sz w:val="28"/>
          <w:szCs w:val="28"/>
        </w:rPr>
        <w:t>937</w:t>
      </w:r>
      <w:r w:rsidRPr="0044374B">
        <w:rPr>
          <w:rFonts w:ascii="Calibri" w:hAnsi="Calibri" w:cs="Calibri"/>
          <w:sz w:val="28"/>
          <w:szCs w:val="28"/>
        </w:rPr>
        <w:t>)-</w:t>
      </w:r>
      <w:r w:rsidR="00A26889" w:rsidRPr="0044374B">
        <w:rPr>
          <w:rFonts w:ascii="Calibri" w:hAnsi="Calibri" w:cs="Calibri"/>
          <w:sz w:val="28"/>
          <w:szCs w:val="28"/>
        </w:rPr>
        <w:t>699</w:t>
      </w:r>
      <w:r w:rsidRPr="0044374B">
        <w:rPr>
          <w:rFonts w:ascii="Calibri" w:hAnsi="Calibri" w:cs="Calibri"/>
          <w:sz w:val="28"/>
          <w:szCs w:val="28"/>
        </w:rPr>
        <w:t>-</w:t>
      </w:r>
      <w:r w:rsidR="00A26889" w:rsidRPr="0044374B">
        <w:rPr>
          <w:rFonts w:ascii="Calibri" w:hAnsi="Calibri" w:cs="Calibri"/>
          <w:sz w:val="28"/>
          <w:szCs w:val="28"/>
        </w:rPr>
        <w:t>8090</w:t>
      </w:r>
      <w:r w:rsidRPr="0044374B">
        <w:rPr>
          <w:rFonts w:ascii="Calibri" w:hAnsi="Calibri" w:cs="Calibri"/>
          <w:sz w:val="28"/>
          <w:szCs w:val="28"/>
        </w:rPr>
        <w:t xml:space="preserve"> | </w:t>
      </w:r>
      <w:hyperlink r:id="rId5" w:history="1">
        <w:r w:rsidR="005309A8" w:rsidRPr="00445C47">
          <w:rPr>
            <w:rStyle w:val="Hyperlink"/>
            <w:rFonts w:ascii="Calibri" w:hAnsi="Calibri" w:cs="Calibri"/>
            <w:color w:val="000000" w:themeColor="text1"/>
            <w:sz w:val="28"/>
            <w:szCs w:val="28"/>
            <w:u w:val="none"/>
          </w:rPr>
          <w:t>manojavula13@gmail.com</w:t>
        </w:r>
      </w:hyperlink>
      <w:r w:rsidRPr="00445C47">
        <w:rPr>
          <w:rFonts w:ascii="Calibri" w:hAnsi="Calibri" w:cs="Calibri"/>
          <w:color w:val="000000" w:themeColor="text1"/>
          <w:sz w:val="28"/>
          <w:szCs w:val="28"/>
        </w:rPr>
        <w:t xml:space="preserve"> | </w:t>
      </w:r>
      <w:hyperlink r:id="rId6" w:history="1">
        <w:r w:rsidRPr="00445C47">
          <w:rPr>
            <w:rStyle w:val="Hyperlink"/>
            <w:rFonts w:ascii="Calibri" w:hAnsi="Calibri" w:cs="Calibri"/>
            <w:color w:val="000000" w:themeColor="text1"/>
            <w:sz w:val="28"/>
            <w:szCs w:val="28"/>
            <w:u w:val="none"/>
          </w:rPr>
          <w:t>LinkedIn</w:t>
        </w:r>
      </w:hyperlink>
    </w:p>
    <w:p w14:paraId="2568B8BD" w14:textId="77777777" w:rsidR="00A76969" w:rsidRPr="009237C3" w:rsidRDefault="00A76969" w:rsidP="00A76969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8B9C00" wp14:editId="38EC9B1F">
                <wp:simplePos x="0" y="0"/>
                <wp:positionH relativeFrom="column">
                  <wp:posOffset>-152849</wp:posOffset>
                </wp:positionH>
                <wp:positionV relativeFrom="paragraph">
                  <wp:posOffset>62230</wp:posOffset>
                </wp:positionV>
                <wp:extent cx="7158990" cy="6985"/>
                <wp:effectExtent l="0" t="0" r="22860" b="31115"/>
                <wp:wrapNone/>
                <wp:docPr id="19973081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899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796BA" id="Straight Connector 1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05pt,4.9pt" to="551.6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3D83F48A" w14:textId="77777777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Professional Summary:</w:t>
      </w:r>
    </w:p>
    <w:p w14:paraId="701DEF99" w14:textId="361C4BFB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Around 9 years of experience in Data Science, Generative AI, and </w:t>
      </w:r>
      <w:proofErr w:type="spellStart"/>
      <w:r w:rsidRPr="00A17B72">
        <w:rPr>
          <w:sz w:val="23"/>
          <w:szCs w:val="23"/>
        </w:rPr>
        <w:t>MLOps</w:t>
      </w:r>
      <w:proofErr w:type="spellEnd"/>
      <w:r w:rsidRPr="00A17B72">
        <w:rPr>
          <w:sz w:val="23"/>
          <w:szCs w:val="23"/>
        </w:rPr>
        <w:t>, building scalable AI systems using GCP-native tools across finance, healthcare, and retail domains.</w:t>
      </w:r>
    </w:p>
    <w:p w14:paraId="477DB878" w14:textId="4EDC5344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Designed, fine-tuned, and deployed LLMs using Hugging Face, </w:t>
      </w:r>
      <w:proofErr w:type="spellStart"/>
      <w:r w:rsidRPr="00A17B72">
        <w:rPr>
          <w:sz w:val="23"/>
          <w:szCs w:val="23"/>
        </w:rPr>
        <w:t>LangChain</w:t>
      </w:r>
      <w:proofErr w:type="spellEnd"/>
      <w:r w:rsidRPr="00A17B72">
        <w:rPr>
          <w:sz w:val="23"/>
          <w:szCs w:val="23"/>
        </w:rPr>
        <w:t>, and Vertex AI APIs for RAG pipelines, summarization, and document-based Q&amp;A in fraud and compliance analytics.</w:t>
      </w:r>
    </w:p>
    <w:p w14:paraId="3D1A9F0C" w14:textId="5E5A7D83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Engineered deep learning models with </w:t>
      </w:r>
      <w:proofErr w:type="spellStart"/>
      <w:r w:rsidRPr="00A17B72">
        <w:rPr>
          <w:sz w:val="23"/>
          <w:szCs w:val="23"/>
        </w:rPr>
        <w:t>PyTorch</w:t>
      </w:r>
      <w:proofErr w:type="spellEnd"/>
      <w:r w:rsidRPr="00A17B72">
        <w:rPr>
          <w:sz w:val="23"/>
          <w:szCs w:val="23"/>
        </w:rPr>
        <w:t xml:space="preserve"> and TensorFlow, optimizing training pipelines through loss tuning, dropout, gradient clipping, and advanced regularization techniques.</w:t>
      </w:r>
    </w:p>
    <w:p w14:paraId="415465D4" w14:textId="71DF7AD5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Developed supervised, unsupervised, and ensemble models using Scikit-learn, </w:t>
      </w:r>
      <w:proofErr w:type="spellStart"/>
      <w:r w:rsidRPr="00A17B72">
        <w:rPr>
          <w:sz w:val="23"/>
          <w:szCs w:val="23"/>
        </w:rPr>
        <w:t>XGBoost</w:t>
      </w:r>
      <w:proofErr w:type="spellEnd"/>
      <w:r w:rsidRPr="00A17B72">
        <w:rPr>
          <w:sz w:val="23"/>
          <w:szCs w:val="23"/>
        </w:rPr>
        <w:t xml:space="preserve">, and </w:t>
      </w:r>
      <w:proofErr w:type="spellStart"/>
      <w:r w:rsidRPr="00A17B72">
        <w:rPr>
          <w:sz w:val="23"/>
          <w:szCs w:val="23"/>
        </w:rPr>
        <w:t>LightGBM</w:t>
      </w:r>
      <w:proofErr w:type="spellEnd"/>
      <w:r w:rsidRPr="00A17B72">
        <w:rPr>
          <w:sz w:val="23"/>
          <w:szCs w:val="23"/>
        </w:rPr>
        <w:t>; applied cross-validation and A/B testing for robust evaluation and model selection.</w:t>
      </w:r>
    </w:p>
    <w:p w14:paraId="5DD34104" w14:textId="0F809EA8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Created scalable data pipelines with Dataflow, </w:t>
      </w:r>
      <w:proofErr w:type="spellStart"/>
      <w:r w:rsidRPr="00A17B72">
        <w:rPr>
          <w:sz w:val="23"/>
          <w:szCs w:val="23"/>
        </w:rPr>
        <w:t>PySpark</w:t>
      </w:r>
      <w:proofErr w:type="spellEnd"/>
      <w:r w:rsidRPr="00A17B72">
        <w:rPr>
          <w:sz w:val="23"/>
          <w:szCs w:val="23"/>
        </w:rPr>
        <w:t>, and Pandas to process structured, semi-structured, and unstructured data from APIs, logs, and streaming sources.</w:t>
      </w:r>
    </w:p>
    <w:p w14:paraId="0C722FD7" w14:textId="1B5A08AB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Generated synthetic datasets using GANs and prompt-driven GenAI to augment rare-event samples while preserving privacy and compliance in regulated data environments.</w:t>
      </w:r>
    </w:p>
    <w:p w14:paraId="13A2087A" w14:textId="111158BC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Built GenAI-powered assistants using </w:t>
      </w:r>
      <w:proofErr w:type="spellStart"/>
      <w:r w:rsidRPr="00A17B72">
        <w:rPr>
          <w:sz w:val="23"/>
          <w:szCs w:val="23"/>
        </w:rPr>
        <w:t>LangChain</w:t>
      </w:r>
      <w:proofErr w:type="spellEnd"/>
      <w:r w:rsidRPr="00A17B72">
        <w:rPr>
          <w:sz w:val="23"/>
          <w:szCs w:val="23"/>
        </w:rPr>
        <w:t>, OpenAI APIs, and Vertex AI Search, enabling context-aware, multi-turn Q&amp;A across fraud and claims-management workflows.</w:t>
      </w:r>
    </w:p>
    <w:p w14:paraId="4A2BDABB" w14:textId="64EA8D2A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Managed end-to-end ML lifecycle through Vertex AI Pipelines and </w:t>
      </w:r>
      <w:proofErr w:type="spellStart"/>
      <w:r w:rsidRPr="00A17B72">
        <w:rPr>
          <w:sz w:val="23"/>
          <w:szCs w:val="23"/>
        </w:rPr>
        <w:t>MLflow</w:t>
      </w:r>
      <w:proofErr w:type="spellEnd"/>
      <w:r w:rsidRPr="00A17B72">
        <w:rPr>
          <w:sz w:val="23"/>
          <w:szCs w:val="23"/>
        </w:rPr>
        <w:t>, covering feature management, experiment tracking, and automated model deployment under governance rules.</w:t>
      </w:r>
    </w:p>
    <w:p w14:paraId="0F730A6F" w14:textId="6229523A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Deployed containerized ML APIs with FastAPI and Flask on GKE clusters, ensuring low-latency inference, scalability, and observability across production workloads.</w:t>
      </w:r>
    </w:p>
    <w:p w14:paraId="4B63F746" w14:textId="67CA912F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Architected CI/CD pipelines with Cloud Build and GitHub Actions, automating testing, validation, and model versioning using </w:t>
      </w:r>
      <w:proofErr w:type="spellStart"/>
      <w:r w:rsidRPr="00A17B72">
        <w:rPr>
          <w:sz w:val="23"/>
          <w:szCs w:val="23"/>
        </w:rPr>
        <w:t>MLflow</w:t>
      </w:r>
      <w:proofErr w:type="spellEnd"/>
      <w:r w:rsidRPr="00A17B72">
        <w:rPr>
          <w:sz w:val="23"/>
          <w:szCs w:val="23"/>
        </w:rPr>
        <w:t xml:space="preserve"> and policy-based rollouts.</w:t>
      </w:r>
    </w:p>
    <w:p w14:paraId="5512260C" w14:textId="21C493E0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Implemented monitoring and drift detection using Prometheus, Grafana, and Evidently AI, ensuring production model stability, SLA compliance, and early anomaly alerts.</w:t>
      </w:r>
    </w:p>
    <w:p w14:paraId="344A9099" w14:textId="2F1440C4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Explored agentic frameworks such as </w:t>
      </w:r>
      <w:proofErr w:type="spellStart"/>
      <w:r w:rsidRPr="00A17B72">
        <w:rPr>
          <w:sz w:val="23"/>
          <w:szCs w:val="23"/>
        </w:rPr>
        <w:t>LangGraph</w:t>
      </w:r>
      <w:proofErr w:type="spellEnd"/>
      <w:r w:rsidRPr="00A17B72">
        <w:rPr>
          <w:sz w:val="23"/>
          <w:szCs w:val="23"/>
        </w:rPr>
        <w:t xml:space="preserve"> and </w:t>
      </w:r>
      <w:proofErr w:type="spellStart"/>
      <w:r w:rsidRPr="00A17B72">
        <w:rPr>
          <w:sz w:val="23"/>
          <w:szCs w:val="23"/>
        </w:rPr>
        <w:t>AutoGen</w:t>
      </w:r>
      <w:proofErr w:type="spellEnd"/>
      <w:r w:rsidRPr="00A17B72">
        <w:rPr>
          <w:sz w:val="23"/>
          <w:szCs w:val="23"/>
        </w:rPr>
        <w:t xml:space="preserve"> to prototype autonomous, reasoning-based AI workflows within investigative and analytics systems.</w:t>
      </w:r>
    </w:p>
    <w:p w14:paraId="2B9A0930" w14:textId="67691385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Designed explainable AI dashboards in </w:t>
      </w:r>
      <w:proofErr w:type="spellStart"/>
      <w:r w:rsidRPr="00A17B72">
        <w:rPr>
          <w:sz w:val="23"/>
          <w:szCs w:val="23"/>
        </w:rPr>
        <w:t>Streamlit</w:t>
      </w:r>
      <w:proofErr w:type="spellEnd"/>
      <w:r w:rsidRPr="00A17B72">
        <w:rPr>
          <w:sz w:val="23"/>
          <w:szCs w:val="23"/>
        </w:rPr>
        <w:t xml:space="preserve"> and </w:t>
      </w:r>
      <w:proofErr w:type="spellStart"/>
      <w:r w:rsidRPr="00A17B72">
        <w:rPr>
          <w:sz w:val="23"/>
          <w:szCs w:val="23"/>
        </w:rPr>
        <w:t>Plotly</w:t>
      </w:r>
      <w:proofErr w:type="spellEnd"/>
      <w:r w:rsidRPr="00A17B72">
        <w:rPr>
          <w:sz w:val="23"/>
          <w:szCs w:val="23"/>
        </w:rPr>
        <w:t>, powered by SHAP and LIME, to surface interpretable decision insights for model validation and governance.</w:t>
      </w:r>
    </w:p>
    <w:p w14:paraId="4F5F347A" w14:textId="5154C78A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Optimized relational and NoSQL databases</w:t>
      </w:r>
      <w:r w:rsidR="001C254B">
        <w:rPr>
          <w:sz w:val="23"/>
          <w:szCs w:val="23"/>
        </w:rPr>
        <w:t xml:space="preserve"> </w:t>
      </w:r>
      <w:r w:rsidRPr="00A17B72">
        <w:rPr>
          <w:sz w:val="23"/>
          <w:szCs w:val="23"/>
        </w:rPr>
        <w:t>PostgreSQL, MongoDB, and Cassandra</w:t>
      </w:r>
      <w:r w:rsidR="001C254B">
        <w:rPr>
          <w:sz w:val="23"/>
          <w:szCs w:val="23"/>
        </w:rPr>
        <w:t xml:space="preserve"> </w:t>
      </w:r>
      <w:r w:rsidRPr="00A17B72">
        <w:rPr>
          <w:sz w:val="23"/>
          <w:szCs w:val="23"/>
        </w:rPr>
        <w:t>for high</w:t>
      </w:r>
      <w:r w:rsidR="001C254B">
        <w:rPr>
          <w:sz w:val="23"/>
          <w:szCs w:val="23"/>
        </w:rPr>
        <w:t xml:space="preserve"> </w:t>
      </w:r>
      <w:r w:rsidRPr="00A17B72">
        <w:rPr>
          <w:sz w:val="23"/>
          <w:szCs w:val="23"/>
        </w:rPr>
        <w:t>throughput feature serving and low-latency online model scoring.</w:t>
      </w:r>
    </w:p>
    <w:p w14:paraId="126D1573" w14:textId="659F3E25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Enforced data privacy and governance controls using encryption, RBAC, and masking policies aligned with GDPR, HIPAA, and SOC 2 frameworks.</w:t>
      </w:r>
    </w:p>
    <w:p w14:paraId="7DDC8A2E" w14:textId="4BFEB362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Conducted statistical validation using t-tests, chi-square, and ANOVA to quantify model improvements and guide continuous-release decision making.</w:t>
      </w:r>
    </w:p>
    <w:p w14:paraId="10AE09C4" w14:textId="4DE0A1DA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Defined metadata, lineage, and quality rules for enterprise-wide reproducibility, aligning AI development with organizational compliance and auditability standards.</w:t>
      </w:r>
    </w:p>
    <w:p w14:paraId="7FB94BD6" w14:textId="55775D20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Mentored data-science teams on </w:t>
      </w:r>
      <w:proofErr w:type="spellStart"/>
      <w:r w:rsidRPr="00A17B72">
        <w:rPr>
          <w:sz w:val="23"/>
          <w:szCs w:val="23"/>
        </w:rPr>
        <w:t>MLOps</w:t>
      </w:r>
      <w:proofErr w:type="spellEnd"/>
      <w:r w:rsidRPr="00A17B72">
        <w:rPr>
          <w:sz w:val="23"/>
          <w:szCs w:val="23"/>
        </w:rPr>
        <w:t xml:space="preserve"> practices, reproducible experimentation, and bias detection frameworks within the GCP ecosystem.</w:t>
      </w:r>
    </w:p>
    <w:p w14:paraId="029F5452" w14:textId="2CD6B7DC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Improved cloud efficiency via model quantization, autoscaling, and cost optimization using Vertex AI Workbench and GCP Cost Management dashboards.</w:t>
      </w:r>
    </w:p>
    <w:p w14:paraId="35727FC4" w14:textId="095D93D6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>Translated complex business needs into measurable AI-driven outcomes across fraud detection, risk scoring, and claims analytics, enabling faster insights and higher model trust.</w:t>
      </w:r>
    </w:p>
    <w:p w14:paraId="049C61F8" w14:textId="3CE3CE86" w:rsidR="00A17B72" w:rsidRPr="00A17B72" w:rsidRDefault="00A17B72" w:rsidP="00A17B72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A17B72">
        <w:rPr>
          <w:sz w:val="23"/>
          <w:szCs w:val="23"/>
        </w:rPr>
        <w:t xml:space="preserve">Delivered end-to-end AI transformations by integrating Vertex AI, </w:t>
      </w:r>
      <w:proofErr w:type="spellStart"/>
      <w:r w:rsidRPr="00A17B72">
        <w:rPr>
          <w:sz w:val="23"/>
          <w:szCs w:val="23"/>
        </w:rPr>
        <w:t>BigQuery</w:t>
      </w:r>
      <w:proofErr w:type="spellEnd"/>
      <w:r w:rsidRPr="00A17B72">
        <w:rPr>
          <w:sz w:val="23"/>
          <w:szCs w:val="23"/>
        </w:rPr>
        <w:t>, and Cloud Composer, standardizing model workflows across multi-domain enterprise applications.</w:t>
      </w:r>
    </w:p>
    <w:p w14:paraId="53261587" w14:textId="77777777" w:rsidR="00445C47" w:rsidRDefault="00445C47" w:rsidP="00FF013E">
      <w:pPr>
        <w:pStyle w:val="NoSpacing"/>
        <w:jc w:val="both"/>
        <w:rPr>
          <w:sz w:val="23"/>
          <w:szCs w:val="23"/>
        </w:rPr>
      </w:pPr>
    </w:p>
    <w:p w14:paraId="09DF4E2C" w14:textId="77777777" w:rsidR="00A17B72" w:rsidRDefault="00A17B72" w:rsidP="00FF013E">
      <w:pPr>
        <w:pStyle w:val="NoSpacing"/>
        <w:jc w:val="both"/>
        <w:rPr>
          <w:sz w:val="23"/>
          <w:szCs w:val="23"/>
        </w:rPr>
      </w:pPr>
    </w:p>
    <w:p w14:paraId="1E101353" w14:textId="77777777" w:rsidR="00A17B72" w:rsidRPr="00445C47" w:rsidRDefault="00A17B72" w:rsidP="00FF013E">
      <w:pPr>
        <w:pStyle w:val="NoSpacing"/>
        <w:jc w:val="both"/>
        <w:rPr>
          <w:sz w:val="23"/>
          <w:szCs w:val="23"/>
        </w:rPr>
      </w:pPr>
    </w:p>
    <w:p w14:paraId="56809391" w14:textId="1DAA12D2" w:rsidR="002E5EAB" w:rsidRDefault="002E5EAB" w:rsidP="00A76969">
      <w:pPr>
        <w:pStyle w:val="NoSpacing"/>
        <w:jc w:val="both"/>
        <w:rPr>
          <w:b/>
          <w:bCs/>
        </w:rPr>
      </w:pPr>
      <w:r w:rsidRPr="00763147">
        <w:rPr>
          <w:b/>
          <w:bCs/>
        </w:rPr>
        <w:lastRenderedPageBreak/>
        <w:t>Technical 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8995"/>
      </w:tblGrid>
      <w:tr w:rsidR="002E5EAB" w:rsidRPr="002E5EAB" w14:paraId="23A0C7C4" w14:textId="77777777" w:rsidTr="00296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8EA2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0" w:name="_Hlk210574556"/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33E99D8" w14:textId="4FF9961D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Key Tools</w:t>
            </w:r>
          </w:p>
        </w:tc>
      </w:tr>
      <w:tr w:rsidR="002E5EAB" w:rsidRPr="002E5EAB" w14:paraId="20C4C724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6AF0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5F3F76FE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Python, SQL, Bash, R</w:t>
            </w:r>
          </w:p>
        </w:tc>
      </w:tr>
      <w:tr w:rsidR="002E5EAB" w:rsidRPr="002E5EAB" w14:paraId="5762B988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73E4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D22B411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LightGBM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Random Forest, SVM, K-Means, DBSCAN, PCA, Ensemble Methods, Anomaly Detection</w:t>
            </w:r>
          </w:p>
        </w:tc>
      </w:tr>
      <w:tr w:rsidR="002E5EAB" w:rsidRPr="002E5EAB" w14:paraId="14A56113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6995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6A031E11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TensorFlow,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Keras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CNN, RNN, LSTM, Attention Mechanisms, BERT, GPT</w:t>
            </w:r>
          </w:p>
        </w:tc>
      </w:tr>
      <w:tr w:rsidR="002E5EAB" w:rsidRPr="002E5EAB" w14:paraId="3EF029ED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CE40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NLP &amp; Generative AI</w:t>
            </w:r>
          </w:p>
        </w:tc>
        <w:tc>
          <w:tcPr>
            <w:tcW w:w="0" w:type="auto"/>
            <w:vAlign w:val="center"/>
            <w:hideMark/>
          </w:tcPr>
          <w:p w14:paraId="6CBA3780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Hugging Face Transformers,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spaCy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NLTK,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LangChain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LlamaIndex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OpenAI GPT, Text Classification, NER, Summarization, RAG, Prompt Engineering, Fine-tuning LLMs,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LangGraph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Crew AI,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LoRA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QLoRA</w:t>
            </w:r>
            <w:proofErr w:type="spellEnd"/>
          </w:p>
        </w:tc>
      </w:tr>
      <w:tr w:rsidR="002E5EAB" w:rsidRPr="002E5EAB" w14:paraId="67407081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4FD4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7B542C9D" w14:textId="3690CAAB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FAISS, Pinecone,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Weaviate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ChromaDB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Elasticsearch, Azure Cognitive Search</w:t>
            </w:r>
            <w:r w:rsidR="00A17B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="00A17B72" w:rsidRPr="00A17B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Weaviate</w:t>
            </w:r>
            <w:proofErr w:type="spellEnd"/>
          </w:p>
        </w:tc>
      </w:tr>
      <w:tr w:rsidR="002E5EAB" w:rsidRPr="002E5EAB" w14:paraId="7DFE8AFD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ED3D" w14:textId="566FB27B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217F8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MLflow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DVC, Airflow, Docker, Kubernetes (AKS/EKS), FastAPI, Flask, SageMaker, Azure ML, CI/CD Pipelines, Jenkins</w:t>
            </w:r>
          </w:p>
        </w:tc>
      </w:tr>
      <w:tr w:rsidR="002E5EAB" w:rsidRPr="002E5EAB" w14:paraId="7ADE4F41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FC87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57B2A12E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Spark,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PySpark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Pandas, NumPy, ETL/ELT Pipelines, Feature Engineering, Feast (Feature Store)</w:t>
            </w:r>
          </w:p>
        </w:tc>
      </w:tr>
      <w:tr w:rsidR="002E5EAB" w:rsidRPr="002E5EAB" w14:paraId="6FAAD28D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5FE2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59D230E6" w14:textId="4CDF1738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Azure (OpenAI &amp; ML Studio), AWS (S3, EC2, Bedrock, SageMaker), </w:t>
            </w:r>
            <w:r w:rsidR="00A17B72" w:rsidRPr="00A17B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GCP (Vertex AI, </w:t>
            </w:r>
            <w:proofErr w:type="spellStart"/>
            <w:r w:rsidR="00A17B72" w:rsidRPr="00A17B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BigQuery</w:t>
            </w:r>
            <w:proofErr w:type="spellEnd"/>
            <w:r w:rsidR="00A17B72" w:rsidRPr="00A17B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Dataflow, Pub/Sub, GCS, GKE), Databricks, Snowflake</w:t>
            </w:r>
          </w:p>
        </w:tc>
      </w:tr>
      <w:tr w:rsidR="002E5EAB" w:rsidRPr="002E5EAB" w14:paraId="011F88E2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53C0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7C05AF35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PostgreSQL, MySQL, MongoDB, Redis, Neo4j</w:t>
            </w:r>
          </w:p>
        </w:tc>
      </w:tr>
      <w:tr w:rsidR="002E5EAB" w:rsidRPr="002E5EAB" w14:paraId="42D89522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E6B2" w14:textId="3FCECD92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2E91508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Prometheus, Grafana, Evidently AI, Model Drift Detection, Data Encryption, OAuth2.0, GDPR, HIPAA Compliance</w:t>
            </w:r>
          </w:p>
        </w:tc>
      </w:tr>
      <w:tr w:rsidR="002E5EAB" w:rsidRPr="002E5EAB" w14:paraId="1C96F616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048C" w14:textId="46EC3819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56130B9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Matplotlib, Seaborn,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Plotly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Power BI, Tableau, Dash</w:t>
            </w:r>
          </w:p>
        </w:tc>
      </w:tr>
      <w:tr w:rsidR="002E5EAB" w:rsidRPr="002E5EAB" w14:paraId="37D377C2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6B67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2043E36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Git, GitHub, GitLab, Bitbucket</w:t>
            </w:r>
          </w:p>
        </w:tc>
      </w:tr>
      <w:bookmarkEnd w:id="0"/>
    </w:tbl>
    <w:p w14:paraId="39493195" w14:textId="5FDF157A" w:rsidR="00A76969" w:rsidRDefault="00A76969" w:rsidP="00A76969">
      <w:pPr>
        <w:pStyle w:val="NoSpacing"/>
        <w:jc w:val="both"/>
        <w:rPr>
          <w:b/>
          <w:bCs/>
          <w:u w:val="single"/>
        </w:rPr>
      </w:pPr>
    </w:p>
    <w:p w14:paraId="3EDDA53D" w14:textId="4BAEA7E1" w:rsidR="00A76969" w:rsidRPr="00445C47" w:rsidRDefault="00A76969" w:rsidP="00A76969">
      <w:pPr>
        <w:pStyle w:val="NoSpacing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PROFESSIONAL EXPERIENCE:</w:t>
      </w:r>
      <w:r w:rsidRPr="0044374B">
        <w:rPr>
          <w:rFonts w:ascii="Calibri" w:hAnsi="Calibri" w:cs="Calibri"/>
          <w:b/>
          <w:bCs/>
          <w:sz w:val="26"/>
          <w:szCs w:val="26"/>
        </w:rPr>
        <w:br/>
        <w:t xml:space="preserve">Client: </w:t>
      </w:r>
      <w:r w:rsidR="001E7A6E" w:rsidRPr="0044374B">
        <w:rPr>
          <w:rFonts w:ascii="Calibri" w:hAnsi="Calibri" w:cs="Calibri"/>
          <w:b/>
          <w:bCs/>
          <w:sz w:val="26"/>
          <w:szCs w:val="26"/>
        </w:rPr>
        <w:t xml:space="preserve">JPMC, </w:t>
      </w:r>
      <w:r w:rsidR="00426C1E" w:rsidRPr="0044374B">
        <w:rPr>
          <w:rFonts w:ascii="Calibri" w:hAnsi="Calibri" w:cs="Calibri"/>
          <w:b/>
          <w:bCs/>
          <w:sz w:val="26"/>
          <w:szCs w:val="26"/>
        </w:rPr>
        <w:t>Columbus, Ohio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                                                                                   </w:t>
      </w:r>
      <w:r w:rsidR="003E6979" w:rsidRPr="0044374B">
        <w:rPr>
          <w:rFonts w:ascii="Calibri" w:hAnsi="Calibri" w:cs="Calibri"/>
          <w:b/>
          <w:bCs/>
          <w:sz w:val="26"/>
          <w:szCs w:val="26"/>
        </w:rPr>
        <w:t>OCT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202</w:t>
      </w:r>
      <w:r w:rsidR="00A44275" w:rsidRPr="0044374B">
        <w:rPr>
          <w:rFonts w:ascii="Calibri" w:hAnsi="Calibri" w:cs="Calibri"/>
          <w:b/>
          <w:bCs/>
          <w:sz w:val="26"/>
          <w:szCs w:val="26"/>
        </w:rPr>
        <w:t>3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–Present</w:t>
      </w:r>
    </w:p>
    <w:p w14:paraId="5818E40F" w14:textId="019F2E0B" w:rsidR="00A76969" w:rsidRPr="00BE3AFF" w:rsidRDefault="00A76969" w:rsidP="00A76969">
      <w:pPr>
        <w:pStyle w:val="NoSpacing"/>
        <w:jc w:val="both"/>
      </w:pPr>
      <w:r w:rsidRPr="0044374B">
        <w:rPr>
          <w:rFonts w:ascii="Calibri" w:hAnsi="Calibri" w:cs="Calibri"/>
          <w:b/>
          <w:bCs/>
          <w:sz w:val="26"/>
          <w:szCs w:val="26"/>
        </w:rPr>
        <w:t>Role: Senior AI</w:t>
      </w:r>
      <w:r w:rsidR="00F0261A">
        <w:rPr>
          <w:rFonts w:ascii="Calibri" w:hAnsi="Calibri" w:cs="Calibri"/>
          <w:b/>
          <w:bCs/>
          <w:sz w:val="26"/>
          <w:szCs w:val="26"/>
        </w:rPr>
        <w:t>/ML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Engineer                                                                                 </w:t>
      </w:r>
    </w:p>
    <w:p w14:paraId="75D780EF" w14:textId="77777777" w:rsidR="00EA7B75" w:rsidRDefault="00A76969" w:rsidP="00A76969">
      <w:pPr>
        <w:pStyle w:val="NoSpacing"/>
        <w:jc w:val="both"/>
      </w:pPr>
      <w:r w:rsidRPr="00BE3AFF">
        <w:rPr>
          <w:b/>
          <w:bCs/>
        </w:rPr>
        <w:t>Project Description:</w:t>
      </w:r>
      <w:r w:rsidRPr="00476D76">
        <w:t xml:space="preserve"> </w:t>
      </w:r>
    </w:p>
    <w:p w14:paraId="294DA2C0" w14:textId="0EDC841E" w:rsidR="002424CF" w:rsidRDefault="004A4000" w:rsidP="00A76969">
      <w:pPr>
        <w:pStyle w:val="NoSpacing"/>
        <w:jc w:val="both"/>
        <w:rPr>
          <w:sz w:val="23"/>
          <w:szCs w:val="23"/>
        </w:rPr>
      </w:pPr>
      <w:r w:rsidRPr="004A4000">
        <w:rPr>
          <w:sz w:val="23"/>
          <w:szCs w:val="23"/>
        </w:rPr>
        <w:t xml:space="preserve">At JPMC, developed a next-generation fraud-detection and compliance-analytics platform fully hosted on GCP. Integrated Vertex AI pipelines, </w:t>
      </w:r>
      <w:proofErr w:type="spellStart"/>
      <w:r w:rsidRPr="004A4000">
        <w:rPr>
          <w:sz w:val="23"/>
          <w:szCs w:val="23"/>
        </w:rPr>
        <w:t>LangChain</w:t>
      </w:r>
      <w:proofErr w:type="spellEnd"/>
      <w:r w:rsidRPr="004A4000">
        <w:rPr>
          <w:sz w:val="23"/>
          <w:szCs w:val="23"/>
        </w:rPr>
        <w:t>-based RAG, and graph analytics to uncover mule networks and synthetic identities while ensuring governance, explainability, and scalability within regulated banking systems.</w:t>
      </w:r>
    </w:p>
    <w:p w14:paraId="5D6B43BD" w14:textId="77777777" w:rsidR="004A4000" w:rsidRPr="00476D76" w:rsidRDefault="004A4000" w:rsidP="00A76969">
      <w:pPr>
        <w:pStyle w:val="NoSpacing"/>
        <w:jc w:val="both"/>
        <w:rPr>
          <w:sz w:val="23"/>
          <w:szCs w:val="23"/>
        </w:rPr>
      </w:pPr>
    </w:p>
    <w:p w14:paraId="56B2CFD6" w14:textId="77777777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Roles &amp; Responsibilities:</w:t>
      </w:r>
    </w:p>
    <w:p w14:paraId="63B8227D" w14:textId="17E4086D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 xml:space="preserve">Engineered Dataflow pipelines unifying transaction, merchant, and behavioral datasets into </w:t>
      </w:r>
      <w:proofErr w:type="spellStart"/>
      <w:r w:rsidRPr="004A4000">
        <w:rPr>
          <w:sz w:val="23"/>
          <w:szCs w:val="23"/>
        </w:rPr>
        <w:t>BigQuery</w:t>
      </w:r>
      <w:proofErr w:type="spellEnd"/>
      <w:r w:rsidRPr="004A4000">
        <w:rPr>
          <w:sz w:val="23"/>
          <w:szCs w:val="23"/>
        </w:rPr>
        <w:t xml:space="preserve"> tables supporting downstream fraud-detection training workflows.</w:t>
      </w:r>
    </w:p>
    <w:p w14:paraId="2A0FF1CC" w14:textId="6CA76BD8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Orchestrated model training and evaluation through Vertex AI Pipelines, enabling repeatable, policy-compliant experimentation governed by Cloud Composer schedules.</w:t>
      </w:r>
    </w:p>
    <w:p w14:paraId="40BBF786" w14:textId="45B488E4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 xml:space="preserve">Developed RAG workflows using </w:t>
      </w:r>
      <w:proofErr w:type="spellStart"/>
      <w:r w:rsidRPr="004A4000">
        <w:rPr>
          <w:sz w:val="23"/>
          <w:szCs w:val="23"/>
        </w:rPr>
        <w:t>LangChain</w:t>
      </w:r>
      <w:proofErr w:type="spellEnd"/>
      <w:r w:rsidRPr="004A4000">
        <w:rPr>
          <w:sz w:val="23"/>
          <w:szCs w:val="23"/>
        </w:rPr>
        <w:t xml:space="preserve"> and FAISS hosted on GCS to retrieve case narratives and compliance manuals for investigator assistance.</w:t>
      </w:r>
    </w:p>
    <w:p w14:paraId="0613B669" w14:textId="73AB8EC0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Fine-tuned transformer architectures with Hugging Face on Vertex AI Training to classify anomalies and detect collusive merchant behaviors within streaming data.</w:t>
      </w:r>
    </w:p>
    <w:p w14:paraId="3D498EBF" w14:textId="195523AE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 xml:space="preserve">Implemented graph analytics with Neo4j and </w:t>
      </w:r>
      <w:proofErr w:type="spellStart"/>
      <w:r w:rsidRPr="004A4000">
        <w:rPr>
          <w:sz w:val="23"/>
          <w:szCs w:val="23"/>
        </w:rPr>
        <w:t>GraphSAGE</w:t>
      </w:r>
      <w:proofErr w:type="spellEnd"/>
      <w:r w:rsidRPr="004A4000">
        <w:rPr>
          <w:sz w:val="23"/>
          <w:szCs w:val="23"/>
        </w:rPr>
        <w:t xml:space="preserve"> to expose hidden transactional links and fraudulent entity clusters across large payment graphs.</w:t>
      </w:r>
    </w:p>
    <w:p w14:paraId="49F5FC7E" w14:textId="19D146C1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 xml:space="preserve">Integrated </w:t>
      </w:r>
      <w:proofErr w:type="spellStart"/>
      <w:r w:rsidRPr="004A4000">
        <w:rPr>
          <w:sz w:val="23"/>
          <w:szCs w:val="23"/>
        </w:rPr>
        <w:t>BigQuery</w:t>
      </w:r>
      <w:proofErr w:type="spellEnd"/>
      <w:r w:rsidRPr="004A4000">
        <w:rPr>
          <w:sz w:val="23"/>
          <w:szCs w:val="23"/>
        </w:rPr>
        <w:t xml:space="preserve"> ML Feature Stores for versioned feature management, aligning offline training and online scoring environments.</w:t>
      </w:r>
    </w:p>
    <w:p w14:paraId="7CE45612" w14:textId="265BB138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Deployed containerized inference services on GKE using FastAPI and Docker, ensuring resilient, low-latency fraud-scoring endpoints under SLA policies.</w:t>
      </w:r>
    </w:p>
    <w:p w14:paraId="5EC6EABF" w14:textId="7606AEA0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Automated workflow coordination via Cloud Composer, linking Dataflow ingestion, Vertex AI training, and model evaluation for continuous operations.</w:t>
      </w:r>
    </w:p>
    <w:p w14:paraId="1028851F" w14:textId="5E75EDFD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lastRenderedPageBreak/>
        <w:t>Configured Pub/Sub streams to trigger near-real-time inference events and alert publication across internal compliance systems.</w:t>
      </w:r>
    </w:p>
    <w:p w14:paraId="7D87A0AB" w14:textId="145E74F1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Established monitoring pipelines using Prometheus, Grafana, and Evidently AI to detect drift, latency anomalies, and performance degradation.</w:t>
      </w:r>
    </w:p>
    <w:p w14:paraId="572BB8FB" w14:textId="006361CE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Applied SHAP-based explainability to produce audit-ready justification reports, strengthening regulator trust in automated decision processes.</w:t>
      </w:r>
    </w:p>
    <w:p w14:paraId="43644E93" w14:textId="7E0638AE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Collaborated with governance and risk teams to align data policies and audit trails with SR 11-7 and PCI-DSS requirements.</w:t>
      </w:r>
    </w:p>
    <w:p w14:paraId="7A272BA0" w14:textId="16749D9A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Visualized fraud patterns and model diagnostics using Looker, providing actionable insights for investigative teams and executive dashboards.</w:t>
      </w:r>
    </w:p>
    <w:p w14:paraId="4BC18B3E" w14:textId="27827E57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Documented architecture and lifecycle processes ensuring reproducibility, cost traceability, and adherence to JPMC’s AI governance framework.</w:t>
      </w:r>
    </w:p>
    <w:p w14:paraId="5B079593" w14:textId="299E2CFE" w:rsidR="004A4000" w:rsidRPr="004A4000" w:rsidRDefault="004A4000" w:rsidP="004A4000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A4000">
        <w:rPr>
          <w:sz w:val="23"/>
          <w:szCs w:val="23"/>
        </w:rPr>
        <w:t>Contributed to continuous improvement of GCP tooling standards, enhancing performance observability and deployment reliability across AI projects.</w:t>
      </w:r>
    </w:p>
    <w:p w14:paraId="5A10FF36" w14:textId="77777777" w:rsidR="00445C47" w:rsidRDefault="00445C47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039D4C84" w14:textId="0CD24F9D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 xml:space="preserve">Client: </w:t>
      </w:r>
      <w:bookmarkStart w:id="1" w:name="_Hlk209437355"/>
      <w:r w:rsidR="003E6979" w:rsidRPr="0044374B">
        <w:rPr>
          <w:rFonts w:ascii="Calibri" w:eastAsia="Calibri" w:hAnsi="Calibri" w:cs="Calibri"/>
          <w:b/>
          <w:bCs/>
          <w:sz w:val="26"/>
          <w:szCs w:val="26"/>
        </w:rPr>
        <w:t>Cigna Healthcare</w:t>
      </w:r>
      <w:bookmarkEnd w:id="1"/>
      <w:r w:rsidR="003E6979" w:rsidRPr="0044374B">
        <w:rPr>
          <w:rFonts w:ascii="Calibri" w:eastAsia="Calibri" w:hAnsi="Calibri" w:cs="Calibri"/>
          <w:b/>
          <w:bCs/>
          <w:sz w:val="26"/>
          <w:szCs w:val="26"/>
        </w:rPr>
        <w:t>, Houston</w:t>
      </w:r>
      <w:r w:rsidR="00243929" w:rsidRPr="0044374B">
        <w:rPr>
          <w:rFonts w:ascii="Calibri" w:eastAsia="Calibri" w:hAnsi="Calibri" w:cs="Calibri"/>
          <w:b/>
          <w:bCs/>
          <w:sz w:val="26"/>
          <w:szCs w:val="26"/>
        </w:rPr>
        <w:t>, TX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                                                              </w:t>
      </w:r>
      <w:r w:rsidR="00A44275" w:rsidRPr="0044374B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243929" w:rsidRPr="0044374B">
        <w:rPr>
          <w:rFonts w:ascii="Calibri" w:hAnsi="Calibri" w:cs="Calibri"/>
          <w:b/>
          <w:bCs/>
          <w:sz w:val="26"/>
          <w:szCs w:val="26"/>
        </w:rPr>
        <w:t>JUNE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2021 – </w:t>
      </w:r>
      <w:r w:rsidR="00243929" w:rsidRPr="0044374B">
        <w:rPr>
          <w:rFonts w:ascii="Calibri" w:hAnsi="Calibri" w:cs="Calibri"/>
          <w:b/>
          <w:bCs/>
          <w:sz w:val="26"/>
          <w:szCs w:val="26"/>
        </w:rPr>
        <w:t>JULY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202</w:t>
      </w:r>
      <w:r w:rsidR="00A44275" w:rsidRPr="0044374B">
        <w:rPr>
          <w:rFonts w:ascii="Calibri" w:hAnsi="Calibri" w:cs="Calibri"/>
          <w:b/>
          <w:bCs/>
          <w:sz w:val="26"/>
          <w:szCs w:val="26"/>
        </w:rPr>
        <w:t>3</w:t>
      </w:r>
    </w:p>
    <w:p w14:paraId="448D0A3E" w14:textId="4838C714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Role: AI ML Engineer</w:t>
      </w:r>
    </w:p>
    <w:p w14:paraId="71CEBF64" w14:textId="77777777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Project Description:</w:t>
      </w:r>
    </w:p>
    <w:p w14:paraId="3EF2A856" w14:textId="73AD0B8A" w:rsidR="0027476D" w:rsidRDefault="00445C47" w:rsidP="00A76969">
      <w:pPr>
        <w:pStyle w:val="NoSpacing"/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Built and deployed AI/ML and NLP systems for claims automation, risk prediction, and clinical document understanding within HIPAA-compliant AWS environments using modern </w:t>
      </w:r>
      <w:proofErr w:type="spellStart"/>
      <w:r w:rsidRPr="00445C47">
        <w:rPr>
          <w:sz w:val="23"/>
          <w:szCs w:val="23"/>
        </w:rPr>
        <w:t>MLOps</w:t>
      </w:r>
      <w:proofErr w:type="spellEnd"/>
      <w:r w:rsidRPr="00445C47">
        <w:rPr>
          <w:sz w:val="23"/>
          <w:szCs w:val="23"/>
        </w:rPr>
        <w:t xml:space="preserve"> practices</w:t>
      </w:r>
      <w:r w:rsidR="00D137AB" w:rsidRPr="00D137AB">
        <w:rPr>
          <w:sz w:val="23"/>
          <w:szCs w:val="23"/>
        </w:rPr>
        <w:t>.</w:t>
      </w:r>
    </w:p>
    <w:p w14:paraId="36745E3C" w14:textId="77777777" w:rsidR="00D137AB" w:rsidRPr="00646045" w:rsidRDefault="00D137AB" w:rsidP="00A76969">
      <w:pPr>
        <w:pStyle w:val="NoSpacing"/>
        <w:jc w:val="both"/>
        <w:rPr>
          <w:sz w:val="23"/>
          <w:szCs w:val="23"/>
        </w:rPr>
      </w:pPr>
    </w:p>
    <w:p w14:paraId="1A6F7D24" w14:textId="77777777" w:rsidR="00A76969" w:rsidRPr="00646045" w:rsidRDefault="00A76969" w:rsidP="00A76969">
      <w:pPr>
        <w:pStyle w:val="NoSpacing"/>
        <w:jc w:val="both"/>
        <w:rPr>
          <w:b/>
          <w:bCs/>
          <w:sz w:val="23"/>
          <w:szCs w:val="23"/>
        </w:rPr>
      </w:pPr>
      <w:r w:rsidRPr="00E419D0">
        <w:rPr>
          <w:b/>
          <w:bCs/>
          <w:sz w:val="23"/>
          <w:szCs w:val="23"/>
        </w:rPr>
        <w:t xml:space="preserve">Roles &amp; </w:t>
      </w:r>
      <w:r w:rsidRPr="00646045">
        <w:rPr>
          <w:b/>
          <w:bCs/>
          <w:sz w:val="23"/>
          <w:szCs w:val="23"/>
        </w:rPr>
        <w:t>Responsibilities:</w:t>
      </w:r>
    </w:p>
    <w:p w14:paraId="501190CD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Constructed SageMaker pipelines integrating Glue and S3 to automate training, evaluation, and deployment for fraud detection and care-management analytics.</w:t>
      </w:r>
    </w:p>
    <w:p w14:paraId="5D511A9D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Engineered transformer-based NLP models using BERT, </w:t>
      </w:r>
      <w:proofErr w:type="spellStart"/>
      <w:r w:rsidRPr="00445C47">
        <w:rPr>
          <w:sz w:val="23"/>
          <w:szCs w:val="23"/>
        </w:rPr>
        <w:t>BioBERT</w:t>
      </w:r>
      <w:proofErr w:type="spellEnd"/>
      <w:r w:rsidRPr="00445C47">
        <w:rPr>
          <w:sz w:val="23"/>
          <w:szCs w:val="23"/>
        </w:rPr>
        <w:t>, and Hugging Face to summarize medical documents and streamline prior-authorization workflows for operations teams.</w:t>
      </w:r>
    </w:p>
    <w:p w14:paraId="6CE8BBF7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Designed RAG pipelines with </w:t>
      </w:r>
      <w:proofErr w:type="spellStart"/>
      <w:r w:rsidRPr="00445C47">
        <w:rPr>
          <w:sz w:val="23"/>
          <w:szCs w:val="23"/>
        </w:rPr>
        <w:t>LangChain</w:t>
      </w:r>
      <w:proofErr w:type="spellEnd"/>
      <w:r w:rsidRPr="00445C47">
        <w:rPr>
          <w:sz w:val="23"/>
          <w:szCs w:val="23"/>
        </w:rPr>
        <w:t>, FAISS, and Pinecone to enable semantic retrieval of claims data and medical guidelines for internal policy intelligence.</w:t>
      </w:r>
    </w:p>
    <w:p w14:paraId="21A1AADD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Automated ML orchestration using Step Functions and Lambda to coordinate data preprocessing, model retraining, and endpoint refresh cycles with event-driven triggers.</w:t>
      </w:r>
    </w:p>
    <w:p w14:paraId="05D52953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Standardized healthcare data ingestion through </w:t>
      </w:r>
      <w:proofErr w:type="spellStart"/>
      <w:r w:rsidRPr="00445C47">
        <w:rPr>
          <w:sz w:val="23"/>
          <w:szCs w:val="23"/>
        </w:rPr>
        <w:t>PySpark</w:t>
      </w:r>
      <w:proofErr w:type="spellEnd"/>
      <w:r w:rsidRPr="00445C47">
        <w:rPr>
          <w:sz w:val="23"/>
          <w:szCs w:val="23"/>
        </w:rPr>
        <w:t xml:space="preserve"> and Glue, harmonizing EMR, claims, and pharmacy feeds into unified schema-driven data lakes for downstream analytics.</w:t>
      </w:r>
    </w:p>
    <w:p w14:paraId="0AC3F089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Containerized ML applications using Docker and deployed via Jenkins CI/CD into secured AWS accounts with integrated monitoring, rollback, and artifact validation.</w:t>
      </w:r>
    </w:p>
    <w:p w14:paraId="790C49D4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Implemented real-time ingestion with Kafka and </w:t>
      </w:r>
      <w:proofErr w:type="spellStart"/>
      <w:r w:rsidRPr="00445C47">
        <w:rPr>
          <w:sz w:val="23"/>
          <w:szCs w:val="23"/>
        </w:rPr>
        <w:t>NiFi</w:t>
      </w:r>
      <w:proofErr w:type="spellEnd"/>
      <w:r w:rsidRPr="00445C47">
        <w:rPr>
          <w:sz w:val="23"/>
          <w:szCs w:val="23"/>
        </w:rPr>
        <w:t>, enabling continuous streaming of patient, lab, and billing events for dynamic feature updates.</w:t>
      </w:r>
    </w:p>
    <w:p w14:paraId="6FFFE752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Deployed Flask-based inference APIs on EC2 backed by CloudWatch metrics, centralized logs, and structured alerting to maintain system availability and uptime.</w:t>
      </w:r>
    </w:p>
    <w:p w14:paraId="562C74FE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Developed Tableau dashboards visualizing drift, bias, and predictive performance metrics, supporting model explainability and stakeholder transparency.</w:t>
      </w:r>
    </w:p>
    <w:p w14:paraId="30B371D0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Enforced encryption, tokenization, and fine-grained access control to safeguard PHI and ensure alignment with HIPAA, GDPR, and internal compliance policies.</w:t>
      </w:r>
    </w:p>
    <w:p w14:paraId="20874F73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Collaborated with clinicians, product managers, and data engineers to refine model outputs, validate risk thresholds, and deliver measurable impact on care outcomes.</w:t>
      </w:r>
    </w:p>
    <w:p w14:paraId="6CDA5F6D" w14:textId="694894F4" w:rsidR="00A76969" w:rsidRP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Authored technical documentation, architecture diagrams, and </w:t>
      </w:r>
      <w:proofErr w:type="spellStart"/>
      <w:r w:rsidRPr="00445C47">
        <w:rPr>
          <w:sz w:val="23"/>
          <w:szCs w:val="23"/>
        </w:rPr>
        <w:t>MLOps</w:t>
      </w:r>
      <w:proofErr w:type="spellEnd"/>
      <w:r w:rsidRPr="00445C47">
        <w:rPr>
          <w:sz w:val="23"/>
          <w:szCs w:val="23"/>
        </w:rPr>
        <w:t xml:space="preserve"> guidelines to facilitate reproducibility, onboarding, and continuous delivery of AI workloads.</w:t>
      </w:r>
    </w:p>
    <w:p w14:paraId="0C0F163D" w14:textId="77777777" w:rsidR="00445C47" w:rsidRDefault="00445C47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108BCA31" w14:textId="25C0760B" w:rsidR="00A76969" w:rsidRPr="00EA7B75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EA7B75">
        <w:rPr>
          <w:rFonts w:ascii="Calibri" w:hAnsi="Calibri" w:cs="Calibri"/>
          <w:b/>
          <w:bCs/>
          <w:sz w:val="26"/>
          <w:szCs w:val="26"/>
        </w:rPr>
        <w:t xml:space="preserve">Client: </w:t>
      </w:r>
      <w:r w:rsidR="00843CEC" w:rsidRPr="00EA7B75">
        <w:rPr>
          <w:rFonts w:ascii="Calibri" w:eastAsia="Calibri" w:hAnsi="Calibri" w:cs="Calibri"/>
          <w:b/>
          <w:bCs/>
          <w:sz w:val="26"/>
          <w:szCs w:val="26"/>
        </w:rPr>
        <w:t>US Bank, New York</w:t>
      </w:r>
      <w:r w:rsidR="006E729E" w:rsidRPr="00EA7B75">
        <w:rPr>
          <w:rFonts w:ascii="Calibri" w:hAnsi="Calibri" w:cs="Calibri"/>
          <w:b/>
          <w:bCs/>
          <w:sz w:val="26"/>
          <w:szCs w:val="26"/>
        </w:rPr>
        <w:t xml:space="preserve">, </w:t>
      </w:r>
      <w:r w:rsidR="00843CEC" w:rsidRPr="00EA7B75">
        <w:rPr>
          <w:rFonts w:ascii="Calibri" w:hAnsi="Calibri" w:cs="Calibri"/>
          <w:b/>
          <w:bCs/>
          <w:sz w:val="26"/>
          <w:szCs w:val="26"/>
        </w:rPr>
        <w:t>NY</w:t>
      </w:r>
      <w:r w:rsidRPr="00EA7B75">
        <w:rPr>
          <w:rFonts w:ascii="Calibri" w:hAnsi="Calibri" w:cs="Calibri"/>
          <w:b/>
          <w:bCs/>
          <w:sz w:val="26"/>
          <w:szCs w:val="26"/>
        </w:rPr>
        <w:t xml:space="preserve">                                                                                </w:t>
      </w:r>
      <w:r w:rsidR="00843CEC" w:rsidRPr="00EA7B75">
        <w:rPr>
          <w:rFonts w:ascii="Calibri" w:hAnsi="Calibri" w:cs="Calibri"/>
          <w:b/>
          <w:bCs/>
          <w:sz w:val="26"/>
          <w:szCs w:val="26"/>
        </w:rPr>
        <w:t>DEC</w:t>
      </w:r>
      <w:r w:rsidRPr="00EA7B75">
        <w:rPr>
          <w:rFonts w:ascii="Calibri" w:hAnsi="Calibri" w:cs="Calibri"/>
          <w:b/>
          <w:bCs/>
          <w:sz w:val="26"/>
          <w:szCs w:val="26"/>
        </w:rPr>
        <w:t xml:space="preserve"> 2019 – </w:t>
      </w:r>
      <w:r w:rsidR="00843CEC" w:rsidRPr="00EA7B75">
        <w:rPr>
          <w:rFonts w:ascii="Calibri" w:hAnsi="Calibri" w:cs="Calibri"/>
          <w:b/>
          <w:bCs/>
          <w:sz w:val="26"/>
          <w:szCs w:val="26"/>
        </w:rPr>
        <w:t>MAY</w:t>
      </w:r>
      <w:r w:rsidRPr="00EA7B75">
        <w:rPr>
          <w:rFonts w:ascii="Calibri" w:hAnsi="Calibri" w:cs="Calibri"/>
          <w:b/>
          <w:bCs/>
          <w:sz w:val="26"/>
          <w:szCs w:val="26"/>
        </w:rPr>
        <w:t xml:space="preserve"> 2021</w:t>
      </w:r>
    </w:p>
    <w:p w14:paraId="5DD87B5D" w14:textId="2E4C1F11" w:rsidR="00A76969" w:rsidRPr="00EA7B75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EA7B75">
        <w:rPr>
          <w:rFonts w:ascii="Calibri" w:hAnsi="Calibri" w:cs="Calibri"/>
          <w:b/>
          <w:bCs/>
          <w:sz w:val="26"/>
          <w:szCs w:val="26"/>
        </w:rPr>
        <w:t>Role:</w:t>
      </w:r>
      <w:r w:rsidRPr="00EA7B75">
        <w:rPr>
          <w:rFonts w:ascii="Calibri" w:hAnsi="Calibri" w:cs="Calibri"/>
          <w:sz w:val="26"/>
          <w:szCs w:val="26"/>
        </w:rPr>
        <w:t xml:space="preserve"> </w:t>
      </w:r>
      <w:r w:rsidR="00CB64DE">
        <w:rPr>
          <w:rFonts w:ascii="Calibri" w:hAnsi="Calibri" w:cs="Calibri"/>
          <w:b/>
          <w:bCs/>
          <w:sz w:val="26"/>
          <w:szCs w:val="26"/>
        </w:rPr>
        <w:t>Machine Learning Engineer</w:t>
      </w:r>
    </w:p>
    <w:p w14:paraId="395927E7" w14:textId="77777777" w:rsidR="00EA7B75" w:rsidRPr="00EA7B75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EA7B75">
        <w:rPr>
          <w:rFonts w:ascii="Calibri" w:hAnsi="Calibri" w:cs="Calibri"/>
          <w:b/>
          <w:bCs/>
          <w:sz w:val="26"/>
          <w:szCs w:val="26"/>
        </w:rPr>
        <w:t xml:space="preserve">Project Description: </w:t>
      </w:r>
    </w:p>
    <w:p w14:paraId="7ED74979" w14:textId="13B645BE" w:rsidR="00B55368" w:rsidRDefault="00D137AB" w:rsidP="00A76969">
      <w:pPr>
        <w:pStyle w:val="NoSpacing"/>
        <w:jc w:val="both"/>
        <w:rPr>
          <w:sz w:val="23"/>
          <w:szCs w:val="23"/>
        </w:rPr>
      </w:pPr>
      <w:r w:rsidRPr="00D137AB">
        <w:rPr>
          <w:sz w:val="23"/>
          <w:szCs w:val="23"/>
        </w:rPr>
        <w:lastRenderedPageBreak/>
        <w:t>Partnered with US Bank’s Credit Risk and Customer Intelligence divisions to modernize scoring systems and deploy auditable ML pipelines improving portfolio forecasting and delinquency management.</w:t>
      </w:r>
    </w:p>
    <w:p w14:paraId="762E5F25" w14:textId="77777777" w:rsidR="00D137AB" w:rsidRPr="000042C0" w:rsidRDefault="00D137AB" w:rsidP="00A76969">
      <w:pPr>
        <w:pStyle w:val="NoSpacing"/>
        <w:jc w:val="both"/>
        <w:rPr>
          <w:b/>
          <w:bCs/>
        </w:rPr>
      </w:pPr>
    </w:p>
    <w:p w14:paraId="24AC7A11" w14:textId="77777777" w:rsidR="00D137AB" w:rsidRDefault="00A76969" w:rsidP="00D137AB">
      <w:pPr>
        <w:pStyle w:val="NoSpacing"/>
        <w:jc w:val="both"/>
        <w:rPr>
          <w:b/>
          <w:bCs/>
        </w:rPr>
      </w:pPr>
      <w:r w:rsidRPr="00400863">
        <w:rPr>
          <w:b/>
          <w:bCs/>
        </w:rPr>
        <w:t>Roles &amp; Responsibilities:</w:t>
      </w:r>
    </w:p>
    <w:p w14:paraId="61ECFE16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Partnered with risk analysts and data-governance teams to define behavioral and transactional predictors influencing customer default probability and long-term credit performance across portfolios.</w:t>
      </w:r>
    </w:p>
    <w:p w14:paraId="3BD82224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Engineered </w:t>
      </w:r>
      <w:proofErr w:type="spellStart"/>
      <w:r w:rsidRPr="00296D09">
        <w:rPr>
          <w:sz w:val="23"/>
          <w:szCs w:val="23"/>
        </w:rPr>
        <w:t>PySpark</w:t>
      </w:r>
      <w:proofErr w:type="spellEnd"/>
      <w:r w:rsidRPr="00296D09">
        <w:rPr>
          <w:sz w:val="23"/>
          <w:szCs w:val="23"/>
        </w:rPr>
        <w:t xml:space="preserve"> ETL pipelines that ingested multi-source data—transactions, demographics, and loan histories—into unified data-lake tables supporting scalable model training and analytics.</w:t>
      </w:r>
    </w:p>
    <w:p w14:paraId="5DEA9905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Designed and generated over 150 derived features using pandas and </w:t>
      </w:r>
      <w:proofErr w:type="spellStart"/>
      <w:r w:rsidRPr="00296D09">
        <w:rPr>
          <w:sz w:val="23"/>
          <w:szCs w:val="23"/>
        </w:rPr>
        <w:t>FeatureTools</w:t>
      </w:r>
      <w:proofErr w:type="spellEnd"/>
      <w:r w:rsidRPr="00296D09">
        <w:rPr>
          <w:sz w:val="23"/>
          <w:szCs w:val="23"/>
        </w:rPr>
        <w:t>, capturing utilization ratios, repayment velocity, and historical spending volatility for enhanced signal quality.</w:t>
      </w:r>
    </w:p>
    <w:p w14:paraId="39F2DAC7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Trained classification models with Logistic Regression, Random Forest, and </w:t>
      </w:r>
      <w:proofErr w:type="spellStart"/>
      <w:r w:rsidRPr="00296D09">
        <w:rPr>
          <w:sz w:val="23"/>
          <w:szCs w:val="23"/>
        </w:rPr>
        <w:t>XGBoost</w:t>
      </w:r>
      <w:proofErr w:type="spellEnd"/>
      <w:r w:rsidRPr="00296D09">
        <w:rPr>
          <w:sz w:val="23"/>
          <w:szCs w:val="23"/>
        </w:rPr>
        <w:t>, optimizing hyperparameters through Bayesian search to maximize AUC and KS statistics for regulatory benchmarks.</w:t>
      </w:r>
    </w:p>
    <w:p w14:paraId="376ECE71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Mitigated class imbalance with SMOTE and cost-sensitive losses, ensuring balanced precision-recall curves on rare charge-off events and improving fairness metrics under compliance review.</w:t>
      </w:r>
    </w:p>
    <w:p w14:paraId="40E60735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Deployed scoring microservices via Flask and Docker containers integrated with Jenkins CI/CD, automating promotion through staging to production within the bank’s decision engine.</w:t>
      </w:r>
    </w:p>
    <w:p w14:paraId="649A134D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Built Power BI dashboards that visualized credit exposure, delinquency forecasts, and segment risk tiers, enabling executives to adjust policy thresholds in near real time.</w:t>
      </w:r>
    </w:p>
    <w:p w14:paraId="08BF211F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cross-functional model-validation workshops with risk, audit, and </w:t>
      </w:r>
      <w:proofErr w:type="spellStart"/>
      <w:r w:rsidRPr="00296D09">
        <w:rPr>
          <w:sz w:val="23"/>
          <w:szCs w:val="23"/>
        </w:rPr>
        <w:t>MLOps</w:t>
      </w:r>
      <w:proofErr w:type="spellEnd"/>
      <w:r w:rsidRPr="00296D09">
        <w:rPr>
          <w:sz w:val="23"/>
          <w:szCs w:val="23"/>
        </w:rPr>
        <w:t xml:space="preserve"> teams to satisfy OCC and SR 11-7 model-risk management standards for production approval.</w:t>
      </w:r>
    </w:p>
    <w:p w14:paraId="63DC5560" w14:textId="7E1863F1" w:rsidR="00A76969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comprehensive technical documentation and change-control logs ensuring traceability of feature definitions, training datasets, and model versions through periodic audit cycles.</w:t>
      </w:r>
    </w:p>
    <w:p w14:paraId="4E282454" w14:textId="77777777" w:rsidR="00445C47" w:rsidRPr="00D137AB" w:rsidRDefault="00445C47" w:rsidP="00445C47">
      <w:pPr>
        <w:pStyle w:val="NoSpacing"/>
        <w:jc w:val="both"/>
        <w:rPr>
          <w:b/>
          <w:bCs/>
        </w:rPr>
      </w:pPr>
    </w:p>
    <w:p w14:paraId="16C43E16" w14:textId="1F5E99A3" w:rsidR="00A76969" w:rsidRPr="000042C0" w:rsidRDefault="00A76969" w:rsidP="00A76969">
      <w:pPr>
        <w:pStyle w:val="NoSpacing"/>
        <w:jc w:val="both"/>
        <w:rPr>
          <w:b/>
          <w:bCs/>
        </w:rPr>
      </w:pPr>
      <w:r w:rsidRPr="000042C0">
        <w:rPr>
          <w:b/>
          <w:bCs/>
        </w:rPr>
        <w:t xml:space="preserve">Company: Star Health Pvt. Ltd, </w:t>
      </w:r>
      <w:r w:rsidR="00445352">
        <w:rPr>
          <w:b/>
          <w:bCs/>
        </w:rPr>
        <w:t>Bengaluru</w:t>
      </w:r>
      <w:r w:rsidRPr="000042C0">
        <w:rPr>
          <w:b/>
          <w:bCs/>
        </w:rPr>
        <w:t xml:space="preserve">, India                          </w:t>
      </w:r>
      <w:r w:rsidR="00206678">
        <w:rPr>
          <w:b/>
          <w:bCs/>
        </w:rPr>
        <w:t xml:space="preserve">                                 </w:t>
      </w:r>
      <w:r w:rsidR="00206678" w:rsidRPr="00206678">
        <w:rPr>
          <w:rFonts w:ascii="Calibri" w:hAnsi="Calibri" w:cs="Calibri"/>
          <w:b/>
          <w:bCs/>
          <w:sz w:val="26"/>
          <w:szCs w:val="26"/>
        </w:rPr>
        <w:t xml:space="preserve">  </w:t>
      </w:r>
      <w:r w:rsidR="00206678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843CEC" w:rsidRPr="00206678">
        <w:rPr>
          <w:rFonts w:ascii="Calibri" w:hAnsi="Calibri" w:cs="Calibri"/>
          <w:b/>
          <w:bCs/>
          <w:sz w:val="26"/>
          <w:szCs w:val="26"/>
        </w:rPr>
        <w:t>May</w:t>
      </w:r>
      <w:r w:rsidRPr="00206678">
        <w:rPr>
          <w:rFonts w:ascii="Calibri" w:hAnsi="Calibri" w:cs="Calibri"/>
          <w:b/>
          <w:bCs/>
          <w:sz w:val="26"/>
          <w:szCs w:val="26"/>
        </w:rPr>
        <w:t xml:space="preserve"> 2018 – </w:t>
      </w:r>
      <w:r w:rsidR="00843CEC" w:rsidRPr="00206678">
        <w:rPr>
          <w:rFonts w:ascii="Calibri" w:hAnsi="Calibri" w:cs="Calibri"/>
          <w:b/>
          <w:bCs/>
          <w:sz w:val="26"/>
          <w:szCs w:val="26"/>
        </w:rPr>
        <w:t>August</w:t>
      </w:r>
      <w:r w:rsidRPr="00206678">
        <w:rPr>
          <w:rFonts w:ascii="Calibri" w:hAnsi="Calibri" w:cs="Calibri"/>
          <w:b/>
          <w:bCs/>
          <w:sz w:val="26"/>
          <w:szCs w:val="26"/>
        </w:rPr>
        <w:t xml:space="preserve"> 2019</w:t>
      </w:r>
      <w:r w:rsidRPr="00206678">
        <w:rPr>
          <w:rFonts w:ascii="Calibri" w:hAnsi="Calibri" w:cs="Calibri"/>
          <w:b/>
          <w:bCs/>
          <w:sz w:val="26"/>
          <w:szCs w:val="26"/>
        </w:rPr>
        <w:br/>
      </w:r>
      <w:r w:rsidRPr="000042C0">
        <w:rPr>
          <w:b/>
          <w:bCs/>
        </w:rPr>
        <w:t xml:space="preserve">Role: </w:t>
      </w:r>
      <w:r w:rsidR="00CB64DE">
        <w:rPr>
          <w:b/>
          <w:bCs/>
        </w:rPr>
        <w:t>Python Developer</w:t>
      </w:r>
    </w:p>
    <w:p w14:paraId="531C049E" w14:textId="77777777" w:rsidR="00D137AB" w:rsidRDefault="00A76969" w:rsidP="00A76969">
      <w:pPr>
        <w:pStyle w:val="NoSpacing"/>
        <w:jc w:val="both"/>
        <w:rPr>
          <w:b/>
          <w:bCs/>
        </w:rPr>
      </w:pPr>
      <w:r w:rsidRPr="000D41A0">
        <w:rPr>
          <w:b/>
          <w:bCs/>
        </w:rPr>
        <w:t xml:space="preserve">Project </w:t>
      </w:r>
      <w:r>
        <w:rPr>
          <w:b/>
          <w:bCs/>
        </w:rPr>
        <w:t>Description</w:t>
      </w:r>
      <w:r w:rsidRPr="000D41A0">
        <w:rPr>
          <w:b/>
          <w:bCs/>
        </w:rPr>
        <w:t>:</w:t>
      </w:r>
      <w:r>
        <w:rPr>
          <w:b/>
          <w:bCs/>
        </w:rPr>
        <w:t xml:space="preserve"> </w:t>
      </w:r>
    </w:p>
    <w:p w14:paraId="13A09E8A" w14:textId="46FBD0C7" w:rsidR="00B55368" w:rsidRDefault="00D137AB" w:rsidP="00A76969">
      <w:pPr>
        <w:pStyle w:val="NoSpacing"/>
        <w:jc w:val="both"/>
      </w:pPr>
      <w:r w:rsidRPr="00D137AB">
        <w:t>Developed end-to-end healthcare-data pipelines integrating EMR, lab, and IoT device feeds to create ML-ready datasets supporting chronic-care prediction and hospital-readmission analysis.</w:t>
      </w:r>
    </w:p>
    <w:p w14:paraId="4C400E99" w14:textId="77777777" w:rsidR="00D137AB" w:rsidRPr="000042C0" w:rsidRDefault="00D137AB" w:rsidP="00A76969">
      <w:pPr>
        <w:pStyle w:val="NoSpacing"/>
        <w:jc w:val="both"/>
        <w:rPr>
          <w:b/>
          <w:bCs/>
        </w:rPr>
      </w:pPr>
    </w:p>
    <w:p w14:paraId="551BAD53" w14:textId="77777777" w:rsidR="00A76969" w:rsidRPr="000D41A0" w:rsidRDefault="00A76969" w:rsidP="00A76969">
      <w:pPr>
        <w:pStyle w:val="NoSpacing"/>
        <w:jc w:val="both"/>
        <w:rPr>
          <w:b/>
          <w:bCs/>
        </w:rPr>
      </w:pPr>
      <w:r w:rsidRPr="000D41A0">
        <w:rPr>
          <w:b/>
          <w:bCs/>
        </w:rPr>
        <w:t>Roles &amp; Responsibilities:</w:t>
      </w:r>
    </w:p>
    <w:p w14:paraId="3B5DA49E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 xml:space="preserve">Designed Python and </w:t>
      </w:r>
      <w:proofErr w:type="spellStart"/>
      <w:r w:rsidRPr="00D137AB">
        <w:rPr>
          <w:sz w:val="23"/>
          <w:szCs w:val="23"/>
        </w:rPr>
        <w:t>PySpark</w:t>
      </w:r>
      <w:proofErr w:type="spellEnd"/>
      <w:r w:rsidRPr="00D137AB">
        <w:rPr>
          <w:sz w:val="23"/>
          <w:szCs w:val="23"/>
        </w:rPr>
        <w:t xml:space="preserve"> ETL frameworks to ingest clinical records from EMR systems, wearable sensors, and lab reports into HIPAA-compliant Azure data storage.</w:t>
      </w:r>
    </w:p>
    <w:p w14:paraId="56C30313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Engineered feature-extraction modules transforming time-series vital signals (heart rate, SpO₂, glucose levels) into aggregated predictors for readmission and chronic-disease risk models.</w:t>
      </w:r>
    </w:p>
    <w:p w14:paraId="061E0860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Developed Python scripts to compute clinical KPIs such as treatment adherence, hospitalization frequency, and therapy efficacy trends for care-quality dashboards.</w:t>
      </w:r>
    </w:p>
    <w:p w14:paraId="1D97707C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Implemented real-time streaming via Azure Event Hubs, establishing low-latency data flows between IoT devices and analytics pipelines for continuous patient monitoring.</w:t>
      </w:r>
    </w:p>
    <w:p w14:paraId="6EC09CF6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Built data-validation routines detecting missing values, outliers, and schema drift to maintain dataset integrity before model training and regulatory submission.</w:t>
      </w:r>
    </w:p>
    <w:p w14:paraId="5FE63D36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Delivered cleaned and labeled datasets to data scientists, collaborating on model experiments and feature importance analysis for clinical risk stratification.</w:t>
      </w:r>
    </w:p>
    <w:p w14:paraId="7E33CA67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Exposed aggregated metrics through Flask APIs consumed by Power BI, enabling doctors to visualize patient cohorts and treatment effectiveness in real time.</w:t>
      </w:r>
    </w:p>
    <w:p w14:paraId="0AA78D2E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Integrated encryption, tokenization, and RBAC mechanisms to secure PHI and ensure full HIPAA compliance across data pipelines.</w:t>
      </w:r>
    </w:p>
    <w:p w14:paraId="3BADD618" w14:textId="18A8468F" w:rsidR="00A76969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Collaborated with clinicians, analysts, and DevOps teams to validate data flows and align analytics outputs with care-pathway improvement initiatives.</w:t>
      </w:r>
    </w:p>
    <w:p w14:paraId="1F5A39BD" w14:textId="77777777" w:rsidR="00D137AB" w:rsidRPr="00D137AB" w:rsidRDefault="00D137AB" w:rsidP="00D137AB">
      <w:pPr>
        <w:pStyle w:val="NoSpacing"/>
        <w:jc w:val="both"/>
        <w:rPr>
          <w:sz w:val="23"/>
          <w:szCs w:val="23"/>
        </w:rPr>
      </w:pPr>
    </w:p>
    <w:p w14:paraId="16FB3954" w14:textId="0A5DBD02" w:rsidR="00A76969" w:rsidRPr="002E23BC" w:rsidRDefault="00A76969" w:rsidP="00A76969">
      <w:pPr>
        <w:pStyle w:val="NoSpacing"/>
        <w:jc w:val="both"/>
        <w:rPr>
          <w:b/>
          <w:bCs/>
        </w:rPr>
      </w:pPr>
      <w:r w:rsidRPr="002E23BC">
        <w:rPr>
          <w:b/>
          <w:bCs/>
        </w:rPr>
        <w:lastRenderedPageBreak/>
        <w:t xml:space="preserve">Client: </w:t>
      </w:r>
      <w:r w:rsidR="00843CEC">
        <w:rPr>
          <w:b/>
          <w:bCs/>
        </w:rPr>
        <w:t>Meesho, Hyderabad, India</w:t>
      </w:r>
      <w:r w:rsidRPr="002E23BC">
        <w:rPr>
          <w:b/>
          <w:bCs/>
        </w:rPr>
        <w:t xml:space="preserve">                                                                                             May 2016 – March 2018</w:t>
      </w:r>
      <w:r w:rsidRPr="002E23BC">
        <w:rPr>
          <w:b/>
          <w:bCs/>
        </w:rPr>
        <w:br/>
        <w:t xml:space="preserve">Role: </w:t>
      </w:r>
      <w:r w:rsidR="00CB64DE">
        <w:rPr>
          <w:b/>
          <w:bCs/>
        </w:rPr>
        <w:t>Python Developer</w:t>
      </w:r>
    </w:p>
    <w:p w14:paraId="4F256682" w14:textId="77777777" w:rsidR="00D137AB" w:rsidRDefault="00A76969" w:rsidP="00A76969">
      <w:pPr>
        <w:pStyle w:val="NoSpacing"/>
        <w:jc w:val="both"/>
        <w:rPr>
          <w:b/>
          <w:bCs/>
        </w:rPr>
      </w:pPr>
      <w:r w:rsidRPr="002E23BC">
        <w:rPr>
          <w:b/>
          <w:bCs/>
        </w:rPr>
        <w:t xml:space="preserve">Project </w:t>
      </w:r>
      <w:r>
        <w:rPr>
          <w:b/>
          <w:bCs/>
        </w:rPr>
        <w:t>Description</w:t>
      </w:r>
      <w:r w:rsidRPr="002E23BC">
        <w:rPr>
          <w:b/>
          <w:bCs/>
        </w:rPr>
        <w:t>:</w:t>
      </w:r>
      <w:r>
        <w:rPr>
          <w:b/>
          <w:bCs/>
        </w:rPr>
        <w:t xml:space="preserve"> </w:t>
      </w:r>
    </w:p>
    <w:p w14:paraId="4DD37628" w14:textId="3EBAC694" w:rsidR="00B55368" w:rsidRDefault="00D137AB" w:rsidP="00A76969">
      <w:pPr>
        <w:pStyle w:val="NoSpacing"/>
        <w:jc w:val="both"/>
        <w:rPr>
          <w:sz w:val="23"/>
          <w:szCs w:val="23"/>
        </w:rPr>
      </w:pPr>
      <w:r w:rsidRPr="00D137AB">
        <w:rPr>
          <w:sz w:val="23"/>
          <w:szCs w:val="23"/>
        </w:rPr>
        <w:t>Built data-driven automation and analytics systems to optimize return-tracking, operational reporting, and forecasting workflows across e-commerce supply-chain operations.</w:t>
      </w:r>
    </w:p>
    <w:p w14:paraId="64BD3DBA" w14:textId="77777777" w:rsidR="00D137AB" w:rsidRPr="002E23BC" w:rsidRDefault="00D137AB" w:rsidP="00A76969">
      <w:pPr>
        <w:pStyle w:val="NoSpacing"/>
        <w:jc w:val="both"/>
        <w:rPr>
          <w:b/>
          <w:bCs/>
        </w:rPr>
      </w:pPr>
    </w:p>
    <w:p w14:paraId="3FC6A55C" w14:textId="77777777" w:rsidR="00A76969" w:rsidRPr="00292FEB" w:rsidRDefault="00A76969" w:rsidP="00A76969">
      <w:pPr>
        <w:pStyle w:val="NoSpacing"/>
        <w:jc w:val="both"/>
        <w:rPr>
          <w:b/>
          <w:bCs/>
        </w:rPr>
      </w:pPr>
      <w:r w:rsidRPr="00292FEB">
        <w:rPr>
          <w:b/>
          <w:bCs/>
        </w:rPr>
        <w:t>Roles &amp; Responsibilities:</w:t>
      </w:r>
    </w:p>
    <w:p w14:paraId="7D2477BB" w14:textId="6CF6E91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 xml:space="preserve">Developed modular ETL pipelines using Pandas and </w:t>
      </w:r>
      <w:proofErr w:type="spellStart"/>
      <w:r w:rsidRPr="00D137AB">
        <w:rPr>
          <w:sz w:val="23"/>
          <w:szCs w:val="23"/>
        </w:rPr>
        <w:t>SQLAlchemy</w:t>
      </w:r>
      <w:proofErr w:type="spellEnd"/>
      <w:r w:rsidRPr="00D137AB">
        <w:rPr>
          <w:sz w:val="23"/>
          <w:szCs w:val="23"/>
        </w:rPr>
        <w:t xml:space="preserve"> to aggregate order, inventory, and return data into centralized repositories for business intelligence consumption.</w:t>
      </w:r>
    </w:p>
    <w:p w14:paraId="5EA4DA30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Designed Django-based REST APIs serving pre-aggregated metrics such as Return Rate (%), Delivery-to-Return Lag, and Refund Cycle Time to internal dashboards.</w:t>
      </w:r>
    </w:p>
    <w:p w14:paraId="7261E896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 xml:space="preserve">Automated manual Excel reporting by implementing scheduled Python jobs on Linux </w:t>
      </w:r>
      <w:proofErr w:type="spellStart"/>
      <w:r w:rsidRPr="00D137AB">
        <w:rPr>
          <w:sz w:val="23"/>
          <w:szCs w:val="23"/>
        </w:rPr>
        <w:t>cron</w:t>
      </w:r>
      <w:proofErr w:type="spellEnd"/>
      <w:r w:rsidRPr="00D137AB">
        <w:rPr>
          <w:sz w:val="23"/>
          <w:szCs w:val="23"/>
        </w:rPr>
        <w:t>, reducing operational overhead and human error across departments.</w:t>
      </w:r>
    </w:p>
    <w:p w14:paraId="7B2DB650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Created reusable utility modules for logging, data validation, and error notifications, improving pipeline resilience and maintainability during high-volume periods.</w:t>
      </w:r>
    </w:p>
    <w:p w14:paraId="40D4CB41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Integrated Power BI and Tableau connectors to visualize sales performance and return trends, supporting data-driven decisions for logistics and category teams.</w:t>
      </w:r>
    </w:p>
    <w:p w14:paraId="1058A417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Engineered A/B testing scripts to capture conversion metrics, analyze variant behavior, and recommend UI adjustments that improved customer retention rates.</w:t>
      </w:r>
    </w:p>
    <w:p w14:paraId="05C23FC0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Collaborated with supply-chain, product, and analytics teams to translate operational pain points into data pipelines and automated alerting mechanisms.</w:t>
      </w:r>
    </w:p>
    <w:p w14:paraId="5FAB8A98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Documented end-to-end workflow architecture including data models, API contracts, and deployment steps to ensure knowledge transfer and team onboarding.</w:t>
      </w:r>
    </w:p>
    <w:p w14:paraId="66901D63" w14:textId="667A26CF" w:rsidR="00A76969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Participated in agile sprint planning and code reviews, aligning development deliverables with business milestones and operational KPIs.</w:t>
      </w:r>
    </w:p>
    <w:p w14:paraId="196885E5" w14:textId="77777777" w:rsidR="00D137AB" w:rsidRPr="00BF3564" w:rsidRDefault="00D137AB" w:rsidP="00D137AB">
      <w:pPr>
        <w:pStyle w:val="NoSpacing"/>
        <w:ind w:left="360"/>
        <w:jc w:val="both"/>
        <w:rPr>
          <w:sz w:val="23"/>
          <w:szCs w:val="23"/>
        </w:rPr>
      </w:pPr>
    </w:p>
    <w:p w14:paraId="22256D18" w14:textId="2756ABDE" w:rsidR="00A76969" w:rsidRPr="006B31FF" w:rsidRDefault="00A76969" w:rsidP="00A76969">
      <w:pPr>
        <w:pStyle w:val="NoSpacing"/>
        <w:jc w:val="both"/>
        <w:rPr>
          <w:rFonts w:cs="Times New Roman"/>
          <w:b/>
          <w:bCs/>
        </w:rPr>
      </w:pPr>
      <w:r w:rsidRPr="00292FEB">
        <w:rPr>
          <w:vanish/>
        </w:rPr>
        <w:t>Bottom of Form</w:t>
      </w:r>
      <w:r w:rsidRPr="00A72A8C">
        <w:rPr>
          <w:rFonts w:cs="Times New Roman"/>
          <w:b/>
          <w:bCs/>
          <w:sz w:val="28"/>
          <w:szCs w:val="28"/>
        </w:rPr>
        <w:t>Education</w:t>
      </w:r>
      <w:r w:rsidRPr="00A72A8C">
        <w:rPr>
          <w:rFonts w:cs="Times New Roman"/>
          <w:b/>
          <w:bCs/>
        </w:rPr>
        <w:t>:</w:t>
      </w:r>
    </w:p>
    <w:p w14:paraId="197A0F97" w14:textId="1754C603" w:rsidR="00FE666F" w:rsidRPr="006B31FF" w:rsidRDefault="00A76969" w:rsidP="006B31FF">
      <w:pPr>
        <w:pStyle w:val="ListParagraph"/>
        <w:numPr>
          <w:ilvl w:val="0"/>
          <w:numId w:val="5"/>
        </w:numPr>
        <w:rPr>
          <w:rFonts w:cs="Times New Roman"/>
          <w:sz w:val="23"/>
          <w:szCs w:val="23"/>
        </w:rPr>
      </w:pPr>
      <w:r w:rsidRPr="009237C3">
        <w:rPr>
          <w:rFonts w:cs="Times New Roman"/>
          <w:sz w:val="23"/>
          <w:szCs w:val="23"/>
        </w:rPr>
        <w:t>Bachelor of Engineering in Electronics and Communication Engineering, Sathyabama University, Chennai, India, 2016.</w:t>
      </w:r>
    </w:p>
    <w:sectPr w:rsidR="00FE666F" w:rsidRPr="006B31FF" w:rsidSect="002E5EA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8F"/>
    <w:multiLevelType w:val="hybridMultilevel"/>
    <w:tmpl w:val="2E0E59BE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16E57"/>
    <w:multiLevelType w:val="hybridMultilevel"/>
    <w:tmpl w:val="0A189AF8"/>
    <w:lvl w:ilvl="0" w:tplc="8B3027F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73F90"/>
    <w:multiLevelType w:val="hybridMultilevel"/>
    <w:tmpl w:val="88C2E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E542E3"/>
    <w:multiLevelType w:val="multilevel"/>
    <w:tmpl w:val="7D9080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56288"/>
    <w:multiLevelType w:val="hybridMultilevel"/>
    <w:tmpl w:val="6F22DE98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931187"/>
    <w:multiLevelType w:val="hybridMultilevel"/>
    <w:tmpl w:val="28B4EC54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E2249F"/>
    <w:multiLevelType w:val="hybridMultilevel"/>
    <w:tmpl w:val="62B05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706F10"/>
    <w:multiLevelType w:val="multilevel"/>
    <w:tmpl w:val="F3627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9876391"/>
    <w:multiLevelType w:val="hybridMultilevel"/>
    <w:tmpl w:val="699E3B60"/>
    <w:lvl w:ilvl="0" w:tplc="8B3027F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A07267"/>
    <w:multiLevelType w:val="hybridMultilevel"/>
    <w:tmpl w:val="243803B6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53086"/>
    <w:multiLevelType w:val="hybridMultilevel"/>
    <w:tmpl w:val="7BDC45EC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66940"/>
    <w:multiLevelType w:val="hybridMultilevel"/>
    <w:tmpl w:val="AFCC9EF4"/>
    <w:lvl w:ilvl="0" w:tplc="8B3027F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AD2475"/>
    <w:multiLevelType w:val="hybridMultilevel"/>
    <w:tmpl w:val="8FB4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6111B"/>
    <w:multiLevelType w:val="hybridMultilevel"/>
    <w:tmpl w:val="CF12843C"/>
    <w:lvl w:ilvl="0" w:tplc="4A16ADF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701AD"/>
    <w:multiLevelType w:val="hybridMultilevel"/>
    <w:tmpl w:val="108E5444"/>
    <w:lvl w:ilvl="0" w:tplc="71E8638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75C36"/>
    <w:multiLevelType w:val="hybridMultilevel"/>
    <w:tmpl w:val="BE4AB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492BA9"/>
    <w:multiLevelType w:val="multilevel"/>
    <w:tmpl w:val="67080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A5DB7"/>
    <w:multiLevelType w:val="hybridMultilevel"/>
    <w:tmpl w:val="0C00CA24"/>
    <w:lvl w:ilvl="0" w:tplc="8B3027F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E283A76"/>
    <w:multiLevelType w:val="hybridMultilevel"/>
    <w:tmpl w:val="8CF651E2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9351853">
    <w:abstractNumId w:val="16"/>
  </w:num>
  <w:num w:numId="2" w16cid:durableId="1935357390">
    <w:abstractNumId w:val="3"/>
  </w:num>
  <w:num w:numId="3" w16cid:durableId="314264073">
    <w:abstractNumId w:val="7"/>
  </w:num>
  <w:num w:numId="4" w16cid:durableId="33891454">
    <w:abstractNumId w:val="18"/>
  </w:num>
  <w:num w:numId="5" w16cid:durableId="2104763367">
    <w:abstractNumId w:val="6"/>
  </w:num>
  <w:num w:numId="6" w16cid:durableId="2124499774">
    <w:abstractNumId w:val="15"/>
  </w:num>
  <w:num w:numId="7" w16cid:durableId="283194141">
    <w:abstractNumId w:val="2"/>
  </w:num>
  <w:num w:numId="8" w16cid:durableId="1130517533">
    <w:abstractNumId w:val="5"/>
  </w:num>
  <w:num w:numId="9" w16cid:durableId="1942377966">
    <w:abstractNumId w:val="14"/>
  </w:num>
  <w:num w:numId="10" w16cid:durableId="672802688">
    <w:abstractNumId w:val="4"/>
  </w:num>
  <w:num w:numId="11" w16cid:durableId="477108833">
    <w:abstractNumId w:val="13"/>
  </w:num>
  <w:num w:numId="12" w16cid:durableId="2043552668">
    <w:abstractNumId w:val="12"/>
  </w:num>
  <w:num w:numId="13" w16cid:durableId="543952557">
    <w:abstractNumId w:val="10"/>
  </w:num>
  <w:num w:numId="14" w16cid:durableId="605885154">
    <w:abstractNumId w:val="9"/>
  </w:num>
  <w:num w:numId="15" w16cid:durableId="1852137561">
    <w:abstractNumId w:val="17"/>
  </w:num>
  <w:num w:numId="16" w16cid:durableId="248781125">
    <w:abstractNumId w:val="0"/>
  </w:num>
  <w:num w:numId="17" w16cid:durableId="2137984222">
    <w:abstractNumId w:val="11"/>
  </w:num>
  <w:num w:numId="18" w16cid:durableId="162555064">
    <w:abstractNumId w:val="8"/>
  </w:num>
  <w:num w:numId="19" w16cid:durableId="1090009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69"/>
    <w:rsid w:val="00037C0A"/>
    <w:rsid w:val="00057093"/>
    <w:rsid w:val="0007245F"/>
    <w:rsid w:val="00082C79"/>
    <w:rsid w:val="00087B7C"/>
    <w:rsid w:val="000A1595"/>
    <w:rsid w:val="000A4F17"/>
    <w:rsid w:val="000E0190"/>
    <w:rsid w:val="000E1342"/>
    <w:rsid w:val="000E3096"/>
    <w:rsid w:val="00130FB0"/>
    <w:rsid w:val="00131114"/>
    <w:rsid w:val="00145EDA"/>
    <w:rsid w:val="00190E1D"/>
    <w:rsid w:val="0019447A"/>
    <w:rsid w:val="001B7EEB"/>
    <w:rsid w:val="001C254B"/>
    <w:rsid w:val="001D2662"/>
    <w:rsid w:val="001E7A6E"/>
    <w:rsid w:val="00206678"/>
    <w:rsid w:val="00236073"/>
    <w:rsid w:val="002424CF"/>
    <w:rsid w:val="00243929"/>
    <w:rsid w:val="0027476D"/>
    <w:rsid w:val="00296D09"/>
    <w:rsid w:val="002B7C73"/>
    <w:rsid w:val="002E5EAB"/>
    <w:rsid w:val="0034341A"/>
    <w:rsid w:val="003A5192"/>
    <w:rsid w:val="003E6979"/>
    <w:rsid w:val="00426C1E"/>
    <w:rsid w:val="0044374B"/>
    <w:rsid w:val="00445352"/>
    <w:rsid w:val="00445C47"/>
    <w:rsid w:val="004523B9"/>
    <w:rsid w:val="004631F0"/>
    <w:rsid w:val="004854A5"/>
    <w:rsid w:val="004A4000"/>
    <w:rsid w:val="004D7946"/>
    <w:rsid w:val="0052636E"/>
    <w:rsid w:val="005309A8"/>
    <w:rsid w:val="00543C6A"/>
    <w:rsid w:val="005E2647"/>
    <w:rsid w:val="005E2DFF"/>
    <w:rsid w:val="00606464"/>
    <w:rsid w:val="00660901"/>
    <w:rsid w:val="006B31FF"/>
    <w:rsid w:val="006D776D"/>
    <w:rsid w:val="006E729E"/>
    <w:rsid w:val="00722D2C"/>
    <w:rsid w:val="00810682"/>
    <w:rsid w:val="00827A42"/>
    <w:rsid w:val="00843CEC"/>
    <w:rsid w:val="00862872"/>
    <w:rsid w:val="00925EA2"/>
    <w:rsid w:val="009275ED"/>
    <w:rsid w:val="009747E7"/>
    <w:rsid w:val="009B5389"/>
    <w:rsid w:val="00A00759"/>
    <w:rsid w:val="00A17B72"/>
    <w:rsid w:val="00A26889"/>
    <w:rsid w:val="00A27E24"/>
    <w:rsid w:val="00A44275"/>
    <w:rsid w:val="00A76969"/>
    <w:rsid w:val="00A96651"/>
    <w:rsid w:val="00AC5C3C"/>
    <w:rsid w:val="00B34F59"/>
    <w:rsid w:val="00B356B0"/>
    <w:rsid w:val="00B55368"/>
    <w:rsid w:val="00B84827"/>
    <w:rsid w:val="00BC10EF"/>
    <w:rsid w:val="00C31C72"/>
    <w:rsid w:val="00CB64DE"/>
    <w:rsid w:val="00D137AB"/>
    <w:rsid w:val="00D36404"/>
    <w:rsid w:val="00D414AC"/>
    <w:rsid w:val="00D57A86"/>
    <w:rsid w:val="00D816D1"/>
    <w:rsid w:val="00D93973"/>
    <w:rsid w:val="00DB0AFC"/>
    <w:rsid w:val="00EA7B75"/>
    <w:rsid w:val="00EE62D3"/>
    <w:rsid w:val="00F0261A"/>
    <w:rsid w:val="00F844F2"/>
    <w:rsid w:val="00FA45FC"/>
    <w:rsid w:val="00FE666F"/>
    <w:rsid w:val="00FF013E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6C48"/>
  <w15:chartTrackingRefBased/>
  <w15:docId w15:val="{036DA427-A00A-446F-B324-CA37AB00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69"/>
  </w:style>
  <w:style w:type="paragraph" w:styleId="Heading1">
    <w:name w:val="heading 1"/>
    <w:basedOn w:val="Normal"/>
    <w:next w:val="Normal"/>
    <w:link w:val="Heading1Char"/>
    <w:uiPriority w:val="9"/>
    <w:qFormat/>
    <w:rsid w:val="00A7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69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76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-avula/" TargetMode="External"/><Relationship Id="rId5" Type="http://schemas.openxmlformats.org/officeDocument/2006/relationships/hyperlink" Target="mailto:manojavula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5</Pages>
  <Words>2376</Words>
  <Characters>13547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magathala</dc:creator>
  <cp:keywords/>
  <dc:description/>
  <cp:lastModifiedBy>manoj avula</cp:lastModifiedBy>
  <cp:revision>3</cp:revision>
  <dcterms:created xsi:type="dcterms:W3CDTF">2025-10-05T21:48:00Z</dcterms:created>
  <dcterms:modified xsi:type="dcterms:W3CDTF">2025-10-06T13:26:00Z</dcterms:modified>
</cp:coreProperties>
</file>