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92A" w:rsidRPr="004C5F54" w:rsidRDefault="0093092A" w:rsidP="00670EA8">
      <w:pPr>
        <w:pStyle w:val="a"/>
        <w:numPr>
          <w:ilvl w:val="0"/>
          <w:numId w:val="0"/>
        </w:numPr>
        <w:ind w:left="3120" w:firstLine="425"/>
        <w:jc w:val="both"/>
      </w:pPr>
      <w:bookmarkStart w:id="0" w:name="_Toc472512787"/>
      <w:r w:rsidRPr="004C5F54">
        <w:t>Введение</w:t>
      </w:r>
      <w:bookmarkEnd w:id="0"/>
    </w:p>
    <w:p w:rsidR="00414014" w:rsidRDefault="00670EA8" w:rsidP="00670EA8">
      <w:pPr>
        <w:rPr>
          <w:color w:val="000000" w:themeColor="text1"/>
        </w:rPr>
      </w:pPr>
      <w:r w:rsidRPr="005A3904">
        <w:rPr>
          <w:szCs w:val="28"/>
        </w:rPr>
        <w:t>«</w:t>
      </w:r>
      <w:r w:rsidRPr="005A3904">
        <w:rPr>
          <w:color w:val="000000" w:themeColor="text1"/>
        </w:rPr>
        <w:t>Морской бой</w:t>
      </w:r>
      <w:r w:rsidRPr="005A3904">
        <w:t>»</w:t>
      </w:r>
      <w:r w:rsidRPr="005A3904">
        <w:rPr>
          <w:color w:val="000000" w:themeColor="text1"/>
        </w:rPr>
        <w:t xml:space="preserve"> </w:t>
      </w:r>
      <w:r w:rsidR="001A66A9">
        <w:t>–</w:t>
      </w:r>
      <w:r w:rsidR="00FD13CB" w:rsidRPr="00134707">
        <w:rPr>
          <w:color w:val="000000" w:themeColor="text1"/>
        </w:rPr>
        <w:t xml:space="preserve"> это игра</w:t>
      </w:r>
      <w:r>
        <w:rPr>
          <w:color w:val="000000" w:themeColor="text1"/>
        </w:rPr>
        <w:t xml:space="preserve"> </w:t>
      </w:r>
      <w:r w:rsidR="00FD13CB" w:rsidRPr="00134707">
        <w:rPr>
          <w:color w:val="000000" w:themeColor="text1"/>
        </w:rPr>
        <w:t>для двух участников, в которой игроки по очереди называют координаты на</w:t>
      </w:r>
      <w:r>
        <w:rPr>
          <w:color w:val="000000" w:themeColor="text1"/>
        </w:rPr>
        <w:t xml:space="preserve"> неизвестной им карте соперника.</w:t>
      </w:r>
      <w:r w:rsidR="00FD13CB" w:rsidRPr="00134707">
        <w:rPr>
          <w:color w:val="000000" w:themeColor="text1"/>
        </w:rPr>
        <w:t xml:space="preserve"> Если у соперника по этим координатам имеется корабль (координаты заняты), то корабль или его часть </w:t>
      </w:r>
      <w:r w:rsidR="001A66A9" w:rsidRPr="005A3904">
        <w:rPr>
          <w:szCs w:val="28"/>
        </w:rPr>
        <w:t>«</w:t>
      </w:r>
      <w:r w:rsidR="001A66A9">
        <w:rPr>
          <w:color w:val="000000" w:themeColor="text1"/>
        </w:rPr>
        <w:t>топится</w:t>
      </w:r>
      <w:r w:rsidR="001A66A9" w:rsidRPr="005A3904">
        <w:t>»</w:t>
      </w:r>
      <w:r w:rsidR="00FD13CB" w:rsidRPr="00134707">
        <w:rPr>
          <w:color w:val="000000" w:themeColor="text1"/>
        </w:rPr>
        <w:t xml:space="preserve">, а попавший получает право на повторный ход. Целью игрока является первым </w:t>
      </w:r>
      <w:r w:rsidR="001A66A9">
        <w:rPr>
          <w:color w:val="000000" w:themeColor="text1"/>
        </w:rPr>
        <w:t>поразить все корабли противника</w:t>
      </w:r>
      <w:r w:rsidR="00FD13CB" w:rsidRPr="00134707">
        <w:rPr>
          <w:color w:val="000000" w:themeColor="text1"/>
        </w:rPr>
        <w:t xml:space="preserve"> [1]</w:t>
      </w:r>
      <w:r w:rsidR="001A66A9" w:rsidRPr="001A66A9">
        <w:rPr>
          <w:color w:val="000000" w:themeColor="text1"/>
        </w:rPr>
        <w:t>.</w:t>
      </w:r>
    </w:p>
    <w:p w:rsidR="0054778E" w:rsidRPr="001A66A9" w:rsidRDefault="0054778E" w:rsidP="00670EA8">
      <w:pPr>
        <w:rPr>
          <w:color w:val="000000" w:themeColor="text1"/>
        </w:rPr>
      </w:pPr>
      <w:r>
        <w:rPr>
          <w:color w:val="000000" w:themeColor="text1"/>
        </w:rPr>
        <w:t>В настоящее время многие игры перешли в цифровое пространство, в том числе популярная игра «Морской бой».</w:t>
      </w:r>
    </w:p>
    <w:p w:rsidR="00414014" w:rsidRPr="00134707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>Во время лабораторного практикума необходимо разработать автоматизированную систему</w:t>
      </w:r>
      <w:r w:rsidR="001A66A9" w:rsidRPr="001A66A9">
        <w:rPr>
          <w:color w:val="000000" w:themeColor="text1"/>
        </w:rPr>
        <w:t xml:space="preserve"> </w:t>
      </w:r>
      <w:r w:rsidR="001A66A9" w:rsidRPr="005A3904">
        <w:rPr>
          <w:szCs w:val="28"/>
        </w:rPr>
        <w:t>«</w:t>
      </w:r>
      <w:r w:rsidRPr="00134707">
        <w:rPr>
          <w:color w:val="000000" w:themeColor="text1"/>
        </w:rPr>
        <w:t xml:space="preserve">Игра </w:t>
      </w:r>
      <w:r w:rsidR="001A66A9" w:rsidRPr="005A3904">
        <w:rPr>
          <w:szCs w:val="28"/>
        </w:rPr>
        <w:t>«</w:t>
      </w:r>
      <w:r w:rsidRPr="00134707">
        <w:rPr>
          <w:color w:val="000000" w:themeColor="text1"/>
        </w:rPr>
        <w:t>Морской бой</w:t>
      </w:r>
      <w:r w:rsidR="001A66A9" w:rsidRPr="005A3904">
        <w:t>»</w:t>
      </w:r>
      <w:r w:rsidRPr="00134707">
        <w:rPr>
          <w:color w:val="000000" w:themeColor="text1"/>
        </w:rPr>
        <w:t xml:space="preserve">, реализующую </w:t>
      </w:r>
      <w:r w:rsidR="001A66A9">
        <w:rPr>
          <w:color w:val="000000" w:themeColor="text1"/>
        </w:rPr>
        <w:t>классические</w:t>
      </w:r>
      <w:r w:rsidRPr="00134707">
        <w:rPr>
          <w:color w:val="000000" w:themeColor="text1"/>
        </w:rPr>
        <w:t xml:space="preserve"> правила</w:t>
      </w:r>
      <w:r w:rsidR="001A66A9">
        <w:rPr>
          <w:color w:val="000000" w:themeColor="text1"/>
        </w:rPr>
        <w:t xml:space="preserve"> игры</w:t>
      </w:r>
      <w:r w:rsidRPr="00134707">
        <w:rPr>
          <w:color w:val="000000" w:themeColor="text1"/>
        </w:rPr>
        <w:t>.</w:t>
      </w:r>
    </w:p>
    <w:p w:rsidR="00414014" w:rsidRPr="001A66A9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>При проектировании системы будет использоваться методология ООАП (объектно-ориентированный анализ и проектирование), основой которой является объектно-ориентированная методология представления, в которой классы разрабатываются так, чтобы их объекты соответствова</w:t>
      </w:r>
      <w:r w:rsidR="001A66A9">
        <w:rPr>
          <w:color w:val="000000" w:themeColor="text1"/>
        </w:rPr>
        <w:t xml:space="preserve">ли объектам предметной области </w:t>
      </w:r>
      <w:r w:rsidRPr="00134707">
        <w:rPr>
          <w:color w:val="000000" w:themeColor="text1"/>
        </w:rPr>
        <w:t>[2]</w:t>
      </w:r>
      <w:r w:rsidR="001A66A9" w:rsidRPr="001A66A9">
        <w:rPr>
          <w:color w:val="000000" w:themeColor="text1"/>
        </w:rPr>
        <w:t>.</w:t>
      </w:r>
    </w:p>
    <w:p w:rsidR="00200CCC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При разработке будет использоваться технология </w:t>
      </w:r>
      <w:r w:rsidRPr="005A3904">
        <w:rPr>
          <w:color w:val="000000" w:themeColor="text1"/>
        </w:rPr>
        <w:t>RAD</w:t>
      </w:r>
      <w:r w:rsidRPr="00134707">
        <w:rPr>
          <w:color w:val="000000" w:themeColor="text1"/>
        </w:rPr>
        <w:t xml:space="preserve"> (</w:t>
      </w:r>
      <w:r w:rsidRPr="005A3904">
        <w:rPr>
          <w:color w:val="000000" w:themeColor="text1"/>
        </w:rPr>
        <w:t>rapid</w:t>
      </w:r>
      <w:r w:rsidRPr="00134707">
        <w:rPr>
          <w:color w:val="000000" w:themeColor="text1"/>
        </w:rPr>
        <w:t xml:space="preserve"> </w:t>
      </w:r>
      <w:r w:rsidRPr="005A3904">
        <w:rPr>
          <w:color w:val="000000" w:themeColor="text1"/>
        </w:rPr>
        <w:t>application</w:t>
      </w:r>
      <w:r w:rsidRPr="00134707">
        <w:rPr>
          <w:color w:val="000000" w:themeColor="text1"/>
        </w:rPr>
        <w:t xml:space="preserve"> </w:t>
      </w:r>
      <w:r w:rsidRPr="005A3904">
        <w:rPr>
          <w:color w:val="000000" w:themeColor="text1"/>
        </w:rPr>
        <w:t>development</w:t>
      </w:r>
      <w:r w:rsidRPr="00134707">
        <w:rPr>
          <w:color w:val="000000" w:themeColor="text1"/>
        </w:rPr>
        <w:t xml:space="preserve"> </w:t>
      </w:r>
      <w:r w:rsidR="001A66A9">
        <w:t>–</w:t>
      </w:r>
      <w:r w:rsidRPr="00134707">
        <w:rPr>
          <w:color w:val="000000" w:themeColor="text1"/>
        </w:rPr>
        <w:t xml:space="preserve"> быстрая разработка приложений) </w:t>
      </w:r>
      <w:r w:rsidR="001A66A9">
        <w:t>–</w:t>
      </w:r>
      <w:r w:rsidRPr="00134707">
        <w:rPr>
          <w:color w:val="000000" w:themeColor="text1"/>
        </w:rPr>
        <w:t xml:space="preserve"> концепция создания средств разработки программных продуктов, уделяющая особ</w:t>
      </w:r>
      <w:r w:rsidR="001A66A9">
        <w:rPr>
          <w:color w:val="000000" w:themeColor="text1"/>
        </w:rPr>
        <w:t>ое внимание быстроте и удобству</w:t>
      </w:r>
      <w:r w:rsidR="00121085">
        <w:rPr>
          <w:color w:val="000000" w:themeColor="text1"/>
        </w:rPr>
        <w:t xml:space="preserve"> </w:t>
      </w:r>
      <w:r w:rsidRPr="00134707">
        <w:rPr>
          <w:color w:val="000000" w:themeColor="text1"/>
        </w:rPr>
        <w:t xml:space="preserve">программирования и созданию технологического процесса, позволяющего программисту максимально быстро создавать компьютерные программы. </w:t>
      </w:r>
      <w:r w:rsidRPr="005A3904">
        <w:rPr>
          <w:color w:val="000000" w:themeColor="text1"/>
        </w:rPr>
        <w:t>RAD</w:t>
      </w:r>
      <w:r w:rsidRPr="00134707">
        <w:rPr>
          <w:color w:val="000000" w:themeColor="text1"/>
        </w:rPr>
        <w:t xml:space="preserve"> предполагает, что разработка осуществляется небольшой командой разработчиков за срок порядка трех-четырех месяцев путем использования инкрементного прототипирования с применением инструментальных средств визуальн</w:t>
      </w:r>
      <w:r w:rsidR="001A66A9">
        <w:rPr>
          <w:color w:val="000000" w:themeColor="text1"/>
        </w:rPr>
        <w:t xml:space="preserve">ого моделирования и разработки </w:t>
      </w:r>
      <w:r w:rsidRPr="00134707">
        <w:rPr>
          <w:color w:val="000000" w:themeColor="text1"/>
        </w:rPr>
        <w:t>[3]</w:t>
      </w:r>
      <w:r w:rsidR="001A66A9">
        <w:rPr>
          <w:color w:val="000000" w:themeColor="text1"/>
        </w:rPr>
        <w:t>.</w:t>
      </w:r>
    </w:p>
    <w:p w:rsidR="00414014" w:rsidRPr="00200CCC" w:rsidRDefault="00200CCC" w:rsidP="00200CCC">
      <w:r>
        <w:br w:type="page"/>
      </w:r>
    </w:p>
    <w:p w:rsidR="0093092A" w:rsidRDefault="0093092A" w:rsidP="00670EA8">
      <w:pPr>
        <w:pStyle w:val="a"/>
      </w:pPr>
      <w:bookmarkStart w:id="1" w:name="_tz7efkaxwtac" w:colFirst="0" w:colLast="0"/>
      <w:bookmarkStart w:id="2" w:name="_Toc472512788"/>
      <w:bookmarkEnd w:id="1"/>
      <w:r w:rsidRPr="006F33FC">
        <w:lastRenderedPageBreak/>
        <w:t>ОПИСАНИЕ И АНАЛИЗ ПРЕДМЕТНОЙ ОБЛАСТИ</w:t>
      </w:r>
      <w:bookmarkEnd w:id="2"/>
    </w:p>
    <w:p w:rsidR="00414014" w:rsidRPr="00134707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Проектирование любой программной системы начинается с описания и анализа предметной области. Предметная область </w:t>
      </w:r>
      <w:r w:rsidR="001A66A9">
        <w:t>–</w:t>
      </w:r>
      <w:r w:rsidRPr="00134707">
        <w:rPr>
          <w:color w:val="000000" w:themeColor="text1"/>
        </w:rPr>
        <w:t xml:space="preserve"> это множество всех предметов, свойства которых и отношения</w:t>
      </w:r>
      <w:r w:rsidR="001A66A9">
        <w:rPr>
          <w:color w:val="000000" w:themeColor="text1"/>
        </w:rPr>
        <w:t>,</w:t>
      </w:r>
      <w:r w:rsidRPr="00134707">
        <w:rPr>
          <w:color w:val="000000" w:themeColor="text1"/>
        </w:rPr>
        <w:t xml:space="preserve"> между которыми рассматриваются в соответствующей информ</w:t>
      </w:r>
      <w:r w:rsidR="001A66A9">
        <w:rPr>
          <w:color w:val="000000" w:themeColor="text1"/>
        </w:rPr>
        <w:t>ационной модели образца техники</w:t>
      </w:r>
      <w:r w:rsidRPr="00134707">
        <w:rPr>
          <w:color w:val="000000" w:themeColor="text1"/>
        </w:rPr>
        <w:t xml:space="preserve"> [4]</w:t>
      </w:r>
      <w:r w:rsidR="001A66A9">
        <w:rPr>
          <w:color w:val="000000" w:themeColor="text1"/>
        </w:rPr>
        <w:t>.</w:t>
      </w:r>
    </w:p>
    <w:p w:rsidR="0093092A" w:rsidRDefault="0093092A" w:rsidP="00670EA8">
      <w:pPr>
        <w:pStyle w:val="a0"/>
        <w:ind w:left="0" w:firstLine="567"/>
      </w:pPr>
      <w:bookmarkStart w:id="3" w:name="_p8bdv31t4i6b" w:colFirst="0" w:colLast="0"/>
      <w:bookmarkEnd w:id="3"/>
      <w:r>
        <w:t>Описание игры «Морской бой»</w:t>
      </w:r>
    </w:p>
    <w:p w:rsidR="00414014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Приведём правила игры </w:t>
      </w:r>
      <w:r w:rsidR="001A66A9">
        <w:rPr>
          <w:color w:val="000000" w:themeColor="text1"/>
        </w:rPr>
        <w:t>«Морской бой».</w:t>
      </w:r>
    </w:p>
    <w:p w:rsidR="00414014" w:rsidRDefault="001A66A9" w:rsidP="001A66A9">
      <w:pPr>
        <w:pStyle w:val="a1"/>
      </w:pPr>
      <w:r w:rsidRPr="001A66A9">
        <w:t>Правила размещения кораблей</w:t>
      </w:r>
    </w:p>
    <w:p w:rsidR="00B64899" w:rsidRPr="00134707" w:rsidRDefault="00B64899" w:rsidP="00B64899">
      <w:pPr>
        <w:rPr>
          <w:color w:val="000000" w:themeColor="text1"/>
        </w:rPr>
      </w:pPr>
      <w:r w:rsidRPr="005A3904">
        <w:rPr>
          <w:color w:val="000000" w:themeColor="text1"/>
        </w:rPr>
        <w:t xml:space="preserve">Игровое поле </w:t>
      </w:r>
      <w:r>
        <w:t>–</w:t>
      </w:r>
      <w:r w:rsidRPr="005A3904">
        <w:rPr>
          <w:color w:val="000000" w:themeColor="text1"/>
        </w:rPr>
        <w:t xml:space="preserve"> обычно квадрат 10×10 каждого игрока, на котором размещается флот кораблей. Горизонтали обычно нумеруются сверху вниз, а вертикали помечаются буквами слева направо. При этом, как правило, использую</w:t>
      </w:r>
      <w:r>
        <w:rPr>
          <w:color w:val="000000" w:themeColor="text1"/>
        </w:rPr>
        <w:t>тся буквы русского алфавита от «а» до «к»</w:t>
      </w:r>
      <w:r w:rsidRPr="005A3904">
        <w:rPr>
          <w:color w:val="000000" w:themeColor="text1"/>
        </w:rPr>
        <w:t xml:space="preserve"> </w:t>
      </w:r>
      <w:r>
        <w:rPr>
          <w:color w:val="000000" w:themeColor="text1"/>
        </w:rPr>
        <w:t>(буквы «ё» и «й»</w:t>
      </w:r>
      <w:r w:rsidRPr="005A3904">
        <w:rPr>
          <w:color w:val="000000" w:themeColor="text1"/>
        </w:rPr>
        <w:t xml:space="preserve"> обычно пропускаются).</w:t>
      </w:r>
    </w:p>
    <w:p w:rsidR="00B64899" w:rsidRPr="005A3904" w:rsidRDefault="00B64899" w:rsidP="00B64899">
      <w:pPr>
        <w:rPr>
          <w:color w:val="000000" w:themeColor="text1"/>
        </w:rPr>
      </w:pPr>
      <w:r w:rsidRPr="005A3904">
        <w:rPr>
          <w:color w:val="000000" w:themeColor="text1"/>
        </w:rPr>
        <w:t>Размещаются:</w:t>
      </w:r>
    </w:p>
    <w:p w:rsidR="00B64899" w:rsidRPr="00670EA8" w:rsidRDefault="00B64899" w:rsidP="00B64899">
      <w:pPr>
        <w:numPr>
          <w:ilvl w:val="0"/>
          <w:numId w:val="20"/>
        </w:numPr>
        <w:tabs>
          <w:tab w:val="num" w:pos="2127"/>
        </w:tabs>
        <w:autoSpaceDE w:val="0"/>
        <w:autoSpaceDN w:val="0"/>
        <w:adjustRightInd w:val="0"/>
        <w:ind w:left="851" w:hanging="284"/>
        <w:rPr>
          <w:szCs w:val="28"/>
        </w:rPr>
      </w:pPr>
      <w:r w:rsidRPr="00670EA8">
        <w:rPr>
          <w:szCs w:val="28"/>
        </w:rPr>
        <w:t xml:space="preserve">1 корабль </w:t>
      </w:r>
      <w:r>
        <w:t>–</w:t>
      </w:r>
      <w:r>
        <w:rPr>
          <w:szCs w:val="28"/>
        </w:rPr>
        <w:t xml:space="preserve"> ряд из 4 клеток («четырехпалубные»</w:t>
      </w:r>
      <w:r w:rsidRPr="00670EA8">
        <w:rPr>
          <w:szCs w:val="28"/>
        </w:rPr>
        <w:t>);</w:t>
      </w:r>
    </w:p>
    <w:p w:rsidR="00B64899" w:rsidRPr="00670EA8" w:rsidRDefault="00B64899" w:rsidP="00B64899">
      <w:pPr>
        <w:numPr>
          <w:ilvl w:val="0"/>
          <w:numId w:val="20"/>
        </w:numPr>
        <w:tabs>
          <w:tab w:val="num" w:pos="2127"/>
        </w:tabs>
        <w:autoSpaceDE w:val="0"/>
        <w:autoSpaceDN w:val="0"/>
        <w:adjustRightInd w:val="0"/>
        <w:ind w:left="851" w:hanging="284"/>
        <w:rPr>
          <w:szCs w:val="28"/>
        </w:rPr>
      </w:pPr>
      <w:r w:rsidRPr="00670EA8">
        <w:rPr>
          <w:szCs w:val="28"/>
        </w:rPr>
        <w:t xml:space="preserve">2 корабля </w:t>
      </w:r>
      <w:r>
        <w:t>–</w:t>
      </w:r>
      <w:r>
        <w:rPr>
          <w:szCs w:val="28"/>
        </w:rPr>
        <w:t xml:space="preserve"> ряд из трех клеток («трехпалубные»</w:t>
      </w:r>
      <w:r w:rsidRPr="00670EA8">
        <w:rPr>
          <w:szCs w:val="28"/>
        </w:rPr>
        <w:t>);</w:t>
      </w:r>
    </w:p>
    <w:p w:rsidR="00B64899" w:rsidRPr="00670EA8" w:rsidRDefault="00B64899" w:rsidP="00B64899">
      <w:pPr>
        <w:numPr>
          <w:ilvl w:val="0"/>
          <w:numId w:val="20"/>
        </w:numPr>
        <w:tabs>
          <w:tab w:val="num" w:pos="2127"/>
        </w:tabs>
        <w:autoSpaceDE w:val="0"/>
        <w:autoSpaceDN w:val="0"/>
        <w:adjustRightInd w:val="0"/>
        <w:ind w:left="851" w:hanging="284"/>
        <w:rPr>
          <w:szCs w:val="28"/>
        </w:rPr>
      </w:pPr>
      <w:r w:rsidRPr="00670EA8">
        <w:rPr>
          <w:szCs w:val="28"/>
        </w:rPr>
        <w:t xml:space="preserve">3 корабля </w:t>
      </w:r>
      <w:r>
        <w:t>–</w:t>
      </w:r>
      <w:r w:rsidRPr="00670EA8">
        <w:rPr>
          <w:szCs w:val="28"/>
        </w:rPr>
        <w:t xml:space="preserve"> ря</w:t>
      </w:r>
      <w:r>
        <w:rPr>
          <w:szCs w:val="28"/>
        </w:rPr>
        <w:t>д из двух клеток («двухпалубные»</w:t>
      </w:r>
      <w:r w:rsidRPr="00670EA8">
        <w:rPr>
          <w:szCs w:val="28"/>
        </w:rPr>
        <w:t>);</w:t>
      </w:r>
    </w:p>
    <w:p w:rsidR="00B64899" w:rsidRPr="00670EA8" w:rsidRDefault="00B64899" w:rsidP="00B64899">
      <w:pPr>
        <w:numPr>
          <w:ilvl w:val="0"/>
          <w:numId w:val="20"/>
        </w:numPr>
        <w:tabs>
          <w:tab w:val="num" w:pos="2127"/>
        </w:tabs>
        <w:autoSpaceDE w:val="0"/>
        <w:autoSpaceDN w:val="0"/>
        <w:adjustRightInd w:val="0"/>
        <w:ind w:left="851" w:hanging="284"/>
        <w:rPr>
          <w:szCs w:val="28"/>
        </w:rPr>
      </w:pPr>
      <w:r w:rsidRPr="00670EA8">
        <w:rPr>
          <w:szCs w:val="28"/>
        </w:rPr>
        <w:t xml:space="preserve">4 корабля </w:t>
      </w:r>
      <w:r>
        <w:t>–</w:t>
      </w:r>
      <w:r>
        <w:rPr>
          <w:szCs w:val="28"/>
        </w:rPr>
        <w:t xml:space="preserve"> 1 клетка («однопалубные»</w:t>
      </w:r>
      <w:r w:rsidRPr="00670EA8">
        <w:rPr>
          <w:szCs w:val="28"/>
        </w:rPr>
        <w:t>).</w:t>
      </w:r>
    </w:p>
    <w:p w:rsidR="00B64899" w:rsidRPr="00134707" w:rsidRDefault="00B64899" w:rsidP="00B64899">
      <w:pPr>
        <w:rPr>
          <w:color w:val="000000" w:themeColor="text1"/>
        </w:rPr>
      </w:pPr>
      <w:r w:rsidRPr="00134707">
        <w:rPr>
          <w:color w:val="000000" w:themeColor="text1"/>
        </w:rPr>
        <w:t>Другой вариант названия: - трубные (например, двухтрубные).</w:t>
      </w:r>
    </w:p>
    <w:p w:rsidR="00B64899" w:rsidRPr="00134707" w:rsidRDefault="00B64899" w:rsidP="00B64899">
      <w:pPr>
        <w:rPr>
          <w:color w:val="000000" w:themeColor="text1"/>
        </w:rPr>
      </w:pPr>
      <w:r w:rsidRPr="00134707">
        <w:rPr>
          <w:color w:val="000000" w:themeColor="text1"/>
        </w:rPr>
        <w:t>При размещении корабли не могут касаться друг друга и углами, однако кораблям не запрещается касаться краев карты.</w:t>
      </w:r>
    </w:p>
    <w:p w:rsidR="00B64899" w:rsidRPr="00134707" w:rsidRDefault="00B64899" w:rsidP="00B64899">
      <w:pPr>
        <w:rPr>
          <w:color w:val="000000" w:themeColor="text1"/>
        </w:rPr>
      </w:pPr>
      <w:r>
        <w:rPr>
          <w:color w:val="000000" w:themeColor="text1"/>
        </w:rPr>
        <w:t>Рядом со «своим» полем чертится «чужое»</w:t>
      </w:r>
      <w:r w:rsidRPr="00134707">
        <w:rPr>
          <w:color w:val="000000" w:themeColor="text1"/>
        </w:rPr>
        <w:t xml:space="preserve"> такого же размера, только пустое. Это участок моря, где плавают чужие корабли противника.</w:t>
      </w:r>
    </w:p>
    <w:p w:rsidR="00B64899" w:rsidRDefault="00B64899" w:rsidP="00B64899">
      <w:pPr>
        <w:rPr>
          <w:color w:val="000000" w:themeColor="text1"/>
        </w:rPr>
      </w:pPr>
      <w:r w:rsidRPr="005A3904">
        <w:rPr>
          <w:color w:val="000000" w:themeColor="text1"/>
        </w:rPr>
        <w:t xml:space="preserve">При попадании в корабль противника </w:t>
      </w:r>
      <w:r>
        <w:t>–</w:t>
      </w:r>
      <w:r w:rsidRPr="005A3904">
        <w:rPr>
          <w:color w:val="000000" w:themeColor="text1"/>
        </w:rPr>
        <w:t xml:space="preserve"> на чужом поле ставится крестик, при промахе </w:t>
      </w:r>
      <w:r>
        <w:t>–</w:t>
      </w:r>
      <w:r w:rsidRPr="005A3904">
        <w:rPr>
          <w:color w:val="000000" w:themeColor="text1"/>
        </w:rPr>
        <w:t xml:space="preserve"> точка. Игрок, попавший в корабль противника, стреляет еще раз.</w:t>
      </w:r>
    </w:p>
    <w:p w:rsidR="00BA41AB" w:rsidRDefault="00BA41AB" w:rsidP="00B64899">
      <w:pPr>
        <w:rPr>
          <w:color w:val="000000" w:themeColor="text1"/>
        </w:rPr>
      </w:pPr>
    </w:p>
    <w:p w:rsidR="00B64899" w:rsidRDefault="00B64899" w:rsidP="00B64899">
      <w:pPr>
        <w:pStyle w:val="a1"/>
      </w:pPr>
      <w:r>
        <w:lastRenderedPageBreak/>
        <w:t>Стратегии размещения краблей</w:t>
      </w:r>
    </w:p>
    <w:p w:rsidR="005963F1" w:rsidRDefault="00BA41AB" w:rsidP="00AA49E7">
      <w:pPr>
        <w:rPr>
          <w:lang w:eastAsia="en-US"/>
        </w:rPr>
      </w:pPr>
      <w:r w:rsidRPr="00AA49E7">
        <w:rPr>
          <w:color w:val="000000" w:themeColor="text1"/>
        </w:rPr>
        <w:t>Очевидно</w:t>
      </w:r>
      <w:r>
        <w:rPr>
          <w:lang w:eastAsia="en-US"/>
        </w:rPr>
        <w:t>, при размещении корабли надо ставить таким образом, чтобы в случае их потери минимизировать количество гарантировано свободных клеток</w:t>
      </w:r>
      <w:r w:rsidR="00A84511">
        <w:rPr>
          <w:lang w:eastAsia="en-US"/>
        </w:rPr>
        <w:t>. Например, подбитый линкор, расположенный в центре поля открывает для противника сразу 14 полей, в то время как линкор, стоящий в углу, открывает для противника всего 6 полей. Аналогично</w:t>
      </w:r>
    </w:p>
    <w:p w:rsidR="00B64899" w:rsidRDefault="00B64899" w:rsidP="00B64899">
      <w:pPr>
        <w:pStyle w:val="a1"/>
      </w:pPr>
      <w:r>
        <w:t>Ведение игры</w:t>
      </w:r>
    </w:p>
    <w:p w:rsidR="00AA49E7" w:rsidRPr="00AA49E7" w:rsidRDefault="00AA49E7" w:rsidP="00AA49E7">
      <w:pPr>
        <w:rPr>
          <w:lang w:eastAsia="en-US"/>
        </w:rPr>
      </w:pPr>
      <w:r>
        <w:rPr>
          <w:lang w:eastAsia="en-US"/>
        </w:rPr>
        <w:t>На рисунке 1 приведён пример ведения боя.</w:t>
      </w:r>
    </w:p>
    <w:p w:rsidR="00414014" w:rsidRPr="00134707" w:rsidRDefault="001A66A9" w:rsidP="00B64899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1695" cy="2999874"/>
            <wp:effectExtent l="0" t="0" r="1905" b="0"/>
            <wp:docPr id="6" name="Рисунок 6" descr="http://songcharter.ru/uploads/images/s/m/o/smotret_v_horoshem_kachestve_morskoj_bo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ongcharter.ru/uploads/images/s/m/o/smotret_v_horoshem_kachestve_morskoj_bo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9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14" w:rsidRPr="00134707" w:rsidRDefault="00FD13CB" w:rsidP="00B64899">
      <w:pPr>
        <w:jc w:val="center"/>
        <w:rPr>
          <w:color w:val="000000" w:themeColor="text1"/>
        </w:rPr>
      </w:pPr>
      <w:r w:rsidRPr="00134707">
        <w:rPr>
          <w:rFonts w:ascii="Gungsuh" w:eastAsia="Gungsuh" w:hAnsi="Gungsuh" w:cs="Gungsuh"/>
          <w:color w:val="000000" w:themeColor="text1"/>
        </w:rPr>
        <w:t xml:space="preserve">Рисунок 1 </w:t>
      </w:r>
      <w:r w:rsidR="001A66A9">
        <w:t>–</w:t>
      </w:r>
      <w:r w:rsidRPr="00134707">
        <w:rPr>
          <w:rFonts w:ascii="Gungsuh" w:eastAsia="Gungsuh" w:hAnsi="Gungsuh" w:cs="Gungsuh"/>
          <w:color w:val="000000" w:themeColor="text1"/>
        </w:rPr>
        <w:t xml:space="preserve"> Пример </w:t>
      </w:r>
      <w:r w:rsidR="00AA49E7">
        <w:rPr>
          <w:rFonts w:ascii="Gungsuh" w:eastAsia="Gungsuh" w:hAnsi="Gungsuh" w:cs="Gungsuh"/>
          <w:color w:val="000000" w:themeColor="text1"/>
        </w:rPr>
        <w:t>ведения</w:t>
      </w:r>
      <w:r w:rsidRPr="00134707">
        <w:rPr>
          <w:rFonts w:ascii="Gungsuh" w:eastAsia="Gungsuh" w:hAnsi="Gungsuh" w:cs="Gungsuh"/>
          <w:color w:val="000000" w:themeColor="text1"/>
        </w:rPr>
        <w:t xml:space="preserve"> игры</w:t>
      </w:r>
    </w:p>
    <w:p w:rsidR="00414014" w:rsidRPr="00134707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>Перед началом боевых действий игроки бросают жребий или договариваются, кто будет ходить первым.</w:t>
      </w:r>
    </w:p>
    <w:p w:rsidR="00414014" w:rsidRPr="00134707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Игрок, выполняющий ход, совершает выстрел </w:t>
      </w:r>
      <w:r w:rsidR="001A66A9">
        <w:t>–</w:t>
      </w:r>
      <w:r w:rsidRPr="00134707">
        <w:rPr>
          <w:color w:val="000000" w:themeColor="text1"/>
        </w:rPr>
        <w:t xml:space="preserve"> обозначает координаты клетки, в которой, по его мнению, находится корабль противника, например, </w:t>
      </w:r>
      <w:r w:rsidR="001A66A9">
        <w:rPr>
          <w:color w:val="000000" w:themeColor="text1"/>
        </w:rPr>
        <w:t>«</w:t>
      </w:r>
      <w:r w:rsidRPr="00134707">
        <w:rPr>
          <w:color w:val="000000" w:themeColor="text1"/>
        </w:rPr>
        <w:t>В1</w:t>
      </w:r>
      <w:r w:rsidR="001A66A9">
        <w:rPr>
          <w:color w:val="000000" w:themeColor="text1"/>
        </w:rPr>
        <w:t>»</w:t>
      </w:r>
      <w:r w:rsidRPr="00134707">
        <w:rPr>
          <w:color w:val="000000" w:themeColor="text1"/>
        </w:rPr>
        <w:t>.</w:t>
      </w:r>
    </w:p>
    <w:p w:rsidR="00414014" w:rsidRPr="00B64899" w:rsidRDefault="00FD13CB" w:rsidP="00B64899">
      <w:pPr>
        <w:numPr>
          <w:ilvl w:val="0"/>
          <w:numId w:val="1"/>
        </w:numPr>
        <w:tabs>
          <w:tab w:val="left" w:pos="993"/>
        </w:tabs>
        <w:ind w:left="0" w:firstLine="567"/>
        <w:contextualSpacing/>
        <w:rPr>
          <w:color w:val="000000" w:themeColor="text1"/>
        </w:rPr>
      </w:pPr>
      <w:r w:rsidRPr="00134707">
        <w:rPr>
          <w:color w:val="000000" w:themeColor="text1"/>
        </w:rPr>
        <w:t xml:space="preserve">Если выстрел пришелся в клетку, не занятую ни одним кораблем противника, то следует ответ </w:t>
      </w:r>
      <w:r w:rsidR="00CF3DC2">
        <w:rPr>
          <w:color w:val="000000" w:themeColor="text1"/>
        </w:rPr>
        <w:t>«Мимо»</w:t>
      </w:r>
      <w:r w:rsidRPr="00134707">
        <w:rPr>
          <w:color w:val="000000" w:themeColor="text1"/>
        </w:rPr>
        <w:t xml:space="preserve"> и стрелявший игрок ставит на чужом квадрате в этом месте точку. </w:t>
      </w:r>
      <w:r w:rsidRPr="00B64899">
        <w:rPr>
          <w:color w:val="000000" w:themeColor="text1"/>
        </w:rPr>
        <w:t>Право хода переходит к сопернику.</w:t>
      </w:r>
    </w:p>
    <w:p w:rsidR="00414014" w:rsidRPr="00134707" w:rsidRDefault="00FD13CB" w:rsidP="00B64899">
      <w:pPr>
        <w:numPr>
          <w:ilvl w:val="0"/>
          <w:numId w:val="1"/>
        </w:numPr>
        <w:tabs>
          <w:tab w:val="left" w:pos="993"/>
        </w:tabs>
        <w:ind w:left="0" w:firstLine="567"/>
        <w:contextualSpacing/>
        <w:rPr>
          <w:color w:val="000000" w:themeColor="text1"/>
        </w:rPr>
      </w:pPr>
      <w:r w:rsidRPr="00134707">
        <w:rPr>
          <w:color w:val="000000" w:themeColor="text1"/>
        </w:rPr>
        <w:t xml:space="preserve">Если выстрел пришелся в клетку, где находится многопалубный </w:t>
      </w:r>
      <w:r w:rsidRPr="00134707">
        <w:rPr>
          <w:color w:val="000000" w:themeColor="text1"/>
        </w:rPr>
        <w:lastRenderedPageBreak/>
        <w:t xml:space="preserve">корабль (т.е. корабль, размером больший одной клеткой), имеющий по меньшей мере еще одну непораженную клетку, то следует ответ </w:t>
      </w:r>
      <w:r w:rsidR="00CF3DC2">
        <w:rPr>
          <w:color w:val="000000" w:themeColor="text1"/>
        </w:rPr>
        <w:t>«</w:t>
      </w:r>
      <w:r w:rsidRPr="00134707">
        <w:rPr>
          <w:color w:val="000000" w:themeColor="text1"/>
        </w:rPr>
        <w:t>Ранил</w:t>
      </w:r>
      <w:r w:rsidR="00CF3DC2">
        <w:rPr>
          <w:color w:val="000000" w:themeColor="text1"/>
        </w:rPr>
        <w:t>»</w:t>
      </w:r>
      <w:r w:rsidRPr="00134707">
        <w:rPr>
          <w:color w:val="000000" w:themeColor="text1"/>
        </w:rPr>
        <w:t>. Стрелявший игрок ставит на чужом поле в эту клетку крестик, а его противник ставит крестик на своем поле также в эту клетку. Стрелявший получает право на ещё один выстрел.</w:t>
      </w:r>
    </w:p>
    <w:p w:rsidR="00414014" w:rsidRPr="00134707" w:rsidRDefault="00FD13CB" w:rsidP="00B64899">
      <w:pPr>
        <w:numPr>
          <w:ilvl w:val="0"/>
          <w:numId w:val="1"/>
        </w:numPr>
        <w:tabs>
          <w:tab w:val="left" w:pos="993"/>
        </w:tabs>
        <w:ind w:left="0" w:firstLine="567"/>
        <w:contextualSpacing/>
        <w:rPr>
          <w:color w:val="000000" w:themeColor="text1"/>
        </w:rPr>
      </w:pPr>
      <w:r w:rsidRPr="00134707">
        <w:rPr>
          <w:color w:val="000000" w:themeColor="text1"/>
        </w:rPr>
        <w:t xml:space="preserve">Если выстрел пришелся в клетку, где находится однопалубный корабль или последняя непоражённая клетка многопалубного корабля, то следует ответ </w:t>
      </w:r>
      <w:r w:rsidR="00CF3DC2">
        <w:rPr>
          <w:color w:val="000000" w:themeColor="text1"/>
        </w:rPr>
        <w:t>«</w:t>
      </w:r>
      <w:r w:rsidRPr="00134707">
        <w:rPr>
          <w:color w:val="000000" w:themeColor="text1"/>
        </w:rPr>
        <w:t>Убил</w:t>
      </w:r>
      <w:r w:rsidR="00CF3DC2">
        <w:rPr>
          <w:color w:val="000000" w:themeColor="text1"/>
        </w:rPr>
        <w:t>»</w:t>
      </w:r>
      <w:r w:rsidRPr="00134707">
        <w:rPr>
          <w:color w:val="000000" w:themeColor="text1"/>
        </w:rPr>
        <w:t>. Оба игрока отмечают потопленный корабль на листе. Стрелявший игрок получает право на еще один выстрел.</w:t>
      </w:r>
    </w:p>
    <w:p w:rsidR="00414014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Победителем считается тот, кто первым потопит все 10 кораблей противника. Проигравший имеет право изучить игровое поле у соперника после окончания игры. Если проигравший находит какое-либо нарушение правил, то победа присуждается ему. Первоначальный победитель в свою очередь также имеет право изучить игровое поле у соперника для поиска нарушений. Если он их находит, то игроки сверяют чужие поля друг у друга. Если никаких несоответствий не замечено, то игра не засчитывается. Тот, у кого чужое поле будет неверным (причем доказуемо неверным), будет проигравшим, а его соперник </w:t>
      </w:r>
      <w:r w:rsidR="001A48EC">
        <w:t xml:space="preserve">– </w:t>
      </w:r>
      <w:r w:rsidRPr="00134707">
        <w:rPr>
          <w:color w:val="000000" w:themeColor="text1"/>
        </w:rPr>
        <w:t xml:space="preserve">победителем. Игра также может закончиться раньше, </w:t>
      </w:r>
      <w:r w:rsidR="0087220A" w:rsidRPr="00134707">
        <w:rPr>
          <w:color w:val="000000" w:themeColor="text1"/>
        </w:rPr>
        <w:t>чем,</w:t>
      </w:r>
      <w:r w:rsidRPr="00134707">
        <w:rPr>
          <w:color w:val="000000" w:themeColor="text1"/>
        </w:rPr>
        <w:t xml:space="preserve"> когда будут потоплены все корабли, если нарушение правил будет замечено в течение игры. Проигравшим в этом случае будет считаться тот, у кого обнаружат нарушение правил, хотя он тоже может попросить игровое поле у соперника для поиска </w:t>
      </w:r>
      <w:r w:rsidR="001A48EC">
        <w:rPr>
          <w:color w:val="000000" w:themeColor="text1"/>
        </w:rPr>
        <w:t xml:space="preserve">нарушений </w:t>
      </w:r>
      <w:r w:rsidR="00E507E5" w:rsidRPr="00134707">
        <w:rPr>
          <w:color w:val="000000" w:themeColor="text1"/>
        </w:rPr>
        <w:t>[</w:t>
      </w:r>
      <w:r w:rsidRPr="00134707">
        <w:rPr>
          <w:color w:val="000000" w:themeColor="text1"/>
        </w:rPr>
        <w:t>1]</w:t>
      </w:r>
      <w:r w:rsidR="001A48EC">
        <w:rPr>
          <w:color w:val="000000" w:themeColor="text1"/>
        </w:rPr>
        <w:t>.</w:t>
      </w:r>
    </w:p>
    <w:p w:rsidR="001A48EC" w:rsidRDefault="001A48EC" w:rsidP="001A48EC">
      <w:pPr>
        <w:pStyle w:val="a1"/>
      </w:pPr>
      <w:r>
        <w:t>Стратегии ведения боя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Очевидно, при размещении необходимо расставлять корабли таким образом, чтобы в случае их потери минимизировать количество гарантировано свободных клеток. Линкор</w:t>
      </w:r>
      <w:r w:rsidR="0061693F">
        <w:rPr>
          <w:color w:val="000000" w:themeColor="text1"/>
        </w:rPr>
        <w:t xml:space="preserve"> (четырёхпалубный корабль)</w:t>
      </w:r>
      <w:r w:rsidRPr="001E3FF2">
        <w:rPr>
          <w:color w:val="000000" w:themeColor="text1"/>
        </w:rPr>
        <w:t xml:space="preserve"> в центре поля открывает для противника 14 клеток, однако линкор, стоящий в углу, открывает для противника всего 6 полей. Аналогично, крейсе</w:t>
      </w:r>
      <w:r w:rsidR="0061693F">
        <w:rPr>
          <w:color w:val="000000" w:themeColor="text1"/>
        </w:rPr>
        <w:t>р (трёхпалубный корабль)</w:t>
      </w:r>
      <w:r w:rsidRPr="001E3FF2">
        <w:rPr>
          <w:color w:val="000000" w:themeColor="text1"/>
        </w:rPr>
        <w:t xml:space="preserve">, стоящий в углу, вместо 12 полей открывает всего 5. Таким образом, </w:t>
      </w:r>
      <w:r w:rsidRPr="001E3FF2">
        <w:rPr>
          <w:color w:val="000000" w:themeColor="text1"/>
        </w:rPr>
        <w:lastRenderedPageBreak/>
        <w:t>разместив крупные корабли вдоль границы поля, оста</w:t>
      </w:r>
      <w:r w:rsidR="0061693F">
        <w:rPr>
          <w:color w:val="000000" w:themeColor="text1"/>
        </w:rPr>
        <w:t>ётся</w:t>
      </w:r>
      <w:r w:rsidRPr="001E3FF2">
        <w:rPr>
          <w:color w:val="000000" w:themeColor="text1"/>
        </w:rPr>
        <w:t xml:space="preserve"> больший простор для катеров. Так как стратегии для поиска катеров нет, противнику придется стрелять наугад, и чем больше свободных полей останется к моменту «ловли» катеров, тем тяжелее будет выиграть противнику</w:t>
      </w:r>
      <w:r w:rsidR="0061693F">
        <w:rPr>
          <w:color w:val="000000" w:themeColor="text1"/>
        </w:rPr>
        <w:t xml:space="preserve"> </w:t>
      </w:r>
      <w:r w:rsidR="0061693F" w:rsidRPr="0061693F">
        <w:rPr>
          <w:color w:val="000000" w:themeColor="text1"/>
        </w:rPr>
        <w:t>[</w:t>
      </w:r>
      <w:r w:rsidR="0061693F" w:rsidRPr="0061693F">
        <w:rPr>
          <w:color w:val="000000" w:themeColor="text1"/>
          <w:highlight w:val="yellow"/>
        </w:rPr>
        <w:t>???</w:t>
      </w:r>
      <w:r w:rsidR="0061693F" w:rsidRPr="0061693F">
        <w:rPr>
          <w:color w:val="000000" w:themeColor="text1"/>
        </w:rPr>
        <w:t>]</w:t>
      </w:r>
      <w:r w:rsidRPr="001E3FF2">
        <w:rPr>
          <w:color w:val="000000" w:themeColor="text1"/>
        </w:rPr>
        <w:t>.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На рисунке 2 изображены три способа расстановки кораблей, при которых для размещения катеров остается большое пространство (отмечено синим).</w:t>
      </w:r>
    </w:p>
    <w:p w:rsidR="001E3FF2" w:rsidRPr="001E3FF2" w:rsidRDefault="001E3FF2" w:rsidP="0061693F">
      <w:pPr>
        <w:spacing w:after="240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4747757" wp14:editId="0312F889">
            <wp:extent cx="4905375" cy="1581150"/>
            <wp:effectExtent l="0" t="0" r="9525" b="0"/>
            <wp:docPr id="11" name="Рисунок 11" descr="https://hsto.org/storage2/ca0/0a5/efd/ca00a5efdeea6770997c015592c6d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sto.org/storage2/ca0/0a5/efd/ca00a5efdeea6770997c015592c6d8e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 w:rsidRPr="00D03E50">
        <w:rPr>
          <w:color w:val="000000" w:themeColor="text1"/>
        </w:rPr>
        <w:t>2</w:t>
      </w:r>
      <w:r w:rsidR="00D03E50">
        <w:rPr>
          <w:color w:val="000000" w:themeColor="text1"/>
        </w:rPr>
        <w:t xml:space="preserve"> </w:t>
      </w:r>
      <w:r w:rsidR="00D03E50">
        <w:t>–</w:t>
      </w:r>
      <w:r w:rsidRPr="001E3FF2">
        <w:rPr>
          <w:color w:val="000000" w:themeColor="text1"/>
        </w:rPr>
        <w:t xml:space="preserve"> Три спос</w:t>
      </w:r>
      <w:r w:rsidR="00D03E50">
        <w:rPr>
          <w:color w:val="000000" w:themeColor="text1"/>
        </w:rPr>
        <w:t>оба размещения крупных кораблей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 xml:space="preserve">При крайних двух способах для размещения катеров остается 60 клеток, что означает, что вероятность случайного попадания в катер составляет 0,066. Для сравнения можно привести случайную расстановку кораблей (рисунок </w:t>
      </w:r>
      <w:r w:rsidRPr="0037164D">
        <w:rPr>
          <w:color w:val="000000" w:themeColor="text1"/>
        </w:rPr>
        <w:t>3</w:t>
      </w:r>
      <w:r w:rsidRPr="001E3FF2">
        <w:rPr>
          <w:color w:val="000000" w:themeColor="text1"/>
        </w:rPr>
        <w:t>). При такой расстановке для катеров остается 21 клетка, следовательно, вероятность попадания составит уже 0,19, что почти в три раза выше.</w:t>
      </w:r>
    </w:p>
    <w:p w:rsidR="001E3FF2" w:rsidRPr="001E3FF2" w:rsidRDefault="001E3FF2" w:rsidP="0061693F">
      <w:pPr>
        <w:spacing w:after="240"/>
        <w:ind w:firstLine="0"/>
        <w:jc w:val="center"/>
        <w:rPr>
          <w:color w:val="000000" w:themeColor="text1"/>
        </w:rPr>
      </w:pPr>
      <w:r w:rsidRPr="00DC4CA6">
        <w:rPr>
          <w:rFonts w:cstheme="minorHAnsi"/>
          <w:noProof/>
        </w:rPr>
        <w:drawing>
          <wp:inline distT="0" distB="0" distL="0" distR="0" wp14:anchorId="40757439" wp14:editId="74F87357">
            <wp:extent cx="1581150" cy="1562100"/>
            <wp:effectExtent l="0" t="0" r="0" b="0"/>
            <wp:docPr id="12" name="Рисунок 12" descr="https://habrastorage.org/storage2/580/878/0ec/5808780eceecb39b30dddfd9ff8a92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storage2/580/878/0ec/5808780eceecb39b30dddfd9ff8a92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 w:rsidRPr="0061693F">
        <w:rPr>
          <w:color w:val="000000" w:themeColor="text1"/>
        </w:rPr>
        <w:t>3</w:t>
      </w:r>
      <w:r w:rsidR="00D03E50">
        <w:rPr>
          <w:color w:val="000000" w:themeColor="text1"/>
        </w:rPr>
        <w:t xml:space="preserve"> </w:t>
      </w:r>
      <w:r w:rsidR="00D03E50">
        <w:t>–</w:t>
      </w:r>
      <w:r w:rsidR="00D03E50">
        <w:rPr>
          <w:color w:val="000000" w:themeColor="text1"/>
        </w:rPr>
        <w:t xml:space="preserve"> Случайное размещение кораблей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Первым и самым очевидным правилом оптимальной стрельбы является следующее правило: не стрелять по клеткам, непосредственно окружающим уничтоженный корабль противника.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 xml:space="preserve">Из первого правила вытекает второе: если удалось подбить вражеский </w:t>
      </w:r>
      <w:r w:rsidRPr="001E3FF2">
        <w:rPr>
          <w:color w:val="000000" w:themeColor="text1"/>
        </w:rPr>
        <w:lastRenderedPageBreak/>
        <w:t>корабль, необходимо сразу же его добить, чтобы как можно раньше получить список гарантированно свободных клеток.</w:t>
      </w:r>
    </w:p>
    <w:p w:rsidR="001E3FF2" w:rsidRPr="0061693F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Третье правило вытекает из первых двух: необходимо в первую очередь попытаться подбить самые крупные корабли противника, т.к. уничтожив вражеский линкор, мы получим информацию о 14 гарантированно свободных клеток, а уничтожив крейсер – о 12 (рисунок 4)</w:t>
      </w:r>
      <w:r w:rsidR="0061693F">
        <w:rPr>
          <w:color w:val="000000" w:themeColor="text1"/>
        </w:rPr>
        <w:t>.</w:t>
      </w:r>
    </w:p>
    <w:p w:rsidR="001E3FF2" w:rsidRPr="001E3FF2" w:rsidRDefault="001E3FF2" w:rsidP="0061693F">
      <w:pPr>
        <w:spacing w:after="240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FBF7CE6" wp14:editId="30275155">
            <wp:extent cx="1816735" cy="1793240"/>
            <wp:effectExtent l="0" t="0" r="0" b="0"/>
            <wp:docPr id="13" name="Рисунок 13" descr="https://habrastorage.org/storage2/c78/09f/3fc/c7809f3fc23530ab4c00485b2aba5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storage2/c78/09f/3fc/c7809f3fc23530ab4c00485b2aba567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 w:rsidRPr="00D03E50">
        <w:rPr>
          <w:color w:val="000000" w:themeColor="text1"/>
        </w:rPr>
        <w:t>4</w:t>
      </w:r>
      <w:r w:rsidR="00D03E50" w:rsidRPr="00D03E50">
        <w:rPr>
          <w:color w:val="000000" w:themeColor="text1"/>
        </w:rPr>
        <w:t xml:space="preserve"> </w:t>
      </w:r>
      <w:r w:rsidR="00D03E50">
        <w:t>–</w:t>
      </w:r>
      <w:r w:rsidRPr="001E3FF2">
        <w:rPr>
          <w:color w:val="000000" w:themeColor="text1"/>
        </w:rPr>
        <w:t xml:space="preserve"> </w:t>
      </w:r>
      <w:r w:rsidRPr="0061693F">
        <w:rPr>
          <w:rFonts w:cstheme="minorHAnsi"/>
          <w:noProof/>
        </w:rPr>
        <w:t>Подсчет</w:t>
      </w:r>
      <w:r w:rsidRPr="001E3FF2">
        <w:rPr>
          <w:color w:val="000000" w:themeColor="text1"/>
        </w:rPr>
        <w:t xml:space="preserve"> количества </w:t>
      </w:r>
      <w:r w:rsidR="00D03E50">
        <w:rPr>
          <w:color w:val="000000" w:themeColor="text1"/>
        </w:rPr>
        <w:t>гарантированно свободных клеток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 xml:space="preserve">Таким образом, оптимальную стратегию стрельбы можно свести к целенаправленному поиску и уничтожению самых крупных кораблей противника. 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Для начала давайте рассмотрим участок игрового поля размером 4 на 4 клетки. Если в рассматриваемом участке есть вражеский линкор, то его гарантированно можно подбить не более чем за 4 выстрела. Для этого надо стрелять так, чтобы на каждой горизонтали и вертикали было ровно по одной проверенной клетке. На рисунке 5 представлены все варианты такой стрельбы без учета отражений и поворотов.</w:t>
      </w:r>
    </w:p>
    <w:p w:rsidR="001E3FF2" w:rsidRPr="001E3FF2" w:rsidRDefault="001E3FF2" w:rsidP="0061693F">
      <w:pPr>
        <w:spacing w:after="240"/>
        <w:ind w:firstLine="0"/>
        <w:jc w:val="center"/>
        <w:rPr>
          <w:color w:val="000000" w:themeColor="text1"/>
        </w:rPr>
      </w:pPr>
      <w:r w:rsidRPr="00183CC1">
        <w:rPr>
          <w:rFonts w:cstheme="minorHAnsi"/>
          <w:noProof/>
        </w:rPr>
        <w:drawing>
          <wp:inline distT="0" distB="0" distL="0" distR="0" wp14:anchorId="2B2985EE" wp14:editId="7303BEBF">
            <wp:extent cx="5260975" cy="653415"/>
            <wp:effectExtent l="0" t="0" r="0" b="0"/>
            <wp:docPr id="14" name="Рисунок 14" descr="https://habrastorage.org/storage2/26f/a37/b4a/26fa37b4a6f89843c78250538e2f6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storage2/26f/a37/b4a/26fa37b4a6f89843c78250538e2f66e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 w:rsidRPr="0061693F">
        <w:rPr>
          <w:color w:val="000000" w:themeColor="text1"/>
        </w:rPr>
        <w:t>5</w:t>
      </w:r>
      <w:r w:rsidR="00D03E50" w:rsidRPr="0061693F">
        <w:rPr>
          <w:color w:val="000000" w:themeColor="text1"/>
        </w:rPr>
        <w:t xml:space="preserve"> </w:t>
      </w:r>
      <w:r w:rsidR="00D03E50">
        <w:t>–</w:t>
      </w:r>
      <w:r w:rsidR="00D03E50" w:rsidRPr="0061693F">
        <w:t xml:space="preserve"> </w:t>
      </w:r>
      <w:r w:rsidRPr="0061693F">
        <w:rPr>
          <w:noProof/>
        </w:rPr>
        <w:t>Варианты</w:t>
      </w:r>
      <w:r w:rsidRPr="001E3FF2">
        <w:rPr>
          <w:color w:val="000000" w:themeColor="text1"/>
        </w:rPr>
        <w:t xml:space="preserve"> стрельбы</w:t>
      </w:r>
    </w:p>
    <w:p w:rsidR="001E3FF2" w:rsidRP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>Среди всех этих вариантов, оптимальными на поле 10 на 10 клеток являются только первые два варианта, гарантирующие попадание в линкор максимум за 24 выстрела (рисунок 6).</w:t>
      </w:r>
    </w:p>
    <w:p w:rsidR="001E3FF2" w:rsidRPr="001E3FF2" w:rsidRDefault="001E3FF2" w:rsidP="0061693F">
      <w:pPr>
        <w:spacing w:after="240"/>
        <w:ind w:firstLine="0"/>
        <w:jc w:val="center"/>
        <w:rPr>
          <w:color w:val="000000" w:themeColor="text1"/>
        </w:rPr>
      </w:pPr>
      <w:r w:rsidRPr="00183CC1">
        <w:rPr>
          <w:rFonts w:cstheme="minorHAnsi"/>
          <w:noProof/>
        </w:rPr>
        <w:lastRenderedPageBreak/>
        <w:drawing>
          <wp:inline distT="0" distB="0" distL="0" distR="0" wp14:anchorId="5C123D94" wp14:editId="42D141B0">
            <wp:extent cx="3597910" cy="1745615"/>
            <wp:effectExtent l="0" t="0" r="2540" b="6985"/>
            <wp:docPr id="15" name="Рисунок 15" descr="https://habrastorage.org/storage2/20f/f70/102/20ff70102926ca5eadefee71f1eb43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storage2/20f/f70/102/20ff70102926ca5eadefee71f1eb43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 w:rsidRPr="00D03E50">
        <w:rPr>
          <w:color w:val="000000" w:themeColor="text1"/>
        </w:rPr>
        <w:t>6</w:t>
      </w:r>
      <w:r w:rsidR="00D03E50" w:rsidRPr="00D03E50">
        <w:rPr>
          <w:color w:val="000000" w:themeColor="text1"/>
        </w:rPr>
        <w:t xml:space="preserve"> </w:t>
      </w:r>
      <w:r w:rsidR="00D03E50">
        <w:t>–</w:t>
      </w:r>
      <w:r w:rsidRPr="001E3FF2">
        <w:rPr>
          <w:color w:val="000000" w:themeColor="text1"/>
        </w:rPr>
        <w:t xml:space="preserve"> Варианты стрельбы на поле 10х10</w:t>
      </w:r>
    </w:p>
    <w:p w:rsidR="001E3FF2" w:rsidRDefault="001E3FF2" w:rsidP="001E3FF2">
      <w:pPr>
        <w:rPr>
          <w:color w:val="000000" w:themeColor="text1"/>
        </w:rPr>
      </w:pPr>
      <w:r w:rsidRPr="001E3FF2">
        <w:rPr>
          <w:color w:val="000000" w:themeColor="text1"/>
        </w:rPr>
        <w:t xml:space="preserve">После того, как уничтожен вражеский линкор, необходимо начинать поиск крейсеров, а затем и эсминцев. При этом можно использовать аналогичную методику, только необходимо разбивать поле на квадраты со стороной в 3 и 2 клетки соответственно. Если при поиске линкора пользоваться второй стратегией, то теперь достаточно стрелять по полям, обозначенным на рисунке </w:t>
      </w:r>
      <w:r w:rsidR="00D03E50">
        <w:rPr>
          <w:color w:val="000000" w:themeColor="text1"/>
        </w:rPr>
        <w:t>7</w:t>
      </w:r>
      <w:r w:rsidRPr="001E3FF2">
        <w:rPr>
          <w:color w:val="000000" w:themeColor="text1"/>
        </w:rPr>
        <w:t xml:space="preserve"> зеленым цветом.</w:t>
      </w:r>
    </w:p>
    <w:p w:rsidR="00D03E50" w:rsidRPr="001E3FF2" w:rsidRDefault="00D03E50" w:rsidP="0061693F">
      <w:pPr>
        <w:spacing w:after="240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1573530" cy="1562735"/>
            <wp:effectExtent l="0" t="0" r="7620" b="0"/>
            <wp:docPr id="16" name="Рисунок 16" descr="https://pp.userapi.com/c639329/v639329024/66ef2/kp0Ku1i0S6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639329/v639329024/66ef2/kp0Ku1i0S6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93F">
        <w:rPr>
          <w:color w:val="000000" w:themeColor="text1"/>
        </w:rPr>
        <w:br/>
      </w:r>
      <w:r w:rsidRPr="001E3FF2">
        <w:rPr>
          <w:color w:val="000000" w:themeColor="text1"/>
        </w:rPr>
        <w:t xml:space="preserve">Рисунок </w:t>
      </w:r>
      <w:r>
        <w:rPr>
          <w:color w:val="000000" w:themeColor="text1"/>
        </w:rPr>
        <w:t>7</w:t>
      </w:r>
      <w:r w:rsidRPr="00D03E50">
        <w:rPr>
          <w:color w:val="000000" w:themeColor="text1"/>
        </w:rPr>
        <w:t xml:space="preserve"> </w:t>
      </w:r>
      <w:r>
        <w:t>–</w:t>
      </w:r>
      <w:r>
        <w:rPr>
          <w:color w:val="000000" w:themeColor="text1"/>
        </w:rPr>
        <w:t xml:space="preserve"> Варианты </w:t>
      </w:r>
      <w:r w:rsidRPr="0061693F">
        <w:rPr>
          <w:rFonts w:cstheme="minorHAnsi"/>
          <w:noProof/>
        </w:rPr>
        <w:t>оптимальной</w:t>
      </w:r>
      <w:r>
        <w:rPr>
          <w:color w:val="000000" w:themeColor="text1"/>
        </w:rPr>
        <w:t xml:space="preserve"> стратегии </w:t>
      </w:r>
      <w:r w:rsidRPr="001E3FF2">
        <w:rPr>
          <w:color w:val="000000" w:themeColor="text1"/>
        </w:rPr>
        <w:t>стрельбы на поле 10х10</w:t>
      </w:r>
    </w:p>
    <w:p w:rsidR="0093092A" w:rsidRDefault="0093092A" w:rsidP="00670EA8">
      <w:pPr>
        <w:pStyle w:val="a0"/>
        <w:ind w:left="0" w:firstLine="567"/>
      </w:pPr>
      <w:bookmarkStart w:id="4" w:name="_q17x3v4rnc2d" w:colFirst="0" w:colLast="0"/>
      <w:bookmarkStart w:id="5" w:name="_v8dy6vsfzfr4" w:colFirst="0" w:colLast="0"/>
      <w:bookmarkStart w:id="6" w:name="_Toc472512790"/>
      <w:bookmarkEnd w:id="4"/>
      <w:bookmarkEnd w:id="5"/>
      <w:r w:rsidRPr="00946F17">
        <w:t>Описание систем-аналогов</w:t>
      </w:r>
      <w:bookmarkEnd w:id="6"/>
    </w:p>
    <w:p w:rsidR="00414014" w:rsidRPr="00134707" w:rsidRDefault="00FD13CB" w:rsidP="00670EA8">
      <w:pPr>
        <w:pStyle w:val="a1"/>
        <w:ind w:left="0" w:firstLine="567"/>
      </w:pPr>
      <w:r w:rsidRPr="00134707">
        <w:t xml:space="preserve">Игра </w:t>
      </w:r>
      <w:r w:rsidR="00E507E5" w:rsidRPr="001A48EC">
        <w:rPr>
          <w:szCs w:val="28"/>
        </w:rPr>
        <w:t>«</w:t>
      </w:r>
      <w:r w:rsidR="00E507E5">
        <w:t>Морской бой</w:t>
      </w:r>
      <w:r w:rsidR="00E507E5" w:rsidRPr="001A48EC">
        <w:t>»</w:t>
      </w:r>
    </w:p>
    <w:p w:rsidR="00414014" w:rsidRPr="00134707" w:rsidRDefault="005A3904" w:rsidP="00670EA8">
      <w:pPr>
        <w:rPr>
          <w:color w:val="000000" w:themeColor="text1"/>
        </w:rPr>
      </w:pPr>
      <w:r w:rsidRPr="005A3904">
        <w:rPr>
          <w:color w:val="000000" w:themeColor="text1"/>
        </w:rPr>
        <w:t>«</w:t>
      </w:r>
      <w:r w:rsidR="00FD13CB" w:rsidRPr="005A3904">
        <w:rPr>
          <w:color w:val="000000" w:themeColor="text1"/>
        </w:rPr>
        <w:t xml:space="preserve">Игра </w:t>
      </w:r>
      <w:r w:rsidRPr="005A3904">
        <w:rPr>
          <w:color w:val="000000" w:themeColor="text1"/>
        </w:rPr>
        <w:t>«</w:t>
      </w:r>
      <w:r w:rsidR="00FD13CB" w:rsidRPr="005A3904">
        <w:rPr>
          <w:color w:val="000000" w:themeColor="text1"/>
        </w:rPr>
        <w:t>Морской бой</w:t>
      </w:r>
      <w:r w:rsidRPr="005A3904">
        <w:rPr>
          <w:color w:val="000000" w:themeColor="text1"/>
        </w:rPr>
        <w:t>»</w:t>
      </w:r>
      <w:r w:rsidR="00FD13CB" w:rsidRPr="005A3904">
        <w:rPr>
          <w:color w:val="000000" w:themeColor="text1"/>
        </w:rPr>
        <w:t xml:space="preserve"> представляет собой установочный пакет для программы </w:t>
      </w:r>
      <w:r w:rsidRPr="005A3904">
        <w:rPr>
          <w:color w:val="000000" w:themeColor="text1"/>
        </w:rPr>
        <w:t>«</w:t>
      </w:r>
      <w:r>
        <w:rPr>
          <w:color w:val="000000" w:themeColor="text1"/>
        </w:rPr>
        <w:t>Сундучок с играми</w:t>
      </w:r>
      <w:r w:rsidRPr="005A3904">
        <w:rPr>
          <w:color w:val="000000" w:themeColor="text1"/>
        </w:rPr>
        <w:t>»</w:t>
      </w:r>
      <w:r w:rsidR="001A48EC" w:rsidRPr="001A48EC">
        <w:rPr>
          <w:color w:val="000000" w:themeColor="text1"/>
        </w:rPr>
        <w:t xml:space="preserve"> [5]</w:t>
      </w:r>
      <w:r w:rsidRPr="00134707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D03E50">
        <w:rPr>
          <w:color w:val="000000" w:themeColor="text1"/>
        </w:rPr>
        <w:t>На рисунке 8</w:t>
      </w:r>
      <w:r w:rsidR="00FD13CB" w:rsidRPr="005A3904">
        <w:rPr>
          <w:color w:val="000000" w:themeColor="text1"/>
        </w:rPr>
        <w:t xml:space="preserve"> приведена экранная форма игры </w:t>
      </w:r>
      <w:r w:rsidRPr="005A3904">
        <w:rPr>
          <w:color w:val="000000" w:themeColor="text1"/>
        </w:rPr>
        <w:t xml:space="preserve">«Игра «Морской бой», </w:t>
      </w:r>
      <w:r w:rsidR="00FD13CB" w:rsidRPr="005A3904">
        <w:rPr>
          <w:color w:val="000000" w:themeColor="text1"/>
        </w:rPr>
        <w:t xml:space="preserve">на которой представлен игровой процесс между двумя игроками. Цель игры </w:t>
      </w:r>
      <w:r w:rsidR="001A48EC">
        <w:t>–</w:t>
      </w:r>
      <w:r w:rsidR="00FD13CB" w:rsidRPr="005A3904">
        <w:rPr>
          <w:color w:val="000000" w:themeColor="text1"/>
        </w:rPr>
        <w:t xml:space="preserve"> первым поразить все корабли противника.</w:t>
      </w:r>
    </w:p>
    <w:p w:rsidR="00414014" w:rsidRPr="00134707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>Достоинства: измененные правила, которые делают игру интереснее; наличие 3 режимов игры.</w:t>
      </w:r>
    </w:p>
    <w:p w:rsidR="001A48EC" w:rsidRPr="003F6504" w:rsidRDefault="001A48EC" w:rsidP="003F6504">
      <w:pPr>
        <w:spacing w:after="240"/>
        <w:ind w:firstLine="0"/>
        <w:jc w:val="center"/>
        <w:rPr>
          <w:noProof/>
        </w:rPr>
      </w:pPr>
      <w:r w:rsidRPr="003F6504">
        <w:rPr>
          <w:noProof/>
        </w:rPr>
        <w:lastRenderedPageBreak/>
        <w:drawing>
          <wp:inline distT="114300" distB="114300" distL="114300" distR="114300" wp14:anchorId="1B1501F4" wp14:editId="0FF89D4C">
            <wp:extent cx="4667250" cy="32194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466A3" w:rsidRPr="003F6504">
        <w:rPr>
          <w:noProof/>
        </w:rPr>
        <w:br/>
      </w:r>
      <w:r w:rsidRPr="003F6504">
        <w:rPr>
          <w:noProof/>
        </w:rPr>
        <w:t xml:space="preserve">Рисунок </w:t>
      </w:r>
      <w:r w:rsidR="00D03E50" w:rsidRPr="003F6504">
        <w:rPr>
          <w:noProof/>
        </w:rPr>
        <w:t>8</w:t>
      </w:r>
      <w:r w:rsidRPr="003F6504">
        <w:rPr>
          <w:noProof/>
        </w:rPr>
        <w:t xml:space="preserve"> </w:t>
      </w:r>
      <w:r>
        <w:rPr>
          <w:noProof/>
        </w:rPr>
        <w:t>–</w:t>
      </w:r>
      <w:r w:rsidRPr="001A48EC">
        <w:rPr>
          <w:noProof/>
        </w:rPr>
        <w:t xml:space="preserve"> </w:t>
      </w:r>
      <w:r w:rsidRPr="003F6504">
        <w:rPr>
          <w:noProof/>
        </w:rPr>
        <w:t xml:space="preserve">Экранная форма игры «Игры «Морской бой» </w:t>
      </w:r>
      <w:r w:rsidRPr="003F6504">
        <w:rPr>
          <w:noProof/>
        </w:rPr>
        <w:br/>
        <w:t>в процессе работы</w:t>
      </w:r>
    </w:p>
    <w:p w:rsidR="000466A3" w:rsidRPr="001A48EC" w:rsidRDefault="000466A3" w:rsidP="000466A3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Недостатки: игра не поставляется отдельно, а только как установочный пакет для программы </w:t>
      </w:r>
      <w:r w:rsidRPr="005A3904">
        <w:rPr>
          <w:color w:val="000000" w:themeColor="text1"/>
        </w:rPr>
        <w:t>«</w:t>
      </w:r>
      <w:r>
        <w:rPr>
          <w:color w:val="000000" w:themeColor="text1"/>
        </w:rPr>
        <w:t>Сундучок с играми</w:t>
      </w:r>
      <w:r w:rsidRPr="005A3904">
        <w:rPr>
          <w:color w:val="000000" w:themeColor="text1"/>
        </w:rPr>
        <w:t>»</w:t>
      </w:r>
      <w:r w:rsidRPr="00134707">
        <w:rPr>
          <w:color w:val="000000" w:themeColor="text1"/>
        </w:rPr>
        <w:t>.</w:t>
      </w:r>
    </w:p>
    <w:p w:rsidR="000466A3" w:rsidRPr="00134707" w:rsidRDefault="000466A3" w:rsidP="000466A3">
      <w:pPr>
        <w:pStyle w:val="a1"/>
        <w:ind w:left="0" w:firstLine="567"/>
      </w:pPr>
      <w:bookmarkStart w:id="7" w:name="_ohpt965iur23" w:colFirst="0" w:colLast="0"/>
      <w:bookmarkEnd w:id="7"/>
      <w:proofErr w:type="spellStart"/>
      <w:r w:rsidRPr="00134707">
        <w:t>Battleship</w:t>
      </w:r>
      <w:proofErr w:type="spellEnd"/>
      <w:r w:rsidRPr="00134707">
        <w:t xml:space="preserve"> </w:t>
      </w:r>
      <w:proofErr w:type="spellStart"/>
      <w:r w:rsidRPr="00134707">
        <w:t>war</w:t>
      </w:r>
      <w:proofErr w:type="spellEnd"/>
    </w:p>
    <w:p w:rsidR="00E507E5" w:rsidRPr="005A3904" w:rsidRDefault="00FD13CB" w:rsidP="00670EA8">
      <w:pPr>
        <w:rPr>
          <w:color w:val="000000" w:themeColor="text1"/>
        </w:rPr>
      </w:pPr>
      <w:r w:rsidRPr="00134707">
        <w:rPr>
          <w:color w:val="000000" w:themeColor="text1"/>
        </w:rPr>
        <w:t xml:space="preserve">Онлайн </w:t>
      </w:r>
      <w:proofErr w:type="spellStart"/>
      <w:r w:rsidRPr="00134707">
        <w:rPr>
          <w:color w:val="000000" w:themeColor="text1"/>
        </w:rPr>
        <w:t>флеш</w:t>
      </w:r>
      <w:proofErr w:type="spellEnd"/>
      <w:r w:rsidRPr="00134707">
        <w:rPr>
          <w:color w:val="000000" w:themeColor="text1"/>
        </w:rPr>
        <w:t xml:space="preserve">-игра </w:t>
      </w:r>
      <w:r w:rsidR="00E507E5" w:rsidRPr="005A3904">
        <w:rPr>
          <w:color w:val="000000" w:themeColor="text1"/>
        </w:rPr>
        <w:t>«</w:t>
      </w:r>
      <w:proofErr w:type="spellStart"/>
      <w:r w:rsidRPr="005A3904">
        <w:rPr>
          <w:color w:val="000000" w:themeColor="text1"/>
        </w:rPr>
        <w:t>Battleship</w:t>
      </w:r>
      <w:proofErr w:type="spellEnd"/>
      <w:r w:rsidRPr="00134707">
        <w:rPr>
          <w:color w:val="000000" w:themeColor="text1"/>
        </w:rPr>
        <w:t xml:space="preserve"> </w:t>
      </w:r>
      <w:proofErr w:type="spellStart"/>
      <w:r w:rsidRPr="005A3904">
        <w:rPr>
          <w:color w:val="000000" w:themeColor="text1"/>
        </w:rPr>
        <w:t>War</w:t>
      </w:r>
      <w:proofErr w:type="spellEnd"/>
      <w:r w:rsidR="00E507E5" w:rsidRPr="005A3904">
        <w:rPr>
          <w:color w:val="000000" w:themeColor="text1"/>
        </w:rPr>
        <w:t>»</w:t>
      </w:r>
      <w:r w:rsidR="001A48EC" w:rsidRPr="001A48EC">
        <w:rPr>
          <w:color w:val="000000" w:themeColor="text1"/>
        </w:rPr>
        <w:t xml:space="preserve"> [6]</w:t>
      </w:r>
      <w:r w:rsidRPr="00134707">
        <w:rPr>
          <w:color w:val="000000" w:themeColor="text1"/>
        </w:rPr>
        <w:t xml:space="preserve"> является интерпретацией классической игры </w:t>
      </w:r>
      <w:r w:rsidR="00670EA8" w:rsidRPr="005A3904">
        <w:rPr>
          <w:color w:val="000000" w:themeColor="text1"/>
        </w:rPr>
        <w:t>«</w:t>
      </w:r>
      <w:r w:rsidRPr="00134707">
        <w:rPr>
          <w:color w:val="000000" w:themeColor="text1"/>
        </w:rPr>
        <w:t>Морской бой</w:t>
      </w:r>
      <w:r w:rsidR="00670EA8" w:rsidRPr="005A3904">
        <w:rPr>
          <w:color w:val="000000" w:themeColor="text1"/>
        </w:rPr>
        <w:t>»</w:t>
      </w:r>
      <w:r w:rsidRPr="00134707">
        <w:rPr>
          <w:color w:val="000000" w:themeColor="text1"/>
        </w:rPr>
        <w:t xml:space="preserve"> с измененным составом кораблей и размерами игрового поля</w:t>
      </w:r>
      <w:r w:rsidRPr="005A3904">
        <w:rPr>
          <w:color w:val="000000" w:themeColor="text1"/>
        </w:rPr>
        <w:t xml:space="preserve">, где предстоит пройти девять уровней, и, соответственно, провести девять морских сражений. На рисунке </w:t>
      </w:r>
      <w:r w:rsidR="00D03E50">
        <w:rPr>
          <w:color w:val="000000" w:themeColor="text1"/>
        </w:rPr>
        <w:t>9</w:t>
      </w:r>
      <w:r w:rsidR="00E507E5" w:rsidRPr="005A3904">
        <w:rPr>
          <w:color w:val="000000" w:themeColor="text1"/>
        </w:rPr>
        <w:t xml:space="preserve"> </w:t>
      </w:r>
      <w:r w:rsidRPr="005A3904">
        <w:rPr>
          <w:color w:val="000000" w:themeColor="text1"/>
        </w:rPr>
        <w:t xml:space="preserve">приведена экранная форма игры </w:t>
      </w:r>
      <w:r w:rsidR="00E507E5" w:rsidRPr="005A3904">
        <w:rPr>
          <w:color w:val="000000" w:themeColor="text1"/>
        </w:rPr>
        <w:t>«Battleship</w:t>
      </w:r>
      <w:r w:rsidR="00E507E5" w:rsidRPr="00134707">
        <w:rPr>
          <w:color w:val="000000" w:themeColor="text1"/>
        </w:rPr>
        <w:t xml:space="preserve"> </w:t>
      </w:r>
      <w:r w:rsidR="00E507E5" w:rsidRPr="005A3904">
        <w:rPr>
          <w:color w:val="000000" w:themeColor="text1"/>
        </w:rPr>
        <w:t>War»,</w:t>
      </w:r>
      <w:r w:rsidR="00E507E5" w:rsidRPr="00134707">
        <w:rPr>
          <w:color w:val="000000" w:themeColor="text1"/>
        </w:rPr>
        <w:t xml:space="preserve"> </w:t>
      </w:r>
      <w:r w:rsidRPr="005A3904">
        <w:rPr>
          <w:color w:val="000000" w:themeColor="text1"/>
        </w:rPr>
        <w:t>на которой представлен игровой процесс.</w:t>
      </w:r>
    </w:p>
    <w:p w:rsidR="00414014" w:rsidRPr="005A3904" w:rsidRDefault="00FD13CB" w:rsidP="00670EA8">
      <w:pPr>
        <w:rPr>
          <w:color w:val="000000" w:themeColor="text1"/>
        </w:rPr>
      </w:pPr>
      <w:r w:rsidRPr="005A3904">
        <w:rPr>
          <w:color w:val="000000" w:themeColor="text1"/>
        </w:rPr>
        <w:t>Достоинства: нестандартные корабли, красивая графика и музыкальное сопровождение</w:t>
      </w:r>
      <w:r w:rsidR="00E507E5" w:rsidRPr="005A3904">
        <w:rPr>
          <w:color w:val="000000" w:themeColor="text1"/>
        </w:rPr>
        <w:t>.</w:t>
      </w:r>
    </w:p>
    <w:p w:rsidR="00414014" w:rsidRDefault="00FD13CB" w:rsidP="00670EA8">
      <w:pPr>
        <w:rPr>
          <w:color w:val="000000" w:themeColor="text1"/>
        </w:rPr>
      </w:pPr>
      <w:r w:rsidRPr="005A3904">
        <w:rPr>
          <w:color w:val="000000" w:themeColor="text1"/>
        </w:rPr>
        <w:t>Недостатки: отсутствие игры по сети, небольшое количество уровней</w:t>
      </w:r>
      <w:r w:rsidR="00E507E5" w:rsidRPr="005A3904">
        <w:rPr>
          <w:color w:val="000000" w:themeColor="text1"/>
        </w:rPr>
        <w:t>.</w:t>
      </w:r>
    </w:p>
    <w:p w:rsidR="001A48EC" w:rsidRPr="001A48EC" w:rsidRDefault="001A48EC" w:rsidP="001A48EC">
      <w:pPr>
        <w:pStyle w:val="a1"/>
        <w:ind w:left="0" w:firstLine="567"/>
        <w:rPr>
          <w:rFonts w:eastAsia="Arial"/>
          <w:shd w:val="clear" w:color="auto" w:fill="FDFFF4"/>
        </w:rPr>
      </w:pPr>
      <w:r w:rsidRPr="00134707">
        <w:rPr>
          <w:rFonts w:eastAsia="Arial"/>
          <w:shd w:val="clear" w:color="auto" w:fill="FDFFF4"/>
        </w:rPr>
        <w:t xml:space="preserve">Великая морская </w:t>
      </w:r>
      <w:r w:rsidRPr="00E507E5">
        <w:rPr>
          <w:rFonts w:eastAsia="Arial"/>
          <w:shd w:val="clear" w:color="auto" w:fill="FDFFF4"/>
        </w:rPr>
        <w:t>баталия</w:t>
      </w:r>
    </w:p>
    <w:p w:rsidR="001A48EC" w:rsidRDefault="001A48EC" w:rsidP="001A48EC">
      <w:pPr>
        <w:rPr>
          <w:color w:val="000000" w:themeColor="text1"/>
        </w:rPr>
      </w:pPr>
      <w:r w:rsidRPr="00E507E5">
        <w:rPr>
          <w:color w:val="000000" w:themeColor="text1"/>
        </w:rPr>
        <w:t>Трехмерная компьютерная игра «Великая морская баталия»</w:t>
      </w:r>
      <w:r w:rsidR="001B257A" w:rsidRPr="001B257A">
        <w:rPr>
          <w:color w:val="000000" w:themeColor="text1"/>
        </w:rPr>
        <w:t xml:space="preserve"> </w:t>
      </w:r>
      <w:r w:rsidRPr="001A48EC">
        <w:rPr>
          <w:color w:val="000000" w:themeColor="text1"/>
        </w:rPr>
        <w:t>[7]</w:t>
      </w:r>
      <w:r w:rsidRPr="00E507E5">
        <w:rPr>
          <w:color w:val="000000" w:themeColor="text1"/>
        </w:rPr>
        <w:t xml:space="preserve"> представляет локальное приложение.</w:t>
      </w:r>
    </w:p>
    <w:p w:rsidR="00414014" w:rsidRPr="003F6504" w:rsidRDefault="00FD13CB" w:rsidP="003F6504">
      <w:pPr>
        <w:spacing w:after="240"/>
        <w:ind w:firstLine="0"/>
        <w:jc w:val="center"/>
        <w:rPr>
          <w:noProof/>
        </w:rPr>
      </w:pPr>
      <w:r w:rsidRPr="003F6504">
        <w:rPr>
          <w:noProof/>
        </w:rPr>
        <w:lastRenderedPageBreak/>
        <w:drawing>
          <wp:inline distT="114300" distB="114300" distL="114300" distR="114300">
            <wp:extent cx="5032475" cy="3516967"/>
            <wp:effectExtent l="0" t="0" r="0" b="762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964" cy="351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466A3" w:rsidRPr="003F6504">
        <w:rPr>
          <w:noProof/>
        </w:rPr>
        <w:br/>
      </w:r>
      <w:r w:rsidR="00E507E5" w:rsidRPr="003F6504">
        <w:rPr>
          <w:noProof/>
        </w:rPr>
        <w:t xml:space="preserve">Рисунок </w:t>
      </w:r>
      <w:r w:rsidR="00D03E50" w:rsidRPr="003F6504">
        <w:rPr>
          <w:noProof/>
        </w:rPr>
        <w:t>9</w:t>
      </w:r>
      <w:r w:rsidR="00E507E5" w:rsidRPr="003F6504">
        <w:rPr>
          <w:noProof/>
        </w:rPr>
        <w:t xml:space="preserve"> </w:t>
      </w:r>
      <w:r w:rsidR="001A48EC" w:rsidRPr="003F6504">
        <w:rPr>
          <w:noProof/>
        </w:rPr>
        <w:t xml:space="preserve">– </w:t>
      </w:r>
      <w:r w:rsidR="00E507E5" w:rsidRPr="003F6504">
        <w:rPr>
          <w:noProof/>
        </w:rPr>
        <w:t>Экранная форма игры «Battleship war»</w:t>
      </w:r>
    </w:p>
    <w:p w:rsidR="000466A3" w:rsidRPr="00E507E5" w:rsidRDefault="000466A3" w:rsidP="000466A3">
      <w:pPr>
        <w:rPr>
          <w:color w:val="000000" w:themeColor="text1"/>
        </w:rPr>
      </w:pPr>
      <w:r w:rsidRPr="00E507E5">
        <w:rPr>
          <w:color w:val="000000" w:themeColor="text1"/>
        </w:rPr>
        <w:t xml:space="preserve">На рисунке </w:t>
      </w:r>
      <w:r>
        <w:rPr>
          <w:color w:val="000000" w:themeColor="text1"/>
        </w:rPr>
        <w:t xml:space="preserve">10 </w:t>
      </w:r>
      <w:r w:rsidRPr="00E507E5">
        <w:rPr>
          <w:color w:val="000000" w:themeColor="text1"/>
        </w:rPr>
        <w:t>приведена экранная форма игры «Великая морская баталия», на которой представлен игровой процесс между двумя игроками.</w:t>
      </w:r>
    </w:p>
    <w:p w:rsidR="00414014" w:rsidRDefault="00FD13CB" w:rsidP="003F6504">
      <w:pPr>
        <w:spacing w:after="240"/>
        <w:ind w:firstLine="0"/>
        <w:jc w:val="center"/>
        <w:rPr>
          <w:noProof/>
        </w:rPr>
      </w:pPr>
      <w:r w:rsidRPr="003F6504">
        <w:rPr>
          <w:noProof/>
        </w:rPr>
        <w:drawing>
          <wp:inline distT="114300" distB="114300" distL="114300" distR="114300">
            <wp:extent cx="4203865" cy="3289465"/>
            <wp:effectExtent l="0" t="0" r="6350" b="635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565" cy="329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466A3" w:rsidRPr="003F6504">
        <w:rPr>
          <w:noProof/>
        </w:rPr>
        <w:br/>
      </w:r>
      <w:r w:rsidR="00E507E5" w:rsidRPr="003F6504">
        <w:rPr>
          <w:noProof/>
        </w:rPr>
        <w:t xml:space="preserve">Рисунок </w:t>
      </w:r>
      <w:r w:rsidR="00D03E50" w:rsidRPr="003F6504">
        <w:rPr>
          <w:noProof/>
        </w:rPr>
        <w:t>10</w:t>
      </w:r>
      <w:r w:rsidR="00E507E5" w:rsidRPr="003F6504">
        <w:rPr>
          <w:noProof/>
        </w:rPr>
        <w:t xml:space="preserve"> </w:t>
      </w:r>
      <w:r w:rsidR="001A48EC">
        <w:rPr>
          <w:noProof/>
        </w:rPr>
        <w:t>–</w:t>
      </w:r>
      <w:r w:rsidR="001A48EC" w:rsidRPr="001A48EC">
        <w:rPr>
          <w:noProof/>
        </w:rPr>
        <w:t xml:space="preserve"> </w:t>
      </w:r>
      <w:r w:rsidR="00E507E5" w:rsidRPr="003F6504">
        <w:rPr>
          <w:noProof/>
        </w:rPr>
        <w:t>Экранная форма игры «Великая морская баталия</w:t>
      </w:r>
      <w:r w:rsidR="00E507E5" w:rsidRPr="00E507E5">
        <w:rPr>
          <w:noProof/>
        </w:rPr>
        <w:t>»</w:t>
      </w:r>
    </w:p>
    <w:p w:rsidR="00B64899" w:rsidRPr="00E507E5" w:rsidRDefault="000466A3" w:rsidP="00B64899">
      <w:pPr>
        <w:rPr>
          <w:color w:val="000000" w:themeColor="text1"/>
        </w:rPr>
      </w:pPr>
      <w:r w:rsidRPr="00E507E5">
        <w:rPr>
          <w:color w:val="000000" w:themeColor="text1"/>
        </w:rPr>
        <w:t>Достоинства: поле боя является полностью трехмерным, наклоняется и разворачивается под любым углом, а все визуальные и звуковые спецэффекты</w:t>
      </w:r>
      <w:r>
        <w:rPr>
          <w:color w:val="000000" w:themeColor="text1"/>
        </w:rPr>
        <w:t xml:space="preserve"> </w:t>
      </w:r>
      <w:r w:rsidR="00B64899" w:rsidRPr="00E507E5">
        <w:rPr>
          <w:color w:val="000000" w:themeColor="text1"/>
        </w:rPr>
        <w:lastRenderedPageBreak/>
        <w:t>сделаны максимально реалистично. Если вражеское судно повреждено, вы увидите пылающий огонь в соответствующем квадратике поля, а когда корабль полностью охвачен пожаром, он становится видимым и уходит под воду.</w:t>
      </w:r>
    </w:p>
    <w:p w:rsidR="00B64899" w:rsidRDefault="00B64899" w:rsidP="00B64899">
      <w:pPr>
        <w:rPr>
          <w:color w:val="000000" w:themeColor="text1"/>
        </w:rPr>
      </w:pPr>
      <w:r w:rsidRPr="00E507E5">
        <w:rPr>
          <w:color w:val="000000" w:themeColor="text1"/>
        </w:rPr>
        <w:t>Недостатки: высокие системные требования.</w:t>
      </w:r>
    </w:p>
    <w:p w:rsidR="00B64899" w:rsidRPr="00E507E5" w:rsidRDefault="00B64899" w:rsidP="00B64899">
      <w:pPr>
        <w:pStyle w:val="a0"/>
        <w:ind w:left="0" w:firstLine="567"/>
      </w:pPr>
      <w:r w:rsidRPr="00E507E5">
        <w:t>Диаграмма объектов предметной области</w:t>
      </w:r>
    </w:p>
    <w:p w:rsidR="00B64899" w:rsidRPr="00E507E5" w:rsidRDefault="00B64899" w:rsidP="00B64899">
      <w:pPr>
        <w:rPr>
          <w:color w:val="000000" w:themeColor="text1"/>
        </w:rPr>
      </w:pPr>
      <w:r w:rsidRPr="00E507E5">
        <w:rPr>
          <w:color w:val="000000" w:themeColor="text1"/>
        </w:rPr>
        <w:t xml:space="preserve">Целью построения диаграммы объектов предметной области является </w:t>
      </w:r>
      <w:r w:rsidRPr="008D3069">
        <w:rPr>
          <w:color w:val="000000" w:themeColor="text1"/>
        </w:rPr>
        <w:t>получение графического представления логической структуры исследуемой</w:t>
      </w:r>
      <w:r w:rsidRPr="00E507E5">
        <w:rPr>
          <w:color w:val="000000" w:themeColor="text1"/>
        </w:rPr>
        <w:t xml:space="preserve"> предметной области. Диаграмма объектов предметной области иллюстрирует сущности, а также их взаимоотношения между собой. 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</w:t>
      </w:r>
      <w:r w:rsidR="00E569AC">
        <w:rPr>
          <w:color w:val="000000" w:themeColor="text1"/>
        </w:rPr>
        <w:t xml:space="preserve"> </w:t>
      </w:r>
      <w:r w:rsidR="00E569AC">
        <w:rPr>
          <w:color w:val="000000" w:themeColor="text1"/>
          <w:lang w:val="en-US"/>
        </w:rPr>
        <w:t>[</w:t>
      </w:r>
      <w:r w:rsidR="00E569AC" w:rsidRPr="00E569AC">
        <w:rPr>
          <w:color w:val="000000" w:themeColor="text1"/>
          <w:highlight w:val="yellow"/>
          <w:lang w:val="en-US"/>
        </w:rPr>
        <w:t>???</w:t>
      </w:r>
      <w:r w:rsidR="00E569AC">
        <w:rPr>
          <w:color w:val="000000" w:themeColor="text1"/>
          <w:lang w:val="en-US"/>
        </w:rPr>
        <w:t>]</w:t>
      </w:r>
      <w:r w:rsidRPr="00E507E5">
        <w:rPr>
          <w:color w:val="000000" w:themeColor="text1"/>
        </w:rPr>
        <w:t>.</w:t>
      </w:r>
    </w:p>
    <w:p w:rsidR="00E569AC" w:rsidRDefault="00FD13CB" w:rsidP="00670EA8">
      <w:pPr>
        <w:rPr>
          <w:color w:val="000000" w:themeColor="text1"/>
        </w:rPr>
      </w:pPr>
      <w:r w:rsidRPr="00E507E5">
        <w:rPr>
          <w:color w:val="000000" w:themeColor="text1"/>
        </w:rPr>
        <w:t xml:space="preserve">На рисунке </w:t>
      </w:r>
      <w:r w:rsidR="00D03E50">
        <w:rPr>
          <w:color w:val="000000" w:themeColor="text1"/>
        </w:rPr>
        <w:t>11</w:t>
      </w:r>
      <w:r w:rsidR="00670EA8">
        <w:rPr>
          <w:color w:val="000000" w:themeColor="text1"/>
        </w:rPr>
        <w:t xml:space="preserve"> </w:t>
      </w:r>
      <w:r w:rsidR="00E569AC">
        <w:rPr>
          <w:color w:val="000000" w:themeColor="text1"/>
        </w:rPr>
        <w:t>приведена диаграмма</w:t>
      </w:r>
      <w:r w:rsidRPr="00E507E5">
        <w:rPr>
          <w:color w:val="000000" w:themeColor="text1"/>
        </w:rPr>
        <w:t xml:space="preserve"> объектов предметной области</w:t>
      </w:r>
      <w:r w:rsidR="00D54EE9">
        <w:rPr>
          <w:color w:val="000000" w:themeColor="text1"/>
        </w:rPr>
        <w:t xml:space="preserve"> «Морской бой»</w:t>
      </w:r>
      <w:r w:rsidRPr="00E507E5">
        <w:rPr>
          <w:color w:val="000000" w:themeColor="text1"/>
        </w:rPr>
        <w:t>.</w:t>
      </w:r>
    </w:p>
    <w:p w:rsidR="00414014" w:rsidRPr="003F6504" w:rsidRDefault="00CF3DC2" w:rsidP="003F6504">
      <w:pPr>
        <w:spacing w:after="24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88228" cy="3512716"/>
            <wp:effectExtent l="0" t="0" r="3175" b="0"/>
            <wp:docPr id="2" name="Рисунок 2" descr="https://pp.userapi.com/c834101/v834101633/a963/xTLDCWgI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101/v834101633/a963/xTLDCWgIsP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41" cy="352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14" w:rsidRPr="003F6504" w:rsidRDefault="00E507E5" w:rsidP="003F6504">
      <w:pPr>
        <w:spacing w:after="240"/>
        <w:ind w:firstLine="0"/>
        <w:jc w:val="center"/>
        <w:rPr>
          <w:noProof/>
        </w:rPr>
      </w:pPr>
      <w:r w:rsidRPr="003F6504">
        <w:rPr>
          <w:noProof/>
        </w:rPr>
        <w:t xml:space="preserve">Рисунок </w:t>
      </w:r>
      <w:r w:rsidR="00D03E50" w:rsidRPr="003F6504">
        <w:rPr>
          <w:noProof/>
        </w:rPr>
        <w:t>11</w:t>
      </w:r>
      <w:r w:rsidRPr="003F6504">
        <w:rPr>
          <w:noProof/>
        </w:rPr>
        <w:t xml:space="preserve"> </w:t>
      </w:r>
      <w:r w:rsidR="001A48EC">
        <w:rPr>
          <w:noProof/>
        </w:rPr>
        <w:t>–</w:t>
      </w:r>
      <w:r w:rsidR="001A48EC" w:rsidRPr="001A48EC">
        <w:rPr>
          <w:noProof/>
        </w:rPr>
        <w:t xml:space="preserve"> </w:t>
      </w:r>
      <w:r w:rsidR="001A48EC" w:rsidRPr="003F6504">
        <w:rPr>
          <w:noProof/>
        </w:rPr>
        <w:t>Д</w:t>
      </w:r>
      <w:r w:rsidRPr="003F6504">
        <w:rPr>
          <w:noProof/>
        </w:rPr>
        <w:t>иаграмм</w:t>
      </w:r>
      <w:r w:rsidR="00CF3DC2" w:rsidRPr="003F6504">
        <w:rPr>
          <w:noProof/>
        </w:rPr>
        <w:t>а</w:t>
      </w:r>
      <w:r w:rsidRPr="003F6504">
        <w:rPr>
          <w:noProof/>
        </w:rPr>
        <w:t xml:space="preserve"> объектов предметной области</w:t>
      </w:r>
    </w:p>
    <w:p w:rsidR="00E569AC" w:rsidRPr="00E507E5" w:rsidRDefault="00E569AC" w:rsidP="00E569AC">
      <w:pPr>
        <w:rPr>
          <w:color w:val="000000" w:themeColor="text1"/>
        </w:rPr>
      </w:pPr>
      <w:r>
        <w:rPr>
          <w:color w:val="000000" w:themeColor="text1"/>
        </w:rPr>
        <w:lastRenderedPageBreak/>
        <w:t>Игра «Морской бой» состоит из двух полей (своего и противника). Каждое поле состоит из 100 клеток, каждая из которых может быть либо клеткой моря, либо клеткой палубы, которая имеет два состояния: палуба цела или убита. Совокупность рядом стоящих клеток (1, 2, 3 или 4 по горизонтали или по вертикали) образует корабль.</w:t>
      </w:r>
    </w:p>
    <w:p w:rsidR="00414014" w:rsidRPr="00134707" w:rsidRDefault="00FD13CB" w:rsidP="00670EA8">
      <w:pPr>
        <w:pStyle w:val="a0"/>
        <w:ind w:left="0" w:firstLine="567"/>
        <w:rPr>
          <w:rFonts w:eastAsia="Arial"/>
          <w:shd w:val="clear" w:color="auto" w:fill="FDFFF4"/>
        </w:rPr>
      </w:pPr>
      <w:r w:rsidRPr="00134707">
        <w:rPr>
          <w:rFonts w:eastAsia="Arial"/>
          <w:shd w:val="clear" w:color="auto" w:fill="FDFFF4"/>
        </w:rPr>
        <w:t>Постановка задачи</w:t>
      </w:r>
    </w:p>
    <w:p w:rsidR="00414014" w:rsidRDefault="00FD13CB" w:rsidP="00670EA8">
      <w:pPr>
        <w:rPr>
          <w:color w:val="000000" w:themeColor="text1"/>
        </w:rPr>
      </w:pPr>
      <w:r w:rsidRPr="005A3904">
        <w:rPr>
          <w:color w:val="000000" w:themeColor="text1"/>
        </w:rPr>
        <w:t>Перед авторами поставлена задача – разработать автоматизированную систему «Игра «Морской бой». Система должна представлять с собой клиент-серверное приложение</w:t>
      </w:r>
      <w:r w:rsidR="001648C4">
        <w:rPr>
          <w:color w:val="000000" w:themeColor="text1"/>
        </w:rPr>
        <w:t>, которое может работать в двух режимах</w:t>
      </w:r>
      <w:r w:rsidRPr="005A3904">
        <w:rPr>
          <w:color w:val="000000" w:themeColor="text1"/>
        </w:rPr>
        <w:t>:</w:t>
      </w:r>
      <w:r w:rsidR="001648C4">
        <w:rPr>
          <w:color w:val="000000" w:themeColor="text1"/>
        </w:rPr>
        <w:t xml:space="preserve"> «онлайн» </w:t>
      </w:r>
      <w:r w:rsidR="00E569AC">
        <w:rPr>
          <w:color w:val="000000" w:themeColor="text1"/>
        </w:rPr>
        <w:t xml:space="preserve">(по сети) </w:t>
      </w:r>
      <w:r w:rsidR="001648C4">
        <w:rPr>
          <w:color w:val="000000" w:themeColor="text1"/>
        </w:rPr>
        <w:t>и «оффлайн»</w:t>
      </w:r>
      <w:r w:rsidR="00E569AC">
        <w:rPr>
          <w:color w:val="000000" w:themeColor="text1"/>
        </w:rPr>
        <w:t xml:space="preserve"> (игра с компьютером)</w:t>
      </w:r>
      <w:r w:rsidR="001648C4">
        <w:rPr>
          <w:color w:val="000000" w:themeColor="text1"/>
        </w:rPr>
        <w:t>.</w:t>
      </w:r>
    </w:p>
    <w:p w:rsidR="00E569AC" w:rsidRDefault="001648C4" w:rsidP="00B64899">
      <w:pPr>
        <w:rPr>
          <w:szCs w:val="28"/>
        </w:rPr>
      </w:pPr>
      <w:r w:rsidRPr="008D3069">
        <w:rPr>
          <w:szCs w:val="28"/>
        </w:rPr>
        <w:t>Сначала игрок должен выбрать режим игры: против компьютера</w:t>
      </w:r>
      <w:r>
        <w:rPr>
          <w:szCs w:val="28"/>
        </w:rPr>
        <w:t xml:space="preserve"> или онлайн. При выборе режима «онлайн»</w:t>
      </w:r>
      <w:r w:rsidRPr="008D3069">
        <w:rPr>
          <w:szCs w:val="28"/>
        </w:rPr>
        <w:t xml:space="preserve"> игроку </w:t>
      </w:r>
      <w:r w:rsidR="00E569AC">
        <w:rPr>
          <w:szCs w:val="28"/>
        </w:rPr>
        <w:t xml:space="preserve">должна </w:t>
      </w:r>
      <w:r w:rsidRPr="008D3069">
        <w:rPr>
          <w:szCs w:val="28"/>
        </w:rPr>
        <w:t>предоставля</w:t>
      </w:r>
      <w:r w:rsidR="00E569AC">
        <w:rPr>
          <w:szCs w:val="28"/>
        </w:rPr>
        <w:t>ться</w:t>
      </w:r>
      <w:r w:rsidRPr="008D3069">
        <w:rPr>
          <w:szCs w:val="28"/>
        </w:rPr>
        <w:t xml:space="preserve"> возможность создания игровой комнаты или подключения к уже существую</w:t>
      </w:r>
      <w:r>
        <w:rPr>
          <w:szCs w:val="28"/>
        </w:rPr>
        <w:t>щей. При выборе режима «оффлайн»</w:t>
      </w:r>
      <w:r w:rsidRPr="008D3069">
        <w:rPr>
          <w:szCs w:val="28"/>
        </w:rPr>
        <w:t xml:space="preserve"> или создания игровой комнаты, игрок автоматически получает все дополнительные функции создателя игровой комнаты, такие как: выбор длительности хода</w:t>
      </w:r>
      <w:r>
        <w:rPr>
          <w:szCs w:val="28"/>
        </w:rPr>
        <w:t xml:space="preserve"> из </w:t>
      </w:r>
      <w:r w:rsidR="00D54EE9">
        <w:rPr>
          <w:szCs w:val="28"/>
        </w:rPr>
        <w:t>4 возможных (30 с</w:t>
      </w:r>
      <w:r w:rsidR="00B64899">
        <w:rPr>
          <w:szCs w:val="28"/>
        </w:rPr>
        <w:t>, 1 мин., 2 мин., 5 мин</w:t>
      </w:r>
      <w:r w:rsidR="00D54EE9">
        <w:rPr>
          <w:szCs w:val="28"/>
        </w:rPr>
        <w:t>.</w:t>
      </w:r>
      <w:r w:rsidR="00B64899">
        <w:rPr>
          <w:szCs w:val="28"/>
        </w:rPr>
        <w:t>)</w:t>
      </w:r>
      <w:r w:rsidRPr="008D3069">
        <w:rPr>
          <w:szCs w:val="28"/>
        </w:rPr>
        <w:t>, возможность начать, закончить, сохранить, загрузить и приостановить игру</w:t>
      </w:r>
      <w:r>
        <w:rPr>
          <w:szCs w:val="28"/>
        </w:rPr>
        <w:t xml:space="preserve"> (максимальное время паузы </w:t>
      </w:r>
      <w:r>
        <w:t>– 5 мин.</w:t>
      </w:r>
      <w:r>
        <w:rPr>
          <w:szCs w:val="28"/>
        </w:rPr>
        <w:t>)</w:t>
      </w:r>
      <w:r w:rsidRPr="008D3069">
        <w:rPr>
          <w:szCs w:val="28"/>
        </w:rPr>
        <w:t>, а также выбрать у</w:t>
      </w:r>
      <w:r>
        <w:rPr>
          <w:szCs w:val="28"/>
        </w:rPr>
        <w:t>ровень сложности искусственного интеллекта из 3 возможных (случайный, случайный с добиванием, по стратегии). После настройки параметров игры, пользователь должен</w:t>
      </w:r>
      <w:r w:rsidRPr="008D3069">
        <w:rPr>
          <w:szCs w:val="28"/>
        </w:rPr>
        <w:t xml:space="preserve"> расставить корабли на поле </w:t>
      </w:r>
      <w:r>
        <w:rPr>
          <w:szCs w:val="28"/>
        </w:rPr>
        <w:t xml:space="preserve">одним из трёх способов (ручным, случайным, по стратегии) </w:t>
      </w:r>
      <w:r w:rsidRPr="008D3069">
        <w:rPr>
          <w:szCs w:val="28"/>
        </w:rPr>
        <w:t xml:space="preserve">или выбрать уже существующую расстановку из файла. </w:t>
      </w:r>
      <w:r w:rsidR="00E569AC">
        <w:rPr>
          <w:szCs w:val="28"/>
        </w:rPr>
        <w:t>При ручном способе расстановки, пользователь должен иметь возможность выбора корабля, определения его ориентации, размещения на поле. При необходимости, корабли могут удаляться с поля. Система должна контролировать количество расставленных кораблей.</w:t>
      </w:r>
    </w:p>
    <w:p w:rsidR="001648C4" w:rsidRDefault="001648C4" w:rsidP="00B64899">
      <w:pPr>
        <w:rPr>
          <w:szCs w:val="28"/>
        </w:rPr>
      </w:pPr>
      <w:r w:rsidRPr="008D3069">
        <w:rPr>
          <w:szCs w:val="28"/>
        </w:rPr>
        <w:t>После начала игры, игрок</w:t>
      </w:r>
      <w:r>
        <w:rPr>
          <w:szCs w:val="28"/>
        </w:rPr>
        <w:t>и</w:t>
      </w:r>
      <w:r w:rsidRPr="008D3069">
        <w:rPr>
          <w:szCs w:val="28"/>
        </w:rPr>
        <w:t xml:space="preserve"> по очереди делают ход</w:t>
      </w:r>
      <w:r>
        <w:rPr>
          <w:szCs w:val="28"/>
        </w:rPr>
        <w:t xml:space="preserve"> в соответствии с правилами игры (см. п. 1.1.3)</w:t>
      </w:r>
      <w:r w:rsidRPr="008D3069">
        <w:rPr>
          <w:szCs w:val="28"/>
        </w:rPr>
        <w:t xml:space="preserve">. Также игроку </w:t>
      </w:r>
      <w:r w:rsidR="00B64899">
        <w:rPr>
          <w:szCs w:val="28"/>
        </w:rPr>
        <w:t xml:space="preserve">должна быть </w:t>
      </w:r>
      <w:r w:rsidRPr="008D3069">
        <w:rPr>
          <w:szCs w:val="28"/>
        </w:rPr>
        <w:t xml:space="preserve">доступна </w:t>
      </w:r>
      <w:r w:rsidRPr="008D3069">
        <w:rPr>
          <w:szCs w:val="28"/>
        </w:rPr>
        <w:lastRenderedPageBreak/>
        <w:t>возможность включения и выключения звукового сопровождения.</w:t>
      </w:r>
    </w:p>
    <w:p w:rsidR="00B64899" w:rsidRDefault="00E569AC" w:rsidP="00B64899">
      <w:pPr>
        <w:rPr>
          <w:color w:val="000000" w:themeColor="text1"/>
        </w:rPr>
      </w:pPr>
      <w:r>
        <w:rPr>
          <w:color w:val="000000" w:themeColor="text1"/>
        </w:rPr>
        <w:t xml:space="preserve">В </w:t>
      </w:r>
      <w:r>
        <w:rPr>
          <w:szCs w:val="28"/>
        </w:rPr>
        <w:t>режиме «оффлайн»</w:t>
      </w:r>
      <w:r w:rsidRPr="008D3069">
        <w:rPr>
          <w:szCs w:val="28"/>
        </w:rPr>
        <w:t xml:space="preserve"> </w:t>
      </w:r>
      <w:r>
        <w:rPr>
          <w:color w:val="000000" w:themeColor="text1"/>
        </w:rPr>
        <w:t>с</w:t>
      </w:r>
      <w:r w:rsidR="00B64899" w:rsidRPr="005A3904">
        <w:rPr>
          <w:color w:val="000000" w:themeColor="text1"/>
        </w:rPr>
        <w:t xml:space="preserve">истема должна анализировать сделанные ходы и выбирать следующий ход, согласно выбранному режиму сложности, реализуя определённые алгоритмы, </w:t>
      </w:r>
      <w:r>
        <w:rPr>
          <w:color w:val="000000" w:themeColor="text1"/>
        </w:rPr>
        <w:t xml:space="preserve">и </w:t>
      </w:r>
      <w:r w:rsidR="00B64899" w:rsidRPr="005A3904">
        <w:rPr>
          <w:color w:val="000000" w:themeColor="text1"/>
        </w:rPr>
        <w:t xml:space="preserve">определять победителя. </w:t>
      </w:r>
    </w:p>
    <w:p w:rsidR="00E569AC" w:rsidRDefault="00E569AC" w:rsidP="001B257A">
      <w:pPr>
        <w:rPr>
          <w:color w:val="000000" w:themeColor="text1"/>
        </w:rPr>
      </w:pPr>
      <w:r>
        <w:rPr>
          <w:color w:val="000000" w:themeColor="text1"/>
        </w:rPr>
        <w:t>Весь процесс игры должен быть визуализирован: выделяться подбитые палубы, отмечаться промахи.</w:t>
      </w:r>
    </w:p>
    <w:p w:rsidR="001648C4" w:rsidRPr="001B257A" w:rsidRDefault="00B64899" w:rsidP="00E569AC">
      <w:r w:rsidRPr="005A3904">
        <w:t>Система должна выдавать пользователю справочную информацию, в которой должны быть отображены основные сведения о приложении, предметной области и обратная связь с разработчиками.</w:t>
      </w:r>
    </w:p>
    <w:p w:rsidR="00414014" w:rsidRPr="008D3069" w:rsidRDefault="00FD13CB" w:rsidP="00670EA8">
      <w:pPr>
        <w:rPr>
          <w:szCs w:val="28"/>
        </w:rPr>
      </w:pPr>
      <w:r w:rsidRPr="008D3069">
        <w:rPr>
          <w:szCs w:val="28"/>
        </w:rPr>
        <w:t>Таким образом, система должна выполнять следующие функции:</w:t>
      </w:r>
    </w:p>
    <w:p w:rsidR="00670EA8" w:rsidRDefault="00670EA8" w:rsidP="00670EA8">
      <w:pPr>
        <w:numPr>
          <w:ilvl w:val="0"/>
          <w:numId w:val="19"/>
        </w:numPr>
        <w:tabs>
          <w:tab w:val="left" w:pos="1276"/>
        </w:tabs>
        <w:autoSpaceDE w:val="0"/>
        <w:autoSpaceDN w:val="0"/>
        <w:adjustRightInd w:val="0"/>
        <w:ind w:left="1080" w:hanging="540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</w:rPr>
        <w:t>о</w:t>
      </w:r>
      <w:r w:rsidRPr="0023374C">
        <w:rPr>
          <w:rFonts w:ascii="Times New Roman CYR" w:hAnsi="Times New Roman CYR" w:cs="Times New Roman CYR"/>
          <w:i/>
          <w:szCs w:val="28"/>
        </w:rPr>
        <w:t>бщесистемные функции: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rFonts w:ascii="Times New Roman CYR" w:hAnsi="Times New Roman CYR" w:cs="Times New Roman CYR"/>
          <w:i/>
          <w:szCs w:val="28"/>
        </w:rPr>
      </w:pPr>
      <w:r w:rsidRPr="00670EA8">
        <w:rPr>
          <w:rFonts w:ascii="Times New Roman CYR" w:hAnsi="Times New Roman CYR" w:cs="Times New Roman CYR"/>
          <w:szCs w:val="28"/>
        </w:rPr>
        <w:t>автоматическая расстановка кораблей на поле;</w:t>
      </w:r>
    </w:p>
    <w:p w:rsid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визуализация процессов игры;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670EA8">
        <w:rPr>
          <w:szCs w:val="28"/>
        </w:rPr>
        <w:t>выдача справочной информации о системе;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670EA8">
        <w:rPr>
          <w:szCs w:val="28"/>
        </w:rPr>
        <w:t>выдача справочной информации о правилах игры;</w:t>
      </w:r>
    </w:p>
    <w:p w:rsid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анализ хода</w:t>
      </w:r>
      <w:r w:rsidRPr="004A447F">
        <w:rPr>
          <w:szCs w:val="28"/>
        </w:rPr>
        <w:t xml:space="preserve">; </w:t>
      </w:r>
    </w:p>
    <w:p w:rsidR="00670EA8" w:rsidRPr="00E10DD9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сохранение</w:t>
      </w:r>
      <w:r>
        <w:rPr>
          <w:szCs w:val="28"/>
        </w:rPr>
        <w:t xml:space="preserve"> </w:t>
      </w:r>
      <w:r w:rsidRPr="00E10DD9">
        <w:rPr>
          <w:szCs w:val="28"/>
        </w:rPr>
        <w:t>расстановки кораблей;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загрузка расстановки кораблей;</w:t>
      </w:r>
    </w:p>
    <w:p w:rsidR="00670EA8" w:rsidRPr="000F649C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определения победителя</w:t>
      </w:r>
      <w:r>
        <w:rPr>
          <w:szCs w:val="28"/>
          <w:lang w:val="en-US"/>
        </w:rPr>
        <w:t>;</w:t>
      </w:r>
    </w:p>
    <w:p w:rsidR="00670EA8" w:rsidRPr="000F649C" w:rsidRDefault="00670EA8" w:rsidP="00670EA8">
      <w:pPr>
        <w:numPr>
          <w:ilvl w:val="0"/>
          <w:numId w:val="19"/>
        </w:numPr>
        <w:tabs>
          <w:tab w:val="left" w:pos="1276"/>
        </w:tabs>
        <w:autoSpaceDE w:val="0"/>
        <w:autoSpaceDN w:val="0"/>
        <w:adjustRightInd w:val="0"/>
        <w:ind w:left="1080" w:hanging="540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</w:rPr>
        <w:t>ф</w:t>
      </w:r>
      <w:r w:rsidRPr="000F649C">
        <w:rPr>
          <w:rFonts w:ascii="Times New Roman CYR" w:hAnsi="Times New Roman CYR" w:cs="Times New Roman CYR"/>
          <w:i/>
          <w:szCs w:val="28"/>
        </w:rPr>
        <w:t>ун</w:t>
      </w:r>
      <w:r>
        <w:rPr>
          <w:rFonts w:ascii="Times New Roman CYR" w:hAnsi="Times New Roman CYR" w:cs="Times New Roman CYR"/>
          <w:i/>
          <w:szCs w:val="28"/>
        </w:rPr>
        <w:t>кции</w:t>
      </w:r>
      <w:r w:rsidRPr="000F649C">
        <w:rPr>
          <w:rFonts w:ascii="Times New Roman CYR" w:hAnsi="Times New Roman CYR" w:cs="Times New Roman CYR"/>
          <w:i/>
          <w:szCs w:val="28"/>
        </w:rPr>
        <w:t xml:space="preserve"> игрока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выбор режима игры;</w:t>
      </w:r>
      <w:r w:rsidRPr="000F649C">
        <w:rPr>
          <w:szCs w:val="28"/>
        </w:rPr>
        <w:t xml:space="preserve"> 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включение звукового сопровождения</w:t>
      </w:r>
      <w:r>
        <w:rPr>
          <w:szCs w:val="28"/>
          <w:lang w:val="en-US"/>
        </w:rPr>
        <w:t>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выключение звукового сопровождения</w:t>
      </w:r>
      <w:r>
        <w:rPr>
          <w:szCs w:val="28"/>
          <w:lang w:val="en-US"/>
        </w:rPr>
        <w:t>;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670EA8">
        <w:rPr>
          <w:szCs w:val="28"/>
        </w:rPr>
        <w:t>ручная расстановка кораблей на поле: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</w:tabs>
        <w:autoSpaceDE w:val="0"/>
        <w:autoSpaceDN w:val="0"/>
        <w:adjustRightInd w:val="0"/>
        <w:ind w:left="1985"/>
        <w:rPr>
          <w:szCs w:val="28"/>
        </w:rPr>
      </w:pPr>
      <w:r>
        <w:rPr>
          <w:szCs w:val="28"/>
        </w:rPr>
        <w:t>выбор корабля</w:t>
      </w:r>
      <w:r w:rsidRPr="007E17BB">
        <w:rPr>
          <w:szCs w:val="28"/>
        </w:rPr>
        <w:t>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</w:tabs>
        <w:autoSpaceDE w:val="0"/>
        <w:autoSpaceDN w:val="0"/>
        <w:adjustRightInd w:val="0"/>
        <w:ind w:left="1985"/>
        <w:rPr>
          <w:szCs w:val="28"/>
        </w:rPr>
      </w:pPr>
      <w:r>
        <w:rPr>
          <w:szCs w:val="28"/>
        </w:rPr>
        <w:t>размещение корабля на поле</w:t>
      </w:r>
      <w:r w:rsidRPr="007E17BB">
        <w:rPr>
          <w:szCs w:val="28"/>
        </w:rPr>
        <w:t>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</w:tabs>
        <w:autoSpaceDE w:val="0"/>
        <w:autoSpaceDN w:val="0"/>
        <w:adjustRightInd w:val="0"/>
        <w:ind w:left="1985"/>
        <w:rPr>
          <w:szCs w:val="28"/>
        </w:rPr>
      </w:pPr>
      <w:r>
        <w:rPr>
          <w:szCs w:val="28"/>
        </w:rPr>
        <w:t>изменение ориентации корабля</w:t>
      </w:r>
      <w:r w:rsidRPr="007E17BB">
        <w:rPr>
          <w:szCs w:val="28"/>
        </w:rPr>
        <w:t>;</w:t>
      </w:r>
    </w:p>
    <w:p w:rsidR="00670EA8" w:rsidRPr="00E10DD9" w:rsidRDefault="00670EA8" w:rsidP="00670EA8">
      <w:pPr>
        <w:numPr>
          <w:ilvl w:val="1"/>
          <w:numId w:val="18"/>
        </w:numPr>
        <w:tabs>
          <w:tab w:val="clear" w:pos="1931"/>
        </w:tabs>
        <w:autoSpaceDE w:val="0"/>
        <w:autoSpaceDN w:val="0"/>
        <w:adjustRightInd w:val="0"/>
        <w:ind w:left="1985"/>
        <w:rPr>
          <w:szCs w:val="28"/>
        </w:rPr>
      </w:pPr>
      <w:r>
        <w:rPr>
          <w:szCs w:val="28"/>
        </w:rPr>
        <w:t>удаление корабля</w:t>
      </w:r>
      <w:r w:rsidRPr="007E17BB">
        <w:rPr>
          <w:szCs w:val="28"/>
        </w:rPr>
        <w:t>;</w:t>
      </w:r>
    </w:p>
    <w:p w:rsidR="00670EA8" w:rsidRPr="00E10DD9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 xml:space="preserve">создание </w:t>
      </w:r>
      <w:r>
        <w:rPr>
          <w:szCs w:val="28"/>
        </w:rPr>
        <w:t>игровой комнаты</w:t>
      </w:r>
      <w:r w:rsidRPr="00E10DD9">
        <w:rPr>
          <w:szCs w:val="28"/>
        </w:rPr>
        <w:t>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lastRenderedPageBreak/>
        <w:t>подключение к игровой комнате</w:t>
      </w:r>
      <w:r>
        <w:rPr>
          <w:szCs w:val="28"/>
          <w:lang w:val="en-US"/>
        </w:rPr>
        <w:t>;</w:t>
      </w:r>
    </w:p>
    <w:p w:rsidR="00670EA8" w:rsidRPr="004A447F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совершение хода</w:t>
      </w:r>
      <w:r>
        <w:rPr>
          <w:szCs w:val="28"/>
          <w:lang w:val="en-US"/>
        </w:rPr>
        <w:t>;</w:t>
      </w:r>
    </w:p>
    <w:p w:rsidR="00670EA8" w:rsidRPr="001920FF" w:rsidRDefault="00670EA8" w:rsidP="00670EA8">
      <w:pPr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ind w:left="1080" w:hanging="540"/>
        <w:rPr>
          <w:rFonts w:ascii="Times New Roman CYR" w:hAnsi="Times New Roman CYR" w:cs="Times New Roman CYR"/>
          <w:i/>
          <w:szCs w:val="28"/>
        </w:rPr>
      </w:pPr>
      <w:r w:rsidRPr="001920FF">
        <w:rPr>
          <w:rFonts w:ascii="Times New Roman CYR" w:hAnsi="Times New Roman CYR" w:cs="Times New Roman CYR"/>
          <w:i/>
          <w:szCs w:val="28"/>
        </w:rPr>
        <w:t xml:space="preserve">функции </w:t>
      </w:r>
      <w:r>
        <w:rPr>
          <w:rFonts w:ascii="Times New Roman CYR" w:hAnsi="Times New Roman CYR" w:cs="Times New Roman CYR"/>
          <w:i/>
          <w:szCs w:val="28"/>
        </w:rPr>
        <w:t xml:space="preserve">создателя </w:t>
      </w:r>
      <w:r w:rsidRPr="004A447F">
        <w:rPr>
          <w:rFonts w:ascii="Times New Roman CYR" w:hAnsi="Times New Roman CYR" w:cs="Times New Roman CYR"/>
          <w:i/>
          <w:szCs w:val="28"/>
        </w:rPr>
        <w:t>игровой комнаты</w:t>
      </w:r>
      <w:r w:rsidRPr="001920FF">
        <w:rPr>
          <w:rFonts w:ascii="Times New Roman CYR" w:hAnsi="Times New Roman CYR" w:cs="Times New Roman CYR"/>
          <w:i/>
          <w:szCs w:val="28"/>
        </w:rPr>
        <w:t>:</w:t>
      </w:r>
    </w:p>
    <w:p w:rsid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>
        <w:rPr>
          <w:szCs w:val="28"/>
        </w:rPr>
        <w:t>начать</w:t>
      </w:r>
      <w:r w:rsidRPr="00E10DD9">
        <w:rPr>
          <w:szCs w:val="28"/>
        </w:rPr>
        <w:t xml:space="preserve"> игру;</w:t>
      </w:r>
    </w:p>
    <w:p w:rsidR="00670EA8" w:rsidRPr="00E10DD9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закончить игру</w:t>
      </w:r>
      <w:r>
        <w:rPr>
          <w:szCs w:val="28"/>
          <w:lang w:val="en-US"/>
        </w:rPr>
        <w:t>;</w:t>
      </w:r>
    </w:p>
    <w:p w:rsid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сохран</w:t>
      </w:r>
      <w:r>
        <w:rPr>
          <w:szCs w:val="28"/>
        </w:rPr>
        <w:t>ить</w:t>
      </w:r>
      <w:r>
        <w:rPr>
          <w:szCs w:val="28"/>
          <w:lang w:val="en-US"/>
        </w:rPr>
        <w:t xml:space="preserve"> </w:t>
      </w:r>
      <w:r w:rsidRPr="00E10DD9">
        <w:rPr>
          <w:szCs w:val="28"/>
        </w:rPr>
        <w:t>игр</w:t>
      </w:r>
      <w:r>
        <w:rPr>
          <w:szCs w:val="28"/>
        </w:rPr>
        <w:t>у</w:t>
      </w:r>
      <w:r w:rsidRPr="00E10DD9">
        <w:rPr>
          <w:szCs w:val="28"/>
        </w:rPr>
        <w:t>;</w:t>
      </w:r>
    </w:p>
    <w:p w:rsidR="00670EA8" w:rsidRPr="00E10DD9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E10DD9">
        <w:rPr>
          <w:szCs w:val="28"/>
        </w:rPr>
        <w:t>загруз</w:t>
      </w:r>
      <w:r>
        <w:rPr>
          <w:szCs w:val="28"/>
        </w:rPr>
        <w:t>ить игру</w:t>
      </w:r>
      <w:r>
        <w:rPr>
          <w:szCs w:val="28"/>
          <w:lang w:val="en-US"/>
        </w:rPr>
        <w:t>;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670EA8">
        <w:rPr>
          <w:szCs w:val="28"/>
        </w:rPr>
        <w:t>приостановить игру (поставить на паузу);</w:t>
      </w:r>
    </w:p>
    <w:p w:rsidR="00670EA8" w:rsidRPr="00670EA8" w:rsidRDefault="00670EA8" w:rsidP="00670EA8">
      <w:pPr>
        <w:numPr>
          <w:ilvl w:val="1"/>
          <w:numId w:val="18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rPr>
          <w:szCs w:val="28"/>
        </w:rPr>
      </w:pPr>
      <w:r w:rsidRPr="00670EA8">
        <w:rPr>
          <w:szCs w:val="28"/>
        </w:rPr>
        <w:t>выбрать уровень сложности искусственного интеллекта при игре оффлайн.</w:t>
      </w:r>
    </w:p>
    <w:p w:rsidR="003F6504" w:rsidRPr="00FC5428" w:rsidRDefault="003F6504" w:rsidP="00FC5428">
      <w:pPr>
        <w:widowControl/>
        <w:spacing w:line="240" w:lineRule="auto"/>
        <w:ind w:firstLine="0"/>
        <w:rPr>
          <w:b/>
        </w:rPr>
      </w:pPr>
      <w:bookmarkStart w:id="8" w:name="_GoBack"/>
      <w:bookmarkEnd w:id="8"/>
    </w:p>
    <w:sectPr w:rsidR="003F6504" w:rsidRPr="00FC5428" w:rsidSect="00134707">
      <w:pgSz w:w="11909" w:h="16834"/>
      <w:pgMar w:top="1134" w:right="851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ungsuh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F51FC"/>
    <w:multiLevelType w:val="multilevel"/>
    <w:tmpl w:val="F0C2F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50470A"/>
    <w:multiLevelType w:val="multilevel"/>
    <w:tmpl w:val="08C4AC66"/>
    <w:lvl w:ilvl="0">
      <w:start w:val="1"/>
      <w:numFmt w:val="decimal"/>
      <w:lvlText w:val="%1"/>
      <w:lvlJc w:val="left"/>
      <w:pPr>
        <w:ind w:left="1495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2215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935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55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75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9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81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53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55" w:hanging="360"/>
      </w:pPr>
      <w:rPr>
        <w:u w:val="none"/>
      </w:rPr>
    </w:lvl>
  </w:abstractNum>
  <w:abstractNum w:abstractNumId="2" w15:restartNumberingAfterBreak="0">
    <w:nsid w:val="357757B3"/>
    <w:multiLevelType w:val="hybridMultilevel"/>
    <w:tmpl w:val="5622C9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0C3183"/>
    <w:multiLevelType w:val="multilevel"/>
    <w:tmpl w:val="36C6CA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5" w15:restartNumberingAfterBreak="0">
    <w:nsid w:val="4F1B7C31"/>
    <w:multiLevelType w:val="hybridMultilevel"/>
    <w:tmpl w:val="20DCDAFA"/>
    <w:lvl w:ilvl="0" w:tplc="5F024E74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i/>
      </w:r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>
      <w:start w:val="1"/>
      <w:numFmt w:val="lowerLetter"/>
      <w:lvlText w:val="%3."/>
      <w:lvlJc w:val="lef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502A1F2C"/>
    <w:multiLevelType w:val="multilevel"/>
    <w:tmpl w:val="7C069622"/>
    <w:lvl w:ilvl="0">
      <w:start w:val="1"/>
      <w:numFmt w:val="decimal"/>
      <w:pStyle w:val="a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pStyle w:val="a1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48006DA"/>
    <w:multiLevelType w:val="hybridMultilevel"/>
    <w:tmpl w:val="8ED614FA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D6C3D18"/>
    <w:multiLevelType w:val="multilevel"/>
    <w:tmpl w:val="E1EE1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1142D6"/>
    <w:multiLevelType w:val="multilevel"/>
    <w:tmpl w:val="4F38AB84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0"/>
        </w:tabs>
        <w:ind w:left="567" w:firstLine="0"/>
      </w:pPr>
      <w:rPr>
        <w:rFonts w:hint="default"/>
        <w:i w:val="0"/>
        <w:sz w:val="24"/>
        <w:szCs w:val="24"/>
      </w:rPr>
    </w:lvl>
    <w:lvl w:ilvl="2">
      <w:start w:val="1"/>
      <w:numFmt w:val="decimal"/>
      <w:suff w:val="space"/>
      <w:lvlText w:val="%3)"/>
      <w:lvlJc w:val="left"/>
      <w:pPr>
        <w:ind w:left="360" w:firstLine="0"/>
      </w:pPr>
      <w:rPr>
        <w:rFonts w:hint="default"/>
        <w:b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998"/>
        </w:tabs>
        <w:ind w:left="199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42"/>
        </w:tabs>
        <w:ind w:left="214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6"/>
        </w:tabs>
        <w:ind w:left="228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430"/>
        </w:tabs>
        <w:ind w:left="243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74"/>
        </w:tabs>
        <w:ind w:left="25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718"/>
        </w:tabs>
        <w:ind w:left="2718" w:hanging="1584"/>
      </w:pPr>
      <w:rPr>
        <w:rFonts w:hint="default"/>
      </w:rPr>
    </w:lvl>
  </w:abstractNum>
  <w:abstractNum w:abstractNumId="10" w15:restartNumberingAfterBreak="0">
    <w:nsid w:val="737E7895"/>
    <w:multiLevelType w:val="multilevel"/>
    <w:tmpl w:val="722427BC"/>
    <w:lvl w:ilvl="0">
      <w:start w:val="1"/>
      <w:numFmt w:val="bullet"/>
      <w:lvlText w:val="−"/>
      <w:lvlJc w:val="left"/>
      <w:pPr>
        <w:ind w:left="-522" w:hanging="360"/>
      </w:pPr>
      <w:rPr>
        <w:rFonts w:ascii="Book Antiqua" w:hAnsi="Book Antiqua" w:hint="default"/>
        <w:u w:val="none"/>
      </w:rPr>
    </w:lvl>
    <w:lvl w:ilvl="1">
      <w:start w:val="1"/>
      <w:numFmt w:val="bullet"/>
      <w:lvlText w:val="○"/>
      <w:lvlJc w:val="left"/>
      <w:pPr>
        <w:ind w:left="19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91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63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235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07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79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451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238" w:hanging="360"/>
      </w:pPr>
      <w:rPr>
        <w:u w:val="none"/>
      </w:rPr>
    </w:lvl>
  </w:abstractNum>
  <w:abstractNum w:abstractNumId="11" w15:restartNumberingAfterBreak="0">
    <w:nsid w:val="75476FED"/>
    <w:multiLevelType w:val="hybridMultilevel"/>
    <w:tmpl w:val="514087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CD6B30"/>
    <w:multiLevelType w:val="hybridMultilevel"/>
    <w:tmpl w:val="8B9C875C"/>
    <w:lvl w:ilvl="0" w:tplc="2A2A129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8"/>
  </w:num>
  <w:num w:numId="5">
    <w:abstractNumId w:val="12"/>
  </w:num>
  <w:num w:numId="6">
    <w:abstractNumId w:val="7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7"/>
  </w:num>
  <w:num w:numId="16">
    <w:abstractNumId w:val="6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4"/>
  </w:num>
  <w:num w:numId="20">
    <w:abstractNumId w:val="10"/>
  </w:num>
  <w:num w:numId="21">
    <w:abstractNumId w:val="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014"/>
    <w:rsid w:val="000466A3"/>
    <w:rsid w:val="00121085"/>
    <w:rsid w:val="00134707"/>
    <w:rsid w:val="001648C4"/>
    <w:rsid w:val="001A48EC"/>
    <w:rsid w:val="001A66A9"/>
    <w:rsid w:val="001B257A"/>
    <w:rsid w:val="001E3FF2"/>
    <w:rsid w:val="00200CCC"/>
    <w:rsid w:val="002D0CAE"/>
    <w:rsid w:val="002D36F2"/>
    <w:rsid w:val="00362639"/>
    <w:rsid w:val="0037164D"/>
    <w:rsid w:val="003F6504"/>
    <w:rsid w:val="00414014"/>
    <w:rsid w:val="0054778E"/>
    <w:rsid w:val="005963F1"/>
    <w:rsid w:val="005A3904"/>
    <w:rsid w:val="0061693F"/>
    <w:rsid w:val="00670EA8"/>
    <w:rsid w:val="007419D0"/>
    <w:rsid w:val="0087220A"/>
    <w:rsid w:val="008D3069"/>
    <w:rsid w:val="0093092A"/>
    <w:rsid w:val="00A84511"/>
    <w:rsid w:val="00AA49E7"/>
    <w:rsid w:val="00B64899"/>
    <w:rsid w:val="00BA41AB"/>
    <w:rsid w:val="00CE5372"/>
    <w:rsid w:val="00CF3DC2"/>
    <w:rsid w:val="00D03E50"/>
    <w:rsid w:val="00D54EE9"/>
    <w:rsid w:val="00E507E5"/>
    <w:rsid w:val="00E569AC"/>
    <w:rsid w:val="00EA66FA"/>
    <w:rsid w:val="00F943E1"/>
    <w:rsid w:val="00FC5428"/>
    <w:rsid w:val="00FD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CD4F7E-DC15-4C41-A55B-40A7755D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2D36F2"/>
    <w:pPr>
      <w:widowControl w:val="0"/>
      <w:spacing w:line="360" w:lineRule="auto"/>
      <w:ind w:firstLine="567"/>
      <w:jc w:val="both"/>
    </w:pPr>
    <w:rPr>
      <w:sz w:val="28"/>
      <w:szCs w:val="24"/>
      <w:lang w:val="ru-RU"/>
    </w:rPr>
  </w:style>
  <w:style w:type="paragraph" w:styleId="1">
    <w:name w:val="heading 1"/>
    <w:basedOn w:val="a2"/>
    <w:next w:val="a2"/>
    <w:link w:val="10"/>
    <w:autoRedefine/>
    <w:qFormat/>
    <w:rsid w:val="005A3904"/>
    <w:pPr>
      <w:keepNext/>
      <w:spacing w:before="240" w:after="60"/>
      <w:ind w:left="567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2"/>
    <w:next w:val="a2"/>
    <w:link w:val="20"/>
    <w:qFormat/>
    <w:rsid w:val="008D3069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2"/>
    <w:next w:val="a2"/>
    <w:link w:val="30"/>
    <w:qFormat/>
    <w:rsid w:val="008D3069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2"/>
    <w:next w:val="a2"/>
    <w:link w:val="40"/>
    <w:semiHidden/>
    <w:unhideWhenUsed/>
    <w:qFormat/>
    <w:rsid w:val="0093092A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Cs w:val="28"/>
    </w:rPr>
  </w:style>
  <w:style w:type="paragraph" w:styleId="5">
    <w:name w:val="heading 5"/>
    <w:basedOn w:val="a2"/>
    <w:next w:val="a2"/>
    <w:link w:val="50"/>
    <w:semiHidden/>
    <w:unhideWhenUsed/>
    <w:qFormat/>
    <w:rsid w:val="0093092A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semiHidden/>
    <w:unhideWhenUsed/>
    <w:qFormat/>
    <w:rsid w:val="0093092A"/>
    <w:pPr>
      <w:spacing w:before="240" w:after="60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7">
    <w:name w:val="heading 7"/>
    <w:basedOn w:val="a2"/>
    <w:next w:val="a2"/>
    <w:link w:val="70"/>
    <w:semiHidden/>
    <w:unhideWhenUsed/>
    <w:qFormat/>
    <w:rsid w:val="0093092A"/>
    <w:pPr>
      <w:spacing w:before="240" w:after="60"/>
      <w:outlineLvl w:val="6"/>
    </w:pPr>
    <w:rPr>
      <w:rFonts w:asciiTheme="minorHAnsi" w:eastAsiaTheme="minorEastAsia" w:hAnsiTheme="minorHAnsi" w:cstheme="minorBidi"/>
      <w:sz w:val="24"/>
    </w:rPr>
  </w:style>
  <w:style w:type="paragraph" w:styleId="8">
    <w:name w:val="heading 8"/>
    <w:basedOn w:val="a2"/>
    <w:next w:val="a2"/>
    <w:link w:val="80"/>
    <w:semiHidden/>
    <w:unhideWhenUsed/>
    <w:qFormat/>
    <w:rsid w:val="0093092A"/>
    <w:p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</w:rPr>
  </w:style>
  <w:style w:type="paragraph" w:styleId="9">
    <w:name w:val="heading 9"/>
    <w:basedOn w:val="a2"/>
    <w:next w:val="a2"/>
    <w:link w:val="90"/>
    <w:semiHidden/>
    <w:unhideWhenUsed/>
    <w:qFormat/>
    <w:rsid w:val="0093092A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2"/>
    <w:next w:val="a2"/>
    <w:qFormat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styleId="a8">
    <w:name w:val="Emphasis"/>
    <w:basedOn w:val="a3"/>
    <w:qFormat/>
    <w:rsid w:val="00134707"/>
    <w:rPr>
      <w:i/>
      <w:iCs/>
    </w:rPr>
  </w:style>
  <w:style w:type="paragraph" w:customStyle="1" w:styleId="251">
    <w:name w:val="Стиль2.5.1"/>
    <w:basedOn w:val="a2"/>
    <w:rsid w:val="0093092A"/>
    <w:pPr>
      <w:numPr>
        <w:numId w:val="15"/>
      </w:numPr>
    </w:pPr>
    <w:rPr>
      <w:rFonts w:eastAsia="Calibri"/>
      <w:sz w:val="22"/>
      <w:szCs w:val="22"/>
      <w:lang w:eastAsia="en-US"/>
    </w:rPr>
  </w:style>
  <w:style w:type="paragraph" w:customStyle="1" w:styleId="a9">
    <w:name w:val="Абзац"/>
    <w:basedOn w:val="a2"/>
    <w:link w:val="21"/>
    <w:rsid w:val="0093092A"/>
  </w:style>
  <w:style w:type="character" w:customStyle="1" w:styleId="21">
    <w:name w:val="Абзац Знак2"/>
    <w:link w:val="a9"/>
    <w:rsid w:val="0093092A"/>
  </w:style>
  <w:style w:type="character" w:customStyle="1" w:styleId="10">
    <w:name w:val="Заголовок 1 Знак"/>
    <w:link w:val="1"/>
    <w:rsid w:val="005A3904"/>
    <w:rPr>
      <w:rFonts w:cs="Arial"/>
      <w:b/>
      <w:bCs/>
      <w:kern w:val="32"/>
      <w:sz w:val="28"/>
      <w:szCs w:val="32"/>
      <w:lang w:val="en-GB"/>
    </w:rPr>
  </w:style>
  <w:style w:type="character" w:customStyle="1" w:styleId="20">
    <w:name w:val="Заголовок 2 Знак"/>
    <w:link w:val="2"/>
    <w:rsid w:val="0093092A"/>
    <w:rPr>
      <w:rFonts w:ascii="Arial" w:hAnsi="Arial" w:cs="Arial"/>
      <w:b/>
      <w:bCs/>
      <w:i/>
      <w:iCs/>
      <w:sz w:val="28"/>
      <w:szCs w:val="28"/>
      <w:lang w:val="en-GB"/>
    </w:rPr>
  </w:style>
  <w:style w:type="character" w:customStyle="1" w:styleId="30">
    <w:name w:val="Заголовок 3 Знак"/>
    <w:link w:val="3"/>
    <w:rsid w:val="0093092A"/>
    <w:rPr>
      <w:rFonts w:cs="Arial"/>
      <w:b/>
      <w:bCs/>
      <w:sz w:val="28"/>
      <w:szCs w:val="26"/>
      <w:lang w:val="en-GB"/>
    </w:rPr>
  </w:style>
  <w:style w:type="character" w:customStyle="1" w:styleId="40">
    <w:name w:val="Заголовок 4 Знак"/>
    <w:link w:val="4"/>
    <w:semiHidden/>
    <w:rsid w:val="0093092A"/>
    <w:rPr>
      <w:rFonts w:asciiTheme="minorHAnsi" w:eastAsiaTheme="minorEastAsia" w:hAnsiTheme="minorHAnsi" w:cstheme="minorBidi"/>
      <w:b/>
      <w:bCs/>
      <w:sz w:val="28"/>
      <w:szCs w:val="28"/>
      <w:lang w:val="en-GB"/>
    </w:rPr>
  </w:style>
  <w:style w:type="character" w:customStyle="1" w:styleId="50">
    <w:name w:val="Заголовок 5 Знак"/>
    <w:link w:val="5"/>
    <w:semiHidden/>
    <w:rsid w:val="0093092A"/>
    <w:rPr>
      <w:rFonts w:asciiTheme="minorHAnsi" w:eastAsiaTheme="minorEastAsia" w:hAnsiTheme="minorHAnsi" w:cstheme="minorBidi"/>
      <w:b/>
      <w:bCs/>
      <w:i/>
      <w:iCs/>
      <w:sz w:val="26"/>
      <w:szCs w:val="26"/>
      <w:lang w:val="en-GB"/>
    </w:rPr>
  </w:style>
  <w:style w:type="character" w:customStyle="1" w:styleId="60">
    <w:name w:val="Заголовок 6 Знак"/>
    <w:link w:val="6"/>
    <w:semiHidden/>
    <w:rsid w:val="0093092A"/>
    <w:rPr>
      <w:rFonts w:asciiTheme="minorHAnsi" w:eastAsiaTheme="minorEastAsia" w:hAnsiTheme="minorHAnsi" w:cstheme="minorBidi"/>
      <w:b/>
      <w:bCs/>
      <w:sz w:val="22"/>
      <w:szCs w:val="22"/>
      <w:lang w:val="en-GB"/>
    </w:rPr>
  </w:style>
  <w:style w:type="character" w:customStyle="1" w:styleId="70">
    <w:name w:val="Заголовок 7 Знак"/>
    <w:link w:val="7"/>
    <w:semiHidden/>
    <w:rsid w:val="0093092A"/>
    <w:rPr>
      <w:rFonts w:asciiTheme="minorHAnsi" w:eastAsiaTheme="minorEastAsia" w:hAnsiTheme="minorHAnsi" w:cstheme="minorBidi"/>
      <w:sz w:val="24"/>
      <w:szCs w:val="24"/>
      <w:lang w:val="en-GB"/>
    </w:rPr>
  </w:style>
  <w:style w:type="character" w:customStyle="1" w:styleId="80">
    <w:name w:val="Заголовок 8 Знак"/>
    <w:link w:val="8"/>
    <w:semiHidden/>
    <w:rsid w:val="0093092A"/>
    <w:rPr>
      <w:rFonts w:asciiTheme="minorHAnsi" w:eastAsiaTheme="minorEastAsia" w:hAnsiTheme="minorHAnsi" w:cstheme="minorBidi"/>
      <w:i/>
      <w:iCs/>
      <w:sz w:val="24"/>
      <w:szCs w:val="24"/>
      <w:lang w:val="en-GB"/>
    </w:rPr>
  </w:style>
  <w:style w:type="character" w:customStyle="1" w:styleId="90">
    <w:name w:val="Заголовок 9 Знак"/>
    <w:link w:val="9"/>
    <w:semiHidden/>
    <w:rsid w:val="0093092A"/>
    <w:rPr>
      <w:rFonts w:asciiTheme="majorHAnsi" w:eastAsiaTheme="majorEastAsia" w:hAnsiTheme="majorHAnsi" w:cstheme="majorBidi"/>
      <w:sz w:val="22"/>
      <w:szCs w:val="22"/>
      <w:lang w:val="en-GB"/>
    </w:rPr>
  </w:style>
  <w:style w:type="paragraph" w:customStyle="1" w:styleId="a0">
    <w:name w:val="МР_Подраздел"/>
    <w:basedOn w:val="a2"/>
    <w:next w:val="a2"/>
    <w:uiPriority w:val="99"/>
    <w:rsid w:val="0093092A"/>
    <w:pPr>
      <w:numPr>
        <w:ilvl w:val="1"/>
        <w:numId w:val="16"/>
      </w:numPr>
      <w:spacing w:before="240" w:after="240"/>
    </w:pPr>
    <w:rPr>
      <w:b/>
    </w:rPr>
  </w:style>
  <w:style w:type="paragraph" w:customStyle="1" w:styleId="a1">
    <w:name w:val="МР_Параграф"/>
    <w:basedOn w:val="a2"/>
    <w:next w:val="a2"/>
    <w:uiPriority w:val="99"/>
    <w:rsid w:val="0093092A"/>
    <w:pPr>
      <w:numPr>
        <w:ilvl w:val="2"/>
        <w:numId w:val="16"/>
      </w:numPr>
      <w:spacing w:before="240" w:after="240"/>
    </w:pPr>
    <w:rPr>
      <w:b/>
      <w:i/>
      <w:lang w:eastAsia="en-US"/>
    </w:rPr>
  </w:style>
  <w:style w:type="paragraph" w:customStyle="1" w:styleId="a">
    <w:name w:val="МР_Раздел"/>
    <w:basedOn w:val="1"/>
    <w:next w:val="a2"/>
    <w:uiPriority w:val="99"/>
    <w:rsid w:val="0093092A"/>
    <w:pPr>
      <w:numPr>
        <w:numId w:val="16"/>
      </w:numPr>
      <w:autoSpaceDE w:val="0"/>
      <w:autoSpaceDN w:val="0"/>
      <w:adjustRightInd w:val="0"/>
      <w:spacing w:before="0" w:after="240"/>
      <w:jc w:val="center"/>
    </w:pPr>
    <w:rPr>
      <w:caps/>
      <w:szCs w:val="28"/>
    </w:rPr>
  </w:style>
  <w:style w:type="paragraph" w:styleId="aa">
    <w:name w:val="List Paragraph"/>
    <w:basedOn w:val="a2"/>
    <w:uiPriority w:val="34"/>
    <w:qFormat/>
    <w:rsid w:val="001A6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78979-8F28-4A39-97D2-D9CCAE37D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 Штольц</dc:creator>
  <cp:lastModifiedBy>Александра Штольц</cp:lastModifiedBy>
  <cp:revision>14</cp:revision>
  <cp:lastPrinted>2017-10-10T10:21:00Z</cp:lastPrinted>
  <dcterms:created xsi:type="dcterms:W3CDTF">2017-10-10T10:22:00Z</dcterms:created>
  <dcterms:modified xsi:type="dcterms:W3CDTF">2017-11-19T15:47:00Z</dcterms:modified>
</cp:coreProperties>
</file>