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A7" w:rsidRDefault="007D3F46" w:rsidP="005033F7">
      <w:pPr>
        <w:pStyle w:val="1"/>
      </w:pPr>
      <w:r>
        <w:t>Правила игры</w:t>
      </w:r>
    </w:p>
    <w:p w:rsidR="007D3F46" w:rsidRDefault="007D3F46" w:rsidP="005033F7">
      <w:pPr>
        <w:ind w:firstLine="284"/>
      </w:pPr>
      <w:r>
        <w:t>Игровое поле представляет собой квадрат 10</w:t>
      </w:r>
      <w:r>
        <w:rPr>
          <w:rFonts w:ascii="Arial" w:hAnsi="Arial" w:cs="Arial"/>
          <w:color w:val="222222"/>
          <w:sz w:val="21"/>
          <w:szCs w:val="21"/>
          <w:shd w:val="clear" w:color="auto" w:fill="FFFFFF"/>
        </w:rPr>
        <w:t>×</w:t>
      </w:r>
      <w:r>
        <w:t>10 для каждого игрок, на котором размещается флот кораблей. Размещаются:</w:t>
      </w:r>
    </w:p>
    <w:p w:rsidR="007D3F46" w:rsidRDefault="007D3F46" w:rsidP="005033F7">
      <w:pPr>
        <w:pStyle w:val="a3"/>
        <w:numPr>
          <w:ilvl w:val="0"/>
          <w:numId w:val="1"/>
        </w:numPr>
        <w:ind w:firstLine="284"/>
      </w:pPr>
      <w:r>
        <w:t>1 корабль – ряд из четырех клеток («четырехпалубные»)</w:t>
      </w:r>
      <w:r w:rsidR="00C27BF1">
        <w:t>;</w:t>
      </w:r>
    </w:p>
    <w:p w:rsidR="007D3F46" w:rsidRDefault="007D3F46" w:rsidP="005033F7">
      <w:pPr>
        <w:pStyle w:val="a3"/>
        <w:numPr>
          <w:ilvl w:val="0"/>
          <w:numId w:val="1"/>
        </w:numPr>
        <w:ind w:firstLine="284"/>
      </w:pPr>
      <w:r>
        <w:t>2 корабля – ряд из трех клеток («трехпалубные»)</w:t>
      </w:r>
      <w:r w:rsidR="00C27BF1">
        <w:t>;</w:t>
      </w:r>
    </w:p>
    <w:p w:rsidR="007D3F46" w:rsidRDefault="007D3F46" w:rsidP="005033F7">
      <w:pPr>
        <w:pStyle w:val="a3"/>
        <w:numPr>
          <w:ilvl w:val="0"/>
          <w:numId w:val="1"/>
        </w:numPr>
        <w:ind w:firstLine="284"/>
      </w:pPr>
      <w:r>
        <w:t>3 корабля – ряд из двух клеток («однопалубные»)</w:t>
      </w:r>
      <w:r w:rsidR="00C27BF1">
        <w:t>;</w:t>
      </w:r>
    </w:p>
    <w:p w:rsidR="007D3F46" w:rsidRDefault="007D3F46" w:rsidP="005033F7">
      <w:pPr>
        <w:pStyle w:val="a3"/>
        <w:numPr>
          <w:ilvl w:val="0"/>
          <w:numId w:val="1"/>
        </w:numPr>
        <w:ind w:firstLine="284"/>
      </w:pPr>
      <w:r>
        <w:t>4 корабля – 1 клетка («однопалу</w:t>
      </w:r>
      <w:r w:rsidR="00C27BF1">
        <w:t>бные»</w:t>
      </w:r>
      <w:r>
        <w:t>)</w:t>
      </w:r>
      <w:r w:rsidR="00C27BF1">
        <w:t>.</w:t>
      </w:r>
    </w:p>
    <w:p w:rsidR="00C27BF1" w:rsidRDefault="00C27BF1" w:rsidP="005033F7">
      <w:pPr>
        <w:ind w:firstLine="284"/>
      </w:pPr>
      <w:r>
        <w:t xml:space="preserve">При размещении корабли не могут касаться друг друга сторонами и углами. </w:t>
      </w:r>
    </w:p>
    <w:p w:rsidR="00C27BF1" w:rsidRDefault="00C27BF1" w:rsidP="005033F7">
      <w:pPr>
        <w:ind w:firstLine="284"/>
      </w:pPr>
      <w:r>
        <w:t>Игрок, выполняющий ход, совершает выстрел – выбирает клетку, в которой, по его мнению, находится корабль противника.</w:t>
      </w:r>
    </w:p>
    <w:p w:rsidR="00C27BF1" w:rsidRDefault="00C27BF1" w:rsidP="005033F7">
      <w:pPr>
        <w:ind w:firstLine="284"/>
      </w:pPr>
      <w:r>
        <w:t xml:space="preserve">Если выстрел пришелся в клетку, не занятую ни одним кораблем противника, то </w:t>
      </w:r>
      <w:r w:rsidR="00225FFE">
        <w:t>игроку засчитывается промах, и ход переходит к противнику.</w:t>
      </w:r>
    </w:p>
    <w:p w:rsidR="00225FFE" w:rsidRDefault="00225FFE" w:rsidP="005033F7">
      <w:pPr>
        <w:ind w:firstLine="284"/>
      </w:pPr>
      <w:r>
        <w:t>Если выстрел пришелся в клетку, где находится многопалубный корабль, то игроку засчитывается попадание. Право хода остается у игрока.</w:t>
      </w:r>
    </w:p>
    <w:p w:rsidR="00225FFE" w:rsidRDefault="00225FFE" w:rsidP="005033F7">
      <w:pPr>
        <w:ind w:firstLine="284"/>
      </w:pPr>
      <w:r>
        <w:t>Если выстрел пришелся в клетку, где находится однопалубный корабль, или в последнюю непораженную клетку многопалубного корабля, то игроку засчитывается убийство корабля. В этом случае все клетки с водой, окружающие потопленный корабль, отмечаются попаданием в них. Право хода остается у игрока.</w:t>
      </w:r>
    </w:p>
    <w:p w:rsidR="003719C2" w:rsidRDefault="003719C2" w:rsidP="005033F7">
      <w:pPr>
        <w:ind w:firstLine="284"/>
      </w:pPr>
      <w:r>
        <w:t>Побеждает игрок, первым уничтожившим все корабли противника.</w:t>
      </w:r>
    </w:p>
    <w:p w:rsidR="003719C2" w:rsidRDefault="003719C2" w:rsidP="005033F7">
      <w:pPr>
        <w:pStyle w:val="1"/>
      </w:pPr>
      <w:r>
        <w:t>Начало игры</w:t>
      </w:r>
    </w:p>
    <w:p w:rsidR="003719C2" w:rsidRDefault="003719C2" w:rsidP="00C27BF1">
      <w:pPr>
        <w:ind w:left="360"/>
      </w:pPr>
      <w:r>
        <w:t xml:space="preserve">Для начала новой игры выберите пункт «Новая игра». В выпадающем меню Вы можете выбрать </w:t>
      </w:r>
      <w:hyperlink w:anchor="_Онлайн-режим" w:history="1">
        <w:r w:rsidRPr="005033F7">
          <w:rPr>
            <w:rStyle w:val="a4"/>
          </w:rPr>
          <w:t>онлайн-режим</w:t>
        </w:r>
      </w:hyperlink>
      <w:r>
        <w:t xml:space="preserve"> для игры по сети или </w:t>
      </w:r>
      <w:hyperlink w:anchor="_Игра_с_компьютером" w:history="1">
        <w:r w:rsidRPr="005033F7">
          <w:rPr>
            <w:rStyle w:val="a4"/>
          </w:rPr>
          <w:t>режим игры с компьютером</w:t>
        </w:r>
      </w:hyperlink>
      <w:r>
        <w:t xml:space="preserve">. В случае выбора онлайн-режима Вы можете как </w:t>
      </w:r>
      <w:hyperlink w:anchor="_Создание_лобби" w:history="1">
        <w:r w:rsidRPr="005033F7">
          <w:rPr>
            <w:rStyle w:val="a4"/>
          </w:rPr>
          <w:t>создать свое собственное лобби</w:t>
        </w:r>
      </w:hyperlink>
      <w:r>
        <w:t xml:space="preserve"> для игры с другом, так и </w:t>
      </w:r>
      <w:hyperlink w:anchor="_Подключение_к_лобби" w:history="1">
        <w:r w:rsidRPr="005033F7">
          <w:rPr>
            <w:rStyle w:val="a4"/>
          </w:rPr>
          <w:t>подключиться к уже созданному</w:t>
        </w:r>
      </w:hyperlink>
      <w:r>
        <w:t>.</w:t>
      </w:r>
    </w:p>
    <w:p w:rsidR="003719C2" w:rsidRDefault="003719C2" w:rsidP="005033F7">
      <w:pPr>
        <w:pStyle w:val="1"/>
      </w:pPr>
      <w:bookmarkStart w:id="0" w:name="_Онлайн-режим"/>
      <w:bookmarkEnd w:id="0"/>
      <w:r>
        <w:t>Онлайн-режим</w:t>
      </w:r>
    </w:p>
    <w:p w:rsidR="003719C2" w:rsidRDefault="003719C2" w:rsidP="005033F7">
      <w:pPr>
        <w:pStyle w:val="2"/>
      </w:pPr>
      <w:bookmarkStart w:id="1" w:name="_Создание_лобби"/>
      <w:bookmarkEnd w:id="1"/>
      <w:r>
        <w:t>Создание лобби</w:t>
      </w:r>
    </w:p>
    <w:p w:rsidR="00D42EF6" w:rsidRDefault="003719C2" w:rsidP="00C27BF1">
      <w:pPr>
        <w:ind w:left="360"/>
      </w:pPr>
      <w:r>
        <w:t xml:space="preserve">Для создания лобби </w:t>
      </w:r>
      <w:r w:rsidR="00D42EF6">
        <w:t>Вам необходимо настроить игру, пользуясь параметрами, представленными на экране.</w:t>
      </w:r>
    </w:p>
    <w:p w:rsidR="003719C2" w:rsidRDefault="00D42EF6" w:rsidP="00C27BF1">
      <w:pPr>
        <w:ind w:left="360"/>
      </w:pPr>
      <w:r>
        <w:t xml:space="preserve"> Длительность хода означает время, в течение которого Вы можете совершить ход. Помните, что в случае успешного попадания в корабль противника, таймер не сбрасывается! </w:t>
      </w:r>
    </w:p>
    <w:p w:rsidR="00D42EF6" w:rsidRDefault="00D42EF6" w:rsidP="00D42EF6">
      <w:pPr>
        <w:ind w:left="360"/>
      </w:pPr>
      <w:r>
        <w:t xml:space="preserve">Способ расстановки означает методику, согласно которой Ваши корабли будут расставлены на поле. При выборе </w:t>
      </w:r>
      <w:hyperlink w:anchor="_Расстановка_кораблей" w:history="1">
        <w:r w:rsidRPr="005033F7">
          <w:rPr>
            <w:rStyle w:val="a4"/>
          </w:rPr>
          <w:t>ручной расстановки</w:t>
        </w:r>
      </w:hyperlink>
      <w:r>
        <w:t xml:space="preserve"> Вы сможете самостоятельно расставить корабли на поле или загрузить из заранее сохраненных вариантов. Случайный способ расстановки означает, что корабли на поле будут расставлены случайным, заранее неизвестным способом. При использовании расстановки по стратегии Ваши многопалубные корабли будут прижаты к одной из сторон игрового поля, что даст больший простор для размещения однопалубных кораблей. Подробно эта стратегия описана </w:t>
      </w:r>
      <w:proofErr w:type="spellStart"/>
      <w:r>
        <w:t>Я.И.Перельманом</w:t>
      </w:r>
      <w:proofErr w:type="spellEnd"/>
      <w:r>
        <w:t>.</w:t>
      </w:r>
    </w:p>
    <w:p w:rsidR="00D42EF6" w:rsidRDefault="00D42EF6" w:rsidP="00D42EF6">
      <w:pPr>
        <w:ind w:left="360"/>
      </w:pPr>
      <w:r>
        <w:t>Внизу экрана настроек расположено поле с ключом. Этот ключ является уникальным адресом, благодаря которому второй игрок сможет подключиться к созданной Вами игре. Прежде чем нажимать «Далее», сообщите этот ключ второму игроку.</w:t>
      </w:r>
    </w:p>
    <w:p w:rsidR="00D42EF6" w:rsidRDefault="00D42EF6" w:rsidP="00D42EF6">
      <w:pPr>
        <w:ind w:left="360"/>
      </w:pPr>
      <w:r>
        <w:lastRenderedPageBreak/>
        <w:t>Когда все параметры будут выбраны, нажмите «Далее» и ожидайте подключения второго игрока для начала игрового процесса.</w:t>
      </w:r>
    </w:p>
    <w:p w:rsidR="00D42EF6" w:rsidRDefault="00D42EF6" w:rsidP="005033F7">
      <w:pPr>
        <w:pStyle w:val="2"/>
      </w:pPr>
      <w:bookmarkStart w:id="2" w:name="_Подключение_к_лобби"/>
      <w:bookmarkEnd w:id="2"/>
      <w:r>
        <w:t>Подключение к лобби</w:t>
      </w:r>
    </w:p>
    <w:p w:rsidR="00D42EF6" w:rsidRDefault="00D42EF6" w:rsidP="00D42EF6">
      <w:pPr>
        <w:ind w:left="360"/>
      </w:pPr>
      <w:r>
        <w:t>При подключении к лобби Вы не можете регулировать все параметры игры. Тем не менее, Вы можете выбрать способ расстановки кораблей на поле боя</w:t>
      </w:r>
      <w:r w:rsidR="005033F7">
        <w:t>. Для подключения к лобби Вы должны ввести ключ, заранее сообщенный Вам вторым игроком, в поле, расположенное внизу окна.</w:t>
      </w:r>
    </w:p>
    <w:p w:rsidR="005033F7" w:rsidRPr="005033F7" w:rsidRDefault="00763F6E" w:rsidP="00763F6E">
      <w:pPr>
        <w:pStyle w:val="1"/>
      </w:pPr>
      <w:bookmarkStart w:id="3" w:name="_Игра_с_компьютером"/>
      <w:bookmarkEnd w:id="3"/>
      <w:r>
        <w:t>Игра с компьютером</w:t>
      </w:r>
      <w:bookmarkStart w:id="4" w:name="_GoBack"/>
      <w:bookmarkEnd w:id="4"/>
    </w:p>
    <w:p w:rsidR="007D3F46" w:rsidRDefault="007D3F46" w:rsidP="005033F7">
      <w:pPr>
        <w:pStyle w:val="1"/>
      </w:pPr>
      <w:bookmarkStart w:id="5" w:name="_Расстановка_кораблей"/>
      <w:bookmarkEnd w:id="5"/>
      <w:r>
        <w:t>Расстановка кораблей</w:t>
      </w:r>
    </w:p>
    <w:p w:rsidR="00225FFE" w:rsidRDefault="00225FFE"/>
    <w:p w:rsidR="007D3F46" w:rsidRDefault="007D3F46" w:rsidP="005033F7">
      <w:pPr>
        <w:pStyle w:val="1"/>
      </w:pPr>
      <w:r>
        <w:t>Ведение игры</w:t>
      </w:r>
    </w:p>
    <w:sectPr w:rsidR="007D3F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27A7A"/>
    <w:multiLevelType w:val="hybridMultilevel"/>
    <w:tmpl w:val="CECAC4B8"/>
    <w:lvl w:ilvl="0" w:tplc="4B6825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46"/>
    <w:rsid w:val="00225FFE"/>
    <w:rsid w:val="003719C2"/>
    <w:rsid w:val="005033F7"/>
    <w:rsid w:val="005C2A28"/>
    <w:rsid w:val="00763F6E"/>
    <w:rsid w:val="007D3F46"/>
    <w:rsid w:val="009C180A"/>
    <w:rsid w:val="00C27BF1"/>
    <w:rsid w:val="00D42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7918"/>
  <w15:chartTrackingRefBased/>
  <w15:docId w15:val="{EE11AB62-5A77-49AE-AE26-288AA1A4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3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33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F46"/>
    <w:pPr>
      <w:ind w:left="720"/>
      <w:contextualSpacing/>
    </w:pPr>
  </w:style>
  <w:style w:type="character" w:customStyle="1" w:styleId="10">
    <w:name w:val="Заголовок 1 Знак"/>
    <w:basedOn w:val="a0"/>
    <w:link w:val="1"/>
    <w:uiPriority w:val="9"/>
    <w:rsid w:val="005033F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033F7"/>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5033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473</Words>
  <Characters>2702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Онисич</dc:creator>
  <cp:keywords/>
  <dc:description/>
  <cp:lastModifiedBy>Степан Онисич</cp:lastModifiedBy>
  <cp:revision>1</cp:revision>
  <dcterms:created xsi:type="dcterms:W3CDTF">2017-12-28T22:41:00Z</dcterms:created>
  <dcterms:modified xsi:type="dcterms:W3CDTF">2017-12-28T23:46:00Z</dcterms:modified>
</cp:coreProperties>
</file>