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FB26" w14:textId="77777777" w:rsidR="00D64426" w:rsidRPr="00D64426" w:rsidRDefault="00D64426" w:rsidP="00D64426">
      <w:pPr>
        <w:spacing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t>Technical Design Document: Fitbit Conversational AI Assistant</w:t>
      </w:r>
    </w:p>
    <w:p w14:paraId="3A36BD0B" w14:textId="77777777" w:rsidR="00D64426" w:rsidRPr="00D64426" w:rsidRDefault="00D64426" w:rsidP="00D64426">
      <w:pPr>
        <w:spacing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60FF1979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This document outlines the technical architecture for the Fitbit Conversational AI Proof-of-Concept (POC). The system is designed to empower users to make healthier lifestyle choices through personalized, data-driven engagement. The architecture utilizes a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graph-based orchestration framework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(LangGraph) to ensure grounded, context-aware, and safe interactions, specifically addressing the requirements for health insight generation and proactive user engagement.</w:t>
      </w:r>
    </w:p>
    <w:p w14:paraId="358125ED" w14:textId="77777777" w:rsidR="00D64426" w:rsidRPr="00D64426" w:rsidRDefault="00000000" w:rsidP="00D64426">
      <w:pPr>
        <w:spacing w:after="0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pict w14:anchorId="2E58FD28">
          <v:rect id="_x0000_i1025" style="width:0;height:1.5pt" o:hralign="center" o:hrstd="t" o:hr="t" fillcolor="#a0a0a0" stroked="f"/>
        </w:pict>
      </w:r>
    </w:p>
    <w:p w14:paraId="3698CF50" w14:textId="77777777" w:rsidR="00D64426" w:rsidRPr="00D64426" w:rsidRDefault="00D64426" w:rsidP="00D64426">
      <w:pPr>
        <w:spacing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  <w:t>2. Logical Architecture &amp; Information Flow</w:t>
      </w:r>
    </w:p>
    <w:p w14:paraId="1F55FE37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To meet the requirement for a scalable and logic-driven conversation flow, the system implements a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Hierarchical State Graph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pattern. This moves beyond simple linear chains to a cyclic graph that can reason, plan, and correct itself.</w:t>
      </w:r>
    </w:p>
    <w:p w14:paraId="410648C4" w14:textId="77777777" w:rsidR="00D64426" w:rsidRPr="00D64426" w:rsidRDefault="00D64426" w:rsidP="00D64426">
      <w:pPr>
        <w:spacing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2.1 Core Components</w:t>
      </w:r>
    </w:p>
    <w:p w14:paraId="2922574E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The architecture is divided into a "Parent Graph" (Session Manager) and a "Child Graph" (Task Engine).</w:t>
      </w:r>
    </w:p>
    <w:p w14:paraId="257C057B" w14:textId="77777777" w:rsidR="00D64426" w:rsidRPr="00D64426" w:rsidRDefault="00D64426" w:rsidP="00D64426">
      <w:pPr>
        <w:numPr>
          <w:ilvl w:val="0"/>
          <w:numId w:val="65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Intent Layer (The Router):</w:t>
      </w:r>
    </w:p>
    <w:p w14:paraId="21EB17BA" w14:textId="77777777" w:rsidR="00D64426" w:rsidRPr="00D64426" w:rsidRDefault="00D64426" w:rsidP="00D64426">
      <w:pPr>
        <w:numPr>
          <w:ilvl w:val="1"/>
          <w:numId w:val="65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Function: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Classifies user input into categories: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METRIC_RETRIEVAL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,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COACHING_REQUEST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,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GREETING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, or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OUT_OF_SCOPE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.</w:t>
      </w:r>
    </w:p>
    <w:p w14:paraId="52F9FE74" w14:textId="77777777" w:rsidR="00D64426" w:rsidRPr="00D64426" w:rsidRDefault="00D64426" w:rsidP="00D64426">
      <w:pPr>
        <w:numPr>
          <w:ilvl w:val="1"/>
          <w:numId w:val="65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Scientific Rigor: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Uses a "Fast/Slow" fallback mechanism. A smaller, faster model (e.g., Mistral-7b) attempts classification first. If confidence is low (&lt;0.8), it 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lastRenderedPageBreak/>
        <w:t>falls back to a larger reasoning model (e.g., Claude 3.5 Sonnet). This balances latency with accuracy.</w:t>
      </w:r>
    </w:p>
    <w:p w14:paraId="5BA397B5" w14:textId="77777777" w:rsidR="00D64426" w:rsidRPr="00D64426" w:rsidRDefault="00D64426" w:rsidP="00D64426">
      <w:pPr>
        <w:numPr>
          <w:ilvl w:val="0"/>
          <w:numId w:val="65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Clarification Layer:</w:t>
      </w:r>
    </w:p>
    <w:p w14:paraId="2DFFE65A" w14:textId="77777777" w:rsidR="00D64426" w:rsidRPr="00D64426" w:rsidRDefault="00D64426" w:rsidP="00D64426">
      <w:pPr>
        <w:numPr>
          <w:ilvl w:val="1"/>
          <w:numId w:val="65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Function: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Pauses execution if user input is ambiguous (e.g., "How was my sleep?" without a timeframe). It queries the user for specifics before attempting data retrieval, preventing hallucinated parameters.</w:t>
      </w:r>
    </w:p>
    <w:p w14:paraId="4D34DE3D" w14:textId="77777777" w:rsidR="00D64426" w:rsidRPr="00D64426" w:rsidRDefault="00D64426" w:rsidP="00D64426">
      <w:pPr>
        <w:numPr>
          <w:ilvl w:val="0"/>
          <w:numId w:val="65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Process Subgraph (The Engine):</w:t>
      </w:r>
    </w:p>
    <w:p w14:paraId="003EB84F" w14:textId="77777777" w:rsidR="00D64426" w:rsidRPr="00D64426" w:rsidRDefault="00D64426" w:rsidP="00D64426">
      <w:pPr>
        <w:numPr>
          <w:ilvl w:val="1"/>
          <w:numId w:val="65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Planner Agent: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Deconstructs the user query into a structured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ProcessPlan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(JSON). It determines </w:t>
      </w: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which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tools are needed (SQL vs. RAG) and </w:t>
      </w: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what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parameters to use (e.g.,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start_date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,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metric_type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).</w:t>
      </w:r>
    </w:p>
    <w:p w14:paraId="013162A1" w14:textId="77777777" w:rsidR="00D64426" w:rsidRPr="00D64426" w:rsidRDefault="00D64426" w:rsidP="00D64426">
      <w:pPr>
        <w:numPr>
          <w:ilvl w:val="1"/>
          <w:numId w:val="65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Execution Agent: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Strictly executes the plan. It has access to the SQL Toolkit (for SQLite/DuckDB) and the Vector Retriever (Chroma). It </w:t>
      </w: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cannot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hallucinate data; it must return tool outputs.</w:t>
      </w:r>
    </w:p>
    <w:p w14:paraId="5EA1693E" w14:textId="77777777" w:rsidR="00D64426" w:rsidRPr="00D64426" w:rsidRDefault="00D64426" w:rsidP="00D64426">
      <w:pPr>
        <w:numPr>
          <w:ilvl w:val="1"/>
          <w:numId w:val="65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Suggestor Agent: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A specialized "Coaching" node that runs </w:t>
      </w: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after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the data is retrieved. It injects personality, tone, and actionable nudges based on the user's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CoachingPreferences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, ensuring the response isn't just dry data.</w:t>
      </w:r>
    </w:p>
    <w:p w14:paraId="714F64EC" w14:textId="77777777" w:rsidR="00D64426" w:rsidRPr="00D64426" w:rsidRDefault="00000000" w:rsidP="00D64426">
      <w:pPr>
        <w:spacing w:after="0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pict w14:anchorId="26F4B6CF">
          <v:rect id="_x0000_i1026" style="width:0;height:1.5pt" o:hralign="center" o:hrstd="t" o:hr="t" fillcolor="#a0a0a0" stroked="f"/>
        </w:pict>
      </w:r>
    </w:p>
    <w:p w14:paraId="0DDF9864" w14:textId="77777777" w:rsidR="00D64426" w:rsidRPr="00D64426" w:rsidRDefault="00D64426" w:rsidP="00D64426">
      <w:pPr>
        <w:spacing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  <w:t>3. Data Representation &amp; Context Strategy</w:t>
      </w:r>
    </w:p>
    <w:p w14:paraId="55E5E21C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The system manages two distinct types of data to ensure personalization and context retention.</w:t>
      </w:r>
    </w:p>
    <w:p w14:paraId="6F202556" w14:textId="77777777" w:rsidR="00D64426" w:rsidRPr="00D64426" w:rsidRDefault="00D64426" w:rsidP="00D64426">
      <w:pPr>
        <w:spacing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3.1 Health Data (Structured)</w:t>
      </w:r>
    </w:p>
    <w:p w14:paraId="3F4533ED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Mock health data is stored in a localized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SQLite database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to simulate production environments.</w:t>
      </w:r>
    </w:p>
    <w:p w14:paraId="5CE5E349" w14:textId="77777777" w:rsidR="00D64426" w:rsidRPr="00D64426" w:rsidRDefault="00D64426" w:rsidP="00D64426">
      <w:pPr>
        <w:numPr>
          <w:ilvl w:val="0"/>
          <w:numId w:val="66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Schema: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The schema includes normalized tables for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daily_activity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,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sleep_day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,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heartrate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, and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weight_log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.</w:t>
      </w:r>
    </w:p>
    <w:p w14:paraId="7A4D5FB4" w14:textId="77777777" w:rsidR="00D64426" w:rsidRPr="00D64426" w:rsidRDefault="00D64426" w:rsidP="00D64426">
      <w:pPr>
        <w:numPr>
          <w:ilvl w:val="0"/>
          <w:numId w:val="66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Access Pattern: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The LLM does not see the full database. It interacts via a schema-aware SQL Agent that generates dialect-specific queries (SQLite/DuckDB), ensuring the model is grounded in actual user stats.</w:t>
      </w:r>
    </w:p>
    <w:p w14:paraId="055D63B8" w14:textId="77777777" w:rsidR="00D64426" w:rsidRPr="00D64426" w:rsidRDefault="00D64426" w:rsidP="00D64426">
      <w:pPr>
        <w:spacing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lastRenderedPageBreak/>
        <w:t>3.2 User Context (Semi-Structured)</w:t>
      </w:r>
    </w:p>
    <w:p w14:paraId="6AC74FE6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Personalization is achieved by injecting a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User Profile JSON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into the prompt context at the "Planner" and "Suggestor" stages.</w:t>
      </w:r>
    </w:p>
    <w:p w14:paraId="7B512463" w14:textId="77777777" w:rsidR="00D64426" w:rsidRPr="00D64426" w:rsidRDefault="00D64426" w:rsidP="00D64426">
      <w:pPr>
        <w:numPr>
          <w:ilvl w:val="0"/>
          <w:numId w:val="67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Profile Structure:</w:t>
      </w:r>
    </w:p>
    <w:p w14:paraId="72EDD14A" w14:textId="77777777" w:rsidR="00D64426" w:rsidRPr="00D64426" w:rsidRDefault="00D64426" w:rsidP="00D64426">
      <w:pPr>
        <w:spacing w:after="0" w:afterAutospacing="1" w:line="360" w:lineRule="auto"/>
        <w:ind w:left="720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JSON</w:t>
      </w:r>
    </w:p>
    <w:p w14:paraId="2882F04E" w14:textId="77777777" w:rsidR="00D64426" w:rsidRPr="00D64426" w:rsidRDefault="00D64426" w:rsidP="00D64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{</w:t>
      </w:r>
    </w:p>
    <w:p w14:paraId="4249B3E2" w14:textId="77777777" w:rsidR="00D64426" w:rsidRPr="00D64426" w:rsidRDefault="00D64426" w:rsidP="00D64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 "demographics": {"age": 32, "sex": "male"},</w:t>
      </w:r>
    </w:p>
    <w:p w14:paraId="2086ACE3" w14:textId="77777777" w:rsidR="00D64426" w:rsidRPr="00D64426" w:rsidRDefault="00D64426" w:rsidP="00D64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 "goals": {"daily_steps": 10000},</w:t>
      </w:r>
    </w:p>
    <w:p w14:paraId="69A33463" w14:textId="77777777" w:rsidR="00D64426" w:rsidRPr="00D64426" w:rsidRDefault="00D64426" w:rsidP="00D64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 "preferences": {"tone": "supportive", "suggestiveness": 0.7}</w:t>
      </w:r>
    </w:p>
    <w:p w14:paraId="351DB573" w14:textId="77777777" w:rsidR="00D64426" w:rsidRPr="00D64426" w:rsidRDefault="00D64426" w:rsidP="00D64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}</w:t>
      </w:r>
    </w:p>
    <w:p w14:paraId="4FC6BD71" w14:textId="77777777" w:rsidR="00D64426" w:rsidRPr="00D64426" w:rsidRDefault="00D64426" w:rsidP="00D64426">
      <w:pPr>
        <w:numPr>
          <w:ilvl w:val="0"/>
          <w:numId w:val="67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Memory Management: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The system uses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LangGraph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checkpointers (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MemorySaver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) to persist conversation state (thread ID). This allows the assistant to recall previous turns (e.g., referencing a sleep score discussed two turns ago).</w:t>
      </w:r>
    </w:p>
    <w:p w14:paraId="165E6887" w14:textId="77777777" w:rsidR="00D64426" w:rsidRPr="00D64426" w:rsidRDefault="00000000" w:rsidP="00D64426">
      <w:pPr>
        <w:spacing w:after="0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pict w14:anchorId="1515DD6C">
          <v:rect id="_x0000_i1027" style="width:0;height:1.5pt" o:hralign="center" o:hrstd="t" o:hr="t" fillcolor="#a0a0a0" stroked="f"/>
        </w:pict>
      </w:r>
    </w:p>
    <w:p w14:paraId="3EDCB9AB" w14:textId="77777777" w:rsidR="00D64426" w:rsidRPr="00D64426" w:rsidRDefault="00D64426" w:rsidP="00D64426">
      <w:pPr>
        <w:spacing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  <w:t>4. Prompt Strategy &amp; Agent Behavior</w:t>
      </w:r>
    </w:p>
    <w:p w14:paraId="34CB988F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To satisfy the requirement for a non-medical, encouraging tone, we employ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Persona-Based Prompting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separated by concern.</w:t>
      </w:r>
    </w:p>
    <w:p w14:paraId="01A86BB6" w14:textId="77777777" w:rsidR="00D64426" w:rsidRPr="00D64426" w:rsidRDefault="00D64426" w:rsidP="00D64426">
      <w:pPr>
        <w:numPr>
          <w:ilvl w:val="0"/>
          <w:numId w:val="68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The Data Analyst (Executor):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Prompted for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strict precision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. "You are a data retrieval engine. Do not add flavor text. Return facts only." This minimizes hallucinations.</w:t>
      </w:r>
    </w:p>
    <w:p w14:paraId="3538DCB7" w14:textId="77777777" w:rsidR="00D64426" w:rsidRPr="00D64426" w:rsidRDefault="00D64426" w:rsidP="00D64426">
      <w:pPr>
        <w:numPr>
          <w:ilvl w:val="0"/>
          <w:numId w:val="68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The Health Coach (Suggestor):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Prompted for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empathy and engagement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. "You are a supportive coach. Use the data provided to offer a specific, actionable nudge. Do not sound like a doctor."</w:t>
      </w:r>
    </w:p>
    <w:p w14:paraId="617829C7" w14:textId="77777777" w:rsidR="00D64426" w:rsidRPr="00D64426" w:rsidRDefault="00D64426" w:rsidP="00D64426">
      <w:pPr>
        <w:numPr>
          <w:ilvl w:val="1"/>
          <w:numId w:val="68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Example: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If the Executor returns "Steps: 4,000", the Suggestor sees the User Goal (10,000) and appends: </w:t>
      </w: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"You're a bit behind your goal today—how about a 15-minute walk after dinner to close the gap?"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.</w:t>
      </w:r>
    </w:p>
    <w:p w14:paraId="59E79FB4" w14:textId="77777777" w:rsidR="00D64426" w:rsidRPr="00D64426" w:rsidRDefault="00000000" w:rsidP="00D64426">
      <w:pPr>
        <w:spacing w:after="0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pict w14:anchorId="02DC30E2">
          <v:rect id="_x0000_i1028" style="width:0;height:1.5pt" o:hralign="center" o:hrstd="t" o:hr="t" fillcolor="#a0a0a0" stroked="f"/>
        </w:pict>
      </w:r>
    </w:p>
    <w:p w14:paraId="25E6ADD5" w14:textId="77777777" w:rsidR="00D64426" w:rsidRPr="00D64426" w:rsidRDefault="00D64426" w:rsidP="00D64426">
      <w:pPr>
        <w:spacing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  <w:lastRenderedPageBreak/>
        <w:t>5. Evaluation Framework</w:t>
      </w:r>
    </w:p>
    <w:p w14:paraId="1DA79E5F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 robust evaluation pipeline is defined to measure success against the product goals.</w:t>
      </w:r>
    </w:p>
    <w:p w14:paraId="42735BC2" w14:textId="77777777" w:rsidR="00D64426" w:rsidRPr="00D64426" w:rsidRDefault="00D64426" w:rsidP="00D64426">
      <w:pPr>
        <w:spacing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5.1 Metrics</w:t>
      </w:r>
    </w:p>
    <w:p w14:paraId="5E93F29F" w14:textId="77777777" w:rsidR="00D64426" w:rsidRPr="00D64426" w:rsidRDefault="00D64426" w:rsidP="00D64426">
      <w:pPr>
        <w:numPr>
          <w:ilvl w:val="0"/>
          <w:numId w:val="69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Faithfulness (Grounding):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Does the text response match the SQL result? (Binary Pass/Fail).</w:t>
      </w:r>
    </w:p>
    <w:p w14:paraId="6CCFB319" w14:textId="77777777" w:rsidR="00D64426" w:rsidRPr="00D64426" w:rsidRDefault="00D64426" w:rsidP="00D64426">
      <w:pPr>
        <w:numPr>
          <w:ilvl w:val="0"/>
          <w:numId w:val="69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Relevance: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Did the system answer the specific user question? (Scale 1-5).</w:t>
      </w:r>
    </w:p>
    <w:p w14:paraId="7716B127" w14:textId="77777777" w:rsidR="00D64426" w:rsidRPr="00D64426" w:rsidRDefault="00D64426" w:rsidP="00D64426">
      <w:pPr>
        <w:numPr>
          <w:ilvl w:val="0"/>
          <w:numId w:val="69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Tone Consistency: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Does the response adhere to the "supportive, non-medical" persona?.</w:t>
      </w:r>
    </w:p>
    <w:p w14:paraId="3C9714BD" w14:textId="77777777" w:rsidR="00D64426" w:rsidRPr="00D64426" w:rsidRDefault="00D64426" w:rsidP="00D64426">
      <w:pPr>
        <w:spacing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5.2 Automated Pipeline (LLM-as-a-Judge)</w:t>
      </w:r>
    </w:p>
    <w:p w14:paraId="0B035BF9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We propose an automated test suite using </w:t>
      </w:r>
      <w:r w:rsidRPr="00D64426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pytest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and an LLM Judge.</w:t>
      </w:r>
    </w:p>
    <w:p w14:paraId="1AEC139C" w14:textId="77777777" w:rsidR="00D64426" w:rsidRPr="00D64426" w:rsidRDefault="00D64426" w:rsidP="00D64426">
      <w:pPr>
        <w:numPr>
          <w:ilvl w:val="0"/>
          <w:numId w:val="70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Dataset: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A set of 50 "Golden Queries" (e.g., "How was my sleep?") with known ground-truth SQL results.</w:t>
      </w:r>
    </w:p>
    <w:p w14:paraId="6DB90B54" w14:textId="77777777" w:rsidR="00D64426" w:rsidRPr="00D64426" w:rsidRDefault="00D64426" w:rsidP="00D64426">
      <w:pPr>
        <w:numPr>
          <w:ilvl w:val="0"/>
          <w:numId w:val="70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Execution: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The pipeline runs the agent against these queries.</w:t>
      </w:r>
    </w:p>
    <w:p w14:paraId="6EF4968A" w14:textId="77777777" w:rsidR="00D64426" w:rsidRPr="00D64426" w:rsidRDefault="00D64426" w:rsidP="00D64426">
      <w:pPr>
        <w:numPr>
          <w:ilvl w:val="0"/>
          <w:numId w:val="70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Judgment: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A separate LLM (e.g., GPT-4o) compares the agent's output against the ground truth and scores it based on the metrics defined above.</w:t>
      </w:r>
    </w:p>
    <w:p w14:paraId="3840243E" w14:textId="77777777" w:rsidR="00D64426" w:rsidRPr="00D64426" w:rsidRDefault="00000000" w:rsidP="00D64426">
      <w:pPr>
        <w:spacing w:after="0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pict w14:anchorId="544C0DDD">
          <v:rect id="_x0000_i1029" style="width:0;height:1.5pt" o:hralign="center" o:hrstd="t" o:hr="t" fillcolor="#a0a0a0" stroked="f"/>
        </w:pict>
      </w:r>
    </w:p>
    <w:p w14:paraId="0FBB3EF6" w14:textId="77777777" w:rsidR="00D64426" w:rsidRPr="00D64426" w:rsidRDefault="00D64426" w:rsidP="00D64426">
      <w:pPr>
        <w:spacing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  <w:t>6. Productization Plan &amp; Gap Analysis</w:t>
      </w:r>
    </w:p>
    <w:p w14:paraId="1D6B0E14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This section outlines the steps to move from POC to Production and addresses current limitations.</w:t>
      </w:r>
    </w:p>
    <w:p w14:paraId="2F07DD46" w14:textId="77777777" w:rsidR="00D64426" w:rsidRPr="00D64426" w:rsidRDefault="00D64426" w:rsidP="00D64426">
      <w:pPr>
        <w:spacing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6.1 Feedback Loops (Planned)</w:t>
      </w:r>
    </w:p>
    <w:p w14:paraId="5BC08F42" w14:textId="77777777" w:rsidR="00D64426" w:rsidRPr="00D64426" w:rsidRDefault="00D64426" w:rsidP="00D64426">
      <w:pPr>
        <w:numPr>
          <w:ilvl w:val="0"/>
          <w:numId w:val="71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Mechanism: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Implement binary feedback (Thumbs Up/Down) in the UI.</w:t>
      </w:r>
    </w:p>
    <w:p w14:paraId="0544C619" w14:textId="77777777" w:rsidR="00D64426" w:rsidRPr="00D64426" w:rsidRDefault="00D64426" w:rsidP="00D64426">
      <w:pPr>
        <w:numPr>
          <w:ilvl w:val="0"/>
          <w:numId w:val="71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Learning: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High-quality interactions (Thumbs Up) will be added to a "Few-Shot Example Store" to dynamically improve future prompts via RAG.</w:t>
      </w:r>
    </w:p>
    <w:p w14:paraId="3A706EDF" w14:textId="77777777" w:rsidR="00D64426" w:rsidRPr="00D64426" w:rsidRDefault="00D64426" w:rsidP="00D64426">
      <w:pPr>
        <w:spacing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lastRenderedPageBreak/>
        <w:t>6.2 Safety &amp; Hallucination Guardrails</w:t>
      </w:r>
    </w:p>
    <w:p w14:paraId="065A26EC" w14:textId="77777777" w:rsidR="00D64426" w:rsidRPr="00D64426" w:rsidRDefault="00D64426" w:rsidP="00D64426">
      <w:pPr>
        <w:numPr>
          <w:ilvl w:val="0"/>
          <w:numId w:val="72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Current State: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The "Executor" node isolates data retrieval from text generation.</w:t>
      </w:r>
    </w:p>
    <w:p w14:paraId="4B93F144" w14:textId="77777777" w:rsidR="00D64426" w:rsidRPr="00D64426" w:rsidRDefault="00D64426" w:rsidP="00D64426">
      <w:pPr>
        <w:numPr>
          <w:ilvl w:val="0"/>
          <w:numId w:val="72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Planned Production Hardening: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Implement a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Validator Node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that runs </w:t>
      </w: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after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the response is generated but </w:t>
      </w: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before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it is shown to the user. This node will cross-check the claims in the final text against the raw data in the state. If a discrepancy is found (hallucination), it triggers a regeneration.</w:t>
      </w:r>
    </w:p>
    <w:p w14:paraId="059BAD20" w14:textId="77777777" w:rsidR="00D64426" w:rsidRPr="00D64426" w:rsidRDefault="00D64426" w:rsidP="00D64426">
      <w:pPr>
        <w:spacing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6.3 Future Capabilities (Gap Analysis)</w:t>
      </w:r>
    </w:p>
    <w:p w14:paraId="404D5BEC" w14:textId="77777777" w:rsidR="00D64426" w:rsidRPr="00D64426" w:rsidRDefault="00D64426" w:rsidP="00D64426">
      <w:pPr>
        <w:numPr>
          <w:ilvl w:val="0"/>
          <w:numId w:val="73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Multi-modal Inputs: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The PRD mentions voice and wearables.</w:t>
      </w:r>
    </w:p>
    <w:p w14:paraId="72CC4885" w14:textId="77777777" w:rsidR="00D64426" w:rsidRPr="00D64426" w:rsidRDefault="00D64426" w:rsidP="00D64426">
      <w:pPr>
        <w:numPr>
          <w:ilvl w:val="1"/>
          <w:numId w:val="73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Status: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Planned.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The current graph architecture is input-agnostic. We can add a "Transcriber Node" at the entry point to convert voice to text before passing it to the Intent Router.</w:t>
      </w:r>
    </w:p>
    <w:p w14:paraId="220703B7" w14:textId="77777777" w:rsidR="00D64426" w:rsidRPr="00D64426" w:rsidRDefault="00D64426" w:rsidP="00D64426">
      <w:pPr>
        <w:numPr>
          <w:ilvl w:val="0"/>
          <w:numId w:val="73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Clinical Integration: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Deeper integration with clinical data.</w:t>
      </w:r>
    </w:p>
    <w:p w14:paraId="02263E74" w14:textId="77777777" w:rsidR="00D64426" w:rsidRPr="00D64426" w:rsidRDefault="00D64426" w:rsidP="00D64426">
      <w:pPr>
        <w:numPr>
          <w:ilvl w:val="1"/>
          <w:numId w:val="73"/>
        </w:num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Status: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Out of Scope for POC.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This requires HIPAA-compliant infrastructure and verified medical knowledge bases, which will be added as distinct "Tools" available to the Executor in Phase 2.</w:t>
      </w:r>
    </w:p>
    <w:p w14:paraId="103699BF" w14:textId="77777777" w:rsidR="00D64426" w:rsidRPr="00D64426" w:rsidRDefault="00000000" w:rsidP="00D64426">
      <w:pPr>
        <w:spacing w:after="0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pict w14:anchorId="04BCC73C">
          <v:rect id="_x0000_i1030" style="width:0;height:1.5pt" o:hralign="center" o:hrstd="t" o:hr="t" fillcolor="#a0a0a0" stroked="f"/>
        </w:pict>
      </w:r>
    </w:p>
    <w:p w14:paraId="19B4F14F" w14:textId="77777777" w:rsidR="00D64426" w:rsidRPr="00D64426" w:rsidRDefault="00D64426" w:rsidP="00D64426">
      <w:pPr>
        <w:spacing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eastAsia="en-GB"/>
          <w14:ligatures w14:val="none"/>
        </w:rPr>
        <w:t>7. Conclusion</w:t>
      </w:r>
    </w:p>
    <w:p w14:paraId="4D9A21AA" w14:textId="77777777" w:rsidR="00D64426" w:rsidRPr="00D64426" w:rsidRDefault="00D64426" w:rsidP="00D64426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This architecture fulfills the core requirements of the Senior Data Scientist assignment by delivering a system that is personalized, grounded, and engaging. The choice of </w:t>
      </w:r>
      <w:r w:rsidRPr="00D6442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LangGraph</w:t>
      </w:r>
      <w:r w:rsidRPr="00D6442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provides the necessary state management to handle complex, multi-turn conversations and "nudges," while the modular design allows for seamless future productization.</w:t>
      </w:r>
    </w:p>
    <w:p w14:paraId="0303F87D" w14:textId="77777777" w:rsidR="000B59D9" w:rsidRPr="00D64426" w:rsidRDefault="000B59D9" w:rsidP="00D64426">
      <w:pPr>
        <w:spacing w:line="360" w:lineRule="auto"/>
        <w:rPr>
          <w:rFonts w:asciiTheme="majorBidi" w:hAnsiTheme="majorBidi" w:cstheme="majorBidi"/>
        </w:rPr>
      </w:pPr>
    </w:p>
    <w:sectPr w:rsidR="000B59D9" w:rsidRPr="00D644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5D0"/>
    <w:multiLevelType w:val="multilevel"/>
    <w:tmpl w:val="4C8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51A0"/>
    <w:multiLevelType w:val="multilevel"/>
    <w:tmpl w:val="811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1228"/>
    <w:multiLevelType w:val="multilevel"/>
    <w:tmpl w:val="84A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B4BB6"/>
    <w:multiLevelType w:val="multilevel"/>
    <w:tmpl w:val="B2DC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F4C51"/>
    <w:multiLevelType w:val="multilevel"/>
    <w:tmpl w:val="E8C0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A2D8E"/>
    <w:multiLevelType w:val="multilevel"/>
    <w:tmpl w:val="DA0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741AB"/>
    <w:multiLevelType w:val="multilevel"/>
    <w:tmpl w:val="1D4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150E3"/>
    <w:multiLevelType w:val="multilevel"/>
    <w:tmpl w:val="90ACBD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E57ECA"/>
    <w:multiLevelType w:val="multilevel"/>
    <w:tmpl w:val="BD9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E422C"/>
    <w:multiLevelType w:val="multilevel"/>
    <w:tmpl w:val="8DC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D7255"/>
    <w:multiLevelType w:val="multilevel"/>
    <w:tmpl w:val="0736E0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444A01"/>
    <w:multiLevelType w:val="multilevel"/>
    <w:tmpl w:val="90B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E5D2A"/>
    <w:multiLevelType w:val="multilevel"/>
    <w:tmpl w:val="9DBA91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E92D5E"/>
    <w:multiLevelType w:val="multilevel"/>
    <w:tmpl w:val="6E6ED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724CC3"/>
    <w:multiLevelType w:val="multilevel"/>
    <w:tmpl w:val="146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35D8C"/>
    <w:multiLevelType w:val="multilevel"/>
    <w:tmpl w:val="0142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FE6769"/>
    <w:multiLevelType w:val="multilevel"/>
    <w:tmpl w:val="C3064D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E758F0"/>
    <w:multiLevelType w:val="multilevel"/>
    <w:tmpl w:val="62F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4525D"/>
    <w:multiLevelType w:val="multilevel"/>
    <w:tmpl w:val="E45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F4C53"/>
    <w:multiLevelType w:val="multilevel"/>
    <w:tmpl w:val="87F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C4D5C"/>
    <w:multiLevelType w:val="multilevel"/>
    <w:tmpl w:val="333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F2B16"/>
    <w:multiLevelType w:val="multilevel"/>
    <w:tmpl w:val="6DD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12B49"/>
    <w:multiLevelType w:val="multilevel"/>
    <w:tmpl w:val="6F2C73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5C3729"/>
    <w:multiLevelType w:val="multilevel"/>
    <w:tmpl w:val="C77C68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566AAB"/>
    <w:multiLevelType w:val="multilevel"/>
    <w:tmpl w:val="C16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E78EE"/>
    <w:multiLevelType w:val="multilevel"/>
    <w:tmpl w:val="15C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E77FC"/>
    <w:multiLevelType w:val="multilevel"/>
    <w:tmpl w:val="8F3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1B3107"/>
    <w:multiLevelType w:val="multilevel"/>
    <w:tmpl w:val="0D6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238FE"/>
    <w:multiLevelType w:val="multilevel"/>
    <w:tmpl w:val="68C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7A6F00"/>
    <w:multiLevelType w:val="multilevel"/>
    <w:tmpl w:val="3FCA7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1C739C"/>
    <w:multiLevelType w:val="multilevel"/>
    <w:tmpl w:val="047E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A010BE"/>
    <w:multiLevelType w:val="multilevel"/>
    <w:tmpl w:val="EBA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C7570C"/>
    <w:multiLevelType w:val="multilevel"/>
    <w:tmpl w:val="63C2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407B02"/>
    <w:multiLevelType w:val="multilevel"/>
    <w:tmpl w:val="A936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4B0216"/>
    <w:multiLevelType w:val="multilevel"/>
    <w:tmpl w:val="826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279B4"/>
    <w:multiLevelType w:val="multilevel"/>
    <w:tmpl w:val="9C9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513E26"/>
    <w:multiLevelType w:val="multilevel"/>
    <w:tmpl w:val="FE9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8E196E"/>
    <w:multiLevelType w:val="multilevel"/>
    <w:tmpl w:val="883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B8675E"/>
    <w:multiLevelType w:val="multilevel"/>
    <w:tmpl w:val="87EE1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B565F8"/>
    <w:multiLevelType w:val="multilevel"/>
    <w:tmpl w:val="677A16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075B75"/>
    <w:multiLevelType w:val="multilevel"/>
    <w:tmpl w:val="AFD4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99166A"/>
    <w:multiLevelType w:val="multilevel"/>
    <w:tmpl w:val="1EF4F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A076CE"/>
    <w:multiLevelType w:val="multilevel"/>
    <w:tmpl w:val="F9C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3A4FE5"/>
    <w:multiLevelType w:val="multilevel"/>
    <w:tmpl w:val="87FE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402A78"/>
    <w:multiLevelType w:val="multilevel"/>
    <w:tmpl w:val="EBE6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5A7FD0"/>
    <w:multiLevelType w:val="multilevel"/>
    <w:tmpl w:val="57F0F9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01108C"/>
    <w:multiLevelType w:val="multilevel"/>
    <w:tmpl w:val="D8BC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CE3E10"/>
    <w:multiLevelType w:val="multilevel"/>
    <w:tmpl w:val="6C06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7B248A"/>
    <w:multiLevelType w:val="multilevel"/>
    <w:tmpl w:val="1A3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CF5BED"/>
    <w:multiLevelType w:val="multilevel"/>
    <w:tmpl w:val="DEFAA6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105DF6"/>
    <w:multiLevelType w:val="multilevel"/>
    <w:tmpl w:val="D54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3F6FE5"/>
    <w:multiLevelType w:val="multilevel"/>
    <w:tmpl w:val="064AAE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E11E39"/>
    <w:multiLevelType w:val="multilevel"/>
    <w:tmpl w:val="53D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1F39F6"/>
    <w:multiLevelType w:val="multilevel"/>
    <w:tmpl w:val="962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386F04"/>
    <w:multiLevelType w:val="multilevel"/>
    <w:tmpl w:val="7B0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340EC6"/>
    <w:multiLevelType w:val="multilevel"/>
    <w:tmpl w:val="C8F8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903C61"/>
    <w:multiLevelType w:val="multilevel"/>
    <w:tmpl w:val="155E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031A1B"/>
    <w:multiLevelType w:val="multilevel"/>
    <w:tmpl w:val="476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D47FF"/>
    <w:multiLevelType w:val="multilevel"/>
    <w:tmpl w:val="79BA73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041624"/>
    <w:multiLevelType w:val="multilevel"/>
    <w:tmpl w:val="13CC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663131"/>
    <w:multiLevelType w:val="multilevel"/>
    <w:tmpl w:val="DA30F2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A37D4E"/>
    <w:multiLevelType w:val="multilevel"/>
    <w:tmpl w:val="F8C2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B9562B"/>
    <w:multiLevelType w:val="multilevel"/>
    <w:tmpl w:val="CD9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A11945"/>
    <w:multiLevelType w:val="multilevel"/>
    <w:tmpl w:val="2C0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C45BFB"/>
    <w:multiLevelType w:val="multilevel"/>
    <w:tmpl w:val="10D0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187082"/>
    <w:multiLevelType w:val="multilevel"/>
    <w:tmpl w:val="053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271420"/>
    <w:multiLevelType w:val="multilevel"/>
    <w:tmpl w:val="7920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2D7552"/>
    <w:multiLevelType w:val="multilevel"/>
    <w:tmpl w:val="15FE0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4FF2FDF"/>
    <w:multiLevelType w:val="multilevel"/>
    <w:tmpl w:val="55A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445518"/>
    <w:multiLevelType w:val="multilevel"/>
    <w:tmpl w:val="85D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4202C0"/>
    <w:multiLevelType w:val="multilevel"/>
    <w:tmpl w:val="806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244FE3"/>
    <w:multiLevelType w:val="multilevel"/>
    <w:tmpl w:val="E1BE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DF3867"/>
    <w:multiLevelType w:val="multilevel"/>
    <w:tmpl w:val="0B06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59328">
    <w:abstractNumId w:val="35"/>
  </w:num>
  <w:num w:numId="2" w16cid:durableId="1492985242">
    <w:abstractNumId w:val="32"/>
  </w:num>
  <w:num w:numId="3" w16cid:durableId="1245996480">
    <w:abstractNumId w:val="33"/>
  </w:num>
  <w:num w:numId="4" w16cid:durableId="1396395098">
    <w:abstractNumId w:val="26"/>
  </w:num>
  <w:num w:numId="5" w16cid:durableId="19086322">
    <w:abstractNumId w:val="60"/>
  </w:num>
  <w:num w:numId="6" w16cid:durableId="1220895282">
    <w:abstractNumId w:val="53"/>
  </w:num>
  <w:num w:numId="7" w16cid:durableId="1394618997">
    <w:abstractNumId w:val="58"/>
  </w:num>
  <w:num w:numId="8" w16cid:durableId="1575045492">
    <w:abstractNumId w:val="55"/>
  </w:num>
  <w:num w:numId="9" w16cid:durableId="802113990">
    <w:abstractNumId w:val="22"/>
  </w:num>
  <w:num w:numId="10" w16cid:durableId="1306928625">
    <w:abstractNumId w:val="66"/>
  </w:num>
  <w:num w:numId="11" w16cid:durableId="1825974355">
    <w:abstractNumId w:val="38"/>
  </w:num>
  <w:num w:numId="12" w16cid:durableId="168761487">
    <w:abstractNumId w:val="40"/>
  </w:num>
  <w:num w:numId="13" w16cid:durableId="566185834">
    <w:abstractNumId w:val="43"/>
  </w:num>
  <w:num w:numId="14" w16cid:durableId="2051883456">
    <w:abstractNumId w:val="48"/>
  </w:num>
  <w:num w:numId="15" w16cid:durableId="1418094867">
    <w:abstractNumId w:val="16"/>
  </w:num>
  <w:num w:numId="16" w16cid:durableId="1065032229">
    <w:abstractNumId w:val="50"/>
  </w:num>
  <w:num w:numId="17" w16cid:durableId="173687412">
    <w:abstractNumId w:val="29"/>
  </w:num>
  <w:num w:numId="18" w16cid:durableId="952902483">
    <w:abstractNumId w:val="11"/>
  </w:num>
  <w:num w:numId="19" w16cid:durableId="1126266960">
    <w:abstractNumId w:val="49"/>
  </w:num>
  <w:num w:numId="20" w16cid:durableId="1021853707">
    <w:abstractNumId w:val="57"/>
  </w:num>
  <w:num w:numId="21" w16cid:durableId="1174101663">
    <w:abstractNumId w:val="12"/>
  </w:num>
  <w:num w:numId="22" w16cid:durableId="2053069341">
    <w:abstractNumId w:val="31"/>
  </w:num>
  <w:num w:numId="23" w16cid:durableId="1040713849">
    <w:abstractNumId w:val="39"/>
  </w:num>
  <w:num w:numId="24" w16cid:durableId="1922912202">
    <w:abstractNumId w:val="37"/>
  </w:num>
  <w:num w:numId="25" w16cid:durableId="1217739880">
    <w:abstractNumId w:val="44"/>
  </w:num>
  <w:num w:numId="26" w16cid:durableId="1913543988">
    <w:abstractNumId w:val="25"/>
  </w:num>
  <w:num w:numId="27" w16cid:durableId="710689697">
    <w:abstractNumId w:val="46"/>
  </w:num>
  <w:num w:numId="28" w16cid:durableId="852693163">
    <w:abstractNumId w:val="34"/>
  </w:num>
  <w:num w:numId="29" w16cid:durableId="392853462">
    <w:abstractNumId w:val="15"/>
  </w:num>
  <w:num w:numId="30" w16cid:durableId="398788650">
    <w:abstractNumId w:val="6"/>
  </w:num>
  <w:num w:numId="31" w16cid:durableId="95491771">
    <w:abstractNumId w:val="45"/>
  </w:num>
  <w:num w:numId="32" w16cid:durableId="1575508169">
    <w:abstractNumId w:val="42"/>
  </w:num>
  <w:num w:numId="33" w16cid:durableId="481778037">
    <w:abstractNumId w:val="52"/>
  </w:num>
  <w:num w:numId="34" w16cid:durableId="1460033751">
    <w:abstractNumId w:val="27"/>
  </w:num>
  <w:num w:numId="35" w16cid:durableId="607012035">
    <w:abstractNumId w:val="69"/>
  </w:num>
  <w:num w:numId="36" w16cid:durableId="1844663515">
    <w:abstractNumId w:val="18"/>
  </w:num>
  <w:num w:numId="37" w16cid:durableId="297221496">
    <w:abstractNumId w:val="5"/>
  </w:num>
  <w:num w:numId="38" w16cid:durableId="944463140">
    <w:abstractNumId w:val="47"/>
  </w:num>
  <w:num w:numId="39" w16cid:durableId="2147359201">
    <w:abstractNumId w:val="71"/>
  </w:num>
  <w:num w:numId="40" w16cid:durableId="277369470">
    <w:abstractNumId w:val="7"/>
  </w:num>
  <w:num w:numId="41" w16cid:durableId="328414187">
    <w:abstractNumId w:val="70"/>
  </w:num>
  <w:num w:numId="42" w16cid:durableId="493376064">
    <w:abstractNumId w:val="59"/>
  </w:num>
  <w:num w:numId="43" w16cid:durableId="191892025">
    <w:abstractNumId w:val="21"/>
  </w:num>
  <w:num w:numId="44" w16cid:durableId="1338575778">
    <w:abstractNumId w:val="51"/>
  </w:num>
  <w:num w:numId="45" w16cid:durableId="1287617042">
    <w:abstractNumId w:val="61"/>
  </w:num>
  <w:num w:numId="46" w16cid:durableId="1475951859">
    <w:abstractNumId w:val="41"/>
  </w:num>
  <w:num w:numId="47" w16cid:durableId="67314830">
    <w:abstractNumId w:val="72"/>
  </w:num>
  <w:num w:numId="48" w16cid:durableId="1806704095">
    <w:abstractNumId w:val="10"/>
  </w:num>
  <w:num w:numId="49" w16cid:durableId="1776171805">
    <w:abstractNumId w:val="17"/>
  </w:num>
  <w:num w:numId="50" w16cid:durableId="1337150272">
    <w:abstractNumId w:val="14"/>
  </w:num>
  <w:num w:numId="51" w16cid:durableId="529727792">
    <w:abstractNumId w:val="4"/>
  </w:num>
  <w:num w:numId="52" w16cid:durableId="1441221841">
    <w:abstractNumId w:val="24"/>
  </w:num>
  <w:num w:numId="53" w16cid:durableId="736127013">
    <w:abstractNumId w:val="30"/>
  </w:num>
  <w:num w:numId="54" w16cid:durableId="2005473020">
    <w:abstractNumId w:val="19"/>
  </w:num>
  <w:num w:numId="55" w16cid:durableId="1488865534">
    <w:abstractNumId w:val="67"/>
  </w:num>
  <w:num w:numId="56" w16cid:durableId="1716081470">
    <w:abstractNumId w:val="63"/>
  </w:num>
  <w:num w:numId="57" w16cid:durableId="902525725">
    <w:abstractNumId w:val="23"/>
  </w:num>
  <w:num w:numId="58" w16cid:durableId="413942201">
    <w:abstractNumId w:val="54"/>
  </w:num>
  <w:num w:numId="59" w16cid:durableId="2021276057">
    <w:abstractNumId w:val="13"/>
  </w:num>
  <w:num w:numId="60" w16cid:durableId="1348211817">
    <w:abstractNumId w:val="68"/>
  </w:num>
  <w:num w:numId="61" w16cid:durableId="2053531772">
    <w:abstractNumId w:val="20"/>
  </w:num>
  <w:num w:numId="62" w16cid:durableId="424495026">
    <w:abstractNumId w:val="28"/>
  </w:num>
  <w:num w:numId="63" w16cid:durableId="977803451">
    <w:abstractNumId w:val="36"/>
  </w:num>
  <w:num w:numId="64" w16cid:durableId="244192039">
    <w:abstractNumId w:val="62"/>
  </w:num>
  <w:num w:numId="65" w16cid:durableId="1397125284">
    <w:abstractNumId w:val="64"/>
  </w:num>
  <w:num w:numId="66" w16cid:durableId="829176895">
    <w:abstractNumId w:val="9"/>
  </w:num>
  <w:num w:numId="67" w16cid:durableId="1084567184">
    <w:abstractNumId w:val="3"/>
  </w:num>
  <w:num w:numId="68" w16cid:durableId="712270567">
    <w:abstractNumId w:val="2"/>
  </w:num>
  <w:num w:numId="69" w16cid:durableId="328679310">
    <w:abstractNumId w:val="8"/>
  </w:num>
  <w:num w:numId="70" w16cid:durableId="597635291">
    <w:abstractNumId w:val="56"/>
  </w:num>
  <w:num w:numId="71" w16cid:durableId="424376754">
    <w:abstractNumId w:val="0"/>
  </w:num>
  <w:num w:numId="72" w16cid:durableId="1918663704">
    <w:abstractNumId w:val="1"/>
  </w:num>
  <w:num w:numId="73" w16cid:durableId="1281303559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zMjcwNTMwMjMyMrZU0lEKTi0uzszPAykwqgUAT7GUoCwAAAA="/>
  </w:docVars>
  <w:rsids>
    <w:rsidRoot w:val="000B59D9"/>
    <w:rsid w:val="000B59D9"/>
    <w:rsid w:val="00105632"/>
    <w:rsid w:val="00337E30"/>
    <w:rsid w:val="00586619"/>
    <w:rsid w:val="00786CCA"/>
    <w:rsid w:val="00A020F1"/>
    <w:rsid w:val="00D15886"/>
    <w:rsid w:val="00D6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6188"/>
  <w15:chartTrackingRefBased/>
  <w15:docId w15:val="{BF7CF4A0-0BB4-47FE-9320-C0000B4E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5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83">
    <w:name w:val="citation-83"/>
    <w:basedOn w:val="DefaultParagraphFont"/>
    <w:rsid w:val="00D64426"/>
  </w:style>
  <w:style w:type="character" w:customStyle="1" w:styleId="citation-82">
    <w:name w:val="citation-82"/>
    <w:basedOn w:val="DefaultParagraphFont"/>
    <w:rsid w:val="00D64426"/>
  </w:style>
  <w:style w:type="character" w:customStyle="1" w:styleId="citation-81">
    <w:name w:val="citation-81"/>
    <w:basedOn w:val="DefaultParagraphFont"/>
    <w:rsid w:val="00D64426"/>
  </w:style>
  <w:style w:type="character" w:styleId="HTMLCode">
    <w:name w:val="HTML Code"/>
    <w:basedOn w:val="DefaultParagraphFont"/>
    <w:uiPriority w:val="99"/>
    <w:semiHidden/>
    <w:unhideWhenUsed/>
    <w:rsid w:val="00D64426"/>
    <w:rPr>
      <w:rFonts w:ascii="Courier New" w:eastAsia="Times New Roman" w:hAnsi="Courier New" w:cs="Courier New"/>
      <w:sz w:val="20"/>
      <w:szCs w:val="20"/>
    </w:rPr>
  </w:style>
  <w:style w:type="character" w:customStyle="1" w:styleId="citation-80">
    <w:name w:val="citation-80"/>
    <w:basedOn w:val="DefaultParagraphFont"/>
    <w:rsid w:val="00D64426"/>
  </w:style>
  <w:style w:type="character" w:customStyle="1" w:styleId="citation-79">
    <w:name w:val="citation-79"/>
    <w:basedOn w:val="DefaultParagraphFont"/>
    <w:rsid w:val="00D64426"/>
  </w:style>
  <w:style w:type="character" w:customStyle="1" w:styleId="citation-78">
    <w:name w:val="citation-78"/>
    <w:basedOn w:val="DefaultParagraphFont"/>
    <w:rsid w:val="00D64426"/>
  </w:style>
  <w:style w:type="character" w:customStyle="1" w:styleId="citation-77">
    <w:name w:val="citation-77"/>
    <w:basedOn w:val="DefaultParagraphFont"/>
    <w:rsid w:val="00D64426"/>
  </w:style>
  <w:style w:type="character" w:customStyle="1" w:styleId="citation-76">
    <w:name w:val="citation-76"/>
    <w:basedOn w:val="DefaultParagraphFont"/>
    <w:rsid w:val="00D64426"/>
  </w:style>
  <w:style w:type="character" w:customStyle="1" w:styleId="citation-75">
    <w:name w:val="citation-75"/>
    <w:basedOn w:val="DefaultParagraphFont"/>
    <w:rsid w:val="00D64426"/>
  </w:style>
  <w:style w:type="character" w:customStyle="1" w:styleId="ng-tns-c2541204901-754">
    <w:name w:val="ng-tns-c2541204901-754"/>
    <w:basedOn w:val="DefaultParagraphFont"/>
    <w:rsid w:val="00D644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42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D64426"/>
  </w:style>
  <w:style w:type="character" w:customStyle="1" w:styleId="hljs-number">
    <w:name w:val="hljs-number"/>
    <w:basedOn w:val="DefaultParagraphFont"/>
    <w:rsid w:val="00D64426"/>
  </w:style>
  <w:style w:type="character" w:customStyle="1" w:styleId="hljs-string">
    <w:name w:val="hljs-string"/>
    <w:basedOn w:val="DefaultParagraphFont"/>
    <w:rsid w:val="00D64426"/>
  </w:style>
  <w:style w:type="character" w:customStyle="1" w:styleId="citation-74">
    <w:name w:val="citation-74"/>
    <w:basedOn w:val="DefaultParagraphFont"/>
    <w:rsid w:val="00D64426"/>
  </w:style>
  <w:style w:type="character" w:customStyle="1" w:styleId="citation-73">
    <w:name w:val="citation-73"/>
    <w:basedOn w:val="DefaultParagraphFont"/>
    <w:rsid w:val="00D64426"/>
  </w:style>
  <w:style w:type="character" w:customStyle="1" w:styleId="citation-72">
    <w:name w:val="citation-72"/>
    <w:basedOn w:val="DefaultParagraphFont"/>
    <w:rsid w:val="00D64426"/>
  </w:style>
  <w:style w:type="character" w:customStyle="1" w:styleId="citation-71">
    <w:name w:val="citation-71"/>
    <w:basedOn w:val="DefaultParagraphFont"/>
    <w:rsid w:val="00D64426"/>
  </w:style>
  <w:style w:type="character" w:customStyle="1" w:styleId="citation-70">
    <w:name w:val="citation-70"/>
    <w:basedOn w:val="DefaultParagraphFont"/>
    <w:rsid w:val="00D64426"/>
  </w:style>
  <w:style w:type="character" w:customStyle="1" w:styleId="citation-69">
    <w:name w:val="citation-69"/>
    <w:basedOn w:val="DefaultParagraphFont"/>
    <w:rsid w:val="00D64426"/>
  </w:style>
  <w:style w:type="character" w:customStyle="1" w:styleId="citation-68">
    <w:name w:val="citation-68"/>
    <w:basedOn w:val="DefaultParagraphFont"/>
    <w:rsid w:val="00D64426"/>
  </w:style>
  <w:style w:type="character" w:customStyle="1" w:styleId="citation-67">
    <w:name w:val="citation-67"/>
    <w:basedOn w:val="DefaultParagraphFont"/>
    <w:rsid w:val="00D64426"/>
  </w:style>
  <w:style w:type="character" w:customStyle="1" w:styleId="citation-66">
    <w:name w:val="citation-66"/>
    <w:basedOn w:val="DefaultParagraphFont"/>
    <w:rsid w:val="00D64426"/>
  </w:style>
  <w:style w:type="character" w:customStyle="1" w:styleId="citation-65">
    <w:name w:val="citation-65"/>
    <w:basedOn w:val="DefaultParagraphFont"/>
    <w:rsid w:val="00D64426"/>
  </w:style>
  <w:style w:type="character" w:customStyle="1" w:styleId="citation-64">
    <w:name w:val="citation-64"/>
    <w:basedOn w:val="DefaultParagraphFont"/>
    <w:rsid w:val="00D64426"/>
  </w:style>
  <w:style w:type="character" w:customStyle="1" w:styleId="citation-63">
    <w:name w:val="citation-63"/>
    <w:basedOn w:val="DefaultParagraphFont"/>
    <w:rsid w:val="00D64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יצחק גוצחא</dc:creator>
  <cp:keywords/>
  <dc:description/>
  <cp:lastModifiedBy>יצחק גוצחא</cp:lastModifiedBy>
  <cp:revision>2</cp:revision>
  <dcterms:created xsi:type="dcterms:W3CDTF">2026-01-23T20:47:00Z</dcterms:created>
  <dcterms:modified xsi:type="dcterms:W3CDTF">2026-01-23T20:47:00Z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24497bb3-fba7-4c54-9d6f-5119d4fadc06</vt:lpwstr>
  </property>
</Properties>
</file>