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15CD" w14:textId="5B399E81" w:rsidR="00565860" w:rsidRPr="00473137" w:rsidRDefault="00473137" w:rsidP="00473137">
      <w:pPr>
        <w:jc w:val="center"/>
        <w:rPr>
          <w:b/>
          <w:color w:val="4472C4" w:themeColor="accent1"/>
          <w:sz w:val="40"/>
          <w:szCs w:val="40"/>
          <w:u w:val="single"/>
          <w:lang w:val="en-US"/>
        </w:rPr>
      </w:pPr>
      <w:r w:rsidRPr="00473137">
        <w:rPr>
          <w:b/>
          <w:color w:val="4472C4" w:themeColor="accent1"/>
          <w:sz w:val="40"/>
          <w:szCs w:val="40"/>
          <w:u w:val="single"/>
          <w:lang w:val="en-US"/>
        </w:rPr>
        <w:t>LIFECYCLE METHODS IN REACT JS</w:t>
      </w:r>
    </w:p>
    <w:p w14:paraId="54DFD632" w14:textId="5877528B" w:rsidR="00473137" w:rsidRPr="00473137" w:rsidRDefault="00473137">
      <w:pPr>
        <w:rPr>
          <w:b/>
          <w:sz w:val="36"/>
          <w:szCs w:val="36"/>
          <w:lang w:val="en-US"/>
        </w:rPr>
      </w:pPr>
      <w:r w:rsidRPr="00473137">
        <w:rPr>
          <w:b/>
          <w:sz w:val="36"/>
          <w:szCs w:val="36"/>
          <w:lang w:val="en-US"/>
        </w:rPr>
        <w:t xml:space="preserve">1.What Are </w:t>
      </w:r>
      <w:proofErr w:type="gramStart"/>
      <w:r w:rsidRPr="00473137">
        <w:rPr>
          <w:b/>
          <w:sz w:val="36"/>
          <w:szCs w:val="36"/>
          <w:lang w:val="en-US"/>
        </w:rPr>
        <w:t>Components ?</w:t>
      </w:r>
      <w:proofErr w:type="gramEnd"/>
    </w:p>
    <w:p w14:paraId="07385439" w14:textId="0D0A7F20" w:rsidR="00473137" w:rsidRPr="00473137" w:rsidRDefault="00473137">
      <w:pPr>
        <w:rPr>
          <w:b/>
          <w:sz w:val="36"/>
          <w:szCs w:val="36"/>
          <w:lang w:val="en-US"/>
        </w:rPr>
      </w:pPr>
      <w:r w:rsidRPr="00473137">
        <w:rPr>
          <w:b/>
          <w:sz w:val="36"/>
          <w:szCs w:val="36"/>
          <w:lang w:val="en-US"/>
        </w:rPr>
        <w:t xml:space="preserve">2.Functional </w:t>
      </w:r>
      <w:proofErr w:type="gramStart"/>
      <w:r w:rsidRPr="00473137">
        <w:rPr>
          <w:b/>
          <w:sz w:val="36"/>
          <w:szCs w:val="36"/>
          <w:lang w:val="en-US"/>
        </w:rPr>
        <w:t>Components ?</w:t>
      </w:r>
      <w:proofErr w:type="gramEnd"/>
    </w:p>
    <w:p w14:paraId="76C3FC84" w14:textId="56D62A00" w:rsidR="00473137" w:rsidRPr="00473137" w:rsidRDefault="00473137">
      <w:pPr>
        <w:rPr>
          <w:b/>
          <w:sz w:val="36"/>
          <w:szCs w:val="36"/>
          <w:lang w:val="en-US"/>
        </w:rPr>
      </w:pPr>
      <w:r w:rsidRPr="00473137">
        <w:rPr>
          <w:b/>
          <w:sz w:val="36"/>
          <w:szCs w:val="36"/>
          <w:lang w:val="en-US"/>
        </w:rPr>
        <w:t xml:space="preserve">3.What Are Props And </w:t>
      </w:r>
      <w:proofErr w:type="gramStart"/>
      <w:r w:rsidRPr="00473137">
        <w:rPr>
          <w:b/>
          <w:sz w:val="36"/>
          <w:szCs w:val="36"/>
          <w:lang w:val="en-US"/>
        </w:rPr>
        <w:t>State ?</w:t>
      </w:r>
      <w:proofErr w:type="gramEnd"/>
    </w:p>
    <w:p w14:paraId="62A0B485" w14:textId="67284A28" w:rsidR="00473137" w:rsidRDefault="00473137">
      <w:pPr>
        <w:rPr>
          <w:b/>
          <w:sz w:val="36"/>
          <w:szCs w:val="36"/>
          <w:lang w:val="en-US"/>
        </w:rPr>
      </w:pPr>
      <w:r w:rsidRPr="00473137">
        <w:rPr>
          <w:b/>
          <w:sz w:val="36"/>
          <w:szCs w:val="36"/>
          <w:lang w:val="en-US"/>
        </w:rPr>
        <w:t xml:space="preserve">4.Component Life Cycle Phases And </w:t>
      </w:r>
      <w:proofErr w:type="gramStart"/>
      <w:r w:rsidRPr="00473137">
        <w:rPr>
          <w:b/>
          <w:sz w:val="36"/>
          <w:szCs w:val="36"/>
          <w:lang w:val="en-US"/>
        </w:rPr>
        <w:t>Methods ?</w:t>
      </w:r>
      <w:proofErr w:type="gramEnd"/>
    </w:p>
    <w:p w14:paraId="0FB1DCEA" w14:textId="77777777" w:rsidR="00473137" w:rsidRDefault="004731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14:paraId="4BCBDE9F" w14:textId="10273509" w:rsidR="00473137" w:rsidRDefault="00650F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Components:</w:t>
      </w:r>
    </w:p>
    <w:p w14:paraId="4B2A5EE7" w14:textId="1386A893" w:rsidR="00650F8D" w:rsidRDefault="00650F8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you see in a web page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it is built over components</w:t>
      </w:r>
      <w:r w:rsidR="0059342E">
        <w:rPr>
          <w:rFonts w:ascii="Arial" w:hAnsi="Arial" w:cs="Arial"/>
          <w:sz w:val="24"/>
          <w:szCs w:val="24"/>
          <w:lang w:val="en-US"/>
        </w:rPr>
        <w:t>.</w:t>
      </w:r>
    </w:p>
    <w:p w14:paraId="2FFDBE15" w14:textId="60D75396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Components means nothing but a small piece of code which specifies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the some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data in a web page. For example, if there is a web page which it contains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card,buttons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paragraph text elements here button may be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component,card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a also a component like that it works.</w:t>
      </w:r>
    </w:p>
    <w:p w14:paraId="3FAE7D48" w14:textId="61B304D2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we can use components in 2 ways:</w:t>
      </w:r>
    </w:p>
    <w:p w14:paraId="2BCCC801" w14:textId="7F1FE8C4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1.Class Components</w:t>
      </w:r>
    </w:p>
    <w:p w14:paraId="0631A2B0" w14:textId="41C26AF8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2.React.components</w:t>
      </w:r>
    </w:p>
    <w:p w14:paraId="60F2F898" w14:textId="77777777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Note: </w:t>
      </w:r>
    </w:p>
    <w:p w14:paraId="5A8E736D" w14:textId="48E2EB6D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1.React removed the class components and converted all into functional components.</w:t>
      </w:r>
    </w:p>
    <w:p w14:paraId="446E9362" w14:textId="083B6BBC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2.In near future if there is any update react will do it in functional components only.</w:t>
      </w:r>
    </w:p>
    <w:p w14:paraId="6AA0C045" w14:textId="15BC98D5" w:rsidR="0059342E" w:rsidRDefault="0059342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3.But knowing about class components is very important because if you know this you will understand the basic life cycle of the components. It will be more helpful.</w:t>
      </w:r>
    </w:p>
    <w:p w14:paraId="7F3FD0C8" w14:textId="4E398BB5" w:rsidR="000A3429" w:rsidRDefault="000A3429">
      <w:pPr>
        <w:rPr>
          <w:rFonts w:ascii="Arial" w:hAnsi="Arial" w:cs="Arial"/>
          <w:sz w:val="24"/>
          <w:szCs w:val="24"/>
          <w:lang w:val="en-US"/>
        </w:rPr>
      </w:pPr>
    </w:p>
    <w:p w14:paraId="10B16CC2" w14:textId="5934822C" w:rsidR="000A3429" w:rsidRDefault="000A342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Component = state +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UI(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html +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>
        <w:rPr>
          <w:rFonts w:ascii="Arial" w:hAnsi="Arial" w:cs="Arial"/>
          <w:sz w:val="24"/>
          <w:szCs w:val="24"/>
          <w:lang w:val="en-US"/>
        </w:rPr>
        <w:t>) + props</w:t>
      </w:r>
    </w:p>
    <w:p w14:paraId="4E72AC92" w14:textId="5214E7E5" w:rsidR="000A3429" w:rsidRDefault="000A3429">
      <w:pPr>
        <w:rPr>
          <w:rFonts w:ascii="Arial" w:hAnsi="Arial" w:cs="Arial"/>
          <w:sz w:val="24"/>
          <w:szCs w:val="24"/>
          <w:lang w:val="en-US"/>
        </w:rPr>
      </w:pPr>
    </w:p>
    <w:p w14:paraId="07112BC3" w14:textId="4C2FB51A" w:rsidR="00BF5D10" w:rsidRDefault="00BF5D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1.Class component:</w:t>
      </w:r>
    </w:p>
    <w:p w14:paraId="52A373F5" w14:textId="77777777" w:rsidR="00BF5D10" w:rsidRPr="00BF5D10" w:rsidRDefault="00BF5D10" w:rsidP="00BF5D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A class component in React is a type of component defined using ES6 class syntax, extending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React.Component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. It is a traditional way of creating components in React, offering capabilities for managing internal state and utilizing lifecycle methods.</w:t>
      </w:r>
    </w:p>
    <w:p w14:paraId="63A45FEF" w14:textId="77777777" w:rsidR="00BF5D10" w:rsidRPr="00BF5D10" w:rsidRDefault="00BF5D10" w:rsidP="00BF5D10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  <w:t>Key characteristics of React class components:</w:t>
      </w:r>
    </w:p>
    <w:p w14:paraId="34013D2D" w14:textId="77777777" w:rsidR="00BF5D10" w:rsidRPr="00BF5D10" w:rsidRDefault="00BF5D10" w:rsidP="00BF5D10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Definition: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They are defined as a JavaScript class that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 xml:space="preserve">extends 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React.Component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.</w:t>
      </w:r>
    </w:p>
    <w:p w14:paraId="2E94A9A9" w14:textId="77777777" w:rsidR="00BF5D10" w:rsidRPr="00BF5D10" w:rsidRDefault="00BF5D10" w:rsidP="00BF5D10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proofErr w:type="gram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render(</w:t>
      </w:r>
      <w:proofErr w:type="gramEnd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)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method: A mandatory method within the class that returns JSX, describing the UI to be rendered.</w:t>
      </w:r>
    </w:p>
    <w:p w14:paraId="183D88B8" w14:textId="77777777" w:rsidR="00BF5D10" w:rsidRPr="00BF5D10" w:rsidRDefault="00BF5D10" w:rsidP="00BF5D10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State management: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Class components can manage their own internal data using </w:t>
      </w:r>
      <w:proofErr w:type="spellStart"/>
      <w:proofErr w:type="gram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this.state</w:t>
      </w:r>
      <w:proofErr w:type="spellEnd"/>
      <w:proofErr w:type="gram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and update it using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this.setState</w:t>
      </w:r>
      <w:proofErr w:type="spellEnd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()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.</w:t>
      </w:r>
    </w:p>
    <w:p w14:paraId="0BB2C9E6" w14:textId="77777777" w:rsidR="00BF5D10" w:rsidRPr="00BF5D10" w:rsidRDefault="00BF5D10" w:rsidP="00BF5D10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Lifecycle methods: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They provide specific methods (e.g.,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componentDidMount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,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componentDidUpdate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,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componentWillUnmount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) that allow developers to execute code at different stages of a component's lifecycle.</w:t>
      </w:r>
    </w:p>
    <w:p w14:paraId="64F821DE" w14:textId="77777777" w:rsidR="00BF5D10" w:rsidRPr="00BF5D10" w:rsidRDefault="00BF5D10" w:rsidP="00BF5D10">
      <w:pPr>
        <w:numPr>
          <w:ilvl w:val="0"/>
          <w:numId w:val="1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Props: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They receive data from parent components through </w:t>
      </w:r>
      <w:proofErr w:type="spellStart"/>
      <w:proofErr w:type="gram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this.props</w:t>
      </w:r>
      <w:proofErr w:type="spellEnd"/>
      <w:proofErr w:type="gram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.</w:t>
      </w:r>
    </w:p>
    <w:p w14:paraId="1E382D06" w14:textId="5459C6F7" w:rsidR="00BF5D10" w:rsidRDefault="00BF5D10" w:rsidP="00BF5D1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lastRenderedPageBreak/>
        <w:t>Constructor: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Often used to initialize state and bind event handlers. The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super(props)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call is essential within the constructor to correctly pass props to the parent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React.Component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constructor.</w:t>
      </w:r>
    </w:p>
    <w:p w14:paraId="1332C5BA" w14:textId="77777777" w:rsidR="00BF5D10" w:rsidRPr="00BF5D10" w:rsidRDefault="00BF5D10" w:rsidP="00BF5D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</w:p>
    <w:p w14:paraId="6C23FDD1" w14:textId="77777777" w:rsidR="00BF5D10" w:rsidRPr="00BF5D10" w:rsidRDefault="00BF5D10" w:rsidP="00BF5D10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  <w:t>Example of a basic class component:</w:t>
      </w:r>
    </w:p>
    <w:p w14:paraId="5D437AE3" w14:textId="6433F729" w:rsidR="00BF5D10" w:rsidRDefault="00BF5D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4AD5A4" wp14:editId="66263E61">
            <wp:extent cx="5731510" cy="4558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6 1639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DDA0" w14:textId="6B468EEE" w:rsidR="00BF5D10" w:rsidRDefault="00BF5D10">
      <w:pPr>
        <w:rPr>
          <w:rFonts w:ascii="Arial" w:hAnsi="Arial" w:cs="Arial"/>
          <w:sz w:val="24"/>
          <w:szCs w:val="24"/>
          <w:lang w:val="en-US"/>
        </w:rPr>
      </w:pPr>
    </w:p>
    <w:p w14:paraId="0CE6283D" w14:textId="090EFCD8" w:rsidR="00BF5D10" w:rsidRDefault="00BF5D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2.Functional Component:</w:t>
      </w:r>
    </w:p>
    <w:p w14:paraId="5CA27C3D" w14:textId="77777777" w:rsidR="00BF5D10" w:rsidRPr="00BF5D10" w:rsidRDefault="00BF5D10" w:rsidP="00BF5D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React functional components are JavaScript functions that accept an object of "props" (short for properties) as an argument and return a React element, typically written in JSX, to describe what should be rendered on the screen.</w:t>
      </w:r>
    </w:p>
    <w:p w14:paraId="60850CB2" w14:textId="77777777" w:rsidR="00BF5D10" w:rsidRPr="00BF5D10" w:rsidRDefault="00BF5D10" w:rsidP="00BF5D10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  <w:t>Here are the key characteristics of React functional components:</w:t>
      </w:r>
    </w:p>
    <w:p w14:paraId="6B44EF04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Simplicity: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4E924AF0" w14:textId="77777777" w:rsidR="00BF5D10" w:rsidRPr="00BF5D10" w:rsidRDefault="00BF5D10" w:rsidP="00BF5D10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They are essentially plain JavaScript functions, making them easier to read, write, and understand compared to class components.</w:t>
      </w:r>
    </w:p>
    <w:p w14:paraId="5D51B4F9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Props as Arguments: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2298A1DB" w14:textId="77777777" w:rsidR="00BF5D10" w:rsidRPr="00BF5D10" w:rsidRDefault="00BF5D10" w:rsidP="00BF5D10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lastRenderedPageBreak/>
        <w:t>They receive data from parent components through the </w:t>
      </w:r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props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object passed as an argument to the function. Props are read-only, meaning a component should not modify its own props.</w:t>
      </w:r>
    </w:p>
    <w:p w14:paraId="54860987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Return JSX: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35285803" w14:textId="77777777" w:rsidR="00BF5D10" w:rsidRPr="00BF5D10" w:rsidRDefault="00BF5D10" w:rsidP="00BF5D10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They must return a React element, commonly expressed using JSX, which is a syntax extension for JavaScript that looks similar to HTML.</w:t>
      </w:r>
    </w:p>
    <w:p w14:paraId="67C52801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State and Lifecycle with Hooks: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119CA20E" w14:textId="77777777" w:rsidR="00BF5D10" w:rsidRPr="00BF5D10" w:rsidRDefault="00BF5D10" w:rsidP="00BF5D10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While initially stateless, the introduction of React Hooks (e.g.,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useState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,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useEffect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,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useContext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) in React 16.8 enabled functional components to manage state and access lifecycle features previously exclusive to class components.</w:t>
      </w:r>
    </w:p>
    <w:p w14:paraId="4101B7F2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12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Reusability: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79FA95FA" w14:textId="77777777" w:rsidR="00BF5D10" w:rsidRPr="00BF5D10" w:rsidRDefault="00BF5D10" w:rsidP="00BF5D10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They are designed to be reusable building blocks of your UI, allowing you to create modular and maintainable applications.</w:t>
      </w:r>
    </w:p>
    <w:p w14:paraId="1D589A93" w14:textId="77777777" w:rsidR="00BF5D10" w:rsidRPr="00BF5D10" w:rsidRDefault="00BF5D10" w:rsidP="00BF5D10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24"/>
          <w:szCs w:val="24"/>
          <w:lang w:eastAsia="en-IN"/>
        </w:rPr>
        <w:t>Naming Convention:</w:t>
      </w: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 </w:t>
      </w:r>
    </w:p>
    <w:p w14:paraId="6B2EAB87" w14:textId="77777777" w:rsidR="00BF5D10" w:rsidRPr="00BF5D10" w:rsidRDefault="00BF5D10" w:rsidP="00BF5D1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24"/>
          <w:szCs w:val="24"/>
          <w:lang w:eastAsia="en-IN"/>
        </w:rPr>
      </w:pPr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Functional components typically start with a capital letter (e.g., </w:t>
      </w:r>
      <w:proofErr w:type="spellStart"/>
      <w:r w:rsidRPr="00BF5D10">
        <w:rPr>
          <w:rFonts w:ascii="Courier New" w:eastAsia="Times New Roman" w:hAnsi="Courier New" w:cs="Courier New"/>
          <w:color w:val="0A0A0A"/>
          <w:sz w:val="20"/>
          <w:szCs w:val="20"/>
          <w:lang w:eastAsia="en-IN"/>
        </w:rPr>
        <w:t>MyComponent</w:t>
      </w:r>
      <w:proofErr w:type="spellEnd"/>
      <w:r w:rsidRPr="00BF5D10">
        <w:rPr>
          <w:rFonts w:ascii="Arial" w:eastAsia="Times New Roman" w:hAnsi="Arial" w:cs="Arial"/>
          <w:color w:val="0A0A0A"/>
          <w:sz w:val="24"/>
          <w:szCs w:val="24"/>
          <w:lang w:eastAsia="en-IN"/>
        </w:rPr>
        <w:t>) to distinguish them from regular JavaScript functions.</w:t>
      </w:r>
    </w:p>
    <w:p w14:paraId="787747BC" w14:textId="77777777" w:rsidR="00BF5D10" w:rsidRPr="00BF5D10" w:rsidRDefault="00BF5D10" w:rsidP="00BF5D10">
      <w:pPr>
        <w:shd w:val="clear" w:color="auto" w:fill="FFFFFF"/>
        <w:spacing w:after="150"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</w:pPr>
      <w:r w:rsidRPr="00BF5D10">
        <w:rPr>
          <w:rFonts w:ascii="Arial" w:eastAsia="Times New Roman" w:hAnsi="Arial" w:cs="Arial"/>
          <w:b/>
          <w:bCs/>
          <w:color w:val="0A0A0A"/>
          <w:sz w:val="30"/>
          <w:szCs w:val="30"/>
          <w:lang w:eastAsia="en-IN"/>
        </w:rPr>
        <w:t>Example of a simple functional component:</w:t>
      </w:r>
    </w:p>
    <w:p w14:paraId="1F06AA63" w14:textId="5F99B622" w:rsidR="00BF5D10" w:rsidRDefault="00BF5D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651B49F" wp14:editId="235A707A">
            <wp:extent cx="5731510" cy="4284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6 1642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5F7" w14:textId="77777777" w:rsidR="009A53E4" w:rsidRDefault="009A53E4" w:rsidP="009A53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we can pass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componets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 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MyComponent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/&gt; like this with starting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letter  should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be capital letter.</w:t>
      </w:r>
    </w:p>
    <w:p w14:paraId="6F5056CC" w14:textId="77777777" w:rsidR="009A53E4" w:rsidRDefault="009A53E4" w:rsidP="009A53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JSX or React decided this because to distinguish between the HTML elements and React functions.</w:t>
      </w:r>
    </w:p>
    <w:p w14:paraId="26ED30F0" w14:textId="5EA83415" w:rsidR="00BF5D10" w:rsidRDefault="009A53E4" w:rsidP="009A53E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1,p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,input these all HTML elements are start with small letters and when you have a function starting with small letter react think it as a HTML element which makes messy so react came up with this approach the react components should start with capital letter. </w:t>
      </w:r>
    </w:p>
    <w:p w14:paraId="75E3003D" w14:textId="0C928999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Props:</w:t>
      </w:r>
    </w:p>
    <w:p w14:paraId="6CB570D8" w14:textId="57052EEC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Props is nothing but passing data to children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componets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from parent components.</w:t>
      </w:r>
    </w:p>
    <w:p w14:paraId="7CE5FB22" w14:textId="2A61D737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State:</w:t>
      </w:r>
    </w:p>
    <w:p w14:paraId="068A2988" w14:textId="618D5190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State is a data that can be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string,number</w:t>
      </w:r>
      <w:proofErr w:type="gramEnd"/>
      <w:r>
        <w:rPr>
          <w:rFonts w:ascii="Arial" w:hAnsi="Arial" w:cs="Arial"/>
          <w:sz w:val="24"/>
          <w:szCs w:val="24"/>
          <w:lang w:val="en-US"/>
        </w:rPr>
        <w:t>,Boolean,object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 it can be anything.</w:t>
      </w:r>
    </w:p>
    <w:p w14:paraId="057EED96" w14:textId="6EE7E23C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State is a data that can be changed or it could be changed or updated later.</w:t>
      </w:r>
    </w:p>
    <w:p w14:paraId="50DF0EB5" w14:textId="50ED5E84" w:rsidR="002B72D6" w:rsidRDefault="002B72D6" w:rsidP="002B72D6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State,setState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=&gt; here state will have current state data where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setState</w:t>
      </w:r>
      <w:proofErr w:type="spellEnd"/>
      <w:r w:rsidR="00CA5643">
        <w:rPr>
          <w:rFonts w:ascii="Arial" w:hAnsi="Arial" w:cs="Arial"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will have the </w:t>
      </w:r>
      <w:r w:rsidR="004615F6">
        <w:rPr>
          <w:rFonts w:ascii="Arial" w:hAnsi="Arial" w:cs="Arial"/>
          <w:sz w:val="24"/>
          <w:szCs w:val="24"/>
          <w:lang w:val="en-US"/>
        </w:rPr>
        <w:t>updated sate</w:t>
      </w:r>
      <w:r w:rsidR="00CA5643">
        <w:rPr>
          <w:rFonts w:ascii="Arial" w:hAnsi="Arial" w:cs="Arial"/>
          <w:sz w:val="24"/>
          <w:szCs w:val="24"/>
          <w:lang w:val="en-US"/>
        </w:rPr>
        <w:t xml:space="preserve"> or data</w:t>
      </w:r>
      <w:r w:rsidR="004615F6">
        <w:rPr>
          <w:rFonts w:ascii="Arial" w:hAnsi="Arial" w:cs="Arial"/>
          <w:sz w:val="24"/>
          <w:szCs w:val="24"/>
          <w:lang w:val="en-US"/>
        </w:rPr>
        <w:t xml:space="preserve"> what we have done and it re</w:t>
      </w:r>
      <w:r w:rsidR="00CA5643">
        <w:rPr>
          <w:rFonts w:ascii="Arial" w:hAnsi="Arial" w:cs="Arial"/>
          <w:sz w:val="24"/>
          <w:szCs w:val="24"/>
          <w:lang w:val="en-US"/>
        </w:rPr>
        <w:t xml:space="preserve"> ren</w:t>
      </w:r>
      <w:r w:rsidR="004615F6">
        <w:rPr>
          <w:rFonts w:ascii="Arial" w:hAnsi="Arial" w:cs="Arial"/>
          <w:sz w:val="24"/>
          <w:szCs w:val="24"/>
          <w:lang w:val="en-US"/>
        </w:rPr>
        <w:t xml:space="preserve">ders the UI with this updated state </w:t>
      </w:r>
      <w:proofErr w:type="spellStart"/>
      <w:r w:rsidR="004615F6">
        <w:rPr>
          <w:rFonts w:ascii="Arial" w:hAnsi="Arial" w:cs="Arial"/>
          <w:sz w:val="24"/>
          <w:szCs w:val="24"/>
          <w:lang w:val="en-US"/>
        </w:rPr>
        <w:t>data.</w:t>
      </w:r>
      <w:r w:rsidR="00CA5643">
        <w:rPr>
          <w:rFonts w:ascii="Arial" w:hAnsi="Arial" w:cs="Arial"/>
          <w:sz w:val="24"/>
          <w:szCs w:val="24"/>
          <w:lang w:val="en-US"/>
        </w:rPr>
        <w:t xml:space="preserve"> </w:t>
      </w:r>
      <w:r w:rsidR="004615F6">
        <w:rPr>
          <w:rFonts w:ascii="Arial" w:hAnsi="Arial" w:cs="Arial"/>
          <w:sz w:val="24"/>
          <w:szCs w:val="24"/>
          <w:lang w:val="en-US"/>
        </w:rPr>
        <w:t>It</w:t>
      </w:r>
      <w:proofErr w:type="spellEnd"/>
      <w:r w:rsidR="004615F6">
        <w:rPr>
          <w:rFonts w:ascii="Arial" w:hAnsi="Arial" w:cs="Arial"/>
          <w:sz w:val="24"/>
          <w:szCs w:val="24"/>
          <w:lang w:val="en-US"/>
        </w:rPr>
        <w:t xml:space="preserve">s like we rendering the UI </w:t>
      </w:r>
      <w:proofErr w:type="spellStart"/>
      <w:r w:rsidR="004615F6"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 w:rsidR="004615F6">
        <w:rPr>
          <w:rFonts w:ascii="Arial" w:hAnsi="Arial" w:cs="Arial"/>
          <w:sz w:val="24"/>
          <w:szCs w:val="24"/>
          <w:lang w:val="en-US"/>
        </w:rPr>
        <w:t xml:space="preserve"> we make changes with </w:t>
      </w:r>
      <w:r w:rsidR="00CA5643">
        <w:rPr>
          <w:rFonts w:ascii="Arial" w:hAnsi="Arial" w:cs="Arial"/>
          <w:sz w:val="24"/>
          <w:szCs w:val="24"/>
          <w:lang w:val="en-US"/>
        </w:rPr>
        <w:t>th</w:t>
      </w:r>
      <w:r w:rsidR="004615F6">
        <w:rPr>
          <w:rFonts w:ascii="Arial" w:hAnsi="Arial" w:cs="Arial"/>
          <w:sz w:val="24"/>
          <w:szCs w:val="24"/>
          <w:lang w:val="en-US"/>
        </w:rPr>
        <w:t xml:space="preserve">is </w:t>
      </w:r>
      <w:proofErr w:type="spellStart"/>
      <w:proofErr w:type="gramStart"/>
      <w:r w:rsidR="004615F6">
        <w:rPr>
          <w:rFonts w:ascii="Arial" w:hAnsi="Arial" w:cs="Arial"/>
          <w:sz w:val="24"/>
          <w:szCs w:val="24"/>
          <w:lang w:val="en-US"/>
        </w:rPr>
        <w:t>setState</w:t>
      </w:r>
      <w:proofErr w:type="spellEnd"/>
      <w:r w:rsidR="004615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4615F6">
        <w:rPr>
          <w:rFonts w:ascii="Arial" w:hAnsi="Arial" w:cs="Arial"/>
          <w:sz w:val="24"/>
          <w:szCs w:val="24"/>
          <w:lang w:val="en-US"/>
        </w:rPr>
        <w:t xml:space="preserve">) react thinks we should re render the data or UI </w:t>
      </w:r>
      <w:proofErr w:type="spellStart"/>
      <w:r w:rsidR="004615F6">
        <w:rPr>
          <w:rFonts w:ascii="Arial" w:hAnsi="Arial" w:cs="Arial"/>
          <w:sz w:val="24"/>
          <w:szCs w:val="24"/>
          <w:lang w:val="en-US"/>
        </w:rPr>
        <w:t>now.It</w:t>
      </w:r>
      <w:proofErr w:type="spellEnd"/>
      <w:r w:rsidR="004615F6">
        <w:rPr>
          <w:rFonts w:ascii="Arial" w:hAnsi="Arial" w:cs="Arial"/>
          <w:sz w:val="24"/>
          <w:szCs w:val="24"/>
          <w:lang w:val="en-US"/>
        </w:rPr>
        <w:t xml:space="preserve"> will do</w:t>
      </w:r>
      <w:r w:rsidR="00CA5643">
        <w:rPr>
          <w:rFonts w:ascii="Arial" w:hAnsi="Arial" w:cs="Arial"/>
          <w:sz w:val="24"/>
          <w:szCs w:val="24"/>
          <w:lang w:val="en-US"/>
        </w:rPr>
        <w:t xml:space="preserve"> it</w:t>
      </w:r>
      <w:r w:rsidR="004615F6">
        <w:rPr>
          <w:rFonts w:ascii="Arial" w:hAnsi="Arial" w:cs="Arial"/>
          <w:sz w:val="24"/>
          <w:szCs w:val="24"/>
          <w:lang w:val="en-US"/>
        </w:rPr>
        <w:t xml:space="preserve"> in-memory only</w:t>
      </w:r>
      <w:r w:rsidR="00CA5643">
        <w:rPr>
          <w:rFonts w:ascii="Arial" w:hAnsi="Arial" w:cs="Arial"/>
          <w:sz w:val="24"/>
          <w:szCs w:val="24"/>
          <w:lang w:val="en-US"/>
        </w:rPr>
        <w:t xml:space="preserve"> or automatically</w:t>
      </w:r>
      <w:r w:rsidR="004615F6">
        <w:rPr>
          <w:rFonts w:ascii="Arial" w:hAnsi="Arial" w:cs="Arial"/>
          <w:sz w:val="24"/>
          <w:szCs w:val="24"/>
          <w:lang w:val="en-US"/>
        </w:rPr>
        <w:t xml:space="preserve"> that is the use of </w:t>
      </w:r>
      <w:proofErr w:type="spellStart"/>
      <w:r w:rsidR="004615F6">
        <w:rPr>
          <w:rFonts w:ascii="Arial" w:hAnsi="Arial" w:cs="Arial"/>
          <w:sz w:val="24"/>
          <w:szCs w:val="24"/>
          <w:lang w:val="en-US"/>
        </w:rPr>
        <w:t>setState</w:t>
      </w:r>
      <w:proofErr w:type="spellEnd"/>
      <w:r w:rsidR="004615F6">
        <w:rPr>
          <w:rFonts w:ascii="Arial" w:hAnsi="Arial" w:cs="Arial"/>
          <w:sz w:val="24"/>
          <w:szCs w:val="24"/>
          <w:lang w:val="en-US"/>
        </w:rPr>
        <w:t>().</w:t>
      </w:r>
    </w:p>
    <w:p w14:paraId="3D4FC2C6" w14:textId="37EFF115" w:rsidR="00DE5A56" w:rsidRDefault="00DE5A56" w:rsidP="002B72D6">
      <w:pPr>
        <w:rPr>
          <w:rFonts w:ascii="Arial" w:hAnsi="Arial" w:cs="Arial"/>
          <w:sz w:val="24"/>
          <w:szCs w:val="24"/>
          <w:lang w:val="en-US"/>
        </w:rPr>
      </w:pPr>
    </w:p>
    <w:p w14:paraId="0B009397" w14:textId="500A4E9B" w:rsidR="00DE5A56" w:rsidRDefault="00DE5A5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Components life cycle phases and methods:</w:t>
      </w:r>
    </w:p>
    <w:p w14:paraId="36766FD8" w14:textId="203EE547" w:rsidR="00DE5A56" w:rsidRDefault="00DE5A56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Phase =&gt; the phase means nothing but from the creation of react component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until its removed from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between how many phases it went through </w:t>
      </w:r>
      <w:r w:rsidR="00A5726D">
        <w:rPr>
          <w:rFonts w:ascii="Arial" w:hAnsi="Arial" w:cs="Arial"/>
          <w:sz w:val="24"/>
          <w:szCs w:val="24"/>
          <w:lang w:val="en-US"/>
        </w:rPr>
        <w:t xml:space="preserve">is called </w:t>
      </w:r>
      <w:proofErr w:type="spellStart"/>
      <w:proofErr w:type="gramStart"/>
      <w:r w:rsidR="00A5726D">
        <w:rPr>
          <w:rFonts w:ascii="Arial" w:hAnsi="Arial" w:cs="Arial"/>
          <w:sz w:val="24"/>
          <w:szCs w:val="24"/>
          <w:lang w:val="en-US"/>
        </w:rPr>
        <w:t>phase.You</w:t>
      </w:r>
      <w:proofErr w:type="spellEnd"/>
      <w:proofErr w:type="gramEnd"/>
      <w:r w:rsidR="00A5726D">
        <w:rPr>
          <w:rFonts w:ascii="Arial" w:hAnsi="Arial" w:cs="Arial"/>
          <w:sz w:val="24"/>
          <w:szCs w:val="24"/>
          <w:lang w:val="en-US"/>
        </w:rPr>
        <w:t xml:space="preserve"> can call it like as a component phase also.</w:t>
      </w:r>
    </w:p>
    <w:p w14:paraId="27EEA3D8" w14:textId="31719AFD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component in react goes through 3 phases:</w:t>
      </w:r>
    </w:p>
    <w:p w14:paraId="6E53BB97" w14:textId="41B3C6CD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1.Mounting Phase</w:t>
      </w:r>
    </w:p>
    <w:p w14:paraId="28DE7C1E" w14:textId="70586D09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2.Updating phase</w:t>
      </w:r>
    </w:p>
    <w:p w14:paraId="2265BA37" w14:textId="0B5BE596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3.Unmounting phase</w:t>
      </w:r>
    </w:p>
    <w:p w14:paraId="5F8373F2" w14:textId="1B673E9B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1.Mounting Phase – it is the creation phase</w:t>
      </w:r>
    </w:p>
    <w:p w14:paraId="62D977FB" w14:textId="62A476D3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2.Updating Phase – when we update the data in the UI in that case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everytime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it re renders the UI that phase is called updating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phase.A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component can go through any number of updating phases.</w:t>
      </w:r>
    </w:p>
    <w:p w14:paraId="348445C5" w14:textId="7E2DBC4A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3.Unmounting Phase – Unmounting means when the component is removed or deleted from the UI that phase we called the Unmounting phase.</w:t>
      </w:r>
    </w:p>
    <w:p w14:paraId="3B9D517A" w14:textId="7DA08A23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BDBB62" wp14:editId="7C55AB7B">
            <wp:extent cx="5731510" cy="2646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6 1724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5AE" w14:textId="47BACD7C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life cycle methods refer this link:</w:t>
      </w:r>
    </w:p>
    <w:p w14:paraId="6469F991" w14:textId="525110A0" w:rsidR="00A5726D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A5726D">
          <w:rPr>
            <w:rStyle w:val="Hyperlink"/>
            <w:rFonts w:ascii="Arial" w:hAnsi="Arial" w:cs="Arial"/>
            <w:sz w:val="24"/>
            <w:szCs w:val="24"/>
            <w:lang w:val="en-US"/>
          </w:rPr>
          <w:t>https://legacy.reactjs.org/docs/react-component.html</w:t>
        </w:r>
      </w:hyperlink>
    </w:p>
    <w:p w14:paraId="0AF7A3F8" w14:textId="77777777" w:rsidR="00A5726D" w:rsidRPr="002B72D6" w:rsidRDefault="00A5726D" w:rsidP="002B72D6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A5726D" w:rsidRPr="002B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0B89"/>
    <w:multiLevelType w:val="multilevel"/>
    <w:tmpl w:val="931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009F4"/>
    <w:multiLevelType w:val="multilevel"/>
    <w:tmpl w:val="26D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332F5"/>
    <w:multiLevelType w:val="hybridMultilevel"/>
    <w:tmpl w:val="5CBE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38"/>
    <w:rsid w:val="000A3429"/>
    <w:rsid w:val="002B72D6"/>
    <w:rsid w:val="004615F6"/>
    <w:rsid w:val="00473137"/>
    <w:rsid w:val="004E5C38"/>
    <w:rsid w:val="00565860"/>
    <w:rsid w:val="0059342E"/>
    <w:rsid w:val="00650F8D"/>
    <w:rsid w:val="009A53E4"/>
    <w:rsid w:val="00A5726D"/>
    <w:rsid w:val="00B059D8"/>
    <w:rsid w:val="00BF5D10"/>
    <w:rsid w:val="00CA5643"/>
    <w:rsid w:val="00D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D67A"/>
  <w15:chartTrackingRefBased/>
  <w15:docId w15:val="{A60D2566-D490-4288-9036-4376FC8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25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2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8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7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58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react-compon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Reddy Guvvala</dc:creator>
  <cp:keywords/>
  <dc:description/>
  <cp:lastModifiedBy>Naresh Kumar Reddy Guvvala</cp:lastModifiedBy>
  <cp:revision>7</cp:revision>
  <dcterms:created xsi:type="dcterms:W3CDTF">2025-10-25T14:53:00Z</dcterms:created>
  <dcterms:modified xsi:type="dcterms:W3CDTF">2025-10-26T12:16:00Z</dcterms:modified>
</cp:coreProperties>
</file>