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2024-05-24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2024-05-24</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Heading3"/>
      </w:pPr>
      <w:bookmarkStart w:id="61" w:name="X8ca8e8fc67036ad37202382712cdd50353d28d3"/>
      <w:r>
        <w:t xml:space="preserve">Functional tests</w:t>
      </w:r>
      <w:bookmarkEnd w:id="61"/>
    </w:p>
    <w:p>
      <w:pPr>
        <w:pStyle w:val="Heading4"/>
      </w:pPr>
      <w:bookmarkStart w:id="62" w:name="X0c003469cbbcf7454c75512ea9fc3eb7a14a279"/>
      <w:r>
        <w:t xml:space="preserve">Functional test title</w:t>
      </w:r>
      <w:bookmarkEnd w:id="62"/>
    </w:p>
    <w:p>
      <w:pPr>
        <w:pStyle w:val="Heading5"/>
      </w:pPr>
      <w:bookmarkStart w:id="63" w:name="Xb8b95d4b88fe185e018349e569b4efa2e7ef3dd"/>
      <w:r>
        <w:t xml:space="preserve">Purpose</w:t>
      </w:r>
      <w:bookmarkEnd w:id="63"/>
    </w:p>
    <w:p>
      <w:pPr>
        <w:pStyle w:val="FirstParagraph"/>
      </w:pPr>
      <w:r>
        <w:t xml:space="preserve">TODO</w:t>
      </w:r>
    </w:p>
    <w:p>
      <w:pPr>
        <w:pStyle w:val="Heading5"/>
      </w:pPr>
      <w:bookmarkStart w:id="64" w:name="X0ca42802653017ca516e97dce496cd39773c397"/>
      <w:r>
        <w:t xml:space="preserve">Steps</w:t>
      </w:r>
      <w:bookmarkEnd w:id="64"/>
    </w:p>
    <w:p>
      <w:pPr>
        <w:numPr>
          <w:ilvl w:val="0"/>
          <w:numId w:val="1003"/>
        </w:numPr>
      </w:pPr>
      <w:r>
        <w:t xml:space="preserve">step 1</w:t>
      </w:r>
    </w:p>
    <w:p>
      <w:pPr>
        <w:numPr>
          <w:ilvl w:val="0"/>
          <w:numId w:val="1003"/>
        </w:numPr>
      </w:pPr>
      <w:r>
        <w:t xml:space="preserve">step 2</w:t>
      </w:r>
    </w:p>
    <w:p>
      <w:pPr>
        <w:pStyle w:val="Heading3"/>
      </w:pPr>
      <w:bookmarkStart w:id="65" w:name="X08fde4295614a620ed58a47f4c67039c367e819"/>
      <w:r>
        <w:t xml:space="preserve">Performance tests</w:t>
      </w:r>
      <w:bookmarkEnd w:id="65"/>
    </w:p>
    <w:p>
      <w:pPr>
        <w:pStyle w:val="Heading4"/>
      </w:pPr>
      <w:bookmarkStart w:id="66" w:name="X9d24af1518a27c678ceed9297af704808d7d78d"/>
      <w:r>
        <w:t xml:space="preserve">Performance test title</w:t>
      </w:r>
      <w:bookmarkEnd w:id="66"/>
    </w:p>
    <w:p>
      <w:pPr>
        <w:pStyle w:val="Heading5"/>
      </w:pPr>
      <w:bookmarkStart w:id="67" w:name="X4ab3bb1fd3d28e056945860f573f186dce9994a"/>
      <w:r>
        <w:t xml:space="preserve">Purpose</w:t>
      </w:r>
      <w:bookmarkEnd w:id="67"/>
    </w:p>
    <w:p>
      <w:pPr>
        <w:pStyle w:val="FirstParagraph"/>
      </w:pPr>
      <w:r>
        <w:t xml:space="preserve">TODO</w:t>
      </w:r>
    </w:p>
    <w:p>
      <w:pPr>
        <w:pStyle w:val="Heading5"/>
      </w:pPr>
      <w:bookmarkStart w:id="68" w:name="X40e593dce71fd23c4ea06481ef00442bf436de5"/>
      <w:r>
        <w:t xml:space="preserve">Steps</w:t>
      </w:r>
      <w:bookmarkEnd w:id="68"/>
    </w:p>
    <w:p>
      <w:pPr>
        <w:numPr>
          <w:ilvl w:val="0"/>
          <w:numId w:val="1004"/>
        </w:numPr>
      </w:pPr>
      <w:r>
        <w:t xml:space="preserve">step 1</w:t>
      </w:r>
    </w:p>
    <w:p>
      <w:pPr>
        <w:numPr>
          <w:ilvl w:val="0"/>
          <w:numId w:val="1004"/>
        </w:numPr>
      </w:pPr>
      <w:r>
        <w:t xml:space="preserve">step 2</w:t>
      </w:r>
    </w:p>
    <w:p>
      <w:pPr>
        <w:pStyle w:val="Heading2"/>
      </w:pPr>
      <w:bookmarkStart w:id="69" w:name="global-cache-testing"/>
      <w:r>
        <w:t xml:space="preserve">Global Cache Service testing</w:t>
      </w:r>
      <w:bookmarkEnd w:id="69"/>
    </w:p>
    <w:p>
      <w:pPr>
        <w:pStyle w:val="Heading3"/>
      </w:pPr>
      <w:bookmarkStart w:id="70" w:name="X74322e1939577c282729960ed4e40f7f7a703f5"/>
      <w:r>
        <w:t xml:space="preserve">Functional Tests</w:t>
      </w:r>
      <w:bookmarkEnd w:id="70"/>
    </w:p>
    <w:p>
      <w:pPr>
        <w:pStyle w:val="Heading4"/>
      </w:pPr>
      <w:bookmarkStart w:id="71" w:name="Xa05a29f03327781bf7d09e78660ca46f914cfcb"/>
      <w:r>
        <w:t xml:space="preserve">MQTT Connectivity</w:t>
      </w:r>
      <w:bookmarkEnd w:id="71"/>
    </w:p>
    <w:p>
      <w:pPr>
        <w:pStyle w:val="Heading5"/>
      </w:pPr>
      <w:bookmarkStart w:id="72" w:name="Xcef60f8b2bb3d9222629c15695b0acfd369eb5c"/>
      <w:r>
        <w:t xml:space="preserve">Purpose</w:t>
      </w:r>
      <w:bookmarkEnd w:id="72"/>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3" w:name="X9f048ce498fb8d74e3e698d6d872c16ff4caab3"/>
      <w:r>
        <w:t xml:space="preserve">Steps</w:t>
      </w:r>
      <w:bookmarkEnd w:id="73"/>
    </w:p>
    <w:p>
      <w:pPr>
        <w:numPr>
          <w:ilvl w:val="0"/>
          <w:numId w:val="1005"/>
        </w:numPr>
      </w:pPr>
      <w:r>
        <w:t xml:space="preserve">Initialize the MQTT client with the necessary parameters such as the MQTT protocol version 5, TLS security, and username/password for authentication.</w:t>
      </w:r>
    </w:p>
    <w:p>
      <w:pPr>
        <w:numPr>
          <w:ilvl w:val="0"/>
          <w:numId w:val="1005"/>
        </w:numPr>
      </w:pPr>
      <w:r>
        <w:t xml:space="preserve">Attempt to connect the MQTT client to the local broker of the Global Cache on port 8883.</w:t>
      </w:r>
    </w:p>
    <w:p>
      <w:pPr>
        <w:numPr>
          <w:ilvl w:val="0"/>
          <w:numId w:val="1005"/>
        </w:numPr>
      </w:pPr>
      <w:r>
        <w:t xml:space="preserve">Check if the connection is successful. If the connection is successful, the test passes. If the connection is not successful, the test fails.</w:t>
      </w:r>
    </w:p>
    <w:p>
      <w:pPr>
        <w:numPr>
          <w:ilvl w:val="0"/>
          <w:numId w:val="1005"/>
        </w:numPr>
      </w:pPr>
      <w:r>
        <w:t xml:space="preserve">Close the connection to the broker after the test.</w:t>
      </w:r>
    </w:p>
    <w:p>
      <w:pPr>
        <w:pStyle w:val="Heading4"/>
      </w:pPr>
      <w:bookmarkStart w:id="74" w:name="X6699ac7f6f1a2d72bcd3d108de14f53374e35cc"/>
      <w:r>
        <w:t xml:space="preserve">Client subscription</w:t>
      </w:r>
      <w:bookmarkEnd w:id="74"/>
    </w:p>
    <w:p>
      <w:pPr>
        <w:pStyle w:val="Heading5"/>
      </w:pPr>
      <w:bookmarkStart w:id="75" w:name="Xc0377122fd8f60f384fd97db9a18607a3512c67"/>
      <w:r>
        <w:t xml:space="preserve">Purpose</w:t>
      </w:r>
      <w:bookmarkEnd w:id="75"/>
    </w:p>
    <w:p>
      <w:pPr>
        <w:pStyle w:val="FirstParagraph"/>
      </w:pPr>
      <w:r>
        <w:t xml:space="preserve">A Global Cache must allow connected MQTT clients to subscribe to the cache/a/wis2/# topic.</w:t>
      </w:r>
    </w:p>
    <w:p>
      <w:pPr>
        <w:pStyle w:val="Heading5"/>
      </w:pPr>
      <w:bookmarkStart w:id="76" w:name="X7d40ff7e7d2085670fc65a40934e3849417dacf"/>
      <w:r>
        <w:t xml:space="preserve">Steps</w:t>
      </w:r>
      <w:bookmarkEnd w:id="76"/>
    </w:p>
    <w:p>
      <w:pPr>
        <w:numPr>
          <w:ilvl w:val="0"/>
          <w:numId w:val="1006"/>
        </w:numPr>
      </w:pPr>
      <w:r>
        <w:t xml:space="preserve">Initialize the MQTT client with the necessary parameters such as the MQTT protocol version 5, TLS security, and username/password for authentication.</w:t>
      </w:r>
    </w:p>
    <w:p>
      <w:pPr>
        <w:numPr>
          <w:ilvl w:val="0"/>
          <w:numId w:val="1006"/>
        </w:numPr>
      </w:pPr>
      <w:r>
        <w:t xml:space="preserve">Connect the MQTT client to the local broker of the Global Cache.</w:t>
      </w:r>
    </w:p>
    <w:p>
      <w:pPr>
        <w:numPr>
          <w:ilvl w:val="0"/>
          <w:numId w:val="1006"/>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6"/>
        </w:numPr>
      </w:pPr>
      <w:r>
        <w:t xml:space="preserve">Check if the subscription is successful. If the subscription is successful, the test passes. If the subscription is not successful, the test fails.</w:t>
      </w:r>
    </w:p>
    <w:p>
      <w:pPr>
        <w:numPr>
          <w:ilvl w:val="0"/>
          <w:numId w:val="1006"/>
        </w:numPr>
      </w:pPr>
      <w:r>
        <w:t xml:space="preserve">Close the connection to the broker after the test.</w:t>
      </w:r>
    </w:p>
    <w:p>
      <w:pPr>
        <w:pStyle w:val="Heading4"/>
      </w:pPr>
      <w:bookmarkStart w:id="77" w:name="Xb801bcd68825661b5e8055f4779dbf7d80f3b16"/>
      <w:r>
        <w:t xml:space="preserve">Global Broker subscription</w:t>
      </w:r>
      <w:bookmarkEnd w:id="77"/>
    </w:p>
    <w:p>
      <w:pPr>
        <w:pStyle w:val="Heading5"/>
      </w:pPr>
      <w:bookmarkStart w:id="78" w:name="X1802fee7447b033d6e9df779d4b8b640f7ce2c7"/>
      <w:r>
        <w:t xml:space="preserve">Purpose</w:t>
      </w:r>
      <w:bookmarkEnd w:id="78"/>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7"/>
        </w:numPr>
      </w:pPr>
      <w:r>
        <w:rPr>
          <w:rStyle w:val="VerbatimChar"/>
        </w:rPr>
        <w:t xml:space="preserve">origin/a/wis2/+/metadata/#</w:t>
      </w:r>
    </w:p>
    <w:p>
      <w:pPr>
        <w:numPr>
          <w:ilvl w:val="0"/>
          <w:numId w:val="1007"/>
        </w:numPr>
      </w:pPr>
      <w:r>
        <w:rPr>
          <w:rStyle w:val="VerbatimChar"/>
        </w:rPr>
        <w:t xml:space="preserve">origin/a/wis2/+/data/core/#</w:t>
      </w:r>
    </w:p>
    <w:p>
      <w:pPr>
        <w:numPr>
          <w:ilvl w:val="0"/>
          <w:numId w:val="1007"/>
        </w:numPr>
      </w:pPr>
      <w:r>
        <w:rPr>
          <w:rStyle w:val="VerbatimChar"/>
        </w:rPr>
        <w:t xml:space="preserve">cache/a/wis2/+/metadata/#</w:t>
      </w:r>
    </w:p>
    <w:p>
      <w:pPr>
        <w:numPr>
          <w:ilvl w:val="0"/>
          <w:numId w:val="1007"/>
        </w:numPr>
      </w:pPr>
      <w:r>
        <w:rPr>
          <w:rStyle w:val="VerbatimChar"/>
        </w:rPr>
        <w:t xml:space="preserve">cache/a/wis2/+/data/core/#</w:t>
      </w:r>
    </w:p>
    <w:p>
      <w:pPr>
        <w:pStyle w:val="Heading5"/>
      </w:pPr>
      <w:bookmarkStart w:id="79" w:name="Xc45e7548fe597656b1f645fadae1c051797088c"/>
      <w:r>
        <w:t xml:space="preserve">Steps</w:t>
      </w:r>
      <w:bookmarkEnd w:id="79"/>
    </w:p>
    <w:p>
      <w:pPr>
        <w:numPr>
          <w:ilvl w:val="0"/>
          <w:numId w:val="1008"/>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08"/>
        </w:numPr>
      </w:pPr>
      <w:r>
        <w:t xml:space="preserve">Connect the GC as described above to the Global Brokers.</w:t>
      </w:r>
    </w:p>
    <w:p>
      <w:pPr>
        <w:numPr>
          <w:ilvl w:val="0"/>
          <w:numId w:val="1008"/>
        </w:numPr>
      </w:pPr>
      <w:r>
        <w:t xml:space="preserve">Verify that the connection is established by either the Log Files of the GC, the Log Files of the GB or by inspecting network traffic whichever seems fit.</w:t>
      </w:r>
    </w:p>
    <w:p>
      <w:pPr>
        <w:numPr>
          <w:ilvl w:val="0"/>
          <w:numId w:val="1008"/>
        </w:numPr>
      </w:pPr>
      <w:r>
        <w:t xml:space="preserve">Check if the subscription is successful. Do this by</w:t>
      </w:r>
    </w:p>
    <w:p>
      <w:pPr>
        <w:numPr>
          <w:ilvl w:val="1"/>
          <w:numId w:val="1009"/>
        </w:numPr>
      </w:pPr>
      <w:r>
        <w:t xml:space="preserve">For each listed topic and each listed GB publish one matching WNM</w:t>
      </w:r>
    </w:p>
    <w:p>
      <w:pPr>
        <w:numPr>
          <w:ilvl w:val="1"/>
          <w:numId w:val="1009"/>
        </w:numPr>
      </w:pPr>
      <w:r>
        <w:t xml:space="preserve">Verify if each WNM is received by the GC. Do this by either inspectng the Log Files of the GC or by verification if the GC is trying to open a connection to the URL listed as canonical in the WNM.</w:t>
      </w:r>
    </w:p>
    <w:p>
      <w:pPr>
        <w:numPr>
          <w:ilvl w:val="0"/>
          <w:numId w:val="1008"/>
        </w:numPr>
      </w:pPr>
      <w:r>
        <w:t xml:space="preserve">If all messages are received, the test passes. If not, the test fails.</w:t>
      </w:r>
    </w:p>
    <w:p>
      <w:pPr>
        <w:numPr>
          <w:ilvl w:val="0"/>
          <w:numId w:val="1008"/>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0">
        <w:r>
          <w:rPr>
            <w:rStyle w:val="Hyperlink"/>
          </w:rPr>
          <w:t xml:space="preserve">https://wmo-im.github.io/wis2-guide/guide/wis2-guide-DRAFT.html#_procedure_for_registration_of_a_new_global_service</w:t>
        </w:r>
      </w:hyperlink>
    </w:p>
    <w:p>
      <w:pPr>
        <w:pStyle w:val="Heading4"/>
      </w:pPr>
      <w:bookmarkStart w:id="81" w:name="X9b0d20607c512c82b896f79da9960470d9274cd"/>
      <w:r>
        <w:t xml:space="preserve">Notification processing</w:t>
      </w:r>
      <w:bookmarkEnd w:id="81"/>
    </w:p>
    <w:p>
      <w:pPr>
        <w:pStyle w:val="Heading5"/>
      </w:pPr>
      <w:bookmarkStart w:id="82" w:name="X0c2239d7bef32a9e8c4688479d92f34ae03cab5"/>
      <w:r>
        <w:t xml:space="preserve">Purpose</w:t>
      </w:r>
      <w:bookmarkEnd w:id="82"/>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0"/>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0"/>
        </w:numPr>
      </w:pPr>
      <w:r>
        <w:t xml:space="preserve">the unique identifier of the message (id)</w:t>
      </w:r>
    </w:p>
    <w:p>
      <w:pPr>
        <w:numPr>
          <w:ilvl w:val="0"/>
          <w:numId w:val="1010"/>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1"/>
        </w:numPr>
      </w:pPr>
      <w:r>
        <w:rPr>
          <w:rStyle w:val="VerbatimChar"/>
        </w:rPr>
        <w:t xml:space="preserve">wmo_wis2_gc_download_total</w:t>
      </w:r>
      <w:r>
        <w:t xml:space="preserve"> </w:t>
      </w:r>
      <w:r>
        <w:t xml:space="preserve">should be incremented by 1 (one).</w:t>
      </w:r>
    </w:p>
    <w:p>
      <w:pPr>
        <w:numPr>
          <w:ilvl w:val="0"/>
          <w:numId w:val="1011"/>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1"/>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3" w:name="Xe480e985d18f2708f169ab3334863edb3349448"/>
      <w:r>
        <w:t xml:space="preserve">Steps</w:t>
      </w:r>
      <w:bookmarkEnd w:id="83"/>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2"/>
        </w:numPr>
      </w:pPr>
      <w:r>
        <w:t xml:space="preserve">The total number of cache notification messages published by the GC</w:t>
      </w:r>
    </w:p>
    <w:p>
      <w:pPr>
        <w:numPr>
          <w:ilvl w:val="0"/>
          <w:numId w:val="1012"/>
        </w:numPr>
      </w:pPr>
      <w:r>
        <w:t xml:space="preserve">The total number of data objects cached by the GC</w:t>
      </w:r>
    </w:p>
    <w:p>
      <w:pPr>
        <w:numPr>
          <w:ilvl w:val="0"/>
          <w:numId w:val="1012"/>
        </w:numPr>
      </w:pPr>
      <w:r>
        <w:t xml:space="preserve">The validity of the notification messages published by the GC</w:t>
      </w:r>
    </w:p>
    <w:p>
      <w:pPr>
        <w:numPr>
          <w:ilvl w:val="0"/>
          <w:numId w:val="1012"/>
        </w:numPr>
      </w:pPr>
      <w:r>
        <w:t xml:space="preserve">The validity of the data objects cached by the GC (i.e., the data object is accessible via the canonical link)</w:t>
      </w:r>
    </w:p>
    <w:p>
      <w:pPr>
        <w:numPr>
          <w:ilvl w:val="0"/>
          <w:numId w:val="1012"/>
        </w:numPr>
      </w:pPr>
      <w:r>
        <w:t xml:space="preserve">The following metrics are updated (or not) as expected per the curated test data set:</w:t>
      </w:r>
    </w:p>
    <w:p>
      <w:pPr>
        <w:numPr>
          <w:ilvl w:val="1"/>
          <w:numId w:val="1013"/>
        </w:numPr>
      </w:pPr>
      <w:r>
        <w:rPr>
          <w:rStyle w:val="VerbatimChar"/>
        </w:rPr>
        <w:t xml:space="preserve">wmo_wis2_gc_download_total</w:t>
      </w:r>
    </w:p>
    <w:p>
      <w:pPr>
        <w:numPr>
          <w:ilvl w:val="1"/>
          <w:numId w:val="1013"/>
        </w:numPr>
      </w:pPr>
      <w:r>
        <w:rPr>
          <w:rStyle w:val="VerbatimChar"/>
        </w:rPr>
        <w:t xml:space="preserve">wmo_wis2_gc_dataserver_status_flag</w:t>
      </w:r>
    </w:p>
    <w:p>
      <w:pPr>
        <w:numPr>
          <w:ilvl w:val="1"/>
          <w:numId w:val="1013"/>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4">
        <w:r>
          <w:rPr>
            <w:rStyle w:val="Hyperlink"/>
          </w:rPr>
          <w:t xml:space="preserve">https://wmo-im.github.io/wis2-guide/guide/wis2-guide-DRAFT.html#_technical_considerations_2</w:t>
        </w:r>
      </w:hyperlink>
      <w:r>
        <w:t xml:space="preserve">; clause 2.7.4.2. [Global Cache] Practices and procedures</w:t>
      </w:r>
      <w:r>
        <w:t xml:space="preserve"> </w:t>
      </w:r>
      <w:hyperlink r:id="rId85">
        <w:r>
          <w:rPr>
            <w:rStyle w:val="Hyperlink"/>
          </w:rPr>
          <w:t xml:space="preserve">https://wmo-im.github.io/wis2-guide/guide/wis2-guide-DRAFT.html#_practices_and_procedures_2</w:t>
        </w:r>
      </w:hyperlink>
    </w:p>
    <w:p>
      <w:pPr>
        <w:pStyle w:val="Heading4"/>
      </w:pPr>
      <w:bookmarkStart w:id="86" w:name="X4d5e6c26ff34c5439f492bf560e8d48eba72e0b"/>
      <w:r>
        <w:t xml:space="preserve">Cache false directive</w:t>
      </w:r>
      <w:bookmarkEnd w:id="86"/>
    </w:p>
    <w:p>
      <w:pPr>
        <w:pStyle w:val="Heading5"/>
      </w:pPr>
      <w:bookmarkStart w:id="87" w:name="X2773b801277e25b50f1dbbd58fc38f61056cb38"/>
      <w:r>
        <w:t xml:space="preserve">Purpose</w:t>
      </w:r>
      <w:bookmarkEnd w:id="87"/>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4"/>
        </w:numPr>
      </w:pPr>
      <w:r>
        <w:t xml:space="preserve">the unique identifier of the message (id)</w:t>
      </w:r>
    </w:p>
    <w:p>
      <w:pPr>
        <w:numPr>
          <w:ilvl w:val="0"/>
          <w:numId w:val="1014"/>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88" w:name="X3eacff8478bf55ce7a1e7b30196ede1c3f1aea7"/>
      <w:r>
        <w:t xml:space="preserve">Steps</w:t>
      </w:r>
      <w:bookmarkEnd w:id="88"/>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5"/>
        </w:numPr>
      </w:pPr>
      <w:r>
        <w:t xml:space="preserve">The total number of cache notification messages published by the GC</w:t>
      </w:r>
    </w:p>
    <w:p>
      <w:pPr>
        <w:numPr>
          <w:ilvl w:val="0"/>
          <w:numId w:val="1015"/>
        </w:numPr>
      </w:pPr>
      <w:r>
        <w:t xml:space="preserve">The total number of data objects cached by the GC</w:t>
      </w:r>
    </w:p>
    <w:p>
      <w:pPr>
        <w:numPr>
          <w:ilvl w:val="0"/>
          <w:numId w:val="1015"/>
        </w:numPr>
      </w:pPr>
      <w:r>
        <w:t xml:space="preserve">The validity of the notification messages published by the GC, taking into consideration the bullets above (difference between the original and the published message).</w:t>
      </w:r>
    </w:p>
    <w:p>
      <w:pPr>
        <w:numPr>
          <w:ilvl w:val="0"/>
          <w:numId w:val="1015"/>
        </w:numPr>
      </w:pPr>
      <w:r>
        <w:t xml:space="preserve">The following metrics are updated (or not) as expected per the curated test data set:</w:t>
      </w:r>
    </w:p>
    <w:p>
      <w:pPr>
        <w:numPr>
          <w:ilvl w:val="1"/>
          <w:numId w:val="1016"/>
        </w:numPr>
      </w:pPr>
      <w:r>
        <w:rPr>
          <w:rStyle w:val="VerbatimChar"/>
        </w:rPr>
        <w:t xml:space="preserve">wmo_wis2_gc_download_total</w:t>
      </w:r>
    </w:p>
    <w:p>
      <w:pPr>
        <w:numPr>
          <w:ilvl w:val="1"/>
          <w:numId w:val="1016"/>
        </w:numPr>
      </w:pPr>
      <w:r>
        <w:rPr>
          <w:rStyle w:val="VerbatimChar"/>
        </w:rPr>
        <w:t xml:space="preserve">wmo_wis2_gc_dataserver_status_flag</w:t>
      </w:r>
    </w:p>
    <w:p>
      <w:pPr>
        <w:numPr>
          <w:ilvl w:val="1"/>
          <w:numId w:val="1016"/>
        </w:numPr>
      </w:pPr>
      <w:r>
        <w:rPr>
          <w:rStyle w:val="VerbatimChar"/>
        </w:rPr>
        <w:t xml:space="preserve">wmo_wis2_gc_dataserver_last_download_timestamp_seconds</w:t>
      </w:r>
    </w:p>
    <w:p>
      <w:pPr>
        <w:numPr>
          <w:ilvl w:val="1"/>
          <w:numId w:val="1016"/>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89" w:name="X9420d2a2f04d45d82c4ef16f06c70fee38def6c"/>
      <w:r>
        <w:t xml:space="preserve">Source download failure</w:t>
      </w:r>
      <w:bookmarkEnd w:id="89"/>
    </w:p>
    <w:p>
      <w:pPr>
        <w:pStyle w:val="Heading5"/>
      </w:pPr>
      <w:bookmarkStart w:id="90" w:name="X89520289e78430e544f8486f6bcabba6b193ef7"/>
      <w:r>
        <w:t xml:space="preserve">Purpose</w:t>
      </w:r>
      <w:bookmarkEnd w:id="90"/>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1" w:name="X25920b18be41583acf0574b8612855741235384"/>
      <w:r>
        <w:t xml:space="preserve">Steps</w:t>
      </w:r>
      <w:bookmarkEnd w:id="91"/>
    </w:p>
    <w:p>
      <w:pPr>
        <w:numPr>
          <w:ilvl w:val="0"/>
          <w:numId w:val="1017"/>
        </w:numPr>
      </w:pPr>
      <w:r>
        <w:t xml:space="preserve">step 1</w:t>
      </w:r>
    </w:p>
    <w:p>
      <w:pPr>
        <w:numPr>
          <w:ilvl w:val="0"/>
          <w:numId w:val="1017"/>
        </w:numPr>
      </w:pPr>
      <w:r>
        <w:t xml:space="preserve">step 2</w:t>
      </w:r>
    </w:p>
    <w:p>
      <w:pPr>
        <w:pStyle w:val="Heading4"/>
      </w:pPr>
      <w:bookmarkStart w:id="92" w:name="Xbd87f50b6ad4654ebf121dfdc794f51859026e4"/>
      <w:r>
        <w:t xml:space="preserve">Cache override</w:t>
      </w:r>
      <w:bookmarkEnd w:id="92"/>
    </w:p>
    <w:p>
      <w:pPr>
        <w:pStyle w:val="Heading5"/>
      </w:pPr>
      <w:bookmarkStart w:id="93" w:name="X037139aa30210e0820049d8e8ddeb5de51116ec"/>
      <w:r>
        <w:t xml:space="preserve">Purpose</w:t>
      </w:r>
      <w:bookmarkEnd w:id="93"/>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4" w:name="Xa42594aae23e374cc6420c5968e47ba6b004a71"/>
      <w:r>
        <w:t xml:space="preserve">Steps</w:t>
      </w:r>
      <w:bookmarkEnd w:id="94"/>
    </w:p>
    <w:p>
      <w:pPr>
        <w:numPr>
          <w:ilvl w:val="0"/>
          <w:numId w:val="1018"/>
        </w:numPr>
      </w:pPr>
      <w:r>
        <w:t xml:space="preserve">step 1</w:t>
      </w:r>
    </w:p>
    <w:p>
      <w:pPr>
        <w:numPr>
          <w:ilvl w:val="0"/>
          <w:numId w:val="1018"/>
        </w:numPr>
      </w:pPr>
      <w:r>
        <w:t xml:space="preserve">step 2</w:t>
      </w:r>
    </w:p>
    <w:p>
      <w:pPr>
        <w:pStyle w:val="Heading4"/>
      </w:pPr>
      <w:bookmarkStart w:id="95" w:name="X02819ed5fc002dcfd04a0cf6a53a28e73d74d51"/>
      <w:r>
        <w:t xml:space="preserve">Data integrity failure check</w:t>
      </w:r>
      <w:bookmarkEnd w:id="95"/>
    </w:p>
    <w:p>
      <w:pPr>
        <w:pStyle w:val="Heading5"/>
      </w:pPr>
      <w:bookmarkStart w:id="96" w:name="Xbbcb9527efb23f07a612c4619c378dc4f98aaaa"/>
      <w:r>
        <w:t xml:space="preserve">Purpose</w:t>
      </w:r>
      <w:bookmarkEnd w:id="96"/>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7" w:name="Xe5345a409dd7fcbebd4807b0b5a2211ba397373"/>
      <w:r>
        <w:t xml:space="preserve">Steps</w:t>
      </w:r>
      <w:bookmarkEnd w:id="97"/>
    </w:p>
    <w:p>
      <w:pPr>
        <w:numPr>
          <w:ilvl w:val="0"/>
          <w:numId w:val="1019"/>
        </w:numPr>
      </w:pPr>
      <w:r>
        <w:t xml:space="preserve">step 1</w:t>
      </w:r>
    </w:p>
    <w:p>
      <w:pPr>
        <w:numPr>
          <w:ilvl w:val="0"/>
          <w:numId w:val="1019"/>
        </w:numPr>
      </w:pPr>
      <w:r>
        <w:t xml:space="preserve">step 2</w:t>
      </w:r>
    </w:p>
    <w:p>
      <w:pPr>
        <w:pStyle w:val="Heading4"/>
      </w:pPr>
      <w:bookmarkStart w:id="98" w:name="Xfd7a73618eb223bbb5cb5ea543dc7452cca8082"/>
      <w:r>
        <w:t xml:space="preserve">Duplicate notification discarding</w:t>
      </w:r>
      <w:bookmarkEnd w:id="98"/>
    </w:p>
    <w:p>
      <w:pPr>
        <w:pStyle w:val="Heading5"/>
      </w:pPr>
      <w:bookmarkStart w:id="99" w:name="X3157760d42fbd67c524c01e6a5e0b50a8253d51"/>
      <w:r>
        <w:t xml:space="preserve">Purpose</w:t>
      </w:r>
      <w:bookmarkEnd w:id="99"/>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0" w:name="Xd29f4d37d7dfff0192c03bfd81383ccba15f96b"/>
      <w:r>
        <w:t xml:space="preserve">Steps</w:t>
      </w:r>
      <w:bookmarkEnd w:id="100"/>
    </w:p>
    <w:p>
      <w:pPr>
        <w:numPr>
          <w:ilvl w:val="0"/>
          <w:numId w:val="1020"/>
        </w:numPr>
      </w:pPr>
      <w:r>
        <w:t xml:space="preserve">step 1</w:t>
      </w:r>
    </w:p>
    <w:p>
      <w:pPr>
        <w:numPr>
          <w:ilvl w:val="0"/>
          <w:numId w:val="1020"/>
        </w:numPr>
      </w:pPr>
      <w:r>
        <w:t xml:space="preserve">step 2</w:t>
      </w:r>
    </w:p>
    <w:p>
      <w:pPr>
        <w:pStyle w:val="Heading4"/>
      </w:pPr>
      <w:bookmarkStart w:id="101" w:name="X6fdbb18c95b8c81dd5c4a4d2484bfac38d45d6b"/>
      <w:r>
        <w:t xml:space="preserve">Duplicate notification discarding (alternative)</w:t>
      </w:r>
      <w:bookmarkEnd w:id="101"/>
    </w:p>
    <w:p>
      <w:pPr>
        <w:pStyle w:val="Heading5"/>
      </w:pPr>
      <w:bookmarkStart w:id="102" w:name="Xee46f8ee292e2274b98936bc1c62967844f84b7"/>
      <w:r>
        <w:t xml:space="preserve">Purpose</w:t>
      </w:r>
      <w:bookmarkEnd w:id="102"/>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3" w:name="Xd65fa53dcc0a4f5e9fbd736faac827d458a7389"/>
      <w:r>
        <w:t xml:space="preserve">Steps</w:t>
      </w:r>
      <w:bookmarkEnd w:id="103"/>
    </w:p>
    <w:p>
      <w:pPr>
        <w:numPr>
          <w:ilvl w:val="0"/>
          <w:numId w:val="1021"/>
        </w:numPr>
      </w:pPr>
      <w:r>
        <w:t xml:space="preserve">step 1</w:t>
      </w:r>
    </w:p>
    <w:p>
      <w:pPr>
        <w:numPr>
          <w:ilvl w:val="0"/>
          <w:numId w:val="1021"/>
        </w:numPr>
      </w:pPr>
      <w:r>
        <w:t xml:space="preserve">step 2</w:t>
      </w:r>
    </w:p>
    <w:p>
      <w:pPr>
        <w:pStyle w:val="Heading4"/>
      </w:pPr>
      <w:bookmarkStart w:id="104" w:name="Xdb1b5dc274fad056e5bbe6a609eb8e5db705620"/>
      <w:r>
        <w:t xml:space="preserve">Duplicate data discarding</w:t>
      </w:r>
      <w:bookmarkEnd w:id="104"/>
    </w:p>
    <w:p>
      <w:pPr>
        <w:pStyle w:val="Heading5"/>
      </w:pPr>
      <w:bookmarkStart w:id="105" w:name="Xc66903b368c07e1035f2e1fb0b362beadbeacf9"/>
      <w:r>
        <w:t xml:space="preserve">Purpose</w:t>
      </w:r>
      <w:bookmarkEnd w:id="105"/>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6" w:name="Xd5d9ce69bcdca5c9ef052444c3a304beffc7e7c"/>
      <w:r>
        <w:t xml:space="preserve">Steps</w:t>
      </w:r>
      <w:bookmarkEnd w:id="106"/>
    </w:p>
    <w:p>
      <w:pPr>
        <w:numPr>
          <w:ilvl w:val="0"/>
          <w:numId w:val="1022"/>
        </w:numPr>
      </w:pPr>
      <w:r>
        <w:t xml:space="preserve">step 1</w:t>
      </w:r>
    </w:p>
    <w:p>
      <w:pPr>
        <w:numPr>
          <w:ilvl w:val="0"/>
          <w:numId w:val="1022"/>
        </w:numPr>
      </w:pPr>
      <w:r>
        <w:t xml:space="preserve">step 2</w:t>
      </w:r>
    </w:p>
    <w:p>
      <w:pPr>
        <w:pStyle w:val="Heading4"/>
      </w:pPr>
      <w:bookmarkStart w:id="107" w:name="X9e87a005b5841b4ba20414938e9896ba7b3e7ee"/>
      <w:r>
        <w:t xml:space="preserve">Duplicate data discarding (alternative 1)</w:t>
      </w:r>
      <w:bookmarkEnd w:id="107"/>
    </w:p>
    <w:p>
      <w:pPr>
        <w:pStyle w:val="Heading5"/>
      </w:pPr>
      <w:bookmarkStart w:id="108" w:name="X0c42c21ff7b3885317675612bcb4de6ada35270"/>
      <w:r>
        <w:t xml:space="preserve">Purpose</w:t>
      </w:r>
      <w:bookmarkEnd w:id="108"/>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9" w:name="Xb779c8a878e2a8f7adb54ba9aaad0edb7b96455"/>
      <w:r>
        <w:t xml:space="preserve">Steps</w:t>
      </w:r>
      <w:bookmarkEnd w:id="109"/>
    </w:p>
    <w:p>
      <w:pPr>
        <w:numPr>
          <w:ilvl w:val="0"/>
          <w:numId w:val="1023"/>
        </w:numPr>
      </w:pPr>
      <w:r>
        <w:t xml:space="preserve">step 1</w:t>
      </w:r>
    </w:p>
    <w:p>
      <w:pPr>
        <w:numPr>
          <w:ilvl w:val="0"/>
          <w:numId w:val="1023"/>
        </w:numPr>
      </w:pPr>
      <w:r>
        <w:t xml:space="preserve">step 2</w:t>
      </w:r>
    </w:p>
    <w:p>
      <w:pPr>
        <w:pStyle w:val="Heading4"/>
      </w:pPr>
      <w:bookmarkStart w:id="110" w:name="Xcd9268a790c161951110292c18760fcab5175f5"/>
      <w:r>
        <w:t xml:space="preserve">Duplicate data discarding (alternative 2)</w:t>
      </w:r>
      <w:bookmarkEnd w:id="110"/>
    </w:p>
    <w:p>
      <w:pPr>
        <w:pStyle w:val="Heading5"/>
      </w:pPr>
      <w:bookmarkStart w:id="111" w:name="X94a3beda038d61cca111599db683876054c607b"/>
      <w:r>
        <w:t xml:space="preserve">Purpose</w:t>
      </w:r>
      <w:bookmarkEnd w:id="1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5">
        <w:r>
          <w:rPr>
            <w:rStyle w:val="Hyperlink"/>
          </w:rPr>
          <w:t xml:space="preserve">https://wmo-im.github.io/wis2-guide/guide/wis2-guide-DRAFT.html#_practices_and_procedures_2</w:t>
        </w:r>
      </w:hyperlink>
    </w:p>
    <w:p>
      <w:pPr>
        <w:pStyle w:val="Heading4"/>
      </w:pPr>
      <w:bookmarkStart w:id="112" w:name="X4e504077554c6f7157a0d4ce0e6eedf6beda8ba"/>
      <w:r>
        <w:t xml:space="preserve">Steps</w:t>
      </w:r>
      <w:bookmarkEnd w:id="112"/>
    </w:p>
    <w:p>
      <w:pPr>
        <w:numPr>
          <w:ilvl w:val="0"/>
          <w:numId w:val="1024"/>
        </w:numPr>
      </w:pPr>
      <w:r>
        <w:t xml:space="preserve">step 1</w:t>
      </w:r>
    </w:p>
    <w:p>
      <w:pPr>
        <w:numPr>
          <w:ilvl w:val="0"/>
          <w:numId w:val="1024"/>
        </w:numPr>
      </w:pPr>
      <w:r>
        <w:t xml:space="preserve">step 2</w:t>
      </w:r>
    </w:p>
    <w:p>
      <w:pPr>
        <w:pStyle w:val="Heading4"/>
      </w:pPr>
      <w:bookmarkStart w:id="113" w:name="X6d55f497256fb3619782647068b90004376f6cf"/>
      <w:r>
        <w:t xml:space="preserve">Client data download</w:t>
      </w:r>
      <w:bookmarkEnd w:id="113"/>
    </w:p>
    <w:p>
      <w:pPr>
        <w:pStyle w:val="Heading5"/>
      </w:pPr>
      <w:bookmarkStart w:id="114" w:name="Xfc736b84e93dff63bb479cc1e33ebcdeec32906"/>
      <w:r>
        <w:t xml:space="preserve">Purpose</w:t>
      </w:r>
      <w:bookmarkEnd w:id="114"/>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5" w:name="Xb34187117c8cdeb6701dc88f45a6444f377c8c5"/>
      <w:r>
        <w:t xml:space="preserve">Steps</w:t>
      </w:r>
      <w:bookmarkEnd w:id="115"/>
    </w:p>
    <w:p>
      <w:pPr>
        <w:numPr>
          <w:ilvl w:val="0"/>
          <w:numId w:val="1025"/>
        </w:numPr>
      </w:pPr>
      <w:r>
        <w:t xml:space="preserve">step 1</w:t>
      </w:r>
    </w:p>
    <w:p>
      <w:pPr>
        <w:numPr>
          <w:ilvl w:val="0"/>
          <w:numId w:val="1025"/>
        </w:numPr>
      </w:pPr>
      <w:r>
        <w:t xml:space="preserve">step 2</w:t>
      </w:r>
    </w:p>
    <w:p>
      <w:pPr>
        <w:pStyle w:val="Heading4"/>
      </w:pPr>
      <w:bookmarkStart w:id="116" w:name="X55b28615d5311e0a7bbbf8a0a8082ab1bf0c30c"/>
      <w:r>
        <w:t xml:space="preserve">Certificate validation</w:t>
      </w:r>
      <w:bookmarkEnd w:id="116"/>
    </w:p>
    <w:p>
      <w:pPr>
        <w:pStyle w:val="Heading5"/>
      </w:pPr>
      <w:bookmarkStart w:id="117" w:name="X5b3d2771996e057e126fac886a9ab0aff809dcf"/>
      <w:r>
        <w:t xml:space="preserve">Purpose</w:t>
      </w:r>
      <w:bookmarkEnd w:id="117"/>
    </w:p>
    <w:p>
      <w:pPr>
        <w:pStyle w:val="FirstParagraph"/>
      </w:pPr>
      <w:r>
        <w:t xml:space="preserve">A Global Cache must use a valid certificate.</w:t>
      </w:r>
    </w:p>
    <w:p>
      <w:pPr>
        <w:pStyle w:val="Heading4"/>
      </w:pPr>
      <w:bookmarkStart w:id="118" w:name="X8789f4709eae9598b24c817b7a4c9fb39936c81"/>
      <w:r>
        <w:t xml:space="preserve">Steps</w:t>
      </w:r>
      <w:bookmarkEnd w:id="118"/>
    </w:p>
    <w:p>
      <w:pPr>
        <w:numPr>
          <w:ilvl w:val="0"/>
          <w:numId w:val="1026"/>
        </w:numPr>
      </w:pPr>
      <w:r>
        <w:t xml:space="preserve">step 1</w:t>
      </w:r>
    </w:p>
    <w:p>
      <w:pPr>
        <w:numPr>
          <w:ilvl w:val="0"/>
          <w:numId w:val="1026"/>
        </w:numPr>
      </w:pPr>
      <w:r>
        <w:t xml:space="preserve">step 2</w:t>
      </w:r>
    </w:p>
    <w:p>
      <w:pPr>
        <w:pStyle w:val="Heading4"/>
      </w:pPr>
      <w:bookmarkStart w:id="119" w:name="X7571760adcfe82c560ab4bc58825dac0ac995b4"/>
      <w:r>
        <w:t xml:space="preserve">Metric publication</w:t>
      </w:r>
      <w:bookmarkEnd w:id="119"/>
    </w:p>
    <w:p>
      <w:pPr>
        <w:pStyle w:val="Heading5"/>
      </w:pPr>
      <w:bookmarkStart w:id="120" w:name="X258f50d50ded4d34f6e653e90cad287f8569430"/>
      <w:r>
        <w:t xml:space="preserve">Purpose</w:t>
      </w:r>
      <w:bookmarkEnd w:id="120"/>
    </w:p>
    <w:p>
      <w:pPr>
        <w:pStyle w:val="FirstParagraph"/>
      </w:pPr>
      <w:r>
        <w:t xml:space="preserve">A Global Cache must publish the following metrics using the OpenMetrics standard:</w:t>
      </w:r>
    </w:p>
    <w:p>
      <w:pPr>
        <w:numPr>
          <w:ilvl w:val="0"/>
          <w:numId w:val="1027"/>
        </w:numPr>
      </w:pPr>
      <w:r>
        <w:rPr>
          <w:rStyle w:val="VerbatimChar"/>
        </w:rPr>
        <w:t xml:space="preserve">wmo_wis2_gc_download_total</w:t>
      </w:r>
    </w:p>
    <w:p>
      <w:pPr>
        <w:numPr>
          <w:ilvl w:val="0"/>
          <w:numId w:val="1027"/>
        </w:numPr>
      </w:pPr>
      <w:r>
        <w:rPr>
          <w:rStyle w:val="VerbatimChar"/>
        </w:rPr>
        <w:t xml:space="preserve">wmo_wis2_gc_download_errors_total</w:t>
      </w:r>
    </w:p>
    <w:p>
      <w:pPr>
        <w:numPr>
          <w:ilvl w:val="0"/>
          <w:numId w:val="1027"/>
        </w:numPr>
      </w:pPr>
      <w:r>
        <w:rPr>
          <w:rStyle w:val="VerbatimChar"/>
        </w:rPr>
        <w:t xml:space="preserve">wmo_wis2_gc_dataserver_status_flag</w:t>
      </w:r>
    </w:p>
    <w:p>
      <w:pPr>
        <w:numPr>
          <w:ilvl w:val="0"/>
          <w:numId w:val="1027"/>
        </w:numPr>
      </w:pPr>
      <w:r>
        <w:rPr>
          <w:rStyle w:val="VerbatimChar"/>
        </w:rPr>
        <w:t xml:space="preserve">wmo_wis2_gc_dataserver_last_download_timestamp_seconds</w:t>
      </w:r>
    </w:p>
    <w:p>
      <w:pPr>
        <w:numPr>
          <w:ilvl w:val="0"/>
          <w:numId w:val="1027"/>
        </w:numPr>
      </w:pPr>
      <w:r>
        <w:rPr>
          <w:rStyle w:val="VerbatimChar"/>
        </w:rPr>
        <w:t xml:space="preserve">wmo_wis2_gc_cache_override_total</w:t>
      </w:r>
    </w:p>
    <w:p>
      <w:pPr>
        <w:numPr>
          <w:ilvl w:val="0"/>
          <w:numId w:val="1027"/>
        </w:numPr>
      </w:pPr>
      <w:r>
        <w:rPr>
          <w:rStyle w:val="VerbatimChar"/>
        </w:rPr>
        <w:t xml:space="preserve">wmo_wis2_gc_integrity_failed_total</w:t>
      </w:r>
    </w:p>
    <w:p>
      <w:pPr>
        <w:pStyle w:val="FirstParagraph"/>
      </w:pPr>
      <w:r>
        <w:rPr>
          <w:b/>
        </w:rPr>
        <w:t xml:space="preserve">Source:</w:t>
      </w:r>
      <w:r>
        <w:t xml:space="preserve"> </w:t>
      </w:r>
      <w:hyperlink r:id="rId121">
        <w:r>
          <w:rPr>
            <w:rStyle w:val="Hyperlink"/>
          </w:rPr>
          <w:t xml:space="preserve">https://github.com/wmo-im/wis2-metric-hierarchy/blob/main/metrics/gc.csv</w:t>
        </w:r>
      </w:hyperlink>
    </w:p>
    <w:p>
      <w:pPr>
        <w:pStyle w:val="Heading4"/>
      </w:pPr>
      <w:bookmarkStart w:id="122" w:name="X0ed157e8b58c4bae26af700fb14d7ced5a3e29b"/>
      <w:r>
        <w:t xml:space="preserve">Steps</w:t>
      </w:r>
      <w:bookmarkEnd w:id="122"/>
    </w:p>
    <w:p>
      <w:pPr>
        <w:numPr>
          <w:ilvl w:val="0"/>
          <w:numId w:val="1028"/>
        </w:numPr>
      </w:pPr>
      <w:r>
        <w:t xml:space="preserve">step 1</w:t>
      </w:r>
    </w:p>
    <w:p>
      <w:pPr>
        <w:numPr>
          <w:ilvl w:val="0"/>
          <w:numId w:val="1028"/>
        </w:numPr>
      </w:pPr>
      <w:r>
        <w:t xml:space="preserve">step 2</w:t>
      </w:r>
    </w:p>
    <w:p>
      <w:pPr>
        <w:pStyle w:val="Heading3"/>
      </w:pPr>
      <w:bookmarkStart w:id="123" w:name="Xd4970834d8505844aabe8656c59a15d494442f9"/>
      <w:r>
        <w:t xml:space="preserve">Performance tests</w:t>
      </w:r>
      <w:bookmarkEnd w:id="123"/>
    </w:p>
    <w:p>
      <w:pPr>
        <w:pStyle w:val="Heading4"/>
      </w:pPr>
      <w:bookmarkStart w:id="124" w:name="X811e0df6410b76adc0cbd22e4ebb4961ea3dab0"/>
      <w:r>
        <w:t xml:space="preserve">Notification processing rate</w:t>
      </w:r>
      <w:bookmarkEnd w:id="124"/>
    </w:p>
    <w:p>
      <w:pPr>
        <w:pStyle w:val="Heading5"/>
      </w:pPr>
      <w:bookmarkStart w:id="125" w:name="Xce194a95b23e3b1020b376e2a591cde42d7cc18"/>
      <w:r>
        <w:t xml:space="preserve">Purpose</w:t>
      </w:r>
      <w:bookmarkEnd w:id="125"/>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6" w:name="X2357be8669d4a6aab5e6bb4982c7e18c987c741"/>
      <w:r>
        <w:t xml:space="preserve">Steps</w:t>
      </w:r>
      <w:bookmarkEnd w:id="126"/>
    </w:p>
    <w:p>
      <w:pPr>
        <w:numPr>
          <w:ilvl w:val="0"/>
          <w:numId w:val="1029"/>
        </w:numPr>
      </w:pPr>
      <w:r>
        <w:t xml:space="preserve">step 1</w:t>
      </w:r>
    </w:p>
    <w:p>
      <w:pPr>
        <w:numPr>
          <w:ilvl w:val="0"/>
          <w:numId w:val="1029"/>
        </w:numPr>
      </w:pPr>
      <w:r>
        <w:t xml:space="preserve">step 2</w:t>
      </w:r>
    </w:p>
    <w:p>
      <w:pPr>
        <w:pStyle w:val="Heading4"/>
      </w:pPr>
      <w:bookmarkStart w:id="127" w:name="X8288944771d2eb749c0bdd08c768f8104921afd"/>
      <w:r>
        <w:t xml:space="preserve">Notification processing time</w:t>
      </w:r>
      <w:bookmarkEnd w:id="127"/>
    </w:p>
    <w:p>
      <w:pPr>
        <w:pStyle w:val="Heading5"/>
      </w:pPr>
      <w:bookmarkStart w:id="128" w:name="Xb418359c02473445dc9eced7c0b9eb844800e1a"/>
      <w:r>
        <w:t xml:space="preserve">Purpose</w:t>
      </w:r>
      <w:bookmarkEnd w:id="128"/>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29" w:name="X4e44c995a5355f11a4478e886643d7f5a51a3ee"/>
      <w:r>
        <w:t xml:space="preserve">Steps</w:t>
      </w:r>
      <w:bookmarkEnd w:id="129"/>
    </w:p>
    <w:p>
      <w:pPr>
        <w:numPr>
          <w:ilvl w:val="0"/>
          <w:numId w:val="1030"/>
        </w:numPr>
      </w:pPr>
      <w:r>
        <w:t xml:space="preserve">step 1</w:t>
      </w:r>
    </w:p>
    <w:p>
      <w:pPr>
        <w:numPr>
          <w:ilvl w:val="0"/>
          <w:numId w:val="1030"/>
        </w:numPr>
      </w:pPr>
      <w:r>
        <w:t xml:space="preserve">step 2</w:t>
      </w:r>
    </w:p>
    <w:p>
      <w:pPr>
        <w:pStyle w:val="Heading4"/>
      </w:pPr>
      <w:bookmarkStart w:id="130" w:name="X4906471987d86698f504472fbc30f06f1e8ca4d"/>
      <w:r>
        <w:t xml:space="preserve">Concurrent client downloads</w:t>
      </w:r>
      <w:bookmarkEnd w:id="130"/>
    </w:p>
    <w:p>
      <w:pPr>
        <w:pStyle w:val="Heading5"/>
      </w:pPr>
      <w:bookmarkStart w:id="131" w:name="Xfcfd5505a20386c0f36a9be40494060cbd9368a"/>
      <w:r>
        <w:t xml:space="preserve">Purpose</w:t>
      </w:r>
      <w:bookmarkEnd w:id="131"/>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0">
        <w:r>
          <w:rPr>
            <w:rStyle w:val="Hyperlink"/>
          </w:rPr>
          <w:t xml:space="preserve">https://wmo-im.github.io/wis2-guide/guide/wis2-guide-DRAFT.html#_procedure_for_registration_of_a_new_global_service</w:t>
        </w:r>
      </w:hyperlink>
    </w:p>
    <w:p>
      <w:pPr>
        <w:pStyle w:val="Heading4"/>
      </w:pPr>
      <w:bookmarkStart w:id="132" w:name="Xf61407923e0ddc5c63e98aa754a78a380ce953d"/>
      <w:r>
        <w:t xml:space="preserve">Steps</w:t>
      </w:r>
      <w:bookmarkEnd w:id="132"/>
    </w:p>
    <w:p>
      <w:pPr>
        <w:numPr>
          <w:ilvl w:val="0"/>
          <w:numId w:val="1031"/>
        </w:numPr>
      </w:pPr>
      <w:r>
        <w:t xml:space="preserve">step 1</w:t>
      </w:r>
    </w:p>
    <w:p>
      <w:pPr>
        <w:numPr>
          <w:ilvl w:val="0"/>
          <w:numId w:val="1031"/>
        </w:numPr>
      </w:pPr>
      <w:r>
        <w:t xml:space="preserve">step 2</w:t>
      </w:r>
    </w:p>
    <w:p>
      <w:pPr>
        <w:pStyle w:val="Heading4"/>
      </w:pPr>
      <w:bookmarkStart w:id="133" w:name="Xaa786c5874cd796239a74088ada683d3c7c7481"/>
      <w:r>
        <w:t xml:space="preserve">Storage volume</w:t>
      </w:r>
      <w:bookmarkEnd w:id="133"/>
    </w:p>
    <w:p>
      <w:pPr>
        <w:pStyle w:val="Heading5"/>
      </w:pPr>
      <w:bookmarkStart w:id="134" w:name="X2b981cb00cff304d2db83afba553946e1bc826c"/>
      <w:r>
        <w:t xml:space="preserve">Type of test</w:t>
      </w:r>
      <w:bookmarkEnd w:id="134"/>
    </w:p>
    <w:p>
      <w:pPr>
        <w:pStyle w:val="FirstParagraph"/>
      </w:pPr>
      <w:r>
        <w:t xml:space="preserve">Performance</w:t>
      </w:r>
    </w:p>
    <w:p>
      <w:pPr>
        <w:pStyle w:val="Heading5"/>
      </w:pPr>
      <w:bookmarkStart w:id="135" w:name="X57c6fc8bc10d198e10b8d7d0ffaae1044f05561"/>
      <w:r>
        <w:t xml:space="preserve">Purpose</w:t>
      </w:r>
      <w:bookmarkEnd w:id="135"/>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0">
        <w:r>
          <w:rPr>
            <w:rStyle w:val="Hyperlink"/>
          </w:rPr>
          <w:t xml:space="preserve">https://wmo-im.github.io/wis2-guide/guide/wis2-guide-DRAFT.html#_procedure_for_registration_of_a_new_global_service</w:t>
        </w:r>
      </w:hyperlink>
    </w:p>
    <w:p>
      <w:pPr>
        <w:pStyle w:val="Heading4"/>
      </w:pPr>
      <w:bookmarkStart w:id="136" w:name="X8e6a67afb9e664e0a06887ace8f1d7c62b7a894"/>
      <w:r>
        <w:t xml:space="preserve">Steps</w:t>
      </w:r>
      <w:bookmarkEnd w:id="136"/>
    </w:p>
    <w:p>
      <w:pPr>
        <w:numPr>
          <w:ilvl w:val="0"/>
          <w:numId w:val="1032"/>
        </w:numPr>
      </w:pPr>
      <w:r>
        <w:t xml:space="preserve">step 1</w:t>
      </w:r>
    </w:p>
    <w:p>
      <w:pPr>
        <w:numPr>
          <w:ilvl w:val="0"/>
          <w:numId w:val="1032"/>
        </w:numPr>
      </w:pPr>
      <w:r>
        <w:t xml:space="preserve">step 2</w:t>
      </w:r>
    </w:p>
    <w:p>
      <w:pPr>
        <w:pStyle w:val="Heading3"/>
      </w:pPr>
      <w:bookmarkStart w:id="137" w:name="X951f963721c1410ec015f03845321f4c94197be"/>
      <w:r>
        <w:t xml:space="preserve">System-wide tests</w:t>
      </w:r>
      <w:bookmarkEnd w:id="137"/>
    </w:p>
    <w:p>
      <w:pPr>
        <w:pStyle w:val="Heading4"/>
      </w:pPr>
      <w:bookmarkStart w:id="138" w:name="Xfa9ad0d56c2be7fcfa987886431ecb97930f95a"/>
      <w:r>
        <w:t xml:space="preserve">Single Global Broker failure</w:t>
      </w:r>
      <w:bookmarkEnd w:id="138"/>
    </w:p>
    <w:p>
      <w:pPr>
        <w:pStyle w:val="Heading5"/>
      </w:pPr>
      <w:bookmarkStart w:id="139" w:name="X61cfbb8ebdfa8f35169a9320af7bdad367d878d"/>
      <w:r>
        <w:t xml:space="preserve">Purpose</w:t>
      </w:r>
      <w:bookmarkEnd w:id="139"/>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0" w:name="Xf5a2e2c14f308fd15ac36aa23f7e20e9c35f3d8"/>
      <w:r>
        <w:t xml:space="preserve">Steps</w:t>
      </w:r>
      <w:bookmarkEnd w:id="140"/>
    </w:p>
    <w:p>
      <w:pPr>
        <w:numPr>
          <w:ilvl w:val="0"/>
          <w:numId w:val="1033"/>
        </w:numPr>
      </w:pPr>
      <w:r>
        <w:t xml:space="preserve">step 1</w:t>
      </w:r>
    </w:p>
    <w:p>
      <w:pPr>
        <w:numPr>
          <w:ilvl w:val="0"/>
          <w:numId w:val="1033"/>
        </w:numPr>
      </w:pPr>
      <w:r>
        <w:t xml:space="preserve">step 2</w:t>
      </w:r>
    </w:p>
    <w:p>
      <w:pPr>
        <w:pStyle w:val="Heading4"/>
      </w:pPr>
      <w:bookmarkStart w:id="141" w:name="X6155f5af34ec1c2a19e04bbf139b56ed249ead1"/>
      <w:r>
        <w:t xml:space="preserve">Origin node unresolvable</w:t>
      </w:r>
      <w:bookmarkEnd w:id="141"/>
    </w:p>
    <w:p>
      <w:pPr>
        <w:pStyle w:val="Heading5"/>
      </w:pPr>
      <w:bookmarkStart w:id="142" w:name="X6736dee48587a9c2d85640718cfae04930b4dc1"/>
      <w:r>
        <w:t xml:space="preserve">Purpose</w:t>
      </w:r>
      <w:bookmarkEnd w:id="142"/>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3" w:name="X1f9af1793912bacc3f0fe46d489717d62f62904"/>
      <w:r>
        <w:t xml:space="preserve">Steps</w:t>
      </w:r>
      <w:bookmarkEnd w:id="143"/>
    </w:p>
    <w:p>
      <w:pPr>
        <w:numPr>
          <w:ilvl w:val="0"/>
          <w:numId w:val="1034"/>
        </w:numPr>
      </w:pPr>
      <w:r>
        <w:t xml:space="preserve">step 1</w:t>
      </w:r>
    </w:p>
    <w:p>
      <w:pPr>
        <w:numPr>
          <w:ilvl w:val="0"/>
          <w:numId w:val="1034"/>
        </w:numPr>
      </w:pPr>
      <w:r>
        <w:t xml:space="preserve">step 2</w:t>
      </w:r>
    </w:p>
    <w:p>
      <w:pPr>
        <w:pStyle w:val="Heading3"/>
      </w:pPr>
      <w:bookmarkStart w:id="144" w:name="X9c1b37c87ce7d289fc8d27871c316333236c607"/>
      <w:r>
        <w:t xml:space="preserve">Considerations</w:t>
      </w:r>
      <w:bookmarkEnd w:id="144"/>
    </w:p>
    <w:p>
      <w:pPr>
        <w:pStyle w:val="Heading4"/>
      </w:pPr>
      <w:bookmarkStart w:id="145" w:name="Xc44f8e70f5d0f4132a843f12e4b9ef7c7c97eb2"/>
      <w:r>
        <w:t xml:space="preserve">General Testing Strategy</w:t>
      </w:r>
      <w:bookmarkEnd w:id="145"/>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5"/>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5"/>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6"/>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6"/>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6"/>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6" w:name="Xd9100f31c28b7ece92e8586af944070da82d6c4"/>
      <w:r>
        <w:t xml:space="preserve">General Performance Testing Strategy</w:t>
      </w:r>
      <w:bookmarkEnd w:id="146"/>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7"/>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7"/>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7"/>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7"/>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7"/>
        </w:numPr>
      </w:pPr>
      <w:r>
        <w:rPr>
          <w:b/>
        </w:rPr>
        <w:t xml:space="preserve">Stop Timer:</w:t>
      </w:r>
      <w:r>
        <w:t xml:space="preserve"> </w:t>
      </w:r>
      <w:r>
        <w:t xml:space="preserve">The test process will stop the timer immediately after the cache message is received.</w:t>
      </w:r>
    </w:p>
    <w:p>
      <w:pPr>
        <w:numPr>
          <w:ilvl w:val="0"/>
          <w:numId w:val="1037"/>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7"/>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7"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7"/>
    </w:p>
    <w:p>
      <w:pPr>
        <w:numPr>
          <w:ilvl w:val="0"/>
          <w:numId w:val="1038"/>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48"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48"/>
    </w:p>
    <w:p>
      <w:pPr>
        <w:numPr>
          <w:ilvl w:val="0"/>
          <w:numId w:val="1039"/>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39"/>
        </w:numPr>
      </w:pPr>
      <w:r>
        <w:t xml:space="preserve">Are other folks in agreement with this approach and already implementing it?</w:t>
      </w:r>
    </w:p>
    <w:p>
      <w:pPr>
        <w:pStyle w:val="Heading4"/>
      </w:pPr>
      <w:bookmarkStart w:id="149" w:name="Xa6048bf6fd68a220c84949edd723dcddbe10285"/>
      <w:r>
        <w:t xml:space="preserve">Max data object size</w:t>
      </w:r>
      <w:bookmarkEnd w:id="149"/>
    </w:p>
    <w:p>
      <w:pPr>
        <w:numPr>
          <w:ilvl w:val="0"/>
          <w:numId w:val="1040"/>
        </w:numPr>
      </w:pPr>
      <w:r>
        <w:t xml:space="preserve">What is the maximum size of a data object that a Global Cache should be able to process and store?</w:t>
      </w:r>
    </w:p>
    <w:p>
      <w:pPr>
        <w:pStyle w:val="Heading4"/>
      </w:pPr>
      <w:bookmarkStart w:id="150" w:name="Xa15d5f8e271b6318ccbf986abd8583169fffba9"/>
      <w:r>
        <w:t xml:space="preserve">Data Integrity Checks</w:t>
      </w:r>
      <w:bookmarkEnd w:id="150"/>
    </w:p>
    <w:p>
      <w:pPr>
        <w:numPr>
          <w:ilvl w:val="0"/>
          <w:numId w:val="1041"/>
        </w:numPr>
      </w:pPr>
      <w:r>
        <w:t xml:space="preserve">How are folks implementing the data integrity check? Downloading first or any other approach, perhaps a rolling hash?</w:t>
      </w:r>
    </w:p>
    <w:p>
      <w:pPr>
        <w:pStyle w:val="Heading4"/>
      </w:pPr>
      <w:bookmarkStart w:id="151" w:name="X1fd2080892975a427638d51e9669772be3c73c9"/>
      <w:r>
        <w:t xml:space="preserve">Best practices/best effort</w:t>
      </w:r>
      <w:bookmarkEnd w:id="151"/>
    </w:p>
    <w:p>
      <w:pPr>
        <w:pStyle w:val="Heading5"/>
      </w:pPr>
      <w:bookmarkStart w:id="152" w:name="X4b0a1ae15287c98618e7496039a62b35b18338a"/>
      <w:r>
        <w:t xml:space="preserve">Retry/Redrive strategy</w:t>
      </w:r>
      <w:bookmarkEnd w:id="152"/>
    </w:p>
    <w:p>
      <w:pPr>
        <w:numPr>
          <w:ilvl w:val="0"/>
          <w:numId w:val="1042"/>
        </w:numPr>
      </w:pPr>
      <w:r>
        <w:t xml:space="preserve">Simple: failed download attempts where we retry same URL. (immediate, and/or after a backoff as these solve different problems).</w:t>
      </w:r>
    </w:p>
    <w:p>
      <w:pPr>
        <w:numPr>
          <w:ilvl w:val="0"/>
          <w:numId w:val="1042"/>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3"/>
        </w:numPr>
      </w:pPr>
      <w:r>
        <w:t xml:space="preserve">supporting update/correction of data items per GTS?</w:t>
      </w:r>
    </w:p>
    <w:p>
      <w:pPr>
        <w:pStyle w:val="Heading2"/>
      </w:pPr>
      <w:bookmarkStart w:id="153" w:name="global-discovery-catalogue-testing"/>
      <w:r>
        <w:t xml:space="preserve">Global Discovery Catalogue Service testing</w:t>
      </w:r>
      <w:bookmarkEnd w:id="153"/>
    </w:p>
    <w:p>
      <w:pPr>
        <w:pStyle w:val="Heading3"/>
      </w:pPr>
      <w:bookmarkStart w:id="154" w:name="Xd7a93ab79075ae5529986949e58d786b9ec1e4c"/>
      <w:r>
        <w:t xml:space="preserve">Test setup</w:t>
      </w:r>
      <w:bookmarkEnd w:id="154"/>
    </w:p>
    <w:p>
      <w:pPr>
        <w:pStyle w:val="FirstParagraph"/>
      </w:pPr>
      <w:r>
        <w:t xml:space="preserve">The GDC test setup consists of the following:</w:t>
      </w:r>
    </w:p>
    <w:p>
      <w:pPr>
        <w:numPr>
          <w:ilvl w:val="0"/>
          <w:numId w:val="1044"/>
        </w:numPr>
      </w:pPr>
      <w:r>
        <w:t xml:space="preserve">A test data bundle to consist of:</w:t>
      </w:r>
    </w:p>
    <w:p>
      <w:pPr>
        <w:numPr>
          <w:ilvl w:val="1"/>
          <w:numId w:val="1045"/>
        </w:numPr>
      </w:pPr>
      <w:r>
        <w:t xml:space="preserve">100 valid WCMP2 records</w:t>
      </w:r>
    </w:p>
    <w:p>
      <w:pPr>
        <w:numPr>
          <w:ilvl w:val="1"/>
          <w:numId w:val="1045"/>
        </w:numPr>
      </w:pPr>
      <w:r>
        <w:t xml:space="preserve">1 broken JSON WCMP2 record</w:t>
      </w:r>
    </w:p>
    <w:p>
      <w:pPr>
        <w:numPr>
          <w:ilvl w:val="1"/>
          <w:numId w:val="1045"/>
        </w:numPr>
      </w:pPr>
      <w:r>
        <w:t xml:space="preserve">1 invalid WCMP2 record</w:t>
      </w:r>
    </w:p>
    <w:p>
      <w:pPr>
        <w:numPr>
          <w:ilvl w:val="1"/>
          <w:numId w:val="1045"/>
        </w:numPr>
      </w:pPr>
      <w:r>
        <w:t xml:space="preserve">102 WNM documents, each of which pointing to the related WCMP2 records</w:t>
      </w:r>
    </w:p>
    <w:p>
      <w:pPr>
        <w:numPr>
          <w:ilvl w:val="1"/>
          <w:numId w:val="1045"/>
        </w:numPr>
      </w:pPr>
      <w:r>
        <w:t xml:space="preserve">1 WNM document specifying a WCMP2 record deletion</w:t>
      </w:r>
    </w:p>
    <w:p>
      <w:pPr>
        <w:numPr>
          <w:ilvl w:val="0"/>
          <w:numId w:val="1044"/>
        </w:numPr>
      </w:pPr>
      <w:r>
        <w:t xml:space="preserve">all WCMP2 records stored on an HTTP server</w:t>
      </w:r>
    </w:p>
    <w:p>
      <w:pPr>
        <w:numPr>
          <w:ilvl w:val="0"/>
          <w:numId w:val="1044"/>
        </w:numPr>
      </w:pPr>
      <w:r>
        <w:t xml:space="preserve">all WNM documents updated to point to the correct HTTP server for proper HTTP dereferencing</w:t>
      </w:r>
    </w:p>
    <w:p>
      <w:pPr>
        <w:pStyle w:val="Heading3"/>
      </w:pPr>
      <w:bookmarkStart w:id="155" w:name="X8977aabf31f357bbeb912b5feb7432efb5bb60a"/>
      <w:r>
        <w:t xml:space="preserve">Functional tests</w:t>
      </w:r>
      <w:bookmarkEnd w:id="155"/>
    </w:p>
    <w:p>
      <w:pPr>
        <w:pStyle w:val="Heading4"/>
      </w:pPr>
      <w:bookmarkStart w:id="156" w:name="Xcaf6fa6025789d1eeef672ec8faff3d32151e37"/>
      <w:r>
        <w:t xml:space="preserve">Global Broker connection and subscription</w:t>
      </w:r>
      <w:bookmarkEnd w:id="156"/>
    </w:p>
    <w:p>
      <w:pPr>
        <w:pStyle w:val="Heading5"/>
      </w:pPr>
      <w:bookmarkStart w:id="157" w:name="Xbbea9500b6fa425f5bf0710ab46aedd3c23362c"/>
      <w:r>
        <w:t xml:space="preserve">Purpose</w:t>
      </w:r>
      <w:bookmarkEnd w:id="15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6"/>
        </w:numPr>
      </w:pPr>
      <w:r>
        <w:rPr>
          <w:rStyle w:val="VerbatimChar"/>
        </w:rPr>
        <w:t xml:space="preserve">origin/a/wis2/+/metadata/#</w:t>
      </w:r>
    </w:p>
    <w:p>
      <w:pPr>
        <w:pStyle w:val="Heading5"/>
      </w:pPr>
      <w:bookmarkStart w:id="158" w:name="X1b102ca93dd0eae26342ec6d968bfee277ed95a"/>
      <w:r>
        <w:t xml:space="preserve">Steps</w:t>
      </w:r>
      <w:bookmarkEnd w:id="158"/>
    </w:p>
    <w:p>
      <w:pPr>
        <w:numPr>
          <w:ilvl w:val="0"/>
          <w:numId w:val="1047"/>
        </w:numPr>
      </w:pPr>
      <w:r>
        <w:t xml:space="preserve">Initialize the MQTT client with the necessary parameters such as the MQTT protocol version 5, TLS security, and username/password for authentication.</w:t>
      </w:r>
    </w:p>
    <w:p>
      <w:pPr>
        <w:numPr>
          <w:ilvl w:val="0"/>
          <w:numId w:val="1047"/>
        </w:numPr>
      </w:pPr>
      <w:r>
        <w:t xml:space="preserve">Connect the MQTT client to the Global Broker.</w:t>
      </w:r>
    </w:p>
    <w:p>
      <w:pPr>
        <w:numPr>
          <w:ilvl w:val="0"/>
          <w:numId w:val="1047"/>
        </w:numPr>
      </w:pPr>
      <w:r>
        <w:t xml:space="preserve">Once the connection is successful, attempt to subscribe to the following topics:</w:t>
      </w:r>
    </w:p>
    <w:p>
      <w:pPr>
        <w:numPr>
          <w:ilvl w:val="1"/>
          <w:numId w:val="1048"/>
        </w:numPr>
      </w:pPr>
      <w:r>
        <w:rPr>
          <w:rStyle w:val="VerbatimChar"/>
        </w:rPr>
        <w:t xml:space="preserve">origin/a/wis2/+/metadata/#</w:t>
      </w:r>
    </w:p>
    <w:p>
      <w:pPr>
        <w:numPr>
          <w:ilvl w:val="0"/>
          <w:numId w:val="1047"/>
        </w:numPr>
      </w:pPr>
      <w:r>
        <w:t xml:space="preserve">Check if the subscription is successful. If the subscription is successful, proceed. If the subscription is not successful, the test fails.</w:t>
      </w:r>
    </w:p>
    <w:p>
      <w:pPr>
        <w:numPr>
          <w:ilvl w:val="0"/>
          <w:numId w:val="1047"/>
        </w:numPr>
      </w:pPr>
      <w:r>
        <w:t xml:space="preserve">Close the connections to the broker after the test.</w:t>
      </w:r>
    </w:p>
    <w:p>
      <w:pPr>
        <w:pStyle w:val="FirstParagraph"/>
      </w:pPr>
      <w:r>
        <w:t xml:space="preserve">On successful completion, the following metrics should be modified:</w:t>
      </w:r>
    </w:p>
    <w:p>
      <w:pPr>
        <w:numPr>
          <w:ilvl w:val="0"/>
          <w:numId w:val="1049"/>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59" w:name="X6b8244e56f9eecf128e93a10533e5444f43eb0c"/>
      <w:r>
        <w:t xml:space="preserve">Notification and metadata processing (success)</w:t>
      </w:r>
      <w:bookmarkEnd w:id="159"/>
    </w:p>
    <w:p>
      <w:pPr>
        <w:pStyle w:val="Heading5"/>
      </w:pPr>
      <w:bookmarkStart w:id="160" w:name="X39a8a13a5ec514bbe90b1772bed7e063f32dd3d"/>
      <w:r>
        <w:t xml:space="preserve">Purpose</w:t>
      </w:r>
      <w:bookmarkEnd w:id="160"/>
    </w:p>
    <w:p>
      <w:pPr>
        <w:pStyle w:val="FirstParagraph"/>
      </w:pPr>
      <w:r>
        <w:t xml:space="preserve">The Global Discovery Catalogue should be able to process valid WCMP2 metadata record of core data published by a WIS2 Node.</w:t>
      </w:r>
    </w:p>
    <w:p>
      <w:pPr>
        <w:pStyle w:val="Heading5"/>
      </w:pPr>
      <w:bookmarkStart w:id="161" w:name="X495ae2d1c5187ee9c0ff7e7f6fb073d8029b200"/>
      <w:r>
        <w:t xml:space="preserve">Steps</w:t>
      </w:r>
      <w:bookmarkEnd w:id="161"/>
    </w:p>
    <w:p>
      <w:pPr>
        <w:numPr>
          <w:ilvl w:val="0"/>
          <w:numId w:val="1050"/>
        </w:numPr>
      </w:pPr>
      <w:r>
        <w:t xml:space="preserve">Initialize the MQTT client with the necessary parameters such as the MQTT protocol version 5, TLS security, and username/password for authentication.</w:t>
      </w:r>
    </w:p>
    <w:p>
      <w:pPr>
        <w:numPr>
          <w:ilvl w:val="0"/>
          <w:numId w:val="1050"/>
        </w:numPr>
      </w:pPr>
      <w:r>
        <w:t xml:space="preserve">Connect the MQTT client to the Global Broker.</w:t>
      </w:r>
    </w:p>
    <w:p>
      <w:pPr>
        <w:numPr>
          <w:ilvl w:val="0"/>
          <w:numId w:val="1050"/>
        </w:numPr>
      </w:pPr>
      <w:r>
        <w:t xml:space="preserve">Once the connection is successful, attempt to subscribe to the following topics:</w:t>
      </w:r>
    </w:p>
    <w:p>
      <w:pPr>
        <w:numPr>
          <w:ilvl w:val="1"/>
          <w:numId w:val="1051"/>
        </w:numPr>
      </w:pPr>
      <w:r>
        <w:rPr>
          <w:rStyle w:val="VerbatimChar"/>
        </w:rPr>
        <w:t xml:space="preserve">origin/a/wis2/+/metadata/#</w:t>
      </w:r>
    </w:p>
    <w:p>
      <w:pPr>
        <w:numPr>
          <w:ilvl w:val="0"/>
          <w:numId w:val="1050"/>
        </w:numPr>
      </w:pPr>
      <w:r>
        <w:t xml:space="preserve">Check if the subscription is successful. If the subscription is successful, proceed. If the subscription is not successful, the test fails.</w:t>
      </w:r>
    </w:p>
    <w:p>
      <w:pPr>
        <w:numPr>
          <w:ilvl w:val="0"/>
          <w:numId w:val="1050"/>
        </w:numPr>
      </w:pPr>
      <w:r>
        <w:t xml:space="preserve">On an incoming message:</w:t>
      </w:r>
    </w:p>
    <w:p>
      <w:pPr>
        <w:numPr>
          <w:ilvl w:val="1"/>
          <w:numId w:val="105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2"/>
        </w:numPr>
      </w:pPr>
      <w:r>
        <w:t xml:space="preserve">parse the HTTP response:</w:t>
      </w:r>
    </w:p>
    <w:p>
      <w:pPr>
        <w:numPr>
          <w:ilvl w:val="2"/>
          <w:numId w:val="1053"/>
        </w:numPr>
      </w:pPr>
      <w:r>
        <w:t xml:space="preserve">validate against the WCMP2 Executable Test Suite (ETS)</w:t>
      </w:r>
    </w:p>
    <w:p>
      <w:pPr>
        <w:numPr>
          <w:ilvl w:val="2"/>
          <w:numId w:val="1053"/>
        </w:numPr>
      </w:pPr>
      <w:r>
        <w:t xml:space="preserve">publish the WCMP2 record to the catalogue</w:t>
      </w:r>
    </w:p>
    <w:p>
      <w:pPr>
        <w:numPr>
          <w:ilvl w:val="2"/>
          <w:numId w:val="1053"/>
        </w:numPr>
      </w:pPr>
      <w:r>
        <w:t xml:space="preserve">publish an ETS validation report as a notification message to the GDC MQTT broker.</w:t>
      </w:r>
    </w:p>
    <w:p>
      <w:pPr>
        <w:numPr>
          <w:ilvl w:val="1"/>
          <w:numId w:val="105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4"/>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4"/>
        </w:numPr>
      </w:pPr>
      <w:r>
        <w:t xml:space="preserve">the following metrics should be modified:</w:t>
      </w:r>
    </w:p>
    <w:p>
      <w:pPr>
        <w:numPr>
          <w:ilvl w:val="1"/>
          <w:numId w:val="1055"/>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5"/>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2" w:name="Xe2d549fa9524b82fc4300c79a74c8522451a1ad"/>
      <w:r>
        <w:t xml:space="preserve">Notification and metadata processing (failure; record not found)</w:t>
      </w:r>
      <w:bookmarkEnd w:id="162"/>
    </w:p>
    <w:p>
      <w:pPr>
        <w:pStyle w:val="Heading5"/>
      </w:pPr>
      <w:bookmarkStart w:id="163" w:name="Xecee7f7019c5e807f3774a848f9af9eb5aeb6f9"/>
      <w:r>
        <w:t xml:space="preserve">Purpose</w:t>
      </w:r>
      <w:bookmarkEnd w:id="163"/>
    </w:p>
    <w:p>
      <w:pPr>
        <w:pStyle w:val="FirstParagraph"/>
      </w:pPr>
      <w:r>
        <w:t xml:space="preserve">The Global Discovery Catalogue should be able to process failing (record not found) WCMP2 metadata published by a WIS2 Node.</w:t>
      </w:r>
    </w:p>
    <w:p>
      <w:pPr>
        <w:pStyle w:val="Heading5"/>
      </w:pPr>
      <w:bookmarkStart w:id="164" w:name="X1032a34207a29052574e9cb730fe839b4369d60"/>
      <w:r>
        <w:t xml:space="preserve">Steps</w:t>
      </w:r>
      <w:bookmarkEnd w:id="164"/>
    </w:p>
    <w:p>
      <w:pPr>
        <w:numPr>
          <w:ilvl w:val="0"/>
          <w:numId w:val="1056"/>
        </w:numPr>
      </w:pPr>
      <w:r>
        <w:t xml:space="preserve">Initialize the MQTT client with the necessary parameters such as the MQTT protocol version 5, TLS security, and username/password for authentication.</w:t>
      </w:r>
    </w:p>
    <w:p>
      <w:pPr>
        <w:numPr>
          <w:ilvl w:val="0"/>
          <w:numId w:val="1056"/>
        </w:numPr>
      </w:pPr>
      <w:r>
        <w:t xml:space="preserve">Connect the MQTT client to the Global Broker.</w:t>
      </w:r>
    </w:p>
    <w:p>
      <w:pPr>
        <w:numPr>
          <w:ilvl w:val="0"/>
          <w:numId w:val="1056"/>
        </w:numPr>
      </w:pPr>
      <w:r>
        <w:t xml:space="preserve">Once the connection is successful, attempt to subscribe to the following topics:</w:t>
      </w:r>
    </w:p>
    <w:p>
      <w:pPr>
        <w:numPr>
          <w:ilvl w:val="1"/>
          <w:numId w:val="1057"/>
        </w:numPr>
      </w:pPr>
      <w:r>
        <w:rPr>
          <w:rStyle w:val="VerbatimChar"/>
        </w:rPr>
        <w:t xml:space="preserve">origin/a/wis2/+/metadata/#</w:t>
      </w:r>
    </w:p>
    <w:p>
      <w:pPr>
        <w:numPr>
          <w:ilvl w:val="0"/>
          <w:numId w:val="1056"/>
        </w:numPr>
      </w:pPr>
      <w:r>
        <w:t xml:space="preserve">Check if the subscription is successful. If the subscription is successful, proceed. If the subscription is not successful, the test fails.</w:t>
      </w:r>
    </w:p>
    <w:p>
      <w:pPr>
        <w:numPr>
          <w:ilvl w:val="0"/>
          <w:numId w:val="1056"/>
        </w:numPr>
      </w:pPr>
      <w:r>
        <w:t xml:space="preserve">On an incoming message:</w:t>
      </w:r>
    </w:p>
    <w:p>
      <w:pPr>
        <w:numPr>
          <w:ilvl w:val="1"/>
          <w:numId w:val="105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8"/>
        </w:numPr>
      </w:pPr>
      <w:r>
        <w:t xml:space="preserve">if the response is an HTTP status code of 404:</w:t>
      </w:r>
    </w:p>
    <w:p>
      <w:pPr>
        <w:numPr>
          <w:ilvl w:val="2"/>
          <w:numId w:val="1059"/>
        </w:numPr>
      </w:pPr>
      <w:r>
        <w:t xml:space="preserve">publish an ETS error report as a notification message to the GDC MQTT broker.</w:t>
      </w:r>
    </w:p>
    <w:p>
      <w:pPr>
        <w:pStyle w:val="FirstParagraph"/>
      </w:pPr>
      <w:r>
        <w:t xml:space="preserve">On successful completion:</w:t>
      </w:r>
    </w:p>
    <w:p>
      <w:pPr>
        <w:numPr>
          <w:ilvl w:val="0"/>
          <w:numId w:val="1060"/>
        </w:numPr>
      </w:pPr>
      <w:r>
        <w:t xml:space="preserve">the following metrics should be modified:</w:t>
      </w:r>
    </w:p>
    <w:p>
      <w:pPr>
        <w:numPr>
          <w:ilvl w:val="1"/>
          <w:numId w:val="1061"/>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5" w:name="X5d1f2dafcd5a8f586e26644a14f1f02646ef1c0"/>
      <w:r>
        <w:t xml:space="preserve">Notification and metadata processing (failure; malformed JSON)</w:t>
      </w:r>
      <w:bookmarkEnd w:id="165"/>
    </w:p>
    <w:p>
      <w:pPr>
        <w:pStyle w:val="Heading5"/>
      </w:pPr>
      <w:bookmarkStart w:id="166" w:name="X0c2c809fa37ebe415fbd180f8206d19b10fad06"/>
      <w:r>
        <w:t xml:space="preserve">Purpose</w:t>
      </w:r>
      <w:bookmarkEnd w:id="166"/>
    </w:p>
    <w:p>
      <w:pPr>
        <w:pStyle w:val="FirstParagraph"/>
      </w:pPr>
      <w:r>
        <w:t xml:space="preserve">The Global Discovery Catalogue should be able to process failing (malformed JSON) WCMP2 metadata published by a WIS2 Node.</w:t>
      </w:r>
    </w:p>
    <w:p>
      <w:pPr>
        <w:pStyle w:val="Heading5"/>
      </w:pPr>
      <w:bookmarkStart w:id="167" w:name="X3c702974be52438c47b5e921fe512540e4904b3"/>
      <w:r>
        <w:t xml:space="preserve">Steps</w:t>
      </w:r>
      <w:bookmarkEnd w:id="167"/>
    </w:p>
    <w:p>
      <w:pPr>
        <w:numPr>
          <w:ilvl w:val="0"/>
          <w:numId w:val="1062"/>
        </w:numPr>
      </w:pPr>
      <w:r>
        <w:t xml:space="preserve">Initialize the MQTT client with the necessary parameters such as the MQTT protocol version 5, TLS security, and username/password for authentication.</w:t>
      </w:r>
    </w:p>
    <w:p>
      <w:pPr>
        <w:numPr>
          <w:ilvl w:val="0"/>
          <w:numId w:val="1062"/>
        </w:numPr>
      </w:pPr>
      <w:r>
        <w:t xml:space="preserve">Connect the MQTT client to the Global Broker.</w:t>
      </w:r>
    </w:p>
    <w:p>
      <w:pPr>
        <w:numPr>
          <w:ilvl w:val="0"/>
          <w:numId w:val="1062"/>
        </w:numPr>
      </w:pPr>
      <w:r>
        <w:t xml:space="preserve">Once the connection is successful, attempt to subscribe to the following topics:</w:t>
      </w:r>
    </w:p>
    <w:p>
      <w:pPr>
        <w:numPr>
          <w:ilvl w:val="1"/>
          <w:numId w:val="1063"/>
        </w:numPr>
      </w:pPr>
      <w:r>
        <w:rPr>
          <w:rStyle w:val="VerbatimChar"/>
        </w:rPr>
        <w:t xml:space="preserve">origin/a/wis2/+/metadata/#</w:t>
      </w:r>
    </w:p>
    <w:p>
      <w:pPr>
        <w:numPr>
          <w:ilvl w:val="0"/>
          <w:numId w:val="1062"/>
        </w:numPr>
      </w:pPr>
      <w:r>
        <w:t xml:space="preserve">Check if the subscription is successful. If the subscription is successful, proceed. If the subscription is not successful, the test fails.</w:t>
      </w:r>
    </w:p>
    <w:p>
      <w:pPr>
        <w:numPr>
          <w:ilvl w:val="0"/>
          <w:numId w:val="1062"/>
        </w:numPr>
      </w:pPr>
      <w:r>
        <w:t xml:space="preserve">On an incoming message:</w:t>
      </w:r>
    </w:p>
    <w:p>
      <w:pPr>
        <w:numPr>
          <w:ilvl w:val="1"/>
          <w:numId w:val="106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4"/>
        </w:numPr>
      </w:pPr>
      <w:r>
        <w:t xml:space="preserve">parse the HTTP response:</w:t>
      </w:r>
    </w:p>
    <w:p>
      <w:pPr>
        <w:numPr>
          <w:ilvl w:val="1"/>
          <w:numId w:val="1064"/>
        </w:numPr>
      </w:pPr>
      <w:r>
        <w:t xml:space="preserve">if the JSON is malformed:</w:t>
      </w:r>
    </w:p>
    <w:p>
      <w:pPr>
        <w:numPr>
          <w:ilvl w:val="2"/>
          <w:numId w:val="1065"/>
        </w:numPr>
      </w:pPr>
      <w:r>
        <w:t xml:space="preserve">publish an ETS error report as a notification message to the GDC MQTT broker.</w:t>
      </w:r>
    </w:p>
    <w:p>
      <w:pPr>
        <w:pStyle w:val="FirstParagraph"/>
      </w:pPr>
      <w:r>
        <w:t xml:space="preserve">On successful completion:</w:t>
      </w:r>
    </w:p>
    <w:p>
      <w:pPr>
        <w:numPr>
          <w:ilvl w:val="0"/>
          <w:numId w:val="1066"/>
        </w:numPr>
      </w:pPr>
      <w:r>
        <w:t xml:space="preserve">the following metrics should be modified:</w:t>
      </w:r>
    </w:p>
    <w:p>
      <w:pPr>
        <w:numPr>
          <w:ilvl w:val="1"/>
          <w:numId w:val="106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8" w:name="X743a53cff76d2072750acb04d3dfbcbd83b576b"/>
      <w:r>
        <w:t xml:space="preserve">Notification and metadata processing (failure; invalid WCMP2 record)</w:t>
      </w:r>
      <w:bookmarkEnd w:id="168"/>
    </w:p>
    <w:p>
      <w:pPr>
        <w:pStyle w:val="FirstParagraph"/>
      </w:pPr>
      <w:r>
        <w:t xml:space="preserve">TODO: we need more examples of invalid WCMP2</w:t>
      </w:r>
    </w:p>
    <w:p>
      <w:pPr>
        <w:pStyle w:val="Heading5"/>
      </w:pPr>
      <w:bookmarkStart w:id="169" w:name="X72d21194cb5f421fe13380b902b9382eb593e5b"/>
      <w:r>
        <w:t xml:space="preserve">Purpose</w:t>
      </w:r>
      <w:bookmarkEnd w:id="169"/>
    </w:p>
    <w:p>
      <w:pPr>
        <w:pStyle w:val="FirstParagraph"/>
      </w:pPr>
      <w:r>
        <w:t xml:space="preserve">The Global Discovery Catalogue should be able to process failing WCMP2 metadata published by a WIS2 Node.</w:t>
      </w:r>
    </w:p>
    <w:p>
      <w:pPr>
        <w:pStyle w:val="Heading5"/>
      </w:pPr>
      <w:bookmarkStart w:id="170" w:name="X0a7015a7295d84f233072014dca9e70245e9942"/>
      <w:r>
        <w:t xml:space="preserve">Steps</w:t>
      </w:r>
      <w:bookmarkEnd w:id="170"/>
    </w:p>
    <w:p>
      <w:pPr>
        <w:numPr>
          <w:ilvl w:val="0"/>
          <w:numId w:val="1068"/>
        </w:numPr>
      </w:pPr>
      <w:r>
        <w:t xml:space="preserve">Initialize the MQTT client with the necessary parameters such as the MQTT protocol version 5, TLS security, and username/password for authentication.</w:t>
      </w:r>
    </w:p>
    <w:p>
      <w:pPr>
        <w:numPr>
          <w:ilvl w:val="0"/>
          <w:numId w:val="1068"/>
        </w:numPr>
      </w:pPr>
      <w:r>
        <w:t xml:space="preserve">Connect the MQTT client to the Global Broker.</w:t>
      </w:r>
    </w:p>
    <w:p>
      <w:pPr>
        <w:numPr>
          <w:ilvl w:val="0"/>
          <w:numId w:val="1068"/>
        </w:numPr>
      </w:pPr>
      <w:r>
        <w:t xml:space="preserve">Once the connection is successful, attempt to subscribe to the following topics:</w:t>
      </w:r>
    </w:p>
    <w:p>
      <w:pPr>
        <w:numPr>
          <w:ilvl w:val="1"/>
          <w:numId w:val="1069"/>
        </w:numPr>
      </w:pPr>
      <w:r>
        <w:rPr>
          <w:rStyle w:val="VerbatimChar"/>
        </w:rPr>
        <w:t xml:space="preserve">origin/a/wis2/+/metadata/#</w:t>
      </w:r>
    </w:p>
    <w:p>
      <w:pPr>
        <w:numPr>
          <w:ilvl w:val="0"/>
          <w:numId w:val="1068"/>
        </w:numPr>
      </w:pPr>
      <w:r>
        <w:t xml:space="preserve">Check if the subscription is successful. If the subscription is successful, proceed. If the subscription is not successful, the test fails.</w:t>
      </w:r>
    </w:p>
    <w:p>
      <w:pPr>
        <w:numPr>
          <w:ilvl w:val="0"/>
          <w:numId w:val="1068"/>
        </w:numPr>
      </w:pPr>
      <w:r>
        <w:t xml:space="preserve">On an incoming message:</w:t>
      </w:r>
    </w:p>
    <w:p>
      <w:pPr>
        <w:numPr>
          <w:ilvl w:val="1"/>
          <w:numId w:val="107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0"/>
        </w:numPr>
      </w:pPr>
      <w:r>
        <w:t xml:space="preserve">parse the HTTP response:</w:t>
      </w:r>
    </w:p>
    <w:p>
      <w:pPr>
        <w:numPr>
          <w:ilvl w:val="2"/>
          <w:numId w:val="1071"/>
        </w:numPr>
      </w:pPr>
      <w:r>
        <w:t xml:space="preserve">validate against the WCMP2 Executable Test Suite (ETS)</w:t>
      </w:r>
    </w:p>
    <w:p>
      <w:pPr>
        <w:numPr>
          <w:ilvl w:val="2"/>
          <w:numId w:val="1071"/>
        </w:numPr>
      </w:pPr>
      <w:r>
        <w:t xml:space="preserve">publish an ETS error report as a notification message to the GDC MQTT broker.</w:t>
      </w:r>
    </w:p>
    <w:p>
      <w:pPr>
        <w:pStyle w:val="FirstParagraph"/>
      </w:pPr>
      <w:r>
        <w:t xml:space="preserve">On successful completion:</w:t>
      </w:r>
    </w:p>
    <w:p>
      <w:pPr>
        <w:numPr>
          <w:ilvl w:val="0"/>
          <w:numId w:val="1072"/>
        </w:numPr>
      </w:pPr>
      <w:r>
        <w:t xml:space="preserve">the following metrics should be modified:</w:t>
      </w:r>
    </w:p>
    <w:p>
      <w:pPr>
        <w:numPr>
          <w:ilvl w:val="1"/>
          <w:numId w:val="107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1" w:name="X07c820778b6910629814ea52a2876ba906100fa"/>
      <w:r>
        <w:t xml:space="preserve">Metadata ingest centre-id mismatch</w:t>
      </w:r>
      <w:bookmarkEnd w:id="171"/>
    </w:p>
    <w:p>
      <w:pPr>
        <w:pStyle w:val="FirstParagraph"/>
      </w:pPr>
      <w:r>
        <w:t xml:space="preserve">TODO: validate workflow for regional distribution of partner metadata</w:t>
      </w:r>
    </w:p>
    <w:p>
      <w:pPr>
        <w:pStyle w:val="Heading5"/>
      </w:pPr>
      <w:bookmarkStart w:id="172" w:name="Xd126f5b44927d984590f48502b7b5f741a7fcac"/>
      <w:r>
        <w:t xml:space="preserve">Purpose</w:t>
      </w:r>
      <w:bookmarkEnd w:id="172"/>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3" w:name="X07b9a60b17994e56a0ff3c90cb838e0e9efc469"/>
      <w:r>
        <w:t xml:space="preserve">Steps</w:t>
      </w:r>
      <w:bookmarkEnd w:id="173"/>
    </w:p>
    <w:p>
      <w:pPr>
        <w:numPr>
          <w:ilvl w:val="0"/>
          <w:numId w:val="1074"/>
        </w:numPr>
      </w:pPr>
      <w:r>
        <w:t xml:space="preserve">Initialize the MQTT client with the necessary parameters such as the MQTT protocol version 5, TLS security, and username/password for authentication.</w:t>
      </w:r>
    </w:p>
    <w:p>
      <w:pPr>
        <w:numPr>
          <w:ilvl w:val="0"/>
          <w:numId w:val="1074"/>
        </w:numPr>
      </w:pPr>
      <w:r>
        <w:t xml:space="preserve">Connect the MQTT client to the Global Broker.</w:t>
      </w:r>
    </w:p>
    <w:p>
      <w:pPr>
        <w:numPr>
          <w:ilvl w:val="0"/>
          <w:numId w:val="1074"/>
        </w:numPr>
      </w:pPr>
      <w:r>
        <w:t xml:space="preserve">Once the connection is successful, attempt to subscribe to the following topics:</w:t>
      </w:r>
    </w:p>
    <w:p>
      <w:pPr>
        <w:numPr>
          <w:ilvl w:val="1"/>
          <w:numId w:val="1075"/>
        </w:numPr>
      </w:pPr>
      <w:r>
        <w:rPr>
          <w:rStyle w:val="VerbatimChar"/>
        </w:rPr>
        <w:t xml:space="preserve">origin/a/wis2/+/metadata/#</w:t>
      </w:r>
    </w:p>
    <w:p>
      <w:pPr>
        <w:numPr>
          <w:ilvl w:val="0"/>
          <w:numId w:val="1074"/>
        </w:numPr>
      </w:pPr>
      <w:r>
        <w:t xml:space="preserve">Check if the subscription is successful. If the subscription is successful, proceed. If the subscription is not successful, the test fails.</w:t>
      </w:r>
    </w:p>
    <w:p>
      <w:pPr>
        <w:numPr>
          <w:ilvl w:val="0"/>
          <w:numId w:val="1074"/>
        </w:numPr>
      </w:pPr>
      <w:r>
        <w:t xml:space="preserve">On an incoming message:</w:t>
      </w:r>
    </w:p>
    <w:p>
      <w:pPr>
        <w:numPr>
          <w:ilvl w:val="1"/>
          <w:numId w:val="1076"/>
        </w:numPr>
      </w:pPr>
      <w:r>
        <w:t xml:space="preserve">capture the centre-id from the topic (4th token split on</w:t>
      </w:r>
      <w:r>
        <w:t xml:space="preserve"> </w:t>
      </w:r>
      <w:r>
        <w:rPr>
          <w:rStyle w:val="VerbatimChar"/>
        </w:rPr>
        <w:t xml:space="preserve">/</w:t>
      </w:r>
      <w:r>
        <w:t xml:space="preserve">).</w:t>
      </w:r>
    </w:p>
    <w:p>
      <w:pPr>
        <w:numPr>
          <w:ilvl w:val="1"/>
          <w:numId w:val="107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6"/>
        </w:numPr>
      </w:pPr>
      <w:r>
        <w:t xml:space="preserve">parse the HTTP response:</w:t>
      </w:r>
    </w:p>
    <w:p>
      <w:pPr>
        <w:numPr>
          <w:ilvl w:val="1"/>
          <w:numId w:val="1076"/>
        </w:numPr>
      </w:pPr>
      <w:r>
        <w:t xml:space="preserve">extract the centre-id from WCMP2 record identifier (3rd token split on</w:t>
      </w:r>
      <w:r>
        <w:t xml:space="preserve"> </w:t>
      </w:r>
      <w:r>
        <w:rPr>
          <w:rStyle w:val="VerbatimChar"/>
        </w:rPr>
        <w:t xml:space="preserve">:</w:t>
      </w:r>
      <w:r>
        <w:t xml:space="preserve">).</w:t>
      </w:r>
    </w:p>
    <w:p>
      <w:pPr>
        <w:numPr>
          <w:ilvl w:val="0"/>
          <w:numId w:val="1074"/>
        </w:numPr>
      </w:pPr>
      <w:r>
        <w:t xml:space="preserve">compare the centre-id from the topic and the centre-id of the WCMP2 record identifier.</w:t>
      </w:r>
    </w:p>
    <w:p>
      <w:pPr>
        <w:numPr>
          <w:ilvl w:val="0"/>
          <w:numId w:val="107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4" w:name="X5a5d45e1f8fdfe985aee06a1766721747a348f6"/>
      <w:r>
        <w:t xml:space="preserve">Notification and metadata processing (record deletion)</w:t>
      </w:r>
      <w:bookmarkEnd w:id="174"/>
    </w:p>
    <w:p>
      <w:pPr>
        <w:pStyle w:val="Heading5"/>
      </w:pPr>
      <w:bookmarkStart w:id="175" w:name="X6ac1b133e949d1300fe5ebddfbc13bba8579ca1"/>
      <w:r>
        <w:t xml:space="preserve">Purpose</w:t>
      </w:r>
      <w:bookmarkEnd w:id="175"/>
    </w:p>
    <w:p>
      <w:pPr>
        <w:pStyle w:val="FirstParagraph"/>
      </w:pPr>
      <w:r>
        <w:t xml:space="preserve">The Global Discovery Catalogue should be able to process valid WCMP2 metadata record deletion of core data published by a WIS2 Node.</w:t>
      </w:r>
    </w:p>
    <w:p>
      <w:pPr>
        <w:pStyle w:val="Heading5"/>
      </w:pPr>
      <w:bookmarkStart w:id="176" w:name="X15da41c2a196de394a2d44f33c394649485f8be"/>
      <w:r>
        <w:t xml:space="preserve">Steps</w:t>
      </w:r>
      <w:bookmarkEnd w:id="176"/>
    </w:p>
    <w:p>
      <w:pPr>
        <w:numPr>
          <w:ilvl w:val="0"/>
          <w:numId w:val="1078"/>
        </w:numPr>
      </w:pPr>
      <w:r>
        <w:t xml:space="preserve">Initialize the MQTT client with the necessary parameters such as the MQTT protocol version 5, TLS security, and username/password for authentication.</w:t>
      </w:r>
    </w:p>
    <w:p>
      <w:pPr>
        <w:numPr>
          <w:ilvl w:val="0"/>
          <w:numId w:val="1078"/>
        </w:numPr>
      </w:pPr>
      <w:r>
        <w:t xml:space="preserve">Connect the MQTT client to the Global Broker.</w:t>
      </w:r>
    </w:p>
    <w:p>
      <w:pPr>
        <w:numPr>
          <w:ilvl w:val="0"/>
          <w:numId w:val="1078"/>
        </w:numPr>
      </w:pPr>
      <w:r>
        <w:t xml:space="preserve">Once the connection is successful, attempt to subscribe to the following topics:</w:t>
      </w:r>
    </w:p>
    <w:p>
      <w:pPr>
        <w:numPr>
          <w:ilvl w:val="1"/>
          <w:numId w:val="1079"/>
        </w:numPr>
      </w:pPr>
      <w:r>
        <w:rPr>
          <w:rStyle w:val="VerbatimChar"/>
        </w:rPr>
        <w:t xml:space="preserve">origin/a/wis2/+/metadata/#</w:t>
      </w:r>
    </w:p>
    <w:p>
      <w:pPr>
        <w:numPr>
          <w:ilvl w:val="0"/>
          <w:numId w:val="1078"/>
        </w:numPr>
      </w:pPr>
      <w:r>
        <w:t xml:space="preserve">Check if the subscription is successful. If the subscription is successful, proceed. If the subscription is not successful, the test fails.</w:t>
      </w:r>
    </w:p>
    <w:p>
      <w:pPr>
        <w:numPr>
          <w:ilvl w:val="0"/>
          <w:numId w:val="1078"/>
        </w:numPr>
      </w:pPr>
      <w:r>
        <w:t xml:space="preserve">On an incoming message:</w:t>
      </w:r>
    </w:p>
    <w:p>
      <w:pPr>
        <w:numPr>
          <w:ilvl w:val="1"/>
          <w:numId w:val="1080"/>
        </w:numPr>
      </w:pPr>
      <w:r>
        <w:t xml:space="preserve">find the deletion link object in the</w:t>
      </w:r>
      <w:r>
        <w:t xml:space="preserve"> </w:t>
      </w:r>
      <w:r>
        <w:rPr>
          <w:rStyle w:val="VerbatimChar"/>
        </w:rPr>
        <w:t xml:space="preserve">links</w:t>
      </w:r>
      <w:r>
        <w:t xml:space="preserve"> </w:t>
      </w:r>
      <w:r>
        <w:t xml:space="preserve">array.</w:t>
      </w:r>
    </w:p>
    <w:p>
      <w:pPr>
        <w:numPr>
          <w:ilvl w:val="1"/>
          <w:numId w:val="108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0"/>
        </w:numPr>
      </w:pPr>
      <w:r>
        <w:t xml:space="preserve">parse the HTTP response:</w:t>
      </w:r>
    </w:p>
    <w:p>
      <w:pPr>
        <w:numPr>
          <w:ilvl w:val="2"/>
          <w:numId w:val="1081"/>
        </w:numPr>
      </w:pPr>
      <w:r>
        <w:t xml:space="preserve">validate against the WCMP2 Executable Test Suite (ETS)</w:t>
      </w:r>
    </w:p>
    <w:p>
      <w:pPr>
        <w:numPr>
          <w:ilvl w:val="2"/>
          <w:numId w:val="1081"/>
        </w:numPr>
      </w:pPr>
      <w:r>
        <w:t xml:space="preserve">delete the WCMP2 record from the catalogue</w:t>
      </w:r>
    </w:p>
    <w:p>
      <w:pPr>
        <w:numPr>
          <w:ilvl w:val="2"/>
          <w:numId w:val="1081"/>
        </w:numPr>
      </w:pPr>
      <w:r>
        <w:t xml:space="preserve">publish a notification message to the GDC MQTT broker.</w:t>
      </w:r>
    </w:p>
    <w:p>
      <w:pPr>
        <w:numPr>
          <w:ilvl w:val="1"/>
          <w:numId w:val="108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2"/>
        </w:numPr>
      </w:pPr>
      <w:r>
        <w:t xml:space="preserve">the WCMP2 record should be removed from the GDC API</w:t>
      </w:r>
    </w:p>
    <w:p>
      <w:pPr>
        <w:numPr>
          <w:ilvl w:val="0"/>
          <w:numId w:val="1082"/>
        </w:numPr>
      </w:pPr>
      <w:r>
        <w:t xml:space="preserve">the following metrics should be modified:</w:t>
      </w:r>
    </w:p>
    <w:p>
      <w:pPr>
        <w:numPr>
          <w:ilvl w:val="1"/>
          <w:numId w:val="108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FirstParagraph"/>
      </w:pPr>
      <w:r>
        <w:t xml:space="preserve">BEGIN</w:t>
      </w:r>
      <w:r>
        <w:t xml:space="preserve"> </w:t>
      </w:r>
      <w:r>
        <w:t xml:space="preserve">TODO test deletion WITHOUT metadata_id</w:t>
      </w:r>
      <w:r>
        <w:t xml:space="preserve"> </w:t>
      </w:r>
      <w:r>
        <w:t xml:space="preserve">END</w:t>
      </w:r>
    </w:p>
    <w:p>
      <w:pPr>
        <w:pStyle w:val="BodyText"/>
      </w:pPr>
      <w:r>
        <w:t xml:space="preserve">BEGIN</w:t>
      </w:r>
      <w:r>
        <w:t xml:space="preserve"> </w:t>
      </w:r>
      <w:r>
        <w:t xml:space="preserve">TODO add test case for metadata zipfile usage on cold start</w:t>
      </w:r>
      <w:r>
        <w:t xml:space="preserve"> </w:t>
      </w:r>
      <w:r>
        <w:t xml:space="preserve">END</w:t>
      </w:r>
    </w:p>
    <w:p>
      <w:pPr>
        <w:pStyle w:val="Heading4"/>
      </w:pPr>
      <w:bookmarkStart w:id="177" w:name="Xeb3c41469315b3af7cc9b14b6610a1510a4edf5"/>
      <w:r>
        <w:t xml:space="preserve">WCMP2 metadata archive zipfile publication</w:t>
      </w:r>
      <w:bookmarkEnd w:id="177"/>
    </w:p>
    <w:p>
      <w:pPr>
        <w:pStyle w:val="Heading5"/>
      </w:pPr>
      <w:bookmarkStart w:id="178" w:name="Xb47a02703b436b0a497a1b9f3099d2b14dc81d2"/>
      <w:r>
        <w:t xml:space="preserve">Purpose</w:t>
      </w:r>
      <w:bookmarkEnd w:id="178"/>
    </w:p>
    <w:p>
      <w:pPr>
        <w:pStyle w:val="FirstParagraph"/>
      </w:pPr>
      <w:r>
        <w:t xml:space="preserve">Validate that a GDC API publishes a metadata archive zipfile.</w:t>
      </w:r>
    </w:p>
    <w:p>
      <w:pPr>
        <w:pStyle w:val="Heading5"/>
      </w:pPr>
      <w:bookmarkStart w:id="179" w:name="X705209f7dd242f2168c52810ce7015c3abfdde5"/>
      <w:r>
        <w:t xml:space="preserve">Steps</w:t>
      </w:r>
      <w:bookmarkEnd w:id="179"/>
    </w:p>
    <w:p>
      <w:pPr>
        <w:numPr>
          <w:ilvl w:val="0"/>
          <w:numId w:val="1084"/>
        </w:numPr>
      </w:pPr>
      <w:r>
        <w:t xml:space="preserve">Construct a path to the GDC endpoint (</w:t>
      </w:r>
      <w:r>
        <w:rPr>
          <w:rStyle w:val="VerbatimChar"/>
        </w:rPr>
        <w:t xml:space="preserve">https://HOST/collections/wis2-discovery-metadata</w:t>
      </w:r>
      <w:r>
        <w:t xml:space="preserve">).</w:t>
      </w:r>
    </w:p>
    <w:p>
      <w:pPr>
        <w:numPr>
          <w:ilvl w:val="0"/>
          <w:numId w:val="1084"/>
        </w:numPr>
      </w:pPr>
      <w:r>
        <w:t xml:space="preserve">Issue a HTTP GET request on the path.</w:t>
      </w:r>
    </w:p>
    <w:p>
      <w:pPr>
        <w:numPr>
          <w:ilvl w:val="0"/>
          <w:numId w:val="1084"/>
        </w:numPr>
      </w:pPr>
      <w:r>
        <w:t xml:space="preserve">Parse the HTTP response.</w:t>
      </w:r>
    </w:p>
    <w:p>
      <w:pPr>
        <w:numPr>
          <w:ilvl w:val="0"/>
          <w:numId w:val="1084"/>
        </w:numPr>
      </w:pPr>
      <w:r>
        <w:t xml:space="preserve">Check that the record includes a</w:t>
      </w:r>
      <w:r>
        <w:t xml:space="preserve"> </w:t>
      </w:r>
      <w:r>
        <w:rPr>
          <w:rStyle w:val="VerbatimChar"/>
        </w:rPr>
        <w:t xml:space="preserve">links</w:t>
      </w:r>
      <w:r>
        <w:t xml:space="preserve"> </w:t>
      </w:r>
      <w:r>
        <w:t xml:space="preserve">array.</w:t>
      </w:r>
    </w:p>
    <w:p>
      <w:pPr>
        <w:numPr>
          <w:ilvl w:val="0"/>
          <w:numId w:val="1084"/>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84"/>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84"/>
        </w:numPr>
      </w:pPr>
      <w:r>
        <w:t xml:space="preserve">Unzip the content of the HTTP response.</w:t>
      </w:r>
    </w:p>
    <w:p>
      <w:pPr>
        <w:numPr>
          <w:ilvl w:val="0"/>
          <w:numId w:val="1084"/>
        </w:numPr>
      </w:pPr>
      <w:r>
        <w:t xml:space="preserve">Initialize the MQTT client with the necessary parameters such as the MQTT protocol version 5, TLS security, and username/password for authentication.</w:t>
      </w:r>
    </w:p>
    <w:p>
      <w:pPr>
        <w:numPr>
          <w:ilvl w:val="0"/>
          <w:numId w:val="1084"/>
        </w:numPr>
      </w:pPr>
      <w:r>
        <w:t xml:space="preserve">Connect the MQTT client to the Global Discovery Catalogue.</w:t>
      </w:r>
    </w:p>
    <w:p>
      <w:pPr>
        <w:numPr>
          <w:ilvl w:val="0"/>
          <w:numId w:val="1084"/>
        </w:numPr>
      </w:pPr>
      <w:r>
        <w:t xml:space="preserve">Once the connection is successful, attempt to subscribe to the following topics:</w:t>
      </w:r>
    </w:p>
    <w:p>
      <w:pPr>
        <w:numPr>
          <w:ilvl w:val="1"/>
          <w:numId w:val="1085"/>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84"/>
        </w:numPr>
      </w:pPr>
      <w:r>
        <w:t xml:space="preserve">Check if the subscription is successful. If the subscription is successful, proceed. If the subscription is not successful, the test fails.</w:t>
      </w:r>
    </w:p>
    <w:p>
      <w:pPr>
        <w:numPr>
          <w:ilvl w:val="0"/>
          <w:numId w:val="1084"/>
        </w:numPr>
      </w:pPr>
      <w:r>
        <w:t xml:space="preserve">If the MQTT client is able to successfully subscribe to the topic on the Global Discovery Catalogue, the test passes. If not, the test fails.</w:t>
      </w:r>
    </w:p>
    <w:p>
      <w:pPr>
        <w:numPr>
          <w:ilvl w:val="0"/>
          <w:numId w:val="1084"/>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84"/>
        </w:numPr>
      </w:pPr>
      <w:r>
        <w:t xml:space="preserve">Unzip the content of the HTTP response.</w:t>
      </w:r>
    </w:p>
    <w:p>
      <w:pPr>
        <w:pStyle w:val="FirstParagraph"/>
      </w:pPr>
      <w:r>
        <w:t xml:space="preserve">On successful completion:</w:t>
      </w:r>
    </w:p>
    <w:p>
      <w:pPr>
        <w:numPr>
          <w:ilvl w:val="0"/>
          <w:numId w:val="1086"/>
        </w:numPr>
      </w:pPr>
      <w:r>
        <w:t xml:space="preserve">the resulting HTTP response should be a zip encoded data, which, when unzipped, contains a directory of JSON files of WCMP2 metadata.</w:t>
      </w:r>
    </w:p>
    <w:p>
      <w:pPr>
        <w:pStyle w:val="Heading4"/>
      </w:pPr>
      <w:bookmarkStart w:id="180" w:name="X697c94f7ae6c0981a92598890d0d3559a1d515a"/>
      <w:r>
        <w:t xml:space="preserve">OpenMetrics publication</w:t>
      </w:r>
      <w:bookmarkEnd w:id="180"/>
    </w:p>
    <w:p>
      <w:pPr>
        <w:pStyle w:val="Heading5"/>
      </w:pPr>
      <w:bookmarkStart w:id="181" w:name="X2ea00c6692a9a541892b7fabe5c42a32062fb78"/>
      <w:r>
        <w:t xml:space="preserve">Purpose</w:t>
      </w:r>
      <w:bookmarkEnd w:id="181"/>
    </w:p>
    <w:p>
      <w:pPr>
        <w:pStyle w:val="FirstParagraph"/>
      </w:pPr>
      <w:r>
        <w:t xml:space="preserve">Validate that a GDC API publishes an OpenMetrics endpoint.</w:t>
      </w:r>
    </w:p>
    <w:p>
      <w:pPr>
        <w:pStyle w:val="Heading5"/>
      </w:pPr>
      <w:bookmarkStart w:id="182" w:name="X092a533bf12b26cc48b2504213e5af8a9186b51"/>
      <w:r>
        <w:t xml:space="preserve">Steps</w:t>
      </w:r>
      <w:bookmarkEnd w:id="182"/>
    </w:p>
    <w:p>
      <w:pPr>
        <w:numPr>
          <w:ilvl w:val="0"/>
          <w:numId w:val="1087"/>
        </w:numPr>
      </w:pPr>
      <w:r>
        <w:t xml:space="preserve">Construct a path to the GDC endpoint (</w:t>
      </w:r>
      <w:r>
        <w:rPr>
          <w:rStyle w:val="VerbatimChar"/>
        </w:rPr>
        <w:t xml:space="preserve">https://HOST/collections/wis2-discovery-metadata</w:t>
      </w:r>
      <w:r>
        <w:t xml:space="preserve">).</w:t>
      </w:r>
    </w:p>
    <w:p>
      <w:pPr>
        <w:numPr>
          <w:ilvl w:val="0"/>
          <w:numId w:val="1087"/>
        </w:numPr>
      </w:pPr>
      <w:r>
        <w:t xml:space="preserve">Issue a HTTP GET request on the path.</w:t>
      </w:r>
    </w:p>
    <w:p>
      <w:pPr>
        <w:numPr>
          <w:ilvl w:val="0"/>
          <w:numId w:val="1087"/>
        </w:numPr>
      </w:pPr>
      <w:r>
        <w:t xml:space="preserve">Parse the HTTP response.</w:t>
      </w:r>
    </w:p>
    <w:p>
      <w:pPr>
        <w:numPr>
          <w:ilvl w:val="0"/>
          <w:numId w:val="1087"/>
        </w:numPr>
      </w:pPr>
      <w:r>
        <w:t xml:space="preserve">Check that the record includes a</w:t>
      </w:r>
      <w:r>
        <w:t xml:space="preserve"> </w:t>
      </w:r>
      <w:r>
        <w:rPr>
          <w:rStyle w:val="VerbatimChar"/>
        </w:rPr>
        <w:t xml:space="preserve">links</w:t>
      </w:r>
      <w:r>
        <w:t xml:space="preserve"> </w:t>
      </w:r>
      <w:r>
        <w:t xml:space="preserve">array.</w:t>
      </w:r>
    </w:p>
    <w:p>
      <w:pPr>
        <w:numPr>
          <w:ilvl w:val="0"/>
          <w:numId w:val="108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8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87"/>
        </w:numPr>
      </w:pPr>
      <w:r>
        <w:t xml:space="preserve">Parse the HTTP response.</w:t>
      </w:r>
    </w:p>
    <w:p>
      <w:pPr>
        <w:pStyle w:val="FirstParagraph"/>
      </w:pPr>
      <w:r>
        <w:t xml:space="preserve">On successful completion:</w:t>
      </w:r>
    </w:p>
    <w:p>
      <w:pPr>
        <w:numPr>
          <w:ilvl w:val="0"/>
          <w:numId w:val="1088"/>
        </w:numPr>
      </w:pPr>
      <w:r>
        <w:t xml:space="preserve">the resulting HTTP response should be a text file in OpenMetrics format.</w:t>
      </w:r>
    </w:p>
    <w:p>
      <w:pPr>
        <w:pStyle w:val="Heading4"/>
      </w:pPr>
      <w:bookmarkStart w:id="183" w:name="X58fad04925ffe7ec2abec4d591c2f4f1600afc6"/>
      <w:r>
        <w:t xml:space="preserve">API functionality</w:t>
      </w:r>
      <w:bookmarkEnd w:id="183"/>
    </w:p>
    <w:p>
      <w:pPr>
        <w:pStyle w:val="Heading5"/>
      </w:pPr>
      <w:bookmarkStart w:id="184" w:name="Xd233d96429ef54c60d62d3dcf2bb1b4ed077019"/>
      <w:r>
        <w:t xml:space="preserve">Purpose</w:t>
      </w:r>
      <w:bookmarkEnd w:id="184"/>
    </w:p>
    <w:p>
      <w:pPr>
        <w:pStyle w:val="FirstParagraph"/>
      </w:pPr>
      <w:r>
        <w:t xml:space="preserve">Validate that a GDC API performs as expected based on the OGC API - Records standard.</w:t>
      </w:r>
    </w:p>
    <w:p>
      <w:pPr>
        <w:pStyle w:val="Heading5"/>
      </w:pPr>
      <w:bookmarkStart w:id="185" w:name="Xf13c42ac4684071aefc98ff53958034ea060e11"/>
      <w:r>
        <w:t xml:space="preserve">Steps</w:t>
      </w:r>
      <w:bookmarkEnd w:id="185"/>
    </w:p>
    <w:p>
      <w:pPr>
        <w:numPr>
          <w:ilvl w:val="0"/>
          <w:numId w:val="1089"/>
        </w:numPr>
      </w:pPr>
      <w:r>
        <w:t xml:space="preserve">Construct a path to the GDC endpoint (</w:t>
      </w:r>
      <w:r>
        <w:rPr>
          <w:rStyle w:val="VerbatimChar"/>
        </w:rPr>
        <w:t xml:space="preserve">https://HOST/collections/wis2-discovery-metadata</w:t>
      </w:r>
      <w:r>
        <w:t xml:space="preserve">).</w:t>
      </w:r>
    </w:p>
    <w:p>
      <w:pPr>
        <w:numPr>
          <w:ilvl w:val="0"/>
          <w:numId w:val="1089"/>
        </w:numPr>
      </w:pPr>
      <w:r>
        <w:t xml:space="preserve">Issue a HTTP GET request on the path.</w:t>
      </w:r>
    </w:p>
    <w:p>
      <w:pPr>
        <w:numPr>
          <w:ilvl w:val="0"/>
          <w:numId w:val="1089"/>
        </w:numPr>
      </w:pPr>
      <w:r>
        <w:t xml:space="preserve">Parse the HTTP response.</w:t>
      </w:r>
    </w:p>
    <w:p>
      <w:pPr>
        <w:numPr>
          <w:ilvl w:val="0"/>
          <w:numId w:val="1089"/>
        </w:numPr>
      </w:pPr>
      <w:r>
        <w:t xml:space="preserve">Check that the record includes a</w:t>
      </w:r>
      <w:r>
        <w:t xml:space="preserve"> </w:t>
      </w:r>
      <w:r>
        <w:rPr>
          <w:rStyle w:val="VerbatimChar"/>
        </w:rPr>
        <w:t xml:space="preserve">links</w:t>
      </w:r>
      <w:r>
        <w:t xml:space="preserve"> </w:t>
      </w:r>
      <w:r>
        <w:t xml:space="preserve">array.</w:t>
      </w:r>
    </w:p>
    <w:p>
      <w:pPr>
        <w:numPr>
          <w:ilvl w:val="0"/>
          <w:numId w:val="108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8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89"/>
        </w:numPr>
      </w:pPr>
      <w:r>
        <w:t xml:space="preserve">Parse the HTTP response.</w:t>
      </w:r>
    </w:p>
    <w:p>
      <w:pPr>
        <w:numPr>
          <w:ilvl w:val="0"/>
          <w:numId w:val="108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8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89"/>
        </w:numPr>
      </w:pPr>
      <w:r>
        <w:t xml:space="preserve">Construct a path to the GDC endpoint with a bounding box query parameter (</w:t>
      </w:r>
      <w:r>
        <w:rPr>
          <w:rStyle w:val="VerbatimChar"/>
        </w:rPr>
        <w:t xml:space="preserve">https://HOST/collections/wis2-discovery-metadata?bbox=-142,42,-53,84</w:t>
      </w:r>
      <w:r>
        <w:t xml:space="preserve">).</w:t>
      </w:r>
    </w:p>
    <w:p>
      <w:pPr>
        <w:numPr>
          <w:ilvl w:val="0"/>
          <w:numId w:val="1089"/>
        </w:numPr>
      </w:pPr>
      <w:r>
        <w:t xml:space="preserve">Issue a HTTP GET request on the path.</w:t>
      </w:r>
    </w:p>
    <w:p>
      <w:pPr>
        <w:numPr>
          <w:ilvl w:val="0"/>
          <w:numId w:val="1089"/>
        </w:numPr>
      </w:pPr>
      <w:r>
        <w:t xml:space="preserve">Parse the HTTP response.</w:t>
      </w:r>
    </w:p>
    <w:p>
      <w:pPr>
        <w:numPr>
          <w:ilvl w:val="0"/>
          <w:numId w:val="108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8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89"/>
        </w:numPr>
      </w:pPr>
      <w:r>
        <w:t xml:space="preserve">Ensure that a</w:t>
      </w:r>
      <w:r>
        <w:t xml:space="preserve"> </w:t>
      </w:r>
      <w:r>
        <w:rPr>
          <w:rStyle w:val="VerbatimChar"/>
        </w:rPr>
        <w:t xml:space="preserve">features</w:t>
      </w:r>
      <w:r>
        <w:t xml:space="preserve"> </w:t>
      </w:r>
      <w:r>
        <w:t xml:space="preserve">array exists.</w:t>
      </w:r>
    </w:p>
    <w:p>
      <w:pPr>
        <w:numPr>
          <w:ilvl w:val="0"/>
          <w:numId w:val="1089"/>
        </w:numPr>
      </w:pPr>
      <w:r>
        <w:t xml:space="preserve">Construct a path to the GDC endpoint with a temporal query parameter (</w:t>
      </w:r>
      <w:r>
        <w:rPr>
          <w:rStyle w:val="VerbatimChar"/>
        </w:rPr>
        <w:t xml:space="preserve">https://HOST/collections/wis2-discovery-metadata?datetime=2000-11-11T12:42:23Z/..</w:t>
      </w:r>
      <w:r>
        <w:t xml:space="preserve">).</w:t>
      </w:r>
    </w:p>
    <w:p>
      <w:pPr>
        <w:numPr>
          <w:ilvl w:val="0"/>
          <w:numId w:val="1089"/>
        </w:numPr>
      </w:pPr>
      <w:r>
        <w:t xml:space="preserve">Issue a HTTP GET request on the path.</w:t>
      </w:r>
    </w:p>
    <w:p>
      <w:pPr>
        <w:numPr>
          <w:ilvl w:val="0"/>
          <w:numId w:val="1089"/>
        </w:numPr>
      </w:pPr>
      <w:r>
        <w:t xml:space="preserve">Parse the HTTP response.</w:t>
      </w:r>
    </w:p>
    <w:p>
      <w:pPr>
        <w:numPr>
          <w:ilvl w:val="0"/>
          <w:numId w:val="108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8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89"/>
        </w:numPr>
      </w:pPr>
      <w:r>
        <w:t xml:space="preserve">Ensure that a</w:t>
      </w:r>
      <w:r>
        <w:t xml:space="preserve"> </w:t>
      </w:r>
      <w:r>
        <w:rPr>
          <w:rStyle w:val="VerbatimChar"/>
        </w:rPr>
        <w:t xml:space="preserve">features</w:t>
      </w:r>
      <w:r>
        <w:t xml:space="preserve"> </w:t>
      </w:r>
      <w:r>
        <w:t xml:space="preserve">array exists.</w:t>
      </w:r>
    </w:p>
    <w:p>
      <w:pPr>
        <w:numPr>
          <w:ilvl w:val="0"/>
          <w:numId w:val="1089"/>
        </w:numPr>
      </w:pPr>
      <w:r>
        <w:t xml:space="preserve">Construct a path to the GDC endpoint with a full text query parameter (</w:t>
      </w:r>
      <w:r>
        <w:rPr>
          <w:rStyle w:val="VerbatimChar"/>
        </w:rPr>
        <w:t xml:space="preserve">https://HOST/collections/wis2-discovery-metadata?q=observations</w:t>
      </w:r>
      <w:r>
        <w:t xml:space="preserve">).</w:t>
      </w:r>
    </w:p>
    <w:p>
      <w:pPr>
        <w:numPr>
          <w:ilvl w:val="0"/>
          <w:numId w:val="1089"/>
        </w:numPr>
      </w:pPr>
      <w:r>
        <w:t xml:space="preserve">Issue a HTTP GET request on the path.</w:t>
      </w:r>
    </w:p>
    <w:p>
      <w:pPr>
        <w:numPr>
          <w:ilvl w:val="0"/>
          <w:numId w:val="1089"/>
        </w:numPr>
      </w:pPr>
      <w:r>
        <w:t xml:space="preserve">Parse the HTTP response.</w:t>
      </w:r>
    </w:p>
    <w:p>
      <w:pPr>
        <w:numPr>
          <w:ilvl w:val="0"/>
          <w:numId w:val="108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8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8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86" w:name="Xe1ac67d109de541c359c67313055afd6d5dd42d"/>
      <w:r>
        <w:t xml:space="preserve">Performance tests</w:t>
      </w:r>
      <w:bookmarkEnd w:id="186"/>
    </w:p>
    <w:p>
      <w:pPr>
        <w:pStyle w:val="Heading4"/>
      </w:pPr>
      <w:bookmarkStart w:id="187" w:name="Xca83f1895d5f090aad7a25831b5430c37998951"/>
      <w:r>
        <w:t xml:space="preserve">Processing timeliness</w:t>
      </w:r>
      <w:bookmarkEnd w:id="187"/>
    </w:p>
    <w:p>
      <w:pPr>
        <w:pStyle w:val="Heading5"/>
      </w:pPr>
      <w:bookmarkStart w:id="188" w:name="X78a7e13cb44d086620faa6a39dcf3c0b7622a81"/>
      <w:r>
        <w:t xml:space="preserve">Purpose</w:t>
      </w:r>
      <w:bookmarkEnd w:id="188"/>
    </w:p>
    <w:p>
      <w:pPr>
        <w:pStyle w:val="FirstParagraph"/>
      </w:pPr>
      <w:r>
        <w:t xml:space="preserve">Validate that a GDC is able to process WCMP2 metadata in a timely manner.</w:t>
      </w:r>
    </w:p>
    <w:p>
      <w:pPr>
        <w:pStyle w:val="Heading5"/>
      </w:pPr>
      <w:bookmarkStart w:id="189" w:name="X2964f2e61607720bfd70e68d4378ab8a981b471"/>
      <w:r>
        <w:t xml:space="preserve">Steps</w:t>
      </w:r>
      <w:bookmarkEnd w:id="189"/>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Broker.</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origin/a/wis2/+/metadata/#</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On all incoming messages:</w:t>
      </w:r>
    </w:p>
    <w:p>
      <w:pPr>
        <w:numPr>
          <w:ilvl w:val="1"/>
          <w:numId w:val="109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9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92"/>
        </w:numPr>
      </w:pPr>
      <w:r>
        <w:t xml:space="preserve">parse the HTTP response:</w:t>
      </w:r>
    </w:p>
    <w:p>
      <w:pPr>
        <w:numPr>
          <w:ilvl w:val="2"/>
          <w:numId w:val="1093"/>
        </w:numPr>
      </w:pPr>
      <w:r>
        <w:t xml:space="preserve">validate against the WCMP2 Executable Test Suite (ETS)</w:t>
      </w:r>
    </w:p>
    <w:p>
      <w:pPr>
        <w:numPr>
          <w:ilvl w:val="2"/>
          <w:numId w:val="1093"/>
        </w:numPr>
      </w:pPr>
      <w:r>
        <w:t xml:space="preserve">publish the WCMP2 record to the catalogue</w:t>
      </w:r>
    </w:p>
    <w:p>
      <w:pPr>
        <w:numPr>
          <w:ilvl w:val="2"/>
          <w:numId w:val="1093"/>
        </w:numPr>
      </w:pPr>
      <w:r>
        <w:t xml:space="preserve">publish an ETS validation report as a notification message to the GDC MQTT broker.</w:t>
      </w:r>
    </w:p>
    <w:p>
      <w:pPr>
        <w:numPr>
          <w:ilvl w:val="1"/>
          <w:numId w:val="109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94"/>
        </w:numPr>
      </w:pPr>
      <w:r>
        <w:t xml:space="preserve">all WCMP2 records should be processed and published in 5 minutes</w:t>
      </w:r>
    </w:p>
    <w:p>
      <w:pPr>
        <w:pStyle w:val="Heading1"/>
      </w:pPr>
      <w:bookmarkStart w:id="190" w:name="results"/>
      <w:r>
        <w:t xml:space="preserve">Results</w:t>
      </w:r>
      <w:bookmarkEnd w:id="190"/>
    </w:p>
    <w:p>
      <w:pPr>
        <w:pStyle w:val="Heading2"/>
      </w:pPr>
      <w:bookmarkStart w:id="191" w:name="global-cache-results"/>
      <w:r>
        <w:t xml:space="preserve">Global Cache Service results</w:t>
      </w:r>
      <w:bookmarkEnd w:id="191"/>
    </w:p>
    <w:p>
      <w:pPr>
        <w:pStyle w:val="Heading3"/>
      </w:pPr>
      <w:bookmarkStart w:id="192" w:name="global-cache-china-results"/>
      <w:r>
        <w:t xml:space="preserve">China</w:t>
      </w:r>
      <w:bookmarkEnd w:id="192"/>
    </w:p>
    <w:p>
      <w:pPr>
        <w:pStyle w:val="Heading4"/>
      </w:pPr>
      <w:bookmarkStart w:id="193" w:name="X158bb1d788517256bd17b79aa2062cfdeed2de0"/>
      <w:r>
        <w:t xml:space="preserve">Functional test results</w:t>
      </w:r>
      <w:bookmarkEnd w:id="193"/>
    </w:p>
    <w:p>
      <w:pPr>
        <w:pStyle w:val="Heading4"/>
      </w:pPr>
      <w:bookmarkStart w:id="194" w:name="X1dd0a31cbc749f5e5673f681da5d1045e40b261"/>
      <w:r>
        <w:t xml:space="preserve">Performance test results</w:t>
      </w:r>
      <w:bookmarkEnd w:id="194"/>
    </w:p>
    <w:p>
      <w:pPr>
        <w:pStyle w:val="Heading4"/>
      </w:pPr>
      <w:bookmarkStart w:id="195" w:name="X7bf950cb51d4ac6bb00a074151e3785c6208999"/>
      <w:r>
        <w:t xml:space="preserve">Testing observations</w:t>
      </w:r>
      <w:bookmarkEnd w:id="195"/>
    </w:p>
    <w:p>
      <w:pPr>
        <w:pStyle w:val="Heading3"/>
      </w:pPr>
      <w:bookmarkStart w:id="196" w:name="global-cache-germany-results"/>
      <w:r>
        <w:t xml:space="preserve">Germany</w:t>
      </w:r>
      <w:bookmarkEnd w:id="196"/>
    </w:p>
    <w:p>
      <w:pPr>
        <w:pStyle w:val="Heading4"/>
      </w:pPr>
      <w:bookmarkStart w:id="197" w:name="Xe05cee4150aa4c83b7803d701f8f871b5eed1bc"/>
      <w:r>
        <w:t xml:space="preserve">Functional test results</w:t>
      </w:r>
      <w:bookmarkEnd w:id="197"/>
    </w:p>
    <w:p>
      <w:pPr>
        <w:pStyle w:val="Heading4"/>
      </w:pPr>
      <w:bookmarkStart w:id="198" w:name="X18f3b550e0e36a555621c7e78d254234144219c"/>
      <w:r>
        <w:t xml:space="preserve">Performance test results</w:t>
      </w:r>
      <w:bookmarkEnd w:id="198"/>
    </w:p>
    <w:p>
      <w:pPr>
        <w:pStyle w:val="Heading4"/>
      </w:pPr>
      <w:bookmarkStart w:id="199" w:name="Xc6a7203f1fa6adcf2b3eac3ced8af5263ca1ad9"/>
      <w:r>
        <w:t xml:space="preserve">Testing observations</w:t>
      </w:r>
      <w:bookmarkEnd w:id="199"/>
    </w:p>
    <w:p>
      <w:pPr>
        <w:pStyle w:val="Heading3"/>
      </w:pPr>
      <w:bookmarkStart w:id="200" w:name="global-cache-japan-results"/>
      <w:r>
        <w:t xml:space="preserve">Japan</w:t>
      </w:r>
      <w:bookmarkEnd w:id="200"/>
    </w:p>
    <w:p>
      <w:pPr>
        <w:pStyle w:val="Heading4"/>
      </w:pPr>
      <w:bookmarkStart w:id="201" w:name="X44565ea9ab5d591a0ddc43752951ef973e17f9a"/>
      <w:r>
        <w:t xml:space="preserve">Functional test results</w:t>
      </w:r>
      <w:bookmarkEnd w:id="201"/>
    </w:p>
    <w:p>
      <w:pPr>
        <w:pStyle w:val="Heading4"/>
      </w:pPr>
      <w:bookmarkStart w:id="202" w:name="X62c90c786b5b53ab3b2ce3b6f9380838fb51c40"/>
      <w:r>
        <w:t xml:space="preserve">Performance test results</w:t>
      </w:r>
      <w:bookmarkEnd w:id="202"/>
    </w:p>
    <w:p>
      <w:pPr>
        <w:pStyle w:val="Heading4"/>
      </w:pPr>
      <w:bookmarkStart w:id="203" w:name="X36e2c3473c539784697dae6ca8153d4d09bc2e5"/>
      <w:r>
        <w:t xml:space="preserve">Testing observations</w:t>
      </w:r>
      <w:bookmarkEnd w:id="203"/>
    </w:p>
    <w:p>
      <w:pPr>
        <w:pStyle w:val="Heading3"/>
      </w:pPr>
      <w:bookmarkStart w:id="204" w:name="global-cache-korea-results"/>
      <w:r>
        <w:t xml:space="preserve">Republic of Korea</w:t>
      </w:r>
      <w:bookmarkEnd w:id="204"/>
    </w:p>
    <w:p>
      <w:pPr>
        <w:pStyle w:val="Heading4"/>
      </w:pPr>
      <w:bookmarkStart w:id="205" w:name="X8cf0af0e6eeeb6fcdb72bbf365435002fcf7ec0"/>
      <w:r>
        <w:t xml:space="preserve">Functional test results</w:t>
      </w:r>
      <w:bookmarkEnd w:id="205"/>
    </w:p>
    <w:p>
      <w:pPr>
        <w:pStyle w:val="Heading4"/>
      </w:pPr>
      <w:bookmarkStart w:id="206" w:name="Xd82185bdd2be195a3002cf90d0ebfc568b3b0c2"/>
      <w:r>
        <w:t xml:space="preserve">Performance test results</w:t>
      </w:r>
      <w:bookmarkEnd w:id="206"/>
    </w:p>
    <w:p>
      <w:pPr>
        <w:pStyle w:val="Heading4"/>
      </w:pPr>
      <w:bookmarkStart w:id="207" w:name="X2d82a466c934d83b4026e32a5b4edff196a5188"/>
      <w:r>
        <w:t xml:space="preserve">Testing observations</w:t>
      </w:r>
      <w:bookmarkEnd w:id="207"/>
    </w:p>
    <w:p>
      <w:pPr>
        <w:pStyle w:val="Heading3"/>
      </w:pPr>
      <w:bookmarkStart w:id="208" w:name="global-cache-uk-us-results"/>
      <w:r>
        <w:t xml:space="preserve">United Kingdom of Great Britain and Northern Ireland / United States of America</w:t>
      </w:r>
      <w:bookmarkEnd w:id="208"/>
    </w:p>
    <w:p>
      <w:pPr>
        <w:pStyle w:val="Heading4"/>
      </w:pPr>
      <w:bookmarkStart w:id="209" w:name="Xfeef0992a09fabca6361aec142a7549b82cbb48"/>
      <w:r>
        <w:t xml:space="preserve">Functional test results</w:t>
      </w:r>
      <w:bookmarkEnd w:id="209"/>
    </w:p>
    <w:p>
      <w:pPr>
        <w:pStyle w:val="Heading4"/>
      </w:pPr>
      <w:bookmarkStart w:id="210" w:name="X2eb2411fa58c4b43a74ee4d578b09d9413df520"/>
      <w:r>
        <w:t xml:space="preserve">Performance test results</w:t>
      </w:r>
      <w:bookmarkEnd w:id="210"/>
    </w:p>
    <w:p>
      <w:pPr>
        <w:pStyle w:val="Heading4"/>
      </w:pPr>
      <w:bookmarkStart w:id="211" w:name="X8ed68a8d518a23245b3ef92fa4f8ce2f2895e02"/>
      <w:r>
        <w:t xml:space="preserve">Testing observations</w:t>
      </w:r>
      <w:bookmarkEnd w:id="211"/>
    </w:p>
    <w:p>
      <w:pPr>
        <w:pStyle w:val="Heading2"/>
      </w:pPr>
      <w:bookmarkStart w:id="212" w:name="global-broker-results"/>
      <w:r>
        <w:t xml:space="preserve">Global Broker Service results</w:t>
      </w:r>
      <w:bookmarkEnd w:id="212"/>
    </w:p>
    <w:p>
      <w:pPr>
        <w:pStyle w:val="Heading3"/>
      </w:pPr>
      <w:bookmarkStart w:id="213" w:name="global-broker-brazil-results"/>
      <w:r>
        <w:t xml:space="preserve">Brazil</w:t>
      </w:r>
      <w:bookmarkEnd w:id="213"/>
    </w:p>
    <w:p>
      <w:pPr>
        <w:pStyle w:val="Heading4"/>
      </w:pPr>
      <w:bookmarkStart w:id="214" w:name="X6f8ba91d624778f4806d773803732b8603cdc63"/>
      <w:r>
        <w:t xml:space="preserve">Functional test results</w:t>
      </w:r>
      <w:bookmarkEnd w:id="214"/>
    </w:p>
    <w:p>
      <w:pPr>
        <w:pStyle w:val="Heading4"/>
      </w:pPr>
      <w:bookmarkStart w:id="215" w:name="Xfc1d052a8e48a6c69f8fa722405fde7c1b0715e"/>
      <w:r>
        <w:t xml:space="preserve">Performance test results</w:t>
      </w:r>
      <w:bookmarkEnd w:id="215"/>
    </w:p>
    <w:p>
      <w:pPr>
        <w:pStyle w:val="Heading4"/>
      </w:pPr>
      <w:bookmarkStart w:id="216" w:name="Xac8418bea33a1be5e0b568db065ca212f692805"/>
      <w:r>
        <w:t xml:space="preserve">Testing observations</w:t>
      </w:r>
      <w:bookmarkEnd w:id="216"/>
    </w:p>
    <w:p>
      <w:pPr>
        <w:pStyle w:val="Heading3"/>
      </w:pPr>
      <w:bookmarkStart w:id="217" w:name="global-broker-china-results"/>
      <w:r>
        <w:t xml:space="preserve">China</w:t>
      </w:r>
      <w:bookmarkEnd w:id="217"/>
    </w:p>
    <w:p>
      <w:pPr>
        <w:pStyle w:val="Heading4"/>
      </w:pPr>
      <w:bookmarkStart w:id="218" w:name="X4642c327b10cbf69c1bfd10b6952ab93eaf38d5"/>
      <w:r>
        <w:t xml:space="preserve">Functional test results</w:t>
      </w:r>
      <w:bookmarkEnd w:id="218"/>
    </w:p>
    <w:p>
      <w:pPr>
        <w:pStyle w:val="Heading4"/>
      </w:pPr>
      <w:bookmarkStart w:id="219" w:name="Xb69f3ffabbd94872d868c0faf3c9e638dc3f95b"/>
      <w:r>
        <w:t xml:space="preserve">Performance test results</w:t>
      </w:r>
      <w:bookmarkEnd w:id="219"/>
    </w:p>
    <w:p>
      <w:pPr>
        <w:pStyle w:val="Heading4"/>
      </w:pPr>
      <w:bookmarkStart w:id="220" w:name="X482bb2f3fe757883a0eb8b03f484e9ef7965a7c"/>
      <w:r>
        <w:t xml:space="preserve">Testing observations</w:t>
      </w:r>
      <w:bookmarkEnd w:id="220"/>
    </w:p>
    <w:p>
      <w:pPr>
        <w:pStyle w:val="Heading3"/>
      </w:pPr>
      <w:bookmarkStart w:id="221" w:name="global-broker-france-results"/>
      <w:r>
        <w:t xml:space="preserve">France</w:t>
      </w:r>
      <w:bookmarkEnd w:id="221"/>
    </w:p>
    <w:p>
      <w:pPr>
        <w:pStyle w:val="Heading4"/>
      </w:pPr>
      <w:bookmarkStart w:id="222" w:name="X0121c80e570d6c7d0a4ff78409ea6753647e6ab"/>
      <w:r>
        <w:t xml:space="preserve">Functional test results</w:t>
      </w:r>
      <w:bookmarkEnd w:id="222"/>
    </w:p>
    <w:p>
      <w:pPr>
        <w:pStyle w:val="Heading4"/>
      </w:pPr>
      <w:bookmarkStart w:id="223" w:name="X28203065da68eae54592a210d42d310ad01a0da"/>
      <w:r>
        <w:t xml:space="preserve">Performance test results</w:t>
      </w:r>
      <w:bookmarkEnd w:id="223"/>
    </w:p>
    <w:p>
      <w:pPr>
        <w:pStyle w:val="Heading4"/>
      </w:pPr>
      <w:bookmarkStart w:id="224" w:name="X00d3c3dbc01b979f3fc16546e46f3c13b78e0bb"/>
      <w:r>
        <w:t xml:space="preserve">Testing observations</w:t>
      </w:r>
      <w:bookmarkEnd w:id="224"/>
    </w:p>
    <w:p>
      <w:pPr>
        <w:pStyle w:val="Heading3"/>
      </w:pPr>
      <w:bookmarkStart w:id="225" w:name="global-broker-usa-results"/>
      <w:r>
        <w:t xml:space="preserve">United States of America</w:t>
      </w:r>
      <w:bookmarkEnd w:id="225"/>
    </w:p>
    <w:p>
      <w:pPr>
        <w:pStyle w:val="Heading4"/>
      </w:pPr>
      <w:bookmarkStart w:id="226" w:name="Xe73c0e8caab78b12892500ce26d8becd6c91db1"/>
      <w:r>
        <w:t xml:space="preserve">Functional test results</w:t>
      </w:r>
      <w:bookmarkEnd w:id="226"/>
    </w:p>
    <w:p>
      <w:pPr>
        <w:pStyle w:val="Heading4"/>
      </w:pPr>
      <w:bookmarkStart w:id="227" w:name="X46b23fe9f30231a60d4a8dea2a1840ec1f307b9"/>
      <w:r>
        <w:t xml:space="preserve">Performance test results</w:t>
      </w:r>
      <w:bookmarkEnd w:id="227"/>
    </w:p>
    <w:p>
      <w:pPr>
        <w:pStyle w:val="Heading4"/>
      </w:pPr>
      <w:bookmarkStart w:id="228" w:name="X8c4d145cc0ca39fd596a28c8ddfd56d25a87aa0"/>
      <w:r>
        <w:t xml:space="preserve">Testing observations</w:t>
      </w:r>
      <w:bookmarkEnd w:id="228"/>
    </w:p>
    <w:p>
      <w:pPr>
        <w:pStyle w:val="Heading2"/>
      </w:pPr>
      <w:bookmarkStart w:id="229" w:name="global-discovery-catalogue-results"/>
      <w:r>
        <w:t xml:space="preserve">Global Discovery Catalogue results</w:t>
      </w:r>
      <w:bookmarkEnd w:id="229"/>
    </w:p>
    <w:p>
      <w:pPr>
        <w:pStyle w:val="Heading3"/>
      </w:pPr>
      <w:bookmarkStart w:id="230" w:name="X75d9a18f77748773b72dd248197f65c8d39a66d"/>
      <w:r>
        <w:t xml:space="preserve">Canada</w:t>
      </w:r>
      <w:bookmarkEnd w:id="230"/>
    </w:p>
    <w:p>
      <w:pPr>
        <w:pStyle w:val="Heading4"/>
      </w:pPr>
      <w:bookmarkStart w:id="231" w:name="X70c37e7caa4c1af8bb4d372352982c808707d49"/>
      <w:r>
        <w:t xml:space="preserve">Functional test results</w:t>
      </w:r>
      <w:bookmarkEnd w:id="231"/>
    </w:p>
    <w:p>
      <w:pPr>
        <w:pStyle w:val="Heading4"/>
      </w:pPr>
      <w:bookmarkStart w:id="232" w:name="Xf742583b83bf7dddd6c53a31e121d11910d02f6"/>
      <w:r>
        <w:t xml:space="preserve">Performance test results</w:t>
      </w:r>
      <w:bookmarkEnd w:id="232"/>
    </w:p>
    <w:p>
      <w:pPr>
        <w:pStyle w:val="Heading4"/>
      </w:pPr>
      <w:bookmarkStart w:id="233" w:name="Xa935f1bb129d1ea35bd6165f6f6054994d1c6a4"/>
      <w:r>
        <w:t xml:space="preserve">Testing observations</w:t>
      </w:r>
      <w:bookmarkEnd w:id="233"/>
    </w:p>
    <w:p>
      <w:pPr>
        <w:pStyle w:val="Heading3"/>
      </w:pPr>
      <w:bookmarkStart w:id="234" w:name="global-discovery-catalogue-china-results"/>
      <w:r>
        <w:t xml:space="preserve">China</w:t>
      </w:r>
      <w:bookmarkEnd w:id="234"/>
    </w:p>
    <w:p>
      <w:pPr>
        <w:pStyle w:val="Heading4"/>
      </w:pPr>
      <w:bookmarkStart w:id="235" w:name="X2b22a91a3f35d9de4f82e6ea5dc170b39382ed8"/>
      <w:r>
        <w:t xml:space="preserve">Functional test results</w:t>
      </w:r>
      <w:bookmarkEnd w:id="235"/>
    </w:p>
    <w:p>
      <w:pPr>
        <w:pStyle w:val="Heading4"/>
      </w:pPr>
      <w:bookmarkStart w:id="236" w:name="X3560a55a41ad72505d7d3b8da797cc3afbd7708"/>
      <w:r>
        <w:t xml:space="preserve">Performance test results</w:t>
      </w:r>
      <w:bookmarkEnd w:id="236"/>
    </w:p>
    <w:p>
      <w:pPr>
        <w:pStyle w:val="Heading4"/>
      </w:pPr>
      <w:bookmarkStart w:id="237" w:name="Xd299106167df209e11be456e47460a2571ad14f"/>
      <w:r>
        <w:t xml:space="preserve">Testing observations</w:t>
      </w:r>
      <w:bookmarkEnd w:id="237"/>
    </w:p>
    <w:p>
      <w:pPr>
        <w:pStyle w:val="Heading2"/>
      </w:pPr>
      <w:bookmarkStart w:id="238" w:name="global-monitor-results"/>
      <w:r>
        <w:t xml:space="preserve">Global Monitor results</w:t>
      </w:r>
      <w:bookmarkEnd w:id="238"/>
    </w:p>
    <w:p>
      <w:pPr>
        <w:pStyle w:val="Heading3"/>
      </w:pPr>
      <w:bookmarkStart w:id="239" w:name="global-monitor-china-results"/>
      <w:r>
        <w:t xml:space="preserve">China</w:t>
      </w:r>
      <w:bookmarkEnd w:id="239"/>
    </w:p>
    <w:p>
      <w:pPr>
        <w:pStyle w:val="Heading4"/>
      </w:pPr>
      <w:bookmarkStart w:id="240" w:name="X99a9d3a244b3e1567c60ccfa33bb6b971de37b4"/>
      <w:r>
        <w:t xml:space="preserve">Functional test results</w:t>
      </w:r>
      <w:bookmarkEnd w:id="240"/>
    </w:p>
    <w:p>
      <w:pPr>
        <w:pStyle w:val="Heading4"/>
      </w:pPr>
      <w:bookmarkStart w:id="241" w:name="Xd67eb20e29114407b5b98b770a3807c0a9771c7"/>
      <w:r>
        <w:t xml:space="preserve">Performance test results</w:t>
      </w:r>
      <w:bookmarkEnd w:id="241"/>
    </w:p>
    <w:p>
      <w:pPr>
        <w:pStyle w:val="Heading4"/>
      </w:pPr>
      <w:bookmarkStart w:id="242" w:name="X02605eced44beaf897f217783c87e22ce2655be"/>
      <w:r>
        <w:t xml:space="preserve">Testing observations</w:t>
      </w:r>
      <w:bookmarkEnd w:id="242"/>
    </w:p>
    <w:p>
      <w:pPr>
        <w:pStyle w:val="Heading3"/>
      </w:pPr>
      <w:bookmarkStart w:id="243" w:name="global-monitor-morocco-results"/>
      <w:r>
        <w:t xml:space="preserve">Morocco</w:t>
      </w:r>
      <w:bookmarkEnd w:id="243"/>
    </w:p>
    <w:p>
      <w:pPr>
        <w:pStyle w:val="Heading4"/>
      </w:pPr>
      <w:bookmarkStart w:id="244" w:name="X4e04969d97ecd1b87c009ae128245b30a3adee9"/>
      <w:r>
        <w:t xml:space="preserve">Functional test results</w:t>
      </w:r>
      <w:bookmarkEnd w:id="244"/>
    </w:p>
    <w:p>
      <w:pPr>
        <w:pStyle w:val="Heading4"/>
      </w:pPr>
      <w:bookmarkStart w:id="245" w:name="Xfad0158e08808ede0386530744ecefbfc1ab7d1"/>
      <w:r>
        <w:t xml:space="preserve">Performance test results</w:t>
      </w:r>
      <w:bookmarkEnd w:id="245"/>
    </w:p>
    <w:p>
      <w:pPr>
        <w:pStyle w:val="Heading4"/>
      </w:pPr>
      <w:bookmarkStart w:id="246" w:name="Xeae8a1570949db23e494b5a355bcc3530bf5347"/>
      <w:r>
        <w:t xml:space="preserve">Testing observations</w:t>
      </w:r>
      <w:bookmarkEnd w:id="246"/>
    </w:p>
    <w:p>
      <w:pPr>
        <w:pStyle w:val="Heading1"/>
      </w:pPr>
      <w:bookmarkStart w:id="247" w:name="discussion"/>
      <w:r>
        <w:t xml:space="preserve">Discussion</w:t>
      </w:r>
      <w:bookmarkEnd w:id="247"/>
    </w:p>
    <w:p>
      <w:pPr>
        <w:pStyle w:val="FirstParagraph"/>
      </w:pPr>
      <w:r>
        <w:t xml:space="preserve">TODO</w:t>
      </w:r>
    </w:p>
    <w:p>
      <w:pPr>
        <w:pStyle w:val="Heading1"/>
      </w:pPr>
      <w:bookmarkStart w:id="248" w:name="conclusions"/>
      <w:r>
        <w:t xml:space="preserve">Conclusions</w:t>
      </w:r>
      <w:bookmarkEnd w:id="248"/>
    </w:p>
    <w:p>
      <w:pPr>
        <w:pStyle w:val="FirstParagraph"/>
      </w:pPr>
      <w:r>
        <w:t xml:space="preserve">TODO</w:t>
      </w:r>
    </w:p>
    <w:p>
      <w:pPr>
        <w:pStyle w:val="Heading1"/>
      </w:pPr>
      <w:bookmarkStart w:id="249" w:name="X7b61908570daada8b7f3d16451b8af383e460cc"/>
      <w:r>
        <w:t xml:space="preserve">Future work</w:t>
      </w:r>
      <w:bookmarkEnd w:id="249"/>
    </w:p>
    <w:p>
      <w:pPr>
        <w:pStyle w:val="FirstParagraph"/>
      </w:pPr>
      <w:r>
        <w:t xml:space="preserve">TODO</w:t>
      </w:r>
    </w:p>
    <w:p>
      <w:pPr>
        <w:pStyle w:val="Heading1"/>
      </w:pPr>
      <w:bookmarkStart w:id="250" w:name="X7704236ba72ed8cc2b9a9e238d27c640b9b6528"/>
      <w:r>
        <w:t xml:space="preserve">Revision History</w:t>
      </w:r>
      <w:bookmarkEnd w:id="250"/>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1" w:name="annex-bibliography"/>
      <w:r>
        <w:t xml:space="preserve">Bibliography</w:t>
      </w:r>
      <w:bookmarkEnd w:id="251"/>
    </w:p>
    <w:p>
      <w:pPr>
        <w:pStyle w:val="Heading2"/>
      </w:pPr>
    </w:p>
    <w:p>
      <w:pPr>
        <w:pStyle w:val="FirstParagraph"/>
      </w:pPr>
      <w:r>
        <w:t xml:space="preserve">ab - Apache HTTP server benchmarking tool (2024)</w:t>
      </w:r>
      <w:r>
        <w:t xml:space="preserve"> </w:t>
      </w:r>
      <w:r>
        <w:rPr>
          <w:rStyle w:val="FootnoteReference"/>
        </w:rPr>
        <w:footnoteReference w:id="252"/>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2">
    <w:p>
      <w:pPr>
        <w:pStyle w:val="FootnoteText"/>
      </w:pPr>
      <w:r>
        <w:rPr>
          <w:rStyle w:val="FootnoteReference"/>
        </w:rPr>
        <w:footnoteRef/>
      </w:r>
      <w:r>
        <w:t xml:space="preserve"> </w:t>
      </w:r>
      <w:hyperlink r:id="rId253">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1" Target="https://github.com/wmo-im/wis2-metric-hierarchy/blob/main/metrics/gc.csv" TargetMode="External" /><Relationship Type="http://schemas.openxmlformats.org/officeDocument/2006/relationships/hyperlink" Id="rId253"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5" Target="https://wmo-im.github.io/wis2-guide/guide/wis2-guide-DRAFT.html#_practices_and_procedures_2" TargetMode="External" /><Relationship Type="http://schemas.openxmlformats.org/officeDocument/2006/relationships/hyperlink" Id="rId80" Target="https://wmo-im.github.io/wis2-guide/guide/wis2-guide-DRAFT.html#_procedure_for_registration_of_a_new_global_service" TargetMode="External" /><Relationship Type="http://schemas.openxmlformats.org/officeDocument/2006/relationships/hyperlink" Id="rId8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1" Target="https://github.com/wmo-im/wis2-metric-hierarchy/blob/main/metrics/gc.csv" TargetMode="External" /><Relationship Type="http://schemas.openxmlformats.org/officeDocument/2006/relationships/hyperlink" Id="rId253"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5" Target="https://wmo-im.github.io/wis2-guide/guide/wis2-guide-DRAFT.html#_practices_and_procedures_2" TargetMode="External" /><Relationship Type="http://schemas.openxmlformats.org/officeDocument/2006/relationships/hyperlink" Id="rId80" Target="https://wmo-im.github.io/wis2-guide/guide/wis2-guide-DRAFT.html#_procedure_for_registration_of_a_new_global_service" TargetMode="External" /><Relationship Type="http://schemas.openxmlformats.org/officeDocument/2006/relationships/hyperlink" Id="rId84"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2024-05-24T07:33:50Z</dcterms:created>
  <dcterms:modified xsi:type="dcterms:W3CDTF">2024-05-24T07:33:50Z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2024-05-24</vt:lpwstr>
  </property>
</Properties>
</file>