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CCE" w:rsidRDefault="00203617">
      <w:r>
        <w:rPr>
          <w:noProof/>
        </w:rPr>
        <w:drawing>
          <wp:inline distT="0" distB="0" distL="0" distR="0">
            <wp:extent cx="5274310" cy="5738763"/>
            <wp:effectExtent l="0" t="0" r="2540" b="0"/>
            <wp:docPr id="1" name="图片 1" descr="https://qcdn.xueyuanjun.com/storage/uploads/images/gallery/2019-11/image-15529139152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cdn.xueyuanjun.com/storage/uploads/images/gallery/2019-11/image-1552913915267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8763"/>
                    </a:xfrm>
                    <a:prstGeom prst="rect">
                      <a:avLst/>
                    </a:prstGeom>
                    <a:noFill/>
                    <a:ln>
                      <a:noFill/>
                    </a:ln>
                  </pic:spPr>
                </pic:pic>
              </a:graphicData>
            </a:graphic>
          </wp:inline>
        </w:drawing>
      </w:r>
    </w:p>
    <w:p w:rsidR="00203617" w:rsidRDefault="00203617"/>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Accept</w:t>
      </w:r>
    </w:p>
    <w:p w:rsidR="00203617" w:rsidRDefault="00203617">
      <w:r w:rsidRPr="00203617">
        <w:t>Accept: text/html,application/xhtml+xml,application/xml;q=0.9,image/webp,image/apng,*/*;q=0.8,application/signed-exchange;v=b3</w:t>
      </w:r>
    </w:p>
    <w:p w:rsidR="00203617" w:rsidRDefault="00203617"/>
    <w:p w:rsidR="00203617" w:rsidRDefault="00203617" w:rsidP="00203617">
      <w:pPr>
        <w:pStyle w:val="3"/>
        <w:shd w:val="clear" w:color="auto" w:fill="FFFFFF"/>
        <w:spacing w:before="188" w:beforeAutospacing="0" w:after="103" w:afterAutospacing="0" w:line="293" w:lineRule="atLeast"/>
        <w:textAlignment w:val="baseline"/>
        <w:rPr>
          <w:rFonts w:ascii="Segoe UI" w:hAnsi="Segoe UI" w:cs="Segoe UI"/>
          <w:b w:val="0"/>
          <w:bCs w:val="0"/>
          <w:color w:val="222222"/>
          <w:sz w:val="56"/>
          <w:szCs w:val="56"/>
        </w:rPr>
      </w:pPr>
      <w:r>
        <w:rPr>
          <w:rFonts w:ascii="Segoe UI" w:hAnsi="Segoe UI" w:cs="Segoe UI"/>
          <w:b w:val="0"/>
          <w:bCs w:val="0"/>
          <w:color w:val="222222"/>
          <w:sz w:val="56"/>
          <w:szCs w:val="56"/>
        </w:rPr>
        <w:t>Authorization</w:t>
      </w:r>
    </w:p>
    <w:p w:rsidR="00203617" w:rsidRDefault="00203617">
      <w:r>
        <w:rPr>
          <w:noProof/>
        </w:rPr>
        <w:lastRenderedPageBreak/>
        <w:drawing>
          <wp:inline distT="0" distB="0" distL="0" distR="0">
            <wp:extent cx="5274310" cy="1172661"/>
            <wp:effectExtent l="0" t="0" r="2540" b="8890"/>
            <wp:docPr id="2" name="图片 2" descr="https://qcdn.xueyuanjun.com/storage/uploads/images/gallery/2019-11/image-15557231663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cdn.xueyuanjun.com/storage/uploads/images/gallery/2019-11/image-1555723166321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172661"/>
                    </a:xfrm>
                    <a:prstGeom prst="rect">
                      <a:avLst/>
                    </a:prstGeom>
                    <a:noFill/>
                    <a:ln>
                      <a:noFill/>
                    </a:ln>
                  </pic:spPr>
                </pic:pic>
              </a:graphicData>
            </a:graphic>
          </wp:inline>
        </w:drawing>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Expect</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该字段用于告知服务器期望出现的某种特定行为，因服务器无法理解客户端的期望</w:t>
      </w:r>
      <w:proofErr w:type="gramStart"/>
      <w:r w:rsidRPr="00203617">
        <w:rPr>
          <w:rFonts w:ascii="Segoe UI" w:eastAsia="宋体" w:hAnsi="Segoe UI" w:cs="Segoe UI"/>
          <w:color w:val="444444"/>
          <w:kern w:val="0"/>
          <w:szCs w:val="21"/>
        </w:rPr>
        <w:t>作出</w:t>
      </w:r>
      <w:proofErr w:type="gramEnd"/>
      <w:r w:rsidRPr="00203617">
        <w:rPr>
          <w:rFonts w:ascii="Segoe UI" w:eastAsia="宋体" w:hAnsi="Segoe UI" w:cs="Segoe UI"/>
          <w:color w:val="444444"/>
          <w:kern w:val="0"/>
          <w:szCs w:val="21"/>
        </w:rPr>
        <w:t>回应而发生错误时，会返回状态码</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417 Expectation Failed</w:t>
      </w:r>
      <w:r w:rsidRPr="00203617">
        <w:rPr>
          <w:rFonts w:ascii="Segoe UI" w:eastAsia="宋体" w:hAnsi="Segoe UI" w:cs="Segoe UI"/>
          <w:color w:val="444444"/>
          <w:kern w:val="0"/>
          <w:szCs w:val="21"/>
        </w:rPr>
        <w:t>。</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客户端可以利用该首部字段写明所期望的扩展，虽然</w:t>
      </w:r>
      <w:r w:rsidRPr="00203617">
        <w:rPr>
          <w:rFonts w:ascii="Segoe UI" w:eastAsia="宋体" w:hAnsi="Segoe UI" w:cs="Segoe UI"/>
          <w:color w:val="444444"/>
          <w:kern w:val="0"/>
          <w:szCs w:val="21"/>
        </w:rPr>
        <w:t xml:space="preserve"> HTTP/1.1 </w:t>
      </w:r>
      <w:r w:rsidRPr="00203617">
        <w:rPr>
          <w:rFonts w:ascii="Segoe UI" w:eastAsia="宋体" w:hAnsi="Segoe UI" w:cs="Segoe UI"/>
          <w:color w:val="444444"/>
          <w:kern w:val="0"/>
          <w:szCs w:val="21"/>
        </w:rPr>
        <w:t>规范只定义了</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100-continue</w:t>
      </w:r>
      <w:r w:rsidRPr="00203617">
        <w:rPr>
          <w:rFonts w:ascii="Segoe UI" w:eastAsia="宋体" w:hAnsi="Segoe UI" w:cs="Segoe UI"/>
          <w:color w:val="444444"/>
          <w:kern w:val="0"/>
          <w:szCs w:val="21"/>
        </w:rPr>
        <w:t>。这个字段平时很少用到。</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From</w:t>
      </w:r>
    </w:p>
    <w:p w:rsidR="00203617" w:rsidRPr="00203617" w:rsidRDefault="00203617" w:rsidP="00203617">
      <w:pPr>
        <w:widowControl/>
        <w:shd w:val="clear" w:color="auto" w:fill="FFFFFF"/>
        <w:spacing w:before="72" w:after="330"/>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该字段用于告知服务器使用用户代理的用户的电子邮件地址，通常，其使用目的就是为了显示搜索引擎等用户代理的负责人的电子邮件联系方式。这个字段日常也很少用到。</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Host</w:t>
      </w:r>
    </w:p>
    <w:p w:rsidR="00203617" w:rsidRPr="00203617" w:rsidRDefault="00203617" w:rsidP="00203617">
      <w:pPr>
        <w:widowControl/>
        <w:shd w:val="clear" w:color="auto" w:fill="F8F8F8"/>
        <w:jc w:val="left"/>
        <w:textAlignment w:val="baseline"/>
        <w:rPr>
          <w:rFonts w:ascii="inherit" w:eastAsia="宋体" w:hAnsi="inherit" w:cs="Segoe UI"/>
          <w:color w:val="444444"/>
          <w:kern w:val="0"/>
          <w:sz w:val="18"/>
          <w:szCs w:val="18"/>
        </w:rPr>
      </w:pPr>
      <w:r w:rsidRPr="00203617">
        <w:rPr>
          <w:rFonts w:ascii="inherit" w:eastAsia="宋体" w:hAnsi="inherit" w:cs="Segoe UI" w:hint="eastAsia"/>
          <w:color w:val="444444"/>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9.85pt;height:69.75pt" o:ole="">
            <v:imagedata r:id="rId6" o:title=""/>
          </v:shape>
          <w:control r:id="rId7" w:name="DefaultOcxName" w:shapeid="_x0000_i1037"/>
        </w:object>
      </w:r>
    </w:p>
    <w:p w:rsidR="00203617" w:rsidRPr="00203617" w:rsidRDefault="00203617" w:rsidP="00203617">
      <w:pPr>
        <w:widowControl/>
        <w:shd w:val="clear" w:color="auto" w:fill="F8F8F8"/>
        <w:jc w:val="right"/>
        <w:textAlignment w:val="baseline"/>
        <w:rPr>
          <w:rFonts w:ascii="inherit" w:eastAsia="宋体" w:hAnsi="inherit" w:cs="Segoe UI"/>
          <w:color w:val="B0B0B0"/>
          <w:kern w:val="0"/>
          <w:sz w:val="18"/>
          <w:szCs w:val="18"/>
        </w:rPr>
      </w:pPr>
      <w:r w:rsidRPr="00203617">
        <w:rPr>
          <w:rFonts w:ascii="inherit" w:eastAsia="宋体" w:hAnsi="inherit" w:cs="Segoe UI"/>
          <w:color w:val="B0B0B0"/>
          <w:kern w:val="0"/>
          <w:sz w:val="18"/>
          <w:szCs w:val="18"/>
        </w:rPr>
        <w:t>1</w:t>
      </w:r>
    </w:p>
    <w:p w:rsidR="00203617" w:rsidRPr="00203617" w:rsidRDefault="00203617" w:rsidP="00203617">
      <w:pPr>
        <w:widowControl/>
        <w:pBdr>
          <w:top w:val="single" w:sz="2" w:space="0" w:color="DDDDDD"/>
          <w:left w:val="single" w:sz="2" w:space="3" w:color="DDDDDD"/>
          <w:bottom w:val="single" w:sz="2" w:space="0" w:color="DDDDDD"/>
          <w:right w:val="single" w:sz="2" w:space="3"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444444"/>
          <w:kern w:val="0"/>
          <w:sz w:val="18"/>
          <w:szCs w:val="18"/>
        </w:rPr>
      </w:pPr>
      <w:r w:rsidRPr="00203617">
        <w:rPr>
          <w:rFonts w:ascii="inherit" w:eastAsia="宋体" w:hAnsi="inherit" w:cs="宋体"/>
          <w:color w:val="444444"/>
          <w:kern w:val="0"/>
          <w:sz w:val="18"/>
          <w:szCs w:val="18"/>
          <w:bdr w:val="none" w:sz="0" w:space="0" w:color="auto" w:frame="1"/>
        </w:rPr>
        <w:t>Host: laravelacademy.org</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该字段用于告知服务器请求的资源所处的互联网主机名和端口号。</w:t>
      </w:r>
      <w:r w:rsidRPr="00203617">
        <w:rPr>
          <w:rFonts w:ascii="inherit" w:eastAsia="宋体" w:hAnsi="inherit" w:cs="Segoe UI"/>
          <w:b/>
          <w:bCs/>
          <w:color w:val="444444"/>
          <w:kern w:val="0"/>
          <w:szCs w:val="21"/>
          <w:bdr w:val="none" w:sz="0" w:space="0" w:color="auto" w:frame="1"/>
        </w:rPr>
        <w:t>该字段在</w:t>
      </w:r>
      <w:r w:rsidRPr="00203617">
        <w:rPr>
          <w:rFonts w:ascii="inherit" w:eastAsia="宋体" w:hAnsi="inherit" w:cs="Segoe UI"/>
          <w:b/>
          <w:bCs/>
          <w:color w:val="444444"/>
          <w:kern w:val="0"/>
          <w:szCs w:val="21"/>
          <w:bdr w:val="none" w:sz="0" w:space="0" w:color="auto" w:frame="1"/>
        </w:rPr>
        <w:t xml:space="preserve"> HTTP/1.1 </w:t>
      </w:r>
      <w:r w:rsidRPr="00203617">
        <w:rPr>
          <w:rFonts w:ascii="inherit" w:eastAsia="宋体" w:hAnsi="inherit" w:cs="Segoe UI"/>
          <w:b/>
          <w:bCs/>
          <w:color w:val="444444"/>
          <w:kern w:val="0"/>
          <w:szCs w:val="21"/>
          <w:bdr w:val="none" w:sz="0" w:space="0" w:color="auto" w:frame="1"/>
        </w:rPr>
        <w:t>规范内是唯一</w:t>
      </w:r>
      <w:proofErr w:type="gramStart"/>
      <w:r w:rsidRPr="00203617">
        <w:rPr>
          <w:rFonts w:ascii="inherit" w:eastAsia="宋体" w:hAnsi="inherit" w:cs="Segoe UI"/>
          <w:b/>
          <w:bCs/>
          <w:color w:val="444444"/>
          <w:kern w:val="0"/>
          <w:szCs w:val="21"/>
          <w:bdr w:val="none" w:sz="0" w:space="0" w:color="auto" w:frame="1"/>
        </w:rPr>
        <w:t>一个</w:t>
      </w:r>
      <w:proofErr w:type="gramEnd"/>
      <w:r w:rsidRPr="00203617">
        <w:rPr>
          <w:rFonts w:ascii="inherit" w:eastAsia="宋体" w:hAnsi="inherit" w:cs="Segoe UI"/>
          <w:b/>
          <w:bCs/>
          <w:color w:val="444444"/>
          <w:kern w:val="0"/>
          <w:szCs w:val="21"/>
          <w:bdr w:val="none" w:sz="0" w:space="0" w:color="auto" w:frame="1"/>
        </w:rPr>
        <w:t>必须包含在请求内的首部字段</w:t>
      </w:r>
      <w:r w:rsidRPr="00203617">
        <w:rPr>
          <w:rFonts w:ascii="Segoe UI" w:eastAsia="宋体" w:hAnsi="Segoe UI" w:cs="Segoe UI"/>
          <w:color w:val="444444"/>
          <w:kern w:val="0"/>
          <w:szCs w:val="21"/>
        </w:rPr>
        <w:t>，因为请求行里的</w:t>
      </w:r>
      <w:r w:rsidRPr="00203617">
        <w:rPr>
          <w:rFonts w:ascii="Segoe UI" w:eastAsia="宋体" w:hAnsi="Segoe UI" w:cs="Segoe UI"/>
          <w:color w:val="444444"/>
          <w:kern w:val="0"/>
          <w:szCs w:val="21"/>
        </w:rPr>
        <w:t xml:space="preserve"> URL </w:t>
      </w:r>
      <w:r w:rsidRPr="00203617">
        <w:rPr>
          <w:rFonts w:ascii="Segoe UI" w:eastAsia="宋体" w:hAnsi="Segoe UI" w:cs="Segoe UI"/>
          <w:color w:val="444444"/>
          <w:kern w:val="0"/>
          <w:szCs w:val="21"/>
        </w:rPr>
        <w:t>资源通常是相对</w:t>
      </w:r>
      <w:r w:rsidRPr="00203617">
        <w:rPr>
          <w:rFonts w:ascii="Segoe UI" w:eastAsia="宋体" w:hAnsi="Segoe UI" w:cs="Segoe UI"/>
          <w:color w:val="444444"/>
          <w:kern w:val="0"/>
          <w:szCs w:val="21"/>
        </w:rPr>
        <w:t xml:space="preserve"> URL</w:t>
      </w:r>
      <w:r w:rsidRPr="00203617">
        <w:rPr>
          <w:rFonts w:ascii="Segoe UI" w:eastAsia="宋体" w:hAnsi="Segoe UI" w:cs="Segoe UI"/>
          <w:color w:val="444444"/>
          <w:kern w:val="0"/>
          <w:szCs w:val="21"/>
        </w:rPr>
        <w:t>，需要结合</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Host</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字段才能拼接出完整的</w:t>
      </w:r>
      <w:r w:rsidRPr="00203617">
        <w:rPr>
          <w:rFonts w:ascii="Segoe UI" w:eastAsia="宋体" w:hAnsi="Segoe UI" w:cs="Segoe UI"/>
          <w:color w:val="444444"/>
          <w:kern w:val="0"/>
          <w:szCs w:val="21"/>
        </w:rPr>
        <w:t xml:space="preserve"> URL</w:t>
      </w:r>
      <w:r w:rsidRPr="00203617">
        <w:rPr>
          <w:rFonts w:ascii="Segoe UI" w:eastAsia="宋体" w:hAnsi="Segoe UI" w:cs="Segoe UI"/>
          <w:color w:val="444444"/>
          <w:kern w:val="0"/>
          <w:szCs w:val="21"/>
        </w:rPr>
        <w:t>，对于一台</w:t>
      </w:r>
      <w:r w:rsidRPr="00203617">
        <w:rPr>
          <w:rFonts w:ascii="Segoe UI" w:eastAsia="宋体" w:hAnsi="Segoe UI" w:cs="Segoe UI"/>
          <w:color w:val="444444"/>
          <w:kern w:val="0"/>
          <w:szCs w:val="21"/>
        </w:rPr>
        <w:t xml:space="preserve"> Web </w:t>
      </w:r>
      <w:r w:rsidRPr="00203617">
        <w:rPr>
          <w:rFonts w:ascii="Segoe UI" w:eastAsia="宋体" w:hAnsi="Segoe UI" w:cs="Segoe UI"/>
          <w:color w:val="444444"/>
          <w:kern w:val="0"/>
          <w:szCs w:val="21"/>
        </w:rPr>
        <w:t>服务器上通常部署了多个站点的情况（我们通常称之为虚拟主机），</w:t>
      </w:r>
      <w:r w:rsidRPr="00203617">
        <w:rPr>
          <w:rFonts w:ascii="Lucida Console" w:eastAsia="宋体" w:hAnsi="Lucida Console" w:cs="宋体"/>
          <w:color w:val="444444"/>
          <w:kern w:val="0"/>
          <w:sz w:val="17"/>
          <w:szCs w:val="17"/>
          <w:bdr w:val="single" w:sz="6" w:space="1" w:color="DDDDDD" w:frame="1"/>
          <w:shd w:val="clear" w:color="auto" w:fill="F8F8F8"/>
        </w:rPr>
        <w:t>Host</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必须是域名而不能是</w:t>
      </w:r>
      <w:r w:rsidRPr="00203617">
        <w:rPr>
          <w:rFonts w:ascii="Segoe UI" w:eastAsia="宋体" w:hAnsi="Segoe UI" w:cs="Segoe UI"/>
          <w:color w:val="444444"/>
          <w:kern w:val="0"/>
          <w:szCs w:val="21"/>
        </w:rPr>
        <w:t xml:space="preserve"> IP </w:t>
      </w:r>
      <w:r w:rsidRPr="00203617">
        <w:rPr>
          <w:rFonts w:ascii="Segoe UI" w:eastAsia="宋体" w:hAnsi="Segoe UI" w:cs="Segoe UI"/>
          <w:color w:val="444444"/>
          <w:kern w:val="0"/>
          <w:szCs w:val="21"/>
        </w:rPr>
        <w:t>地址，</w:t>
      </w:r>
      <w:r w:rsidRPr="00203617">
        <w:rPr>
          <w:rFonts w:ascii="Segoe UI" w:eastAsia="宋体" w:hAnsi="Segoe UI" w:cs="Segoe UI"/>
          <w:color w:val="444444"/>
          <w:kern w:val="0"/>
          <w:szCs w:val="21"/>
        </w:rPr>
        <w:t xml:space="preserve">Web </w:t>
      </w:r>
      <w:r w:rsidRPr="00203617">
        <w:rPr>
          <w:rFonts w:ascii="Segoe UI" w:eastAsia="宋体" w:hAnsi="Segoe UI" w:cs="Segoe UI"/>
          <w:color w:val="444444"/>
          <w:kern w:val="0"/>
          <w:szCs w:val="21"/>
        </w:rPr>
        <w:t>服务器会根据这个</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Host</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字段值将请求指向对应域名指定的配置目录。</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If-Match</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形如</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If-XXX</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这种样式的请求首部字段，都可称为</w:t>
      </w:r>
      <w:r w:rsidRPr="00203617">
        <w:rPr>
          <w:rFonts w:ascii="inherit" w:eastAsia="宋体" w:hAnsi="inherit" w:cs="Segoe UI"/>
          <w:b/>
          <w:bCs/>
          <w:color w:val="444444"/>
          <w:kern w:val="0"/>
          <w:szCs w:val="21"/>
          <w:bdr w:val="none" w:sz="0" w:space="0" w:color="auto" w:frame="1"/>
        </w:rPr>
        <w:t>条件请求</w:t>
      </w:r>
      <w:r w:rsidRPr="00203617">
        <w:rPr>
          <w:rFonts w:ascii="Segoe UI" w:eastAsia="宋体" w:hAnsi="Segoe UI" w:cs="Segoe UI"/>
          <w:color w:val="444444"/>
          <w:kern w:val="0"/>
          <w:szCs w:val="21"/>
        </w:rPr>
        <w:t>，服务器收到附带条件的请求后，只有判断指定条件为真时，才会执行请求，常用于实现缓存相关功能。</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首部字段</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If-Match</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属于附带条件之一，它会告知服务器匹配资源所用的实体标记（</w:t>
      </w:r>
      <w:proofErr w:type="spellStart"/>
      <w:r w:rsidRPr="00203617">
        <w:rPr>
          <w:rFonts w:ascii="Lucida Console" w:eastAsia="宋体" w:hAnsi="Lucida Console" w:cs="宋体"/>
          <w:color w:val="444444"/>
          <w:kern w:val="0"/>
          <w:sz w:val="17"/>
          <w:szCs w:val="17"/>
          <w:bdr w:val="single" w:sz="6" w:space="1" w:color="DDDDDD" w:frame="1"/>
          <w:shd w:val="clear" w:color="auto" w:fill="F8F8F8"/>
        </w:rPr>
        <w:t>ETag</w:t>
      </w:r>
      <w:proofErr w:type="spellEnd"/>
      <w:r w:rsidRPr="00203617">
        <w:rPr>
          <w:rFonts w:ascii="Segoe UI" w:eastAsia="宋体" w:hAnsi="Segoe UI" w:cs="Segoe UI"/>
          <w:color w:val="444444"/>
          <w:kern w:val="0"/>
          <w:szCs w:val="21"/>
        </w:rPr>
        <w:t>）值，这时的服务器无法使用弱</w:t>
      </w:r>
      <w:r w:rsidRPr="00203617">
        <w:rPr>
          <w:rFonts w:ascii="Segoe UI" w:eastAsia="宋体" w:hAnsi="Segoe UI" w:cs="Segoe UI"/>
          <w:color w:val="444444"/>
          <w:kern w:val="0"/>
          <w:szCs w:val="21"/>
        </w:rPr>
        <w:t> </w:t>
      </w:r>
      <w:proofErr w:type="spellStart"/>
      <w:r w:rsidRPr="00203617">
        <w:rPr>
          <w:rFonts w:ascii="Lucida Console" w:eastAsia="宋体" w:hAnsi="Lucida Console" w:cs="宋体"/>
          <w:color w:val="444444"/>
          <w:kern w:val="0"/>
          <w:sz w:val="17"/>
          <w:szCs w:val="17"/>
          <w:bdr w:val="single" w:sz="6" w:space="1" w:color="DDDDDD" w:frame="1"/>
          <w:shd w:val="clear" w:color="auto" w:fill="F8F8F8"/>
        </w:rPr>
        <w:t>ETag</w:t>
      </w:r>
      <w:proofErr w:type="spellEnd"/>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值（以</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W/</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开头）。</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lastRenderedPageBreak/>
        <w:t>服务器会对比</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If-Match</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字段值和资源的</w:t>
      </w:r>
      <w:r w:rsidRPr="00203617">
        <w:rPr>
          <w:rFonts w:ascii="Segoe UI" w:eastAsia="宋体" w:hAnsi="Segoe UI" w:cs="Segoe UI"/>
          <w:color w:val="444444"/>
          <w:kern w:val="0"/>
          <w:szCs w:val="21"/>
        </w:rPr>
        <w:t> </w:t>
      </w:r>
      <w:proofErr w:type="spellStart"/>
      <w:r w:rsidRPr="00203617">
        <w:rPr>
          <w:rFonts w:ascii="Lucida Console" w:eastAsia="宋体" w:hAnsi="Lucida Console" w:cs="宋体"/>
          <w:color w:val="444444"/>
          <w:kern w:val="0"/>
          <w:sz w:val="17"/>
          <w:szCs w:val="17"/>
          <w:bdr w:val="single" w:sz="6" w:space="1" w:color="DDDDDD" w:frame="1"/>
          <w:shd w:val="clear" w:color="auto" w:fill="F8F8F8"/>
        </w:rPr>
        <w:t>ETag</w:t>
      </w:r>
      <w:proofErr w:type="spellEnd"/>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值，仅当两者一致时，才会执行请求，反之，则返回状态码</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412 Precondition Failed</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响应。</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还可以使用星号</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指定</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If-Match</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的字段值，针对这种情况，服务器将会忽略</w:t>
      </w:r>
      <w:r w:rsidRPr="00203617">
        <w:rPr>
          <w:rFonts w:ascii="Segoe UI" w:eastAsia="宋体" w:hAnsi="Segoe UI" w:cs="Segoe UI"/>
          <w:color w:val="444444"/>
          <w:kern w:val="0"/>
          <w:szCs w:val="21"/>
        </w:rPr>
        <w:t> </w:t>
      </w:r>
      <w:proofErr w:type="spellStart"/>
      <w:r w:rsidRPr="00203617">
        <w:rPr>
          <w:rFonts w:ascii="Lucida Console" w:eastAsia="宋体" w:hAnsi="Lucida Console" w:cs="宋体"/>
          <w:color w:val="444444"/>
          <w:kern w:val="0"/>
          <w:sz w:val="17"/>
          <w:szCs w:val="17"/>
          <w:bdr w:val="single" w:sz="6" w:space="1" w:color="DDDDDD" w:frame="1"/>
          <w:shd w:val="clear" w:color="auto" w:fill="F8F8F8"/>
        </w:rPr>
        <w:t>ETag</w:t>
      </w:r>
      <w:proofErr w:type="spellEnd"/>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的值，只要资源存在就处理请求。</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If-None-Match</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该字段和</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If-Match</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作用相反，用于指定</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If-None-Match</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字段值的实体标记（</w:t>
      </w:r>
      <w:proofErr w:type="spellStart"/>
      <w:r w:rsidRPr="00203617">
        <w:rPr>
          <w:rFonts w:ascii="Lucida Console" w:eastAsia="宋体" w:hAnsi="Lucida Console" w:cs="宋体"/>
          <w:color w:val="444444"/>
          <w:kern w:val="0"/>
          <w:sz w:val="17"/>
          <w:szCs w:val="17"/>
          <w:bdr w:val="single" w:sz="6" w:space="1" w:color="DDDDDD" w:frame="1"/>
          <w:shd w:val="clear" w:color="auto" w:fill="F8F8F8"/>
        </w:rPr>
        <w:t>ETag</w:t>
      </w:r>
      <w:proofErr w:type="spellEnd"/>
      <w:r w:rsidRPr="00203617">
        <w:rPr>
          <w:rFonts w:ascii="Segoe UI" w:eastAsia="宋体" w:hAnsi="Segoe UI" w:cs="Segoe UI"/>
          <w:color w:val="444444"/>
          <w:kern w:val="0"/>
          <w:szCs w:val="21"/>
        </w:rPr>
        <w:t>）值与请求资源的</w:t>
      </w:r>
      <w:r w:rsidRPr="00203617">
        <w:rPr>
          <w:rFonts w:ascii="Segoe UI" w:eastAsia="宋体" w:hAnsi="Segoe UI" w:cs="Segoe UI"/>
          <w:color w:val="444444"/>
          <w:kern w:val="0"/>
          <w:szCs w:val="21"/>
        </w:rPr>
        <w:t> </w:t>
      </w:r>
      <w:proofErr w:type="spellStart"/>
      <w:r w:rsidRPr="00203617">
        <w:rPr>
          <w:rFonts w:ascii="Lucida Console" w:eastAsia="宋体" w:hAnsi="Lucida Console" w:cs="宋体"/>
          <w:color w:val="444444"/>
          <w:kern w:val="0"/>
          <w:sz w:val="17"/>
          <w:szCs w:val="17"/>
          <w:bdr w:val="single" w:sz="6" w:space="1" w:color="DDDDDD" w:frame="1"/>
          <w:shd w:val="clear" w:color="auto" w:fill="F8F8F8"/>
        </w:rPr>
        <w:t>ETag</w:t>
      </w:r>
      <w:proofErr w:type="spellEnd"/>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不一致时，它就告知服务器处理该请求。</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在</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GET</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或</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HEAD</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方法中使用请求首部字段</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If-None-Match</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可获取最新的资源。</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If-Modified-Since</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该字段会告知服务器若</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If-Modified-Since</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字段值早于资源的更新时间，则希望能够处理该请求。反之则返回状态码</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304 Not Modified</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响应。</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Lucida Console" w:eastAsia="宋体" w:hAnsi="Lucida Console" w:cs="宋体"/>
          <w:color w:val="444444"/>
          <w:kern w:val="0"/>
          <w:sz w:val="17"/>
          <w:szCs w:val="17"/>
          <w:bdr w:val="single" w:sz="6" w:space="1" w:color="DDDDDD" w:frame="1"/>
          <w:shd w:val="clear" w:color="auto" w:fill="F8F8F8"/>
        </w:rPr>
        <w:t>If-Modified-Since</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用于确认代理或客户端拥有的本地资源的有效性。资源的最近更新日期时间，可以通过响应首部字段</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Last-Modified</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来获取。</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If-Unmodified-Since</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和</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If-Modified-Since</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作用相反。告知服务器指定的请求资源只有在</w:t>
      </w:r>
      <w:proofErr w:type="gramStart"/>
      <w:r w:rsidRPr="00203617">
        <w:rPr>
          <w:rFonts w:ascii="Segoe UI" w:eastAsia="宋体" w:hAnsi="Segoe UI" w:cs="Segoe UI"/>
          <w:color w:val="444444"/>
          <w:kern w:val="0"/>
          <w:szCs w:val="21"/>
        </w:rPr>
        <w:t>字段值内指定</w:t>
      </w:r>
      <w:proofErr w:type="gramEnd"/>
      <w:r w:rsidRPr="00203617">
        <w:rPr>
          <w:rFonts w:ascii="Segoe UI" w:eastAsia="宋体" w:hAnsi="Segoe UI" w:cs="Segoe UI"/>
          <w:color w:val="444444"/>
          <w:kern w:val="0"/>
          <w:szCs w:val="21"/>
        </w:rPr>
        <w:t>的日期时间之后未发生更新的情况下，才能处理请求。否则以状态码</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412 Precondition Failed</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作为响应返回。</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If-Range</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该字段用于</w:t>
      </w:r>
      <w:proofErr w:type="gramStart"/>
      <w:r w:rsidRPr="00203617">
        <w:rPr>
          <w:rFonts w:ascii="Segoe UI" w:eastAsia="宋体" w:hAnsi="Segoe UI" w:cs="Segoe UI"/>
          <w:color w:val="444444"/>
          <w:kern w:val="0"/>
          <w:szCs w:val="21"/>
        </w:rPr>
        <w:t>告知告知</w:t>
      </w:r>
      <w:proofErr w:type="gramEnd"/>
      <w:r w:rsidRPr="00203617">
        <w:rPr>
          <w:rFonts w:ascii="Segoe UI" w:eastAsia="宋体" w:hAnsi="Segoe UI" w:cs="Segoe UI"/>
          <w:color w:val="444444"/>
          <w:kern w:val="0"/>
          <w:szCs w:val="21"/>
        </w:rPr>
        <w:t>服务器若指定的</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If-Range</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字段值（</w:t>
      </w:r>
      <w:proofErr w:type="spellStart"/>
      <w:r w:rsidRPr="00203617">
        <w:rPr>
          <w:rFonts w:ascii="Lucida Console" w:eastAsia="宋体" w:hAnsi="Lucida Console" w:cs="宋体"/>
          <w:color w:val="444444"/>
          <w:kern w:val="0"/>
          <w:sz w:val="17"/>
          <w:szCs w:val="17"/>
          <w:bdr w:val="single" w:sz="6" w:space="1" w:color="DDDDDD" w:frame="1"/>
          <w:shd w:val="clear" w:color="auto" w:fill="F8F8F8"/>
        </w:rPr>
        <w:t>ETag</w:t>
      </w:r>
      <w:proofErr w:type="spellEnd"/>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值或时间）和请求资源的</w:t>
      </w:r>
      <w:r w:rsidRPr="00203617">
        <w:rPr>
          <w:rFonts w:ascii="Segoe UI" w:eastAsia="宋体" w:hAnsi="Segoe UI" w:cs="Segoe UI"/>
          <w:color w:val="444444"/>
          <w:kern w:val="0"/>
          <w:szCs w:val="21"/>
        </w:rPr>
        <w:t> </w:t>
      </w:r>
      <w:proofErr w:type="spellStart"/>
      <w:r w:rsidRPr="00203617">
        <w:rPr>
          <w:rFonts w:ascii="Lucida Console" w:eastAsia="宋体" w:hAnsi="Lucida Console" w:cs="宋体"/>
          <w:color w:val="444444"/>
          <w:kern w:val="0"/>
          <w:sz w:val="17"/>
          <w:szCs w:val="17"/>
          <w:bdr w:val="single" w:sz="6" w:space="1" w:color="DDDDDD" w:frame="1"/>
          <w:shd w:val="clear" w:color="auto" w:fill="F8F8F8"/>
        </w:rPr>
        <w:t>ETag</w:t>
      </w:r>
      <w:proofErr w:type="spellEnd"/>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值或时间相一致，则作为范围请求处理，否则返回全体资源。</w:t>
      </w:r>
    </w:p>
    <w:p w:rsidR="00203617" w:rsidRPr="00203617" w:rsidRDefault="00203617" w:rsidP="00203617">
      <w:pPr>
        <w:widowControl/>
        <w:shd w:val="clear" w:color="auto" w:fill="F8F8F8"/>
        <w:jc w:val="left"/>
        <w:textAlignment w:val="baseline"/>
        <w:rPr>
          <w:rFonts w:ascii="inherit" w:eastAsia="宋体" w:hAnsi="inherit" w:cs="Segoe UI"/>
          <w:color w:val="444444"/>
          <w:kern w:val="0"/>
          <w:szCs w:val="21"/>
        </w:rPr>
      </w:pPr>
      <w:r w:rsidRPr="00203617">
        <w:rPr>
          <w:rFonts w:ascii="inherit" w:eastAsia="宋体" w:hAnsi="inherit" w:cs="Segoe UI"/>
          <w:color w:val="444444"/>
          <w:kern w:val="0"/>
          <w:szCs w:val="21"/>
        </w:rPr>
        <w:t>注：后面讲到</w:t>
      </w:r>
      <w:r w:rsidRPr="00203617">
        <w:rPr>
          <w:rFonts w:ascii="inherit" w:eastAsia="宋体" w:hAnsi="inherit" w:cs="Segoe UI"/>
          <w:color w:val="444444"/>
          <w:kern w:val="0"/>
          <w:szCs w:val="21"/>
        </w:rPr>
        <w:t xml:space="preserve"> HTTP </w:t>
      </w:r>
      <w:r w:rsidRPr="00203617">
        <w:rPr>
          <w:rFonts w:ascii="inherit" w:eastAsia="宋体" w:hAnsi="inherit" w:cs="Segoe UI"/>
          <w:color w:val="444444"/>
          <w:kern w:val="0"/>
          <w:szCs w:val="21"/>
        </w:rPr>
        <w:t>缓存时会详解介绍上述与缓存相关的</w:t>
      </w:r>
      <w:r w:rsidRPr="00203617">
        <w:rPr>
          <w:rFonts w:ascii="inherit" w:eastAsia="宋体" w:hAnsi="inherit"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If-XXX</w:t>
      </w:r>
      <w:r w:rsidRPr="00203617">
        <w:rPr>
          <w:rFonts w:ascii="inherit" w:eastAsia="宋体" w:hAnsi="inherit" w:cs="Segoe UI"/>
          <w:color w:val="444444"/>
          <w:kern w:val="0"/>
          <w:szCs w:val="21"/>
        </w:rPr>
        <w:t> </w:t>
      </w:r>
      <w:r w:rsidRPr="00203617">
        <w:rPr>
          <w:rFonts w:ascii="inherit" w:eastAsia="宋体" w:hAnsi="inherit" w:cs="Segoe UI"/>
          <w:color w:val="444444"/>
          <w:kern w:val="0"/>
          <w:szCs w:val="21"/>
        </w:rPr>
        <w:t>请求首部字段。</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Max-Forwards</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前面我们在介绍</w:t>
      </w:r>
      <w:r w:rsidRPr="00203617">
        <w:rPr>
          <w:rFonts w:ascii="Segoe UI" w:eastAsia="宋体" w:hAnsi="Segoe UI" w:cs="Segoe UI"/>
          <w:color w:val="444444"/>
          <w:kern w:val="0"/>
          <w:szCs w:val="21"/>
        </w:rPr>
        <w:t xml:space="preserve"> HTTP </w:t>
      </w:r>
      <w:r w:rsidRPr="00203617">
        <w:rPr>
          <w:rFonts w:ascii="Segoe UI" w:eastAsia="宋体" w:hAnsi="Segoe UI" w:cs="Segoe UI"/>
          <w:color w:val="444444"/>
          <w:kern w:val="0"/>
          <w:szCs w:val="21"/>
        </w:rPr>
        <w:t>请求方法时提到过，通过</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TRACE</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方法或</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OPTIONS</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方法发送包含首部字段</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Max-Forwards</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的请求时，该字段以十进制整数形式指定可经过的服务器最大数目。服务器在往下一个服务器转发请求之前，</w:t>
      </w:r>
      <w:r w:rsidRPr="00203617">
        <w:rPr>
          <w:rFonts w:ascii="Lucida Console" w:eastAsia="宋体" w:hAnsi="Lucida Console" w:cs="宋体"/>
          <w:color w:val="444444"/>
          <w:kern w:val="0"/>
          <w:sz w:val="17"/>
          <w:szCs w:val="17"/>
          <w:bdr w:val="single" w:sz="6" w:space="1" w:color="DDDDDD" w:frame="1"/>
          <w:shd w:val="clear" w:color="auto" w:fill="F8F8F8"/>
        </w:rPr>
        <w:t>Max-Forwards</w:t>
      </w:r>
      <w:r w:rsidRPr="00203617">
        <w:rPr>
          <w:rFonts w:ascii="Segoe UI" w:eastAsia="宋体" w:hAnsi="Segoe UI" w:cs="Segoe UI"/>
          <w:color w:val="444444"/>
          <w:kern w:val="0"/>
          <w:szCs w:val="21"/>
        </w:rPr>
        <w:t> </w:t>
      </w:r>
      <w:proofErr w:type="gramStart"/>
      <w:r w:rsidRPr="00203617">
        <w:rPr>
          <w:rFonts w:ascii="Segoe UI" w:eastAsia="宋体" w:hAnsi="Segoe UI" w:cs="Segoe UI"/>
          <w:color w:val="444444"/>
          <w:kern w:val="0"/>
          <w:szCs w:val="21"/>
        </w:rPr>
        <w:t>的值减</w:t>
      </w:r>
      <w:proofErr w:type="gramEnd"/>
      <w:r w:rsidRPr="00203617">
        <w:rPr>
          <w:rFonts w:ascii="Segoe UI" w:eastAsia="宋体" w:hAnsi="Segoe UI" w:cs="Segoe UI"/>
          <w:color w:val="444444"/>
          <w:kern w:val="0"/>
          <w:szCs w:val="21"/>
        </w:rPr>
        <w:t>1</w:t>
      </w:r>
      <w:r w:rsidRPr="00203617">
        <w:rPr>
          <w:rFonts w:ascii="Segoe UI" w:eastAsia="宋体" w:hAnsi="Segoe UI" w:cs="Segoe UI"/>
          <w:color w:val="444444"/>
          <w:kern w:val="0"/>
          <w:szCs w:val="21"/>
        </w:rPr>
        <w:t>后重新赋值。当服务器接收到</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Max-Forwards</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值为</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0</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的请求时，不再进行转发，而是直接返回响应。</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Proxy-Authorization</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lastRenderedPageBreak/>
        <w:t>接收到从代理服务器发来的认证质询时，客户端会发送包含首部字段</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Proxy-Authorization</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的请求，以告知服务器认证所需要的信息。该行为和客户端与服务器之间的</w:t>
      </w:r>
      <w:r w:rsidRPr="00203617">
        <w:rPr>
          <w:rFonts w:ascii="Segoe UI" w:eastAsia="宋体" w:hAnsi="Segoe UI" w:cs="Segoe UI"/>
          <w:color w:val="444444"/>
          <w:kern w:val="0"/>
          <w:szCs w:val="21"/>
        </w:rPr>
        <w:t xml:space="preserve"> HTTP </w:t>
      </w:r>
      <w:r w:rsidRPr="00203617">
        <w:rPr>
          <w:rFonts w:ascii="Segoe UI" w:eastAsia="宋体" w:hAnsi="Segoe UI" w:cs="Segoe UI"/>
          <w:color w:val="444444"/>
          <w:kern w:val="0"/>
          <w:szCs w:val="21"/>
        </w:rPr>
        <w:t>访问认证相似（对应的首部字段是</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Authorization</w:t>
      </w:r>
      <w:r w:rsidRPr="00203617">
        <w:rPr>
          <w:rFonts w:ascii="Segoe UI" w:eastAsia="宋体" w:hAnsi="Segoe UI" w:cs="Segoe UI"/>
          <w:color w:val="444444"/>
          <w:kern w:val="0"/>
          <w:szCs w:val="21"/>
        </w:rPr>
        <w:t>），不过认证行为是发生在客户端与代理之间。</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Range</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对于只需要获取部分资源的范围请求，包含首部字段</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Range</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即可告知服务器资源的指定范围。</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接收到附带</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Range</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首部字段请求的服务器，会在处理请求之后返回状态码</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206 Partial Content</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的响应。无法处理该范围请求时，则会返回状态码</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200 OK</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的响应及全部资源。</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proofErr w:type="spellStart"/>
      <w:r w:rsidRPr="00203617">
        <w:rPr>
          <w:rFonts w:ascii="Segoe UI" w:eastAsia="宋体" w:hAnsi="Segoe UI" w:cs="Segoe UI"/>
          <w:color w:val="222222"/>
          <w:kern w:val="0"/>
          <w:sz w:val="56"/>
          <w:szCs w:val="56"/>
        </w:rPr>
        <w:t>Referer</w:t>
      </w:r>
      <w:proofErr w:type="spellEnd"/>
    </w:p>
    <w:p w:rsidR="00203617" w:rsidRPr="00203617" w:rsidRDefault="00203617" w:rsidP="00203617">
      <w:pPr>
        <w:widowControl/>
        <w:shd w:val="clear" w:color="auto" w:fill="FFFFFF"/>
        <w:spacing w:before="72" w:after="330"/>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该字段用于告知服务器当前请求的上一个请求对应资源的</w:t>
      </w:r>
      <w:r w:rsidRPr="00203617">
        <w:rPr>
          <w:rFonts w:ascii="Segoe UI" w:eastAsia="宋体" w:hAnsi="Segoe UI" w:cs="Segoe UI"/>
          <w:color w:val="444444"/>
          <w:kern w:val="0"/>
          <w:szCs w:val="21"/>
        </w:rPr>
        <w:t xml:space="preserve"> URL</w:t>
      </w:r>
      <w:r w:rsidRPr="00203617">
        <w:rPr>
          <w:rFonts w:ascii="Segoe UI" w:eastAsia="宋体" w:hAnsi="Segoe UI" w:cs="Segoe UI"/>
          <w:color w:val="444444"/>
          <w:kern w:val="0"/>
          <w:szCs w:val="21"/>
        </w:rPr>
        <w:t>：</w:t>
      </w:r>
    </w:p>
    <w:p w:rsidR="00203617" w:rsidRPr="00203617" w:rsidRDefault="00203617" w:rsidP="00203617">
      <w:pPr>
        <w:widowControl/>
        <w:shd w:val="clear" w:color="auto" w:fill="F8F8F8"/>
        <w:jc w:val="left"/>
        <w:textAlignment w:val="baseline"/>
        <w:rPr>
          <w:rFonts w:ascii="inherit" w:eastAsia="宋体" w:hAnsi="inherit" w:cs="Segoe UI"/>
          <w:color w:val="444444"/>
          <w:kern w:val="0"/>
          <w:sz w:val="18"/>
          <w:szCs w:val="18"/>
        </w:rPr>
      </w:pPr>
      <w:r w:rsidRPr="00203617">
        <w:rPr>
          <w:rFonts w:ascii="inherit" w:eastAsia="宋体" w:hAnsi="inherit" w:cs="Segoe UI" w:hint="eastAsia"/>
          <w:color w:val="444444"/>
          <w:kern w:val="0"/>
          <w:sz w:val="18"/>
          <w:szCs w:val="18"/>
        </w:rPr>
        <w:object w:dxaOrig="1440" w:dyaOrig="1440">
          <v:shape id="_x0000_i1036" type="#_x0000_t75" style="width:159.85pt;height:69.75pt" o:ole="">
            <v:imagedata r:id="rId6" o:title=""/>
          </v:shape>
          <w:control r:id="rId8" w:name="DefaultOcxName1" w:shapeid="_x0000_i1036"/>
        </w:object>
      </w:r>
    </w:p>
    <w:p w:rsidR="00203617" w:rsidRPr="00203617" w:rsidRDefault="00203617" w:rsidP="00203617">
      <w:pPr>
        <w:widowControl/>
        <w:shd w:val="clear" w:color="auto" w:fill="F8F8F8"/>
        <w:jc w:val="right"/>
        <w:textAlignment w:val="baseline"/>
        <w:rPr>
          <w:rFonts w:ascii="inherit" w:eastAsia="宋体" w:hAnsi="inherit" w:cs="Segoe UI"/>
          <w:color w:val="B0B0B0"/>
          <w:kern w:val="0"/>
          <w:sz w:val="18"/>
          <w:szCs w:val="18"/>
        </w:rPr>
      </w:pPr>
      <w:r w:rsidRPr="00203617">
        <w:rPr>
          <w:rFonts w:ascii="inherit" w:eastAsia="宋体" w:hAnsi="inherit" w:cs="Segoe UI"/>
          <w:color w:val="B0B0B0"/>
          <w:kern w:val="0"/>
          <w:sz w:val="18"/>
          <w:szCs w:val="18"/>
        </w:rPr>
        <w:t>1</w:t>
      </w:r>
    </w:p>
    <w:p w:rsidR="00203617" w:rsidRPr="00203617" w:rsidRDefault="00203617" w:rsidP="00203617">
      <w:pPr>
        <w:widowControl/>
        <w:pBdr>
          <w:top w:val="single" w:sz="2" w:space="0" w:color="DDDDDD"/>
          <w:left w:val="single" w:sz="2" w:space="3" w:color="DDDDDD"/>
          <w:bottom w:val="single" w:sz="2" w:space="0" w:color="DDDDDD"/>
          <w:right w:val="single" w:sz="2" w:space="3"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444444"/>
          <w:kern w:val="0"/>
          <w:sz w:val="18"/>
          <w:szCs w:val="18"/>
        </w:rPr>
      </w:pPr>
      <w:proofErr w:type="spellStart"/>
      <w:r w:rsidRPr="00203617">
        <w:rPr>
          <w:rFonts w:ascii="inherit" w:eastAsia="宋体" w:hAnsi="inherit" w:cs="宋体"/>
          <w:color w:val="444444"/>
          <w:kern w:val="0"/>
          <w:sz w:val="18"/>
          <w:szCs w:val="18"/>
          <w:bdr w:val="none" w:sz="0" w:space="0" w:color="auto" w:frame="1"/>
        </w:rPr>
        <w:t>Referer</w:t>
      </w:r>
      <w:proofErr w:type="spellEnd"/>
      <w:r w:rsidRPr="00203617">
        <w:rPr>
          <w:rFonts w:ascii="inherit" w:eastAsia="宋体" w:hAnsi="inherit" w:cs="宋体"/>
          <w:color w:val="444444"/>
          <w:kern w:val="0"/>
          <w:sz w:val="18"/>
          <w:szCs w:val="18"/>
          <w:bdr w:val="none" w:sz="0" w:space="0" w:color="auto" w:frame="1"/>
        </w:rPr>
        <w:t>: https://laravelacademy.org/laravel-docs-5_8</w:t>
      </w:r>
    </w:p>
    <w:p w:rsidR="00203617" w:rsidRPr="00203617" w:rsidRDefault="00203617" w:rsidP="00203617">
      <w:pPr>
        <w:widowControl/>
        <w:shd w:val="clear" w:color="auto" w:fill="FFFFFF"/>
        <w:spacing w:before="72" w:after="330"/>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客户端一般都会发送</w:t>
      </w:r>
      <w:r w:rsidRPr="00203617">
        <w:rPr>
          <w:rFonts w:ascii="Segoe UI" w:eastAsia="宋体" w:hAnsi="Segoe UI" w:cs="Segoe UI"/>
          <w:color w:val="444444"/>
          <w:kern w:val="0"/>
          <w:szCs w:val="21"/>
        </w:rPr>
        <w:t xml:space="preserve"> </w:t>
      </w:r>
      <w:proofErr w:type="spellStart"/>
      <w:r w:rsidRPr="00203617">
        <w:rPr>
          <w:rFonts w:ascii="Segoe UI" w:eastAsia="宋体" w:hAnsi="Segoe UI" w:cs="Segoe UI"/>
          <w:color w:val="444444"/>
          <w:kern w:val="0"/>
          <w:szCs w:val="21"/>
        </w:rPr>
        <w:t>Referer</w:t>
      </w:r>
      <w:proofErr w:type="spellEnd"/>
      <w:r w:rsidRPr="00203617">
        <w:rPr>
          <w:rFonts w:ascii="Segoe UI" w:eastAsia="宋体" w:hAnsi="Segoe UI" w:cs="Segoe UI"/>
          <w:color w:val="444444"/>
          <w:kern w:val="0"/>
          <w:szCs w:val="21"/>
        </w:rPr>
        <w:t xml:space="preserve"> </w:t>
      </w:r>
      <w:r w:rsidRPr="00203617">
        <w:rPr>
          <w:rFonts w:ascii="Segoe UI" w:eastAsia="宋体" w:hAnsi="Segoe UI" w:cs="Segoe UI"/>
          <w:color w:val="444444"/>
          <w:kern w:val="0"/>
          <w:szCs w:val="21"/>
        </w:rPr>
        <w:t>首部字段给服务器，但当直接在浏览器地址栏输入</w:t>
      </w:r>
      <w:r w:rsidRPr="00203617">
        <w:rPr>
          <w:rFonts w:ascii="Segoe UI" w:eastAsia="宋体" w:hAnsi="Segoe UI" w:cs="Segoe UI"/>
          <w:color w:val="444444"/>
          <w:kern w:val="0"/>
          <w:szCs w:val="21"/>
        </w:rPr>
        <w:t xml:space="preserve"> URL </w:t>
      </w:r>
      <w:r w:rsidRPr="00203617">
        <w:rPr>
          <w:rFonts w:ascii="Segoe UI" w:eastAsia="宋体" w:hAnsi="Segoe UI" w:cs="Segoe UI"/>
          <w:color w:val="444444"/>
          <w:kern w:val="0"/>
          <w:szCs w:val="21"/>
        </w:rPr>
        <w:t>时，出于安全考虑，可以不发送该首部字段。</w:t>
      </w:r>
    </w:p>
    <w:p w:rsidR="00203617" w:rsidRPr="00203617" w:rsidRDefault="00203617" w:rsidP="00203617">
      <w:pPr>
        <w:widowControl/>
        <w:shd w:val="clear" w:color="auto" w:fill="F8F8F8"/>
        <w:jc w:val="left"/>
        <w:textAlignment w:val="baseline"/>
        <w:rPr>
          <w:rFonts w:ascii="inherit" w:eastAsia="宋体" w:hAnsi="inherit" w:cs="Segoe UI"/>
          <w:color w:val="444444"/>
          <w:kern w:val="0"/>
          <w:szCs w:val="21"/>
        </w:rPr>
      </w:pPr>
      <w:proofErr w:type="spellStart"/>
      <w:r w:rsidRPr="00203617">
        <w:rPr>
          <w:rFonts w:ascii="Lucida Console" w:eastAsia="宋体" w:hAnsi="Lucida Console" w:cs="宋体"/>
          <w:color w:val="444444"/>
          <w:kern w:val="0"/>
          <w:sz w:val="17"/>
          <w:szCs w:val="17"/>
          <w:bdr w:val="single" w:sz="6" w:space="1" w:color="DDDDDD" w:frame="1"/>
          <w:shd w:val="clear" w:color="auto" w:fill="F8F8F8"/>
        </w:rPr>
        <w:t>Referer</w:t>
      </w:r>
      <w:proofErr w:type="spellEnd"/>
      <w:r w:rsidRPr="00203617">
        <w:rPr>
          <w:rFonts w:ascii="inherit" w:eastAsia="宋体" w:hAnsi="inherit" w:cs="Segoe UI"/>
          <w:color w:val="444444"/>
          <w:kern w:val="0"/>
          <w:szCs w:val="21"/>
        </w:rPr>
        <w:t> </w:t>
      </w:r>
      <w:r w:rsidRPr="00203617">
        <w:rPr>
          <w:rFonts w:ascii="inherit" w:eastAsia="宋体" w:hAnsi="inherit" w:cs="Segoe UI"/>
          <w:color w:val="444444"/>
          <w:kern w:val="0"/>
          <w:szCs w:val="21"/>
        </w:rPr>
        <w:t>的正确拼写应该是</w:t>
      </w:r>
      <w:r w:rsidRPr="00203617">
        <w:rPr>
          <w:rFonts w:ascii="inherit" w:eastAsia="宋体" w:hAnsi="inherit"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Referrer</w:t>
      </w:r>
      <w:r w:rsidRPr="00203617">
        <w:rPr>
          <w:rFonts w:ascii="inherit" w:eastAsia="宋体" w:hAnsi="inherit" w:cs="Segoe UI"/>
          <w:color w:val="444444"/>
          <w:kern w:val="0"/>
          <w:szCs w:val="21"/>
        </w:rPr>
        <w:t>，但不知为何，大家都沿用了这个错误的拼写。</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TE</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该字段用于告知服务器客户端能够处理响应的传输编码方式及相对优先级，和首部字段</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Accept-Encoding</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的功能类似，所以一般很少见。</w:t>
      </w:r>
    </w:p>
    <w:p w:rsidR="00203617" w:rsidRPr="00203617" w:rsidRDefault="00203617" w:rsidP="00203617">
      <w:pPr>
        <w:widowControl/>
        <w:shd w:val="clear" w:color="auto" w:fill="FFFFFF"/>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除了指定传输编码外，还可以指定伴随</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Trailer</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字段分块传输编码的方式，应用后者时，只需把</w:t>
      </w:r>
      <w:r w:rsidRPr="00203617">
        <w:rPr>
          <w:rFonts w:ascii="Segoe UI" w:eastAsia="宋体" w:hAnsi="Segoe UI" w:cs="Segoe UI"/>
          <w:color w:val="444444"/>
          <w:kern w:val="0"/>
          <w:szCs w:val="21"/>
        </w:rPr>
        <w:t> </w:t>
      </w:r>
      <w:r w:rsidRPr="00203617">
        <w:rPr>
          <w:rFonts w:ascii="Lucida Console" w:eastAsia="宋体" w:hAnsi="Lucida Console" w:cs="宋体"/>
          <w:color w:val="444444"/>
          <w:kern w:val="0"/>
          <w:sz w:val="17"/>
          <w:szCs w:val="17"/>
          <w:bdr w:val="single" w:sz="6" w:space="1" w:color="DDDDDD" w:frame="1"/>
          <w:shd w:val="clear" w:color="auto" w:fill="F8F8F8"/>
        </w:rPr>
        <w:t>trailers</w:t>
      </w:r>
      <w:r w:rsidRPr="00203617">
        <w:rPr>
          <w:rFonts w:ascii="Segoe UI" w:eastAsia="宋体" w:hAnsi="Segoe UI" w:cs="Segoe UI"/>
          <w:color w:val="444444"/>
          <w:kern w:val="0"/>
          <w:szCs w:val="21"/>
        </w:rPr>
        <w:t> </w:t>
      </w:r>
      <w:r w:rsidRPr="00203617">
        <w:rPr>
          <w:rFonts w:ascii="Segoe UI" w:eastAsia="宋体" w:hAnsi="Segoe UI" w:cs="Segoe UI"/>
          <w:color w:val="444444"/>
          <w:kern w:val="0"/>
          <w:szCs w:val="21"/>
        </w:rPr>
        <w:t>赋值该</w:t>
      </w:r>
      <w:proofErr w:type="gramStart"/>
      <w:r w:rsidRPr="00203617">
        <w:rPr>
          <w:rFonts w:ascii="Segoe UI" w:eastAsia="宋体" w:hAnsi="Segoe UI" w:cs="Segoe UI"/>
          <w:color w:val="444444"/>
          <w:kern w:val="0"/>
          <w:szCs w:val="21"/>
        </w:rPr>
        <w:t>该</w:t>
      </w:r>
      <w:proofErr w:type="gramEnd"/>
      <w:r w:rsidRPr="00203617">
        <w:rPr>
          <w:rFonts w:ascii="Segoe UI" w:eastAsia="宋体" w:hAnsi="Segoe UI" w:cs="Segoe UI"/>
          <w:color w:val="444444"/>
          <w:kern w:val="0"/>
          <w:szCs w:val="21"/>
        </w:rPr>
        <w:t>字段即可。</w:t>
      </w:r>
    </w:p>
    <w:p w:rsidR="00203617" w:rsidRPr="00203617" w:rsidRDefault="00203617" w:rsidP="00203617">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203617">
        <w:rPr>
          <w:rFonts w:ascii="Segoe UI" w:eastAsia="宋体" w:hAnsi="Segoe UI" w:cs="Segoe UI"/>
          <w:color w:val="222222"/>
          <w:kern w:val="0"/>
          <w:sz w:val="56"/>
          <w:szCs w:val="56"/>
        </w:rPr>
        <w:t>User-Agent</w:t>
      </w:r>
    </w:p>
    <w:p w:rsidR="00203617" w:rsidRPr="00203617" w:rsidRDefault="00203617" w:rsidP="00203617">
      <w:pPr>
        <w:widowControl/>
        <w:shd w:val="clear" w:color="auto" w:fill="FFFFFF"/>
        <w:spacing w:before="72" w:after="330"/>
        <w:jc w:val="left"/>
        <w:textAlignment w:val="baseline"/>
        <w:rPr>
          <w:rFonts w:ascii="Segoe UI" w:eastAsia="宋体" w:hAnsi="Segoe UI" w:cs="Segoe UI"/>
          <w:color w:val="444444"/>
          <w:kern w:val="0"/>
          <w:szCs w:val="21"/>
        </w:rPr>
      </w:pPr>
      <w:r w:rsidRPr="00203617">
        <w:rPr>
          <w:rFonts w:ascii="Segoe UI" w:eastAsia="宋体" w:hAnsi="Segoe UI" w:cs="Segoe UI"/>
          <w:color w:val="444444"/>
          <w:kern w:val="0"/>
          <w:szCs w:val="21"/>
        </w:rPr>
        <w:t>该字段会将创建请求的浏览器和用户代理名称等信息传达给服务器：</w:t>
      </w:r>
    </w:p>
    <w:p w:rsidR="00203617" w:rsidRPr="00203617" w:rsidRDefault="00203617" w:rsidP="00203617">
      <w:pPr>
        <w:widowControl/>
        <w:shd w:val="clear" w:color="auto" w:fill="F8F8F8"/>
        <w:jc w:val="left"/>
        <w:textAlignment w:val="baseline"/>
        <w:rPr>
          <w:rFonts w:ascii="inherit" w:eastAsia="宋体" w:hAnsi="inherit" w:cs="Segoe UI"/>
          <w:color w:val="444444"/>
          <w:kern w:val="0"/>
          <w:sz w:val="18"/>
          <w:szCs w:val="18"/>
        </w:rPr>
      </w:pPr>
      <w:r w:rsidRPr="00203617">
        <w:rPr>
          <w:rFonts w:ascii="inherit" w:eastAsia="宋体" w:hAnsi="inherit" w:cs="Segoe UI" w:hint="eastAsia"/>
          <w:color w:val="444444"/>
          <w:kern w:val="0"/>
          <w:sz w:val="18"/>
          <w:szCs w:val="18"/>
        </w:rPr>
        <w:lastRenderedPageBreak/>
        <w:object w:dxaOrig="1440" w:dyaOrig="1440">
          <v:shape id="_x0000_i1035" type="#_x0000_t75" style="width:159.85pt;height:69.75pt" o:ole="">
            <v:imagedata r:id="rId6" o:title=""/>
          </v:shape>
          <w:control r:id="rId9" w:name="DefaultOcxName2" w:shapeid="_x0000_i1035"/>
        </w:object>
      </w:r>
    </w:p>
    <w:p w:rsidR="00203617" w:rsidRPr="00203617" w:rsidRDefault="00203617" w:rsidP="00203617">
      <w:pPr>
        <w:widowControl/>
        <w:shd w:val="clear" w:color="auto" w:fill="F8F8F8"/>
        <w:jc w:val="right"/>
        <w:textAlignment w:val="baseline"/>
        <w:rPr>
          <w:rFonts w:ascii="inherit" w:eastAsia="宋体" w:hAnsi="inherit" w:cs="Segoe UI"/>
          <w:color w:val="B0B0B0"/>
          <w:kern w:val="0"/>
          <w:sz w:val="18"/>
          <w:szCs w:val="18"/>
        </w:rPr>
      </w:pPr>
      <w:r w:rsidRPr="00203617">
        <w:rPr>
          <w:rFonts w:ascii="inherit" w:eastAsia="宋体" w:hAnsi="inherit" w:cs="Segoe UI"/>
          <w:color w:val="B0B0B0"/>
          <w:kern w:val="0"/>
          <w:sz w:val="18"/>
          <w:szCs w:val="18"/>
        </w:rPr>
        <w:t>1</w:t>
      </w:r>
    </w:p>
    <w:p w:rsidR="00203617" w:rsidRPr="00203617" w:rsidRDefault="00203617" w:rsidP="00203617">
      <w:pPr>
        <w:widowControl/>
        <w:pBdr>
          <w:top w:val="single" w:sz="2" w:space="0" w:color="DDDDDD"/>
          <w:left w:val="single" w:sz="2" w:space="3" w:color="DDDDDD"/>
          <w:bottom w:val="single" w:sz="2" w:space="0" w:color="DDDDDD"/>
          <w:right w:val="single" w:sz="2" w:space="3"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444444"/>
          <w:kern w:val="0"/>
          <w:sz w:val="18"/>
          <w:szCs w:val="18"/>
        </w:rPr>
      </w:pPr>
      <w:r w:rsidRPr="00203617">
        <w:rPr>
          <w:rFonts w:ascii="inherit" w:eastAsia="宋体" w:hAnsi="inherit" w:cs="宋体"/>
          <w:color w:val="444444"/>
          <w:kern w:val="0"/>
          <w:sz w:val="18"/>
          <w:szCs w:val="18"/>
          <w:bdr w:val="none" w:sz="0" w:space="0" w:color="auto" w:frame="1"/>
        </w:rPr>
        <w:t xml:space="preserve">User-Agent: Mozilla/5.0 (Macintosh; Intel Mac OS X 10_14_2) </w:t>
      </w:r>
      <w:proofErr w:type="spellStart"/>
      <w:r w:rsidRPr="00203617">
        <w:rPr>
          <w:rFonts w:ascii="inherit" w:eastAsia="宋体" w:hAnsi="inherit" w:cs="宋体"/>
          <w:color w:val="444444"/>
          <w:kern w:val="0"/>
          <w:sz w:val="18"/>
          <w:szCs w:val="18"/>
          <w:bdr w:val="none" w:sz="0" w:space="0" w:color="auto" w:frame="1"/>
        </w:rPr>
        <w:t>AppleWebKit</w:t>
      </w:r>
      <w:proofErr w:type="spellEnd"/>
      <w:r w:rsidRPr="00203617">
        <w:rPr>
          <w:rFonts w:ascii="inherit" w:eastAsia="宋体" w:hAnsi="inherit" w:cs="宋体"/>
          <w:color w:val="444444"/>
          <w:kern w:val="0"/>
          <w:sz w:val="18"/>
          <w:szCs w:val="18"/>
          <w:bdr w:val="none" w:sz="0" w:space="0" w:color="auto" w:frame="1"/>
        </w:rPr>
        <w:t>/537.36 (KHTML, like Gecko) Chrome/73.0.36</w:t>
      </w:r>
    </w:p>
    <w:p w:rsidR="00203617" w:rsidRPr="00203617" w:rsidRDefault="00203617">
      <w:pPr>
        <w:rPr>
          <w:rFonts w:hint="eastAsia"/>
        </w:rPr>
      </w:pPr>
      <w:bookmarkStart w:id="0" w:name="_GoBack"/>
      <w:bookmarkEnd w:id="0"/>
    </w:p>
    <w:sectPr w:rsidR="00203617" w:rsidRPr="00203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3E"/>
    <w:rsid w:val="00203617"/>
    <w:rsid w:val="00A76CCE"/>
    <w:rsid w:val="00ED3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ADC91-E4AE-40B8-9157-85FD839F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036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03617"/>
    <w:rPr>
      <w:rFonts w:ascii="宋体" w:eastAsia="宋体" w:hAnsi="宋体" w:cs="宋体"/>
      <w:b/>
      <w:bCs/>
      <w:kern w:val="0"/>
      <w:sz w:val="27"/>
      <w:szCs w:val="27"/>
    </w:rPr>
  </w:style>
  <w:style w:type="paragraph" w:styleId="a3">
    <w:name w:val="Normal (Web)"/>
    <w:basedOn w:val="a"/>
    <w:uiPriority w:val="99"/>
    <w:semiHidden/>
    <w:unhideWhenUsed/>
    <w:rsid w:val="0020361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03617"/>
    <w:rPr>
      <w:rFonts w:ascii="宋体" w:eastAsia="宋体" w:hAnsi="宋体" w:cs="宋体"/>
      <w:sz w:val="24"/>
      <w:szCs w:val="24"/>
    </w:rPr>
  </w:style>
  <w:style w:type="paragraph" w:styleId="HTML0">
    <w:name w:val="HTML Preformatted"/>
    <w:basedOn w:val="a"/>
    <w:link w:val="HTMLChar"/>
    <w:uiPriority w:val="99"/>
    <w:semiHidden/>
    <w:unhideWhenUsed/>
    <w:rsid w:val="00203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03617"/>
    <w:rPr>
      <w:rFonts w:ascii="宋体" w:eastAsia="宋体" w:hAnsi="宋体" w:cs="宋体"/>
      <w:kern w:val="0"/>
      <w:sz w:val="24"/>
      <w:szCs w:val="24"/>
    </w:rPr>
  </w:style>
  <w:style w:type="character" w:styleId="a4">
    <w:name w:val="Strong"/>
    <w:basedOn w:val="a0"/>
    <w:uiPriority w:val="22"/>
    <w:qFormat/>
    <w:rsid w:val="00203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106007">
      <w:bodyDiv w:val="1"/>
      <w:marLeft w:val="0"/>
      <w:marRight w:val="0"/>
      <w:marTop w:val="0"/>
      <w:marBottom w:val="0"/>
      <w:divBdr>
        <w:top w:val="none" w:sz="0" w:space="0" w:color="auto"/>
        <w:left w:val="none" w:sz="0" w:space="0" w:color="auto"/>
        <w:bottom w:val="none" w:sz="0" w:space="0" w:color="auto"/>
        <w:right w:val="none" w:sz="0" w:space="0" w:color="auto"/>
      </w:divBdr>
    </w:div>
    <w:div w:id="1327241442">
      <w:bodyDiv w:val="1"/>
      <w:marLeft w:val="0"/>
      <w:marRight w:val="0"/>
      <w:marTop w:val="0"/>
      <w:marBottom w:val="0"/>
      <w:divBdr>
        <w:top w:val="none" w:sz="0" w:space="0" w:color="auto"/>
        <w:left w:val="none" w:sz="0" w:space="0" w:color="auto"/>
        <w:bottom w:val="none" w:sz="0" w:space="0" w:color="auto"/>
        <w:right w:val="none" w:sz="0" w:space="0" w:color="auto"/>
      </w:divBdr>
      <w:divsChild>
        <w:div w:id="987710207">
          <w:marLeft w:val="0"/>
          <w:marRight w:val="0"/>
          <w:marTop w:val="0"/>
          <w:marBottom w:val="360"/>
          <w:divBdr>
            <w:top w:val="single" w:sz="6" w:space="0" w:color="DDDDDD"/>
            <w:left w:val="single" w:sz="6" w:space="0" w:color="DDDDDD"/>
            <w:bottom w:val="single" w:sz="6" w:space="0" w:color="DDDDDD"/>
            <w:right w:val="single" w:sz="6" w:space="0" w:color="DDDDDD"/>
          </w:divBdr>
          <w:divsChild>
            <w:div w:id="1836408807">
              <w:marLeft w:val="0"/>
              <w:marRight w:val="0"/>
              <w:marTop w:val="0"/>
              <w:marBottom w:val="0"/>
              <w:divBdr>
                <w:top w:val="none" w:sz="0" w:space="0" w:color="auto"/>
                <w:left w:val="none" w:sz="0" w:space="0" w:color="auto"/>
                <w:bottom w:val="none" w:sz="0" w:space="0" w:color="auto"/>
                <w:right w:val="none" w:sz="0" w:space="0" w:color="auto"/>
              </w:divBdr>
            </w:div>
            <w:div w:id="1847793277">
              <w:marLeft w:val="0"/>
              <w:marRight w:val="-450"/>
              <w:marTop w:val="0"/>
              <w:marBottom w:val="0"/>
              <w:divBdr>
                <w:top w:val="none" w:sz="0" w:space="0" w:color="auto"/>
                <w:left w:val="none" w:sz="0" w:space="0" w:color="auto"/>
                <w:bottom w:val="none" w:sz="0" w:space="0" w:color="auto"/>
                <w:right w:val="none" w:sz="0" w:space="0" w:color="auto"/>
              </w:divBdr>
              <w:divsChild>
                <w:div w:id="681592453">
                  <w:marLeft w:val="450"/>
                  <w:marRight w:val="0"/>
                  <w:marTop w:val="0"/>
                  <w:marBottom w:val="0"/>
                  <w:divBdr>
                    <w:top w:val="none" w:sz="0" w:space="0" w:color="auto"/>
                    <w:left w:val="none" w:sz="0" w:space="0" w:color="auto"/>
                    <w:bottom w:val="none" w:sz="0" w:space="0" w:color="auto"/>
                    <w:right w:val="single" w:sz="48" w:space="0" w:color="auto"/>
                  </w:divBdr>
                  <w:divsChild>
                    <w:div w:id="1609506342">
                      <w:marLeft w:val="0"/>
                      <w:marRight w:val="0"/>
                      <w:marTop w:val="0"/>
                      <w:marBottom w:val="0"/>
                      <w:divBdr>
                        <w:top w:val="none" w:sz="0" w:space="0" w:color="auto"/>
                        <w:left w:val="none" w:sz="0" w:space="0" w:color="auto"/>
                        <w:bottom w:val="none" w:sz="0" w:space="0" w:color="auto"/>
                        <w:right w:val="none" w:sz="0" w:space="0" w:color="auto"/>
                      </w:divBdr>
                      <w:divsChild>
                        <w:div w:id="779102317">
                          <w:marLeft w:val="0"/>
                          <w:marRight w:val="0"/>
                          <w:marTop w:val="0"/>
                          <w:marBottom w:val="0"/>
                          <w:divBdr>
                            <w:top w:val="none" w:sz="0" w:space="0" w:color="auto"/>
                            <w:left w:val="none" w:sz="0" w:space="0" w:color="auto"/>
                            <w:bottom w:val="none" w:sz="0" w:space="0" w:color="auto"/>
                            <w:right w:val="none" w:sz="0" w:space="0" w:color="auto"/>
                          </w:divBdr>
                          <w:divsChild>
                            <w:div w:id="1257206646">
                              <w:marLeft w:val="0"/>
                              <w:marRight w:val="0"/>
                              <w:marTop w:val="0"/>
                              <w:marBottom w:val="0"/>
                              <w:divBdr>
                                <w:top w:val="none" w:sz="0" w:space="0" w:color="auto"/>
                                <w:left w:val="none" w:sz="0" w:space="0" w:color="auto"/>
                                <w:bottom w:val="none" w:sz="0" w:space="0" w:color="auto"/>
                                <w:right w:val="none" w:sz="0" w:space="0" w:color="auto"/>
                              </w:divBdr>
                              <w:divsChild>
                                <w:div w:id="1958946574">
                                  <w:marLeft w:val="0"/>
                                  <w:marRight w:val="0"/>
                                  <w:marTop w:val="0"/>
                                  <w:marBottom w:val="0"/>
                                  <w:divBdr>
                                    <w:top w:val="none" w:sz="0" w:space="0" w:color="auto"/>
                                    <w:left w:val="none" w:sz="0" w:space="0" w:color="auto"/>
                                    <w:bottom w:val="none" w:sz="0" w:space="0" w:color="auto"/>
                                    <w:right w:val="none" w:sz="0" w:space="0" w:color="auto"/>
                                  </w:divBdr>
                                  <w:divsChild>
                                    <w:div w:id="1935553993">
                                      <w:marLeft w:val="0"/>
                                      <w:marRight w:val="0"/>
                                      <w:marTop w:val="0"/>
                                      <w:marBottom w:val="0"/>
                                      <w:divBdr>
                                        <w:top w:val="none" w:sz="0" w:space="0" w:color="auto"/>
                                        <w:left w:val="none" w:sz="0" w:space="0" w:color="auto"/>
                                        <w:bottom w:val="none" w:sz="0" w:space="0" w:color="auto"/>
                                        <w:right w:val="none" w:sz="0" w:space="0" w:color="auto"/>
                                      </w:divBdr>
                                      <w:divsChild>
                                        <w:div w:id="14155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639895">
          <w:blockQuote w:val="1"/>
          <w:marLeft w:val="0"/>
          <w:marRight w:val="0"/>
          <w:marTop w:val="72"/>
          <w:marBottom w:val="330"/>
          <w:divBdr>
            <w:top w:val="none" w:sz="0" w:space="0" w:color="auto"/>
            <w:left w:val="none" w:sz="0" w:space="0" w:color="auto"/>
            <w:bottom w:val="none" w:sz="0" w:space="0" w:color="auto"/>
            <w:right w:val="none" w:sz="0" w:space="0" w:color="auto"/>
          </w:divBdr>
        </w:div>
        <w:div w:id="1536500788">
          <w:marLeft w:val="0"/>
          <w:marRight w:val="0"/>
          <w:marTop w:val="0"/>
          <w:marBottom w:val="360"/>
          <w:divBdr>
            <w:top w:val="single" w:sz="6" w:space="0" w:color="DDDDDD"/>
            <w:left w:val="single" w:sz="6" w:space="0" w:color="DDDDDD"/>
            <w:bottom w:val="single" w:sz="6" w:space="0" w:color="DDDDDD"/>
            <w:right w:val="single" w:sz="6" w:space="0" w:color="DDDDDD"/>
          </w:divBdr>
          <w:divsChild>
            <w:div w:id="587465407">
              <w:marLeft w:val="0"/>
              <w:marRight w:val="0"/>
              <w:marTop w:val="0"/>
              <w:marBottom w:val="0"/>
              <w:divBdr>
                <w:top w:val="none" w:sz="0" w:space="0" w:color="auto"/>
                <w:left w:val="none" w:sz="0" w:space="0" w:color="auto"/>
                <w:bottom w:val="none" w:sz="0" w:space="0" w:color="auto"/>
                <w:right w:val="none" w:sz="0" w:space="0" w:color="auto"/>
              </w:divBdr>
            </w:div>
            <w:div w:id="1038160446">
              <w:marLeft w:val="0"/>
              <w:marRight w:val="-450"/>
              <w:marTop w:val="0"/>
              <w:marBottom w:val="0"/>
              <w:divBdr>
                <w:top w:val="none" w:sz="0" w:space="0" w:color="auto"/>
                <w:left w:val="none" w:sz="0" w:space="0" w:color="auto"/>
                <w:bottom w:val="none" w:sz="0" w:space="0" w:color="auto"/>
                <w:right w:val="none" w:sz="0" w:space="0" w:color="auto"/>
              </w:divBdr>
              <w:divsChild>
                <w:div w:id="69618104">
                  <w:marLeft w:val="450"/>
                  <w:marRight w:val="0"/>
                  <w:marTop w:val="0"/>
                  <w:marBottom w:val="0"/>
                  <w:divBdr>
                    <w:top w:val="none" w:sz="0" w:space="0" w:color="auto"/>
                    <w:left w:val="none" w:sz="0" w:space="0" w:color="auto"/>
                    <w:bottom w:val="none" w:sz="0" w:space="0" w:color="auto"/>
                    <w:right w:val="single" w:sz="48" w:space="0" w:color="auto"/>
                  </w:divBdr>
                  <w:divsChild>
                    <w:div w:id="452482204">
                      <w:marLeft w:val="0"/>
                      <w:marRight w:val="0"/>
                      <w:marTop w:val="0"/>
                      <w:marBottom w:val="0"/>
                      <w:divBdr>
                        <w:top w:val="none" w:sz="0" w:space="0" w:color="auto"/>
                        <w:left w:val="none" w:sz="0" w:space="0" w:color="auto"/>
                        <w:bottom w:val="none" w:sz="0" w:space="0" w:color="auto"/>
                        <w:right w:val="none" w:sz="0" w:space="0" w:color="auto"/>
                      </w:divBdr>
                      <w:divsChild>
                        <w:div w:id="793257003">
                          <w:marLeft w:val="0"/>
                          <w:marRight w:val="0"/>
                          <w:marTop w:val="0"/>
                          <w:marBottom w:val="0"/>
                          <w:divBdr>
                            <w:top w:val="none" w:sz="0" w:space="0" w:color="auto"/>
                            <w:left w:val="none" w:sz="0" w:space="0" w:color="auto"/>
                            <w:bottom w:val="none" w:sz="0" w:space="0" w:color="auto"/>
                            <w:right w:val="none" w:sz="0" w:space="0" w:color="auto"/>
                          </w:divBdr>
                          <w:divsChild>
                            <w:div w:id="1258292529">
                              <w:marLeft w:val="0"/>
                              <w:marRight w:val="0"/>
                              <w:marTop w:val="0"/>
                              <w:marBottom w:val="0"/>
                              <w:divBdr>
                                <w:top w:val="none" w:sz="0" w:space="0" w:color="auto"/>
                                <w:left w:val="none" w:sz="0" w:space="0" w:color="auto"/>
                                <w:bottom w:val="none" w:sz="0" w:space="0" w:color="auto"/>
                                <w:right w:val="none" w:sz="0" w:space="0" w:color="auto"/>
                              </w:divBdr>
                              <w:divsChild>
                                <w:div w:id="330526363">
                                  <w:marLeft w:val="0"/>
                                  <w:marRight w:val="0"/>
                                  <w:marTop w:val="0"/>
                                  <w:marBottom w:val="0"/>
                                  <w:divBdr>
                                    <w:top w:val="none" w:sz="0" w:space="0" w:color="auto"/>
                                    <w:left w:val="none" w:sz="0" w:space="0" w:color="auto"/>
                                    <w:bottom w:val="none" w:sz="0" w:space="0" w:color="auto"/>
                                    <w:right w:val="none" w:sz="0" w:space="0" w:color="auto"/>
                                  </w:divBdr>
                                  <w:divsChild>
                                    <w:div w:id="1387290324">
                                      <w:marLeft w:val="0"/>
                                      <w:marRight w:val="0"/>
                                      <w:marTop w:val="0"/>
                                      <w:marBottom w:val="0"/>
                                      <w:divBdr>
                                        <w:top w:val="none" w:sz="0" w:space="0" w:color="auto"/>
                                        <w:left w:val="none" w:sz="0" w:space="0" w:color="auto"/>
                                        <w:bottom w:val="none" w:sz="0" w:space="0" w:color="auto"/>
                                        <w:right w:val="none" w:sz="0" w:space="0" w:color="auto"/>
                                      </w:divBdr>
                                      <w:divsChild>
                                        <w:div w:id="1835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180933">
          <w:blockQuote w:val="1"/>
          <w:marLeft w:val="0"/>
          <w:marRight w:val="0"/>
          <w:marTop w:val="72"/>
          <w:marBottom w:val="330"/>
          <w:divBdr>
            <w:top w:val="none" w:sz="0" w:space="0" w:color="auto"/>
            <w:left w:val="none" w:sz="0" w:space="0" w:color="auto"/>
            <w:bottom w:val="none" w:sz="0" w:space="0" w:color="auto"/>
            <w:right w:val="none" w:sz="0" w:space="0" w:color="auto"/>
          </w:divBdr>
        </w:div>
        <w:div w:id="1523587129">
          <w:marLeft w:val="0"/>
          <w:marRight w:val="0"/>
          <w:marTop w:val="0"/>
          <w:marBottom w:val="360"/>
          <w:divBdr>
            <w:top w:val="single" w:sz="6" w:space="0" w:color="DDDDDD"/>
            <w:left w:val="single" w:sz="6" w:space="0" w:color="DDDDDD"/>
            <w:bottom w:val="single" w:sz="6" w:space="0" w:color="DDDDDD"/>
            <w:right w:val="single" w:sz="6" w:space="0" w:color="DDDDDD"/>
          </w:divBdr>
          <w:divsChild>
            <w:div w:id="1244336545">
              <w:marLeft w:val="0"/>
              <w:marRight w:val="0"/>
              <w:marTop w:val="0"/>
              <w:marBottom w:val="0"/>
              <w:divBdr>
                <w:top w:val="none" w:sz="0" w:space="0" w:color="auto"/>
                <w:left w:val="none" w:sz="0" w:space="0" w:color="auto"/>
                <w:bottom w:val="none" w:sz="0" w:space="0" w:color="auto"/>
                <w:right w:val="none" w:sz="0" w:space="0" w:color="auto"/>
              </w:divBdr>
            </w:div>
            <w:div w:id="2064909221">
              <w:marLeft w:val="0"/>
              <w:marRight w:val="-450"/>
              <w:marTop w:val="0"/>
              <w:marBottom w:val="0"/>
              <w:divBdr>
                <w:top w:val="none" w:sz="0" w:space="0" w:color="auto"/>
                <w:left w:val="none" w:sz="0" w:space="0" w:color="auto"/>
                <w:bottom w:val="none" w:sz="0" w:space="0" w:color="auto"/>
                <w:right w:val="none" w:sz="0" w:space="0" w:color="auto"/>
              </w:divBdr>
              <w:divsChild>
                <w:div w:id="478618733">
                  <w:marLeft w:val="450"/>
                  <w:marRight w:val="0"/>
                  <w:marTop w:val="0"/>
                  <w:marBottom w:val="0"/>
                  <w:divBdr>
                    <w:top w:val="none" w:sz="0" w:space="0" w:color="auto"/>
                    <w:left w:val="none" w:sz="0" w:space="0" w:color="auto"/>
                    <w:bottom w:val="none" w:sz="0" w:space="13" w:color="auto"/>
                    <w:right w:val="single" w:sz="48" w:space="0" w:color="auto"/>
                  </w:divBdr>
                  <w:divsChild>
                    <w:div w:id="1721437195">
                      <w:marLeft w:val="0"/>
                      <w:marRight w:val="0"/>
                      <w:marTop w:val="0"/>
                      <w:marBottom w:val="0"/>
                      <w:divBdr>
                        <w:top w:val="none" w:sz="0" w:space="0" w:color="auto"/>
                        <w:left w:val="none" w:sz="0" w:space="0" w:color="auto"/>
                        <w:bottom w:val="none" w:sz="0" w:space="0" w:color="auto"/>
                        <w:right w:val="none" w:sz="0" w:space="0" w:color="auto"/>
                      </w:divBdr>
                      <w:divsChild>
                        <w:div w:id="289633681">
                          <w:marLeft w:val="0"/>
                          <w:marRight w:val="0"/>
                          <w:marTop w:val="0"/>
                          <w:marBottom w:val="0"/>
                          <w:divBdr>
                            <w:top w:val="none" w:sz="0" w:space="0" w:color="auto"/>
                            <w:left w:val="none" w:sz="0" w:space="0" w:color="auto"/>
                            <w:bottom w:val="none" w:sz="0" w:space="0" w:color="auto"/>
                            <w:right w:val="none" w:sz="0" w:space="0" w:color="auto"/>
                          </w:divBdr>
                          <w:divsChild>
                            <w:div w:id="1715764790">
                              <w:marLeft w:val="0"/>
                              <w:marRight w:val="0"/>
                              <w:marTop w:val="0"/>
                              <w:marBottom w:val="0"/>
                              <w:divBdr>
                                <w:top w:val="none" w:sz="0" w:space="0" w:color="auto"/>
                                <w:left w:val="none" w:sz="0" w:space="0" w:color="auto"/>
                                <w:bottom w:val="none" w:sz="0" w:space="0" w:color="auto"/>
                                <w:right w:val="none" w:sz="0" w:space="0" w:color="auto"/>
                              </w:divBdr>
                              <w:divsChild>
                                <w:div w:id="1330138280">
                                  <w:marLeft w:val="0"/>
                                  <w:marRight w:val="0"/>
                                  <w:marTop w:val="0"/>
                                  <w:marBottom w:val="0"/>
                                  <w:divBdr>
                                    <w:top w:val="none" w:sz="0" w:space="0" w:color="auto"/>
                                    <w:left w:val="none" w:sz="0" w:space="0" w:color="auto"/>
                                    <w:bottom w:val="none" w:sz="0" w:space="0" w:color="auto"/>
                                    <w:right w:val="none" w:sz="0" w:space="0" w:color="auto"/>
                                  </w:divBdr>
                                  <w:divsChild>
                                    <w:div w:id="1059206957">
                                      <w:marLeft w:val="0"/>
                                      <w:marRight w:val="0"/>
                                      <w:marTop w:val="0"/>
                                      <w:marBottom w:val="0"/>
                                      <w:divBdr>
                                        <w:top w:val="none" w:sz="0" w:space="0" w:color="auto"/>
                                        <w:left w:val="none" w:sz="0" w:space="0" w:color="auto"/>
                                        <w:bottom w:val="none" w:sz="0" w:space="0" w:color="auto"/>
                                        <w:right w:val="none" w:sz="0" w:space="0" w:color="auto"/>
                                      </w:divBdr>
                                      <w:divsChild>
                                        <w:div w:id="1768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31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czm</dc:creator>
  <cp:keywords/>
  <dc:description/>
  <cp:lastModifiedBy>czm</cp:lastModifiedBy>
  <cp:revision>2</cp:revision>
  <dcterms:created xsi:type="dcterms:W3CDTF">2020-04-07T06:46:00Z</dcterms:created>
  <dcterms:modified xsi:type="dcterms:W3CDTF">2020-04-07T06:57:00Z</dcterms:modified>
</cp:coreProperties>
</file>