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DevAgent 智能体系统测试方案与测试报告</w:t>
      </w:r>
    </w:p>
    <w:p>
      <w:pPr>
        <w:jc w:val="center"/>
      </w:pPr>
      <w:r>
        <w:rPr>
          <w:color w:val="505050"/>
          <w:sz w:val="24"/>
        </w:rPr>
        <w:t>基于 IEEE 829-2008 标准的系统测试文档</w:t>
      </w:r>
    </w:p>
    <w:p/>
    <w:p>
      <w:pPr>
        <w:jc w:val="center"/>
      </w:pPr>
      <w:r>
        <w:rPr>
          <w:sz w:val="22"/>
        </w:rPr>
        <w:t>开发组织：DevAgent 开发团队</w:t>
      </w:r>
    </w:p>
    <w:p>
      <w:pPr>
        <w:jc w:val="center"/>
      </w:pPr>
      <w:r>
        <w:rPr>
          <w:sz w:val="22"/>
        </w:rPr>
        <w:t>日期：2026-06-04</w:t>
      </w:r>
    </w:p>
    <w:p>
      <w:r>
        <w:br w:type="page"/>
      </w:r>
    </w:p>
    <w:p>
      <w:pPr>
        <w:pStyle w:val="Heading1"/>
      </w:pPr>
      <w:r>
        <w:t>1.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macOS 15 (Darwin 25.5.0)</w:t>
            </w:r>
          </w:p>
        </w:tc>
      </w:tr>
      <w:tr>
        <w:tc>
          <w:tcPr>
            <w:tcW w:type="dxa" w:w="4320"/>
          </w:tcPr>
          <w:p>
            <w:r>
              <w:t>Python 版本</w:t>
            </w:r>
          </w:p>
        </w:tc>
        <w:tc>
          <w:tcPr>
            <w:tcW w:type="dxa" w:w="4320"/>
          </w:tcPr>
          <w:p>
            <w:r>
              <w:t>Python 3.13.5</w:t>
            </w:r>
          </w:p>
        </w:tc>
      </w:tr>
      <w:tr>
        <w:tc>
          <w:tcPr>
            <w:tcW w:type="dxa" w:w="4320"/>
          </w:tcPr>
          <w:p>
            <w:r>
              <w:t>虚拟环境</w:t>
            </w:r>
          </w:p>
        </w:tc>
        <w:tc>
          <w:tcPr>
            <w:tcW w:type="dxa" w:w="4320"/>
          </w:tcPr>
          <w:p>
            <w:r>
              <w:t>venv (项目根目录 venv/)</w:t>
            </w:r>
          </w:p>
        </w:tc>
      </w:tr>
      <w:tr>
        <w:tc>
          <w:tcPr>
            <w:tcW w:type="dxa" w:w="4320"/>
          </w:tcPr>
          <w:p>
            <w:r>
              <w:t>主要测试框架</w:t>
            </w:r>
          </w:p>
        </w:tc>
        <w:tc>
          <w:tcPr>
            <w:tcW w:type="dxa" w:w="4320"/>
          </w:tcPr>
          <w:p>
            <w:r>
              <w:t>pytest 9.0.3</w:t>
            </w:r>
          </w:p>
        </w:tc>
      </w:tr>
      <w:tr>
        <w:tc>
          <w:tcPr>
            <w:tcW w:type="dxa" w:w="4320"/>
          </w:tcPr>
          <w:p>
            <w:r>
              <w:t>覆盖率工具</w:t>
            </w:r>
          </w:p>
        </w:tc>
        <w:tc>
          <w:tcPr>
            <w:tcW w:type="dxa" w:w="4320"/>
          </w:tcPr>
          <w:p>
            <w:r>
              <w:t>coverage.py 7.x</w:t>
            </w:r>
          </w:p>
        </w:tc>
      </w:tr>
      <w:tr>
        <w:tc>
          <w:tcPr>
            <w:tcW w:type="dxa" w:w="4320"/>
          </w:tcPr>
          <w:p>
            <w:r>
              <w:t>代码检查</w:t>
            </w:r>
          </w:p>
        </w:tc>
        <w:tc>
          <w:tcPr>
            <w:tcW w:type="dxa" w:w="4320"/>
          </w:tcPr>
          <w:p>
            <w:r>
              <w:t>ruff 0.15.15, mypy 1.x</w:t>
            </w:r>
          </w:p>
        </w:tc>
      </w:tr>
      <w:tr>
        <w:tc>
          <w:tcPr>
            <w:tcW w:type="dxa" w:w="4320"/>
          </w:tcPr>
          <w:p>
            <w:r>
              <w:t>测试文件位置</w:t>
            </w:r>
          </w:p>
        </w:tc>
        <w:tc>
          <w:tcPr>
            <w:tcW w:type="dxa" w:w="4320"/>
          </w:tcPr>
          <w:p>
            <w:r>
              <w:t>tests/ 目录（项目根目录）</w:t>
            </w:r>
          </w:p>
        </w:tc>
      </w:tr>
      <w:tr>
        <w:tc>
          <w:tcPr>
            <w:tcW w:type="dxa" w:w="4320"/>
          </w:tcPr>
          <w:p>
            <w:r>
              <w:t>测试文件数量</w:t>
            </w:r>
          </w:p>
        </w:tc>
        <w:tc>
          <w:tcPr>
            <w:tcW w:type="dxa" w:w="4320"/>
          </w:tcPr>
          <w:p>
            <w:r>
              <w:t>17 个测试文件（包含 __init__.py）</w:t>
            </w:r>
          </w:p>
        </w:tc>
      </w:tr>
      <w:tr>
        <w:tc>
          <w:tcPr>
            <w:tcW w:type="dxa" w:w="4320"/>
          </w:tcPr>
          <w:p>
            <w:r>
              <w:t>测试用例总数</w:t>
            </w:r>
          </w:p>
        </w:tc>
        <w:tc>
          <w:tcPr>
            <w:tcW w:type="dxa" w:w="4320"/>
          </w:tcPr>
          <w:p>
            <w:r>
              <w:t>286+ 个测试用例</w:t>
            </w:r>
          </w:p>
        </w:tc>
      </w:tr>
    </w:tbl>
    <w:p/>
    <w:p>
      <w:pPr>
        <w:pStyle w:val="Heading1"/>
      </w:pPr>
      <w:r>
        <w:t>2. 测试策略</w:t>
      </w:r>
    </w:p>
    <w:p>
      <w:r>
        <w:rPr>
          <w:b w:val="0"/>
          <w:i w:val="0"/>
        </w:rPr>
        <w:t>2.1 测试分层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各 Agent 的核心逻辑、工具函数、状态管理</w:t>
            </w:r>
          </w:p>
        </w:tc>
        <w:tc>
          <w:tcPr>
            <w:tcW w:type="dxa" w:w="2160"/>
          </w:tcPr>
          <w:p>
            <w:r>
              <w:t>90%+</w:t>
            </w:r>
          </w:p>
        </w:tc>
        <w:tc>
          <w:tcPr>
            <w:tcW w:type="dxa" w:w="2160"/>
          </w:tcPr>
          <w:p>
            <w:r>
              <w:t>pytest + unittest.mock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Agent 间协作、Pipeline 编排、数据流传递</w:t>
            </w:r>
          </w:p>
        </w:tc>
        <w:tc>
          <w:tcPr>
            <w:tcW w:type="dxa" w:w="2160"/>
          </w:tcPr>
          <w:p>
            <w:r>
              <w:t>80%+</w:t>
            </w:r>
          </w:p>
        </w:tc>
        <w:tc>
          <w:tcPr>
            <w:tcW w:type="dxa" w:w="2160"/>
          </w:tcPr>
          <w:p>
            <w:r>
              <w:t>pytest + 临时文件系统</w:t>
            </w:r>
          </w:p>
        </w:tc>
      </w:tr>
      <w:tr>
        <w:tc>
          <w:tcPr>
            <w:tcW w:type="dxa" w:w="2160"/>
          </w:tcPr>
          <w:p>
            <w:r>
              <w:t>端到端测试</w:t>
            </w:r>
          </w:p>
        </w:tc>
        <w:tc>
          <w:tcPr>
            <w:tcW w:type="dxa" w:w="2160"/>
          </w:tcPr>
          <w:p>
            <w:r>
              <w:t>CLI 全流程（full/design/repair 模式）</w:t>
            </w:r>
          </w:p>
        </w:tc>
        <w:tc>
          <w:tcPr>
            <w:tcW w:type="dxa" w:w="2160"/>
          </w:tcPr>
          <w:p>
            <w:r>
              <w:t>关键路径</w:t>
            </w:r>
          </w:p>
        </w:tc>
        <w:tc>
          <w:tcPr>
            <w:tcW w:type="dxa" w:w="2160"/>
          </w:tcPr>
          <w:p>
            <w:r>
              <w:t>subprocess + 断言检查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SBFL 定位精度、Pipeline 执行时间</w:t>
            </w:r>
          </w:p>
        </w:tc>
        <w:tc>
          <w:tcPr>
            <w:tcW w:type="dxa" w:w="2160"/>
          </w:tcPr>
          <w:p>
            <w:r>
              <w:t>基准对比</w:t>
            </w:r>
          </w:p>
        </w:tc>
        <w:tc>
          <w:tcPr>
            <w:tcW w:type="dxa" w:w="2160"/>
          </w:tcPr>
          <w:p>
            <w:r>
              <w:t>pytest-benchmark</w:t>
            </w:r>
          </w:p>
        </w:tc>
      </w:tr>
      <w:tr>
        <w:tc>
          <w:tcPr>
            <w:tcW w:type="dxa" w:w="2160"/>
          </w:tcPr>
          <w:p>
            <w:r>
              <w:t>安全测试</w:t>
            </w:r>
          </w:p>
        </w:tc>
        <w:tc>
          <w:tcPr>
            <w:tcW w:type="dxa" w:w="2160"/>
          </w:tcPr>
          <w:p>
            <w:r>
              <w:t>沙箱隔离、危险命令拦截、路径穿越防护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专项测试用例</w:t>
            </w:r>
          </w:p>
        </w:tc>
      </w:tr>
    </w:tbl>
    <w:p/>
    <w:p>
      <w:r>
        <w:rPr>
          <w:b w:val="0"/>
          <w:i w:val="0"/>
        </w:rPr>
        <w:t>2.2 测试用例设计方法</w:t>
      </w:r>
    </w:p>
    <w:p>
      <w:pPr>
        <w:pStyle w:val="ListBullet"/>
      </w:pPr>
      <w:r>
        <w:t>等价类划分（Equivalence Class Partitioning）：对每个输入参数，识别有效和无效等价类</w:t>
      </w:r>
    </w:p>
    <w:p>
      <w:pPr>
        <w:pStyle w:val="ListBullet"/>
      </w:pPr>
      <w:r>
        <w:t>边界值分析（Boundary Value Analysis）：对每个边界，测试边界值、边界+1、边界-1</w:t>
      </w:r>
    </w:p>
    <w:p>
      <w:pPr>
        <w:pStyle w:val="ListBullet"/>
      </w:pPr>
      <w:r>
        <w:t>正常路径测试：验证每个 Agent 在标准输入下的正确输出</w:t>
      </w:r>
    </w:p>
    <w:p>
      <w:pPr>
        <w:pStyle w:val="ListBullet"/>
      </w:pPr>
      <w:r>
        <w:t>异常路径测试：验证 Agent 在无效输入/缺失依赖/超时等异常情况下的容错行为</w:t>
      </w:r>
    </w:p>
    <w:p>
      <w:pPr>
        <w:pStyle w:val="ListBullet"/>
      </w:pPr>
      <w:r>
        <w:t>回归测试：每次修改后运行全量测试，确保已有功能不被破坏</w:t>
      </w:r>
    </w:p>
    <w:p>
      <w:pPr>
        <w:pStyle w:val="Heading1"/>
      </w:pPr>
      <w:r>
        <w:t>3. 测试用例清单（核心模块）</w:t>
      </w:r>
    </w:p>
    <w:p>
      <w:r>
        <w:rPr>
          <w:b w:val="0"/>
          <w:i w:val="0"/>
        </w:rPr>
        <w:t>3.1 AgentState 状态管理测试（tests/test_state.py — 13 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验证目标</w:t>
            </w:r>
          </w:p>
        </w:tc>
      </w:tr>
      <w:tr>
        <w:tc>
          <w:tcPr>
            <w:tcW w:type="dxa" w:w="2160"/>
          </w:tcPr>
          <w:p>
            <w:r>
              <w:t>TS-01</w:t>
            </w:r>
          </w:p>
        </w:tc>
        <w:tc>
          <w:tcPr>
            <w:tcW w:type="dxa" w:w="2160"/>
          </w:tcPr>
          <w:p>
            <w:r>
              <w:t>test_initial_state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初始状态各字段默认值正确</w:t>
            </w:r>
          </w:p>
        </w:tc>
      </w:tr>
      <w:tr>
        <w:tc>
          <w:tcPr>
            <w:tcW w:type="dxa" w:w="2160"/>
          </w:tcPr>
          <w:p>
            <w:r>
              <w:t>TS-02</w:t>
            </w:r>
          </w:p>
        </w:tc>
        <w:tc>
          <w:tcPr>
            <w:tcW w:type="dxa" w:w="2160"/>
          </w:tcPr>
          <w:p>
            <w:r>
              <w:t>test_add_trace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执行追踪记录正确追加</w:t>
            </w:r>
          </w:p>
        </w:tc>
      </w:tr>
      <w:tr>
        <w:tc>
          <w:tcPr>
            <w:tcW w:type="dxa" w:w="2160"/>
          </w:tcPr>
          <w:p>
            <w:r>
              <w:t>TS-03</w:t>
            </w:r>
          </w:p>
        </w:tc>
        <w:tc>
          <w:tcPr>
            <w:tcW w:type="dxa" w:w="2160"/>
          </w:tcPr>
          <w:p>
            <w:r>
              <w:t>test_add_error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错误信息正确记录</w:t>
            </w:r>
          </w:p>
        </w:tc>
      </w:tr>
      <w:tr>
        <w:tc>
          <w:tcPr>
            <w:tcW w:type="dxa" w:w="2160"/>
          </w:tcPr>
          <w:p>
            <w:r>
              <w:t>TS-04</w:t>
            </w:r>
          </w:p>
        </w:tc>
        <w:tc>
          <w:tcPr>
            <w:tcW w:type="dxa" w:w="2160"/>
          </w:tcPr>
          <w:p>
            <w:r>
              <w:t>test_add_warning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警告信息正确记录</w:t>
            </w:r>
          </w:p>
        </w:tc>
      </w:tr>
      <w:tr>
        <w:tc>
          <w:tcPr>
            <w:tcW w:type="dxa" w:w="2160"/>
          </w:tcPr>
          <w:p>
            <w:r>
              <w:t>TS-05</w:t>
            </w:r>
          </w:p>
        </w:tc>
        <w:tc>
          <w:tcPr>
            <w:tcW w:type="dxa" w:w="2160"/>
          </w:tcPr>
          <w:p>
            <w:r>
              <w:t>test_to_dict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状态序列化为字典格式正确</w:t>
            </w:r>
          </w:p>
        </w:tc>
      </w:tr>
      <w:tr>
        <w:tc>
          <w:tcPr>
            <w:tcW w:type="dxa" w:w="2160"/>
          </w:tcPr>
          <w:p>
            <w:r>
              <w:t>TS-06</w:t>
            </w:r>
          </w:p>
        </w:tc>
        <w:tc>
          <w:tcPr>
            <w:tcW w:type="dxa" w:w="2160"/>
          </w:tcPr>
          <w:p>
            <w:r>
              <w:t>test_output_subdir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阶段产出目录映射正确</w:t>
            </w:r>
          </w:p>
        </w:tc>
      </w:tr>
      <w:tr>
        <w:tc>
          <w:tcPr>
            <w:tcW w:type="dxa" w:w="2160"/>
          </w:tcPr>
          <w:p>
            <w:r>
              <w:t>TS-07</w:t>
            </w:r>
          </w:p>
        </w:tc>
        <w:tc>
          <w:tcPr>
            <w:tcW w:type="dxa" w:w="2160"/>
          </w:tcPr>
          <w:p>
            <w:r>
              <w:t>test_valid_design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设计任务规格验证通过</w:t>
            </w:r>
          </w:p>
        </w:tc>
      </w:tr>
      <w:tr>
        <w:tc>
          <w:tcPr>
            <w:tcW w:type="dxa" w:w="2160"/>
          </w:tcPr>
          <w:p>
            <w:r>
              <w:t>TS-08</w:t>
            </w:r>
          </w:p>
        </w:tc>
        <w:tc>
          <w:tcPr>
            <w:tcW w:type="dxa" w:w="2160"/>
          </w:tcPr>
          <w:p>
            <w:r>
              <w:t>test_design_missing_input</w:t>
            </w:r>
          </w:p>
        </w:tc>
        <w:tc>
          <w:tcPr>
            <w:tcW w:type="dxa" w:w="2160"/>
          </w:tcPr>
          <w:p>
            <w:r>
              <w:t>异常</w:t>
            </w:r>
          </w:p>
        </w:tc>
        <w:tc>
          <w:tcPr>
            <w:tcW w:type="dxa" w:w="2160"/>
          </w:tcPr>
          <w:p>
            <w:r>
              <w:t>缺少输入时验证失败</w:t>
            </w:r>
          </w:p>
        </w:tc>
      </w:tr>
      <w:tr>
        <w:tc>
          <w:tcPr>
            <w:tcW w:type="dxa" w:w="2160"/>
          </w:tcPr>
          <w:p>
            <w:r>
              <w:t>TS-09</w:t>
            </w:r>
          </w:p>
        </w:tc>
        <w:tc>
          <w:tcPr>
            <w:tcW w:type="dxa" w:w="2160"/>
          </w:tcPr>
          <w:p>
            <w:r>
              <w:t>test_valid_implement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实现任务规格验证通过</w:t>
            </w:r>
          </w:p>
        </w:tc>
      </w:tr>
      <w:tr>
        <w:tc>
          <w:tcPr>
            <w:tcW w:type="dxa" w:w="2160"/>
          </w:tcPr>
          <w:p>
            <w:r>
              <w:t>TS-10</w:t>
            </w:r>
          </w:p>
        </w:tc>
        <w:tc>
          <w:tcPr>
            <w:tcW w:type="dxa" w:w="2160"/>
          </w:tcPr>
          <w:p>
            <w:r>
              <w:t>test_valid_repair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修复任务规格验证通过</w:t>
            </w:r>
          </w:p>
        </w:tc>
      </w:tr>
      <w:tr>
        <w:tc>
          <w:tcPr>
            <w:tcW w:type="dxa" w:w="2160"/>
          </w:tcPr>
          <w:p>
            <w:r>
              <w:t>TS-11</w:t>
            </w:r>
          </w:p>
        </w:tc>
        <w:tc>
          <w:tcPr>
            <w:tcW w:type="dxa" w:w="2160"/>
          </w:tcPr>
          <w:p>
            <w:r>
              <w:t>test_repair_missing_code</w:t>
            </w:r>
          </w:p>
        </w:tc>
        <w:tc>
          <w:tcPr>
            <w:tcW w:type="dxa" w:w="2160"/>
          </w:tcPr>
          <w:p>
            <w:r>
              <w:t>异常</w:t>
            </w:r>
          </w:p>
        </w:tc>
        <w:tc>
          <w:tcPr>
            <w:tcW w:type="dxa" w:w="2160"/>
          </w:tcPr>
          <w:p>
            <w:r>
              <w:t>修复任务缺少代码路径时验证失败</w:t>
            </w:r>
          </w:p>
        </w:tc>
      </w:tr>
      <w:tr>
        <w:tc>
          <w:tcPr>
            <w:tcW w:type="dxa" w:w="2160"/>
          </w:tcPr>
          <w:p>
            <w:r>
              <w:t>TS-12</w:t>
            </w:r>
          </w:p>
        </w:tc>
        <w:tc>
          <w:tcPr>
            <w:tcW w:type="dxa" w:w="2160"/>
          </w:tcPr>
          <w:p>
            <w:r>
              <w:t>test_valid_full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全流程任务规格验证通过</w:t>
            </w:r>
          </w:p>
        </w:tc>
      </w:tr>
      <w:tr>
        <w:tc>
          <w:tcPr>
            <w:tcW w:type="dxa" w:w="2160"/>
          </w:tcPr>
          <w:p>
            <w:r>
              <w:t>TS-13</w:t>
            </w:r>
          </w:p>
        </w:tc>
        <w:tc>
          <w:tcPr>
            <w:tcW w:type="dxa" w:w="2160"/>
          </w:tcPr>
          <w:p>
            <w:r>
              <w:t>test_invalid_type</w:t>
            </w:r>
          </w:p>
        </w:tc>
        <w:tc>
          <w:tcPr>
            <w:tcW w:type="dxa" w:w="2160"/>
          </w:tcPr>
          <w:p>
            <w:r>
              <w:t>异常</w:t>
            </w:r>
          </w:p>
        </w:tc>
        <w:tc>
          <w:tcPr>
            <w:tcW w:type="dxa" w:w="2160"/>
          </w:tcPr>
          <w:p>
            <w:r>
              <w:t>无效任务类型被拒绝</w:t>
            </w:r>
          </w:p>
        </w:tc>
      </w:tr>
    </w:tbl>
    <w:p/>
    <w:p>
      <w:r>
        <w:rPr>
          <w:b w:val="0"/>
          <w:i w:val="0"/>
        </w:rPr>
        <w:t>3.2 工具体系测试（tests/test_tools.py — 15 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验证目标</w:t>
            </w:r>
          </w:p>
        </w:tc>
      </w:tr>
      <w:tr>
        <w:tc>
          <w:tcPr>
            <w:tcW w:type="dxa" w:w="2160"/>
          </w:tcPr>
          <w:p>
            <w:r>
              <w:t>TT-01~06</w:t>
            </w:r>
          </w:p>
        </w:tc>
        <w:tc>
          <w:tcPr>
            <w:tcW w:type="dxa" w:w="2160"/>
          </w:tcPr>
          <w:p>
            <w:r>
              <w:t>FileTool: read/write/json/dir/list/safe</w:t>
            </w:r>
          </w:p>
        </w:tc>
        <w:tc>
          <w:tcPr>
            <w:tcW w:type="dxa" w:w="2160"/>
          </w:tcPr>
          <w:p>
            <w:r>
              <w:t>正常+边界</w:t>
            </w:r>
          </w:p>
        </w:tc>
        <w:tc>
          <w:tcPr>
            <w:tcW w:type="dxa" w:w="2160"/>
          </w:tcPr>
          <w:p>
            <w:r>
              <w:t>文件读写、JSON 操作、目录创建、路径安全拦截</w:t>
            </w:r>
          </w:p>
        </w:tc>
      </w:tr>
      <w:tr>
        <w:tc>
          <w:tcPr>
            <w:tcW w:type="dxa" w:w="2160"/>
          </w:tcPr>
          <w:p>
            <w:r>
              <w:t>TT-07~12</w:t>
            </w:r>
          </w:p>
        </w:tc>
        <w:tc>
          <w:tcPr>
            <w:tcW w:type="dxa" w:w="2160"/>
          </w:tcPr>
          <w:p>
            <w:r>
              <w:t>DiagramValidator: mermaid/plantuml/detect</w:t>
            </w:r>
          </w:p>
        </w:tc>
        <w:tc>
          <w:tcPr>
            <w:tcW w:type="dxa" w:w="2160"/>
          </w:tcPr>
          <w:p>
            <w:r>
              <w:t>正常+异常</w:t>
            </w:r>
          </w:p>
        </w:tc>
        <w:tc>
          <w:tcPr>
            <w:tcW w:type="dxa" w:w="2160"/>
          </w:tcPr>
          <w:p>
            <w:r>
              <w:t>Mermaid 语法验证、PlantUML 语法验证、格式检测</w:t>
            </w:r>
          </w:p>
        </w:tc>
      </w:tr>
      <w:tr>
        <w:tc>
          <w:tcPr>
            <w:tcW w:type="dxa" w:w="2160"/>
          </w:tcPr>
          <w:p>
            <w:r>
              <w:t>TT-13~15</w:t>
            </w:r>
          </w:p>
        </w:tc>
        <w:tc>
          <w:tcPr>
            <w:tcW w:type="dxa" w:w="2160"/>
          </w:tcPr>
          <w:p>
            <w:r>
              <w:t>PatchTool: diff + patch_report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Unified diff 生成、补丁报告生成</w:t>
            </w:r>
          </w:p>
        </w:tc>
      </w:tr>
    </w:tbl>
    <w:p/>
    <w:p>
      <w:r>
        <w:rPr>
          <w:b w:val="0"/>
          <w:i w:val="0"/>
        </w:rPr>
        <w:t>3.3 故障定位测试（tests/test_fault_locator.py — 32 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验证目标</w:t>
            </w:r>
          </w:p>
        </w:tc>
      </w:tr>
      <w:tr>
        <w:tc>
          <w:tcPr>
            <w:tcW w:type="dxa" w:w="2160"/>
          </w:tcPr>
          <w:p>
            <w:r>
              <w:t>TF-01~05</w:t>
            </w:r>
          </w:p>
        </w:tc>
        <w:tc>
          <w:tcPr>
            <w:tcW w:type="dxa" w:w="2160"/>
          </w:tcPr>
          <w:p>
            <w:r>
              <w:t>DataTypes: Statement/TraceResult/FaultReport/StaticIssue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数据类型创建、相等性、哈希、默认值</w:t>
            </w:r>
          </w:p>
        </w:tc>
      </w:tr>
      <w:tr>
        <w:tc>
          <w:tcPr>
            <w:tcW w:type="dxa" w:w="2160"/>
          </w:tcPr>
          <w:p>
            <w:r>
              <w:t>TF-06~09</w:t>
            </w:r>
          </w:p>
        </w:tc>
        <w:tc>
          <w:tcPr>
            <w:tcW w:type="dxa" w:w="2160"/>
          </w:tcPr>
          <w:p>
            <w:r>
              <w:t>TraceCollector: run_passing/failing, is_project, parse_error</w:t>
            </w:r>
          </w:p>
        </w:tc>
        <w:tc>
          <w:tcPr>
            <w:tcW w:type="dxa" w:w="2160"/>
          </w:tcPr>
          <w:p>
            <w:r>
              <w:t>正常+异常</w:t>
            </w:r>
          </w:p>
        </w:tc>
        <w:tc>
          <w:tcPr>
            <w:tcW w:type="dxa" w:w="2160"/>
          </w:tcPr>
          <w:p>
            <w:r>
              <w:t>测试执行追踪、traceback 解析、项目文件识别、错误解析</w:t>
            </w:r>
          </w:p>
        </w:tc>
      </w:tr>
      <w:tr>
        <w:tc>
          <w:tcPr>
            <w:tcW w:type="dxa" w:w="2160"/>
          </w:tcPr>
          <w:p>
            <w:r>
              <w:t>TF-10~14</w:t>
            </w:r>
          </w:p>
        </w:tc>
        <w:tc>
          <w:tcPr>
            <w:tcW w:type="dxa" w:w="2160"/>
          </w:tcPr>
          <w:p>
            <w:r>
              <w:t>SBFLocalizer: boundary/null/logic bugs, Ochiai排序, func发现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三种 bug 类型定位、Ochiai 分数降序排序、测试函数发现</w:t>
            </w:r>
          </w:p>
        </w:tc>
      </w:tr>
      <w:tr>
        <w:tc>
          <w:tcPr>
            <w:tcW w:type="dxa" w:w="2160"/>
          </w:tcPr>
          <w:p>
            <w:r>
              <w:t>TF-15~20</w:t>
            </w:r>
          </w:p>
        </w:tc>
        <w:tc>
          <w:tcPr>
            <w:tcW w:type="dxa" w:w="2160"/>
          </w:tcPr>
          <w:p>
            <w:r>
              <w:t>StaticAnalyzer: boundary/null/exception, directory, call_graph, body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五类缺陷检测、目录扫描、调用图构建、函数体提取</w:t>
            </w:r>
          </w:p>
        </w:tc>
      </w:tr>
      <w:tr>
        <w:tc>
          <w:tcPr>
            <w:tcW w:type="dxa" w:w="2160"/>
          </w:tcPr>
          <w:p>
            <w:r>
              <w:t>TF-21~28</w:t>
            </w:r>
          </w:p>
        </w:tc>
        <w:tc>
          <w:tcPr>
            <w:tcW w:type="dxa" w:w="2160"/>
          </w:tcPr>
          <w:p>
            <w:r>
              <w:t>LLMFaultLocalizer: heuristic fallback, format_sbfl, format_static</w:t>
            </w:r>
          </w:p>
        </w:tc>
        <w:tc>
          <w:tcPr>
            <w:tcW w:type="dxa" w:w="2160"/>
          </w:tcPr>
          <w:p>
            <w:r>
              <w:t>正常+异常</w:t>
            </w:r>
          </w:p>
        </w:tc>
        <w:tc>
          <w:tcPr>
            <w:tcW w:type="dxa" w:w="2160"/>
          </w:tcPr>
          <w:p>
            <w:r>
              <w:t>无 LLM 回退策略、SBFL/Static 格式化输出</w:t>
            </w:r>
          </w:p>
        </w:tc>
      </w:tr>
      <w:tr>
        <w:tc>
          <w:tcPr>
            <w:tcW w:type="dxa" w:w="2160"/>
          </w:tcPr>
          <w:p>
            <w:r>
              <w:t>TF-29~32</w:t>
            </w:r>
          </w:p>
        </w:tc>
        <w:tc>
          <w:tcPr>
            <w:tcW w:type="dxa" w:w="2160"/>
          </w:tcPr>
          <w:p>
            <w:r>
              <w:t>FaultLocalizationPipeline + SBFLAccuracy</w:t>
            </w:r>
          </w:p>
        </w:tc>
        <w:tc>
          <w:tcPr>
            <w:tcW w:type="dxa" w:w="2160"/>
          </w:tcPr>
          <w:p>
            <w:r>
              <w:t>集成+精度</w:t>
            </w:r>
          </w:p>
        </w:tc>
        <w:tc>
          <w:tcPr>
            <w:tcW w:type="dxa" w:w="2160"/>
          </w:tcPr>
          <w:p>
            <w:r>
              <w:t>端到端 Pipeline、Ochiai 值范围 [0,1]、Top-5 精度</w:t>
            </w:r>
          </w:p>
        </w:tc>
      </w:tr>
    </w:tbl>
    <w:p/>
    <w:p>
      <w:r>
        <w:rPr>
          <w:b w:val="0"/>
          <w:i w:val="0"/>
        </w:rPr>
        <w:t>3.4 Agent 模式测试（tests/test_planning.py — 18 用例）</w:t>
      </w:r>
    </w:p>
    <w:p>
      <w:r>
        <w:rPr>
          <w:b w:val="0"/>
          <w:i w:val="0"/>
        </w:rPr>
        <w:t>验证 PlannerAgent 的任务分解能力：SubTask DAG 生成、依赖关系正确性、关键路径计算、并行组拓扑排序。</w:t>
      </w:r>
    </w:p>
    <w:p>
      <w:r>
        <w:rPr>
          <w:b w:val="0"/>
          <w:i w:val="0"/>
        </w:rPr>
        <w:t>3.5 多 Agent 协作测试（tests/test_multi_agent.py — 20 用例）</w:t>
      </w:r>
    </w:p>
    <w:p>
      <w:r>
        <w:rPr>
          <w:b w:val="0"/>
          <w:i w:val="0"/>
        </w:rPr>
        <w:t>验证 Coordinator→Worker 调度、文件锁机制、冲突检测与解决（auto-merge/LLM-mediate/first-wins）。</w:t>
      </w:r>
    </w:p>
    <w:p>
      <w:pPr>
        <w:pStyle w:val="Heading1"/>
      </w:pPr>
      <w:r>
        <w:t>4. 基准测试结果</w:t>
      </w:r>
    </w:p>
    <w:p>
      <w:r>
        <w:rPr>
          <w:b w:val="0"/>
          <w:i w:val="0"/>
        </w:rPr>
        <w:t>4.1 SBFL 故障定位精度基准</w:t>
      </w:r>
    </w:p>
    <w:p>
      <w:r>
        <w:rPr>
          <w:b w:val="0"/>
          <w:i w:val="0"/>
        </w:rPr>
        <w:t>使用 benchmarks/dr_cases/ 中的 4 组已知 Bug 程序进行基准测试：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Bug 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Bug 位置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SBFL Top-1 命中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SBFL Top-5 命中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静态分析检测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LLM 融合置信度</w:t>
            </w:r>
          </w:p>
        </w:tc>
      </w:tr>
      <w:tr>
        <w:tc>
          <w:tcPr>
            <w:tcW w:type="dxa" w:w="1440"/>
          </w:tcPr>
          <w:p>
            <w:r>
              <w:t>boundary_bug</w:t>
            </w:r>
          </w:p>
        </w:tc>
        <w:tc>
          <w:tcPr>
            <w:tcW w:type="dxa" w:w="1440"/>
          </w:tcPr>
          <w:p>
            <w:r>
              <w:t>divide(): 除零无保护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division without zero check</w:t>
            </w:r>
          </w:p>
        </w:tc>
        <w:tc>
          <w:tcPr>
            <w:tcW w:type="dxa" w:w="1440"/>
          </w:tcPr>
          <w:p>
            <w:r>
              <w:t>high (0.95)</w:t>
            </w:r>
          </w:p>
        </w:tc>
      </w:tr>
      <w:tr>
        <w:tc>
          <w:tcPr>
            <w:tcW w:type="dxa" w:w="1440"/>
          </w:tcPr>
          <w:p>
            <w:r>
              <w:t>null_bug</w:t>
            </w:r>
          </w:p>
        </w:tc>
        <w:tc>
          <w:tcPr>
            <w:tcW w:type="dxa" w:w="1440"/>
          </w:tcPr>
          <w:p>
            <w:r>
              <w:t>get_user_display(): 未检查 None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return of find_user may be None</w:t>
            </w:r>
          </w:p>
        </w:tc>
        <w:tc>
          <w:tcPr>
            <w:tcW w:type="dxa" w:w="1440"/>
          </w:tcPr>
          <w:p>
            <w:r>
              <w:t>high (0.90)</w:t>
            </w:r>
          </w:p>
        </w:tc>
      </w:tr>
      <w:tr>
        <w:tc>
          <w:tcPr>
            <w:tcW w:type="dxa" w:w="1440"/>
          </w:tcPr>
          <w:p>
            <w:r>
              <w:t>logic_bug</w:t>
            </w:r>
          </w:p>
        </w:tc>
        <w:tc>
          <w:tcPr>
            <w:tcW w:type="dxa" w:w="1440"/>
          </w:tcPr>
          <w:p>
            <w:r>
              <w:t>is_even(): 返回值取反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compare int with int</w:t>
            </w:r>
          </w:p>
        </w:tc>
        <w:tc>
          <w:tcPr>
            <w:tcW w:type="dxa" w:w="1440"/>
          </w:tcPr>
          <w:p>
            <w:r>
              <w:t>medium (0.75)</w:t>
            </w:r>
          </w:p>
        </w:tc>
      </w:tr>
      <w:tr>
        <w:tc>
          <w:tcPr>
            <w:tcW w:type="dxa" w:w="1440"/>
          </w:tcPr>
          <w:p>
            <w:r>
              <w:t>path_bug</w:t>
            </w:r>
          </w:p>
        </w:tc>
        <w:tc>
          <w:tcPr>
            <w:tcW w:type="dxa" w:w="1440"/>
          </w:tcPr>
          <w:p>
            <w:r>
              <w:t>file_read(): 路径未归一化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open() without try/except</w:t>
            </w:r>
          </w:p>
        </w:tc>
        <w:tc>
          <w:tcPr>
            <w:tcW w:type="dxa" w:w="1440"/>
          </w:tcPr>
          <w:p>
            <w:r>
              <w:t>medium (0.70)</w:t>
            </w:r>
          </w:p>
        </w:tc>
      </w:tr>
    </w:tbl>
    <w:p/>
    <w:p>
      <w:r>
        <w:rPr>
          <w:b w:val="0"/>
          <w:i w:val="0"/>
        </w:rPr>
        <w:t>4.2 Pipeline 全流程性能基准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LLM 调用次数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输出产物</w:t>
            </w:r>
          </w:p>
        </w:tc>
      </w:tr>
      <w:tr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15-30s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structured_requirements.json + SRS.md (~3KB)</w:t>
            </w:r>
          </w:p>
        </w:tc>
      </w:tr>
      <w:tr>
        <w:tc>
          <w:tcPr>
            <w:tcW w:type="dxa" w:w="2160"/>
          </w:tcPr>
          <w:p>
            <w:r>
              <w:t>架构设计</w:t>
            </w:r>
          </w:p>
        </w:tc>
        <w:tc>
          <w:tcPr>
            <w:tcW w:type="dxa" w:w="2160"/>
          </w:tcPr>
          <w:p>
            <w:r>
              <w:t>20-45s</w:t>
            </w:r>
          </w:p>
        </w:tc>
        <w:tc>
          <w:tcPr>
            <w:tcW w:type="dxa" w:w="2160"/>
          </w:tcPr>
          <w:p>
            <w:r>
              <w:t>1-3 (含图示重试)</w:t>
            </w:r>
          </w:p>
        </w:tc>
        <w:tc>
          <w:tcPr>
            <w:tcW w:type="dxa" w:w="2160"/>
          </w:tcPr>
          <w:p>
            <w:r>
              <w:t>design.json + SDD.md + 8-12 PNG 图表</w:t>
            </w:r>
          </w:p>
        </w:tc>
      </w:tr>
      <w:tr>
        <w:tc>
          <w:tcPr>
            <w:tcW w:type="dxa" w:w="2160"/>
          </w:tcPr>
          <w:p>
            <w:r>
              <w:t>代码生成</w:t>
            </w:r>
          </w:p>
        </w:tc>
        <w:tc>
          <w:tcPr>
            <w:tcW w:type="dxa" w:w="2160"/>
          </w:tcPr>
          <w:p>
            <w:r>
              <w:t>25-60s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pyproject.toml + src/*.py + Dockerfile + 测试 (~15 files)</w:t>
            </w:r>
          </w:p>
        </w:tc>
      </w:tr>
      <w:tr>
        <w:tc>
          <w:tcPr>
            <w:tcW w:type="dxa" w:w="2160"/>
          </w:tcPr>
          <w:p>
            <w:r>
              <w:t>测试生成与执行</w:t>
            </w:r>
          </w:p>
        </w:tc>
        <w:tc>
          <w:tcPr>
            <w:tcW w:type="dxa" w:w="2160"/>
          </w:tcPr>
          <w:p>
            <w:r>
              <w:t>30-120s</w:t>
            </w:r>
          </w:p>
        </w:tc>
        <w:tc>
          <w:tcPr>
            <w:tcW w:type="dxa" w:w="2160"/>
          </w:tcPr>
          <w:p>
            <w:r>
              <w:t>1-3 (含修复循环)</w:t>
            </w:r>
          </w:p>
        </w:tc>
        <w:tc>
          <w:tcPr>
            <w:tcW w:type="dxa" w:w="2160"/>
          </w:tcPr>
          <w:p>
            <w:r>
              <w:t>test_*.py + pytest_result.json + coverage.json</w:t>
            </w:r>
          </w:p>
        </w:tc>
      </w:tr>
      <w:tr>
        <w:tc>
          <w:tcPr>
            <w:tcW w:type="dxa" w:w="2160"/>
          </w:tcPr>
          <w:p>
            <w:r>
              <w:t>调试与修复</w:t>
            </w:r>
          </w:p>
        </w:tc>
        <w:tc>
          <w:tcPr>
            <w:tcW w:type="dxa" w:w="2160"/>
          </w:tcPr>
          <w:p>
            <w:r>
              <w:t>30-90s (如需)</w:t>
            </w:r>
          </w:p>
        </w:tc>
        <w:tc>
          <w:tcPr>
            <w:tcW w:type="dxa" w:w="2160"/>
          </w:tcPr>
          <w:p>
            <w:r>
              <w:t>1-3</w:t>
            </w:r>
          </w:p>
        </w:tc>
        <w:tc>
          <w:tcPr>
            <w:tcW w:type="dxa" w:w="2160"/>
          </w:tcPr>
          <w:p>
            <w:r>
              <w:t>debug_analysis.json + patch.diff + repair_report.md</w:t>
            </w:r>
          </w:p>
        </w:tc>
      </w:tr>
      <w:tr>
        <w:tc>
          <w:tcPr>
            <w:tcW w:type="dxa" w:w="2160"/>
          </w:tcPr>
          <w:p>
            <w:r>
              <w:t>**全流程总计**</w:t>
            </w:r>
          </w:p>
        </w:tc>
        <w:tc>
          <w:tcPr>
            <w:tcW w:type="dxa" w:w="2160"/>
          </w:tcPr>
          <w:p>
            <w:r>
              <w:t>**120-345s**</w:t>
            </w:r>
          </w:p>
        </w:tc>
        <w:tc>
          <w:tcPr>
            <w:tcW w:type="dxa" w:w="2160"/>
          </w:tcPr>
          <w:p>
            <w:r>
              <w:t>**5-13**</w:t>
            </w:r>
          </w:p>
        </w:tc>
        <w:tc>
          <w:tcPr>
            <w:tcW w:type="dxa" w:w="2160"/>
          </w:tcPr>
          <w:p>
            <w:r>
              <w:t>**完整的可运行项目 + 全部文档**</w:t>
            </w:r>
          </w:p>
        </w:tc>
      </w:tr>
    </w:tbl>
    <w:p/>
    <w:p>
      <w:pPr>
        <w:pStyle w:val="Heading1"/>
      </w:pPr>
      <w:r>
        <w:t>5. 当前测试执行结果</w:t>
      </w:r>
    </w:p>
    <w:p>
      <w:pPr/>
      <w:r>
        <w:rPr>
          <w:rFonts w:ascii="Courier New" w:hAnsi="Courier New"/>
          <w:sz w:val="18"/>
        </w:rPr>
        <w:t>======================== 60 passed in 275.03s ========================</w:t>
        <w:br/>
        <w:br/>
        <w:t>测试模块覆盖：</w:t>
        <w:br/>
        <w:t xml:space="preserve">  tests/test_state.py ........... 13 passed ✅</w:t>
        <w:br/>
        <w:t xml:space="preserve">  tests/test_tools.py ........... 15 passed ✅</w:t>
        <w:br/>
        <w:t xml:space="preserve">  tests/test_fault_locator.py ... 32 passed ✅</w:t>
        <w:br/>
        <w:br/>
        <w:t>测试用例状态：</w:t>
        <w:br/>
        <w:t xml:space="preserve">  总收集: 60</w:t>
        <w:br/>
        <w:t xml:space="preserve">  通过:   60 (100.0%)</w:t>
        <w:br/>
        <w:t xml:space="preserve">  失败:   0</w:t>
        <w:br/>
        <w:t xml:space="preserve">  错误:   0</w:t>
        <w:br/>
        <w:t xml:space="preserve">  跳过:   0</w:t>
      </w:r>
    </w:p>
    <w:p>
      <w:pPr>
        <w:pStyle w:val="Heading1"/>
      </w:pPr>
      <w:r>
        <w:t>6. 性能分析与局限性</w:t>
      </w:r>
    </w:p>
    <w:p>
      <w:r>
        <w:rPr>
          <w:b w:val="0"/>
          <w:i w:val="0"/>
        </w:rPr>
        <w:t>6.1 性能分析</w:t>
      </w:r>
    </w:p>
    <w:p>
      <w:pPr>
        <w:pStyle w:val="ListBullet"/>
      </w:pPr>
      <w:r>
        <w:t>SBFL 定位精度：boundary/null 类型 bug 定位准确率高（&gt;90%），logic 类型 bug 定位准确率中等（~75%），因为逻辑错误不一定在 traceback 中产生明显信号</w:t>
      </w:r>
    </w:p>
    <w:p>
      <w:pPr>
        <w:pStyle w:val="ListBullet"/>
      </w:pPr>
      <w:r>
        <w:t>Coverage-based SBFL 比 traceback-based SBFL 定位更精确，但每次测试运行成本更高（需单独运行 coverage.py）</w:t>
      </w:r>
    </w:p>
    <w:p>
      <w:pPr>
        <w:pStyle w:val="ListBullet"/>
      </w:pPr>
      <w:r>
        <w:t>Pipeline 执行时间主要受 LLM API 响应延迟影响（单次调用 5-15s），而非本地计算</w:t>
      </w:r>
    </w:p>
    <w:p>
      <w:pPr>
        <w:pStyle w:val="ListBullet"/>
      </w:pPr>
      <w:r>
        <w:t>图表渲染依赖 kroki.io 外部服务，网络条件影响渲染成功率</w:t>
      </w:r>
    </w:p>
    <w:p>
      <w:r>
        <w:rPr>
          <w:b w:val="0"/>
          <w:i w:val="0"/>
        </w:rPr>
        <w:t>6.2 局限性说明</w:t>
      </w:r>
    </w:p>
    <w:p>
      <w:pPr>
        <w:pStyle w:val="ListBullet"/>
      </w:pPr>
      <w:r>
        <w:t>SBFL 依赖测试用例覆盖：如果 bug 所在代码路径无任何测试通过，SBFL 无法区分 bug 语句和无执行语句</w:t>
      </w:r>
    </w:p>
    <w:p>
      <w:pPr>
        <w:pStyle w:val="ListBullet"/>
      </w:pPr>
      <w:r>
        <w:t>静态分析的 AST 模式匹配为启发式算法，存在误报（false positive）和漏报（false negative）</w:t>
      </w:r>
    </w:p>
    <w:p>
      <w:pPr>
        <w:pStyle w:val="ListBullet"/>
      </w:pPr>
      <w:r>
        <w:t>对于并发 Bug（race condition、死锁），当前 SBFL 和静态分析均无法有效检测</w:t>
      </w:r>
    </w:p>
    <w:p>
      <w:pPr>
        <w:pStyle w:val="ListBullet"/>
      </w:pPr>
      <w:r>
        <w:t>Java 代码生成尚不支持 Maven/Gradle 构建验证（仅生成代码，未集成构建工具自动执行）</w:t>
      </w:r>
    </w:p>
    <w:p>
      <w:pPr>
        <w:pStyle w:val="ListBullet"/>
      </w:pPr>
      <w:r>
        <w:t>沙箱执行在无 Docker/Podman 环境下回退到 Local 模式，隔离性降低</w:t>
      </w:r>
    </w:p>
    <w:p>
      <w:pPr>
        <w:pStyle w:val="ListBullet"/>
      </w:pPr>
      <w:r>
        <w:t>多 Agent 协作的文件冲突解决采用简单策略（first-wins），可能存在变更丢失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