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C1535" w14:textId="16B33CC8" w:rsidR="005E18BC" w:rsidRDefault="00EC3EE3" w:rsidP="005E18BC">
      <w:pPr>
        <w:pStyle w:val="PargrafodaLista"/>
        <w:numPr>
          <w:ilvl w:val="0"/>
          <w:numId w:val="2"/>
        </w:numPr>
        <w:rPr>
          <w:rFonts w:ascii="Avenir Next LT Pro Light" w:hAnsi="Avenir Next LT Pro Light"/>
          <w:sz w:val="36"/>
          <w:szCs w:val="36"/>
        </w:rPr>
      </w:pPr>
      <w:r>
        <w:rPr>
          <w:rFonts w:ascii="Avenir Next LT Pro Light" w:hAnsi="Avenir Next LT Pro Light"/>
          <w:sz w:val="36"/>
          <w:szCs w:val="36"/>
        </w:rPr>
        <w:t>Virtual Networks</w:t>
      </w:r>
    </w:p>
    <w:p w14:paraId="39430079" w14:textId="5F16E41C" w:rsidR="00EC3EE3" w:rsidRPr="00EC3EE3" w:rsidRDefault="00EC3EE3" w:rsidP="00EC3EE3">
      <w:pPr>
        <w:pStyle w:val="PargrafodaLista"/>
        <w:numPr>
          <w:ilvl w:val="0"/>
          <w:numId w:val="4"/>
        </w:numPr>
        <w:jc w:val="both"/>
        <w:rPr>
          <w:rFonts w:ascii="Avenir Next LT Pro Light" w:hAnsi="Avenir Next LT Pro Light"/>
          <w:sz w:val="32"/>
          <w:szCs w:val="32"/>
        </w:rPr>
      </w:pPr>
      <w:r w:rsidRPr="00EC3EE3">
        <w:rPr>
          <w:rFonts w:ascii="Avenir Next LT Pro Light" w:hAnsi="Avenir Next LT Pro Light"/>
          <w:sz w:val="32"/>
          <w:szCs w:val="32"/>
        </w:rPr>
        <w:t>É uma representação virtual de uma rede tradicional em um ambiente de nuvem.</w:t>
      </w:r>
    </w:p>
    <w:p w14:paraId="4E3119DC" w14:textId="77777777" w:rsidR="00EC3EE3" w:rsidRPr="00EC3EE3" w:rsidRDefault="00EC3EE3" w:rsidP="00872078">
      <w:pPr>
        <w:pStyle w:val="PargrafodaLista"/>
        <w:numPr>
          <w:ilvl w:val="0"/>
          <w:numId w:val="4"/>
        </w:numPr>
        <w:jc w:val="both"/>
        <w:rPr>
          <w:rFonts w:ascii="Avenir Next LT Pro Light" w:hAnsi="Avenir Next LT Pro Light"/>
          <w:sz w:val="32"/>
          <w:szCs w:val="32"/>
        </w:rPr>
      </w:pPr>
      <w:r w:rsidRPr="00EC3EE3">
        <w:rPr>
          <w:rFonts w:ascii="Avenir Next LT Pro Light" w:hAnsi="Avenir Next LT Pro Light"/>
          <w:sz w:val="32"/>
          <w:szCs w:val="32"/>
        </w:rPr>
        <w:t xml:space="preserve">Dentro do Azure, a Virtual Network (Rede Virtual) é um serviço que permite criar, configurar e gerenciar redes isoladas na nuvem. </w:t>
      </w:r>
    </w:p>
    <w:p w14:paraId="17559689" w14:textId="77777777" w:rsidR="00872078" w:rsidRDefault="00872078" w:rsidP="00872078">
      <w:pPr>
        <w:pStyle w:val="PargrafodaLista"/>
        <w:jc w:val="center"/>
        <w:rPr>
          <w:rFonts w:ascii="Avenir Next LT Pro Light" w:hAnsi="Avenir Next LT Pro Light"/>
          <w:sz w:val="36"/>
          <w:szCs w:val="36"/>
        </w:rPr>
      </w:pPr>
      <w:r>
        <w:rPr>
          <w:noProof/>
        </w:rPr>
        <w:drawing>
          <wp:inline distT="0" distB="0" distL="0" distR="0" wp14:anchorId="762D4ED8" wp14:editId="589465DB">
            <wp:extent cx="4158414" cy="1661605"/>
            <wp:effectExtent l="0" t="0" r="0" b="0"/>
            <wp:docPr id="1057362787" name="Imagem 105736278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87128" name="Imagem 1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3304" cy="16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D26C" w14:textId="77777777" w:rsidR="00872078" w:rsidRDefault="00872078" w:rsidP="00872078">
      <w:pPr>
        <w:pStyle w:val="PargrafodaLista"/>
        <w:jc w:val="center"/>
        <w:rPr>
          <w:rFonts w:ascii="Avenir Next LT Pro Light" w:hAnsi="Avenir Next LT Pro Light"/>
          <w:sz w:val="36"/>
          <w:szCs w:val="36"/>
        </w:rPr>
      </w:pPr>
    </w:p>
    <w:p w14:paraId="44A1E96D" w14:textId="7C320E9E" w:rsidR="00872078" w:rsidRDefault="00872078" w:rsidP="00872078">
      <w:pPr>
        <w:pStyle w:val="PargrafodaLista"/>
        <w:numPr>
          <w:ilvl w:val="0"/>
          <w:numId w:val="2"/>
        </w:numPr>
        <w:rPr>
          <w:rFonts w:ascii="Avenir Next LT Pro Light" w:hAnsi="Avenir Next LT Pro Light"/>
          <w:sz w:val="36"/>
          <w:szCs w:val="36"/>
        </w:rPr>
      </w:pPr>
      <w:r>
        <w:rPr>
          <w:rFonts w:ascii="Avenir Next LT Pro Light" w:hAnsi="Avenir Next LT Pro Light"/>
          <w:sz w:val="36"/>
          <w:szCs w:val="36"/>
        </w:rPr>
        <w:t>Subnet</w:t>
      </w:r>
      <w:r w:rsidR="00DE3C88">
        <w:rPr>
          <w:rFonts w:ascii="Avenir Next LT Pro Light" w:hAnsi="Avenir Next LT Pro Light"/>
          <w:sz w:val="36"/>
          <w:szCs w:val="36"/>
        </w:rPr>
        <w:t>s</w:t>
      </w:r>
    </w:p>
    <w:p w14:paraId="5C8527F9" w14:textId="4D0687F9" w:rsidR="005155B5" w:rsidRDefault="005155B5" w:rsidP="005155B5">
      <w:pPr>
        <w:pStyle w:val="PargrafodaLista"/>
        <w:ind w:left="360"/>
        <w:rPr>
          <w:rFonts w:ascii="Avenir Next LT Pro Light" w:hAnsi="Avenir Next LT Pro Light"/>
          <w:sz w:val="36"/>
          <w:szCs w:val="36"/>
        </w:rPr>
      </w:pPr>
      <w:r>
        <w:rPr>
          <w:noProof/>
        </w:rPr>
        <w:drawing>
          <wp:inline distT="0" distB="0" distL="0" distR="0" wp14:anchorId="0E9B4BEE" wp14:editId="09421C9E">
            <wp:extent cx="5400040" cy="1664970"/>
            <wp:effectExtent l="0" t="0" r="0" b="0"/>
            <wp:docPr id="1478273695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73695" name="Imagem 1" descr="Interface gráfica do usuário, Aplicativo, Tabel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C7D7" w14:textId="2EDF52DF" w:rsidR="005155B5" w:rsidRDefault="005155B5" w:rsidP="005155B5">
      <w:pPr>
        <w:pStyle w:val="PargrafodaLista"/>
        <w:numPr>
          <w:ilvl w:val="0"/>
          <w:numId w:val="7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Uma rede virtual pode ser segmentada em uma ou mais sub-redes.</w:t>
      </w:r>
    </w:p>
    <w:p w14:paraId="79BA83F6" w14:textId="60A1B266" w:rsidR="00A92967" w:rsidRDefault="00A92967" w:rsidP="005155B5">
      <w:pPr>
        <w:pStyle w:val="PargrafodaLista"/>
        <w:numPr>
          <w:ilvl w:val="0"/>
          <w:numId w:val="7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As sub-redes fornecem divisões lógicas na sua rede.</w:t>
      </w:r>
    </w:p>
    <w:p w14:paraId="3309DD79" w14:textId="34A370FB" w:rsidR="005155B5" w:rsidRDefault="005155B5" w:rsidP="005155B5">
      <w:pPr>
        <w:pStyle w:val="PargrafodaLista"/>
        <w:numPr>
          <w:ilvl w:val="0"/>
          <w:numId w:val="7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 xml:space="preserve">Cada sub-rede deve ter um intervalo de endereços exclusivo – não pode se sobrepor a outras sub-redes na rede virtual na assinatura. </w:t>
      </w:r>
    </w:p>
    <w:p w14:paraId="16A8A38E" w14:textId="77777777" w:rsidR="005155B5" w:rsidRDefault="005155B5" w:rsidP="005155B5">
      <w:pPr>
        <w:pStyle w:val="PargrafodaLista"/>
        <w:ind w:left="1080"/>
        <w:rPr>
          <w:rFonts w:ascii="Avenir Next LT Pro Light" w:hAnsi="Avenir Next LT Pro Light"/>
          <w:sz w:val="32"/>
          <w:szCs w:val="32"/>
        </w:rPr>
      </w:pPr>
    </w:p>
    <w:p w14:paraId="19B8693C" w14:textId="77777777" w:rsidR="005155B5" w:rsidRDefault="005155B5" w:rsidP="005155B5">
      <w:pPr>
        <w:rPr>
          <w:rFonts w:ascii="Avenir Next LT Pro Light" w:hAnsi="Avenir Next LT Pro Light"/>
          <w:sz w:val="32"/>
          <w:szCs w:val="32"/>
        </w:rPr>
      </w:pPr>
    </w:p>
    <w:p w14:paraId="7EAB7926" w14:textId="77777777" w:rsidR="00890F46" w:rsidRDefault="00890F46" w:rsidP="005155B5">
      <w:pPr>
        <w:rPr>
          <w:rFonts w:ascii="Avenir Next LT Pro Light" w:hAnsi="Avenir Next LT Pro Light"/>
          <w:sz w:val="32"/>
          <w:szCs w:val="32"/>
        </w:rPr>
      </w:pPr>
    </w:p>
    <w:p w14:paraId="625CD9D9" w14:textId="77777777" w:rsidR="005155B5" w:rsidRPr="005155B5" w:rsidRDefault="005155B5" w:rsidP="005155B5">
      <w:pPr>
        <w:rPr>
          <w:rFonts w:ascii="Avenir Next LT Pro Light" w:hAnsi="Avenir Next LT Pro Light"/>
          <w:sz w:val="32"/>
          <w:szCs w:val="32"/>
        </w:rPr>
      </w:pPr>
    </w:p>
    <w:p w14:paraId="6EC57971" w14:textId="73EBA63F" w:rsidR="00DE3C88" w:rsidRDefault="00705FED" w:rsidP="00705FED">
      <w:pPr>
        <w:pStyle w:val="PargrafodaLista"/>
        <w:numPr>
          <w:ilvl w:val="0"/>
          <w:numId w:val="2"/>
        </w:numPr>
        <w:rPr>
          <w:rFonts w:ascii="Avenir Next LT Pro Light" w:hAnsi="Avenir Next LT Pro Light"/>
          <w:sz w:val="36"/>
          <w:szCs w:val="36"/>
        </w:rPr>
      </w:pPr>
      <w:r>
        <w:rPr>
          <w:rFonts w:ascii="Avenir Next LT Pro Light" w:hAnsi="Avenir Next LT Pro Light"/>
          <w:sz w:val="36"/>
          <w:szCs w:val="36"/>
        </w:rPr>
        <w:lastRenderedPageBreak/>
        <w:t>Implementing Virtual Networks</w:t>
      </w:r>
    </w:p>
    <w:p w14:paraId="18E758FC" w14:textId="77777777" w:rsidR="002405E3" w:rsidRDefault="002405E3" w:rsidP="002405E3">
      <w:pPr>
        <w:pStyle w:val="PargrafodaLista"/>
        <w:ind w:left="360"/>
        <w:rPr>
          <w:rFonts w:ascii="Avenir Next LT Pro Light" w:hAnsi="Avenir Next LT Pro Light"/>
          <w:sz w:val="36"/>
          <w:szCs w:val="36"/>
        </w:rPr>
      </w:pPr>
    </w:p>
    <w:p w14:paraId="120A2C76" w14:textId="7E48C126" w:rsidR="00757878" w:rsidRDefault="00757878" w:rsidP="00425597">
      <w:pPr>
        <w:pStyle w:val="PargrafodaLista"/>
        <w:ind w:left="1080"/>
        <w:jc w:val="center"/>
        <w:rPr>
          <w:rFonts w:ascii="Avenir Next LT Pro Light" w:hAnsi="Avenir Next LT Pro Light"/>
          <w:sz w:val="32"/>
          <w:szCs w:val="32"/>
        </w:rPr>
      </w:pPr>
      <w:r>
        <w:rPr>
          <w:noProof/>
        </w:rPr>
        <w:drawing>
          <wp:inline distT="0" distB="0" distL="0" distR="0" wp14:anchorId="4826D753" wp14:editId="049A0F07">
            <wp:extent cx="4000114" cy="2901775"/>
            <wp:effectExtent l="0" t="0" r="635" b="0"/>
            <wp:docPr id="49353921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39218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1062" cy="290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5DC8" w14:textId="77777777" w:rsidR="00890F46" w:rsidRDefault="00890F46" w:rsidP="00425597">
      <w:pPr>
        <w:pStyle w:val="PargrafodaLista"/>
        <w:ind w:left="1080"/>
        <w:jc w:val="center"/>
        <w:rPr>
          <w:rFonts w:ascii="Avenir Next LT Pro Light" w:hAnsi="Avenir Next LT Pro Light"/>
          <w:sz w:val="32"/>
          <w:szCs w:val="32"/>
        </w:rPr>
      </w:pPr>
    </w:p>
    <w:p w14:paraId="589C64DF" w14:textId="4EA26BE1" w:rsidR="00890F46" w:rsidRDefault="00890F46" w:rsidP="00890F46">
      <w:pPr>
        <w:pStyle w:val="PargrafodaLista"/>
        <w:numPr>
          <w:ilvl w:val="0"/>
          <w:numId w:val="8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Nesse caso, com a região sendo criada no East US 2, todas as VMs que irão se conectar a essa Virtual Network, devem ser criadas nessa mesma região.</w:t>
      </w:r>
    </w:p>
    <w:p w14:paraId="23AC0866" w14:textId="179BD665" w:rsidR="002405E3" w:rsidRPr="00705FED" w:rsidRDefault="002405E3" w:rsidP="00890F46">
      <w:pPr>
        <w:pStyle w:val="PargrafodaLista"/>
        <w:numPr>
          <w:ilvl w:val="0"/>
          <w:numId w:val="8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Peering de VNet</w:t>
      </w:r>
    </w:p>
    <w:p w14:paraId="5091763E" w14:textId="77777777" w:rsidR="00DE3C88" w:rsidRDefault="00DE3C88" w:rsidP="00DE3C88">
      <w:pPr>
        <w:pStyle w:val="PargrafodaLista"/>
        <w:ind w:left="360"/>
        <w:rPr>
          <w:rFonts w:ascii="Avenir Next LT Pro Light" w:hAnsi="Avenir Next LT Pro Light"/>
          <w:sz w:val="36"/>
          <w:szCs w:val="36"/>
        </w:rPr>
      </w:pPr>
    </w:p>
    <w:p w14:paraId="58D0EA53" w14:textId="64582029" w:rsidR="002405E3" w:rsidRDefault="002405E3" w:rsidP="002405E3">
      <w:pPr>
        <w:pStyle w:val="PargrafodaLista"/>
        <w:ind w:left="360"/>
        <w:jc w:val="center"/>
        <w:rPr>
          <w:rFonts w:ascii="Avenir Next LT Pro Light" w:hAnsi="Avenir Next LT Pro Light"/>
          <w:sz w:val="36"/>
          <w:szCs w:val="36"/>
        </w:rPr>
      </w:pPr>
      <w:r>
        <w:rPr>
          <w:noProof/>
        </w:rPr>
        <w:drawing>
          <wp:inline distT="0" distB="0" distL="0" distR="0" wp14:anchorId="23D6C2DA" wp14:editId="5E9B2ED5">
            <wp:extent cx="5400040" cy="1950720"/>
            <wp:effectExtent l="0" t="0" r="0" b="0"/>
            <wp:docPr id="1726330957" name="Imagem 1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30957" name="Imagem 1" descr="Tela de celula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69A2" w14:textId="77777777" w:rsidR="00644451" w:rsidRDefault="00644451" w:rsidP="002405E3">
      <w:pPr>
        <w:pStyle w:val="PargrafodaLista"/>
        <w:ind w:left="360"/>
        <w:jc w:val="center"/>
        <w:rPr>
          <w:rFonts w:ascii="Avenir Next LT Pro Light" w:hAnsi="Avenir Next LT Pro Light"/>
          <w:sz w:val="36"/>
          <w:szCs w:val="36"/>
        </w:rPr>
      </w:pPr>
    </w:p>
    <w:p w14:paraId="31B14637" w14:textId="77777777" w:rsidR="00644451" w:rsidRDefault="00644451" w:rsidP="002405E3">
      <w:pPr>
        <w:pStyle w:val="PargrafodaLista"/>
        <w:ind w:left="360"/>
        <w:jc w:val="center"/>
        <w:rPr>
          <w:rFonts w:ascii="Avenir Next LT Pro Light" w:hAnsi="Avenir Next LT Pro Light"/>
          <w:sz w:val="36"/>
          <w:szCs w:val="36"/>
        </w:rPr>
      </w:pPr>
    </w:p>
    <w:p w14:paraId="3276B6F4" w14:textId="77777777" w:rsidR="00644451" w:rsidRDefault="00644451" w:rsidP="002405E3">
      <w:pPr>
        <w:pStyle w:val="PargrafodaLista"/>
        <w:ind w:left="360"/>
        <w:jc w:val="center"/>
        <w:rPr>
          <w:rFonts w:ascii="Avenir Next LT Pro Light" w:hAnsi="Avenir Next LT Pro Light"/>
          <w:sz w:val="36"/>
          <w:szCs w:val="36"/>
        </w:rPr>
      </w:pPr>
    </w:p>
    <w:p w14:paraId="5D6D7EDB" w14:textId="77777777" w:rsidR="00644451" w:rsidRDefault="00644451" w:rsidP="002405E3">
      <w:pPr>
        <w:pStyle w:val="PargrafodaLista"/>
        <w:ind w:left="360"/>
        <w:jc w:val="center"/>
        <w:rPr>
          <w:rFonts w:ascii="Avenir Next LT Pro Light" w:hAnsi="Avenir Next LT Pro Light"/>
          <w:sz w:val="36"/>
          <w:szCs w:val="36"/>
        </w:rPr>
      </w:pPr>
    </w:p>
    <w:p w14:paraId="78FB7AB8" w14:textId="77777777" w:rsidR="00644451" w:rsidRDefault="00644451" w:rsidP="002405E3">
      <w:pPr>
        <w:pStyle w:val="PargrafodaLista"/>
        <w:ind w:left="360"/>
        <w:jc w:val="center"/>
        <w:rPr>
          <w:rFonts w:ascii="Avenir Next LT Pro Light" w:hAnsi="Avenir Next LT Pro Light"/>
          <w:sz w:val="36"/>
          <w:szCs w:val="36"/>
        </w:rPr>
      </w:pPr>
    </w:p>
    <w:p w14:paraId="28DE293B" w14:textId="77777777" w:rsidR="00644451" w:rsidRDefault="00644451" w:rsidP="002405E3">
      <w:pPr>
        <w:pStyle w:val="PargrafodaLista"/>
        <w:ind w:left="360"/>
        <w:jc w:val="center"/>
        <w:rPr>
          <w:rFonts w:ascii="Avenir Next LT Pro Light" w:hAnsi="Avenir Next LT Pro Light"/>
          <w:sz w:val="36"/>
          <w:szCs w:val="36"/>
        </w:rPr>
      </w:pPr>
    </w:p>
    <w:p w14:paraId="5B3135C4" w14:textId="48D75662" w:rsidR="00644451" w:rsidRDefault="00644451" w:rsidP="00644451">
      <w:pPr>
        <w:pStyle w:val="PargrafodaLista"/>
        <w:numPr>
          <w:ilvl w:val="0"/>
          <w:numId w:val="2"/>
        </w:numPr>
        <w:rPr>
          <w:rFonts w:ascii="Avenir Next LT Pro Light" w:hAnsi="Avenir Next LT Pro Light"/>
          <w:sz w:val="36"/>
          <w:szCs w:val="36"/>
        </w:rPr>
      </w:pPr>
      <w:r>
        <w:rPr>
          <w:rFonts w:ascii="Avenir Next LT Pro Light" w:hAnsi="Avenir Next LT Pro Light"/>
          <w:sz w:val="36"/>
          <w:szCs w:val="36"/>
        </w:rPr>
        <w:t>Creating Public IP Addresses</w:t>
      </w:r>
    </w:p>
    <w:p w14:paraId="78FEDD2A" w14:textId="77777777" w:rsidR="00644451" w:rsidRDefault="00644451" w:rsidP="00644451">
      <w:pPr>
        <w:pStyle w:val="PargrafodaLista"/>
        <w:ind w:left="360"/>
        <w:rPr>
          <w:rFonts w:ascii="Avenir Next LT Pro Light" w:hAnsi="Avenir Next LT Pro Light"/>
          <w:sz w:val="36"/>
          <w:szCs w:val="36"/>
        </w:rPr>
      </w:pPr>
    </w:p>
    <w:p w14:paraId="60D6E248" w14:textId="5CE87996" w:rsidR="00644451" w:rsidRDefault="00644451" w:rsidP="00644451">
      <w:pPr>
        <w:pStyle w:val="PargrafodaLista"/>
        <w:ind w:left="1080"/>
        <w:rPr>
          <w:rFonts w:ascii="Avenir Next LT Pro Light" w:hAnsi="Avenir Next LT Pro Light"/>
          <w:sz w:val="36"/>
          <w:szCs w:val="36"/>
        </w:rPr>
      </w:pPr>
      <w:r>
        <w:rPr>
          <w:noProof/>
        </w:rPr>
        <w:drawing>
          <wp:inline distT="0" distB="0" distL="0" distR="0" wp14:anchorId="5D8D6880" wp14:editId="6EC09FED">
            <wp:extent cx="3579196" cy="4515293"/>
            <wp:effectExtent l="0" t="0" r="2540" b="0"/>
            <wp:docPr id="125459321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93219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4251" cy="452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6A41" w14:textId="77777777" w:rsidR="00644451" w:rsidRDefault="00644451" w:rsidP="00644451">
      <w:pPr>
        <w:pStyle w:val="PargrafodaLista"/>
        <w:ind w:left="1080"/>
        <w:rPr>
          <w:rFonts w:ascii="Avenir Next LT Pro Light" w:hAnsi="Avenir Next LT Pro Light"/>
          <w:sz w:val="36"/>
          <w:szCs w:val="36"/>
        </w:rPr>
      </w:pPr>
    </w:p>
    <w:p w14:paraId="5A2B48C0" w14:textId="34707FFC" w:rsidR="00644451" w:rsidRDefault="00644451" w:rsidP="00644451">
      <w:pPr>
        <w:pStyle w:val="PargrafodaLista"/>
        <w:numPr>
          <w:ilvl w:val="0"/>
          <w:numId w:val="2"/>
        </w:numPr>
        <w:rPr>
          <w:rFonts w:ascii="Avenir Next LT Pro Light" w:hAnsi="Avenir Next LT Pro Light"/>
          <w:sz w:val="36"/>
          <w:szCs w:val="36"/>
        </w:rPr>
      </w:pPr>
      <w:r>
        <w:rPr>
          <w:rFonts w:ascii="Avenir Next LT Pro Light" w:hAnsi="Avenir Next LT Pro Light"/>
          <w:sz w:val="36"/>
          <w:szCs w:val="36"/>
        </w:rPr>
        <w:t>Network Security Groups</w:t>
      </w:r>
    </w:p>
    <w:p w14:paraId="6F30A517" w14:textId="036117ED" w:rsidR="00644451" w:rsidRPr="00293207" w:rsidRDefault="00644451" w:rsidP="00644451">
      <w:pPr>
        <w:pStyle w:val="PargrafodaLista"/>
        <w:numPr>
          <w:ilvl w:val="0"/>
          <w:numId w:val="11"/>
        </w:numPr>
        <w:jc w:val="both"/>
        <w:rPr>
          <w:rFonts w:ascii="Avenir Next LT Pro Light" w:hAnsi="Avenir Next LT Pro Light"/>
          <w:sz w:val="36"/>
          <w:szCs w:val="36"/>
        </w:rPr>
      </w:pPr>
      <w:r w:rsidRPr="00644451">
        <w:rPr>
          <w:rFonts w:ascii="Avenir Next LT Pro Light" w:hAnsi="Avenir Next LT Pro Light"/>
          <w:sz w:val="32"/>
          <w:szCs w:val="32"/>
        </w:rPr>
        <w:t>O Network Security Groups (NSG) é um recurso do Microsoft Azure que fornece filtragem de tráfego de rede e controle de segurança para as máquinas virtuais (VMs) e sub-redes dentro de uma rede virtual (VNet) do Azure</w:t>
      </w:r>
      <w:r w:rsidR="00293207">
        <w:rPr>
          <w:rFonts w:ascii="Avenir Next LT Pro Light" w:hAnsi="Avenir Next LT Pro Light"/>
          <w:sz w:val="32"/>
          <w:szCs w:val="32"/>
        </w:rPr>
        <w:t>.</w:t>
      </w:r>
    </w:p>
    <w:p w14:paraId="24AA64AF" w14:textId="77777777" w:rsidR="00293207" w:rsidRDefault="00293207" w:rsidP="00644451">
      <w:pPr>
        <w:pStyle w:val="PargrafodaLista"/>
        <w:numPr>
          <w:ilvl w:val="0"/>
          <w:numId w:val="11"/>
        </w:numPr>
        <w:jc w:val="both"/>
        <w:rPr>
          <w:rFonts w:ascii="Avenir Next LT Pro Light" w:hAnsi="Avenir Next LT Pro Light"/>
          <w:sz w:val="36"/>
          <w:szCs w:val="36"/>
        </w:rPr>
      </w:pPr>
    </w:p>
    <w:p w14:paraId="0FDFF5A0" w14:textId="77777777" w:rsidR="00341032" w:rsidRPr="005C14C8" w:rsidRDefault="00341032" w:rsidP="005C14C8">
      <w:pPr>
        <w:pStyle w:val="PargrafodaLista"/>
        <w:jc w:val="both"/>
        <w:rPr>
          <w:rFonts w:ascii="Avenir Next LT Pro Light" w:hAnsi="Avenir Next LT Pro Light"/>
          <w:sz w:val="36"/>
          <w:szCs w:val="36"/>
        </w:rPr>
      </w:pPr>
    </w:p>
    <w:sectPr w:rsidR="00341032" w:rsidRPr="005C14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E3C96C" w14:textId="77777777" w:rsidR="00A154EE" w:rsidRDefault="00A154EE" w:rsidP="005C14C8">
      <w:pPr>
        <w:spacing w:after="0" w:line="240" w:lineRule="auto"/>
      </w:pPr>
      <w:r>
        <w:separator/>
      </w:r>
    </w:p>
  </w:endnote>
  <w:endnote w:type="continuationSeparator" w:id="0">
    <w:p w14:paraId="57DA5E01" w14:textId="77777777" w:rsidR="00A154EE" w:rsidRDefault="00A154EE" w:rsidP="005C14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3256D" w14:textId="77777777" w:rsidR="00A154EE" w:rsidRDefault="00A154EE" w:rsidP="005C14C8">
      <w:pPr>
        <w:spacing w:after="0" w:line="240" w:lineRule="auto"/>
      </w:pPr>
      <w:r>
        <w:separator/>
      </w:r>
    </w:p>
  </w:footnote>
  <w:footnote w:type="continuationSeparator" w:id="0">
    <w:p w14:paraId="67CBDA60" w14:textId="77777777" w:rsidR="00A154EE" w:rsidRDefault="00A154EE" w:rsidP="005C14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056BE"/>
    <w:multiLevelType w:val="hybridMultilevel"/>
    <w:tmpl w:val="08EC8410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C4A40"/>
    <w:multiLevelType w:val="hybridMultilevel"/>
    <w:tmpl w:val="8AC0556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F5F55DC"/>
    <w:multiLevelType w:val="hybridMultilevel"/>
    <w:tmpl w:val="5232A61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CFF24A1"/>
    <w:multiLevelType w:val="hybridMultilevel"/>
    <w:tmpl w:val="CD9C4DA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2845BEC"/>
    <w:multiLevelType w:val="hybridMultilevel"/>
    <w:tmpl w:val="788C158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18C72D7"/>
    <w:multiLevelType w:val="hybridMultilevel"/>
    <w:tmpl w:val="ED068F4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86C4838"/>
    <w:multiLevelType w:val="hybridMultilevel"/>
    <w:tmpl w:val="A986F73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35A7153"/>
    <w:multiLevelType w:val="hybridMultilevel"/>
    <w:tmpl w:val="BB240B0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FD12DE6"/>
    <w:multiLevelType w:val="hybridMultilevel"/>
    <w:tmpl w:val="314A563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5AA4FDE"/>
    <w:multiLevelType w:val="hybridMultilevel"/>
    <w:tmpl w:val="63BA45A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F832C1A"/>
    <w:multiLevelType w:val="hybridMultilevel"/>
    <w:tmpl w:val="A75ABEA0"/>
    <w:lvl w:ilvl="0" w:tplc="0416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611936199">
    <w:abstractNumId w:val="0"/>
  </w:num>
  <w:num w:numId="2" w16cid:durableId="606735627">
    <w:abstractNumId w:val="10"/>
  </w:num>
  <w:num w:numId="3" w16cid:durableId="401871122">
    <w:abstractNumId w:val="3"/>
  </w:num>
  <w:num w:numId="4" w16cid:durableId="163472269">
    <w:abstractNumId w:val="8"/>
  </w:num>
  <w:num w:numId="5" w16cid:durableId="2067948904">
    <w:abstractNumId w:val="1"/>
  </w:num>
  <w:num w:numId="6" w16cid:durableId="1049379241">
    <w:abstractNumId w:val="4"/>
  </w:num>
  <w:num w:numId="7" w16cid:durableId="415787570">
    <w:abstractNumId w:val="7"/>
  </w:num>
  <w:num w:numId="8" w16cid:durableId="771823513">
    <w:abstractNumId w:val="2"/>
  </w:num>
  <w:num w:numId="9" w16cid:durableId="947546980">
    <w:abstractNumId w:val="5"/>
  </w:num>
  <w:num w:numId="10" w16cid:durableId="1135289999">
    <w:abstractNumId w:val="9"/>
  </w:num>
  <w:num w:numId="11" w16cid:durableId="155873606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9D6"/>
    <w:rsid w:val="002405E3"/>
    <w:rsid w:val="00293207"/>
    <w:rsid w:val="002C03DC"/>
    <w:rsid w:val="002C06AF"/>
    <w:rsid w:val="00341032"/>
    <w:rsid w:val="00425597"/>
    <w:rsid w:val="005155B5"/>
    <w:rsid w:val="005C14C8"/>
    <w:rsid w:val="005E18BC"/>
    <w:rsid w:val="00644451"/>
    <w:rsid w:val="006721EF"/>
    <w:rsid w:val="006A19D6"/>
    <w:rsid w:val="00705FED"/>
    <w:rsid w:val="00757878"/>
    <w:rsid w:val="00872078"/>
    <w:rsid w:val="00890F46"/>
    <w:rsid w:val="008C54A2"/>
    <w:rsid w:val="00A154EE"/>
    <w:rsid w:val="00A90422"/>
    <w:rsid w:val="00A92967"/>
    <w:rsid w:val="00CA4AFC"/>
    <w:rsid w:val="00CD36A3"/>
    <w:rsid w:val="00DB3F28"/>
    <w:rsid w:val="00DE3C88"/>
    <w:rsid w:val="00EC3EE3"/>
    <w:rsid w:val="00F51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FB77D"/>
  <w15:chartTrackingRefBased/>
  <w15:docId w15:val="{4E8193C5-5040-471B-B061-EC08056A2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C54A2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C14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C14C8"/>
  </w:style>
  <w:style w:type="paragraph" w:styleId="Rodap">
    <w:name w:val="footer"/>
    <w:basedOn w:val="Normal"/>
    <w:link w:val="RodapChar"/>
    <w:uiPriority w:val="99"/>
    <w:unhideWhenUsed/>
    <w:rsid w:val="005C14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C14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3</Pages>
  <Words>152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Barbosa</dc:creator>
  <cp:keywords/>
  <dc:description/>
  <cp:lastModifiedBy>Gustavo Barbosa</cp:lastModifiedBy>
  <cp:revision>13</cp:revision>
  <dcterms:created xsi:type="dcterms:W3CDTF">2023-07-05T17:53:00Z</dcterms:created>
  <dcterms:modified xsi:type="dcterms:W3CDTF">2023-07-06T20:03:00Z</dcterms:modified>
</cp:coreProperties>
</file>