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1CC3D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7497391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7636B1">
        <w:rPr>
          <w:sz w:val="28"/>
          <w:szCs w:val="28"/>
        </w:rPr>
        <w:t xml:space="preserve"> - </w:t>
      </w:r>
      <w:r w:rsidR="00B41046">
        <w:rPr>
          <w:sz w:val="28"/>
          <w:szCs w:val="28"/>
        </w:rPr>
        <w:t>LABORATORIO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1D03AA84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</w:t>
            </w:r>
            <w:r w:rsidR="005B66B1">
              <w:rPr>
                <w:b w:val="0"/>
                <w:sz w:val="22"/>
                <w:u w:val="single"/>
              </w:rPr>
              <w:t>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7636B1">
              <w:rPr>
                <w:b w:val="0"/>
                <w:sz w:val="22"/>
                <w:u w:val="single"/>
              </w:rPr>
              <w:t>Segundo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33D8BA8F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</w:t>
                  </w:r>
                  <w:r w:rsidR="006B1710">
                    <w:rPr>
                      <w:b w:val="0"/>
                      <w:bCs/>
                      <w:sz w:val="22"/>
                    </w:rPr>
                    <w:t>6</w:t>
                  </w:r>
                  <w:r>
                    <w:rPr>
                      <w:b w:val="0"/>
                      <w:bCs/>
                      <w:sz w:val="22"/>
                    </w:rPr>
                    <w:t>/octubre/2023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18EC8430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En clase – Encuadre de la Práctica 2 Mediciones en Física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4497F60F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32EB7A86" w:rsidR="003E0659" w:rsidRPr="003D54A5" w:rsidRDefault="006B1710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29</w:t>
                  </w:r>
                  <w:r w:rsidR="00646C9E">
                    <w:rPr>
                      <w:b w:val="0"/>
                      <w:bCs/>
                      <w:sz w:val="22"/>
                    </w:rPr>
                    <w:t>/octubre/2023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5630B0CE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Envío de Marco Teórico para la Práctica 2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24FBA54E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608A0EE9" w:rsidR="003E0659" w:rsidRPr="003D54A5" w:rsidRDefault="006B1710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30</w:t>
                  </w:r>
                  <w:r w:rsidR="00646C9E">
                    <w:rPr>
                      <w:b w:val="0"/>
                      <w:bCs/>
                      <w:sz w:val="22"/>
                    </w:rPr>
                    <w:t>/</w:t>
                  </w:r>
                  <w:r>
                    <w:rPr>
                      <w:b w:val="0"/>
                      <w:bCs/>
                      <w:sz w:val="22"/>
                    </w:rPr>
                    <w:t>octubre</w:t>
                  </w:r>
                  <w:r w:rsidR="00646C9E">
                    <w:rPr>
                      <w:b w:val="0"/>
                      <w:bCs/>
                      <w:sz w:val="22"/>
                    </w:rPr>
                    <w:t>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794C3987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En clase – Montaje experimental. Mediciones con varios instrumentos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7C47F052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412F2BF9" w:rsidR="003E0659" w:rsidRPr="00BA1676" w:rsidRDefault="006B1710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  <w:r w:rsidR="00646C9E">
                    <w:rPr>
                      <w:b w:val="0"/>
                      <w:bCs/>
                      <w:sz w:val="22"/>
                    </w:rPr>
                    <w:t>/noviembre/2023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4FA5E357" w:rsidR="003E0659" w:rsidRPr="00BA1676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Envío de Análisis preliminar de los datos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2A0F5C05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7253C69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516E7FA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186E102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35A12BE5" w:rsidR="00B95172" w:rsidRPr="003D54A5" w:rsidRDefault="00B95172" w:rsidP="00B9517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1C4F9F5B" w:rsidR="00BA1676" w:rsidRPr="00B95172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A8B47D6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24C615A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031DAEC3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5FAE7AF3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E3984F4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BA1676" w:rsidRPr="0032326E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46C7B8E6" w:rsidR="00BA1676" w:rsidRPr="009F4768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CB3FE39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C44774" w:rsidRDefault="00C44774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C44774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32326E"/>
    <w:rsid w:val="003D54A5"/>
    <w:rsid w:val="003E0659"/>
    <w:rsid w:val="005B66B1"/>
    <w:rsid w:val="005D4637"/>
    <w:rsid w:val="00646C9E"/>
    <w:rsid w:val="006B1710"/>
    <w:rsid w:val="007636B1"/>
    <w:rsid w:val="007E23EC"/>
    <w:rsid w:val="009264C1"/>
    <w:rsid w:val="009F4768"/>
    <w:rsid w:val="00A72729"/>
    <w:rsid w:val="00AC0D90"/>
    <w:rsid w:val="00B41046"/>
    <w:rsid w:val="00B95172"/>
    <w:rsid w:val="00BA1676"/>
    <w:rsid w:val="00C34327"/>
    <w:rsid w:val="00C4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3</cp:revision>
  <cp:lastPrinted>2023-11-04T00:43:00Z</cp:lastPrinted>
  <dcterms:created xsi:type="dcterms:W3CDTF">2023-11-04T01:20:00Z</dcterms:created>
  <dcterms:modified xsi:type="dcterms:W3CDTF">2023-11-04T01:22:00Z</dcterms:modified>
</cp:coreProperties>
</file>